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35890" w:rsidRPr="00F85F42" w:rsidRDefault="00F85F42" w:rsidP="00F85F42">
      <w:pPr>
        <w:keepNext/>
        <w:widowControl w:val="0"/>
        <w:spacing w:line="360" w:lineRule="auto"/>
        <w:ind w:firstLine="709"/>
        <w:jc w:val="both"/>
        <w:rPr>
          <w:sz w:val="28"/>
          <w:szCs w:val="28"/>
        </w:rPr>
      </w:pPr>
      <w:r>
        <w:rPr>
          <w:sz w:val="28"/>
          <w:szCs w:val="28"/>
        </w:rPr>
        <w:t>Содержание</w:t>
      </w:r>
    </w:p>
    <w:p w:rsidR="001E6D19" w:rsidRPr="00F85F42" w:rsidRDefault="001E6D19" w:rsidP="00F85F42">
      <w:pPr>
        <w:keepNext/>
        <w:widowControl w:val="0"/>
        <w:spacing w:line="360" w:lineRule="auto"/>
        <w:ind w:firstLine="709"/>
        <w:jc w:val="both"/>
        <w:rPr>
          <w:sz w:val="28"/>
          <w:szCs w:val="28"/>
        </w:rPr>
      </w:pPr>
    </w:p>
    <w:p w:rsidR="001E6D19" w:rsidRPr="00F85F42" w:rsidRDefault="001E6D19" w:rsidP="00F85F42">
      <w:pPr>
        <w:keepNext/>
        <w:widowControl w:val="0"/>
        <w:spacing w:line="360" w:lineRule="auto"/>
        <w:jc w:val="both"/>
        <w:rPr>
          <w:sz w:val="28"/>
          <w:szCs w:val="28"/>
        </w:rPr>
      </w:pPr>
      <w:r w:rsidRPr="00F85F42">
        <w:rPr>
          <w:sz w:val="28"/>
          <w:szCs w:val="28"/>
        </w:rPr>
        <w:t>Введение</w:t>
      </w:r>
    </w:p>
    <w:p w:rsidR="001E6D19" w:rsidRPr="00F85F42" w:rsidRDefault="001E6D19" w:rsidP="00F85F42">
      <w:pPr>
        <w:keepNext/>
        <w:widowControl w:val="0"/>
        <w:spacing w:line="360" w:lineRule="auto"/>
        <w:jc w:val="both"/>
        <w:rPr>
          <w:sz w:val="28"/>
          <w:szCs w:val="28"/>
        </w:rPr>
      </w:pPr>
      <w:r w:rsidRPr="00F85F42">
        <w:rPr>
          <w:sz w:val="28"/>
          <w:szCs w:val="28"/>
        </w:rPr>
        <w:t>1. Организация труда</w:t>
      </w:r>
    </w:p>
    <w:p w:rsidR="001E6D19" w:rsidRPr="00F85F42" w:rsidRDefault="001E6D19" w:rsidP="00F85F42">
      <w:pPr>
        <w:keepNext/>
        <w:widowControl w:val="0"/>
        <w:spacing w:line="360" w:lineRule="auto"/>
        <w:jc w:val="both"/>
        <w:rPr>
          <w:sz w:val="28"/>
          <w:szCs w:val="28"/>
        </w:rPr>
      </w:pPr>
      <w:r w:rsidRPr="00F85F42">
        <w:rPr>
          <w:sz w:val="28"/>
          <w:szCs w:val="28"/>
        </w:rPr>
        <w:t>1.1 Методические особенности организации руда</w:t>
      </w:r>
    </w:p>
    <w:p w:rsidR="001E6D19" w:rsidRPr="00F85F42" w:rsidRDefault="001E6D19" w:rsidP="00F85F42">
      <w:pPr>
        <w:keepNext/>
        <w:widowControl w:val="0"/>
        <w:spacing w:line="360" w:lineRule="auto"/>
        <w:jc w:val="both"/>
        <w:rPr>
          <w:sz w:val="28"/>
          <w:szCs w:val="28"/>
        </w:rPr>
      </w:pPr>
      <w:r w:rsidRPr="00F85F42">
        <w:rPr>
          <w:sz w:val="28"/>
          <w:szCs w:val="28"/>
        </w:rPr>
        <w:t>1.2 Организация рабочего места фрезеровщика</w:t>
      </w:r>
    </w:p>
    <w:p w:rsidR="001E6D19" w:rsidRPr="00F85F42" w:rsidRDefault="001E6D19" w:rsidP="00F85F42">
      <w:pPr>
        <w:keepNext/>
        <w:widowControl w:val="0"/>
        <w:spacing w:line="360" w:lineRule="auto"/>
        <w:jc w:val="both"/>
        <w:rPr>
          <w:sz w:val="28"/>
          <w:szCs w:val="28"/>
        </w:rPr>
      </w:pPr>
      <w:r w:rsidRPr="00F85F42">
        <w:rPr>
          <w:sz w:val="28"/>
          <w:szCs w:val="28"/>
        </w:rPr>
        <w:t>1.2.1 Определение характера специализации рабочего места</w:t>
      </w:r>
    </w:p>
    <w:p w:rsidR="001E6D19" w:rsidRPr="00F85F42" w:rsidRDefault="001E6D19" w:rsidP="00F85F42">
      <w:pPr>
        <w:keepNext/>
        <w:widowControl w:val="0"/>
        <w:spacing w:line="360" w:lineRule="auto"/>
        <w:jc w:val="both"/>
        <w:rPr>
          <w:sz w:val="28"/>
          <w:szCs w:val="28"/>
        </w:rPr>
      </w:pPr>
      <w:r w:rsidRPr="00F85F42">
        <w:rPr>
          <w:sz w:val="28"/>
          <w:szCs w:val="28"/>
        </w:rPr>
        <w:t>1.2.2 Выбор типа и габаритных размеров основного оборудования</w:t>
      </w:r>
    </w:p>
    <w:p w:rsidR="001E6D19" w:rsidRPr="00F85F42" w:rsidRDefault="001E6D19" w:rsidP="00F85F42">
      <w:pPr>
        <w:keepNext/>
        <w:widowControl w:val="0"/>
        <w:spacing w:line="360" w:lineRule="auto"/>
        <w:jc w:val="both"/>
        <w:rPr>
          <w:sz w:val="28"/>
          <w:szCs w:val="28"/>
        </w:rPr>
      </w:pPr>
      <w:r w:rsidRPr="00F85F42">
        <w:rPr>
          <w:sz w:val="28"/>
          <w:szCs w:val="28"/>
        </w:rPr>
        <w:t>1.2.3 Выбор необходимой технологической и организационной оснастки</w:t>
      </w:r>
    </w:p>
    <w:p w:rsidR="00476392" w:rsidRPr="00F85F42" w:rsidRDefault="00476392" w:rsidP="00F85F42">
      <w:pPr>
        <w:keepNext/>
        <w:widowControl w:val="0"/>
        <w:spacing w:line="360" w:lineRule="auto"/>
        <w:jc w:val="both"/>
        <w:rPr>
          <w:sz w:val="28"/>
          <w:szCs w:val="28"/>
        </w:rPr>
      </w:pPr>
      <w:r w:rsidRPr="00F85F42">
        <w:rPr>
          <w:sz w:val="28"/>
          <w:szCs w:val="28"/>
        </w:rPr>
        <w:t>1.2.4 Организация планировочного решения рабочего места</w:t>
      </w:r>
    </w:p>
    <w:p w:rsidR="00476392" w:rsidRPr="00F85F42" w:rsidRDefault="00476392" w:rsidP="00F85F42">
      <w:pPr>
        <w:keepNext/>
        <w:widowControl w:val="0"/>
        <w:spacing w:line="360" w:lineRule="auto"/>
        <w:jc w:val="both"/>
        <w:rPr>
          <w:sz w:val="28"/>
          <w:szCs w:val="28"/>
        </w:rPr>
      </w:pPr>
      <w:r w:rsidRPr="00F85F42">
        <w:rPr>
          <w:sz w:val="28"/>
          <w:szCs w:val="28"/>
        </w:rPr>
        <w:t>1.2.5 Составление комплексной карты орган</w:t>
      </w:r>
      <w:r w:rsidR="00F85F42">
        <w:rPr>
          <w:sz w:val="28"/>
          <w:szCs w:val="28"/>
        </w:rPr>
        <w:t>изации труда на рабочем месте</w:t>
      </w:r>
    </w:p>
    <w:p w:rsidR="00476392" w:rsidRPr="00F85F42" w:rsidRDefault="00476392" w:rsidP="00F85F42">
      <w:pPr>
        <w:keepNext/>
        <w:widowControl w:val="0"/>
        <w:spacing w:line="360" w:lineRule="auto"/>
        <w:jc w:val="both"/>
        <w:rPr>
          <w:sz w:val="28"/>
          <w:szCs w:val="28"/>
        </w:rPr>
      </w:pPr>
      <w:r w:rsidRPr="00F85F42">
        <w:rPr>
          <w:sz w:val="28"/>
          <w:szCs w:val="28"/>
        </w:rPr>
        <w:t>1.3 Организационно-технические мероприятия по совершенствованию трудового процесса</w:t>
      </w:r>
    </w:p>
    <w:p w:rsidR="00476392" w:rsidRPr="00F85F42" w:rsidRDefault="00476392" w:rsidP="00F85F42">
      <w:pPr>
        <w:pStyle w:val="a3"/>
        <w:keepNext/>
        <w:widowControl w:val="0"/>
        <w:tabs>
          <w:tab w:val="num" w:pos="540"/>
          <w:tab w:val="left" w:pos="567"/>
        </w:tabs>
        <w:spacing w:after="0" w:line="360" w:lineRule="auto"/>
        <w:jc w:val="both"/>
        <w:rPr>
          <w:bCs/>
          <w:sz w:val="28"/>
          <w:szCs w:val="28"/>
        </w:rPr>
      </w:pPr>
      <w:r w:rsidRPr="00F85F42">
        <w:rPr>
          <w:bCs/>
          <w:sz w:val="28"/>
          <w:szCs w:val="28"/>
        </w:rPr>
        <w:t>1.4</w:t>
      </w:r>
      <w:r w:rsidR="00F85F42">
        <w:rPr>
          <w:bCs/>
          <w:sz w:val="28"/>
          <w:szCs w:val="28"/>
        </w:rPr>
        <w:t xml:space="preserve"> </w:t>
      </w:r>
      <w:r w:rsidRPr="00F85F42">
        <w:rPr>
          <w:bCs/>
          <w:sz w:val="28"/>
          <w:szCs w:val="28"/>
        </w:rPr>
        <w:t>Определение потерь рабочего времени при нерациональных планировочных решениях и возможного роста производительности труда</w:t>
      </w:r>
    </w:p>
    <w:p w:rsidR="00476392" w:rsidRPr="00F85F42" w:rsidRDefault="00F85F42" w:rsidP="00F85F42">
      <w:pPr>
        <w:pStyle w:val="a3"/>
        <w:keepNext/>
        <w:widowControl w:val="0"/>
        <w:tabs>
          <w:tab w:val="num" w:pos="540"/>
          <w:tab w:val="left" w:pos="567"/>
        </w:tabs>
        <w:spacing w:after="0" w:line="360" w:lineRule="auto"/>
        <w:jc w:val="both"/>
        <w:rPr>
          <w:bCs/>
          <w:sz w:val="28"/>
          <w:szCs w:val="28"/>
        </w:rPr>
      </w:pPr>
      <w:r>
        <w:rPr>
          <w:bCs/>
          <w:sz w:val="28"/>
          <w:szCs w:val="28"/>
        </w:rPr>
        <w:t>2. Нормирование труда</w:t>
      </w:r>
    </w:p>
    <w:p w:rsidR="00476392" w:rsidRPr="00F85F42" w:rsidRDefault="00476392" w:rsidP="00F85F42">
      <w:pPr>
        <w:keepNext/>
        <w:widowControl w:val="0"/>
        <w:spacing w:line="360" w:lineRule="auto"/>
        <w:jc w:val="both"/>
        <w:rPr>
          <w:sz w:val="28"/>
          <w:szCs w:val="28"/>
        </w:rPr>
      </w:pPr>
      <w:r w:rsidRPr="00F85F42">
        <w:rPr>
          <w:sz w:val="28"/>
          <w:szCs w:val="28"/>
        </w:rPr>
        <w:t>2.1</w:t>
      </w:r>
      <w:r w:rsidR="00F85F42">
        <w:rPr>
          <w:sz w:val="28"/>
          <w:szCs w:val="28"/>
        </w:rPr>
        <w:t xml:space="preserve"> </w:t>
      </w:r>
      <w:r w:rsidRPr="00F85F42">
        <w:rPr>
          <w:sz w:val="28"/>
          <w:szCs w:val="28"/>
        </w:rPr>
        <w:t>Методы нормирования труда и их классификация</w:t>
      </w:r>
    </w:p>
    <w:p w:rsidR="00476392" w:rsidRPr="00F85F42" w:rsidRDefault="00F85F42" w:rsidP="00F85F42">
      <w:pPr>
        <w:keepNext/>
        <w:widowControl w:val="0"/>
        <w:spacing w:line="360" w:lineRule="auto"/>
        <w:jc w:val="both"/>
        <w:rPr>
          <w:sz w:val="28"/>
          <w:szCs w:val="28"/>
        </w:rPr>
      </w:pPr>
      <w:r>
        <w:rPr>
          <w:sz w:val="28"/>
          <w:szCs w:val="28"/>
        </w:rPr>
        <w:t>2.2</w:t>
      </w:r>
      <w:r w:rsidR="00476392" w:rsidRPr="00F85F42">
        <w:rPr>
          <w:sz w:val="28"/>
          <w:szCs w:val="28"/>
        </w:rPr>
        <w:t xml:space="preserve"> Расчёт технически обоснованной нормы времени на обработку детали</w:t>
      </w:r>
    </w:p>
    <w:p w:rsidR="00476392" w:rsidRPr="00F85F42" w:rsidRDefault="00F85F42" w:rsidP="00F85F42">
      <w:pPr>
        <w:keepNext/>
        <w:widowControl w:val="0"/>
        <w:spacing w:line="360" w:lineRule="auto"/>
        <w:jc w:val="both"/>
        <w:rPr>
          <w:sz w:val="28"/>
          <w:szCs w:val="28"/>
        </w:rPr>
      </w:pPr>
      <w:r>
        <w:rPr>
          <w:sz w:val="28"/>
          <w:szCs w:val="28"/>
        </w:rPr>
        <w:t>2.2.1</w:t>
      </w:r>
      <w:r w:rsidR="00476392" w:rsidRPr="00F85F42">
        <w:rPr>
          <w:sz w:val="28"/>
          <w:szCs w:val="28"/>
        </w:rPr>
        <w:t xml:space="preserve"> Определение основного машинного времени</w:t>
      </w:r>
    </w:p>
    <w:p w:rsidR="00476392" w:rsidRPr="00F85F42" w:rsidRDefault="00476392" w:rsidP="00F85F42">
      <w:pPr>
        <w:keepNext/>
        <w:widowControl w:val="0"/>
        <w:spacing w:line="360" w:lineRule="auto"/>
        <w:jc w:val="both"/>
        <w:rPr>
          <w:bCs/>
          <w:sz w:val="28"/>
          <w:szCs w:val="28"/>
        </w:rPr>
      </w:pPr>
      <w:r w:rsidRPr="00F85F42">
        <w:rPr>
          <w:bCs/>
          <w:sz w:val="28"/>
          <w:szCs w:val="28"/>
        </w:rPr>
        <w:t>2.2.2 Определение вспомогательного времени</w:t>
      </w:r>
    </w:p>
    <w:p w:rsidR="00476392" w:rsidRPr="00F85F42" w:rsidRDefault="008429FB" w:rsidP="00F85F42">
      <w:pPr>
        <w:keepNext/>
        <w:widowControl w:val="0"/>
        <w:spacing w:line="360" w:lineRule="auto"/>
        <w:jc w:val="both"/>
        <w:rPr>
          <w:bCs/>
          <w:sz w:val="28"/>
          <w:szCs w:val="28"/>
        </w:rPr>
      </w:pPr>
      <w:r w:rsidRPr="00F85F42">
        <w:rPr>
          <w:bCs/>
          <w:sz w:val="28"/>
          <w:szCs w:val="28"/>
        </w:rPr>
        <w:t xml:space="preserve">2.2.3 </w:t>
      </w:r>
      <w:r w:rsidR="00476392" w:rsidRPr="00F85F42">
        <w:rPr>
          <w:bCs/>
          <w:sz w:val="28"/>
          <w:szCs w:val="28"/>
        </w:rPr>
        <w:t>Нормирование подготовительно-заключительного времени, на обслуживание рабочего места и времени перерывов на отдых и личные надобности</w:t>
      </w:r>
    </w:p>
    <w:p w:rsidR="008429FB" w:rsidRPr="00F85F42" w:rsidRDefault="00F85F42" w:rsidP="00F85F42">
      <w:pPr>
        <w:pStyle w:val="21"/>
        <w:keepNext/>
        <w:widowControl w:val="0"/>
        <w:tabs>
          <w:tab w:val="left" w:pos="993"/>
        </w:tabs>
        <w:spacing w:after="0" w:line="360" w:lineRule="auto"/>
        <w:ind w:left="0"/>
        <w:jc w:val="both"/>
        <w:rPr>
          <w:bCs/>
          <w:sz w:val="28"/>
          <w:szCs w:val="28"/>
        </w:rPr>
      </w:pPr>
      <w:r>
        <w:rPr>
          <w:bCs/>
          <w:sz w:val="28"/>
          <w:szCs w:val="28"/>
        </w:rPr>
        <w:t>2.2.4</w:t>
      </w:r>
      <w:r w:rsidR="008429FB" w:rsidRPr="00F85F42">
        <w:rPr>
          <w:bCs/>
          <w:sz w:val="28"/>
          <w:szCs w:val="28"/>
        </w:rPr>
        <w:t xml:space="preserve"> Определение нормы выработки</w:t>
      </w:r>
    </w:p>
    <w:p w:rsidR="008429FB" w:rsidRPr="00F85F42" w:rsidRDefault="008429FB" w:rsidP="00F85F42">
      <w:pPr>
        <w:pStyle w:val="21"/>
        <w:keepNext/>
        <w:widowControl w:val="0"/>
        <w:tabs>
          <w:tab w:val="left" w:pos="993"/>
        </w:tabs>
        <w:spacing w:after="0" w:line="360" w:lineRule="auto"/>
        <w:ind w:left="0"/>
        <w:jc w:val="both"/>
        <w:rPr>
          <w:sz w:val="28"/>
          <w:szCs w:val="28"/>
        </w:rPr>
      </w:pPr>
      <w:r w:rsidRPr="00F85F42">
        <w:rPr>
          <w:sz w:val="28"/>
          <w:szCs w:val="28"/>
        </w:rPr>
        <w:t>2.3 Проектирование суммарной нормы времени на выполнение различных видов работ по металлообработке</w:t>
      </w:r>
    </w:p>
    <w:p w:rsidR="008429FB" w:rsidRPr="00F85F42" w:rsidRDefault="008429FB" w:rsidP="00F85F42">
      <w:pPr>
        <w:keepNext/>
        <w:widowControl w:val="0"/>
        <w:spacing w:line="360" w:lineRule="auto"/>
        <w:jc w:val="both"/>
        <w:rPr>
          <w:sz w:val="28"/>
          <w:szCs w:val="28"/>
        </w:rPr>
      </w:pPr>
      <w:r w:rsidRPr="00F85F42">
        <w:rPr>
          <w:sz w:val="28"/>
          <w:szCs w:val="28"/>
        </w:rPr>
        <w:t>2.3.1</w:t>
      </w:r>
      <w:r w:rsidR="00F85F42">
        <w:rPr>
          <w:sz w:val="28"/>
          <w:szCs w:val="28"/>
        </w:rPr>
        <w:t xml:space="preserve"> </w:t>
      </w:r>
      <w:r w:rsidRPr="00F85F42">
        <w:rPr>
          <w:sz w:val="28"/>
          <w:szCs w:val="28"/>
        </w:rPr>
        <w:t>На основе исходных данных и нормативов, приведенных ниже, определим норму времени на обработку торца детали зен</w:t>
      </w:r>
      <w:r w:rsidR="00F85F42">
        <w:rPr>
          <w:sz w:val="28"/>
          <w:szCs w:val="28"/>
        </w:rPr>
        <w:t>ковкой и подрезной пластиной</w:t>
      </w:r>
    </w:p>
    <w:p w:rsidR="008429FB" w:rsidRPr="00F85F42" w:rsidRDefault="008429FB" w:rsidP="00F85F42">
      <w:pPr>
        <w:keepNext/>
        <w:widowControl w:val="0"/>
        <w:spacing w:line="360" w:lineRule="auto"/>
        <w:jc w:val="both"/>
        <w:rPr>
          <w:sz w:val="28"/>
          <w:szCs w:val="28"/>
        </w:rPr>
      </w:pPr>
      <w:r w:rsidRPr="00F85F42">
        <w:rPr>
          <w:sz w:val="28"/>
          <w:szCs w:val="28"/>
        </w:rPr>
        <w:t xml:space="preserve">2.3.2 На основе исходных данных и нормативов, приведенных ниже, </w:t>
      </w:r>
      <w:r w:rsidRPr="00F85F42">
        <w:rPr>
          <w:sz w:val="28"/>
          <w:szCs w:val="28"/>
        </w:rPr>
        <w:lastRenderedPageBreak/>
        <w:t>определим затраты времени на снятие фасок и центровку отверстий</w:t>
      </w:r>
    </w:p>
    <w:p w:rsidR="008429FB" w:rsidRPr="00F85F42" w:rsidRDefault="008429FB" w:rsidP="00F85F42">
      <w:pPr>
        <w:keepNext/>
        <w:widowControl w:val="0"/>
        <w:spacing w:line="360" w:lineRule="auto"/>
        <w:jc w:val="both"/>
        <w:rPr>
          <w:sz w:val="28"/>
          <w:szCs w:val="28"/>
        </w:rPr>
      </w:pPr>
      <w:r w:rsidRPr="00F85F42">
        <w:rPr>
          <w:sz w:val="28"/>
          <w:szCs w:val="28"/>
        </w:rPr>
        <w:t>2.3.3. На основе исходных данных и нормативов, приведенных ниже, определим норму времени на нарезание шестерен и колес</w:t>
      </w:r>
    </w:p>
    <w:p w:rsidR="008429FB" w:rsidRPr="00F85F42" w:rsidRDefault="00F85F42" w:rsidP="00F85F42">
      <w:pPr>
        <w:keepNext/>
        <w:widowControl w:val="0"/>
        <w:spacing w:line="360" w:lineRule="auto"/>
        <w:jc w:val="both"/>
        <w:rPr>
          <w:sz w:val="28"/>
          <w:szCs w:val="28"/>
        </w:rPr>
      </w:pPr>
      <w:r>
        <w:rPr>
          <w:sz w:val="28"/>
          <w:szCs w:val="28"/>
        </w:rPr>
        <w:t>2.3.4</w:t>
      </w:r>
      <w:r w:rsidR="008429FB" w:rsidRPr="00F85F42">
        <w:rPr>
          <w:sz w:val="28"/>
          <w:szCs w:val="28"/>
        </w:rPr>
        <w:t xml:space="preserve"> На основе исходных данных и нормативов, приведенных ниже, определим норму времени на выполнение фрезерных работ</w:t>
      </w:r>
    </w:p>
    <w:p w:rsidR="008429FB" w:rsidRPr="00F85F42" w:rsidRDefault="00F85F42" w:rsidP="00F85F42">
      <w:pPr>
        <w:keepNext/>
        <w:widowControl w:val="0"/>
        <w:shd w:val="clear" w:color="auto" w:fill="FFFFFF"/>
        <w:autoSpaceDE w:val="0"/>
        <w:autoSpaceDN w:val="0"/>
        <w:adjustRightInd w:val="0"/>
        <w:spacing w:line="360" w:lineRule="auto"/>
        <w:jc w:val="both"/>
        <w:rPr>
          <w:sz w:val="28"/>
          <w:szCs w:val="28"/>
        </w:rPr>
      </w:pPr>
      <w:r>
        <w:rPr>
          <w:sz w:val="28"/>
        </w:rPr>
        <w:t>2.3.5</w:t>
      </w:r>
      <w:r w:rsidR="008429FB" w:rsidRPr="00F85F42">
        <w:rPr>
          <w:sz w:val="28"/>
        </w:rPr>
        <w:t xml:space="preserve"> </w:t>
      </w:r>
      <w:r w:rsidR="008429FB" w:rsidRPr="00F85F42">
        <w:rPr>
          <w:sz w:val="28"/>
          <w:szCs w:val="28"/>
        </w:rPr>
        <w:t>На основе исходных данных и нормативов, приведенных ниже, определим норму времени на выполнение шлифовальных работ с продольной подачей</w:t>
      </w:r>
    </w:p>
    <w:p w:rsidR="0083299C" w:rsidRPr="00F85F42" w:rsidRDefault="00F85F42" w:rsidP="00F85F42">
      <w:pPr>
        <w:pStyle w:val="31"/>
        <w:keepNext/>
        <w:widowControl w:val="0"/>
        <w:tabs>
          <w:tab w:val="left" w:pos="0"/>
        </w:tabs>
        <w:spacing w:after="0" w:line="360" w:lineRule="auto"/>
        <w:jc w:val="both"/>
        <w:rPr>
          <w:sz w:val="28"/>
          <w:szCs w:val="28"/>
        </w:rPr>
      </w:pPr>
      <w:r>
        <w:rPr>
          <w:sz w:val="28"/>
          <w:szCs w:val="28"/>
        </w:rPr>
        <w:t>2.3.6</w:t>
      </w:r>
      <w:r w:rsidR="0083299C" w:rsidRPr="00F85F42">
        <w:rPr>
          <w:sz w:val="28"/>
          <w:szCs w:val="28"/>
        </w:rPr>
        <w:t xml:space="preserve"> На основе исходных данных и нормативов, приведенных ниже, определим норму времени на шлифование отверстий методом продольной подачи</w:t>
      </w:r>
    </w:p>
    <w:p w:rsidR="0083299C" w:rsidRPr="00F85F42" w:rsidRDefault="00F85F42" w:rsidP="00F85F42">
      <w:pPr>
        <w:keepNext/>
        <w:widowControl w:val="0"/>
        <w:spacing w:line="360" w:lineRule="auto"/>
        <w:jc w:val="both"/>
        <w:rPr>
          <w:sz w:val="28"/>
          <w:szCs w:val="28"/>
        </w:rPr>
      </w:pPr>
      <w:r>
        <w:rPr>
          <w:sz w:val="28"/>
          <w:szCs w:val="28"/>
        </w:rPr>
        <w:t>2.3.7</w:t>
      </w:r>
      <w:r w:rsidR="0083299C" w:rsidRPr="00F85F42">
        <w:rPr>
          <w:sz w:val="28"/>
          <w:szCs w:val="28"/>
        </w:rPr>
        <w:t xml:space="preserve"> На основе исходных данных и нормативов, приведенных ниже, определим норму времени на выполнение плоскошлифовальных работ периферией круга</w:t>
      </w:r>
    </w:p>
    <w:p w:rsidR="0083299C" w:rsidRPr="00F85F42" w:rsidRDefault="0083299C" w:rsidP="00F85F42">
      <w:pPr>
        <w:keepNext/>
        <w:widowControl w:val="0"/>
        <w:spacing w:line="360" w:lineRule="auto"/>
        <w:jc w:val="both"/>
        <w:rPr>
          <w:sz w:val="28"/>
          <w:szCs w:val="28"/>
        </w:rPr>
      </w:pPr>
      <w:r w:rsidRPr="00F85F42">
        <w:rPr>
          <w:sz w:val="28"/>
          <w:szCs w:val="28"/>
        </w:rPr>
        <w:t>2.3.8 На основе исходных данных и нормативов, приведенных ниже, определим норму времени на выполнение плоскошлифовальных работ торцом круга</w:t>
      </w:r>
    </w:p>
    <w:p w:rsidR="0083299C" w:rsidRPr="00F85F42" w:rsidRDefault="00F85F42" w:rsidP="00F85F42">
      <w:pPr>
        <w:keepNext/>
        <w:widowControl w:val="0"/>
        <w:spacing w:line="360" w:lineRule="auto"/>
        <w:jc w:val="both"/>
        <w:rPr>
          <w:sz w:val="28"/>
          <w:szCs w:val="28"/>
        </w:rPr>
      </w:pPr>
      <w:r>
        <w:rPr>
          <w:sz w:val="28"/>
          <w:szCs w:val="28"/>
        </w:rPr>
        <w:t>2.3.9</w:t>
      </w:r>
      <w:r w:rsidR="0083299C" w:rsidRPr="00F85F42">
        <w:rPr>
          <w:sz w:val="28"/>
          <w:szCs w:val="28"/>
        </w:rPr>
        <w:t xml:space="preserve"> Корректирование нормативного времени шлифования в зависимости от степени заполнения обрабатываемыми деталями поверхности рабоч</w:t>
      </w:r>
      <w:r>
        <w:rPr>
          <w:sz w:val="28"/>
          <w:szCs w:val="28"/>
        </w:rPr>
        <w:t>его стола шлифовального станка</w:t>
      </w:r>
    </w:p>
    <w:p w:rsidR="0083299C" w:rsidRPr="00F85F42" w:rsidRDefault="00F85F42" w:rsidP="00F85F42">
      <w:pPr>
        <w:keepNext/>
        <w:widowControl w:val="0"/>
        <w:spacing w:line="360" w:lineRule="auto"/>
        <w:jc w:val="both"/>
        <w:rPr>
          <w:sz w:val="28"/>
          <w:szCs w:val="28"/>
        </w:rPr>
      </w:pPr>
      <w:r>
        <w:rPr>
          <w:sz w:val="28"/>
          <w:szCs w:val="28"/>
        </w:rPr>
        <w:t>2.3.10</w:t>
      </w:r>
      <w:r w:rsidR="0083299C" w:rsidRPr="00F85F42">
        <w:rPr>
          <w:sz w:val="28"/>
          <w:szCs w:val="28"/>
        </w:rPr>
        <w:t xml:space="preserve"> Определим суммарную норму времени на сверление отверстий</w:t>
      </w:r>
    </w:p>
    <w:p w:rsidR="00A870D4" w:rsidRPr="00F85F42" w:rsidRDefault="00F85F42" w:rsidP="00F85F42">
      <w:pPr>
        <w:keepNext/>
        <w:widowControl w:val="0"/>
        <w:spacing w:line="360" w:lineRule="auto"/>
        <w:jc w:val="both"/>
        <w:rPr>
          <w:sz w:val="28"/>
          <w:szCs w:val="28"/>
        </w:rPr>
      </w:pPr>
      <w:r>
        <w:rPr>
          <w:sz w:val="28"/>
          <w:szCs w:val="28"/>
        </w:rPr>
        <w:t>2.4</w:t>
      </w:r>
      <w:r w:rsidR="00A870D4" w:rsidRPr="00F85F42">
        <w:rPr>
          <w:sz w:val="28"/>
          <w:szCs w:val="28"/>
        </w:rPr>
        <w:t xml:space="preserve"> Проектирование нормы времени на выполнение технологической операции с помощью хронометража</w:t>
      </w:r>
    </w:p>
    <w:p w:rsidR="00A870D4" w:rsidRPr="00F85F42" w:rsidRDefault="00A870D4" w:rsidP="00F85F42">
      <w:pPr>
        <w:keepNext/>
        <w:widowControl w:val="0"/>
        <w:spacing w:line="360" w:lineRule="auto"/>
        <w:jc w:val="both"/>
        <w:rPr>
          <w:sz w:val="28"/>
          <w:szCs w:val="28"/>
        </w:rPr>
      </w:pPr>
      <w:r w:rsidRPr="00F85F42">
        <w:rPr>
          <w:sz w:val="28"/>
          <w:szCs w:val="28"/>
        </w:rPr>
        <w:t>3. Организация оплаты труда</w:t>
      </w:r>
    </w:p>
    <w:p w:rsidR="00A870D4" w:rsidRPr="00F85F42" w:rsidRDefault="00A870D4" w:rsidP="00F85F42">
      <w:pPr>
        <w:keepNext/>
        <w:widowControl w:val="0"/>
        <w:spacing w:line="360" w:lineRule="auto"/>
        <w:jc w:val="both"/>
        <w:rPr>
          <w:sz w:val="28"/>
          <w:szCs w:val="28"/>
        </w:rPr>
      </w:pPr>
      <w:r w:rsidRPr="00F85F42">
        <w:rPr>
          <w:sz w:val="28"/>
          <w:szCs w:val="28"/>
        </w:rPr>
        <w:t>3.1 Методы формирования фонда заработной платы</w:t>
      </w:r>
    </w:p>
    <w:p w:rsidR="00A870D4" w:rsidRPr="00F85F42" w:rsidRDefault="00F85F42" w:rsidP="00F85F42">
      <w:pPr>
        <w:pStyle w:val="21"/>
        <w:keepNext/>
        <w:widowControl w:val="0"/>
        <w:tabs>
          <w:tab w:val="left" w:pos="993"/>
        </w:tabs>
        <w:spacing w:after="0" w:line="360" w:lineRule="auto"/>
        <w:ind w:left="0"/>
        <w:jc w:val="both"/>
        <w:rPr>
          <w:sz w:val="28"/>
          <w:szCs w:val="23"/>
        </w:rPr>
      </w:pPr>
      <w:r>
        <w:rPr>
          <w:sz w:val="28"/>
          <w:szCs w:val="23"/>
        </w:rPr>
        <w:t>3.2</w:t>
      </w:r>
      <w:r w:rsidR="00A870D4" w:rsidRPr="00F85F42">
        <w:rPr>
          <w:sz w:val="28"/>
          <w:szCs w:val="23"/>
        </w:rPr>
        <w:t xml:space="preserve"> Организация оплаты труда в бригаде</w:t>
      </w:r>
    </w:p>
    <w:p w:rsidR="00A870D4" w:rsidRDefault="007328C8" w:rsidP="007328C8">
      <w:pPr>
        <w:pStyle w:val="21"/>
        <w:keepNext/>
        <w:widowControl w:val="0"/>
        <w:tabs>
          <w:tab w:val="left" w:pos="993"/>
        </w:tabs>
        <w:spacing w:after="0" w:line="360" w:lineRule="auto"/>
        <w:jc w:val="both"/>
        <w:rPr>
          <w:sz w:val="28"/>
          <w:szCs w:val="23"/>
        </w:rPr>
      </w:pPr>
      <w:r>
        <w:rPr>
          <w:sz w:val="28"/>
          <w:szCs w:val="23"/>
        </w:rPr>
        <w:t>Заключение</w:t>
      </w:r>
    </w:p>
    <w:p w:rsidR="007328C8" w:rsidRDefault="007328C8" w:rsidP="007328C8">
      <w:pPr>
        <w:pStyle w:val="21"/>
        <w:keepNext/>
        <w:widowControl w:val="0"/>
        <w:tabs>
          <w:tab w:val="left" w:pos="993"/>
        </w:tabs>
        <w:spacing w:after="0" w:line="360" w:lineRule="auto"/>
        <w:jc w:val="both"/>
        <w:rPr>
          <w:sz w:val="28"/>
          <w:szCs w:val="28"/>
        </w:rPr>
      </w:pPr>
      <w:r w:rsidRPr="00F85F42">
        <w:rPr>
          <w:sz w:val="28"/>
          <w:szCs w:val="28"/>
        </w:rPr>
        <w:t>Список используемой литературы</w:t>
      </w:r>
    </w:p>
    <w:p w:rsidR="007328C8" w:rsidRPr="00F85F42" w:rsidRDefault="007328C8" w:rsidP="007328C8">
      <w:pPr>
        <w:pStyle w:val="21"/>
        <w:keepNext/>
        <w:widowControl w:val="0"/>
        <w:tabs>
          <w:tab w:val="left" w:pos="993"/>
        </w:tabs>
        <w:spacing w:after="0" w:line="360" w:lineRule="auto"/>
        <w:jc w:val="both"/>
        <w:rPr>
          <w:sz w:val="28"/>
          <w:szCs w:val="23"/>
        </w:rPr>
      </w:pPr>
    </w:p>
    <w:p w:rsidR="001A6265" w:rsidRPr="00F85F42" w:rsidRDefault="00F85F42" w:rsidP="00F85F42">
      <w:pPr>
        <w:keepNext/>
        <w:widowControl w:val="0"/>
        <w:spacing w:line="360" w:lineRule="auto"/>
        <w:ind w:firstLine="709"/>
        <w:jc w:val="both"/>
        <w:rPr>
          <w:sz w:val="28"/>
          <w:szCs w:val="28"/>
        </w:rPr>
      </w:pPr>
      <w:r>
        <w:rPr>
          <w:sz w:val="28"/>
          <w:szCs w:val="28"/>
        </w:rPr>
        <w:br w:type="page"/>
      </w:r>
      <w:r w:rsidR="001A6265" w:rsidRPr="00F85F42">
        <w:rPr>
          <w:sz w:val="28"/>
          <w:szCs w:val="28"/>
        </w:rPr>
        <w:t>Введение</w:t>
      </w: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Мировой экономической науке известны основополагающие константы, которые в развитых рыночных экономиках используют в качестве основных рычагов управления. К ним относятся: доля оплаты труда в ВВП, соотношение заработной платы и прожиточного минимума, размер ВВП на рубль заработной платы и т. д. И если за последние десять лет в устойчиво развивающихся странах многие макроэкономические показатели колебались, то доля заработной платы в ВВП оставалась практически постоянной (67 – 72 %).</w:t>
      </w:r>
    </w:p>
    <w:p w:rsidR="001A6265" w:rsidRPr="00F85F42" w:rsidRDefault="001A6265" w:rsidP="00F85F42">
      <w:pPr>
        <w:keepNext/>
        <w:widowControl w:val="0"/>
        <w:spacing w:line="360" w:lineRule="auto"/>
        <w:ind w:firstLine="709"/>
        <w:jc w:val="both"/>
        <w:rPr>
          <w:sz w:val="28"/>
          <w:szCs w:val="28"/>
        </w:rPr>
      </w:pPr>
      <w:r w:rsidRPr="00F85F42">
        <w:rPr>
          <w:sz w:val="28"/>
          <w:szCs w:val="28"/>
        </w:rPr>
        <w:t>Понижение доли оплаты труда в ВВП ниже 50 % – явный признак разрушения экономики; В России же она составляет немного более 30 %.</w:t>
      </w:r>
    </w:p>
    <w:p w:rsidR="001A6265" w:rsidRPr="00F85F42" w:rsidRDefault="001A6265" w:rsidP="00F85F42">
      <w:pPr>
        <w:keepNext/>
        <w:widowControl w:val="0"/>
        <w:spacing w:line="360" w:lineRule="auto"/>
        <w:ind w:firstLine="709"/>
        <w:jc w:val="both"/>
        <w:rPr>
          <w:sz w:val="28"/>
          <w:szCs w:val="28"/>
        </w:rPr>
      </w:pPr>
      <w:r w:rsidRPr="00F85F42">
        <w:rPr>
          <w:sz w:val="28"/>
          <w:szCs w:val="28"/>
        </w:rPr>
        <w:t>Заработная плата представляет собой один из основных факторов социально– экономической жизни каждой страны, коллектива, человека. Высокий уровень заработной платы может оказать благотворное влияние на экономику в целом, обеспечивая высокий спрос на товары и услуги. И, наконец, высокая заработная плата стимулирует усилия руководителей предприятий рачительно использовать рабочую силу, модернизировать производство.</w:t>
      </w:r>
    </w:p>
    <w:p w:rsidR="001A6265" w:rsidRPr="00F85F42" w:rsidRDefault="001A6265" w:rsidP="00F85F42">
      <w:pPr>
        <w:keepNext/>
        <w:widowControl w:val="0"/>
        <w:spacing w:line="360" w:lineRule="auto"/>
        <w:ind w:firstLine="709"/>
        <w:jc w:val="both"/>
        <w:rPr>
          <w:sz w:val="28"/>
          <w:szCs w:val="28"/>
        </w:rPr>
      </w:pPr>
      <w:r w:rsidRPr="00F85F42">
        <w:rPr>
          <w:sz w:val="28"/>
          <w:szCs w:val="28"/>
        </w:rPr>
        <w:t>В настоящее время минимальная оплата труда не выполняет роли социальной гарантии, адекватно отражающей социально – экономические условия и сопоставимой с минимальным потребительским бюджетом. Более того, она стала играть несвойственную ей роль технического норматива при определении размеров стипендий, пенсий, социальных выплат, штрафов и пени.</w:t>
      </w:r>
    </w:p>
    <w:p w:rsidR="001A6265" w:rsidRPr="00F85F42" w:rsidRDefault="001A6265" w:rsidP="00F85F42">
      <w:pPr>
        <w:keepNext/>
        <w:widowControl w:val="0"/>
        <w:spacing w:line="360" w:lineRule="auto"/>
        <w:ind w:firstLine="709"/>
        <w:jc w:val="both"/>
        <w:rPr>
          <w:sz w:val="28"/>
          <w:szCs w:val="28"/>
        </w:rPr>
      </w:pPr>
      <w:r w:rsidRPr="00F85F42">
        <w:rPr>
          <w:sz w:val="28"/>
          <w:szCs w:val="28"/>
        </w:rPr>
        <w:t>Специфика переходного периода состоит в том, что в условиях либерализации социально – трудовых отношений государство уже не контролирует организацию оплаты труда, а рыночные регуляторы еще не вступили в полную силу. Это привело к тому, что процессы в этой области приобрели стихийный, бессистемный характер. В результате сложились непропорциональные, а порой и уродливые формы труда, при которых работникам вместо денег выдаются товары и продукция, производимая на предприятии.</w:t>
      </w:r>
    </w:p>
    <w:p w:rsidR="001A6265" w:rsidRPr="00F85F42" w:rsidRDefault="001A6265" w:rsidP="00F85F42">
      <w:pPr>
        <w:keepNext/>
        <w:widowControl w:val="0"/>
        <w:spacing w:line="360" w:lineRule="auto"/>
        <w:ind w:firstLine="709"/>
        <w:jc w:val="both"/>
        <w:rPr>
          <w:sz w:val="28"/>
          <w:szCs w:val="28"/>
        </w:rPr>
      </w:pPr>
      <w:r w:rsidRPr="00F85F42">
        <w:rPr>
          <w:sz w:val="28"/>
          <w:szCs w:val="28"/>
        </w:rPr>
        <w:t>Для нынешней ситуации в области оплаты труда характерна возросшая дифференциация в уровне заработной платы между отраслями, регионами и предприятиями. Значительно выше средней по стране уровень заработной платы в топливо – энергетических отраслях, цветной металлургии, на транспорте, в финансовых и кредитных учреждениях.</w:t>
      </w:r>
    </w:p>
    <w:p w:rsidR="001A6265" w:rsidRPr="00F85F42" w:rsidRDefault="001A6265" w:rsidP="00F85F42">
      <w:pPr>
        <w:keepNext/>
        <w:widowControl w:val="0"/>
        <w:spacing w:line="360" w:lineRule="auto"/>
        <w:ind w:firstLine="709"/>
        <w:jc w:val="both"/>
        <w:rPr>
          <w:sz w:val="28"/>
          <w:szCs w:val="28"/>
        </w:rPr>
      </w:pPr>
      <w:r w:rsidRPr="00F85F42">
        <w:rPr>
          <w:sz w:val="28"/>
          <w:szCs w:val="28"/>
        </w:rPr>
        <w:t>К числу важнейших в настоящее время относится также проблема устранения чрезмерной дифференциации в оплате труда руководителей предприятий и остальных работников, являющейся одной из причин сложившейся напряженности в социально – трудовой сфере.</w:t>
      </w:r>
    </w:p>
    <w:p w:rsidR="001A6265" w:rsidRPr="00F85F42" w:rsidRDefault="001A6265" w:rsidP="00F85F42">
      <w:pPr>
        <w:keepNext/>
        <w:widowControl w:val="0"/>
        <w:spacing w:line="360" w:lineRule="auto"/>
        <w:ind w:firstLine="709"/>
        <w:jc w:val="both"/>
        <w:rPr>
          <w:sz w:val="28"/>
          <w:szCs w:val="28"/>
        </w:rPr>
      </w:pPr>
      <w:r w:rsidRPr="00F85F42">
        <w:rPr>
          <w:sz w:val="28"/>
          <w:szCs w:val="28"/>
        </w:rPr>
        <w:t>Структура оплаты труда разбалансирована: надтарифная часть на многих предприятиях в несколько раз превышает базовую, тарифную долю заработка работника. Это говорит о необходимости коренного пересмотра тарифных систем на предприятиях с тем, чтобы тариф более адекватно выполнял функцию базовой оценки результатов труда.</w:t>
      </w:r>
    </w:p>
    <w:p w:rsidR="001A6265" w:rsidRPr="00F85F42" w:rsidRDefault="001A6265" w:rsidP="00F85F42">
      <w:pPr>
        <w:keepNext/>
        <w:widowControl w:val="0"/>
        <w:spacing w:line="360" w:lineRule="auto"/>
        <w:ind w:firstLine="709"/>
        <w:jc w:val="both"/>
        <w:rPr>
          <w:sz w:val="28"/>
          <w:szCs w:val="28"/>
        </w:rPr>
      </w:pPr>
      <w:r w:rsidRPr="00F85F42">
        <w:rPr>
          <w:sz w:val="28"/>
          <w:szCs w:val="28"/>
        </w:rPr>
        <w:t>Решить некоторые из указанных проблем можно с помощью правильной оплаты труда основанной на соразмерном эффективном возмещении затрат работника в процессе трудовой деятельности. Она обретает особую значимость на современном этапе в связи с изменениями условий хозяйствования, увеличением объема прав и полномочий хозяйствующих субъектов, когда возникает дополнительная необходимость разработки и внедрения на каждом предприятии системы оплаты труда, направленной на: максимальное использование трудового потенциала работников, точную и полную оценку количества и качества труда.</w:t>
      </w:r>
    </w:p>
    <w:p w:rsidR="001A6265" w:rsidRPr="00F85F42" w:rsidRDefault="001A6265" w:rsidP="00F85F42">
      <w:pPr>
        <w:keepNext/>
        <w:widowControl w:val="0"/>
        <w:spacing w:line="360" w:lineRule="auto"/>
        <w:ind w:firstLine="709"/>
        <w:jc w:val="both"/>
        <w:rPr>
          <w:sz w:val="28"/>
          <w:szCs w:val="28"/>
        </w:rPr>
      </w:pPr>
    </w:p>
    <w:p w:rsidR="001A6265" w:rsidRPr="00F85F42" w:rsidRDefault="00F85F42" w:rsidP="00F85F42">
      <w:pPr>
        <w:keepNext/>
        <w:widowControl w:val="0"/>
        <w:spacing w:line="360" w:lineRule="auto"/>
        <w:ind w:firstLine="709"/>
        <w:jc w:val="both"/>
        <w:rPr>
          <w:sz w:val="28"/>
          <w:szCs w:val="28"/>
        </w:rPr>
      </w:pPr>
      <w:r>
        <w:rPr>
          <w:sz w:val="28"/>
          <w:szCs w:val="28"/>
        </w:rPr>
        <w:br w:type="page"/>
      </w:r>
      <w:r w:rsidR="001A6265" w:rsidRPr="00F85F42">
        <w:rPr>
          <w:sz w:val="28"/>
          <w:szCs w:val="28"/>
        </w:rPr>
        <w:t>1.</w:t>
      </w:r>
      <w:r>
        <w:rPr>
          <w:sz w:val="28"/>
          <w:szCs w:val="28"/>
        </w:rPr>
        <w:t xml:space="preserve"> Организация труда</w:t>
      </w: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1.1</w:t>
      </w:r>
      <w:r w:rsidR="00F85F42">
        <w:rPr>
          <w:sz w:val="28"/>
          <w:szCs w:val="28"/>
        </w:rPr>
        <w:t xml:space="preserve"> </w:t>
      </w:r>
      <w:r w:rsidRPr="00F85F42">
        <w:rPr>
          <w:sz w:val="28"/>
          <w:szCs w:val="28"/>
        </w:rPr>
        <w:t>Методические особенности организации труда</w:t>
      </w: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Организация труда опирается на познание и использование ряда точных наук, их законов, методов и принципов. Математические методы (теория вероятности, метод обратных связей, метод наименьших квадратов, графоаналитический метод и др.) нашли широкое применение при разработке нормативных материалов, используемых при расчете норм труда, в методиках изучения затрат рабочего времени, при оптимизации организации рабочих мест или определении численности работающих. Кроме того, режимы резания, используемые для расчета основного времени, разработаны на основе исследований в области физики твердого тела, теории пластической деформации, сопротивления материалов, металловедения и технологии металлов.</w:t>
      </w:r>
    </w:p>
    <w:p w:rsidR="001A6265" w:rsidRPr="00F85F42" w:rsidRDefault="001A6265" w:rsidP="00F85F42">
      <w:pPr>
        <w:keepNext/>
        <w:widowControl w:val="0"/>
        <w:spacing w:line="360" w:lineRule="auto"/>
        <w:ind w:firstLine="709"/>
        <w:jc w:val="both"/>
        <w:rPr>
          <w:sz w:val="28"/>
          <w:szCs w:val="28"/>
        </w:rPr>
      </w:pPr>
      <w:r w:rsidRPr="00F85F42">
        <w:rPr>
          <w:sz w:val="28"/>
          <w:szCs w:val="28"/>
        </w:rPr>
        <w:t>Другой характерной чертой организации труда является широкое использование аналитического метода исследования в решении организационных вопросов и расчетах норм затрат труда. Глубокая дифференциация сложных явлений на простые и простейшие, всестороннее исследование последних и, наконец, проектирование их рациональной структуры и последовательности, то есть синтез сложного явления, позволяет находить наиболее оптимальные варианты по всем направлениям организации труда.</w:t>
      </w:r>
    </w:p>
    <w:p w:rsidR="001A6265" w:rsidRPr="00F85F42" w:rsidRDefault="001A6265" w:rsidP="00F85F42">
      <w:pPr>
        <w:keepNext/>
        <w:widowControl w:val="0"/>
        <w:spacing w:line="360" w:lineRule="auto"/>
        <w:ind w:firstLine="709"/>
        <w:jc w:val="both"/>
        <w:rPr>
          <w:sz w:val="28"/>
          <w:szCs w:val="28"/>
        </w:rPr>
      </w:pPr>
      <w:r w:rsidRPr="00F85F42">
        <w:rPr>
          <w:sz w:val="28"/>
          <w:szCs w:val="28"/>
        </w:rPr>
        <w:t>Для успешного выполнения своих задач организация труда опирается на естественные науки и прежде всего физиологию, психологию труда и социологию. Это связано с тем, что в процессе любого труда обязательно происходит мобилизация физиологических и психологических функций, расход нервной и мышечной энергии. Функции человеческого организма ограничены. Они нормально выполняются при определенных условиях. Если последние нарушаются, это приводит к утомляемости и возникновению патологических явлений. Следовательно, стремление к достижению наивысшей производительности труда может быть оправданно, если присутствует оптимальное соответствие содержания и организации труда физиологическим и психологическим требованиям.</w:t>
      </w:r>
    </w:p>
    <w:p w:rsidR="001A6265" w:rsidRPr="00F85F42" w:rsidRDefault="001A6265" w:rsidP="00F85F42">
      <w:pPr>
        <w:keepNext/>
        <w:widowControl w:val="0"/>
        <w:spacing w:line="360" w:lineRule="auto"/>
        <w:ind w:firstLine="709"/>
        <w:jc w:val="both"/>
        <w:rPr>
          <w:sz w:val="28"/>
          <w:szCs w:val="28"/>
        </w:rPr>
      </w:pPr>
      <w:r w:rsidRPr="00F85F42">
        <w:rPr>
          <w:sz w:val="28"/>
          <w:szCs w:val="28"/>
        </w:rPr>
        <w:t>Физиология и психология труда — науки о психофизиологических явлениях и их особенностях, возникающих в организме человека в процессе труда. Базой или теоретическим фундаментом для них служат общая физиология и общая психология. Речь прежде всего идет об основных нервных процессах — возбуждении и торможении, принципах рефлекса, доминанты и функциональной системы, законах временной связи, динамического стереотипа и т.д. Так как в процессе труда в активную трудовую деятельность вовлекается весь организм человека — мозг, мышцы, сосуды, сердце, легкие, почки, — физиология и психология труда изучают специфическую форму их функционирования и проявления во время трудовой деятельности.</w:t>
      </w:r>
    </w:p>
    <w:p w:rsidR="001A6265" w:rsidRPr="00F85F42" w:rsidRDefault="001A6265" w:rsidP="00F85F42">
      <w:pPr>
        <w:keepNext/>
        <w:widowControl w:val="0"/>
        <w:spacing w:line="360" w:lineRule="auto"/>
        <w:ind w:firstLine="709"/>
        <w:jc w:val="both"/>
        <w:rPr>
          <w:sz w:val="28"/>
          <w:szCs w:val="28"/>
        </w:rPr>
      </w:pPr>
      <w:r w:rsidRPr="00F85F42">
        <w:rPr>
          <w:sz w:val="28"/>
          <w:szCs w:val="28"/>
        </w:rPr>
        <w:t>Физиология и психология труда различают в каждом виде живого труда две его основные характеристики: с одной стороны, психофизиологическое содержание труда, а с другой — условия труда. Психофизиологическим содержанием труда называют работу органов чувств, логические операции мозга, рефлекторные мышечные движения и позотонические напряжения мускулатуры. Все это является естественной потребностью организма, неизбежным следствием его биологической организации — способности к деятельности.</w:t>
      </w:r>
    </w:p>
    <w:p w:rsidR="001A6265" w:rsidRPr="00F85F42" w:rsidRDefault="001A6265" w:rsidP="00F85F42">
      <w:pPr>
        <w:keepNext/>
        <w:widowControl w:val="0"/>
        <w:spacing w:line="360" w:lineRule="auto"/>
        <w:ind w:firstLine="709"/>
        <w:jc w:val="both"/>
        <w:rPr>
          <w:sz w:val="28"/>
          <w:szCs w:val="28"/>
        </w:rPr>
      </w:pPr>
      <w:r w:rsidRPr="00F85F42">
        <w:rPr>
          <w:sz w:val="28"/>
          <w:szCs w:val="28"/>
        </w:rPr>
        <w:t>С точки зрения рационального использования эти естественные отправления могут быть поставлены в благоприятные или неблагоприятные условия труда, представляющие собой все производственные факторы, от которых зависят и под влиянием которых складываются величина и длительность физической, нервно-психической и эмоциональной нагрузки работника. Различают санитарно-гигиенические, психофизиологические и эстетические факторы условий труда.</w:t>
      </w:r>
    </w:p>
    <w:p w:rsidR="001A6265" w:rsidRPr="00F85F42" w:rsidRDefault="001A6265" w:rsidP="00F85F42">
      <w:pPr>
        <w:keepNext/>
        <w:widowControl w:val="0"/>
        <w:spacing w:line="360" w:lineRule="auto"/>
        <w:ind w:firstLine="709"/>
        <w:jc w:val="both"/>
        <w:rPr>
          <w:sz w:val="28"/>
          <w:szCs w:val="28"/>
        </w:rPr>
      </w:pPr>
      <w:r w:rsidRPr="00F85F42">
        <w:rPr>
          <w:sz w:val="28"/>
          <w:szCs w:val="28"/>
        </w:rPr>
        <w:t>Психофизиологические изменения в организме человека в конечном итоге оказывают влияние на его работоспособность, ее динамику и производительность труда. В течение рабочей смены, недели, месяца, года работоспособность человека меняется в динамике и проходит три фазы — врабатываемость, устойчивое рабочее состояние и период убывающей работоспособности. Поддержание работоспособности на высоком уровне имеет большое практическое значение, так как это связано с сохранением здоровья работников и повышением производительности их труда. Психофизиология указывает направления практического решения этих задач в процессе организации труда на каждом рабочем месте. Речь идет о разработке и внедрении рациональных и менее утомительных приемов и движений, правильной организации рабочих мест, создании комфортных условий труда, проектировании таких режимов труда и отдыха, которые бы обеспечили наряду с высокой производительностью труда сохранение жизненных сил человека.</w:t>
      </w:r>
    </w:p>
    <w:p w:rsidR="001A6265" w:rsidRPr="00F85F42" w:rsidRDefault="001A6265" w:rsidP="00F85F42">
      <w:pPr>
        <w:keepNext/>
        <w:widowControl w:val="0"/>
        <w:spacing w:line="360" w:lineRule="auto"/>
        <w:ind w:firstLine="709"/>
        <w:jc w:val="both"/>
        <w:rPr>
          <w:sz w:val="28"/>
          <w:szCs w:val="28"/>
        </w:rPr>
      </w:pPr>
      <w:r w:rsidRPr="00F85F42">
        <w:rPr>
          <w:sz w:val="28"/>
          <w:szCs w:val="28"/>
        </w:rPr>
        <w:t>Эффективное выполнение приемов и методов труда во многом зависит от конструкции применяемого оборудования, приспособлений и инструментов, планировки рабочего места, правильной позы работающего. Поэтому при проектировании оборудования и организации трудовых процессов должны быть использованы научные методы и рекомендации физиологов и психологов.</w:t>
      </w:r>
    </w:p>
    <w:p w:rsidR="001A6265" w:rsidRPr="00F85F42" w:rsidRDefault="001A6265" w:rsidP="00F85F42">
      <w:pPr>
        <w:keepNext/>
        <w:widowControl w:val="0"/>
        <w:spacing w:line="360" w:lineRule="auto"/>
        <w:ind w:firstLine="709"/>
        <w:jc w:val="both"/>
        <w:rPr>
          <w:sz w:val="28"/>
          <w:szCs w:val="28"/>
        </w:rPr>
      </w:pPr>
      <w:r w:rsidRPr="00F85F42">
        <w:rPr>
          <w:sz w:val="28"/>
          <w:szCs w:val="28"/>
        </w:rPr>
        <w:t>Большое значение имеет и снижение отрицательных последствий монотонности труда, являющейся следствием его разделения. Монотонной называют такую работу, отрицательными признаками которой является однообразие рабочих действий, их многократное повторение и небольшая длительность. Она накладывает на функциональное состояние работника определенный отпечаток, что проявляется в утрате интереса к работе, вызывает гнетущее состояние и нервное истощение. Знание причин возникновения и методов устранения отрицательных последствий монотонности позволяет проектировать более содержательные операции, применять комплекс методов, снижающих отрицательные последствия этого явления.</w:t>
      </w:r>
    </w:p>
    <w:p w:rsidR="001A6265" w:rsidRPr="00F85F42" w:rsidRDefault="001A6265" w:rsidP="00F85F42">
      <w:pPr>
        <w:keepNext/>
        <w:widowControl w:val="0"/>
        <w:spacing w:line="360" w:lineRule="auto"/>
        <w:ind w:firstLine="709"/>
        <w:jc w:val="both"/>
        <w:rPr>
          <w:sz w:val="28"/>
          <w:szCs w:val="28"/>
        </w:rPr>
      </w:pPr>
      <w:r w:rsidRPr="00F85F42">
        <w:rPr>
          <w:sz w:val="28"/>
          <w:szCs w:val="28"/>
        </w:rPr>
        <w:t>Для правильной организации трудового процесса важное значение имеет оптимизация тяжести работы, ее темпа и ритма. Тяжесть труда — это многостороннее и сложное явление, которое можно характеризовать на основе различных показателей. Значительная физическая нагрузка, превышающая допустимые пределы, приводит к глубокому утомлению и патологическим изменениям в организме даже у здоровых и тренированных людей. Поэтому точное определение тяжести работы позволяет не только разработать систему мер защиты работающего и тем самым предотвратить появление профессиональных заболеваний, но и объективно устанавливать время выхода на пенсию и компенсации за неблагоприятные условия труда.</w:t>
      </w:r>
    </w:p>
    <w:p w:rsidR="001A6265" w:rsidRPr="00F85F42" w:rsidRDefault="001A6265" w:rsidP="00F85F42">
      <w:pPr>
        <w:keepNext/>
        <w:widowControl w:val="0"/>
        <w:spacing w:line="360" w:lineRule="auto"/>
        <w:ind w:firstLine="709"/>
        <w:jc w:val="both"/>
        <w:rPr>
          <w:sz w:val="28"/>
          <w:szCs w:val="28"/>
        </w:rPr>
      </w:pPr>
      <w:r w:rsidRPr="00F85F42">
        <w:rPr>
          <w:sz w:val="28"/>
          <w:szCs w:val="28"/>
        </w:rPr>
        <w:t>Существенное значение для правильной организации труда имеют темп и ритм выполняемой работы. Высокая степень интенсивности труда требует особого напряжения нервной системы. Поэтому работать в предельно быстром темпе можно лишь в течение сравнительно короткого отрезка времени, после чего необходим перерыв или переход на более замедленный темп.</w:t>
      </w:r>
    </w:p>
    <w:p w:rsidR="001A6265" w:rsidRPr="00F85F42" w:rsidRDefault="001A6265" w:rsidP="00F85F42">
      <w:pPr>
        <w:keepNext/>
        <w:widowControl w:val="0"/>
        <w:spacing w:line="360" w:lineRule="auto"/>
        <w:ind w:firstLine="709"/>
        <w:jc w:val="both"/>
        <w:rPr>
          <w:sz w:val="28"/>
          <w:szCs w:val="28"/>
        </w:rPr>
      </w:pPr>
      <w:r w:rsidRPr="00F85F42">
        <w:rPr>
          <w:sz w:val="28"/>
          <w:szCs w:val="28"/>
        </w:rPr>
        <w:t>От темпа работы следует отличать ритмичный и неритмичный характер труда. Одним из свойств центральной нервной системы человека является ее способность к усвоению определенного ритма деятельности. Если процесс труда ритмичен, легко вырабатывается автоматизм рабочих движений, что способствует экономии потребления мышечной энергии, а следовательно, благоприятно сказывается на здоровье работающих.</w:t>
      </w:r>
    </w:p>
    <w:p w:rsidR="001A6265" w:rsidRPr="00F85F42" w:rsidRDefault="001A6265" w:rsidP="00F85F42">
      <w:pPr>
        <w:keepNext/>
        <w:widowControl w:val="0"/>
        <w:spacing w:line="360" w:lineRule="auto"/>
        <w:ind w:firstLine="709"/>
        <w:jc w:val="both"/>
        <w:rPr>
          <w:sz w:val="28"/>
          <w:szCs w:val="28"/>
        </w:rPr>
      </w:pPr>
      <w:r w:rsidRPr="00F85F42">
        <w:rPr>
          <w:sz w:val="28"/>
          <w:szCs w:val="28"/>
        </w:rPr>
        <w:t>Таким образом, учет психофизиологических особенностей трудовой деятельности человека при решении вопросов разделения и кооперации труда, организации рабочих мест, проектировании рациональных приемов и методов труда, исследовании и проектировании состава операций и установлении норм труда позволяет создать наиболее оптимальные условия для работы.</w:t>
      </w:r>
    </w:p>
    <w:p w:rsidR="001A6265" w:rsidRPr="00F85F42" w:rsidRDefault="001A6265" w:rsidP="00F85F42">
      <w:pPr>
        <w:keepNext/>
        <w:widowControl w:val="0"/>
        <w:spacing w:line="360" w:lineRule="auto"/>
        <w:ind w:firstLine="709"/>
        <w:jc w:val="both"/>
        <w:rPr>
          <w:sz w:val="28"/>
          <w:szCs w:val="28"/>
        </w:rPr>
      </w:pPr>
      <w:r w:rsidRPr="00F85F42">
        <w:rPr>
          <w:sz w:val="28"/>
          <w:szCs w:val="28"/>
        </w:rPr>
        <w:t>Решение проблем кооперации и разделения труда, его нормирования также опирается на социологию труда — науку, исследующую взаимоотношения людей и социальных групп в производственных коллективах. Она помогает в решении вопросов обеспечения работникам содержательного труда, повышения его привлекательности за счет разнообразия производственных операций, перемены труда, насыщения его творческими элементами.</w:t>
      </w:r>
    </w:p>
    <w:p w:rsidR="001A6265" w:rsidRPr="00F85F42" w:rsidRDefault="001A6265" w:rsidP="00F85F42">
      <w:pPr>
        <w:keepNext/>
        <w:widowControl w:val="0"/>
        <w:spacing w:line="360" w:lineRule="auto"/>
        <w:ind w:firstLine="709"/>
        <w:jc w:val="both"/>
        <w:rPr>
          <w:sz w:val="28"/>
          <w:szCs w:val="28"/>
        </w:rPr>
      </w:pPr>
      <w:r w:rsidRPr="00F85F42">
        <w:rPr>
          <w:sz w:val="28"/>
          <w:szCs w:val="28"/>
        </w:rPr>
        <w:t>В решении задач, стоящих перед организацией труда, большую роль играет и такая научная дисциплина, как эргономика — область знаний о приспособлении к человеку средств производства. Эргономика (от греческого ergos — работа и nomos — закон) основывается на физиологии, анатомии, психологии и технических науках. Она использует наиболее важные положения и рекомендации этих дисциплин для выработки рекомендаций по совершенствованию организационных и психофизиологических условий труда при проектировании новой техники, приспосабливая ее к человеку.</w:t>
      </w:r>
    </w:p>
    <w:p w:rsidR="001A6265" w:rsidRPr="00F85F42" w:rsidRDefault="001A6265" w:rsidP="00F85F42">
      <w:pPr>
        <w:keepNext/>
        <w:widowControl w:val="0"/>
        <w:spacing w:line="360" w:lineRule="auto"/>
        <w:ind w:firstLine="709"/>
        <w:jc w:val="both"/>
        <w:rPr>
          <w:sz w:val="28"/>
          <w:szCs w:val="28"/>
        </w:rPr>
      </w:pPr>
      <w:r w:rsidRPr="00F85F42">
        <w:rPr>
          <w:sz w:val="28"/>
          <w:szCs w:val="28"/>
        </w:rPr>
        <w:t>Исходя из определения организации труда, она призвана решать следующие задачи:</w:t>
      </w:r>
    </w:p>
    <w:p w:rsidR="001A6265" w:rsidRPr="00F85F42" w:rsidRDefault="001A6265" w:rsidP="00F85F42">
      <w:pPr>
        <w:keepNext/>
        <w:widowControl w:val="0"/>
        <w:spacing w:line="360" w:lineRule="auto"/>
        <w:ind w:firstLine="709"/>
        <w:jc w:val="both"/>
        <w:rPr>
          <w:sz w:val="28"/>
          <w:szCs w:val="28"/>
        </w:rPr>
      </w:pPr>
      <w:r w:rsidRPr="00F85F42">
        <w:rPr>
          <w:sz w:val="28"/>
          <w:szCs w:val="28"/>
        </w:rPr>
        <w:t>• технико-технологические, которые выражают влияние, оказываемое организацией и нормированием труда на совершенствование структуры предприятия, специализацию производств, выбор оптимальных вариантов технологических процессов. Все решения, принимаемые по перечисленным направлениям (проектирование цехов, разработка новых технологических процессов, конструирование оборудования и оснастки и др.), требуют использования одного из критериев трудоемкости трудовых процессов, устанавливаемой с помощью такого направления организации труда, как нормирование;</w:t>
      </w:r>
    </w:p>
    <w:p w:rsidR="001A6265" w:rsidRPr="00F85F42" w:rsidRDefault="001A6265" w:rsidP="00F85F42">
      <w:pPr>
        <w:keepNext/>
        <w:widowControl w:val="0"/>
        <w:spacing w:line="360" w:lineRule="auto"/>
        <w:ind w:firstLine="709"/>
        <w:jc w:val="both"/>
        <w:rPr>
          <w:sz w:val="28"/>
          <w:szCs w:val="28"/>
        </w:rPr>
      </w:pPr>
      <w:r w:rsidRPr="00F85F42">
        <w:rPr>
          <w:sz w:val="28"/>
          <w:szCs w:val="28"/>
        </w:rPr>
        <w:t>•</w:t>
      </w:r>
      <w:r w:rsidRPr="00F85F42">
        <w:rPr>
          <w:sz w:val="28"/>
          <w:szCs w:val="28"/>
        </w:rPr>
        <w:tab/>
        <w:t>экономические, выражающие направленность организации труда на создание такой системы взаимосвязи человека со средствами производства и друг с другом, которая обеспечивает максимальную производительность труда, минимальную себестоимость изготовления продукции, высокую рентабельность производства. Такая взаимосвязь обеспечивается на основе выбора оптимальных вариантов разделения и кооперации труда, применения передовых приемов и методов труда на рабочих местах, оптимальных систем их обслуживания, установления обоснованных и напряженных норм труда, создания комфортных условий труда;</w:t>
      </w:r>
    </w:p>
    <w:p w:rsidR="001A6265" w:rsidRPr="00F85F42" w:rsidRDefault="001A6265" w:rsidP="00F85F42">
      <w:pPr>
        <w:keepNext/>
        <w:widowControl w:val="0"/>
        <w:spacing w:line="360" w:lineRule="auto"/>
        <w:ind w:firstLine="709"/>
        <w:jc w:val="both"/>
        <w:rPr>
          <w:sz w:val="28"/>
          <w:szCs w:val="28"/>
        </w:rPr>
      </w:pPr>
      <w:r w:rsidRPr="00F85F42">
        <w:rPr>
          <w:sz w:val="28"/>
          <w:szCs w:val="28"/>
        </w:rPr>
        <w:t>•</w:t>
      </w:r>
      <w:r w:rsidRPr="00F85F42">
        <w:rPr>
          <w:sz w:val="28"/>
          <w:szCs w:val="28"/>
        </w:rPr>
        <w:tab/>
        <w:t>психофизиологические, предполагающие создание благоприятных условий труда на рабочих местах, обеспечивающих высокую и устойчивую работоспособность человека в течение длительного периода времени, сохранение его здоровья. Это становится возможным благодаря применению при организации трудового процесса физиологически обоснованных режимов труда и отдыха, оптимизации темпа работ при установлении рабочим меры труда, созданию на рабочих местах нормальных условий труда;</w:t>
      </w:r>
    </w:p>
    <w:p w:rsidR="001A6265" w:rsidRPr="00F85F42" w:rsidRDefault="001A6265" w:rsidP="00F85F42">
      <w:pPr>
        <w:keepNext/>
        <w:widowControl w:val="0"/>
        <w:spacing w:line="360" w:lineRule="auto"/>
        <w:ind w:firstLine="709"/>
        <w:jc w:val="both"/>
        <w:rPr>
          <w:sz w:val="28"/>
          <w:szCs w:val="28"/>
        </w:rPr>
      </w:pPr>
      <w:r w:rsidRPr="00F85F42">
        <w:rPr>
          <w:sz w:val="28"/>
          <w:szCs w:val="28"/>
        </w:rPr>
        <w:t>•</w:t>
      </w:r>
      <w:r w:rsidRPr="00F85F42">
        <w:rPr>
          <w:sz w:val="28"/>
          <w:szCs w:val="28"/>
        </w:rPr>
        <w:tab/>
        <w:t>социальные, ставящие целью повышение содержательности и привлекательности труда. Они решаются с помощью выбора рациональных форм разделения и кооперации труда, обеспечивающих оптимальное сочетание физических и умственных усилий работающих при выполнении возложенных на них функций или работ.</w:t>
      </w:r>
    </w:p>
    <w:p w:rsidR="001A6265" w:rsidRPr="00F85F42" w:rsidRDefault="001A6265" w:rsidP="00F85F42">
      <w:pPr>
        <w:keepNext/>
        <w:widowControl w:val="0"/>
        <w:spacing w:line="360" w:lineRule="auto"/>
        <w:ind w:firstLine="709"/>
        <w:jc w:val="both"/>
        <w:rPr>
          <w:sz w:val="28"/>
          <w:szCs w:val="28"/>
        </w:rPr>
      </w:pPr>
      <w:r w:rsidRPr="00F85F42">
        <w:rPr>
          <w:sz w:val="28"/>
          <w:szCs w:val="28"/>
        </w:rPr>
        <w:t>Решение психофизиологических и социальных задач создает условия для гуманизации труда, представляющей собой учет человеческого фактора при организации труда. Под гуманизацией понимается создание таких условий на предприятии, которые в наибольшей степени учитывают психофизиологические и социальные потреб</w:t>
      </w:r>
      <w:r w:rsidR="00F85F42">
        <w:rPr>
          <w:sz w:val="28"/>
          <w:szCs w:val="28"/>
        </w:rPr>
        <w:t xml:space="preserve">ности работников. Гуманизация </w:t>
      </w:r>
      <w:r w:rsidRPr="00F85F42">
        <w:rPr>
          <w:sz w:val="28"/>
          <w:szCs w:val="28"/>
        </w:rPr>
        <w:t>важнейшее требование организации труда, реализовать которое довольно сложно. Для этого иногда необходимо поступиться принципом экономичности. Все перечисленные задачи решаются в комплексе, причем в увязке не только между собой, но и с совершенствованием техники, технологии, организации производства и управления. Только такой подход может обеспечить максимальную эффективность организации труда, направления которой, исходя из перечисленных групп задач, можно сформулировать следующим образом:</w:t>
      </w:r>
    </w:p>
    <w:p w:rsidR="001A6265" w:rsidRPr="00F85F42" w:rsidRDefault="001A6265" w:rsidP="00F85F42">
      <w:pPr>
        <w:keepNext/>
        <w:widowControl w:val="0"/>
        <w:spacing w:line="360" w:lineRule="auto"/>
        <w:ind w:firstLine="709"/>
        <w:jc w:val="both"/>
        <w:rPr>
          <w:sz w:val="28"/>
          <w:szCs w:val="28"/>
        </w:rPr>
      </w:pPr>
      <w:r w:rsidRPr="00F85F42">
        <w:rPr>
          <w:sz w:val="28"/>
          <w:szCs w:val="28"/>
        </w:rPr>
        <w:t>1) разработка</w:t>
      </w:r>
      <w:r w:rsidR="00F85F42">
        <w:rPr>
          <w:sz w:val="28"/>
          <w:szCs w:val="28"/>
        </w:rPr>
        <w:t xml:space="preserve"> </w:t>
      </w:r>
      <w:r w:rsidRPr="00F85F42">
        <w:rPr>
          <w:sz w:val="28"/>
          <w:szCs w:val="28"/>
        </w:rPr>
        <w:t>рациональных форм разделения и кооперации труда основана на обособлении частей производственного процесса исходя из их технологических особенностей, выполняемых функций и квалификационных требований к рабочим. Другой стороной этой деятельности является установление тесных связей между различными группами работников и отдельными работниками в процессе их совместного труда. Разделяя труд одновременно разрабатывают систему его кооперации;</w:t>
      </w:r>
    </w:p>
    <w:p w:rsidR="001A6265" w:rsidRPr="00F85F42" w:rsidRDefault="001A6265" w:rsidP="00F85F42">
      <w:pPr>
        <w:keepNext/>
        <w:widowControl w:val="0"/>
        <w:spacing w:line="360" w:lineRule="auto"/>
        <w:ind w:firstLine="709"/>
        <w:jc w:val="both"/>
        <w:rPr>
          <w:sz w:val="28"/>
          <w:szCs w:val="28"/>
        </w:rPr>
      </w:pPr>
      <w:r w:rsidRPr="00F85F42">
        <w:rPr>
          <w:sz w:val="28"/>
          <w:szCs w:val="28"/>
        </w:rPr>
        <w:t>2) организация рабочих мест предполагает оснащение средствами производства, предметами труда, инструментом, приспособлениями и оснасткой, средствами связи, а также их рациональное размещение на рабочей площадке и в рабочей зоне, способствующее применению рациональных методов и приемов труда и в конечном итоге — высокой эффективности труда каждого работника;</w:t>
      </w:r>
    </w:p>
    <w:p w:rsidR="001A6265" w:rsidRPr="00F85F42" w:rsidRDefault="001A6265" w:rsidP="00F85F42">
      <w:pPr>
        <w:keepNext/>
        <w:widowControl w:val="0"/>
        <w:spacing w:line="360" w:lineRule="auto"/>
        <w:ind w:firstLine="709"/>
        <w:jc w:val="both"/>
        <w:rPr>
          <w:sz w:val="28"/>
          <w:szCs w:val="28"/>
        </w:rPr>
      </w:pPr>
      <w:r w:rsidRPr="00F85F42">
        <w:rPr>
          <w:sz w:val="28"/>
          <w:szCs w:val="28"/>
        </w:rPr>
        <w:t>3)</w:t>
      </w:r>
      <w:r w:rsidRPr="00F85F42">
        <w:rPr>
          <w:sz w:val="28"/>
          <w:szCs w:val="28"/>
        </w:rPr>
        <w:tab/>
        <w:t>обслуживание рабочих мест как важный элемент организации труда предполагает по существу поиск оптимальных вариантов взаимодействия основных и вспомогательных рабочих, что позволяет обеспечить бесперебойное снабжение рабочих мест исходным сырьем, материалами, заготовками, услугами наладочного и ремонтного характера, транспортным и хозяйственным обслуживанием и др.;</w:t>
      </w:r>
    </w:p>
    <w:p w:rsidR="001A6265" w:rsidRPr="00F85F42" w:rsidRDefault="001A6265" w:rsidP="00F85F42">
      <w:pPr>
        <w:keepNext/>
        <w:widowControl w:val="0"/>
        <w:spacing w:line="360" w:lineRule="auto"/>
        <w:ind w:firstLine="709"/>
        <w:jc w:val="both"/>
        <w:rPr>
          <w:sz w:val="28"/>
          <w:szCs w:val="28"/>
        </w:rPr>
      </w:pPr>
      <w:r w:rsidRPr="00F85F42">
        <w:rPr>
          <w:sz w:val="28"/>
          <w:szCs w:val="28"/>
        </w:rPr>
        <w:t>4)</w:t>
      </w:r>
      <w:r w:rsidRPr="00F85F42">
        <w:rPr>
          <w:sz w:val="28"/>
          <w:szCs w:val="28"/>
        </w:rPr>
        <w:tab/>
        <w:t>оптимизация трудового процесса путем внедрения ациональных методов и приемов труда предусматривает построение любого трудового процесса на основе приемов и методов труда, обеспечивающих максимальную экономию рабочего времени при наименьших затратах физической энергии и оптимальном темпе работы;</w:t>
      </w:r>
    </w:p>
    <w:p w:rsidR="001A6265" w:rsidRPr="00F85F42" w:rsidRDefault="001A6265" w:rsidP="00F85F42">
      <w:pPr>
        <w:keepNext/>
        <w:widowControl w:val="0"/>
        <w:spacing w:line="360" w:lineRule="auto"/>
        <w:ind w:firstLine="709"/>
        <w:jc w:val="both"/>
        <w:rPr>
          <w:sz w:val="28"/>
          <w:szCs w:val="28"/>
        </w:rPr>
      </w:pPr>
      <w:r w:rsidRPr="00F85F42">
        <w:rPr>
          <w:sz w:val="28"/>
          <w:szCs w:val="28"/>
        </w:rPr>
        <w:t>5)</w:t>
      </w:r>
      <w:r w:rsidRPr="00F85F42">
        <w:rPr>
          <w:sz w:val="28"/>
          <w:szCs w:val="28"/>
        </w:rPr>
        <w:tab/>
        <w:t>создание благоприятных условий труда на рабочих местах, рационализация режимов труда и отдыха предполагают установление научно обоснованных годовых, недельных, суточных и сменных режимов труда и отдыха, комфортных условий труда на каждом рабочем месте, обеспечивающих устойчивую работоспособность людей в течение длительного периода времени и сохранение их здоровья;</w:t>
      </w:r>
    </w:p>
    <w:p w:rsidR="001A6265" w:rsidRPr="00F85F42" w:rsidRDefault="001A6265" w:rsidP="00F85F42">
      <w:pPr>
        <w:keepNext/>
        <w:widowControl w:val="0"/>
        <w:spacing w:line="360" w:lineRule="auto"/>
        <w:ind w:firstLine="709"/>
        <w:jc w:val="both"/>
        <w:rPr>
          <w:sz w:val="28"/>
          <w:szCs w:val="28"/>
        </w:rPr>
      </w:pPr>
      <w:r w:rsidRPr="00F85F42">
        <w:rPr>
          <w:sz w:val="28"/>
          <w:szCs w:val="28"/>
        </w:rPr>
        <w:t>6)</w:t>
      </w:r>
      <w:r w:rsidRPr="00F85F42">
        <w:rPr>
          <w:sz w:val="28"/>
          <w:szCs w:val="28"/>
        </w:rPr>
        <w:tab/>
        <w:t>аттестация и рационализация рабочих мест, представляющие собой периодический учет, всестороннюю оценку и аттестацию рабочих мест на предмет их соответствия современным требованиям, а в случае этого несоответствия — разработку мероприятий по их рационализации;</w:t>
      </w:r>
    </w:p>
    <w:p w:rsidR="001A6265" w:rsidRPr="00F85F42" w:rsidRDefault="001A6265" w:rsidP="00F85F42">
      <w:pPr>
        <w:keepNext/>
        <w:widowControl w:val="0"/>
        <w:spacing w:line="360" w:lineRule="auto"/>
        <w:ind w:firstLine="709"/>
        <w:jc w:val="both"/>
        <w:rPr>
          <w:sz w:val="28"/>
          <w:szCs w:val="28"/>
        </w:rPr>
      </w:pPr>
      <w:r w:rsidRPr="00F85F42">
        <w:rPr>
          <w:sz w:val="28"/>
          <w:szCs w:val="28"/>
        </w:rPr>
        <w:t>7)</w:t>
      </w:r>
      <w:r w:rsidRPr="00F85F42">
        <w:rPr>
          <w:sz w:val="28"/>
          <w:szCs w:val="28"/>
        </w:rPr>
        <w:tab/>
        <w:t>нормирование труда, представляющее собой деятельность по управлению трудом и производством, направленную на установление необходимых затрат и результатов труда, а также соответствия между численностью различных групп персонала и количеством единиц оборудования.</w:t>
      </w:r>
    </w:p>
    <w:p w:rsidR="001A6265" w:rsidRPr="00F85F42" w:rsidRDefault="001A6265" w:rsidP="00F85F42">
      <w:pPr>
        <w:keepNext/>
        <w:widowControl w:val="0"/>
        <w:spacing w:line="360" w:lineRule="auto"/>
        <w:ind w:firstLine="709"/>
        <w:jc w:val="both"/>
        <w:rPr>
          <w:sz w:val="28"/>
          <w:szCs w:val="28"/>
        </w:rPr>
      </w:pPr>
      <w:r w:rsidRPr="00F85F42">
        <w:rPr>
          <w:sz w:val="28"/>
          <w:szCs w:val="28"/>
        </w:rPr>
        <w:t>Указанные направления организации труда неразрывно связаны между собой, поэтому их следует рассматривать как систему. Все они в равной степени относятся к основным и вспомогательным рабочим, специалистам и служащим.</w:t>
      </w: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1.2 Организация рабочего места фрезеровщика</w:t>
      </w:r>
    </w:p>
    <w:p w:rsidR="00F85F42" w:rsidRDefault="00F85F42" w:rsidP="00F85F42">
      <w:pPr>
        <w:keepNext/>
        <w:widowControl w:val="0"/>
        <w:tabs>
          <w:tab w:val="num" w:pos="0"/>
        </w:tabs>
        <w:spacing w:line="360" w:lineRule="auto"/>
        <w:ind w:firstLine="709"/>
        <w:jc w:val="both"/>
        <w:rPr>
          <w:sz w:val="28"/>
          <w:szCs w:val="28"/>
        </w:rPr>
      </w:pPr>
    </w:p>
    <w:p w:rsidR="001A6265" w:rsidRPr="00F85F42" w:rsidRDefault="001A6265" w:rsidP="00F85F42">
      <w:pPr>
        <w:keepNext/>
        <w:widowControl w:val="0"/>
        <w:tabs>
          <w:tab w:val="num" w:pos="0"/>
        </w:tabs>
        <w:spacing w:line="360" w:lineRule="auto"/>
        <w:ind w:firstLine="709"/>
        <w:jc w:val="both"/>
        <w:rPr>
          <w:sz w:val="28"/>
          <w:szCs w:val="28"/>
        </w:rPr>
      </w:pPr>
      <w:r w:rsidRPr="00F85F42">
        <w:rPr>
          <w:sz w:val="28"/>
          <w:szCs w:val="28"/>
        </w:rPr>
        <w:t xml:space="preserve">1.2.1 Определение характера специализации </w:t>
      </w:r>
      <w:r w:rsidR="00F85F42">
        <w:rPr>
          <w:sz w:val="28"/>
          <w:szCs w:val="28"/>
        </w:rPr>
        <w:t>рабочего места</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Определим специализацию фрезерного рабочего места. Для этого следует установить производственный профиль данного РМ и закрепление за ним обработки однотипных деталей, сгруппированных по признаку технологической однородности, сложности, точности обработки, сходства конфигурации.</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Проведение специализации рабочего места позволит оснастить его наиболее производительным оборудованием, сократить время на подготовку к работе, использовать наиболее эффективные трудовые приёмы.</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1. Определим коэффициент специализации рабочего места по формуле:</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32"/>
          <w:lang w:val="en-US" w:eastAsia="ko-KR"/>
        </w:rPr>
        <w:t>k</w:t>
      </w:r>
      <w:r w:rsidRPr="00F85F42">
        <w:rPr>
          <w:sz w:val="28"/>
          <w:szCs w:val="32"/>
          <w:vertAlign w:val="subscript"/>
          <w:lang w:eastAsia="ko-KR"/>
        </w:rPr>
        <w:t>с</w:t>
      </w:r>
      <w:r w:rsidRPr="00F85F42">
        <w:rPr>
          <w:sz w:val="28"/>
          <w:szCs w:val="32"/>
          <w:lang w:eastAsia="ko-KR"/>
        </w:rPr>
        <w:t xml:space="preserve"> = 1 – </w:t>
      </w:r>
      <w:r w:rsidR="00F87B08">
        <w:rPr>
          <w:sz w:val="28"/>
          <w:szCs w:val="32"/>
          <w:lang w:val="en-US" w:eastAsia="ko-KR"/>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75pt;height:32.25pt">
            <v:imagedata r:id="rId5" o:title=""/>
          </v:shape>
        </w:pict>
      </w:r>
      <w:r w:rsidRPr="00F85F42">
        <w:rPr>
          <w:sz w:val="28"/>
          <w:szCs w:val="32"/>
          <w:lang w:eastAsia="ko-KR"/>
        </w:rPr>
        <w:t>;</w:t>
      </w:r>
      <w:r w:rsidR="00F85F42">
        <w:rPr>
          <w:sz w:val="28"/>
          <w:szCs w:val="32"/>
          <w:lang w:eastAsia="ko-KR"/>
        </w:rPr>
        <w:t xml:space="preserve"> </w:t>
      </w:r>
      <w:r w:rsidR="00F85F42">
        <w:rPr>
          <w:sz w:val="28"/>
          <w:szCs w:val="32"/>
          <w:lang w:eastAsia="ko-KR"/>
        </w:rPr>
        <w:tab/>
      </w:r>
      <w:r w:rsidR="00F85F42">
        <w:rPr>
          <w:sz w:val="28"/>
          <w:szCs w:val="32"/>
          <w:lang w:eastAsia="ko-KR"/>
        </w:rPr>
        <w:tab/>
      </w:r>
      <w:r w:rsidR="00F85F42">
        <w:rPr>
          <w:sz w:val="28"/>
          <w:szCs w:val="32"/>
          <w:lang w:eastAsia="ko-KR"/>
        </w:rPr>
        <w:tab/>
      </w:r>
      <w:r w:rsidR="00F85F42">
        <w:rPr>
          <w:sz w:val="28"/>
          <w:szCs w:val="32"/>
          <w:lang w:eastAsia="ko-KR"/>
        </w:rPr>
        <w:tab/>
      </w:r>
      <w:r w:rsidR="00F85F42">
        <w:rPr>
          <w:sz w:val="28"/>
          <w:szCs w:val="32"/>
          <w:lang w:eastAsia="ko-KR"/>
        </w:rPr>
        <w:tab/>
      </w:r>
      <w:r w:rsidR="00F85F42">
        <w:rPr>
          <w:sz w:val="28"/>
          <w:szCs w:val="32"/>
          <w:lang w:eastAsia="ko-KR"/>
        </w:rPr>
        <w:tab/>
      </w:r>
      <w:r w:rsidR="00F85F42">
        <w:rPr>
          <w:sz w:val="28"/>
          <w:szCs w:val="32"/>
          <w:lang w:eastAsia="ko-KR"/>
        </w:rPr>
        <w:tab/>
      </w:r>
      <w:r w:rsidR="00F85F42">
        <w:rPr>
          <w:sz w:val="28"/>
          <w:szCs w:val="32"/>
          <w:lang w:eastAsia="ko-KR"/>
        </w:rPr>
        <w:tab/>
      </w:r>
      <w:r w:rsidR="00F85F42">
        <w:rPr>
          <w:sz w:val="28"/>
          <w:szCs w:val="32"/>
          <w:lang w:eastAsia="ko-KR"/>
        </w:rPr>
        <w:tab/>
      </w:r>
      <w:r w:rsidRPr="00F85F42">
        <w:rPr>
          <w:sz w:val="28"/>
          <w:szCs w:val="28"/>
          <w:lang w:eastAsia="ko-KR"/>
        </w:rPr>
        <w:t>(1)</w:t>
      </w:r>
    </w:p>
    <w:p w:rsidR="00F85F42" w:rsidRDefault="00F85F42"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где t</w:t>
      </w:r>
      <w:r w:rsidRPr="00F85F42">
        <w:rPr>
          <w:sz w:val="28"/>
          <w:szCs w:val="28"/>
          <w:vertAlign w:val="subscript"/>
          <w:lang w:eastAsia="ko-KR"/>
        </w:rPr>
        <w:t>п</w:t>
      </w:r>
      <w:r w:rsidRPr="00F85F42">
        <w:rPr>
          <w:sz w:val="28"/>
          <w:szCs w:val="28"/>
          <w:lang w:eastAsia="ko-KR"/>
        </w:rPr>
        <w:t xml:space="preserve"> – затраты времени на переналадку оборудования в течение смены, мин;</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В соответствии с вариантом t</w:t>
      </w:r>
      <w:r w:rsidRPr="00F85F42">
        <w:rPr>
          <w:sz w:val="28"/>
          <w:szCs w:val="28"/>
          <w:vertAlign w:val="subscript"/>
          <w:lang w:eastAsia="ko-KR"/>
        </w:rPr>
        <w:t xml:space="preserve">п </w:t>
      </w:r>
      <w:r w:rsidRPr="00F85F42">
        <w:rPr>
          <w:sz w:val="28"/>
          <w:szCs w:val="28"/>
          <w:lang w:eastAsia="ko-KR"/>
        </w:rPr>
        <w:t>= 21 мин.</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Т</w:t>
      </w:r>
      <w:r w:rsidRPr="00F85F42">
        <w:rPr>
          <w:sz w:val="28"/>
          <w:szCs w:val="28"/>
          <w:vertAlign w:val="subscript"/>
          <w:lang w:eastAsia="ko-KR"/>
        </w:rPr>
        <w:t>см</w:t>
      </w:r>
      <w:r w:rsidRPr="00F85F42">
        <w:rPr>
          <w:sz w:val="28"/>
          <w:szCs w:val="28"/>
          <w:lang w:eastAsia="ko-KR"/>
        </w:rPr>
        <w:t xml:space="preserve"> – продолжительность смены, равная 480 мин. Тогда</w:t>
      </w:r>
    </w:p>
    <w:p w:rsidR="00F85F42" w:rsidRDefault="00F85F42"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val="en-US" w:eastAsia="ko-KR"/>
        </w:rPr>
        <w:t>k</w:t>
      </w:r>
      <w:r w:rsidRPr="00F85F42">
        <w:rPr>
          <w:sz w:val="28"/>
          <w:szCs w:val="28"/>
          <w:vertAlign w:val="subscript"/>
          <w:lang w:eastAsia="ko-KR"/>
        </w:rPr>
        <w:t>с</w:t>
      </w:r>
      <w:r w:rsidRPr="00F85F42">
        <w:rPr>
          <w:sz w:val="28"/>
          <w:szCs w:val="28"/>
          <w:lang w:eastAsia="ko-KR"/>
        </w:rPr>
        <w:t xml:space="preserve"> = 1–</w:t>
      </w:r>
      <w:r w:rsidR="00F87B08">
        <w:rPr>
          <w:sz w:val="28"/>
          <w:szCs w:val="28"/>
          <w:lang w:eastAsia="ko-KR"/>
        </w:rPr>
        <w:pict>
          <v:shape id="_x0000_i1026" type="#_x0000_t75" style="width:24pt;height:30.75pt">
            <v:imagedata r:id="rId6" o:title=""/>
          </v:shape>
        </w:pict>
      </w:r>
      <w:r w:rsidRPr="00F85F42">
        <w:rPr>
          <w:sz w:val="28"/>
          <w:szCs w:val="28"/>
          <w:lang w:eastAsia="ko-KR"/>
        </w:rPr>
        <w:t>=1 – 0,04375=0,96</w:t>
      </w:r>
    </w:p>
    <w:p w:rsidR="00F85F42" w:rsidRDefault="00F85F42"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Коэффициент, характеризующий специализацию рабочего места, равен 0,94. Данное рабочее место является специализированным. Следовательно, на фрезерном рабочем месте изготавливается строго определенная номенклатура изделий.</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2. Определим коэффициент разделения труда, необходимый для качественной оценки разделения труда по следующей формуле:</w:t>
      </w:r>
    </w:p>
    <w:p w:rsidR="00F85F42" w:rsidRDefault="00F85F42" w:rsidP="00F85F42">
      <w:pPr>
        <w:keepNext/>
        <w:widowControl w:val="0"/>
        <w:spacing w:line="360" w:lineRule="auto"/>
        <w:ind w:firstLine="709"/>
        <w:jc w:val="both"/>
        <w:rPr>
          <w:sz w:val="28"/>
          <w:lang w:eastAsia="ko-KR"/>
        </w:rPr>
      </w:pPr>
    </w:p>
    <w:p w:rsidR="001A6265" w:rsidRPr="00F85F42" w:rsidRDefault="00F87B08" w:rsidP="00F85F42">
      <w:pPr>
        <w:keepNext/>
        <w:widowControl w:val="0"/>
        <w:spacing w:line="360" w:lineRule="auto"/>
        <w:ind w:firstLine="709"/>
        <w:jc w:val="both"/>
        <w:rPr>
          <w:sz w:val="28"/>
          <w:lang w:eastAsia="ko-KR"/>
        </w:rPr>
      </w:pPr>
      <w:r>
        <w:rPr>
          <w:sz w:val="28"/>
          <w:lang w:eastAsia="ko-KR"/>
        </w:rPr>
        <w:pict>
          <v:shape id="_x0000_i1027" type="#_x0000_t75" style="width:84.75pt;height:46.5pt" fillcolor="window">
            <v:imagedata r:id="rId7" o:title=""/>
          </v:shape>
        </w:pict>
      </w:r>
      <w:r w:rsidR="001A6265" w:rsidRPr="00F85F42">
        <w:rPr>
          <w:sz w:val="28"/>
          <w:lang w:eastAsia="ko-KR"/>
        </w:rPr>
        <w:t>;</w:t>
      </w:r>
      <w:r w:rsidR="00F85F42">
        <w:rPr>
          <w:sz w:val="28"/>
          <w:lang w:eastAsia="ko-KR"/>
        </w:rPr>
        <w:t xml:space="preserve"> </w:t>
      </w:r>
      <w:r w:rsidR="00F85F42">
        <w:rPr>
          <w:sz w:val="28"/>
          <w:lang w:eastAsia="ko-KR"/>
        </w:rPr>
        <w:tab/>
      </w:r>
      <w:r w:rsidR="00F85F42">
        <w:rPr>
          <w:sz w:val="28"/>
          <w:lang w:eastAsia="ko-KR"/>
        </w:rPr>
        <w:tab/>
      </w:r>
      <w:r w:rsidR="00F85F42">
        <w:rPr>
          <w:sz w:val="28"/>
          <w:lang w:eastAsia="ko-KR"/>
        </w:rPr>
        <w:tab/>
      </w:r>
      <w:r w:rsidR="00F85F42">
        <w:rPr>
          <w:sz w:val="28"/>
          <w:lang w:eastAsia="ko-KR"/>
        </w:rPr>
        <w:tab/>
      </w:r>
      <w:r w:rsidR="00F85F42">
        <w:rPr>
          <w:sz w:val="28"/>
          <w:lang w:eastAsia="ko-KR"/>
        </w:rPr>
        <w:tab/>
      </w:r>
      <w:r w:rsidR="00F85F42">
        <w:rPr>
          <w:sz w:val="28"/>
          <w:lang w:eastAsia="ko-KR"/>
        </w:rPr>
        <w:tab/>
      </w:r>
      <w:r w:rsidR="00F85F42">
        <w:rPr>
          <w:sz w:val="28"/>
          <w:lang w:eastAsia="ko-KR"/>
        </w:rPr>
        <w:tab/>
      </w:r>
      <w:r w:rsidR="00F85F42">
        <w:rPr>
          <w:sz w:val="28"/>
          <w:lang w:eastAsia="ko-KR"/>
        </w:rPr>
        <w:tab/>
      </w:r>
      <w:r w:rsidR="00F85F42">
        <w:rPr>
          <w:sz w:val="28"/>
          <w:lang w:eastAsia="ko-KR"/>
        </w:rPr>
        <w:tab/>
      </w:r>
      <w:r w:rsidR="001A6265" w:rsidRPr="00F85F42">
        <w:rPr>
          <w:sz w:val="28"/>
          <w:lang w:eastAsia="ko-KR"/>
        </w:rPr>
        <w:t>(2)</w:t>
      </w:r>
    </w:p>
    <w:p w:rsidR="00F85F42" w:rsidRDefault="00F85F42"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где tнр – суммарное время выполнения рабочим непредусмотренной заданием работы в течение смены, мин.</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В соответствии с вариантом t</w:t>
      </w:r>
      <w:r w:rsidRPr="00F85F42">
        <w:rPr>
          <w:sz w:val="28"/>
          <w:szCs w:val="28"/>
          <w:vertAlign w:val="subscript"/>
          <w:lang w:eastAsia="ko-KR"/>
        </w:rPr>
        <w:t>нр</w:t>
      </w:r>
      <w:r w:rsidRPr="00F85F42">
        <w:rPr>
          <w:sz w:val="28"/>
          <w:szCs w:val="28"/>
          <w:lang w:eastAsia="ko-KR"/>
        </w:rPr>
        <w:t>=26 мин. Тогда</w:t>
      </w:r>
    </w:p>
    <w:p w:rsidR="00F85F42" w:rsidRDefault="00F85F42"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val="en-US" w:eastAsia="ko-KR"/>
        </w:rPr>
        <w:t>k</w:t>
      </w:r>
      <w:r w:rsidRPr="00F85F42">
        <w:rPr>
          <w:sz w:val="28"/>
          <w:szCs w:val="28"/>
          <w:vertAlign w:val="subscript"/>
          <w:lang w:eastAsia="ko-KR"/>
        </w:rPr>
        <w:t xml:space="preserve">рт </w:t>
      </w:r>
      <w:r w:rsidRPr="00F85F42">
        <w:rPr>
          <w:sz w:val="28"/>
          <w:szCs w:val="28"/>
          <w:lang w:eastAsia="ko-KR"/>
        </w:rPr>
        <w:t>= 1-</w:t>
      </w:r>
      <w:r w:rsidR="00F87B08">
        <w:rPr>
          <w:sz w:val="28"/>
          <w:szCs w:val="28"/>
          <w:lang w:eastAsia="ko-KR"/>
        </w:rPr>
        <w:pict>
          <v:shape id="_x0000_i1028" type="#_x0000_t75" style="width:24pt;height:30.75pt">
            <v:imagedata r:id="rId8" o:title=""/>
          </v:shape>
        </w:pict>
      </w:r>
      <w:r w:rsidRPr="00F85F42">
        <w:rPr>
          <w:sz w:val="28"/>
          <w:szCs w:val="28"/>
          <w:lang w:eastAsia="ko-KR"/>
        </w:rPr>
        <w:t>=0,94</w:t>
      </w:r>
    </w:p>
    <w:p w:rsidR="001A6265" w:rsidRPr="00F85F42" w:rsidRDefault="001A6265"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1.2.2 Выбор типа и габаритных размеров основного оборудования</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На фрезерном рабочем месте используется следующее основное оборудование:</w:t>
      </w:r>
      <w:r w:rsidR="00F85F42">
        <w:rPr>
          <w:sz w:val="28"/>
          <w:szCs w:val="28"/>
          <w:lang w:eastAsia="ko-KR"/>
        </w:rPr>
        <w:t xml:space="preserve"> </w:t>
      </w:r>
      <w:r w:rsidRPr="00F85F42">
        <w:rPr>
          <w:sz w:val="28"/>
          <w:szCs w:val="28"/>
          <w:lang w:eastAsia="ko-KR"/>
        </w:rPr>
        <w:t>Фрезерное</w:t>
      </w:r>
      <w:r w:rsidR="00F85F42">
        <w:rPr>
          <w:sz w:val="28"/>
          <w:szCs w:val="28"/>
          <w:lang w:eastAsia="ko-KR"/>
        </w:rPr>
        <w:t xml:space="preserve"> </w:t>
      </w:r>
      <w:r w:rsidRPr="00F85F42">
        <w:rPr>
          <w:sz w:val="28"/>
          <w:szCs w:val="28"/>
          <w:lang w:eastAsia="ko-KR"/>
        </w:rPr>
        <w:t>6Р80</w:t>
      </w:r>
    </w:p>
    <w:p w:rsidR="001A6265" w:rsidRPr="00F85F42" w:rsidRDefault="001A6265" w:rsidP="00F85F42">
      <w:pPr>
        <w:keepNext/>
        <w:widowControl w:val="0"/>
        <w:spacing w:line="360" w:lineRule="auto"/>
        <w:ind w:firstLine="709"/>
        <w:jc w:val="both"/>
        <w:rPr>
          <w:sz w:val="28"/>
          <w:szCs w:val="28"/>
        </w:rPr>
      </w:pPr>
      <w:r w:rsidRPr="00F85F42">
        <w:rPr>
          <w:sz w:val="28"/>
          <w:szCs w:val="28"/>
        </w:rPr>
        <w:t>Предлагаемая компоновка отличается рамной конструкцией и симметричными охватывающими направляющими поперечины и бабки, оптимальным расположением и оригинальной структурой направляющих и приводов.</w:t>
      </w:r>
      <w:r w:rsidR="00F85F42">
        <w:rPr>
          <w:sz w:val="28"/>
          <w:szCs w:val="28"/>
        </w:rPr>
        <w:t xml:space="preserve"> </w:t>
      </w:r>
      <w:r w:rsidRPr="00F85F42">
        <w:rPr>
          <w:bCs/>
          <w:sz w:val="28"/>
          <w:szCs w:val="28"/>
        </w:rPr>
        <w:t>Состав станка</w:t>
      </w:r>
    </w:p>
    <w:p w:rsidR="001A6265" w:rsidRPr="00F85F42" w:rsidRDefault="001A6265" w:rsidP="00F85F42">
      <w:pPr>
        <w:keepNext/>
        <w:widowControl w:val="0"/>
        <w:numPr>
          <w:ilvl w:val="0"/>
          <w:numId w:val="4"/>
        </w:numPr>
        <w:spacing w:line="360" w:lineRule="auto"/>
        <w:ind w:left="0" w:firstLine="709"/>
        <w:jc w:val="both"/>
        <w:rPr>
          <w:sz w:val="28"/>
          <w:szCs w:val="28"/>
        </w:rPr>
      </w:pPr>
      <w:r w:rsidRPr="00F85F42">
        <w:rPr>
          <w:sz w:val="28"/>
          <w:szCs w:val="28"/>
        </w:rPr>
        <w:t xml:space="preserve">стол; </w:t>
      </w:r>
    </w:p>
    <w:p w:rsidR="001A6265" w:rsidRPr="00F85F42" w:rsidRDefault="001A6265" w:rsidP="00F85F42">
      <w:pPr>
        <w:keepNext/>
        <w:widowControl w:val="0"/>
        <w:numPr>
          <w:ilvl w:val="0"/>
          <w:numId w:val="4"/>
        </w:numPr>
        <w:spacing w:line="360" w:lineRule="auto"/>
        <w:ind w:left="0" w:firstLine="709"/>
        <w:jc w:val="both"/>
        <w:rPr>
          <w:sz w:val="28"/>
          <w:szCs w:val="28"/>
        </w:rPr>
      </w:pPr>
      <w:r w:rsidRPr="00F85F42">
        <w:rPr>
          <w:sz w:val="28"/>
          <w:szCs w:val="28"/>
        </w:rPr>
        <w:t xml:space="preserve">станины (два комплекта); </w:t>
      </w:r>
    </w:p>
    <w:p w:rsidR="001A6265" w:rsidRPr="00F85F42" w:rsidRDefault="001A6265" w:rsidP="00F85F42">
      <w:pPr>
        <w:keepNext/>
        <w:widowControl w:val="0"/>
        <w:numPr>
          <w:ilvl w:val="0"/>
          <w:numId w:val="4"/>
        </w:numPr>
        <w:spacing w:line="360" w:lineRule="auto"/>
        <w:ind w:left="0" w:firstLine="709"/>
        <w:jc w:val="both"/>
        <w:rPr>
          <w:sz w:val="28"/>
          <w:szCs w:val="28"/>
        </w:rPr>
      </w:pPr>
      <w:r w:rsidRPr="00F85F42">
        <w:rPr>
          <w:sz w:val="28"/>
          <w:szCs w:val="28"/>
        </w:rPr>
        <w:t xml:space="preserve">портал (салазки и стойки - два комплекта и поперечина); </w:t>
      </w:r>
    </w:p>
    <w:p w:rsidR="001A6265" w:rsidRPr="00F85F42" w:rsidRDefault="001A6265" w:rsidP="00F85F42">
      <w:pPr>
        <w:keepNext/>
        <w:widowControl w:val="0"/>
        <w:numPr>
          <w:ilvl w:val="0"/>
          <w:numId w:val="4"/>
        </w:numPr>
        <w:spacing w:line="360" w:lineRule="auto"/>
        <w:ind w:left="0" w:firstLine="709"/>
        <w:jc w:val="both"/>
        <w:rPr>
          <w:sz w:val="28"/>
          <w:szCs w:val="28"/>
        </w:rPr>
      </w:pPr>
      <w:r w:rsidRPr="00F85F42">
        <w:rPr>
          <w:sz w:val="28"/>
          <w:szCs w:val="28"/>
        </w:rPr>
        <w:t xml:space="preserve">фрезерная бабка (сани и ползун); </w:t>
      </w:r>
    </w:p>
    <w:p w:rsidR="001A6265" w:rsidRPr="00F85F42" w:rsidRDefault="001A6265" w:rsidP="00F85F42">
      <w:pPr>
        <w:keepNext/>
        <w:widowControl w:val="0"/>
        <w:numPr>
          <w:ilvl w:val="0"/>
          <w:numId w:val="4"/>
        </w:numPr>
        <w:spacing w:line="360" w:lineRule="auto"/>
        <w:ind w:left="0" w:firstLine="709"/>
        <w:jc w:val="both"/>
        <w:rPr>
          <w:sz w:val="28"/>
          <w:szCs w:val="28"/>
        </w:rPr>
      </w:pPr>
      <w:r w:rsidRPr="00F85F42">
        <w:rPr>
          <w:sz w:val="28"/>
          <w:szCs w:val="28"/>
        </w:rPr>
        <w:t xml:space="preserve">2-х координатная головка с электрошпинделем; </w:t>
      </w:r>
    </w:p>
    <w:p w:rsidR="001A6265" w:rsidRPr="00F85F42" w:rsidRDefault="001A6265" w:rsidP="00F85F42">
      <w:pPr>
        <w:keepNext/>
        <w:widowControl w:val="0"/>
        <w:numPr>
          <w:ilvl w:val="0"/>
          <w:numId w:val="4"/>
        </w:numPr>
        <w:spacing w:line="360" w:lineRule="auto"/>
        <w:ind w:left="0" w:firstLine="709"/>
        <w:jc w:val="both"/>
        <w:rPr>
          <w:sz w:val="28"/>
          <w:szCs w:val="28"/>
        </w:rPr>
      </w:pPr>
      <w:r w:rsidRPr="00F85F42">
        <w:rPr>
          <w:sz w:val="28"/>
          <w:szCs w:val="28"/>
        </w:rPr>
        <w:t xml:space="preserve">2-х координатная головка универсальная; </w:t>
      </w:r>
    </w:p>
    <w:p w:rsidR="001A6265" w:rsidRPr="00F85F42" w:rsidRDefault="001A6265" w:rsidP="00F85F42">
      <w:pPr>
        <w:keepNext/>
        <w:widowControl w:val="0"/>
        <w:numPr>
          <w:ilvl w:val="0"/>
          <w:numId w:val="4"/>
        </w:numPr>
        <w:spacing w:line="360" w:lineRule="auto"/>
        <w:ind w:left="0" w:firstLine="709"/>
        <w:jc w:val="both"/>
        <w:rPr>
          <w:sz w:val="28"/>
          <w:szCs w:val="28"/>
        </w:rPr>
      </w:pPr>
      <w:r w:rsidRPr="00F85F42">
        <w:rPr>
          <w:sz w:val="28"/>
          <w:szCs w:val="28"/>
        </w:rPr>
        <w:t xml:space="preserve">четыре транспортера стружки; </w:t>
      </w:r>
    </w:p>
    <w:p w:rsidR="001A6265" w:rsidRDefault="001A6265" w:rsidP="00F85F42">
      <w:pPr>
        <w:keepNext/>
        <w:widowControl w:val="0"/>
        <w:numPr>
          <w:ilvl w:val="0"/>
          <w:numId w:val="4"/>
        </w:numPr>
        <w:spacing w:line="360" w:lineRule="auto"/>
        <w:ind w:left="0" w:firstLine="709"/>
        <w:jc w:val="both"/>
        <w:rPr>
          <w:sz w:val="28"/>
          <w:szCs w:val="28"/>
          <w:lang w:eastAsia="ko-KR"/>
        </w:rPr>
      </w:pPr>
      <w:r w:rsidRPr="00F85F42">
        <w:rPr>
          <w:sz w:val="28"/>
          <w:szCs w:val="28"/>
        </w:rPr>
        <w:t xml:space="preserve">кабина </w:t>
      </w:r>
      <w:r w:rsidR="00F85F42">
        <w:rPr>
          <w:sz w:val="28"/>
          <w:szCs w:val="28"/>
        </w:rPr>
        <w:t>оператора с пультом управления;</w:t>
      </w:r>
    </w:p>
    <w:p w:rsidR="00F85F42" w:rsidRPr="00F85F42" w:rsidRDefault="00F85F42" w:rsidP="00F85F42">
      <w:pPr>
        <w:keepNext/>
        <w:widowControl w:val="0"/>
        <w:spacing w:line="360" w:lineRule="auto"/>
        <w:ind w:left="709"/>
        <w:jc w:val="both"/>
        <w:rPr>
          <w:sz w:val="28"/>
          <w:szCs w:val="28"/>
          <w:lang w:eastAsia="ko-KR"/>
        </w:rPr>
      </w:pPr>
    </w:p>
    <w:p w:rsidR="001A6265" w:rsidRPr="00F85F42" w:rsidRDefault="00F87B08" w:rsidP="00F85F42">
      <w:pPr>
        <w:keepNext/>
        <w:widowControl w:val="0"/>
        <w:spacing w:line="360" w:lineRule="auto"/>
        <w:ind w:firstLine="709"/>
        <w:jc w:val="both"/>
        <w:rPr>
          <w:sz w:val="28"/>
          <w:szCs w:val="28"/>
        </w:rPr>
      </w:pPr>
      <w:r>
        <w:rPr>
          <w:noProof/>
        </w:rPr>
        <w:pict>
          <v:group id="_x0000_s1026" editas="canvas" style="position:absolute;margin-left:27pt;margin-top:3.7pt;width:351pt;height:361.75pt;z-index:-251659264;mso-position-horizontal-relative:char;mso-position-vertical-relative:line" coordorigin="2987,11496" coordsize="5506,5602">
            <o:lock v:ext="edit" aspectratio="t"/>
            <v:shape id="_x0000_s1027" type="#_x0000_t75" style="position:absolute;left:2987;top:11496;width:5506;height:5602" o:preferrelative="f" filled="t">
              <v:fill o:detectmouseclick="t"/>
              <v:path o:extrusionok="t" o:connecttype="none"/>
              <o:lock v:ext="edit" text="t"/>
            </v:shape>
            <v:shape id="_x0000_s1028" type="#_x0000_t75" style="position:absolute;left:4257;top:11673;width:3095;height:5017" filled="t">
              <v:imagedata r:id="rId9" o:title="" croptop="1556f" cropbottom="6577f" cropleft="2919f" cropright="885f"/>
            </v:shape>
            <v:line id="_x0000_s1029" style="position:absolute;flip:y" from="4681,16205" to="5528,16902"/>
            <v:line id="_x0000_s1030" style="position:absolute" from="6657,15508" to="7928,15508"/>
            <v:line id="_x0000_s1031" style="position:absolute;flip:x y" from="3552,12721" to="4540,13139"/>
            <v:line id="_x0000_s1032" style="position:absolute" from="7081,13139" to="7928,13418"/>
            <v:line id="_x0000_s1033" style="position:absolute;flip:y" from="6940,13418" to="7928,13836"/>
            <v:line id="_x0000_s1034" style="position:absolute;flip:y" from="6657,13418" to="7928,14254"/>
            <v:shapetype id="_x0000_t202" coordsize="21600,21600" o:spt="202" path="m,l,21600r21600,l21600,xe">
              <v:stroke joinstyle="miter"/>
              <v:path gradientshapeok="t" o:connecttype="rect"/>
            </v:shapetype>
            <v:shape id="_x0000_s1035" type="#_x0000_t202" style="position:absolute;left:3269;top:12582;width:283;height:278" stroked="f">
              <v:textbox style="mso-next-textbox:#_x0000_s1035">
                <w:txbxContent>
                  <w:p w:rsidR="00933084" w:rsidRPr="00CA1E50" w:rsidRDefault="00933084" w:rsidP="001A6265">
                    <w:pPr>
                      <w:rPr>
                        <w:lang w:val="en-US"/>
                      </w:rPr>
                    </w:pPr>
                    <w:r>
                      <w:rPr>
                        <w:lang w:val="en-US"/>
                      </w:rPr>
                      <w:t>3</w:t>
                    </w:r>
                  </w:p>
                </w:txbxContent>
              </v:textbox>
            </v:shape>
            <v:shape id="_x0000_s1036" type="#_x0000_t202" style="position:absolute;left:7928;top:13308;width:424;height:308" stroked="f">
              <v:textbox style="mso-next-textbox:#_x0000_s1036">
                <w:txbxContent>
                  <w:p w:rsidR="00933084" w:rsidRDefault="00933084" w:rsidP="001A6265">
                    <w:r>
                      <w:t>11</w:t>
                    </w:r>
                  </w:p>
                </w:txbxContent>
              </v:textbox>
            </v:shape>
            <v:line id="_x0000_s1037" style="position:absolute;flip:y" from="5669,11745" to="6516,12303"/>
            <v:shape id="_x0000_s1038" type="#_x0000_t202" style="position:absolute;left:6516;top:11496;width:142;height:278" stroked="f">
              <v:textbox style="mso-next-textbox:#_x0000_s1038">
                <w:txbxContent>
                  <w:p w:rsidR="00933084" w:rsidRDefault="00933084" w:rsidP="001A6265">
                    <w:r>
                      <w:t>9</w:t>
                    </w:r>
                  </w:p>
                </w:txbxContent>
              </v:textbox>
            </v:shape>
            <v:line id="_x0000_s1039" style="position:absolute;flip:x y" from="4540,12024" to="5528,13000"/>
            <v:shape id="_x0000_s1040" type="#_x0000_t202" style="position:absolute;left:4257;top:11914;width:284;height:310" stroked="f">
              <v:textbox style="mso-next-textbox:#_x0000_s1040">
                <w:txbxContent>
                  <w:p w:rsidR="00933084" w:rsidRDefault="00933084" w:rsidP="001A6265">
                    <w:r>
                      <w:t>7</w:t>
                    </w:r>
                  </w:p>
                </w:txbxContent>
              </v:textbox>
            </v:shape>
            <v:line id="_x0000_s1041" style="position:absolute;flip:x y" from="4963,11606" to="5669,12860"/>
            <v:shape id="_x0000_s1042" type="#_x0000_t202" style="position:absolute;left:4963;top:11496;width:425;height:249" stroked="f">
              <v:textbox style="mso-next-textbox:#_x0000_s1042">
                <w:txbxContent>
                  <w:p w:rsidR="00933084" w:rsidRDefault="00933084" w:rsidP="001A6265">
                    <w:r>
                      <w:t>8</w:t>
                    </w:r>
                  </w:p>
                </w:txbxContent>
              </v:textbox>
            </v:shape>
            <v:shape id="_x0000_s1043" type="#_x0000_t202" style="position:absolute;left:7928;top:15398;width:424;height:279" stroked="f">
              <v:textbox style="mso-next-textbox:#_x0000_s1043">
                <w:txbxContent>
                  <w:p w:rsidR="00933084" w:rsidRDefault="00933084" w:rsidP="001A6265">
                    <w:r>
                      <w:t>13</w:t>
                    </w:r>
                  </w:p>
                </w:txbxContent>
              </v:textbox>
            </v:shape>
            <v:shape id="_x0000_s1044" type="#_x0000_t202" style="position:absolute;left:4681;top:16792;width:282;height:306" stroked="f">
              <v:textbox style="mso-next-textbox:#_x0000_s1044">
                <w:txbxContent>
                  <w:p w:rsidR="00933084" w:rsidRPr="005A6FB2" w:rsidRDefault="00933084" w:rsidP="001A6265">
                    <w:r>
                      <w:t>2</w:t>
                    </w:r>
                  </w:p>
                </w:txbxContent>
              </v:textbox>
            </v:shape>
            <v:line id="_x0000_s1045" style="position:absolute;flip:y" from="4399,13975" to="5246,14672"/>
            <v:shape id="_x0000_s1046" type="#_x0000_t202" style="position:absolute;left:4257;top:14562;width:283;height:279" stroked="f">
              <v:textbox style="mso-next-textbox:#_x0000_s1046">
                <w:txbxContent>
                  <w:p w:rsidR="00933084" w:rsidRDefault="00933084" w:rsidP="001A6265">
                    <w:r>
                      <w:t>5</w:t>
                    </w:r>
                  </w:p>
                </w:txbxContent>
              </v:textbox>
            </v:shape>
            <v:line id="_x0000_s1047" style="position:absolute;flip:y" from="3693,13697" to="4822,13975"/>
            <v:shape id="_x0000_s1048" type="#_x0000_t202" style="position:absolute;left:3410;top:13865;width:283;height:279" stroked="f">
              <v:textbox style="mso-next-textbox:#_x0000_s1048">
                <w:txbxContent>
                  <w:p w:rsidR="00933084" w:rsidRDefault="00933084" w:rsidP="001A6265">
                    <w:r>
                      <w:t>1</w:t>
                    </w:r>
                  </w:p>
                </w:txbxContent>
              </v:textbox>
            </v:shape>
            <v:line id="_x0000_s1049" style="position:absolute;flip:x" from="5105,13418" to="5952,14951"/>
            <v:shape id="_x0000_s1050" type="#_x0000_t202" style="position:absolute;left:4963;top:14951;width:424;height:308" stroked="f">
              <v:textbox style="mso-next-textbox:#_x0000_s1050">
                <w:txbxContent>
                  <w:p w:rsidR="00933084" w:rsidRPr="00792DEC" w:rsidRDefault="00933084" w:rsidP="001A6265">
                    <w:pPr>
                      <w:rPr>
                        <w:sz w:val="18"/>
                        <w:szCs w:val="18"/>
                      </w:rPr>
                    </w:pPr>
                    <w:r>
                      <w:rPr>
                        <w:sz w:val="18"/>
                        <w:szCs w:val="18"/>
                      </w:rPr>
                      <w:t>6</w:t>
                    </w:r>
                  </w:p>
                </w:txbxContent>
              </v:textbox>
            </v:shape>
            <v:line id="_x0000_s1051" style="position:absolute;flip:x" from="3269,15369" to="5810,16344"/>
            <v:shape id="_x0000_s1052" type="#_x0000_t202" style="position:absolute;left:2987;top:16235;width:282;height:278" stroked="f">
              <v:textbox style="mso-next-textbox:#_x0000_s1052">
                <w:txbxContent>
                  <w:p w:rsidR="00933084" w:rsidRDefault="00933084" w:rsidP="001A6265">
                    <w:r>
                      <w:t>4</w:t>
                    </w:r>
                  </w:p>
                </w:txbxContent>
              </v:textbox>
            </v:shape>
            <v:line id="_x0000_s1053" style="position:absolute;flip:y" from="7081,14533" to="7787,14672"/>
            <v:shape id="_x0000_s1054" type="#_x0000_t202" style="position:absolute;left:7787;top:14423;width:424;height:308" stroked="f">
              <v:textbox style="mso-next-textbox:#_x0000_s1054">
                <w:txbxContent>
                  <w:p w:rsidR="00933084" w:rsidRDefault="00933084" w:rsidP="001A6265">
                    <w:r>
                      <w:t>12</w:t>
                    </w:r>
                  </w:p>
                </w:txbxContent>
              </v:textbox>
            </v:shape>
            <v:line id="_x0000_s1055" style="position:absolute;flip:y" from="6940,12472" to="8210,12721"/>
            <v:shape id="_x0000_s1056" type="#_x0000_t202" style="position:absolute;left:8069;top:12332;width:424;height:308" stroked="f">
              <v:textbox style="mso-next-textbox:#_x0000_s1056">
                <w:txbxContent>
                  <w:p w:rsidR="00933084" w:rsidRDefault="00933084" w:rsidP="001A6265">
                    <w:r>
                      <w:t>10</w:t>
                    </w:r>
                  </w:p>
                </w:txbxContent>
              </v:textbox>
            </v:shape>
          </v:group>
        </w:pict>
      </w: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Рисунок 2 – Эскиз фрезерного станка 6Р80</w:t>
      </w:r>
    </w:p>
    <w:p w:rsidR="001A6265" w:rsidRPr="00F85F42" w:rsidRDefault="001A6265" w:rsidP="00F85F42">
      <w:pPr>
        <w:keepNext/>
        <w:widowControl w:val="0"/>
        <w:spacing w:line="360" w:lineRule="auto"/>
        <w:ind w:firstLine="709"/>
        <w:jc w:val="both"/>
        <w:rPr>
          <w:sz w:val="28"/>
          <w:szCs w:val="28"/>
          <w:lang w:eastAsia="ko-KR"/>
        </w:rPr>
      </w:pPr>
      <w:r w:rsidRPr="00F85F42">
        <w:rPr>
          <w:sz w:val="28"/>
        </w:rPr>
        <w:t>Главное движение — вращение шпинделя фрезы</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На рисунке 2 представлен эскиз станка. Цифрами обозначены следующие его части:</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1 – стол</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2 – станина</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3 – защитный экран</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4 – стойка</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5 – кожух</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6 – рабочая плита</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7 – инструмент</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8 – шпиндельная головка</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9 – суппорт</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10 – привод</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11 – рукоятки</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12 – двигатель</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13 – электрошкаф</w:t>
      </w:r>
    </w:p>
    <w:p w:rsidR="001A6265" w:rsidRPr="00F85F42" w:rsidRDefault="001A6265" w:rsidP="00F85F42">
      <w:pPr>
        <w:keepNext/>
        <w:widowControl w:val="0"/>
        <w:spacing w:line="360" w:lineRule="auto"/>
        <w:ind w:firstLine="709"/>
        <w:jc w:val="both"/>
        <w:rPr>
          <w:sz w:val="28"/>
          <w:szCs w:val="28"/>
          <w:lang w:eastAsia="ko-KR"/>
        </w:rPr>
      </w:pPr>
    </w:p>
    <w:p w:rsidR="001A6265" w:rsidRPr="00F85F42" w:rsidRDefault="001A6265" w:rsidP="00F85F42">
      <w:pPr>
        <w:pStyle w:val="zzz"/>
        <w:keepNext/>
        <w:widowControl w:val="0"/>
        <w:spacing w:before="0" w:after="0" w:line="360" w:lineRule="auto"/>
        <w:ind w:left="0" w:right="0" w:firstLine="709"/>
        <w:rPr>
          <w:rFonts w:ascii="Times New Roman" w:hAnsi="Times New Roman" w:cs="Times New Roman"/>
          <w:color w:val="auto"/>
          <w:sz w:val="28"/>
          <w:szCs w:val="28"/>
        </w:rPr>
      </w:pPr>
      <w:r w:rsidRPr="00F85F42">
        <w:rPr>
          <w:rFonts w:ascii="Times New Roman" w:hAnsi="Times New Roman" w:cs="Times New Roman"/>
          <w:bCs/>
          <w:color w:val="auto"/>
          <w:sz w:val="28"/>
          <w:szCs w:val="28"/>
        </w:rPr>
        <w:t>Таблица 1 – Технические характеристики станка</w:t>
      </w:r>
    </w:p>
    <w:tbl>
      <w:tblPr>
        <w:tblW w:w="4803" w:type="pct"/>
        <w:tblCellSpacing w:w="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000" w:firstRow="0" w:lastRow="0" w:firstColumn="0" w:lastColumn="0" w:noHBand="0" w:noVBand="0"/>
      </w:tblPr>
      <w:tblGrid>
        <w:gridCol w:w="6687"/>
        <w:gridCol w:w="2308"/>
      </w:tblGrid>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 xml:space="preserve">Размер рабочей поверхности плиты (стола), мм </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Значение</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ширина</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4500</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длина</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28000</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Расстояние между стойками портала, мм</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5300</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Наибольшее расстояние от горизонтально расположенной оси шпинделя двухкоординатной головки до рабочей поверхности стола, мм</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1600</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Наибольшие перемещения по координатным осям, мм:</w:t>
            </w:r>
          </w:p>
        </w:tc>
        <w:tc>
          <w:tcPr>
            <w:tcW w:w="1283" w:type="pct"/>
            <w:vAlign w:val="center"/>
          </w:tcPr>
          <w:p w:rsidR="001A6265" w:rsidRPr="00F85F42" w:rsidRDefault="001A6265" w:rsidP="00F85F42">
            <w:pPr>
              <w:keepNext/>
              <w:widowControl w:val="0"/>
              <w:spacing w:line="360" w:lineRule="auto"/>
              <w:jc w:val="both"/>
              <w:rPr>
                <w:sz w:val="20"/>
                <w:szCs w:val="20"/>
              </w:rPr>
            </w:pP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портал, X</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30000</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бабка, Y</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4100</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ползун, Z</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1200</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головка В</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+/-100 град</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головка C</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+/-185 град</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Скорости рабочих подач по координатным осям, мм/мин</w:t>
            </w:r>
          </w:p>
        </w:tc>
        <w:tc>
          <w:tcPr>
            <w:tcW w:w="1283" w:type="pct"/>
            <w:vAlign w:val="center"/>
          </w:tcPr>
          <w:p w:rsidR="001A6265" w:rsidRPr="00F85F42" w:rsidRDefault="001A6265" w:rsidP="00F85F42">
            <w:pPr>
              <w:keepNext/>
              <w:widowControl w:val="0"/>
              <w:spacing w:line="360" w:lineRule="auto"/>
              <w:jc w:val="both"/>
              <w:rPr>
                <w:sz w:val="20"/>
                <w:szCs w:val="20"/>
              </w:rPr>
            </w:pP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X</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2...20000</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Y</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1...10000</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Z</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1...10000</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B</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0...2.5 мин-1</w:t>
            </w:r>
          </w:p>
        </w:tc>
      </w:tr>
      <w:tr w:rsidR="001A6265" w:rsidRPr="00F85F42" w:rsidTr="00F85F42">
        <w:trPr>
          <w:trHeight w:val="404"/>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C</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0...2.5 мин-1</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Ускорение по всем координатным осям, м/с2</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Не менее 1,5</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Конец шпинделя</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HSK A 63 DIN69893</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Наибольшая частота вращения шпинделя, об/мин</w:t>
            </w:r>
          </w:p>
        </w:tc>
        <w:tc>
          <w:tcPr>
            <w:tcW w:w="1283" w:type="pct"/>
            <w:vAlign w:val="center"/>
          </w:tcPr>
          <w:p w:rsidR="001A6265" w:rsidRPr="00F85F42" w:rsidRDefault="001A6265" w:rsidP="00F85F42">
            <w:pPr>
              <w:keepNext/>
              <w:widowControl w:val="0"/>
              <w:spacing w:line="360" w:lineRule="auto"/>
              <w:jc w:val="both"/>
              <w:rPr>
                <w:sz w:val="20"/>
                <w:szCs w:val="20"/>
              </w:rPr>
            </w:pP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Головка с электрошпинделем</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12 000</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Головка универсальная</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6000</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Мощность, кВт</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ПВ 100%: / ПВ 40%</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Головка с электрошпинделем</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22/33</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Головка универсальная</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30/45</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Наибольший крутящий момент, Нм</w:t>
            </w:r>
          </w:p>
        </w:tc>
        <w:tc>
          <w:tcPr>
            <w:tcW w:w="1283" w:type="pct"/>
            <w:vAlign w:val="center"/>
          </w:tcPr>
          <w:p w:rsidR="001A6265" w:rsidRPr="00F85F42" w:rsidRDefault="001A6265" w:rsidP="00F85F42">
            <w:pPr>
              <w:keepNext/>
              <w:widowControl w:val="0"/>
              <w:spacing w:line="360" w:lineRule="auto"/>
              <w:jc w:val="both"/>
              <w:rPr>
                <w:sz w:val="20"/>
                <w:szCs w:val="20"/>
              </w:rPr>
            </w:pP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Головка с электрошпинделем</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17</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Головка универсальная</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275</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Механизм автоматической смены инструмента:</w:t>
            </w:r>
          </w:p>
        </w:tc>
        <w:tc>
          <w:tcPr>
            <w:tcW w:w="1283" w:type="pct"/>
            <w:vAlign w:val="center"/>
          </w:tcPr>
          <w:p w:rsidR="001A6265" w:rsidRPr="00F85F42" w:rsidRDefault="001A6265" w:rsidP="00F85F42">
            <w:pPr>
              <w:keepNext/>
              <w:widowControl w:val="0"/>
              <w:spacing w:line="360" w:lineRule="auto"/>
              <w:jc w:val="both"/>
              <w:rPr>
                <w:sz w:val="20"/>
                <w:szCs w:val="20"/>
              </w:rPr>
            </w:pP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количество гнезд</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11</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наибольший диаметр инструмента, мм</w:t>
            </w:r>
          </w:p>
        </w:tc>
        <w:tc>
          <w:tcPr>
            <w:tcW w:w="1283" w:type="pct"/>
            <w:vAlign w:val="center"/>
          </w:tcPr>
          <w:p w:rsidR="001A6265" w:rsidRPr="00F85F42" w:rsidRDefault="001A6265" w:rsidP="00F85F42">
            <w:pPr>
              <w:keepNext/>
              <w:widowControl w:val="0"/>
              <w:spacing w:line="360" w:lineRule="auto"/>
              <w:jc w:val="both"/>
              <w:rPr>
                <w:sz w:val="20"/>
                <w:szCs w:val="20"/>
              </w:rPr>
            </w:pP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без пропуска гнезд</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100</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с пропуском гнезд</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160</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наибольшая длина инструмента, мм</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250</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наибольшая масса инструмента, кг</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10</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Число одновременно работающих координат</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5 (6)</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Точность координатных перемещений (позиционирование) по осям</w:t>
            </w:r>
          </w:p>
        </w:tc>
        <w:tc>
          <w:tcPr>
            <w:tcW w:w="1283" w:type="pct"/>
            <w:vAlign w:val="center"/>
          </w:tcPr>
          <w:p w:rsidR="001A6265" w:rsidRPr="00F85F42" w:rsidRDefault="001A6265" w:rsidP="00F85F42">
            <w:pPr>
              <w:keepNext/>
              <w:widowControl w:val="0"/>
              <w:spacing w:line="360" w:lineRule="auto"/>
              <w:jc w:val="both"/>
              <w:rPr>
                <w:sz w:val="20"/>
                <w:szCs w:val="20"/>
              </w:rPr>
            </w:pP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 xml:space="preserve">координат на длине перемещения </w:t>
            </w:r>
            <w:smartTag w:uri="urn:schemas-microsoft-com:office:smarttags" w:element="metricconverter">
              <w:smartTagPr>
                <w:attr w:name="ProductID" w:val="1 м"/>
              </w:smartTagPr>
              <w:r w:rsidRPr="00F85F42">
                <w:rPr>
                  <w:sz w:val="20"/>
                  <w:szCs w:val="20"/>
                </w:rPr>
                <w:t>1 м</w:t>
              </w:r>
            </w:smartTag>
            <w:r w:rsidRPr="00F85F42">
              <w:rPr>
                <w:sz w:val="20"/>
                <w:szCs w:val="20"/>
              </w:rPr>
              <w:t>, мм X,Y,Z,</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0,05</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на всей длине по оси X=25+Lx/200</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0,175</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Повторяемость, мм</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+/-0,05</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Позиционирование при повороте, угл.сек/радиан</w:t>
            </w:r>
          </w:p>
        </w:tc>
        <w:tc>
          <w:tcPr>
            <w:tcW w:w="1283" w:type="pct"/>
            <w:vAlign w:val="center"/>
          </w:tcPr>
          <w:p w:rsidR="001A6265" w:rsidRPr="00F85F42" w:rsidRDefault="001A6265" w:rsidP="00F85F42">
            <w:pPr>
              <w:keepNext/>
              <w:widowControl w:val="0"/>
              <w:spacing w:line="360" w:lineRule="auto"/>
              <w:jc w:val="both"/>
              <w:rPr>
                <w:sz w:val="20"/>
                <w:szCs w:val="20"/>
              </w:rPr>
            </w:pP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по оси В</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10...11</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по оси C</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7...8</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Габаритные размеры станка, мм</w:t>
            </w:r>
          </w:p>
        </w:tc>
        <w:tc>
          <w:tcPr>
            <w:tcW w:w="1283" w:type="pct"/>
            <w:vAlign w:val="center"/>
          </w:tcPr>
          <w:p w:rsidR="001A6265" w:rsidRPr="00F85F42" w:rsidRDefault="001A6265" w:rsidP="00F85F42">
            <w:pPr>
              <w:keepNext/>
              <w:widowControl w:val="0"/>
              <w:spacing w:line="360" w:lineRule="auto"/>
              <w:jc w:val="both"/>
              <w:rPr>
                <w:sz w:val="20"/>
                <w:szCs w:val="20"/>
              </w:rPr>
            </w:pP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ширина</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8000</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длина</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35000</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высота</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5000</w:t>
            </w:r>
          </w:p>
        </w:tc>
      </w:tr>
      <w:tr w:rsidR="001A6265" w:rsidRPr="00F85F42" w:rsidTr="00F85F42">
        <w:trPr>
          <w:tblCellSpacing w:w="0" w:type="dxa"/>
        </w:trPr>
        <w:tc>
          <w:tcPr>
            <w:tcW w:w="0" w:type="auto"/>
            <w:vAlign w:val="center"/>
          </w:tcPr>
          <w:p w:rsidR="001A6265" w:rsidRPr="00F85F42" w:rsidRDefault="001A6265" w:rsidP="00F85F42">
            <w:pPr>
              <w:keepNext/>
              <w:widowControl w:val="0"/>
              <w:spacing w:line="360" w:lineRule="auto"/>
              <w:jc w:val="both"/>
              <w:rPr>
                <w:sz w:val="20"/>
                <w:szCs w:val="20"/>
              </w:rPr>
            </w:pPr>
            <w:r w:rsidRPr="00F85F42">
              <w:rPr>
                <w:sz w:val="20"/>
                <w:szCs w:val="20"/>
              </w:rPr>
              <w:t>Масса станка, кг</w:t>
            </w:r>
          </w:p>
        </w:tc>
        <w:tc>
          <w:tcPr>
            <w:tcW w:w="1283" w:type="pct"/>
            <w:vAlign w:val="center"/>
          </w:tcPr>
          <w:p w:rsidR="001A6265" w:rsidRPr="00F85F42" w:rsidRDefault="001A6265" w:rsidP="00F85F42">
            <w:pPr>
              <w:keepNext/>
              <w:widowControl w:val="0"/>
              <w:spacing w:line="360" w:lineRule="auto"/>
              <w:jc w:val="both"/>
              <w:rPr>
                <w:sz w:val="20"/>
                <w:szCs w:val="20"/>
              </w:rPr>
            </w:pPr>
            <w:r w:rsidRPr="00F85F42">
              <w:rPr>
                <w:sz w:val="20"/>
                <w:szCs w:val="20"/>
              </w:rPr>
              <w:t>235000</w:t>
            </w:r>
          </w:p>
        </w:tc>
      </w:tr>
    </w:tbl>
    <w:p w:rsidR="00F85F42" w:rsidRDefault="00F85F42" w:rsidP="00F85F42">
      <w:pPr>
        <w:pStyle w:val="zzz"/>
        <w:keepNext/>
        <w:widowControl w:val="0"/>
        <w:spacing w:before="0" w:after="0" w:line="360" w:lineRule="auto"/>
        <w:ind w:left="0" w:right="0" w:firstLine="709"/>
        <w:rPr>
          <w:rFonts w:ascii="Times New Roman" w:hAnsi="Times New Roman" w:cs="Times New Roman"/>
          <w:bCs/>
          <w:color w:val="auto"/>
          <w:sz w:val="28"/>
          <w:szCs w:val="28"/>
        </w:rPr>
      </w:pPr>
    </w:p>
    <w:p w:rsidR="001A6265" w:rsidRPr="00F85F42" w:rsidRDefault="00F85F42" w:rsidP="00F85F42">
      <w:pPr>
        <w:pStyle w:val="zzz"/>
        <w:keepNext/>
        <w:widowControl w:val="0"/>
        <w:spacing w:before="0" w:after="0" w:line="360" w:lineRule="auto"/>
        <w:ind w:left="0" w:right="0" w:firstLine="709"/>
        <w:rPr>
          <w:rFonts w:ascii="Times New Roman" w:hAnsi="Times New Roman" w:cs="Times New Roman"/>
          <w:color w:val="auto"/>
          <w:sz w:val="28"/>
          <w:szCs w:val="28"/>
        </w:rPr>
      </w:pPr>
      <w:r>
        <w:rPr>
          <w:rFonts w:ascii="Times New Roman" w:hAnsi="Times New Roman" w:cs="Times New Roman"/>
          <w:bCs/>
          <w:color w:val="auto"/>
          <w:sz w:val="28"/>
          <w:szCs w:val="28"/>
        </w:rPr>
        <w:t>Конструктивные особенности</w:t>
      </w:r>
    </w:p>
    <w:p w:rsidR="001A6265" w:rsidRPr="00F85F42" w:rsidRDefault="001A6265" w:rsidP="00F85F42">
      <w:pPr>
        <w:pStyle w:val="zzz"/>
        <w:keepNext/>
        <w:widowControl w:val="0"/>
        <w:spacing w:before="0" w:after="0" w:line="360" w:lineRule="auto"/>
        <w:ind w:left="0" w:right="0" w:firstLine="709"/>
        <w:rPr>
          <w:rFonts w:ascii="Times New Roman" w:hAnsi="Times New Roman" w:cs="Times New Roman"/>
          <w:color w:val="auto"/>
          <w:sz w:val="28"/>
          <w:szCs w:val="28"/>
        </w:rPr>
      </w:pPr>
      <w:r w:rsidRPr="00F85F42">
        <w:rPr>
          <w:rFonts w:ascii="Times New Roman" w:hAnsi="Times New Roman" w:cs="Times New Roman"/>
          <w:color w:val="auto"/>
          <w:sz w:val="28"/>
          <w:szCs w:val="28"/>
        </w:rPr>
        <w:t xml:space="preserve">Стол, расположен и закреплен на фундаменте станка. В столе могут быть предусмотрены окна для эвакуации стружки. </w:t>
      </w:r>
    </w:p>
    <w:p w:rsidR="001A6265" w:rsidRPr="00F85F42" w:rsidRDefault="001A6265" w:rsidP="00F85F42">
      <w:pPr>
        <w:pStyle w:val="zzz"/>
        <w:keepNext/>
        <w:widowControl w:val="0"/>
        <w:spacing w:before="0" w:after="0" w:line="360" w:lineRule="auto"/>
        <w:ind w:left="0" w:right="0" w:firstLine="709"/>
        <w:rPr>
          <w:rFonts w:ascii="Times New Roman" w:hAnsi="Times New Roman" w:cs="Times New Roman"/>
          <w:color w:val="auto"/>
          <w:sz w:val="28"/>
          <w:szCs w:val="28"/>
        </w:rPr>
      </w:pPr>
      <w:r w:rsidRPr="00F85F42">
        <w:rPr>
          <w:rFonts w:ascii="Times New Roman" w:hAnsi="Times New Roman" w:cs="Times New Roman"/>
          <w:color w:val="auto"/>
          <w:sz w:val="28"/>
          <w:szCs w:val="28"/>
        </w:rPr>
        <w:t>По станине</w:t>
      </w:r>
      <w:r w:rsidR="00F85F42">
        <w:rPr>
          <w:rFonts w:ascii="Times New Roman" w:hAnsi="Times New Roman" w:cs="Times New Roman"/>
          <w:color w:val="auto"/>
          <w:sz w:val="28"/>
          <w:szCs w:val="28"/>
        </w:rPr>
        <w:t xml:space="preserve"> </w:t>
      </w:r>
      <w:r w:rsidRPr="00F85F42">
        <w:rPr>
          <w:rFonts w:ascii="Times New Roman" w:hAnsi="Times New Roman" w:cs="Times New Roman"/>
          <w:color w:val="auto"/>
          <w:sz w:val="28"/>
          <w:szCs w:val="28"/>
        </w:rPr>
        <w:t>перемещается портал (координата X), состоящий из двух салазок с закрепленными на них стойками, которые соединены между собой поперечиной.</w:t>
      </w:r>
    </w:p>
    <w:p w:rsidR="001A6265" w:rsidRPr="00F85F42" w:rsidRDefault="001A6265" w:rsidP="00F85F42">
      <w:pPr>
        <w:pStyle w:val="zzz"/>
        <w:keepNext/>
        <w:widowControl w:val="0"/>
        <w:spacing w:before="0" w:after="0" w:line="360" w:lineRule="auto"/>
        <w:ind w:left="0" w:right="0" w:firstLine="709"/>
        <w:rPr>
          <w:rFonts w:ascii="Times New Roman" w:hAnsi="Times New Roman" w:cs="Times New Roman"/>
          <w:color w:val="auto"/>
          <w:sz w:val="28"/>
          <w:szCs w:val="28"/>
        </w:rPr>
      </w:pPr>
      <w:r w:rsidRPr="00F85F42">
        <w:rPr>
          <w:rFonts w:ascii="Times New Roman" w:hAnsi="Times New Roman" w:cs="Times New Roman"/>
          <w:color w:val="auto"/>
          <w:sz w:val="28"/>
          <w:szCs w:val="28"/>
        </w:rPr>
        <w:t>Фрезерная бабка</w:t>
      </w:r>
      <w:r w:rsidR="00F85F42">
        <w:rPr>
          <w:rFonts w:ascii="Times New Roman" w:hAnsi="Times New Roman" w:cs="Times New Roman"/>
          <w:color w:val="auto"/>
          <w:sz w:val="28"/>
          <w:szCs w:val="28"/>
        </w:rPr>
        <w:t xml:space="preserve"> </w:t>
      </w:r>
      <w:r w:rsidRPr="00F85F42">
        <w:rPr>
          <w:rFonts w:ascii="Times New Roman" w:hAnsi="Times New Roman" w:cs="Times New Roman"/>
          <w:color w:val="auto"/>
          <w:sz w:val="28"/>
          <w:szCs w:val="28"/>
        </w:rPr>
        <w:t>состоит из саней и ползуна. Сани перемещаются в горизонтальном направлении (координата Y) по охватывающим направляющим поперечины, имеющей О-образное сечение в горизонтальной плоскости. Ползун имеет вертикальное движение (координата Z) по направляющим саней. Ползун гидроуравновешен.</w:t>
      </w:r>
    </w:p>
    <w:p w:rsidR="001A6265" w:rsidRPr="00F85F42" w:rsidRDefault="001A6265" w:rsidP="00F85F42">
      <w:pPr>
        <w:pStyle w:val="zzz"/>
        <w:keepNext/>
        <w:widowControl w:val="0"/>
        <w:spacing w:before="0" w:after="0" w:line="360" w:lineRule="auto"/>
        <w:ind w:left="0" w:right="0" w:firstLine="709"/>
        <w:rPr>
          <w:rFonts w:ascii="Times New Roman" w:hAnsi="Times New Roman" w:cs="Times New Roman"/>
          <w:color w:val="auto"/>
          <w:sz w:val="28"/>
          <w:szCs w:val="28"/>
        </w:rPr>
      </w:pPr>
      <w:r w:rsidRPr="00F85F42">
        <w:rPr>
          <w:rFonts w:ascii="Times New Roman" w:hAnsi="Times New Roman" w:cs="Times New Roman"/>
          <w:color w:val="auto"/>
          <w:sz w:val="28"/>
          <w:szCs w:val="28"/>
        </w:rPr>
        <w:t>Две взаимозаменяемые двухкоординатные головки (5 и 6), каждая из которых имеет поворот относительно оси Z (координата C) и поворот относительно оси Y (координата B), поочередно могут быть установлены на торце ползуна.</w:t>
      </w:r>
    </w:p>
    <w:p w:rsidR="001A6265" w:rsidRPr="00F85F42" w:rsidRDefault="001A6265" w:rsidP="00F85F42">
      <w:pPr>
        <w:pStyle w:val="zzz"/>
        <w:keepNext/>
        <w:widowControl w:val="0"/>
        <w:spacing w:before="0" w:after="0" w:line="360" w:lineRule="auto"/>
        <w:ind w:left="0" w:right="0" w:firstLine="709"/>
        <w:rPr>
          <w:rFonts w:ascii="Times New Roman" w:hAnsi="Times New Roman" w:cs="Times New Roman"/>
          <w:color w:val="auto"/>
          <w:sz w:val="28"/>
          <w:szCs w:val="28"/>
        </w:rPr>
      </w:pPr>
      <w:r w:rsidRPr="00F85F42">
        <w:rPr>
          <w:rFonts w:ascii="Times New Roman" w:hAnsi="Times New Roman" w:cs="Times New Roman"/>
          <w:color w:val="auto"/>
          <w:sz w:val="28"/>
          <w:szCs w:val="28"/>
        </w:rPr>
        <w:t>Оператор и пульт управления защищены от стружки защитным экраном. Для наблюдения за частью зоны резания, невидимой с места оператора, возможна установка на станке видео камеры с выносом монитора в кабину оператора.</w:t>
      </w:r>
    </w:p>
    <w:p w:rsidR="001A6265" w:rsidRPr="00F85F42" w:rsidRDefault="001A6265" w:rsidP="00F85F42">
      <w:pPr>
        <w:pStyle w:val="zzz"/>
        <w:keepNext/>
        <w:widowControl w:val="0"/>
        <w:spacing w:before="0" w:after="0" w:line="360" w:lineRule="auto"/>
        <w:ind w:left="0" w:right="0" w:firstLine="709"/>
        <w:rPr>
          <w:rFonts w:ascii="Times New Roman" w:hAnsi="Times New Roman" w:cs="Times New Roman"/>
          <w:color w:val="auto"/>
          <w:sz w:val="28"/>
          <w:szCs w:val="28"/>
        </w:rPr>
      </w:pPr>
      <w:r w:rsidRPr="00F85F42">
        <w:rPr>
          <w:rFonts w:ascii="Times New Roman" w:hAnsi="Times New Roman" w:cs="Times New Roman"/>
          <w:color w:val="auto"/>
          <w:sz w:val="28"/>
          <w:szCs w:val="28"/>
        </w:rPr>
        <w:t xml:space="preserve">Портал (X) перемещается от синхронизированных многодвигательных фрикционных механизмов подач, конструктивно совмещенных с направляющими станины. </w:t>
      </w:r>
    </w:p>
    <w:p w:rsidR="001A6265" w:rsidRPr="00F85F42" w:rsidRDefault="001A6265" w:rsidP="00F85F42">
      <w:pPr>
        <w:pStyle w:val="zzz"/>
        <w:keepNext/>
        <w:widowControl w:val="0"/>
        <w:spacing w:before="0" w:after="0" w:line="360" w:lineRule="auto"/>
        <w:ind w:left="0" w:right="0" w:firstLine="709"/>
        <w:rPr>
          <w:rFonts w:ascii="Times New Roman" w:hAnsi="Times New Roman" w:cs="Times New Roman"/>
          <w:color w:val="auto"/>
          <w:sz w:val="28"/>
          <w:szCs w:val="28"/>
        </w:rPr>
      </w:pPr>
      <w:r w:rsidRPr="00F85F42">
        <w:rPr>
          <w:rFonts w:ascii="Times New Roman" w:hAnsi="Times New Roman" w:cs="Times New Roman"/>
          <w:color w:val="auto"/>
          <w:sz w:val="28"/>
          <w:szCs w:val="28"/>
        </w:rPr>
        <w:t>Сани (Y) и ползун (Z) фрезерной бабки имеют автономные приводы подач от редукторов, конечное звено - винтовая пара качения. Направляющие ползун - сани и сани - поперечина качения или комбинированные.</w:t>
      </w:r>
    </w:p>
    <w:p w:rsidR="001A6265" w:rsidRPr="00F85F42" w:rsidRDefault="001A6265" w:rsidP="00F85F42">
      <w:pPr>
        <w:pStyle w:val="zzz"/>
        <w:keepNext/>
        <w:widowControl w:val="0"/>
        <w:spacing w:before="0" w:after="0" w:line="360" w:lineRule="auto"/>
        <w:ind w:left="0" w:right="0" w:firstLine="709"/>
        <w:rPr>
          <w:rFonts w:ascii="Times New Roman" w:hAnsi="Times New Roman" w:cs="Times New Roman"/>
          <w:color w:val="auto"/>
          <w:sz w:val="28"/>
          <w:szCs w:val="28"/>
        </w:rPr>
      </w:pPr>
      <w:r w:rsidRPr="00F85F42">
        <w:rPr>
          <w:rFonts w:ascii="Times New Roman" w:hAnsi="Times New Roman" w:cs="Times New Roman"/>
          <w:color w:val="auto"/>
          <w:sz w:val="28"/>
          <w:szCs w:val="28"/>
        </w:rPr>
        <w:t>Приводы подач поворота двухкоординатных головок по каждой из координат (В и С) от редукторов, конечное звено зубчатые колеса с выбором зазора или червяк - червячное колесо. Направляющие качения или комбинированные.</w:t>
      </w:r>
    </w:p>
    <w:p w:rsidR="001A6265" w:rsidRPr="00F85F42" w:rsidRDefault="001A6265" w:rsidP="00F85F42">
      <w:pPr>
        <w:pStyle w:val="zzz"/>
        <w:keepNext/>
        <w:widowControl w:val="0"/>
        <w:spacing w:before="0" w:after="0" w:line="360" w:lineRule="auto"/>
        <w:ind w:left="0" w:right="0" w:firstLine="709"/>
        <w:rPr>
          <w:rFonts w:ascii="Times New Roman" w:hAnsi="Times New Roman" w:cs="Times New Roman"/>
          <w:color w:val="auto"/>
          <w:sz w:val="28"/>
          <w:szCs w:val="28"/>
        </w:rPr>
      </w:pPr>
      <w:r w:rsidRPr="00F85F42">
        <w:rPr>
          <w:rFonts w:ascii="Times New Roman" w:hAnsi="Times New Roman" w:cs="Times New Roman"/>
          <w:color w:val="auto"/>
          <w:sz w:val="28"/>
          <w:szCs w:val="28"/>
        </w:rPr>
        <w:t>Направляющие и конечные звенья приводов имеют надежную защиту.</w:t>
      </w:r>
    </w:p>
    <w:p w:rsidR="001A6265" w:rsidRPr="00F85F42" w:rsidRDefault="001A6265" w:rsidP="00F85F42">
      <w:pPr>
        <w:pStyle w:val="zzz"/>
        <w:keepNext/>
        <w:widowControl w:val="0"/>
        <w:spacing w:before="0" w:after="0" w:line="360" w:lineRule="auto"/>
        <w:ind w:left="0" w:right="0" w:firstLine="709"/>
        <w:rPr>
          <w:rFonts w:ascii="Times New Roman" w:hAnsi="Times New Roman" w:cs="Times New Roman"/>
          <w:color w:val="auto"/>
          <w:sz w:val="28"/>
          <w:szCs w:val="28"/>
        </w:rPr>
      </w:pPr>
      <w:r w:rsidRPr="00F85F42">
        <w:rPr>
          <w:rFonts w:ascii="Times New Roman" w:hAnsi="Times New Roman" w:cs="Times New Roman"/>
          <w:color w:val="auto"/>
          <w:sz w:val="28"/>
          <w:szCs w:val="28"/>
        </w:rPr>
        <w:t>Транспортеры удаления стружки (7) установлены между станинами и столом.(по желанию Заказчика могут быть установлены под столом, имеющим на рабочей поверхности окна для эвакуации стружки).</w:t>
      </w:r>
    </w:p>
    <w:p w:rsidR="001A6265" w:rsidRPr="00F85F42" w:rsidRDefault="001A6265" w:rsidP="00F85F42">
      <w:pPr>
        <w:pStyle w:val="zzz"/>
        <w:keepNext/>
        <w:widowControl w:val="0"/>
        <w:spacing w:before="0" w:after="0" w:line="360" w:lineRule="auto"/>
        <w:ind w:left="0" w:right="0" w:firstLine="709"/>
        <w:rPr>
          <w:rFonts w:ascii="Times New Roman" w:hAnsi="Times New Roman" w:cs="Times New Roman"/>
          <w:color w:val="auto"/>
          <w:sz w:val="28"/>
          <w:szCs w:val="28"/>
        </w:rPr>
      </w:pPr>
      <w:r w:rsidRPr="00F85F42">
        <w:rPr>
          <w:rFonts w:ascii="Times New Roman" w:hAnsi="Times New Roman" w:cs="Times New Roman"/>
          <w:color w:val="auto"/>
          <w:sz w:val="28"/>
          <w:szCs w:val="28"/>
        </w:rPr>
        <w:t>Смазка всех направляющих дозированная периодическая.</w:t>
      </w:r>
    </w:p>
    <w:p w:rsidR="001A6265" w:rsidRPr="00F85F42" w:rsidRDefault="001A6265" w:rsidP="00F85F42">
      <w:pPr>
        <w:pStyle w:val="zzz"/>
        <w:keepNext/>
        <w:widowControl w:val="0"/>
        <w:spacing w:before="0" w:after="0" w:line="360" w:lineRule="auto"/>
        <w:ind w:left="0" w:right="0" w:firstLine="709"/>
        <w:rPr>
          <w:rFonts w:ascii="Times New Roman" w:hAnsi="Times New Roman" w:cs="Times New Roman"/>
          <w:color w:val="auto"/>
          <w:sz w:val="28"/>
          <w:szCs w:val="28"/>
        </w:rPr>
      </w:pPr>
      <w:r w:rsidRPr="00F85F42">
        <w:rPr>
          <w:rFonts w:ascii="Times New Roman" w:hAnsi="Times New Roman" w:cs="Times New Roman"/>
          <w:bCs/>
          <w:color w:val="auto"/>
          <w:sz w:val="28"/>
          <w:szCs w:val="28"/>
        </w:rPr>
        <w:t>Электрооборудование станка.</w:t>
      </w:r>
    </w:p>
    <w:p w:rsidR="001A6265" w:rsidRPr="00F85F42" w:rsidRDefault="001A6265" w:rsidP="00F85F42">
      <w:pPr>
        <w:pStyle w:val="zzz"/>
        <w:keepNext/>
        <w:widowControl w:val="0"/>
        <w:spacing w:before="0" w:after="0" w:line="360" w:lineRule="auto"/>
        <w:ind w:left="0" w:right="0" w:firstLine="709"/>
        <w:rPr>
          <w:rFonts w:ascii="Times New Roman" w:hAnsi="Times New Roman" w:cs="Times New Roman"/>
          <w:color w:val="auto"/>
          <w:sz w:val="28"/>
          <w:szCs w:val="28"/>
        </w:rPr>
      </w:pPr>
      <w:r w:rsidRPr="00F85F42">
        <w:rPr>
          <w:rFonts w:ascii="Times New Roman" w:hAnsi="Times New Roman" w:cs="Times New Roman"/>
          <w:color w:val="auto"/>
          <w:sz w:val="28"/>
          <w:szCs w:val="28"/>
        </w:rPr>
        <w:t>На станке предполагается установить электрооборудование фирмы Сименс.</w:t>
      </w:r>
    </w:p>
    <w:p w:rsidR="001A6265" w:rsidRPr="00F85F42" w:rsidRDefault="001A6265" w:rsidP="00F85F42">
      <w:pPr>
        <w:pStyle w:val="zzz"/>
        <w:keepNext/>
        <w:widowControl w:val="0"/>
        <w:spacing w:before="0" w:after="0" w:line="360" w:lineRule="auto"/>
        <w:ind w:left="0" w:right="0" w:firstLine="709"/>
        <w:rPr>
          <w:rFonts w:ascii="Times New Roman" w:hAnsi="Times New Roman" w:cs="Times New Roman"/>
          <w:color w:val="auto"/>
          <w:sz w:val="28"/>
          <w:szCs w:val="28"/>
        </w:rPr>
      </w:pPr>
      <w:r w:rsidRPr="00F85F42">
        <w:rPr>
          <w:rFonts w:ascii="Times New Roman" w:hAnsi="Times New Roman" w:cs="Times New Roman"/>
          <w:color w:val="auto"/>
          <w:sz w:val="28"/>
          <w:szCs w:val="28"/>
        </w:rPr>
        <w:t>В главных приводах и приводах подач (X (X1 и X2), Y, Z, B и C) устанавливаются электродвигатели переменного тока с числовым управлением преобразователями частоты.</w:t>
      </w:r>
    </w:p>
    <w:p w:rsidR="001A6265" w:rsidRPr="00F85F42" w:rsidRDefault="001A6265" w:rsidP="00F85F42">
      <w:pPr>
        <w:pStyle w:val="zzz"/>
        <w:keepNext/>
        <w:widowControl w:val="0"/>
        <w:spacing w:before="0" w:after="0" w:line="360" w:lineRule="auto"/>
        <w:ind w:left="0" w:right="0" w:firstLine="709"/>
        <w:rPr>
          <w:rFonts w:ascii="Times New Roman" w:hAnsi="Times New Roman" w:cs="Times New Roman"/>
          <w:color w:val="auto"/>
          <w:sz w:val="28"/>
          <w:szCs w:val="28"/>
        </w:rPr>
      </w:pPr>
      <w:r w:rsidRPr="00F85F42">
        <w:rPr>
          <w:rFonts w:ascii="Times New Roman" w:hAnsi="Times New Roman" w:cs="Times New Roman"/>
          <w:color w:val="auto"/>
          <w:sz w:val="28"/>
          <w:szCs w:val="28"/>
        </w:rPr>
        <w:t>В станке используются датчики обратной связи фирмы Хайденхайн.</w:t>
      </w:r>
    </w:p>
    <w:p w:rsidR="001A6265" w:rsidRPr="00F85F42" w:rsidRDefault="001A6265" w:rsidP="00F85F42">
      <w:pPr>
        <w:pStyle w:val="zzz"/>
        <w:keepNext/>
        <w:widowControl w:val="0"/>
        <w:spacing w:before="0" w:after="0" w:line="360" w:lineRule="auto"/>
        <w:ind w:left="0" w:right="0" w:firstLine="709"/>
        <w:rPr>
          <w:rFonts w:ascii="Times New Roman" w:hAnsi="Times New Roman" w:cs="Times New Roman"/>
          <w:color w:val="auto"/>
          <w:sz w:val="28"/>
          <w:szCs w:val="28"/>
        </w:rPr>
      </w:pPr>
      <w:r w:rsidRPr="00F85F42">
        <w:rPr>
          <w:rFonts w:ascii="Times New Roman" w:hAnsi="Times New Roman" w:cs="Times New Roman"/>
          <w:color w:val="auto"/>
          <w:sz w:val="28"/>
          <w:szCs w:val="28"/>
        </w:rPr>
        <w:t>Режим управления - универсальный.</w:t>
      </w:r>
    </w:p>
    <w:p w:rsidR="001A6265" w:rsidRPr="00F85F42" w:rsidRDefault="001A6265" w:rsidP="00F85F42">
      <w:pPr>
        <w:pStyle w:val="zzz"/>
        <w:keepNext/>
        <w:widowControl w:val="0"/>
        <w:spacing w:before="0" w:after="0" w:line="360" w:lineRule="auto"/>
        <w:ind w:left="0" w:right="0" w:firstLine="709"/>
        <w:rPr>
          <w:rFonts w:ascii="Times New Roman" w:hAnsi="Times New Roman" w:cs="Times New Roman"/>
          <w:color w:val="auto"/>
          <w:sz w:val="28"/>
          <w:szCs w:val="28"/>
        </w:rPr>
      </w:pPr>
      <w:r w:rsidRPr="00F85F42">
        <w:rPr>
          <w:rFonts w:ascii="Times New Roman" w:hAnsi="Times New Roman" w:cs="Times New Roman"/>
          <w:bCs/>
          <w:color w:val="auto"/>
          <w:sz w:val="28"/>
          <w:szCs w:val="28"/>
        </w:rPr>
        <w:t>Основная комплектация станка</w:t>
      </w:r>
    </w:p>
    <w:p w:rsidR="001A6265" w:rsidRPr="00F85F42" w:rsidRDefault="001A6265" w:rsidP="00F85F42">
      <w:pPr>
        <w:keepNext/>
        <w:widowControl w:val="0"/>
        <w:numPr>
          <w:ilvl w:val="0"/>
          <w:numId w:val="5"/>
        </w:numPr>
        <w:spacing w:line="360" w:lineRule="auto"/>
        <w:ind w:left="0" w:firstLine="709"/>
        <w:jc w:val="both"/>
        <w:rPr>
          <w:sz w:val="28"/>
          <w:szCs w:val="28"/>
        </w:rPr>
      </w:pPr>
      <w:r w:rsidRPr="00F85F42">
        <w:rPr>
          <w:sz w:val="28"/>
          <w:szCs w:val="28"/>
        </w:rPr>
        <w:t xml:space="preserve">станок </w:t>
      </w:r>
    </w:p>
    <w:p w:rsidR="001A6265" w:rsidRPr="00F85F42" w:rsidRDefault="001A6265" w:rsidP="00F85F42">
      <w:pPr>
        <w:keepNext/>
        <w:widowControl w:val="0"/>
        <w:numPr>
          <w:ilvl w:val="0"/>
          <w:numId w:val="5"/>
        </w:numPr>
        <w:spacing w:line="360" w:lineRule="auto"/>
        <w:ind w:left="0" w:firstLine="709"/>
        <w:jc w:val="both"/>
        <w:rPr>
          <w:sz w:val="28"/>
          <w:szCs w:val="28"/>
        </w:rPr>
      </w:pPr>
      <w:r w:rsidRPr="00F85F42">
        <w:rPr>
          <w:sz w:val="28"/>
          <w:szCs w:val="28"/>
        </w:rPr>
        <w:t xml:space="preserve">принадлежности для обслуживания станка; </w:t>
      </w:r>
    </w:p>
    <w:p w:rsidR="001A6265" w:rsidRPr="00F85F42" w:rsidRDefault="001A6265" w:rsidP="00F85F42">
      <w:pPr>
        <w:keepNext/>
        <w:widowControl w:val="0"/>
        <w:numPr>
          <w:ilvl w:val="0"/>
          <w:numId w:val="5"/>
        </w:numPr>
        <w:spacing w:line="360" w:lineRule="auto"/>
        <w:ind w:left="0" w:firstLine="709"/>
        <w:jc w:val="both"/>
        <w:rPr>
          <w:sz w:val="28"/>
          <w:szCs w:val="28"/>
        </w:rPr>
      </w:pPr>
      <w:r w:rsidRPr="00F85F42">
        <w:rPr>
          <w:sz w:val="28"/>
          <w:szCs w:val="28"/>
        </w:rPr>
        <w:t xml:space="preserve">клиновые опоры для установки станка на фундамент; </w:t>
      </w:r>
    </w:p>
    <w:p w:rsidR="001A6265" w:rsidRPr="00F85F42" w:rsidRDefault="001A6265" w:rsidP="00F85F42">
      <w:pPr>
        <w:keepNext/>
        <w:widowControl w:val="0"/>
        <w:numPr>
          <w:ilvl w:val="0"/>
          <w:numId w:val="5"/>
        </w:numPr>
        <w:spacing w:line="360" w:lineRule="auto"/>
        <w:ind w:left="0" w:firstLine="709"/>
        <w:jc w:val="both"/>
        <w:rPr>
          <w:sz w:val="28"/>
          <w:szCs w:val="28"/>
        </w:rPr>
      </w:pPr>
      <w:r w:rsidRPr="00F85F42">
        <w:rPr>
          <w:sz w:val="28"/>
          <w:szCs w:val="28"/>
        </w:rPr>
        <w:t xml:space="preserve">запасные части на гарантийный срок работы; </w:t>
      </w:r>
    </w:p>
    <w:p w:rsidR="001A6265" w:rsidRPr="00F85F42" w:rsidRDefault="001A6265" w:rsidP="00F85F42">
      <w:pPr>
        <w:keepNext/>
        <w:widowControl w:val="0"/>
        <w:numPr>
          <w:ilvl w:val="0"/>
          <w:numId w:val="5"/>
        </w:numPr>
        <w:spacing w:line="360" w:lineRule="auto"/>
        <w:ind w:left="0" w:firstLine="709"/>
        <w:jc w:val="both"/>
        <w:rPr>
          <w:sz w:val="28"/>
          <w:szCs w:val="28"/>
        </w:rPr>
      </w:pPr>
      <w:r w:rsidRPr="00F85F42">
        <w:rPr>
          <w:sz w:val="28"/>
          <w:szCs w:val="28"/>
        </w:rPr>
        <w:t xml:space="preserve">сопроводительная документация в двух экземплярах на английском языке и в одном экземпляре на русском языке. </w:t>
      </w:r>
    </w:p>
    <w:p w:rsidR="001A6265" w:rsidRPr="00F85F42" w:rsidRDefault="001A6265" w:rsidP="00F85F42">
      <w:pPr>
        <w:keepNext/>
        <w:widowControl w:val="0"/>
        <w:spacing w:line="360" w:lineRule="auto"/>
        <w:ind w:firstLine="709"/>
        <w:jc w:val="both"/>
        <w:rPr>
          <w:sz w:val="28"/>
          <w:szCs w:val="28"/>
        </w:rPr>
      </w:pPr>
    </w:p>
    <w:p w:rsidR="001A6265" w:rsidRPr="00F85F42" w:rsidRDefault="00F85F42" w:rsidP="00F85F42">
      <w:pPr>
        <w:keepNext/>
        <w:widowControl w:val="0"/>
        <w:spacing w:line="360" w:lineRule="auto"/>
        <w:ind w:firstLine="709"/>
        <w:jc w:val="both"/>
        <w:rPr>
          <w:sz w:val="28"/>
          <w:szCs w:val="28"/>
          <w:lang w:eastAsia="ko-KR"/>
        </w:rPr>
      </w:pPr>
      <w:r>
        <w:rPr>
          <w:sz w:val="28"/>
          <w:szCs w:val="28"/>
          <w:lang w:eastAsia="ko-KR"/>
        </w:rPr>
        <w:t>1.2.3</w:t>
      </w:r>
      <w:r w:rsidR="001A6265" w:rsidRPr="00F85F42">
        <w:rPr>
          <w:sz w:val="28"/>
          <w:szCs w:val="28"/>
          <w:lang w:eastAsia="ko-KR"/>
        </w:rPr>
        <w:t xml:space="preserve"> Выбор необходимой технологической и организационной оснастки</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Технологическая оснастка включает инструмент (режущий, мерительный, штампы, приспособления) и технологическую документацию. Выбор технологической оснастки производится исходя из технологической карты обработки изделия.</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Количество и виды технологического оснащения определяются картами технологического процесса, номенклатура оснастки – характером работы, а ее количество - на основе расчета или опыта наиболее квалифицированных рабочих или мастеров, исходя из типовых проектов организации рабочих мест.</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Главными требованиями при выборе основного технологического оборудования являются: максимальное освобождение работающего от тяжелого физического труда, удобство рабочей базы, удобство и легкость управления оборудованием, рациональность трудовых приемов, безопасность работы и обслуживания, простота и удобство смазывания, наладки, уборки, обеспечение условий труда.</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Для определения уровня технологической оснащенности определим коэффициент оснащенности:</w:t>
      </w:r>
    </w:p>
    <w:p w:rsidR="00F85F42" w:rsidRDefault="00F85F42" w:rsidP="00F85F42">
      <w:pPr>
        <w:keepNext/>
        <w:widowControl w:val="0"/>
        <w:spacing w:line="360" w:lineRule="auto"/>
        <w:ind w:firstLine="709"/>
        <w:jc w:val="both"/>
        <w:rPr>
          <w:sz w:val="28"/>
          <w:lang w:eastAsia="ko-KR"/>
        </w:rPr>
      </w:pPr>
    </w:p>
    <w:p w:rsidR="001A6265" w:rsidRPr="00F85F42" w:rsidRDefault="00F87B08" w:rsidP="00F85F42">
      <w:pPr>
        <w:keepNext/>
        <w:widowControl w:val="0"/>
        <w:spacing w:line="360" w:lineRule="auto"/>
        <w:ind w:firstLine="709"/>
        <w:jc w:val="both"/>
        <w:rPr>
          <w:sz w:val="28"/>
          <w:lang w:eastAsia="ko-KR"/>
        </w:rPr>
      </w:pPr>
      <w:r>
        <w:rPr>
          <w:sz w:val="28"/>
          <w:lang w:eastAsia="ko-KR"/>
        </w:rPr>
        <w:pict>
          <v:shape id="_x0000_i1029" type="#_x0000_t75" style="width:90pt;height:48pt" fillcolor="window">
            <v:imagedata r:id="rId10" o:title=""/>
          </v:shape>
        </w:pict>
      </w:r>
      <w:r w:rsidR="001A6265" w:rsidRPr="00F85F42">
        <w:rPr>
          <w:sz w:val="28"/>
          <w:lang w:eastAsia="ko-KR"/>
        </w:rPr>
        <w:t>;</w:t>
      </w:r>
      <w:r w:rsidR="00F85F42">
        <w:rPr>
          <w:sz w:val="28"/>
          <w:lang w:eastAsia="ko-KR"/>
        </w:rPr>
        <w:t xml:space="preserve"> </w:t>
      </w:r>
      <w:r w:rsidR="00F85F42">
        <w:rPr>
          <w:sz w:val="28"/>
          <w:lang w:eastAsia="ko-KR"/>
        </w:rPr>
        <w:tab/>
      </w:r>
      <w:r w:rsidR="00F85F42">
        <w:rPr>
          <w:sz w:val="28"/>
          <w:lang w:eastAsia="ko-KR"/>
        </w:rPr>
        <w:tab/>
      </w:r>
      <w:r w:rsidR="00F85F42">
        <w:rPr>
          <w:sz w:val="28"/>
          <w:lang w:eastAsia="ko-KR"/>
        </w:rPr>
        <w:tab/>
      </w:r>
      <w:r w:rsidR="00F85F42">
        <w:rPr>
          <w:sz w:val="28"/>
          <w:lang w:eastAsia="ko-KR"/>
        </w:rPr>
        <w:tab/>
      </w:r>
      <w:r w:rsidR="00F85F42">
        <w:rPr>
          <w:sz w:val="28"/>
          <w:lang w:eastAsia="ko-KR"/>
        </w:rPr>
        <w:tab/>
      </w:r>
      <w:r w:rsidR="00F85F42">
        <w:rPr>
          <w:sz w:val="28"/>
          <w:lang w:eastAsia="ko-KR"/>
        </w:rPr>
        <w:tab/>
      </w:r>
      <w:r w:rsidR="00F85F42">
        <w:rPr>
          <w:sz w:val="28"/>
          <w:lang w:eastAsia="ko-KR"/>
        </w:rPr>
        <w:tab/>
      </w:r>
      <w:r w:rsidR="00F85F42">
        <w:rPr>
          <w:sz w:val="28"/>
          <w:lang w:eastAsia="ko-KR"/>
        </w:rPr>
        <w:tab/>
      </w:r>
      <w:r w:rsidR="00F85F42">
        <w:rPr>
          <w:sz w:val="28"/>
          <w:lang w:eastAsia="ko-KR"/>
        </w:rPr>
        <w:tab/>
      </w:r>
      <w:r w:rsidR="001A6265" w:rsidRPr="00F85F42">
        <w:rPr>
          <w:sz w:val="28"/>
          <w:lang w:eastAsia="ko-KR"/>
        </w:rPr>
        <w:t>(3)</w:t>
      </w:r>
    </w:p>
    <w:p w:rsidR="00F85F42" w:rsidRDefault="00F85F42"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где ∑</w:t>
      </w:r>
      <w:r w:rsidRPr="00F85F42">
        <w:rPr>
          <w:sz w:val="28"/>
          <w:szCs w:val="28"/>
          <w:lang w:val="en-US" w:eastAsia="ko-KR"/>
        </w:rPr>
        <w:t>n</w:t>
      </w:r>
      <w:r w:rsidRPr="00F85F42">
        <w:rPr>
          <w:sz w:val="28"/>
          <w:szCs w:val="28"/>
          <w:vertAlign w:val="subscript"/>
          <w:lang w:eastAsia="ko-KR"/>
        </w:rPr>
        <w:t>1</w:t>
      </w:r>
      <w:r w:rsidRPr="00F85F42">
        <w:rPr>
          <w:sz w:val="28"/>
          <w:szCs w:val="28"/>
          <w:lang w:eastAsia="ko-KR"/>
        </w:rPr>
        <w:t xml:space="preserve"> – число приёмов в технологических операциях, выполняемых на рабочем месте с применением оснастки.</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w:t>
      </w:r>
      <w:r w:rsidRPr="00F85F42">
        <w:rPr>
          <w:sz w:val="28"/>
          <w:szCs w:val="28"/>
          <w:lang w:val="en-US" w:eastAsia="ko-KR"/>
        </w:rPr>
        <w:t>n</w:t>
      </w:r>
      <w:r w:rsidRPr="00F85F42">
        <w:rPr>
          <w:sz w:val="28"/>
          <w:szCs w:val="28"/>
          <w:vertAlign w:val="subscript"/>
          <w:lang w:eastAsia="ko-KR"/>
        </w:rPr>
        <w:t>2</w:t>
      </w:r>
      <w:r w:rsidRPr="00F85F42">
        <w:rPr>
          <w:sz w:val="28"/>
          <w:szCs w:val="28"/>
          <w:lang w:eastAsia="ko-KR"/>
        </w:rPr>
        <w:t xml:space="preserve"> – общее количество приёмов в технологических операциях.</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 xml:space="preserve">В соответствии с вариантом </w:t>
      </w:r>
      <w:r w:rsidRPr="00F85F42">
        <w:rPr>
          <w:sz w:val="28"/>
          <w:szCs w:val="28"/>
          <w:lang w:val="en-US" w:eastAsia="ko-KR"/>
        </w:rPr>
        <w:t>n</w:t>
      </w:r>
      <w:r w:rsidRPr="00F85F42">
        <w:rPr>
          <w:sz w:val="28"/>
          <w:szCs w:val="28"/>
          <w:vertAlign w:val="subscript"/>
          <w:lang w:eastAsia="ko-KR"/>
        </w:rPr>
        <w:t>1</w:t>
      </w:r>
      <w:r w:rsidRPr="00F85F42">
        <w:rPr>
          <w:sz w:val="28"/>
          <w:szCs w:val="28"/>
          <w:lang w:eastAsia="ko-KR"/>
        </w:rPr>
        <w:t xml:space="preserve">=10, </w:t>
      </w:r>
      <w:r w:rsidRPr="00F85F42">
        <w:rPr>
          <w:sz w:val="28"/>
          <w:szCs w:val="28"/>
          <w:lang w:val="en-US" w:eastAsia="ko-KR"/>
        </w:rPr>
        <w:t>n</w:t>
      </w:r>
      <w:r w:rsidRPr="00F85F42">
        <w:rPr>
          <w:sz w:val="28"/>
          <w:szCs w:val="28"/>
          <w:vertAlign w:val="subscript"/>
          <w:lang w:eastAsia="ko-KR"/>
        </w:rPr>
        <w:t>2</w:t>
      </w:r>
      <w:r w:rsidRPr="00F85F42">
        <w:rPr>
          <w:sz w:val="28"/>
          <w:szCs w:val="28"/>
          <w:lang w:eastAsia="ko-KR"/>
        </w:rPr>
        <w:t>=11</w:t>
      </w:r>
    </w:p>
    <w:p w:rsidR="001A6265" w:rsidRPr="00F85F42" w:rsidRDefault="001A6265"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К</w:t>
      </w:r>
      <w:r w:rsidRPr="00F85F42">
        <w:rPr>
          <w:sz w:val="28"/>
          <w:szCs w:val="28"/>
          <w:vertAlign w:val="subscript"/>
          <w:lang w:eastAsia="ko-KR"/>
        </w:rPr>
        <w:t>осн</w:t>
      </w:r>
      <w:r w:rsidRPr="00F85F42">
        <w:rPr>
          <w:sz w:val="28"/>
          <w:szCs w:val="28"/>
          <w:lang w:eastAsia="ko-KR"/>
        </w:rPr>
        <w:t>=10/11=0,9</w:t>
      </w:r>
    </w:p>
    <w:p w:rsidR="001A6265" w:rsidRPr="00F85F42" w:rsidRDefault="001A6265"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Следовательно рабочий</w:t>
      </w:r>
      <w:r w:rsidR="00F85F42">
        <w:rPr>
          <w:sz w:val="28"/>
          <w:szCs w:val="28"/>
          <w:lang w:eastAsia="ko-KR"/>
        </w:rPr>
        <w:t xml:space="preserve"> </w:t>
      </w:r>
      <w:r w:rsidRPr="00F85F42">
        <w:rPr>
          <w:sz w:val="28"/>
          <w:szCs w:val="28"/>
          <w:lang w:eastAsia="ko-KR"/>
        </w:rPr>
        <w:t>использует оснастку не во всех технологических</w:t>
      </w:r>
      <w:r w:rsidR="00F85F42">
        <w:rPr>
          <w:sz w:val="28"/>
          <w:szCs w:val="28"/>
          <w:lang w:eastAsia="ko-KR"/>
        </w:rPr>
        <w:t xml:space="preserve"> </w:t>
      </w:r>
      <w:r w:rsidRPr="00F85F42">
        <w:rPr>
          <w:sz w:val="28"/>
          <w:szCs w:val="28"/>
          <w:lang w:eastAsia="ko-KR"/>
        </w:rPr>
        <w:t>приёмах.</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Основное количество операций выполняется с использование оснастки и поэтому данное рабочее место требует высокого уровня технологической оснащенности.</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К организационной оснастке относятся:</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 устройство для размещения и хранения на рабочих местах технологической оснастки, заготовок сырья, материалов, готовых изделий, отходов;</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 производственная мебель;</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 средства сигнализации и связи, местного освещения;</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 предметы ухода за оборудованием и рабочим местом.</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На рисунке 3 представлена схема типового рабочее места фрезеровщика.</w:t>
      </w:r>
    </w:p>
    <w:p w:rsidR="001A6265" w:rsidRPr="00F85F42" w:rsidRDefault="00F87B08" w:rsidP="00F85F42">
      <w:pPr>
        <w:keepNext/>
        <w:widowControl w:val="0"/>
        <w:spacing w:line="360" w:lineRule="auto"/>
        <w:ind w:firstLine="709"/>
        <w:jc w:val="both"/>
        <w:rPr>
          <w:sz w:val="28"/>
          <w:szCs w:val="28"/>
          <w:lang w:eastAsia="ko-KR"/>
        </w:rPr>
      </w:pPr>
      <w:r>
        <w:rPr>
          <w:noProof/>
        </w:rPr>
        <w:pict>
          <v:group id="_x0000_s1057" editas="canvas" style="position:absolute;left:0;text-align:left;margin-left:81pt;margin-top:8.1pt;width:324pt;height:198pt;z-index:-251658240" coordorigin="3269,8726" coordsize="5083,3066">
            <o:lock v:ext="edit" aspectratio="t"/>
            <v:shape id="_x0000_s1058" type="#_x0000_t75" style="position:absolute;left:3269;top:8726;width:5083;height:3066" o:preferrelative="f">
              <v:fill o:detectmouseclick="t"/>
              <v:path o:extrusionok="t" o:connecttype="none"/>
              <o:lock v:ext="edit" text="t"/>
            </v:shape>
            <v:rect id="_x0000_s1059" style="position:absolute;left:4822;top:8865;width:1976;height:1116"/>
            <v:line id="_x0000_s1060" style="position:absolute" from="4963,9562" to="4964,9841" strokeweight="4.5pt"/>
            <v:line id="_x0000_s1061" style="position:absolute" from="4963,9841" to="6657,9842" strokeweight="4.5pt"/>
            <v:line id="_x0000_s1062" style="position:absolute" from="6657,9562" to="6658,9841" strokeweight="4.5pt"/>
            <v:oval id="_x0000_s1063" style="position:absolute;left:5669;top:9144;width:423;height:418"/>
            <v:line id="_x0000_s1064" style="position:absolute" from="6799,9144" to="6799,9423" strokeweight="3pt"/>
            <v:line id="_x0000_s1065" style="position:absolute" from="6799,9562" to="6799,9841" strokeweight="3pt"/>
            <v:rect id="_x0000_s1066" style="position:absolute;left:4257;top:9841;width:425;height:557"/>
            <v:rect id="_x0000_s1067" style="position:absolute;left:6940;top:9980;width:565;height:418" strokeweight="1pt"/>
            <v:rect id="_x0000_s1068" style="position:absolute;left:4116;top:10538;width:706;height:278" strokeweight="4.5pt">
              <v:stroke linestyle="thinThick"/>
            </v:rect>
            <v:rect id="_x0000_s1069" style="position:absolute;left:4399;top:10538;width:423;height:139"/>
            <v:rect id="_x0000_s1070" style="position:absolute;left:6940;top:9980;width:282;height:279"/>
            <v:rect id="_x0000_s1071" style="position:absolute;left:6657;top:10677;width:989;height:697"/>
            <v:line id="_x0000_s1072" style="position:absolute" from="5105,9980" to="5105,10816"/>
            <v:line id="_x0000_s1073" style="position:absolute" from="6516,9980" to="6516,10816"/>
            <v:line id="_x0000_s1074" style="position:absolute" from="5105,10816" to="6516,10816"/>
            <v:line id="_x0000_s1075" style="position:absolute" from="5105,10677" to="6516,10677"/>
            <v:line id="_x0000_s1076" style="position:absolute" from="5105,10538" to="6516,10539"/>
            <v:line id="_x0000_s1077" style="position:absolute" from="5105,10398" to="6516,10399"/>
            <v:line id="_x0000_s1078" style="position:absolute" from="5105,10259" to="6516,10260"/>
            <v:line id="_x0000_s1079" style="position:absolute" from="5105,10120" to="6516,10121"/>
            <v:oval id="_x0000_s1080" style="position:absolute;left:6234;top:10956;width:282;height:278"/>
            <v:line id="_x0000_s1081" style="position:absolute" from="5387,10120" to="5810,10120"/>
            <v:oval id="_x0000_s1082" style="position:absolute;left:5669;top:10120;width:425;height:137" fillcolor="black"/>
            <v:line id="_x0000_s1083" style="position:absolute" from="6234,11234" to="6234,11234"/>
            <v:line id="_x0000_s1084" style="position:absolute;flip:y" from="6657,8865" to="7646,9005"/>
            <v:shape id="_x0000_s1085" type="#_x0000_t202" style="position:absolute;left:7646;top:8726;width:282;height:418" stroked="f">
              <v:textbox>
                <w:txbxContent>
                  <w:p w:rsidR="00933084" w:rsidRDefault="00933084" w:rsidP="001A6265">
                    <w:r>
                      <w:t>1</w:t>
                    </w:r>
                  </w:p>
                </w:txbxContent>
              </v:textbox>
            </v:shape>
            <v:shape id="_x0000_s1086" type="#_x0000_t202" style="position:absolute;left:7505;top:11513;width:282;height:279" stroked="f">
              <v:textbox>
                <w:txbxContent>
                  <w:p w:rsidR="00933084" w:rsidRDefault="00933084" w:rsidP="001A6265">
                    <w:r>
                      <w:t>8</w:t>
                    </w:r>
                  </w:p>
                </w:txbxContent>
              </v:textbox>
            </v:shape>
            <v:shape id="_x0000_s1087" type="#_x0000_t202" style="position:absolute;left:3552;top:9702;width:282;height:418" stroked="f">
              <v:textbox>
                <w:txbxContent>
                  <w:p w:rsidR="00933084" w:rsidRDefault="00933084" w:rsidP="001A6265">
                    <w:r>
                      <w:t>3</w:t>
                    </w:r>
                  </w:p>
                </w:txbxContent>
              </v:textbox>
            </v:shape>
            <v:shape id="_x0000_s1088" type="#_x0000_t202" style="position:absolute;left:4116;top:8726;width:283;height:418" stroked="f">
              <v:textbox>
                <w:txbxContent>
                  <w:p w:rsidR="00933084" w:rsidRDefault="00933084" w:rsidP="001A6265">
                    <w:r>
                      <w:t>2</w:t>
                    </w:r>
                  </w:p>
                </w:txbxContent>
              </v:textbox>
            </v:shape>
            <v:shape id="_x0000_s1089" type="#_x0000_t202" style="position:absolute;left:3269;top:10398;width:283;height:418" stroked="f">
              <v:textbox>
                <w:txbxContent>
                  <w:p w:rsidR="00933084" w:rsidRDefault="00933084" w:rsidP="001A6265">
                    <w:r>
                      <w:t>4</w:t>
                    </w:r>
                  </w:p>
                </w:txbxContent>
              </v:textbox>
            </v:shape>
            <v:shape id="_x0000_s1090" type="#_x0000_t202" style="position:absolute;left:5952;top:11374;width:285;height:418" stroked="f">
              <v:textbox>
                <w:txbxContent>
                  <w:p w:rsidR="00933084" w:rsidRDefault="00933084" w:rsidP="001A6265">
                    <w:r>
                      <w:t>7</w:t>
                    </w:r>
                  </w:p>
                </w:txbxContent>
              </v:textbox>
            </v:shape>
            <v:shape id="_x0000_s1091" type="#_x0000_t202" style="position:absolute;left:5246;top:11095;width:284;height:418" stroked="f">
              <v:textbox>
                <w:txbxContent>
                  <w:p w:rsidR="00933084" w:rsidRDefault="00933084" w:rsidP="001A6265">
                    <w:r>
                      <w:t>5</w:t>
                    </w:r>
                  </w:p>
                </w:txbxContent>
              </v:textbox>
            </v:shape>
            <v:shape id="_x0000_s1092" type="#_x0000_t202" style="position:absolute;left:7928;top:9702;width:424;height:418" stroked="f">
              <v:textbox>
                <w:txbxContent>
                  <w:p w:rsidR="00933084" w:rsidRDefault="00933084" w:rsidP="001A6265">
                    <w:r>
                      <w:t>10</w:t>
                    </w:r>
                  </w:p>
                </w:txbxContent>
              </v:textbox>
            </v:shape>
            <v:shape id="_x0000_s1093" type="#_x0000_t202" style="position:absolute;left:5669;top:10956;width:285;height:418" stroked="f">
              <v:textbox>
                <w:txbxContent>
                  <w:p w:rsidR="00933084" w:rsidRDefault="00933084" w:rsidP="001A6265">
                    <w:r>
                      <w:t>6</w:t>
                    </w:r>
                  </w:p>
                </w:txbxContent>
              </v:textbox>
            </v:shape>
            <v:line id="_x0000_s1094" style="position:absolute" from="4399,9005" to="4963,9702"/>
            <v:line id="_x0000_s1095" style="position:absolute" from="3834,9980" to="4257,10259"/>
            <v:line id="_x0000_s1096" style="position:absolute" from="3552,10677" to="4116,10816"/>
            <v:line id="_x0000_s1097" style="position:absolute;flip:y" from="5387,10259" to="5669,11234"/>
            <v:line id="_x0000_s1098" style="position:absolute;flip:y" from="5810,10538" to="5810,11095"/>
            <v:line id="_x0000_s1099" style="position:absolute;flip:y" from="6093,11234" to="6375,11513"/>
            <v:line id="_x0000_s1100" style="position:absolute" from="6940,11374" to="7646,11653"/>
            <v:line id="_x0000_s1101" style="position:absolute;flip:y" from="7505,9841" to="8069,10259"/>
            <v:rect id="_x0000_s1102" style="position:absolute;left:7081;top:10803;width:424;height:278"/>
            <v:line id="_x0000_s1103" style="position:absolute;flip:y" from="7505,10663" to="7787,10942"/>
            <v:shape id="_x0000_s1104" type="#_x0000_t202" style="position:absolute;left:7787;top:10384;width:424;height:418" stroked="f">
              <v:textbox>
                <w:txbxContent>
                  <w:p w:rsidR="00933084" w:rsidRDefault="00933084" w:rsidP="001A6265">
                    <w:r>
                      <w:t>9</w:t>
                    </w:r>
                  </w:p>
                </w:txbxContent>
              </v:textbox>
            </v:shape>
          </v:group>
        </w:pict>
      </w:r>
    </w:p>
    <w:p w:rsidR="001A6265" w:rsidRPr="00F85F42" w:rsidRDefault="001A6265"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Рисунок 3 – Рабочее место фрезеровщика</w:t>
      </w:r>
    </w:p>
    <w:p w:rsidR="001A6265" w:rsidRPr="00F85F42" w:rsidRDefault="001A6265" w:rsidP="00F85F42">
      <w:pPr>
        <w:keepNext/>
        <w:widowControl w:val="0"/>
        <w:spacing w:line="360" w:lineRule="auto"/>
        <w:ind w:firstLine="709"/>
        <w:jc w:val="both"/>
        <w:rPr>
          <w:sz w:val="28"/>
          <w:szCs w:val="28"/>
          <w:lang w:eastAsia="ko-KR"/>
        </w:rPr>
      </w:pP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 xml:space="preserve">Рабочее место фрезеровщика оснащено прежде всего универсальным фрезерным станком 6Р80 (1). Справа от него расположена тара с инструментом (10) и стол (8) с расположенной на нем тарой с готовыми деталями (9), имеется стул для отдыха (7). Под ноги рабочего (5) подложена решетка (6). Слева от рабочего расположены тара с заготовками (4) и урна для мусора (3). Для предохранения от попадания стружки и охлаждающей эмульсии предусмотрено защитный экран (2) из бронированного стекла. </w:t>
      </w:r>
    </w:p>
    <w:p w:rsidR="00F85F42" w:rsidRDefault="00F85F42" w:rsidP="00F85F42">
      <w:pPr>
        <w:keepNext/>
        <w:widowControl w:val="0"/>
        <w:spacing w:line="360" w:lineRule="auto"/>
        <w:ind w:firstLine="709"/>
        <w:jc w:val="both"/>
        <w:rPr>
          <w:sz w:val="28"/>
          <w:szCs w:val="28"/>
          <w:lang w:eastAsia="ko-KR"/>
        </w:rPr>
      </w:pPr>
    </w:p>
    <w:p w:rsidR="001A6265" w:rsidRPr="00F85F42" w:rsidRDefault="00F85F42" w:rsidP="00F85F42">
      <w:pPr>
        <w:keepNext/>
        <w:widowControl w:val="0"/>
        <w:spacing w:line="360" w:lineRule="auto"/>
        <w:ind w:firstLine="709"/>
        <w:jc w:val="both"/>
        <w:rPr>
          <w:sz w:val="28"/>
          <w:szCs w:val="28"/>
          <w:lang w:eastAsia="ko-KR"/>
        </w:rPr>
      </w:pPr>
      <w:r>
        <w:rPr>
          <w:sz w:val="28"/>
          <w:szCs w:val="28"/>
          <w:lang w:eastAsia="ko-KR"/>
        </w:rPr>
        <w:t>1.2.4</w:t>
      </w:r>
      <w:r w:rsidR="001A6265" w:rsidRPr="00F85F42">
        <w:rPr>
          <w:sz w:val="28"/>
          <w:szCs w:val="28"/>
          <w:lang w:eastAsia="ko-KR"/>
        </w:rPr>
        <w:t xml:space="preserve"> Организация планировочного решения рабочего места</w:t>
      </w:r>
    </w:p>
    <w:p w:rsidR="001A6265" w:rsidRPr="00F85F42" w:rsidRDefault="001A6265" w:rsidP="00F85F42">
      <w:pPr>
        <w:keepNext/>
        <w:widowControl w:val="0"/>
        <w:spacing w:line="360" w:lineRule="auto"/>
        <w:ind w:firstLine="709"/>
        <w:jc w:val="both"/>
        <w:rPr>
          <w:sz w:val="28"/>
          <w:szCs w:val="28"/>
          <w:lang w:eastAsia="ko-KR"/>
        </w:rPr>
      </w:pPr>
      <w:r w:rsidRPr="00F85F42">
        <w:rPr>
          <w:sz w:val="28"/>
          <w:szCs w:val="28"/>
          <w:lang w:eastAsia="ko-KR"/>
        </w:rPr>
        <w:t>Правильная планировка рабочего места призвана обеспечить рациональное расположение оборудования, оснастки, наиболее эффективное использование производственных площадей, создание удобных и безопасных условий труда, а также продуманное расположение инструментов, заготовок и деталей на рабочем месте.</w:t>
      </w:r>
    </w:p>
    <w:p w:rsidR="001A6265" w:rsidRPr="00F85F42" w:rsidRDefault="001A6265" w:rsidP="00F85F42">
      <w:pPr>
        <w:keepNext/>
        <w:widowControl w:val="0"/>
        <w:spacing w:line="360" w:lineRule="auto"/>
        <w:ind w:firstLine="709"/>
        <w:jc w:val="both"/>
        <w:rPr>
          <w:sz w:val="28"/>
        </w:rPr>
      </w:pPr>
      <w:r w:rsidRPr="00F85F42">
        <w:rPr>
          <w:sz w:val="28"/>
        </w:rPr>
        <w:t>Общая планировка</w:t>
      </w:r>
    </w:p>
    <w:p w:rsidR="001A6265" w:rsidRPr="00F85F42" w:rsidRDefault="001A6265" w:rsidP="00F85F42">
      <w:pPr>
        <w:keepNext/>
        <w:widowControl w:val="0"/>
        <w:spacing w:line="360" w:lineRule="auto"/>
        <w:ind w:firstLine="709"/>
        <w:jc w:val="both"/>
        <w:rPr>
          <w:sz w:val="28"/>
        </w:rPr>
      </w:pPr>
      <w:r w:rsidRPr="00F85F42">
        <w:rPr>
          <w:sz w:val="28"/>
        </w:rPr>
        <w:t>1. Обеспечение прямоточности грузопотоков на площади участка;</w:t>
      </w:r>
    </w:p>
    <w:p w:rsidR="001A6265" w:rsidRPr="00F85F42" w:rsidRDefault="001A6265" w:rsidP="00F85F42">
      <w:pPr>
        <w:keepNext/>
        <w:widowControl w:val="0"/>
        <w:spacing w:line="360" w:lineRule="auto"/>
        <w:ind w:firstLine="709"/>
        <w:jc w:val="both"/>
        <w:rPr>
          <w:sz w:val="28"/>
        </w:rPr>
      </w:pPr>
      <w:r w:rsidRPr="00F85F42">
        <w:rPr>
          <w:sz w:val="28"/>
        </w:rPr>
        <w:t>2. Размещение оборудования по ходу технологического процесса;</w:t>
      </w:r>
    </w:p>
    <w:p w:rsidR="001A6265" w:rsidRPr="00F85F42" w:rsidRDefault="001A6265" w:rsidP="00F85F42">
      <w:pPr>
        <w:keepNext/>
        <w:widowControl w:val="0"/>
        <w:spacing w:line="360" w:lineRule="auto"/>
        <w:ind w:firstLine="709"/>
        <w:jc w:val="both"/>
        <w:rPr>
          <w:sz w:val="28"/>
        </w:rPr>
      </w:pPr>
      <w:r w:rsidRPr="00F85F42">
        <w:rPr>
          <w:sz w:val="28"/>
        </w:rPr>
        <w:t>3. Обеспечение безопасности исполнителей при перемещении транспортных средств по цеховым проездам, а также изоляция рабочих мест с вредными условиями труда от остальных рабочих мест;</w:t>
      </w:r>
    </w:p>
    <w:p w:rsidR="001A6265" w:rsidRPr="00F85F42" w:rsidRDefault="001A6265" w:rsidP="00F85F42">
      <w:pPr>
        <w:keepNext/>
        <w:widowControl w:val="0"/>
        <w:spacing w:line="360" w:lineRule="auto"/>
        <w:ind w:firstLine="709"/>
        <w:jc w:val="both"/>
        <w:rPr>
          <w:sz w:val="28"/>
        </w:rPr>
      </w:pPr>
      <w:r w:rsidRPr="00F85F42">
        <w:rPr>
          <w:sz w:val="28"/>
        </w:rPr>
        <w:t>4. Соответствие транспортных проходов и переходов технологическому потоку;</w:t>
      </w:r>
    </w:p>
    <w:p w:rsidR="001A6265" w:rsidRPr="00F85F42" w:rsidRDefault="001A6265" w:rsidP="00F85F42">
      <w:pPr>
        <w:keepNext/>
        <w:widowControl w:val="0"/>
        <w:spacing w:line="360" w:lineRule="auto"/>
        <w:ind w:firstLine="709"/>
        <w:jc w:val="both"/>
        <w:rPr>
          <w:sz w:val="28"/>
        </w:rPr>
      </w:pPr>
      <w:r w:rsidRPr="00F85F42">
        <w:rPr>
          <w:sz w:val="28"/>
        </w:rPr>
        <w:t>5. Обеспечение эффективного обслуживания в нормальных и аварийных условиях, а также нормальных условий эксплуатации;</w:t>
      </w:r>
    </w:p>
    <w:p w:rsidR="001A6265" w:rsidRPr="00F85F42" w:rsidRDefault="001A6265" w:rsidP="00F85F42">
      <w:pPr>
        <w:keepNext/>
        <w:widowControl w:val="0"/>
        <w:spacing w:line="360" w:lineRule="auto"/>
        <w:ind w:firstLine="709"/>
        <w:jc w:val="both"/>
        <w:rPr>
          <w:sz w:val="28"/>
        </w:rPr>
      </w:pPr>
      <w:r w:rsidRPr="00F85F42">
        <w:rPr>
          <w:sz w:val="28"/>
        </w:rPr>
        <w:t xml:space="preserve">6. Соблюдение расчетных норм площади рабочего места </w:t>
      </w:r>
    </w:p>
    <w:p w:rsidR="001A6265" w:rsidRPr="00F85F42" w:rsidRDefault="001A6265" w:rsidP="00F85F42">
      <w:pPr>
        <w:keepNext/>
        <w:widowControl w:val="0"/>
        <w:spacing w:line="360" w:lineRule="auto"/>
        <w:ind w:firstLine="709"/>
        <w:jc w:val="both"/>
        <w:rPr>
          <w:sz w:val="28"/>
        </w:rPr>
      </w:pPr>
      <w:r w:rsidRPr="00F85F42">
        <w:rPr>
          <w:sz w:val="28"/>
        </w:rPr>
        <w:t>7. Минимизация протяженности транспортных грузопотоков и переходов работающих;</w:t>
      </w:r>
    </w:p>
    <w:p w:rsidR="001A6265" w:rsidRPr="00F85F42" w:rsidRDefault="001A6265" w:rsidP="00F85F42">
      <w:pPr>
        <w:keepNext/>
        <w:widowControl w:val="0"/>
        <w:spacing w:line="360" w:lineRule="auto"/>
        <w:ind w:firstLine="709"/>
        <w:jc w:val="both"/>
        <w:rPr>
          <w:sz w:val="28"/>
        </w:rPr>
      </w:pPr>
      <w:r w:rsidRPr="00F85F42">
        <w:rPr>
          <w:sz w:val="28"/>
        </w:rPr>
        <w:t>8. Равномерное освещение территории и рабочих мест.</w:t>
      </w:r>
    </w:p>
    <w:p w:rsidR="001A6265" w:rsidRPr="00F85F42" w:rsidRDefault="001A6265" w:rsidP="00F85F42">
      <w:pPr>
        <w:keepNext/>
        <w:widowControl w:val="0"/>
        <w:spacing w:line="360" w:lineRule="auto"/>
        <w:ind w:firstLine="709"/>
        <w:jc w:val="both"/>
        <w:rPr>
          <w:sz w:val="28"/>
        </w:rPr>
      </w:pPr>
      <w:r w:rsidRPr="00F85F42">
        <w:rPr>
          <w:sz w:val="28"/>
        </w:rPr>
        <w:t>Внутренняя планировка</w:t>
      </w:r>
    </w:p>
    <w:p w:rsidR="001A6265" w:rsidRPr="00F85F42" w:rsidRDefault="001A6265" w:rsidP="00F85F42">
      <w:pPr>
        <w:keepNext/>
        <w:widowControl w:val="0"/>
        <w:spacing w:line="360" w:lineRule="auto"/>
        <w:ind w:firstLine="709"/>
        <w:jc w:val="both"/>
        <w:rPr>
          <w:sz w:val="28"/>
        </w:rPr>
      </w:pPr>
      <w:r w:rsidRPr="00F85F42">
        <w:rPr>
          <w:sz w:val="28"/>
        </w:rPr>
        <w:t>Экономия сил и рабочего времени фрезеровщика за счет рациональной</w:t>
      </w:r>
      <w:r w:rsidR="00F85F42">
        <w:rPr>
          <w:sz w:val="28"/>
        </w:rPr>
        <w:t xml:space="preserve"> </w:t>
      </w:r>
      <w:r w:rsidRPr="00F85F42">
        <w:rPr>
          <w:sz w:val="28"/>
        </w:rPr>
        <w:t>внутренней планировки рабочего места достигается при таком расположении станка и предметов организационно-технической оснастки, когда для всех работ по установке и снятию деталей, управлению станком и т. д. обеспечиваются:</w:t>
      </w:r>
    </w:p>
    <w:p w:rsidR="001A6265" w:rsidRPr="00F85F42" w:rsidRDefault="001A6265" w:rsidP="00F85F42">
      <w:pPr>
        <w:keepNext/>
        <w:widowControl w:val="0"/>
        <w:spacing w:line="360" w:lineRule="auto"/>
        <w:ind w:firstLine="709"/>
        <w:jc w:val="both"/>
        <w:rPr>
          <w:sz w:val="28"/>
        </w:rPr>
      </w:pPr>
      <w:r w:rsidRPr="00F85F42">
        <w:rPr>
          <w:sz w:val="28"/>
        </w:rPr>
        <w:t>а) наиболее короткие и малоутомительные движения;</w:t>
      </w:r>
    </w:p>
    <w:p w:rsidR="001A6265" w:rsidRPr="00F85F42" w:rsidRDefault="001A6265" w:rsidP="00F85F42">
      <w:pPr>
        <w:keepNext/>
        <w:widowControl w:val="0"/>
        <w:spacing w:line="360" w:lineRule="auto"/>
        <w:ind w:firstLine="709"/>
        <w:jc w:val="both"/>
        <w:rPr>
          <w:sz w:val="28"/>
        </w:rPr>
      </w:pPr>
      <w:r w:rsidRPr="00F85F42">
        <w:rPr>
          <w:sz w:val="28"/>
        </w:rPr>
        <w:t>б) снижение до минимума наклонов и поворотов корпуса;</w:t>
      </w:r>
    </w:p>
    <w:p w:rsidR="001A6265" w:rsidRPr="00F85F42" w:rsidRDefault="001A6265" w:rsidP="00F85F42">
      <w:pPr>
        <w:keepNext/>
        <w:widowControl w:val="0"/>
        <w:spacing w:line="360" w:lineRule="auto"/>
        <w:ind w:firstLine="709"/>
        <w:jc w:val="both"/>
        <w:rPr>
          <w:sz w:val="28"/>
        </w:rPr>
      </w:pPr>
      <w:r w:rsidRPr="00F85F42">
        <w:rPr>
          <w:sz w:val="28"/>
        </w:rPr>
        <w:t>в) исключение лишних перемещений рабочего;</w:t>
      </w:r>
    </w:p>
    <w:p w:rsidR="001A6265" w:rsidRPr="00F85F42" w:rsidRDefault="001A6265" w:rsidP="00F85F42">
      <w:pPr>
        <w:keepNext/>
        <w:widowControl w:val="0"/>
        <w:spacing w:line="360" w:lineRule="auto"/>
        <w:ind w:firstLine="709"/>
        <w:jc w:val="both"/>
        <w:rPr>
          <w:sz w:val="28"/>
        </w:rPr>
      </w:pPr>
      <w:r w:rsidRPr="00F85F42">
        <w:rPr>
          <w:sz w:val="28"/>
        </w:rPr>
        <w:t>г) исключение лишних трудовых движений, например, перекладывания инструментов и деталей из одной руки в другую;</w:t>
      </w:r>
    </w:p>
    <w:p w:rsidR="001A6265" w:rsidRPr="00F85F42" w:rsidRDefault="001A6265" w:rsidP="00F85F42">
      <w:pPr>
        <w:keepNext/>
        <w:widowControl w:val="0"/>
        <w:spacing w:line="360" w:lineRule="auto"/>
        <w:ind w:firstLine="709"/>
        <w:jc w:val="both"/>
        <w:rPr>
          <w:sz w:val="28"/>
        </w:rPr>
      </w:pPr>
      <w:r w:rsidRPr="00F85F42">
        <w:rPr>
          <w:sz w:val="28"/>
        </w:rPr>
        <w:t>д) равномерное, а по возможности и одновременное выполнение трудовых движений обеими руками.</w:t>
      </w:r>
    </w:p>
    <w:p w:rsidR="001A6265" w:rsidRPr="00F85F42" w:rsidRDefault="001A6265" w:rsidP="00F85F42">
      <w:pPr>
        <w:keepNext/>
        <w:widowControl w:val="0"/>
        <w:spacing w:line="360" w:lineRule="auto"/>
        <w:ind w:firstLine="709"/>
        <w:jc w:val="both"/>
        <w:rPr>
          <w:sz w:val="28"/>
        </w:rPr>
      </w:pPr>
      <w:r w:rsidRPr="00F85F42">
        <w:rPr>
          <w:sz w:val="28"/>
        </w:rPr>
        <w:t>Для создания таких условий необходимо, чтобы станок и предметы организационно-технического оснащения (инструментальный шкаф или тумбочка, подставки, планшеты и т. д.), заготовки и обработанные детали, приспособления, рабочий инструмент и техническая документация были размещены на рабочем месте следующим образом:</w:t>
      </w:r>
    </w:p>
    <w:p w:rsidR="001A6265" w:rsidRPr="00F85F42" w:rsidRDefault="001A6265" w:rsidP="00F85F42">
      <w:pPr>
        <w:keepNext/>
        <w:widowControl w:val="0"/>
        <w:spacing w:line="360" w:lineRule="auto"/>
        <w:ind w:firstLine="709"/>
        <w:jc w:val="both"/>
        <w:rPr>
          <w:sz w:val="28"/>
        </w:rPr>
      </w:pPr>
      <w:r w:rsidRPr="00F85F42">
        <w:rPr>
          <w:sz w:val="28"/>
        </w:rPr>
        <w:t>1) все предметы, которые рабочий берет правой рукой, должны находиться справа от него, а предметы, которые берутся левой, - слева;</w:t>
      </w:r>
    </w:p>
    <w:p w:rsidR="001A6265" w:rsidRPr="00F85F42" w:rsidRDefault="001A6265" w:rsidP="00F85F42">
      <w:pPr>
        <w:keepNext/>
        <w:widowControl w:val="0"/>
        <w:spacing w:line="360" w:lineRule="auto"/>
        <w:ind w:firstLine="709"/>
        <w:jc w:val="both"/>
        <w:rPr>
          <w:sz w:val="28"/>
        </w:rPr>
      </w:pPr>
      <w:r w:rsidRPr="00F85F42">
        <w:rPr>
          <w:sz w:val="28"/>
        </w:rPr>
        <w:t>2) все что требуется чаще, должно лежать ближе; все, чем пользуются реже, следует располагать дальше;</w:t>
      </w:r>
    </w:p>
    <w:p w:rsidR="001A6265" w:rsidRPr="00F85F42" w:rsidRDefault="001A6265" w:rsidP="00F85F42">
      <w:pPr>
        <w:keepNext/>
        <w:widowControl w:val="0"/>
        <w:spacing w:line="360" w:lineRule="auto"/>
        <w:ind w:firstLine="709"/>
        <w:jc w:val="both"/>
        <w:rPr>
          <w:sz w:val="28"/>
        </w:rPr>
      </w:pPr>
      <w:r w:rsidRPr="00F85F42">
        <w:rPr>
          <w:sz w:val="28"/>
        </w:rPr>
        <w:t>3) нельзя допускать как скученность в размещении предметов организационно-технического оснащения, стесняющую действия рабочего, так и разбросанность ее по рабочему месту, вызывающую излишние движения рабочего;</w:t>
      </w:r>
    </w:p>
    <w:p w:rsidR="001A6265" w:rsidRPr="00F85F42" w:rsidRDefault="001A6265" w:rsidP="00F85F42">
      <w:pPr>
        <w:keepNext/>
        <w:widowControl w:val="0"/>
        <w:spacing w:line="360" w:lineRule="auto"/>
        <w:ind w:firstLine="709"/>
        <w:jc w:val="both"/>
        <w:rPr>
          <w:sz w:val="28"/>
        </w:rPr>
      </w:pPr>
      <w:r w:rsidRPr="00F85F42">
        <w:rPr>
          <w:sz w:val="28"/>
        </w:rPr>
        <w:t>4) нужно обеспечить постоянство расположения находящихся на рабочем месте предметов технологической оснастки, технической документации и средств ухода за рабочим местом, что дает возможность сделать движения рабочего правильными и наиболее экономными;</w:t>
      </w:r>
    </w:p>
    <w:p w:rsidR="001A6265" w:rsidRPr="00F85F42" w:rsidRDefault="001A6265" w:rsidP="00F85F42">
      <w:pPr>
        <w:keepNext/>
        <w:widowControl w:val="0"/>
        <w:spacing w:line="360" w:lineRule="auto"/>
        <w:ind w:firstLine="709"/>
        <w:jc w:val="both"/>
        <w:rPr>
          <w:sz w:val="28"/>
        </w:rPr>
      </w:pPr>
      <w:r w:rsidRPr="00F85F42">
        <w:rPr>
          <w:sz w:val="28"/>
        </w:rPr>
        <w:t>5) необходимо принять во внимание направление движений, от чего зависит величина прилагаемых усилий и затрат рабочего времени при выполнении трудовых приемов. Так, например, опускать деталь, если она более или менее значительного веса, легче и быстрее, чем поднимать ее.</w:t>
      </w:r>
    </w:p>
    <w:p w:rsidR="001A6265" w:rsidRDefault="001A6265" w:rsidP="00F85F42">
      <w:pPr>
        <w:keepNext/>
        <w:widowControl w:val="0"/>
        <w:spacing w:line="360" w:lineRule="auto"/>
        <w:ind w:firstLine="709"/>
        <w:jc w:val="both"/>
        <w:rPr>
          <w:sz w:val="28"/>
        </w:rPr>
      </w:pPr>
      <w:r w:rsidRPr="00F85F42">
        <w:rPr>
          <w:sz w:val="28"/>
        </w:rPr>
        <w:t>На рисунке 4 приведен пример типовой планировки рабочего места фрезеровщика. На равных расстояниях от фрезерного станка расположены справа - инструментальный шкафчик и слева - ящики или контейнеры для заготовок и обработанных деталей. В ящиках для обработанных деталей предусмотрены перегородки для раздельного хранения точных деталей.</w:t>
      </w:r>
    </w:p>
    <w:p w:rsidR="00F85F42" w:rsidRPr="00F85F42" w:rsidRDefault="00F85F42" w:rsidP="00F85F42">
      <w:pPr>
        <w:keepNext/>
        <w:widowControl w:val="0"/>
        <w:spacing w:line="360" w:lineRule="auto"/>
        <w:ind w:firstLine="709"/>
        <w:jc w:val="both"/>
        <w:rPr>
          <w:sz w:val="28"/>
        </w:rPr>
      </w:pPr>
    </w:p>
    <w:p w:rsidR="001A6265" w:rsidRPr="00F85F42" w:rsidRDefault="00F87B08" w:rsidP="00F85F42">
      <w:pPr>
        <w:keepNext/>
        <w:widowControl w:val="0"/>
        <w:spacing w:line="360" w:lineRule="auto"/>
        <w:ind w:firstLine="709"/>
        <w:jc w:val="both"/>
        <w:rPr>
          <w:sz w:val="28"/>
        </w:rPr>
      </w:pPr>
      <w:r>
        <w:rPr>
          <w:sz w:val="28"/>
        </w:rPr>
        <w:pict>
          <v:shape id="_x0000_i1030" type="#_x0000_t75" style="width:276pt;height:218.25pt">
            <v:imagedata r:id="rId11" o:title=""/>
          </v:shape>
        </w:pict>
      </w:r>
    </w:p>
    <w:p w:rsidR="001A6265" w:rsidRPr="00F85F42" w:rsidRDefault="001A6265" w:rsidP="00F85F42">
      <w:pPr>
        <w:keepNext/>
        <w:widowControl w:val="0"/>
        <w:spacing w:line="360" w:lineRule="auto"/>
        <w:ind w:firstLine="709"/>
        <w:jc w:val="both"/>
        <w:rPr>
          <w:sz w:val="28"/>
        </w:rPr>
      </w:pPr>
      <w:r w:rsidRPr="00F85F42">
        <w:rPr>
          <w:sz w:val="28"/>
        </w:rPr>
        <w:t>Рисунок 4 Внутренняя планировка рабочего места фрезеровщика.</w:t>
      </w:r>
    </w:p>
    <w:p w:rsidR="001A6265" w:rsidRPr="00F85F42" w:rsidRDefault="00F85F42" w:rsidP="00F85F42">
      <w:pPr>
        <w:keepNext/>
        <w:widowControl w:val="0"/>
        <w:spacing w:line="360" w:lineRule="auto"/>
        <w:ind w:firstLine="709"/>
        <w:jc w:val="both"/>
        <w:rPr>
          <w:sz w:val="28"/>
        </w:rPr>
      </w:pPr>
      <w:r>
        <w:rPr>
          <w:sz w:val="28"/>
        </w:rPr>
        <w:br w:type="page"/>
        <w:t>Частная планировка</w:t>
      </w:r>
    </w:p>
    <w:p w:rsidR="001A6265" w:rsidRPr="00F85F42" w:rsidRDefault="001A6265" w:rsidP="00F85F42">
      <w:pPr>
        <w:keepNext/>
        <w:widowControl w:val="0"/>
        <w:spacing w:line="360" w:lineRule="auto"/>
        <w:ind w:firstLine="709"/>
        <w:jc w:val="both"/>
        <w:rPr>
          <w:sz w:val="28"/>
        </w:rPr>
      </w:pPr>
      <w:r w:rsidRPr="00F85F42">
        <w:rPr>
          <w:sz w:val="28"/>
        </w:rPr>
        <w:t>1. Обеспечение удобства работы, безопасности труда исполнителя и норм промсанитарии;</w:t>
      </w:r>
    </w:p>
    <w:p w:rsidR="001A6265" w:rsidRPr="00F85F42" w:rsidRDefault="001A6265" w:rsidP="00F85F42">
      <w:pPr>
        <w:keepNext/>
        <w:widowControl w:val="0"/>
        <w:spacing w:line="360" w:lineRule="auto"/>
        <w:ind w:firstLine="709"/>
        <w:jc w:val="both"/>
        <w:rPr>
          <w:sz w:val="28"/>
        </w:rPr>
      </w:pPr>
      <w:r w:rsidRPr="00F85F42">
        <w:rPr>
          <w:sz w:val="28"/>
        </w:rPr>
        <w:t>2. Размещение на данной производственной площади необходимого и достаточного количества технологического и организационного оснащения, а также сырья, материалов и т.п., требуемых для организации непрерывного трудового процесса исполнителя;</w:t>
      </w:r>
    </w:p>
    <w:p w:rsidR="001A6265" w:rsidRPr="00F85F42" w:rsidRDefault="001A6265" w:rsidP="00F85F42">
      <w:pPr>
        <w:keepNext/>
        <w:widowControl w:val="0"/>
        <w:spacing w:line="360" w:lineRule="auto"/>
        <w:ind w:firstLine="709"/>
        <w:jc w:val="both"/>
        <w:rPr>
          <w:sz w:val="28"/>
        </w:rPr>
      </w:pPr>
      <w:r w:rsidRPr="00F85F42">
        <w:rPr>
          <w:sz w:val="28"/>
        </w:rPr>
        <w:t>3. Обеспечение высокопроизводительного труда исполнителя; комплексный учет эргономических и психофизиологических требований при размещении элементов рабочего места в рабочей зоне;</w:t>
      </w:r>
    </w:p>
    <w:p w:rsidR="001A6265" w:rsidRPr="00F85F42" w:rsidRDefault="001A6265" w:rsidP="00F85F42">
      <w:pPr>
        <w:keepNext/>
        <w:widowControl w:val="0"/>
        <w:spacing w:line="360" w:lineRule="auto"/>
        <w:ind w:firstLine="709"/>
        <w:jc w:val="both"/>
        <w:rPr>
          <w:sz w:val="28"/>
        </w:rPr>
      </w:pPr>
      <w:r w:rsidRPr="00F85F42">
        <w:rPr>
          <w:sz w:val="28"/>
        </w:rPr>
        <w:t>4.Размещение в пределах досягаемой зоны средств технологического и организационного оснащения, а также предметов труда, часто требующихся во время работы;</w:t>
      </w:r>
    </w:p>
    <w:p w:rsidR="001A6265" w:rsidRPr="00F85F42" w:rsidRDefault="001A6265" w:rsidP="00F85F42">
      <w:pPr>
        <w:keepNext/>
        <w:widowControl w:val="0"/>
        <w:spacing w:line="360" w:lineRule="auto"/>
        <w:ind w:firstLine="709"/>
        <w:jc w:val="both"/>
        <w:rPr>
          <w:sz w:val="28"/>
        </w:rPr>
      </w:pPr>
      <w:r w:rsidRPr="00F85F42">
        <w:rPr>
          <w:sz w:val="28"/>
        </w:rPr>
        <w:t>5. Обеспечение минимальной траектории перемещения исполнителя в пределах рабочей зоны;</w:t>
      </w:r>
    </w:p>
    <w:p w:rsidR="001A6265" w:rsidRPr="00F85F42" w:rsidRDefault="001A6265" w:rsidP="00F85F42">
      <w:pPr>
        <w:keepNext/>
        <w:widowControl w:val="0"/>
        <w:spacing w:line="360" w:lineRule="auto"/>
        <w:ind w:firstLine="709"/>
        <w:jc w:val="both"/>
        <w:rPr>
          <w:sz w:val="28"/>
        </w:rPr>
      </w:pPr>
      <w:r w:rsidRPr="00F85F42">
        <w:rPr>
          <w:sz w:val="28"/>
        </w:rPr>
        <w:t>6. Размещение в пределах оптимальной зоны средств управления, контроля и экстренной остановки оборудования, а также обрабатываемого предмета.</w:t>
      </w:r>
    </w:p>
    <w:p w:rsidR="001A6265" w:rsidRPr="00F85F42" w:rsidRDefault="001A6265" w:rsidP="00F85F42">
      <w:pPr>
        <w:keepNext/>
        <w:widowControl w:val="0"/>
        <w:spacing w:line="360" w:lineRule="auto"/>
        <w:ind w:firstLine="709"/>
        <w:jc w:val="both"/>
        <w:rPr>
          <w:sz w:val="28"/>
        </w:rPr>
      </w:pPr>
      <w:r w:rsidRPr="00F85F42">
        <w:rPr>
          <w:sz w:val="28"/>
        </w:rPr>
        <w:t>Рабочие места в цехе расположены по ходу технологического цикла. В условиях серийного производства это позволяет сократить время на обработку всей партии деталей, а также на их транспортировку от одного рабочего места к последующим.</w:t>
      </w:r>
    </w:p>
    <w:p w:rsidR="001A6265" w:rsidRPr="00F85F42" w:rsidRDefault="001A6265" w:rsidP="00F85F42">
      <w:pPr>
        <w:keepNext/>
        <w:widowControl w:val="0"/>
        <w:spacing w:line="360" w:lineRule="auto"/>
        <w:ind w:firstLine="709"/>
        <w:jc w:val="both"/>
        <w:rPr>
          <w:sz w:val="28"/>
        </w:rPr>
      </w:pPr>
      <w:r w:rsidRPr="00F85F42">
        <w:rPr>
          <w:sz w:val="28"/>
        </w:rPr>
        <w:t>Между рабочими местами предусмотрены проход, по которому перемещается транспортная тележка, проходы между рабочими местами.</w:t>
      </w:r>
    </w:p>
    <w:p w:rsidR="001A6265" w:rsidRPr="00F85F42" w:rsidRDefault="001A6265" w:rsidP="00F85F42">
      <w:pPr>
        <w:keepNext/>
        <w:widowControl w:val="0"/>
        <w:spacing w:line="360" w:lineRule="auto"/>
        <w:ind w:firstLine="709"/>
        <w:jc w:val="both"/>
        <w:rPr>
          <w:sz w:val="28"/>
        </w:rPr>
      </w:pPr>
      <w:r w:rsidRPr="00F85F42">
        <w:rPr>
          <w:sz w:val="28"/>
        </w:rPr>
        <w:t xml:space="preserve">На рабочем месте основное оборудование, организационная и технологическая оснастка расположена на площади около </w:t>
      </w:r>
      <w:smartTag w:uri="urn:schemas-microsoft-com:office:smarttags" w:element="metricconverter">
        <w:smartTagPr>
          <w:attr w:name="ProductID" w:val="4,5 м2"/>
        </w:smartTagPr>
        <w:r w:rsidRPr="00F85F42">
          <w:rPr>
            <w:sz w:val="28"/>
          </w:rPr>
          <w:t>4,5 м</w:t>
        </w:r>
        <w:r w:rsidRPr="00F85F42">
          <w:rPr>
            <w:sz w:val="28"/>
            <w:vertAlign w:val="superscript"/>
          </w:rPr>
          <w:t>2</w:t>
        </w:r>
      </w:smartTag>
      <w:r w:rsidRPr="00F85F42">
        <w:rPr>
          <w:sz w:val="28"/>
        </w:rPr>
        <w:t>, которое является наиболее оптимальной рабочей площадью. Тары с инструментом, заготовками и готовыми деталями расположены слева или справа от рабочего в пределах наилучшей досягаемости.</w:t>
      </w:r>
    </w:p>
    <w:p w:rsidR="001A6265" w:rsidRDefault="001A6265" w:rsidP="00F85F42">
      <w:pPr>
        <w:keepNext/>
        <w:widowControl w:val="0"/>
        <w:spacing w:line="360" w:lineRule="auto"/>
        <w:ind w:firstLine="709"/>
        <w:jc w:val="both"/>
        <w:rPr>
          <w:sz w:val="28"/>
        </w:rPr>
      </w:pPr>
      <w:r w:rsidRPr="00F85F42">
        <w:rPr>
          <w:sz w:val="28"/>
        </w:rPr>
        <w:t>В процессе выполнения задания работник берет заготовку справа, а готовую деталь кладет на стол, расположенный слева.</w:t>
      </w:r>
    </w:p>
    <w:p w:rsidR="00F85F42" w:rsidRPr="00F85F42" w:rsidRDefault="00F85F42" w:rsidP="00F85F42">
      <w:pPr>
        <w:keepNext/>
        <w:widowControl w:val="0"/>
        <w:spacing w:line="360" w:lineRule="auto"/>
        <w:ind w:firstLine="709"/>
        <w:jc w:val="both"/>
        <w:rPr>
          <w:sz w:val="28"/>
        </w:rPr>
      </w:pPr>
    </w:p>
    <w:p w:rsidR="001A6265" w:rsidRPr="00F85F42" w:rsidRDefault="00F87B08" w:rsidP="00F85F42">
      <w:pPr>
        <w:keepNext/>
        <w:widowControl w:val="0"/>
        <w:spacing w:line="360" w:lineRule="auto"/>
        <w:ind w:firstLine="709"/>
        <w:jc w:val="both"/>
        <w:rPr>
          <w:sz w:val="28"/>
        </w:rPr>
      </w:pPr>
      <w:r>
        <w:pict>
          <v:shape id="_x0000_i1031" type="#_x0000_t75" style="width:314.25pt;height:180pt;mso-wrap-edited:f" wrapcoords="-49 0 -49 21529 21600 21529 21600 0 -49 0">
            <v:imagedata r:id="rId12" o:title=""/>
          </v:shape>
        </w:pict>
      </w:r>
    </w:p>
    <w:p w:rsidR="001A6265" w:rsidRPr="00F85F42" w:rsidRDefault="001A6265" w:rsidP="00F85F42">
      <w:pPr>
        <w:keepNext/>
        <w:widowControl w:val="0"/>
        <w:spacing w:line="360" w:lineRule="auto"/>
        <w:ind w:firstLine="709"/>
        <w:jc w:val="both"/>
        <w:rPr>
          <w:sz w:val="28"/>
        </w:rPr>
      </w:pPr>
      <w:r w:rsidRPr="00F85F42">
        <w:rPr>
          <w:sz w:val="28"/>
        </w:rPr>
        <w:t>Рисунок 5 – Микроклассификация рабочей зоны (при работе стоя)</w:t>
      </w:r>
    </w:p>
    <w:p w:rsidR="001A6265" w:rsidRPr="00F85F42" w:rsidRDefault="001A6265" w:rsidP="00F85F42">
      <w:pPr>
        <w:keepNext/>
        <w:widowControl w:val="0"/>
        <w:spacing w:line="360" w:lineRule="auto"/>
        <w:ind w:firstLine="709"/>
        <w:jc w:val="both"/>
        <w:rPr>
          <w:sz w:val="28"/>
        </w:rPr>
      </w:pPr>
    </w:p>
    <w:p w:rsidR="001A6265" w:rsidRPr="00F85F42" w:rsidRDefault="00F87B08" w:rsidP="00F85F42">
      <w:pPr>
        <w:keepNext/>
        <w:widowControl w:val="0"/>
        <w:spacing w:line="360" w:lineRule="auto"/>
        <w:ind w:firstLine="709"/>
        <w:jc w:val="both"/>
        <w:rPr>
          <w:sz w:val="28"/>
        </w:rPr>
      </w:pPr>
      <w:r>
        <w:pict>
          <v:shape id="_x0000_i1032" type="#_x0000_t75" style="width:277.5pt;height:152.25pt;mso-wrap-edited:f" wrapcoords="-58 0 -58 21532 21600 21532 21600 0 -58 0">
            <v:imagedata r:id="rId13" o:title=""/>
          </v:shape>
        </w:pict>
      </w:r>
    </w:p>
    <w:p w:rsidR="001A6265" w:rsidRPr="00F85F42" w:rsidRDefault="001A6265" w:rsidP="00F85F42">
      <w:pPr>
        <w:pStyle w:val="2"/>
        <w:widowControl w:val="0"/>
        <w:spacing w:before="0" w:after="0" w:line="360" w:lineRule="auto"/>
        <w:ind w:firstLine="709"/>
        <w:jc w:val="both"/>
        <w:rPr>
          <w:rFonts w:ascii="Times New Roman" w:hAnsi="Times New Roman"/>
          <w:b w:val="0"/>
          <w:i w:val="0"/>
        </w:rPr>
      </w:pPr>
      <w:r w:rsidRPr="00F85F42">
        <w:rPr>
          <w:rFonts w:ascii="Times New Roman" w:hAnsi="Times New Roman"/>
          <w:b w:val="0"/>
          <w:i w:val="0"/>
        </w:rPr>
        <w:t>Рисунок. 6</w:t>
      </w:r>
      <w:r w:rsidR="00F85F42">
        <w:rPr>
          <w:rFonts w:ascii="Times New Roman" w:hAnsi="Times New Roman"/>
          <w:b w:val="0"/>
          <w:i w:val="0"/>
        </w:rPr>
        <w:t xml:space="preserve"> </w:t>
      </w:r>
      <w:r w:rsidRPr="00F85F42">
        <w:rPr>
          <w:rFonts w:ascii="Times New Roman" w:hAnsi="Times New Roman"/>
          <w:b w:val="0"/>
          <w:i w:val="0"/>
        </w:rPr>
        <w:t>Микроклассификация рабочей зоны (при работе сидя)</w:t>
      </w: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А – зона максимальной досягаемости; </w:t>
      </w: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Б – зона досягаемости пальцев при вытянутой руке; </w:t>
      </w: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В – зона легкой досягаемости ладони; </w:t>
      </w: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Г – оптимальное пространство для грубой ручной работы; </w:t>
      </w:r>
    </w:p>
    <w:p w:rsidR="001A6265" w:rsidRPr="00F85F42" w:rsidRDefault="001A6265" w:rsidP="00F85F42">
      <w:pPr>
        <w:keepNext/>
        <w:widowControl w:val="0"/>
        <w:spacing w:line="360" w:lineRule="auto"/>
        <w:ind w:firstLine="709"/>
        <w:jc w:val="both"/>
        <w:rPr>
          <w:sz w:val="28"/>
          <w:szCs w:val="28"/>
        </w:rPr>
      </w:pPr>
      <w:r w:rsidRPr="00F85F42">
        <w:rPr>
          <w:sz w:val="28"/>
          <w:szCs w:val="28"/>
        </w:rPr>
        <w:t>Д – то же для тонкой ручной работы.</w:t>
      </w:r>
    </w:p>
    <w:p w:rsidR="001A6265" w:rsidRPr="00F85F42" w:rsidRDefault="001A6265" w:rsidP="00F85F42">
      <w:pPr>
        <w:keepNext/>
        <w:widowControl w:val="0"/>
        <w:spacing w:line="360" w:lineRule="auto"/>
        <w:ind w:firstLine="709"/>
        <w:jc w:val="both"/>
        <w:rPr>
          <w:sz w:val="28"/>
        </w:rPr>
      </w:pPr>
    </w:p>
    <w:p w:rsidR="001A6265" w:rsidRPr="00F85F42" w:rsidRDefault="001A6265" w:rsidP="00F85F42">
      <w:pPr>
        <w:keepNext/>
        <w:widowControl w:val="0"/>
        <w:spacing w:line="360" w:lineRule="auto"/>
        <w:ind w:firstLine="709"/>
        <w:jc w:val="both"/>
        <w:rPr>
          <w:sz w:val="28"/>
        </w:rPr>
      </w:pPr>
      <w:r w:rsidRPr="00F85F42">
        <w:rPr>
          <w:sz w:val="28"/>
        </w:rPr>
        <w:t>Рассчитаем</w:t>
      </w:r>
      <w:r w:rsidR="00F85F42">
        <w:rPr>
          <w:sz w:val="28"/>
        </w:rPr>
        <w:t xml:space="preserve"> </w:t>
      </w:r>
      <w:r w:rsidRPr="00F85F42">
        <w:rPr>
          <w:sz w:val="28"/>
        </w:rPr>
        <w:t>размер производственной площади, отводимой под рабочее место, по следующей формуле:</w:t>
      </w:r>
    </w:p>
    <w:p w:rsidR="001A6265" w:rsidRPr="00F85F42" w:rsidRDefault="001A6265" w:rsidP="00F85F42">
      <w:pPr>
        <w:keepNext/>
        <w:widowControl w:val="0"/>
        <w:spacing w:line="360" w:lineRule="auto"/>
        <w:ind w:firstLine="709"/>
        <w:jc w:val="both"/>
        <w:rPr>
          <w:sz w:val="28"/>
        </w:rPr>
      </w:pPr>
    </w:p>
    <w:p w:rsidR="001A6265" w:rsidRPr="00F85F42" w:rsidRDefault="00F87B08" w:rsidP="00F85F42">
      <w:pPr>
        <w:keepNext/>
        <w:widowControl w:val="0"/>
        <w:spacing w:line="360" w:lineRule="auto"/>
        <w:ind w:firstLine="709"/>
        <w:jc w:val="both"/>
        <w:rPr>
          <w:sz w:val="28"/>
        </w:rPr>
      </w:pPr>
      <w:r>
        <w:rPr>
          <w:sz w:val="28"/>
          <w:szCs w:val="28"/>
        </w:rPr>
        <w:pict>
          <v:shape id="_x0000_i1033" type="#_x0000_t75" style="width:162pt;height:15.75pt" fillcolor="window">
            <v:imagedata r:id="rId14" o:title=""/>
          </v:shape>
        </w:pict>
      </w:r>
      <w:r w:rsidR="001A6265" w:rsidRPr="00F85F42">
        <w:rPr>
          <w:sz w:val="28"/>
        </w:rPr>
        <w:t>,</w:t>
      </w:r>
      <w:r w:rsidR="00F85F42">
        <w:rPr>
          <w:sz w:val="28"/>
        </w:rPr>
        <w:t xml:space="preserve"> </w:t>
      </w:r>
      <w:r w:rsidR="00F85F42">
        <w:rPr>
          <w:sz w:val="28"/>
        </w:rPr>
        <w:tab/>
      </w:r>
      <w:r w:rsidR="00F85F42">
        <w:rPr>
          <w:sz w:val="28"/>
        </w:rPr>
        <w:tab/>
      </w:r>
      <w:r w:rsidR="00F85F42">
        <w:rPr>
          <w:sz w:val="28"/>
        </w:rPr>
        <w:tab/>
      </w:r>
      <w:r w:rsidR="00F85F42">
        <w:rPr>
          <w:sz w:val="28"/>
        </w:rPr>
        <w:tab/>
      </w:r>
      <w:r w:rsidR="00F85F42">
        <w:rPr>
          <w:sz w:val="28"/>
        </w:rPr>
        <w:tab/>
      </w:r>
      <w:r w:rsidR="00F85F42">
        <w:rPr>
          <w:sz w:val="28"/>
        </w:rPr>
        <w:tab/>
      </w:r>
      <w:r w:rsidR="00F85F42">
        <w:rPr>
          <w:sz w:val="28"/>
        </w:rPr>
        <w:tab/>
      </w:r>
      <w:r w:rsidR="001A6265" w:rsidRPr="00F85F42">
        <w:rPr>
          <w:sz w:val="28"/>
        </w:rPr>
        <w:t>(4)</w:t>
      </w:r>
    </w:p>
    <w:p w:rsidR="001A6265" w:rsidRPr="00F85F42" w:rsidRDefault="001A6265" w:rsidP="00F85F42">
      <w:pPr>
        <w:keepNext/>
        <w:widowControl w:val="0"/>
        <w:spacing w:line="360" w:lineRule="auto"/>
        <w:ind w:firstLine="709"/>
        <w:jc w:val="both"/>
        <w:rPr>
          <w:sz w:val="28"/>
        </w:rPr>
      </w:pPr>
      <w:r w:rsidRPr="00F85F42">
        <w:rPr>
          <w:sz w:val="28"/>
        </w:rPr>
        <w:t>где а – длина основного оборудования;</w:t>
      </w:r>
    </w:p>
    <w:p w:rsidR="001A6265" w:rsidRPr="00F85F42" w:rsidRDefault="001A6265" w:rsidP="00F85F42">
      <w:pPr>
        <w:keepNext/>
        <w:widowControl w:val="0"/>
        <w:spacing w:line="360" w:lineRule="auto"/>
        <w:ind w:firstLine="709"/>
        <w:jc w:val="both"/>
        <w:rPr>
          <w:sz w:val="28"/>
        </w:rPr>
      </w:pPr>
      <w:r w:rsidRPr="00F85F42">
        <w:rPr>
          <w:sz w:val="28"/>
        </w:rPr>
        <w:t>б – расстояние от стены или колонны до рабочего места (2,3% от а);</w:t>
      </w:r>
    </w:p>
    <w:p w:rsidR="001A6265" w:rsidRPr="00F85F42" w:rsidRDefault="001A6265" w:rsidP="00F85F42">
      <w:pPr>
        <w:keepNext/>
        <w:widowControl w:val="0"/>
        <w:spacing w:line="360" w:lineRule="auto"/>
        <w:ind w:firstLine="709"/>
        <w:jc w:val="both"/>
        <w:rPr>
          <w:sz w:val="28"/>
        </w:rPr>
      </w:pPr>
      <w:r w:rsidRPr="00F85F42">
        <w:rPr>
          <w:sz w:val="28"/>
        </w:rPr>
        <w:t>в – размер прохода между рабочими местами (4 % от г);</w:t>
      </w:r>
    </w:p>
    <w:p w:rsidR="001A6265" w:rsidRPr="00F85F42" w:rsidRDefault="001A6265" w:rsidP="00F85F42">
      <w:pPr>
        <w:keepNext/>
        <w:widowControl w:val="0"/>
        <w:spacing w:line="360" w:lineRule="auto"/>
        <w:ind w:firstLine="709"/>
        <w:jc w:val="both"/>
        <w:rPr>
          <w:sz w:val="28"/>
        </w:rPr>
      </w:pPr>
      <w:r w:rsidRPr="00F85F42">
        <w:rPr>
          <w:sz w:val="28"/>
        </w:rPr>
        <w:t>г – ширина основного оборудования;</w:t>
      </w:r>
    </w:p>
    <w:p w:rsidR="001A6265" w:rsidRPr="00F85F42" w:rsidRDefault="001A6265" w:rsidP="00F85F42">
      <w:pPr>
        <w:keepNext/>
        <w:widowControl w:val="0"/>
        <w:spacing w:line="360" w:lineRule="auto"/>
        <w:ind w:firstLine="709"/>
        <w:jc w:val="both"/>
        <w:rPr>
          <w:sz w:val="28"/>
        </w:rPr>
      </w:pPr>
      <w:r w:rsidRPr="00F85F42">
        <w:rPr>
          <w:sz w:val="28"/>
        </w:rPr>
        <w:t>д – расстояние между соседними рабочими местами по ширине (3,8% от г).</w:t>
      </w:r>
    </w:p>
    <w:p w:rsidR="001A6265" w:rsidRPr="00F85F42" w:rsidRDefault="001A6265" w:rsidP="00F85F42">
      <w:pPr>
        <w:keepNext/>
        <w:widowControl w:val="0"/>
        <w:spacing w:line="360" w:lineRule="auto"/>
        <w:ind w:firstLine="709"/>
        <w:jc w:val="both"/>
        <w:rPr>
          <w:sz w:val="28"/>
        </w:rPr>
      </w:pPr>
    </w:p>
    <w:p w:rsidR="001A6265" w:rsidRPr="00F85F42" w:rsidRDefault="001A6265" w:rsidP="00F85F42">
      <w:pPr>
        <w:keepNext/>
        <w:widowControl w:val="0"/>
        <w:tabs>
          <w:tab w:val="num" w:pos="0"/>
        </w:tabs>
        <w:spacing w:line="360" w:lineRule="auto"/>
        <w:ind w:firstLine="709"/>
        <w:jc w:val="both"/>
        <w:rPr>
          <w:sz w:val="28"/>
        </w:rPr>
      </w:pPr>
      <w:r w:rsidRPr="00F85F42">
        <w:rPr>
          <w:sz w:val="28"/>
        </w:rPr>
        <w:t>Q=(1,52+0,023*1,52+0,5*0,04*1,87)*(1,87+0,5*0,038*1,87)=3,03 (м</w:t>
      </w:r>
      <w:r w:rsidRPr="00F85F42">
        <w:rPr>
          <w:sz w:val="28"/>
          <w:vertAlign w:val="superscript"/>
        </w:rPr>
        <w:t>2</w:t>
      </w:r>
      <w:r w:rsidRPr="00F85F42">
        <w:rPr>
          <w:sz w:val="28"/>
        </w:rPr>
        <w:t>)</w:t>
      </w:r>
    </w:p>
    <w:p w:rsidR="001A6265" w:rsidRPr="00F85F42" w:rsidRDefault="001A6265" w:rsidP="00F85F42">
      <w:pPr>
        <w:pStyle w:val="21"/>
        <w:keepNext/>
        <w:widowControl w:val="0"/>
        <w:tabs>
          <w:tab w:val="left" w:pos="993"/>
        </w:tabs>
        <w:spacing w:after="0" w:line="360" w:lineRule="auto"/>
        <w:ind w:left="0" w:firstLine="709"/>
        <w:jc w:val="both"/>
        <w:rPr>
          <w:sz w:val="28"/>
        </w:rPr>
      </w:pP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rPr>
        <w:t>Изучив рабочее место фрезеровщика можно сказать, что</w:t>
      </w:r>
      <w:r w:rsidRPr="00F85F42">
        <w:rPr>
          <w:sz w:val="28"/>
          <w:szCs w:val="28"/>
        </w:rPr>
        <w:t xml:space="preserve"> размер производственной площади равен 0,36 м</w:t>
      </w:r>
      <w:r w:rsidR="00F87B08">
        <w:rPr>
          <w:sz w:val="28"/>
          <w:szCs w:val="28"/>
        </w:rPr>
        <w:pict>
          <v:shape id="_x0000_i1034" type="#_x0000_t75" style="width:8.25pt;height:15pt">
            <v:imagedata r:id="rId15" o:title=""/>
          </v:shape>
        </w:pict>
      </w:r>
      <w:r w:rsidRPr="00F85F42">
        <w:rPr>
          <w:sz w:val="28"/>
          <w:szCs w:val="28"/>
        </w:rPr>
        <w:t>. Это говорит о том, что размер площади недостаточен для оборудования с такими габаритами. Поэтому необходимо либо приобрести</w:t>
      </w:r>
      <w:r w:rsidR="00F85F42">
        <w:rPr>
          <w:sz w:val="28"/>
          <w:szCs w:val="28"/>
        </w:rPr>
        <w:t xml:space="preserve"> </w:t>
      </w:r>
      <w:r w:rsidRPr="00F85F42">
        <w:rPr>
          <w:sz w:val="28"/>
          <w:szCs w:val="28"/>
        </w:rPr>
        <w:t>оборудование</w:t>
      </w:r>
      <w:r w:rsidR="00F85F42">
        <w:rPr>
          <w:sz w:val="28"/>
          <w:szCs w:val="28"/>
        </w:rPr>
        <w:t xml:space="preserve"> </w:t>
      </w:r>
      <w:r w:rsidRPr="00F85F42">
        <w:rPr>
          <w:sz w:val="28"/>
          <w:szCs w:val="28"/>
        </w:rPr>
        <w:t>меньших размеров, либо переместить оборудование в более просторное помещение.</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Также</w:t>
      </w:r>
      <w:r w:rsidR="00F85F42">
        <w:rPr>
          <w:sz w:val="28"/>
          <w:szCs w:val="28"/>
        </w:rPr>
        <w:t xml:space="preserve"> </w:t>
      </w:r>
      <w:r w:rsidRPr="00F85F42">
        <w:rPr>
          <w:sz w:val="28"/>
          <w:szCs w:val="28"/>
        </w:rPr>
        <w:t>из коэффициента оснащённости видно, что рабочий недостаточно использует технологическую оснастку, что негативно влияет на производительность труда.</w:t>
      </w:r>
    </w:p>
    <w:p w:rsidR="001A6265" w:rsidRPr="00F85F42" w:rsidRDefault="001A6265" w:rsidP="00F85F42">
      <w:pPr>
        <w:keepNext/>
        <w:widowControl w:val="0"/>
        <w:spacing w:line="360" w:lineRule="auto"/>
        <w:ind w:firstLine="709"/>
        <w:jc w:val="both"/>
        <w:rPr>
          <w:sz w:val="28"/>
        </w:rPr>
      </w:pPr>
    </w:p>
    <w:p w:rsidR="001A6265" w:rsidRPr="00F85F42" w:rsidRDefault="001A6265" w:rsidP="00F85F42">
      <w:pPr>
        <w:pStyle w:val="21"/>
        <w:keepNext/>
        <w:widowControl w:val="0"/>
        <w:tabs>
          <w:tab w:val="left" w:pos="540"/>
        </w:tabs>
        <w:spacing w:after="0" w:line="360" w:lineRule="auto"/>
        <w:ind w:left="0" w:firstLine="709"/>
        <w:jc w:val="both"/>
        <w:rPr>
          <w:sz w:val="28"/>
        </w:rPr>
      </w:pPr>
      <w:r w:rsidRPr="00F85F42">
        <w:rPr>
          <w:sz w:val="28"/>
        </w:rPr>
        <w:t>1.2.5 Составление комплексной карты организации труда на рабочем месте</w:t>
      </w:r>
    </w:p>
    <w:p w:rsidR="001A6265" w:rsidRPr="00F85F42" w:rsidRDefault="001A6265" w:rsidP="00F85F42">
      <w:pPr>
        <w:pStyle w:val="21"/>
        <w:keepNext/>
        <w:widowControl w:val="0"/>
        <w:tabs>
          <w:tab w:val="left" w:pos="993"/>
        </w:tabs>
        <w:spacing w:after="0" w:line="360" w:lineRule="auto"/>
        <w:ind w:left="0" w:firstLine="709"/>
        <w:jc w:val="both"/>
        <w:rPr>
          <w:sz w:val="28"/>
        </w:rPr>
      </w:pPr>
      <w:r w:rsidRPr="00F85F42">
        <w:rPr>
          <w:sz w:val="28"/>
        </w:rPr>
        <w:t>Полученные в ходе проведенного анализа организации рабочего места</w:t>
      </w:r>
      <w:r w:rsidR="00F85F42">
        <w:rPr>
          <w:sz w:val="28"/>
        </w:rPr>
        <w:t xml:space="preserve"> </w:t>
      </w:r>
      <w:r w:rsidRPr="00F85F42">
        <w:rPr>
          <w:sz w:val="28"/>
        </w:rPr>
        <w:t>данные сведены в таблице 2.</w:t>
      </w:r>
    </w:p>
    <w:p w:rsidR="00F85F42" w:rsidRDefault="00F85F42" w:rsidP="00F85F42">
      <w:pPr>
        <w:pStyle w:val="21"/>
        <w:keepNext/>
        <w:widowControl w:val="0"/>
        <w:tabs>
          <w:tab w:val="left" w:pos="993"/>
        </w:tabs>
        <w:spacing w:after="0" w:line="360" w:lineRule="auto"/>
        <w:ind w:left="0" w:firstLine="709"/>
        <w:jc w:val="both"/>
        <w:rPr>
          <w:sz w:val="28"/>
        </w:rPr>
      </w:pPr>
    </w:p>
    <w:p w:rsidR="001A6265" w:rsidRPr="00F85F42" w:rsidRDefault="001A6265" w:rsidP="00F85F42">
      <w:pPr>
        <w:pStyle w:val="21"/>
        <w:keepNext/>
        <w:widowControl w:val="0"/>
        <w:tabs>
          <w:tab w:val="left" w:pos="993"/>
        </w:tabs>
        <w:spacing w:after="0" w:line="360" w:lineRule="auto"/>
        <w:ind w:left="0" w:firstLine="709"/>
        <w:jc w:val="both"/>
        <w:rPr>
          <w:sz w:val="28"/>
        </w:rPr>
      </w:pPr>
      <w:r w:rsidRPr="00F85F42">
        <w:rPr>
          <w:sz w:val="28"/>
        </w:rPr>
        <w:t>Таблица 2 Сводная таблица показателей</w:t>
      </w:r>
    </w:p>
    <w:tbl>
      <w:tblPr>
        <w:tblW w:w="882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29"/>
        <w:gridCol w:w="1276"/>
        <w:gridCol w:w="1877"/>
        <w:gridCol w:w="1440"/>
        <w:gridCol w:w="1620"/>
        <w:gridCol w:w="1183"/>
      </w:tblGrid>
      <w:tr w:rsidR="001A6265" w:rsidRPr="00F85F42" w:rsidTr="00F85F42">
        <w:trPr>
          <w:trHeight w:val="935"/>
        </w:trPr>
        <w:tc>
          <w:tcPr>
            <w:tcW w:w="1429" w:type="dxa"/>
            <w:vAlign w:val="center"/>
          </w:tcPr>
          <w:p w:rsidR="001A6265" w:rsidRPr="00F85F42" w:rsidRDefault="001A6265" w:rsidP="00F85F42">
            <w:pPr>
              <w:pStyle w:val="21"/>
              <w:keepNext/>
              <w:widowControl w:val="0"/>
              <w:tabs>
                <w:tab w:val="left" w:pos="993"/>
              </w:tabs>
              <w:spacing w:after="0" w:line="360" w:lineRule="auto"/>
              <w:ind w:left="0"/>
              <w:jc w:val="both"/>
              <w:rPr>
                <w:sz w:val="20"/>
                <w:szCs w:val="20"/>
              </w:rPr>
            </w:pPr>
            <w:r w:rsidRPr="00F85F42">
              <w:rPr>
                <w:sz w:val="20"/>
                <w:szCs w:val="20"/>
              </w:rPr>
              <w:t>Цех</w:t>
            </w:r>
          </w:p>
        </w:tc>
        <w:tc>
          <w:tcPr>
            <w:tcW w:w="1276" w:type="dxa"/>
            <w:vAlign w:val="center"/>
          </w:tcPr>
          <w:p w:rsidR="001A6265" w:rsidRPr="00F85F42" w:rsidRDefault="001A6265" w:rsidP="00F85F42">
            <w:pPr>
              <w:pStyle w:val="21"/>
              <w:keepNext/>
              <w:widowControl w:val="0"/>
              <w:tabs>
                <w:tab w:val="left" w:pos="993"/>
              </w:tabs>
              <w:spacing w:after="0" w:line="360" w:lineRule="auto"/>
              <w:ind w:left="0"/>
              <w:jc w:val="both"/>
              <w:rPr>
                <w:sz w:val="20"/>
                <w:szCs w:val="20"/>
              </w:rPr>
            </w:pPr>
            <w:r w:rsidRPr="00F85F42">
              <w:rPr>
                <w:sz w:val="20"/>
                <w:szCs w:val="20"/>
              </w:rPr>
              <w:t>Рабочее место</w:t>
            </w:r>
            <w:r w:rsidR="00F85F42">
              <w:rPr>
                <w:sz w:val="20"/>
                <w:szCs w:val="20"/>
              </w:rPr>
              <w:t xml:space="preserve"> </w:t>
            </w:r>
            <w:r w:rsidRPr="00F85F42">
              <w:rPr>
                <w:sz w:val="20"/>
                <w:szCs w:val="20"/>
              </w:rPr>
              <w:t>(РМ)</w:t>
            </w:r>
          </w:p>
        </w:tc>
        <w:tc>
          <w:tcPr>
            <w:tcW w:w="1877" w:type="dxa"/>
            <w:vAlign w:val="center"/>
          </w:tcPr>
          <w:p w:rsidR="001A6265" w:rsidRPr="00F85F42" w:rsidRDefault="001A6265" w:rsidP="00F85F42">
            <w:pPr>
              <w:pStyle w:val="21"/>
              <w:keepNext/>
              <w:widowControl w:val="0"/>
              <w:tabs>
                <w:tab w:val="left" w:pos="993"/>
              </w:tabs>
              <w:spacing w:after="0" w:line="360" w:lineRule="auto"/>
              <w:ind w:left="0"/>
              <w:jc w:val="both"/>
              <w:rPr>
                <w:sz w:val="20"/>
                <w:szCs w:val="20"/>
              </w:rPr>
            </w:pPr>
            <w:r w:rsidRPr="00F85F42">
              <w:rPr>
                <w:sz w:val="20"/>
                <w:szCs w:val="20"/>
              </w:rPr>
              <w:t>Специализация РМ</w:t>
            </w:r>
          </w:p>
        </w:tc>
        <w:tc>
          <w:tcPr>
            <w:tcW w:w="1440" w:type="dxa"/>
            <w:vAlign w:val="center"/>
          </w:tcPr>
          <w:p w:rsidR="001A6265" w:rsidRPr="00F85F42" w:rsidRDefault="001A6265" w:rsidP="00F85F42">
            <w:pPr>
              <w:pStyle w:val="21"/>
              <w:keepNext/>
              <w:widowControl w:val="0"/>
              <w:tabs>
                <w:tab w:val="left" w:pos="993"/>
              </w:tabs>
              <w:spacing w:after="0" w:line="360" w:lineRule="auto"/>
              <w:ind w:left="0"/>
              <w:jc w:val="both"/>
              <w:rPr>
                <w:sz w:val="20"/>
                <w:szCs w:val="20"/>
              </w:rPr>
            </w:pPr>
            <w:r w:rsidRPr="00F85F42">
              <w:rPr>
                <w:sz w:val="20"/>
                <w:szCs w:val="20"/>
              </w:rPr>
              <w:t>Размер</w:t>
            </w:r>
            <w:r w:rsidR="00F85F42">
              <w:rPr>
                <w:sz w:val="20"/>
                <w:szCs w:val="20"/>
              </w:rPr>
              <w:t xml:space="preserve"> </w:t>
            </w:r>
            <w:r w:rsidRPr="00F85F42">
              <w:rPr>
                <w:sz w:val="20"/>
                <w:szCs w:val="20"/>
              </w:rPr>
              <w:t>площади</w:t>
            </w:r>
            <w:r w:rsidR="00F85F42" w:rsidRPr="00F85F42">
              <w:rPr>
                <w:sz w:val="20"/>
                <w:szCs w:val="20"/>
              </w:rPr>
              <w:t xml:space="preserve"> </w:t>
            </w:r>
            <w:r w:rsidRPr="00F85F42">
              <w:rPr>
                <w:sz w:val="20"/>
                <w:szCs w:val="20"/>
              </w:rPr>
              <w:t>РМ</w:t>
            </w:r>
          </w:p>
        </w:tc>
        <w:tc>
          <w:tcPr>
            <w:tcW w:w="1620" w:type="dxa"/>
            <w:vAlign w:val="center"/>
          </w:tcPr>
          <w:p w:rsidR="001A6265" w:rsidRPr="00F85F42" w:rsidRDefault="001A6265" w:rsidP="00F85F42">
            <w:pPr>
              <w:pStyle w:val="21"/>
              <w:keepNext/>
              <w:widowControl w:val="0"/>
              <w:tabs>
                <w:tab w:val="left" w:pos="993"/>
              </w:tabs>
              <w:spacing w:after="0" w:line="360" w:lineRule="auto"/>
              <w:ind w:left="0"/>
              <w:jc w:val="both"/>
              <w:rPr>
                <w:sz w:val="20"/>
                <w:szCs w:val="20"/>
              </w:rPr>
            </w:pPr>
            <w:r w:rsidRPr="00F85F42">
              <w:rPr>
                <w:sz w:val="20"/>
                <w:szCs w:val="20"/>
              </w:rPr>
              <w:t>Коэффициент разделения труда</w:t>
            </w:r>
          </w:p>
        </w:tc>
        <w:tc>
          <w:tcPr>
            <w:tcW w:w="1183" w:type="dxa"/>
            <w:vAlign w:val="center"/>
          </w:tcPr>
          <w:p w:rsidR="001A6265" w:rsidRPr="00F85F42" w:rsidRDefault="001A6265" w:rsidP="00F85F42">
            <w:pPr>
              <w:pStyle w:val="21"/>
              <w:keepNext/>
              <w:widowControl w:val="0"/>
              <w:tabs>
                <w:tab w:val="left" w:pos="993"/>
              </w:tabs>
              <w:spacing w:after="0" w:line="360" w:lineRule="auto"/>
              <w:ind w:left="0"/>
              <w:jc w:val="both"/>
              <w:rPr>
                <w:sz w:val="20"/>
                <w:szCs w:val="20"/>
              </w:rPr>
            </w:pPr>
            <w:r w:rsidRPr="00F85F42">
              <w:rPr>
                <w:sz w:val="20"/>
                <w:szCs w:val="20"/>
              </w:rPr>
              <w:t>Коэффициент оснащенности</w:t>
            </w:r>
          </w:p>
        </w:tc>
      </w:tr>
      <w:tr w:rsidR="001A6265" w:rsidRPr="00F85F42" w:rsidTr="00F85F42">
        <w:trPr>
          <w:trHeight w:val="549"/>
        </w:trPr>
        <w:tc>
          <w:tcPr>
            <w:tcW w:w="1429" w:type="dxa"/>
            <w:vAlign w:val="center"/>
          </w:tcPr>
          <w:p w:rsidR="001A6265" w:rsidRPr="00F85F42" w:rsidRDefault="001A6265" w:rsidP="00F85F42">
            <w:pPr>
              <w:pStyle w:val="21"/>
              <w:keepNext/>
              <w:widowControl w:val="0"/>
              <w:tabs>
                <w:tab w:val="left" w:pos="993"/>
              </w:tabs>
              <w:spacing w:after="0" w:line="360" w:lineRule="auto"/>
              <w:ind w:left="0"/>
              <w:jc w:val="both"/>
              <w:rPr>
                <w:sz w:val="20"/>
                <w:szCs w:val="20"/>
              </w:rPr>
            </w:pPr>
            <w:r w:rsidRPr="00F85F42">
              <w:rPr>
                <w:sz w:val="20"/>
                <w:szCs w:val="20"/>
              </w:rPr>
              <w:t>механический</w:t>
            </w:r>
          </w:p>
        </w:tc>
        <w:tc>
          <w:tcPr>
            <w:tcW w:w="1276" w:type="dxa"/>
            <w:vAlign w:val="center"/>
          </w:tcPr>
          <w:p w:rsidR="001A6265" w:rsidRPr="00F85F42" w:rsidRDefault="001A6265" w:rsidP="00F85F42">
            <w:pPr>
              <w:pStyle w:val="21"/>
              <w:keepNext/>
              <w:widowControl w:val="0"/>
              <w:tabs>
                <w:tab w:val="left" w:pos="993"/>
              </w:tabs>
              <w:spacing w:after="0" w:line="360" w:lineRule="auto"/>
              <w:ind w:left="0"/>
              <w:jc w:val="both"/>
              <w:rPr>
                <w:sz w:val="20"/>
                <w:szCs w:val="20"/>
              </w:rPr>
            </w:pPr>
            <w:r w:rsidRPr="00F85F42">
              <w:rPr>
                <w:sz w:val="20"/>
                <w:szCs w:val="20"/>
              </w:rPr>
              <w:t>фрезерное</w:t>
            </w:r>
          </w:p>
        </w:tc>
        <w:tc>
          <w:tcPr>
            <w:tcW w:w="1877" w:type="dxa"/>
            <w:vAlign w:val="center"/>
          </w:tcPr>
          <w:p w:rsidR="001A6265" w:rsidRPr="00F85F42" w:rsidRDefault="001A6265" w:rsidP="00F85F42">
            <w:pPr>
              <w:pStyle w:val="21"/>
              <w:keepNext/>
              <w:widowControl w:val="0"/>
              <w:tabs>
                <w:tab w:val="left" w:pos="993"/>
              </w:tabs>
              <w:spacing w:after="0" w:line="360" w:lineRule="auto"/>
              <w:ind w:left="0"/>
              <w:jc w:val="both"/>
              <w:rPr>
                <w:sz w:val="20"/>
                <w:szCs w:val="20"/>
              </w:rPr>
            </w:pPr>
            <w:r w:rsidRPr="00F85F42">
              <w:rPr>
                <w:sz w:val="20"/>
                <w:szCs w:val="20"/>
              </w:rPr>
              <w:t>специализированное</w:t>
            </w:r>
          </w:p>
        </w:tc>
        <w:tc>
          <w:tcPr>
            <w:tcW w:w="1440" w:type="dxa"/>
            <w:vAlign w:val="center"/>
          </w:tcPr>
          <w:p w:rsidR="001A6265" w:rsidRPr="00F85F42" w:rsidRDefault="001A6265" w:rsidP="00F85F42">
            <w:pPr>
              <w:pStyle w:val="21"/>
              <w:keepNext/>
              <w:widowControl w:val="0"/>
              <w:tabs>
                <w:tab w:val="left" w:pos="993"/>
              </w:tabs>
              <w:spacing w:after="0" w:line="360" w:lineRule="auto"/>
              <w:ind w:left="0"/>
              <w:jc w:val="both"/>
              <w:rPr>
                <w:sz w:val="20"/>
                <w:szCs w:val="20"/>
              </w:rPr>
            </w:pPr>
            <w:r w:rsidRPr="00F85F42">
              <w:rPr>
                <w:sz w:val="20"/>
                <w:szCs w:val="20"/>
              </w:rPr>
              <w:t>3,03 м</w:t>
            </w:r>
            <w:r w:rsidR="00F87B08">
              <w:rPr>
                <w:sz w:val="20"/>
                <w:szCs w:val="20"/>
              </w:rPr>
              <w:pict>
                <v:shape id="_x0000_i1035" type="#_x0000_t75" style="width:8.25pt;height:15pt">
                  <v:imagedata r:id="rId16" o:title=""/>
                </v:shape>
              </w:pict>
            </w:r>
          </w:p>
        </w:tc>
        <w:tc>
          <w:tcPr>
            <w:tcW w:w="1620" w:type="dxa"/>
            <w:vAlign w:val="center"/>
          </w:tcPr>
          <w:p w:rsidR="001A6265" w:rsidRPr="00F85F42" w:rsidRDefault="001A6265" w:rsidP="00F85F42">
            <w:pPr>
              <w:pStyle w:val="21"/>
              <w:keepNext/>
              <w:widowControl w:val="0"/>
              <w:tabs>
                <w:tab w:val="left" w:pos="993"/>
              </w:tabs>
              <w:spacing w:after="0" w:line="360" w:lineRule="auto"/>
              <w:ind w:left="0"/>
              <w:jc w:val="both"/>
              <w:rPr>
                <w:sz w:val="20"/>
                <w:szCs w:val="20"/>
              </w:rPr>
            </w:pPr>
            <w:r w:rsidRPr="00F85F42">
              <w:rPr>
                <w:sz w:val="20"/>
                <w:szCs w:val="20"/>
                <w:lang w:eastAsia="ko-KR"/>
              </w:rPr>
              <w:t>0,94</w:t>
            </w:r>
          </w:p>
        </w:tc>
        <w:tc>
          <w:tcPr>
            <w:tcW w:w="1183" w:type="dxa"/>
            <w:vAlign w:val="center"/>
          </w:tcPr>
          <w:p w:rsidR="001A6265" w:rsidRPr="00F85F42" w:rsidRDefault="001A6265" w:rsidP="00F85F42">
            <w:pPr>
              <w:pStyle w:val="21"/>
              <w:keepNext/>
              <w:widowControl w:val="0"/>
              <w:tabs>
                <w:tab w:val="left" w:pos="993"/>
              </w:tabs>
              <w:spacing w:after="0" w:line="360" w:lineRule="auto"/>
              <w:ind w:left="0"/>
              <w:jc w:val="both"/>
              <w:rPr>
                <w:sz w:val="20"/>
                <w:szCs w:val="20"/>
              </w:rPr>
            </w:pPr>
            <w:r w:rsidRPr="00F85F42">
              <w:rPr>
                <w:sz w:val="20"/>
                <w:szCs w:val="20"/>
                <w:lang w:eastAsia="ko-KR"/>
              </w:rPr>
              <w:t>0,9</w:t>
            </w:r>
          </w:p>
        </w:tc>
      </w:tr>
    </w:tbl>
    <w:p w:rsidR="00933084" w:rsidRDefault="00933084" w:rsidP="00F85F42">
      <w:pPr>
        <w:keepNext/>
        <w:widowControl w:val="0"/>
        <w:spacing w:line="360" w:lineRule="auto"/>
        <w:ind w:firstLine="709"/>
        <w:jc w:val="both"/>
        <w:rPr>
          <w:sz w:val="28"/>
        </w:rPr>
      </w:pPr>
    </w:p>
    <w:p w:rsidR="001A6265" w:rsidRPr="00F85F42" w:rsidRDefault="00933084" w:rsidP="00F85F42">
      <w:pPr>
        <w:keepNext/>
        <w:widowControl w:val="0"/>
        <w:spacing w:line="360" w:lineRule="auto"/>
        <w:ind w:firstLine="709"/>
        <w:jc w:val="both"/>
        <w:rPr>
          <w:sz w:val="28"/>
        </w:rPr>
      </w:pPr>
      <w:r>
        <w:rPr>
          <w:sz w:val="28"/>
        </w:rPr>
        <w:br w:type="page"/>
        <w:t xml:space="preserve">1.3 </w:t>
      </w:r>
      <w:r w:rsidR="001A6265" w:rsidRPr="00F85F42">
        <w:rPr>
          <w:sz w:val="28"/>
        </w:rPr>
        <w:t>Организационно-технические мероприятия по совершенствованию трудового процесса</w:t>
      </w:r>
    </w:p>
    <w:p w:rsidR="00933084" w:rsidRDefault="00933084" w:rsidP="00F85F42">
      <w:pPr>
        <w:pStyle w:val="31"/>
        <w:keepNext/>
        <w:widowControl w:val="0"/>
        <w:spacing w:after="0" w:line="360" w:lineRule="auto"/>
        <w:ind w:firstLine="709"/>
        <w:jc w:val="both"/>
        <w:rPr>
          <w:sz w:val="28"/>
          <w:szCs w:val="28"/>
        </w:rPr>
      </w:pPr>
    </w:p>
    <w:p w:rsidR="001A6265" w:rsidRPr="00F85F42" w:rsidRDefault="001A6265" w:rsidP="00F85F42">
      <w:pPr>
        <w:pStyle w:val="31"/>
        <w:keepNext/>
        <w:widowControl w:val="0"/>
        <w:spacing w:after="0" w:line="360" w:lineRule="auto"/>
        <w:ind w:firstLine="709"/>
        <w:jc w:val="both"/>
        <w:rPr>
          <w:sz w:val="28"/>
          <w:szCs w:val="28"/>
        </w:rPr>
      </w:pPr>
      <w:r w:rsidRPr="00F85F42">
        <w:rPr>
          <w:sz w:val="28"/>
          <w:szCs w:val="28"/>
        </w:rPr>
        <w:t>Для совершенствования трудового процесса фрезерования возможно проведение следующих организационно-технических мероприятий:</w:t>
      </w:r>
    </w:p>
    <w:p w:rsidR="001A6265" w:rsidRPr="00F85F42" w:rsidRDefault="001A6265" w:rsidP="00F85F42">
      <w:pPr>
        <w:keepNext/>
        <w:widowControl w:val="0"/>
        <w:spacing w:line="360" w:lineRule="auto"/>
        <w:ind w:firstLine="709"/>
        <w:jc w:val="both"/>
        <w:rPr>
          <w:sz w:val="28"/>
          <w:szCs w:val="28"/>
        </w:rPr>
      </w:pPr>
      <w:r w:rsidRPr="00F85F42">
        <w:rPr>
          <w:sz w:val="28"/>
          <w:szCs w:val="28"/>
        </w:rPr>
        <w:t>1. Для обеспечения необходимой оснащенности рабочего места фрезеровщика, оснастить станок средствами, способствующими улучшению организации труда и повышению производительности труда рабочего, а именно:</w:t>
      </w:r>
    </w:p>
    <w:p w:rsidR="001A6265" w:rsidRPr="00F85F42" w:rsidRDefault="001A6265" w:rsidP="00F85F42">
      <w:pPr>
        <w:keepNext/>
        <w:widowControl w:val="0"/>
        <w:spacing w:line="360" w:lineRule="auto"/>
        <w:ind w:firstLine="709"/>
        <w:jc w:val="both"/>
        <w:rPr>
          <w:sz w:val="28"/>
          <w:szCs w:val="28"/>
        </w:rPr>
      </w:pPr>
      <w:r w:rsidRPr="00F85F42">
        <w:rPr>
          <w:sz w:val="28"/>
          <w:szCs w:val="28"/>
        </w:rPr>
        <w:t>- применение эффективных зажимных устройств (Рисунок 7)</w:t>
      </w:r>
    </w:p>
    <w:p w:rsidR="001A6265" w:rsidRPr="00F85F42" w:rsidRDefault="001A6265" w:rsidP="00F85F42">
      <w:pPr>
        <w:keepNext/>
        <w:widowControl w:val="0"/>
        <w:spacing w:line="360" w:lineRule="auto"/>
        <w:ind w:firstLine="709"/>
        <w:jc w:val="both"/>
        <w:rPr>
          <w:sz w:val="28"/>
        </w:rPr>
      </w:pPr>
    </w:p>
    <w:p w:rsidR="001A6265" w:rsidRPr="00F85F42" w:rsidRDefault="00F87B08" w:rsidP="00F85F42">
      <w:pPr>
        <w:keepNext/>
        <w:widowControl w:val="0"/>
        <w:spacing w:line="360" w:lineRule="auto"/>
        <w:ind w:firstLine="709"/>
        <w:jc w:val="both"/>
        <w:rPr>
          <w:sz w:val="28"/>
        </w:rPr>
      </w:pPr>
      <w:r>
        <w:rPr>
          <w:sz w:val="28"/>
        </w:rPr>
        <w:pict>
          <v:shape id="_x0000_i1036" type="#_x0000_t75" style="width:3in;height:195pt">
            <v:imagedata r:id="rId17" o:title=""/>
          </v:shape>
        </w:pict>
      </w:r>
    </w:p>
    <w:p w:rsidR="001A6265" w:rsidRPr="00F85F42" w:rsidRDefault="001A6265" w:rsidP="00F85F42">
      <w:pPr>
        <w:keepNext/>
        <w:widowControl w:val="0"/>
        <w:spacing w:line="360" w:lineRule="auto"/>
        <w:ind w:firstLine="709"/>
        <w:jc w:val="both"/>
        <w:rPr>
          <w:sz w:val="28"/>
          <w:szCs w:val="28"/>
        </w:rPr>
      </w:pPr>
      <w:r w:rsidRPr="00F85F42">
        <w:rPr>
          <w:sz w:val="28"/>
          <w:szCs w:val="28"/>
        </w:rPr>
        <w:t>Рисунок</w:t>
      </w:r>
      <w:r w:rsidR="00F85F42">
        <w:rPr>
          <w:sz w:val="28"/>
          <w:szCs w:val="28"/>
        </w:rPr>
        <w:t xml:space="preserve"> </w:t>
      </w:r>
      <w:r w:rsidRPr="00F85F42">
        <w:rPr>
          <w:sz w:val="28"/>
          <w:szCs w:val="28"/>
        </w:rPr>
        <w:t>7 Приспособление типа УСП для закрепления заготовки:</w:t>
      </w:r>
    </w:p>
    <w:p w:rsidR="001A6265" w:rsidRPr="00F85F42" w:rsidRDefault="001A6265" w:rsidP="00F85F42">
      <w:pPr>
        <w:keepNext/>
        <w:widowControl w:val="0"/>
        <w:spacing w:line="360" w:lineRule="auto"/>
        <w:ind w:firstLine="709"/>
        <w:jc w:val="both"/>
        <w:rPr>
          <w:sz w:val="28"/>
          <w:szCs w:val="28"/>
        </w:rPr>
      </w:pPr>
      <w:r w:rsidRPr="00F85F42">
        <w:rPr>
          <w:sz w:val="28"/>
          <w:szCs w:val="28"/>
        </w:rPr>
        <w:t>1 — плита, 2, 6 — гидроцилиндры, 3, 5 — прихваты, 4 — упор</w:t>
      </w:r>
    </w:p>
    <w:p w:rsidR="001A6265" w:rsidRPr="00F85F42" w:rsidRDefault="001A6265" w:rsidP="00F85F42">
      <w:pPr>
        <w:keepNext/>
        <w:widowControl w:val="0"/>
        <w:spacing w:line="360" w:lineRule="auto"/>
        <w:ind w:firstLine="709"/>
        <w:jc w:val="both"/>
        <w:rPr>
          <w:sz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 оснащение станка индикаторными упорами и удобно расположенными линейками с делениями; </w:t>
      </w:r>
    </w:p>
    <w:p w:rsidR="001A6265" w:rsidRPr="00F85F42" w:rsidRDefault="001A6265" w:rsidP="00F85F42">
      <w:pPr>
        <w:keepNext/>
        <w:widowControl w:val="0"/>
        <w:spacing w:line="360" w:lineRule="auto"/>
        <w:ind w:firstLine="709"/>
        <w:jc w:val="both"/>
        <w:rPr>
          <w:sz w:val="28"/>
          <w:szCs w:val="28"/>
        </w:rPr>
      </w:pPr>
      <w:r w:rsidRPr="00F85F42">
        <w:rPr>
          <w:sz w:val="28"/>
          <w:szCs w:val="28"/>
        </w:rPr>
        <w:t>2. Если рабочее место фрезеровщика не освещается в соответствии с требуемыми стандартами, то необходимо установить на рабочем месте переносной светильник, который</w:t>
      </w:r>
      <w:r w:rsidR="00F85F42">
        <w:rPr>
          <w:sz w:val="28"/>
          <w:szCs w:val="28"/>
        </w:rPr>
        <w:t xml:space="preserve"> </w:t>
      </w:r>
      <w:r w:rsidRPr="00F85F42">
        <w:rPr>
          <w:sz w:val="28"/>
          <w:szCs w:val="28"/>
        </w:rPr>
        <w:t>должен обеспечить рациональную систему освещения и осветительной аппаратуры, учитывающей особенности рабочего места и совершаемые на нем производственные процессы.</w:t>
      </w:r>
    </w:p>
    <w:p w:rsidR="001A6265" w:rsidRPr="00F85F42" w:rsidRDefault="001A6265" w:rsidP="00F85F42">
      <w:pPr>
        <w:keepNext/>
        <w:widowControl w:val="0"/>
        <w:tabs>
          <w:tab w:val="left" w:pos="1455"/>
        </w:tabs>
        <w:spacing w:line="360" w:lineRule="auto"/>
        <w:ind w:firstLine="709"/>
        <w:jc w:val="both"/>
        <w:rPr>
          <w:sz w:val="28"/>
          <w:szCs w:val="28"/>
        </w:rPr>
      </w:pPr>
      <w:r w:rsidRPr="00F85F42">
        <w:rPr>
          <w:sz w:val="28"/>
          <w:szCs w:val="28"/>
        </w:rPr>
        <w:t>3. В связи с большим количеством инструментов нужна передвижная подставка для них, на которой</w:t>
      </w:r>
      <w:r w:rsidR="00F85F42">
        <w:rPr>
          <w:sz w:val="28"/>
          <w:szCs w:val="28"/>
        </w:rPr>
        <w:t xml:space="preserve"> </w:t>
      </w:r>
      <w:r w:rsidRPr="00F85F42">
        <w:rPr>
          <w:sz w:val="28"/>
          <w:szCs w:val="28"/>
        </w:rPr>
        <w:t>они будут располагаться. Причем, справой стороны необходимо поставить передвижной столик с предметами</w:t>
      </w:r>
      <w:r w:rsidR="00F85F42">
        <w:rPr>
          <w:sz w:val="28"/>
          <w:szCs w:val="28"/>
        </w:rPr>
        <w:t xml:space="preserve"> </w:t>
      </w:r>
      <w:r w:rsidRPr="00F85F42">
        <w:rPr>
          <w:sz w:val="28"/>
          <w:szCs w:val="28"/>
        </w:rPr>
        <w:t>постоянного пользования, а с левой стороны – подставку с предметами временного пользования. (рис.4)</w:t>
      </w:r>
    </w:p>
    <w:p w:rsidR="001A6265" w:rsidRPr="00F85F42" w:rsidRDefault="001A6265" w:rsidP="00F85F42">
      <w:pPr>
        <w:keepNext/>
        <w:widowControl w:val="0"/>
        <w:spacing w:line="360" w:lineRule="auto"/>
        <w:ind w:firstLine="709"/>
        <w:jc w:val="both"/>
        <w:rPr>
          <w:sz w:val="28"/>
        </w:rPr>
      </w:pPr>
    </w:p>
    <w:p w:rsidR="001A6265" w:rsidRPr="00F85F42" w:rsidRDefault="00F87B08" w:rsidP="00F85F42">
      <w:pPr>
        <w:keepNext/>
        <w:widowControl w:val="0"/>
        <w:spacing w:line="360" w:lineRule="auto"/>
        <w:ind w:firstLine="709"/>
        <w:jc w:val="both"/>
        <w:rPr>
          <w:sz w:val="28"/>
        </w:rPr>
      </w:pPr>
      <w:r>
        <w:rPr>
          <w:sz w:val="28"/>
          <w:lang w:val="en-US"/>
        </w:rPr>
        <w:pict>
          <v:shape id="_x0000_i1037" type="#_x0000_t75" style="width:340.5pt;height:180.75pt">
            <v:imagedata r:id="rId18" o:title=""/>
          </v:shape>
        </w:pict>
      </w:r>
    </w:p>
    <w:p w:rsidR="001A6265" w:rsidRPr="00F85F42" w:rsidRDefault="001A6265" w:rsidP="00F85F42">
      <w:pPr>
        <w:keepNext/>
        <w:widowControl w:val="0"/>
        <w:spacing w:line="360" w:lineRule="auto"/>
        <w:ind w:firstLine="709"/>
        <w:jc w:val="both"/>
        <w:rPr>
          <w:sz w:val="28"/>
          <w:szCs w:val="28"/>
        </w:rPr>
      </w:pPr>
      <w:r w:rsidRPr="00F85F42">
        <w:rPr>
          <w:sz w:val="28"/>
        </w:rPr>
        <w:t xml:space="preserve">Рисунок8. </w:t>
      </w:r>
      <w:r w:rsidRPr="00F85F42">
        <w:rPr>
          <w:sz w:val="28"/>
          <w:szCs w:val="28"/>
        </w:rPr>
        <w:t>Подставка с предметами временного пользования.</w:t>
      </w: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tabs>
          <w:tab w:val="left" w:pos="2140"/>
        </w:tabs>
        <w:spacing w:line="360" w:lineRule="auto"/>
        <w:ind w:firstLine="709"/>
        <w:jc w:val="both"/>
        <w:rPr>
          <w:sz w:val="28"/>
          <w:szCs w:val="28"/>
        </w:rPr>
      </w:pPr>
      <w:r w:rsidRPr="00F85F42">
        <w:rPr>
          <w:sz w:val="28"/>
          <w:szCs w:val="28"/>
        </w:rPr>
        <w:t>4. Необходимо своевременно проводить заточку инструмента, это позволит изготавливать более точные детали.</w:t>
      </w:r>
    </w:p>
    <w:p w:rsidR="001A6265" w:rsidRPr="00F85F42" w:rsidRDefault="001A6265" w:rsidP="00F85F42">
      <w:pPr>
        <w:keepNext/>
        <w:widowControl w:val="0"/>
        <w:tabs>
          <w:tab w:val="left" w:pos="2140"/>
        </w:tabs>
        <w:spacing w:line="360" w:lineRule="auto"/>
        <w:ind w:firstLine="709"/>
        <w:jc w:val="both"/>
        <w:rPr>
          <w:sz w:val="28"/>
          <w:szCs w:val="28"/>
        </w:rPr>
      </w:pPr>
      <w:r w:rsidRPr="00F85F42">
        <w:rPr>
          <w:sz w:val="28"/>
          <w:szCs w:val="28"/>
        </w:rPr>
        <w:t xml:space="preserve">Рациональная организация рабочего места требует, чтобы конструкция основного оборудования и технологической оснастки обеспечивала безопасные условия работы и обслуживания, простоту и удобство наладки, уборку, удаления отходов, рациональность трудовых приемов, сокращение числа движений, экономию времени, уменьшение усилий. </w:t>
      </w:r>
    </w:p>
    <w:p w:rsidR="001A6265" w:rsidRPr="00F85F42" w:rsidRDefault="001A6265" w:rsidP="00F85F42">
      <w:pPr>
        <w:pStyle w:val="a6"/>
        <w:keepNext/>
        <w:widowControl w:val="0"/>
        <w:spacing w:before="0" w:beforeAutospacing="0" w:after="0" w:afterAutospacing="0" w:line="360" w:lineRule="auto"/>
        <w:ind w:firstLine="709"/>
        <w:jc w:val="both"/>
        <w:rPr>
          <w:sz w:val="28"/>
          <w:szCs w:val="28"/>
        </w:rPr>
      </w:pPr>
      <w:r w:rsidRPr="00F85F42">
        <w:rPr>
          <w:sz w:val="28"/>
          <w:szCs w:val="28"/>
        </w:rPr>
        <w:t xml:space="preserve">Из всего выше сказанного можно сделать вывод о том, что правильная организация рабочего места оказывает существенное влияние на сокращение не только вспомогательного времени, но и на основное время, затрачиваемое на выполнение операций. Также стоит отметить, что удобное расположение необходимых для работы инструментов и приспособлений способствует обеспечению высокой производительности работ исполнителя при наименьшей его утомляемости. </w:t>
      </w:r>
    </w:p>
    <w:p w:rsidR="001A6265" w:rsidRPr="00F85F42" w:rsidRDefault="00933084" w:rsidP="00F85F42">
      <w:pPr>
        <w:pStyle w:val="a3"/>
        <w:keepNext/>
        <w:widowControl w:val="0"/>
        <w:numPr>
          <w:ilvl w:val="1"/>
          <w:numId w:val="1"/>
        </w:numPr>
        <w:tabs>
          <w:tab w:val="clear" w:pos="927"/>
          <w:tab w:val="num" w:pos="0"/>
          <w:tab w:val="left" w:pos="567"/>
        </w:tabs>
        <w:spacing w:after="0" w:line="360" w:lineRule="auto"/>
        <w:ind w:left="0" w:firstLine="709"/>
        <w:jc w:val="both"/>
        <w:rPr>
          <w:bCs/>
          <w:sz w:val="28"/>
          <w:szCs w:val="28"/>
        </w:rPr>
      </w:pPr>
      <w:r>
        <w:rPr>
          <w:bCs/>
          <w:sz w:val="28"/>
          <w:szCs w:val="28"/>
        </w:rPr>
        <w:br w:type="page"/>
      </w:r>
      <w:r w:rsidR="001A6265" w:rsidRPr="00F85F42">
        <w:rPr>
          <w:bCs/>
          <w:sz w:val="28"/>
          <w:szCs w:val="28"/>
        </w:rPr>
        <w:t>Определение потерь рабочего времени при нерациональных планировочных решениях и возможного роста производительности труда</w:t>
      </w:r>
    </w:p>
    <w:p w:rsidR="001A6265" w:rsidRPr="00F85F42" w:rsidRDefault="001A6265" w:rsidP="00F85F42">
      <w:pPr>
        <w:keepNext/>
        <w:widowControl w:val="0"/>
        <w:spacing w:line="360" w:lineRule="auto"/>
        <w:ind w:firstLine="709"/>
        <w:jc w:val="both"/>
        <w:rPr>
          <w:sz w:val="28"/>
        </w:rPr>
      </w:pPr>
    </w:p>
    <w:p w:rsidR="001A6265" w:rsidRPr="00F85F42" w:rsidRDefault="001A6265" w:rsidP="00F85F42">
      <w:pPr>
        <w:pStyle w:val="2"/>
        <w:widowControl w:val="0"/>
        <w:spacing w:before="0" w:after="0" w:line="360" w:lineRule="auto"/>
        <w:ind w:firstLine="709"/>
        <w:jc w:val="both"/>
        <w:rPr>
          <w:rFonts w:ascii="Times New Roman" w:hAnsi="Times New Roman" w:cs="Times New Roman"/>
          <w:b w:val="0"/>
          <w:i w:val="0"/>
        </w:rPr>
      </w:pPr>
      <w:r w:rsidRPr="00F85F42">
        <w:rPr>
          <w:rFonts w:ascii="Times New Roman" w:hAnsi="Times New Roman" w:cs="Times New Roman"/>
          <w:b w:val="0"/>
          <w:i w:val="0"/>
        </w:rPr>
        <w:t>Данные о потерях рабочего времени при нерациональных планировочных решениях</w:t>
      </w:r>
    </w:p>
    <w:tbl>
      <w:tblPr>
        <w:tblW w:w="871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19"/>
        <w:gridCol w:w="4500"/>
      </w:tblGrid>
      <w:tr w:rsidR="001A6265" w:rsidRPr="003D5BA7" w:rsidTr="003D5BA7">
        <w:tc>
          <w:tcPr>
            <w:tcW w:w="4219" w:type="dxa"/>
            <w:shd w:val="clear" w:color="auto" w:fill="auto"/>
          </w:tcPr>
          <w:p w:rsidR="001A6265" w:rsidRPr="003D5BA7" w:rsidRDefault="001A6265" w:rsidP="003D5BA7">
            <w:pPr>
              <w:pStyle w:val="21"/>
              <w:keepNext/>
              <w:widowControl w:val="0"/>
              <w:tabs>
                <w:tab w:val="left" w:pos="993"/>
              </w:tabs>
              <w:spacing w:after="0" w:line="360" w:lineRule="auto"/>
              <w:ind w:left="0"/>
              <w:jc w:val="both"/>
              <w:rPr>
                <w:sz w:val="20"/>
                <w:szCs w:val="20"/>
              </w:rPr>
            </w:pPr>
            <w:r w:rsidRPr="003D5BA7">
              <w:rPr>
                <w:sz w:val="20"/>
                <w:szCs w:val="20"/>
              </w:rPr>
              <w:t>Средства оснащения рабочего места</w:t>
            </w:r>
          </w:p>
        </w:tc>
        <w:tc>
          <w:tcPr>
            <w:tcW w:w="4500"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Потери рабочего времени, вызванные нерациональными</w:t>
            </w:r>
            <w:r w:rsidR="00933084" w:rsidRPr="003D5BA7">
              <w:rPr>
                <w:sz w:val="20"/>
                <w:szCs w:val="20"/>
              </w:rPr>
              <w:t xml:space="preserve"> </w:t>
            </w:r>
            <w:r w:rsidRPr="003D5BA7">
              <w:rPr>
                <w:sz w:val="20"/>
                <w:szCs w:val="20"/>
              </w:rPr>
              <w:t>планировочными решениями, 3 вариант</w:t>
            </w:r>
          </w:p>
        </w:tc>
      </w:tr>
      <w:tr w:rsidR="001A6265" w:rsidRPr="003D5BA7" w:rsidTr="003D5BA7">
        <w:tc>
          <w:tcPr>
            <w:tcW w:w="4219"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1. Вспомогательное оборудование</w:t>
            </w:r>
          </w:p>
        </w:tc>
        <w:tc>
          <w:tcPr>
            <w:tcW w:w="4500" w:type="dxa"/>
            <w:shd w:val="clear" w:color="auto" w:fill="auto"/>
          </w:tcPr>
          <w:p w:rsidR="001A6265" w:rsidRPr="003D5BA7" w:rsidRDefault="00F87B08" w:rsidP="003D5BA7">
            <w:pPr>
              <w:pStyle w:val="21"/>
              <w:keepNext/>
              <w:widowControl w:val="0"/>
              <w:tabs>
                <w:tab w:val="left" w:pos="993"/>
              </w:tabs>
              <w:spacing w:after="0" w:line="360" w:lineRule="auto"/>
              <w:ind w:left="0"/>
              <w:jc w:val="both"/>
              <w:rPr>
                <w:sz w:val="20"/>
                <w:szCs w:val="20"/>
              </w:rPr>
            </w:pPr>
            <w:r>
              <w:rPr>
                <w:sz w:val="20"/>
                <w:szCs w:val="20"/>
              </w:rPr>
              <w:pict>
                <v:shape id="_x0000_i1038" type="#_x0000_t75" style="width:13.5pt;height:33pt" fillcolor="window">
                  <v:imagedata r:id="rId19" o:title=""/>
                </v:shape>
              </w:pict>
            </w:r>
          </w:p>
        </w:tc>
      </w:tr>
      <w:tr w:rsidR="001A6265" w:rsidRPr="003D5BA7" w:rsidTr="003D5BA7">
        <w:tc>
          <w:tcPr>
            <w:tcW w:w="4219"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2. Орг-ная оснастка:</w:t>
            </w:r>
          </w:p>
          <w:p w:rsidR="001A6265" w:rsidRPr="003D5BA7" w:rsidRDefault="001A6265" w:rsidP="003D5BA7">
            <w:pPr>
              <w:keepNext/>
              <w:widowControl w:val="0"/>
              <w:spacing w:line="360" w:lineRule="auto"/>
              <w:jc w:val="both"/>
              <w:rPr>
                <w:sz w:val="20"/>
                <w:szCs w:val="20"/>
              </w:rPr>
            </w:pPr>
            <w:r w:rsidRPr="003D5BA7">
              <w:rPr>
                <w:sz w:val="20"/>
                <w:szCs w:val="20"/>
              </w:rPr>
              <w:t>- инструментальная тумбочка;</w:t>
            </w:r>
          </w:p>
          <w:p w:rsidR="001A6265" w:rsidRPr="003D5BA7" w:rsidRDefault="001A6265" w:rsidP="003D5BA7">
            <w:pPr>
              <w:keepNext/>
              <w:widowControl w:val="0"/>
              <w:spacing w:line="360" w:lineRule="auto"/>
              <w:jc w:val="both"/>
              <w:rPr>
                <w:sz w:val="20"/>
                <w:szCs w:val="20"/>
              </w:rPr>
            </w:pPr>
            <w:r w:rsidRPr="003D5BA7">
              <w:rPr>
                <w:sz w:val="20"/>
                <w:szCs w:val="20"/>
              </w:rPr>
              <w:t>- подставка под детали;</w:t>
            </w:r>
          </w:p>
          <w:p w:rsidR="001A6265" w:rsidRPr="003D5BA7" w:rsidRDefault="001A6265" w:rsidP="003D5BA7">
            <w:pPr>
              <w:keepNext/>
              <w:widowControl w:val="0"/>
              <w:spacing w:line="360" w:lineRule="auto"/>
              <w:jc w:val="both"/>
              <w:rPr>
                <w:sz w:val="20"/>
                <w:szCs w:val="20"/>
              </w:rPr>
            </w:pPr>
            <w:r w:rsidRPr="003D5BA7">
              <w:rPr>
                <w:sz w:val="20"/>
                <w:szCs w:val="20"/>
              </w:rPr>
              <w:t>- стеллаж</w:t>
            </w:r>
          </w:p>
        </w:tc>
        <w:tc>
          <w:tcPr>
            <w:tcW w:w="4500" w:type="dxa"/>
            <w:shd w:val="clear" w:color="auto" w:fill="auto"/>
          </w:tcPr>
          <w:p w:rsidR="001A6265" w:rsidRPr="003D5BA7" w:rsidRDefault="00F87B08" w:rsidP="003D5BA7">
            <w:pPr>
              <w:pStyle w:val="21"/>
              <w:keepNext/>
              <w:widowControl w:val="0"/>
              <w:tabs>
                <w:tab w:val="left" w:pos="993"/>
              </w:tabs>
              <w:spacing w:after="0" w:line="360" w:lineRule="auto"/>
              <w:ind w:left="0"/>
              <w:jc w:val="both"/>
              <w:rPr>
                <w:sz w:val="20"/>
                <w:szCs w:val="20"/>
              </w:rPr>
            </w:pPr>
            <w:r>
              <w:rPr>
                <w:sz w:val="20"/>
                <w:szCs w:val="20"/>
              </w:rPr>
              <w:pict>
                <v:shape id="_x0000_i1039" type="#_x0000_t75" style="width:41.25pt;height:32.25pt" fillcolor="window">
                  <v:imagedata r:id="rId20" o:title=""/>
                </v:shape>
              </w:pict>
            </w:r>
          </w:p>
          <w:p w:rsidR="001A6265" w:rsidRPr="003D5BA7" w:rsidRDefault="00F87B08" w:rsidP="003D5BA7">
            <w:pPr>
              <w:pStyle w:val="21"/>
              <w:keepNext/>
              <w:widowControl w:val="0"/>
              <w:tabs>
                <w:tab w:val="left" w:pos="993"/>
              </w:tabs>
              <w:spacing w:after="0" w:line="360" w:lineRule="auto"/>
              <w:ind w:left="0"/>
              <w:jc w:val="both"/>
              <w:rPr>
                <w:sz w:val="20"/>
                <w:szCs w:val="20"/>
              </w:rPr>
            </w:pPr>
            <w:r>
              <w:rPr>
                <w:sz w:val="20"/>
                <w:szCs w:val="20"/>
              </w:rPr>
              <w:pict>
                <v:shape id="_x0000_i1040" type="#_x0000_t75" style="width:23.25pt;height:30.75pt" fillcolor="window">
                  <v:imagedata r:id="rId21" o:title=""/>
                </v:shape>
              </w:pict>
            </w:r>
          </w:p>
          <w:p w:rsidR="001A6265" w:rsidRPr="003D5BA7" w:rsidRDefault="00F87B08" w:rsidP="003D5BA7">
            <w:pPr>
              <w:pStyle w:val="21"/>
              <w:keepNext/>
              <w:widowControl w:val="0"/>
              <w:tabs>
                <w:tab w:val="left" w:pos="993"/>
              </w:tabs>
              <w:spacing w:after="0" w:line="360" w:lineRule="auto"/>
              <w:ind w:left="0"/>
              <w:jc w:val="both"/>
              <w:rPr>
                <w:sz w:val="20"/>
                <w:szCs w:val="20"/>
              </w:rPr>
            </w:pPr>
            <w:r>
              <w:rPr>
                <w:sz w:val="20"/>
                <w:szCs w:val="20"/>
              </w:rPr>
              <w:pict>
                <v:shape id="_x0000_i1041" type="#_x0000_t75" style="width:30.75pt;height:31.5pt" fillcolor="window">
                  <v:imagedata r:id="rId22" o:title=""/>
                </v:shape>
              </w:pict>
            </w:r>
          </w:p>
        </w:tc>
      </w:tr>
      <w:tr w:rsidR="001A6265" w:rsidRPr="003D5BA7" w:rsidTr="003D5BA7">
        <w:tc>
          <w:tcPr>
            <w:tcW w:w="4219"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 xml:space="preserve">3. Технологическая </w:t>
            </w:r>
          </w:p>
          <w:p w:rsidR="001A6265" w:rsidRPr="003D5BA7" w:rsidRDefault="001A6265" w:rsidP="003D5BA7">
            <w:pPr>
              <w:keepNext/>
              <w:widowControl w:val="0"/>
              <w:spacing w:line="360" w:lineRule="auto"/>
              <w:jc w:val="both"/>
              <w:rPr>
                <w:sz w:val="20"/>
                <w:szCs w:val="20"/>
              </w:rPr>
            </w:pPr>
            <w:r w:rsidRPr="003D5BA7">
              <w:rPr>
                <w:sz w:val="20"/>
                <w:szCs w:val="20"/>
              </w:rPr>
              <w:t>оснастка</w:t>
            </w:r>
            <w:r w:rsidRPr="003D5BA7">
              <w:rPr>
                <w:sz w:val="20"/>
                <w:szCs w:val="20"/>
                <w:lang w:val="en-US"/>
              </w:rPr>
              <w:t>:</w:t>
            </w:r>
          </w:p>
          <w:p w:rsidR="001A6265" w:rsidRPr="003D5BA7" w:rsidRDefault="001A6265" w:rsidP="003D5BA7">
            <w:pPr>
              <w:pStyle w:val="21"/>
              <w:keepNext/>
              <w:widowControl w:val="0"/>
              <w:tabs>
                <w:tab w:val="left" w:pos="993"/>
              </w:tabs>
              <w:spacing w:after="0" w:line="360" w:lineRule="auto"/>
              <w:ind w:left="0"/>
              <w:jc w:val="both"/>
              <w:rPr>
                <w:sz w:val="20"/>
                <w:szCs w:val="20"/>
              </w:rPr>
            </w:pPr>
            <w:r w:rsidRPr="003D5BA7">
              <w:rPr>
                <w:sz w:val="20"/>
                <w:szCs w:val="20"/>
              </w:rPr>
              <w:t>- набор инструментов</w:t>
            </w:r>
          </w:p>
        </w:tc>
        <w:tc>
          <w:tcPr>
            <w:tcW w:w="4500" w:type="dxa"/>
            <w:shd w:val="clear" w:color="auto" w:fill="auto"/>
          </w:tcPr>
          <w:p w:rsidR="001A6265" w:rsidRPr="003D5BA7" w:rsidRDefault="00F87B08" w:rsidP="003D5BA7">
            <w:pPr>
              <w:pStyle w:val="21"/>
              <w:keepNext/>
              <w:widowControl w:val="0"/>
              <w:tabs>
                <w:tab w:val="left" w:pos="993"/>
              </w:tabs>
              <w:spacing w:after="0" w:line="360" w:lineRule="auto"/>
              <w:ind w:left="0"/>
              <w:jc w:val="both"/>
              <w:rPr>
                <w:sz w:val="20"/>
                <w:szCs w:val="20"/>
              </w:rPr>
            </w:pPr>
            <w:r>
              <w:rPr>
                <w:sz w:val="20"/>
                <w:szCs w:val="20"/>
              </w:rPr>
              <w:pict>
                <v:shape id="_x0000_i1042" type="#_x0000_t75" style="width:20.25pt;height:30.75pt" fillcolor="window">
                  <v:imagedata r:id="rId23" o:title=""/>
                </v:shape>
              </w:pict>
            </w:r>
          </w:p>
        </w:tc>
      </w:tr>
      <w:tr w:rsidR="001A6265" w:rsidRPr="003D5BA7" w:rsidTr="003D5BA7">
        <w:tc>
          <w:tcPr>
            <w:tcW w:w="4219"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4. Численность персонала в цехе, чел.</w:t>
            </w:r>
          </w:p>
        </w:tc>
        <w:tc>
          <w:tcPr>
            <w:tcW w:w="4500" w:type="dxa"/>
            <w:shd w:val="clear" w:color="auto" w:fill="auto"/>
          </w:tcPr>
          <w:p w:rsidR="001A6265" w:rsidRPr="003D5BA7" w:rsidRDefault="001A6265" w:rsidP="003D5BA7">
            <w:pPr>
              <w:pStyle w:val="21"/>
              <w:keepNext/>
              <w:widowControl w:val="0"/>
              <w:tabs>
                <w:tab w:val="left" w:pos="993"/>
              </w:tabs>
              <w:spacing w:after="0" w:line="360" w:lineRule="auto"/>
              <w:ind w:left="0"/>
              <w:jc w:val="both"/>
              <w:rPr>
                <w:sz w:val="20"/>
                <w:szCs w:val="20"/>
              </w:rPr>
            </w:pPr>
            <w:r w:rsidRPr="003D5BA7">
              <w:rPr>
                <w:sz w:val="20"/>
                <w:szCs w:val="20"/>
              </w:rPr>
              <w:t>87</w:t>
            </w:r>
          </w:p>
        </w:tc>
      </w:tr>
      <w:tr w:rsidR="001A6265" w:rsidRPr="003D5BA7" w:rsidTr="003D5BA7">
        <w:tc>
          <w:tcPr>
            <w:tcW w:w="4219" w:type="dxa"/>
            <w:shd w:val="clear" w:color="auto" w:fill="auto"/>
          </w:tcPr>
          <w:p w:rsidR="001A6265" w:rsidRPr="003D5BA7" w:rsidRDefault="001A6265" w:rsidP="003D5BA7">
            <w:pPr>
              <w:pStyle w:val="21"/>
              <w:keepNext/>
              <w:widowControl w:val="0"/>
              <w:tabs>
                <w:tab w:val="left" w:pos="993"/>
              </w:tabs>
              <w:spacing w:after="0" w:line="360" w:lineRule="auto"/>
              <w:ind w:left="0"/>
              <w:jc w:val="both"/>
              <w:rPr>
                <w:sz w:val="20"/>
                <w:szCs w:val="20"/>
              </w:rPr>
            </w:pPr>
            <w:r w:rsidRPr="003D5BA7">
              <w:rPr>
                <w:sz w:val="20"/>
                <w:szCs w:val="20"/>
              </w:rPr>
              <w:t>5. Количество рабочих дней в году</w:t>
            </w:r>
          </w:p>
        </w:tc>
        <w:tc>
          <w:tcPr>
            <w:tcW w:w="4500" w:type="dxa"/>
            <w:shd w:val="clear" w:color="auto" w:fill="auto"/>
          </w:tcPr>
          <w:p w:rsidR="001A6265" w:rsidRPr="003D5BA7" w:rsidRDefault="001A6265" w:rsidP="003D5BA7">
            <w:pPr>
              <w:pStyle w:val="21"/>
              <w:keepNext/>
              <w:widowControl w:val="0"/>
              <w:tabs>
                <w:tab w:val="left" w:pos="993"/>
              </w:tabs>
              <w:spacing w:after="0" w:line="360" w:lineRule="auto"/>
              <w:ind w:left="0"/>
              <w:jc w:val="both"/>
              <w:rPr>
                <w:sz w:val="20"/>
                <w:szCs w:val="20"/>
              </w:rPr>
            </w:pPr>
            <w:r w:rsidRPr="003D5BA7">
              <w:rPr>
                <w:sz w:val="20"/>
                <w:szCs w:val="20"/>
              </w:rPr>
              <w:t>252</w:t>
            </w:r>
          </w:p>
        </w:tc>
      </w:tr>
      <w:tr w:rsidR="001A6265" w:rsidRPr="003D5BA7" w:rsidTr="003D5BA7">
        <w:tc>
          <w:tcPr>
            <w:tcW w:w="4219" w:type="dxa"/>
            <w:shd w:val="clear" w:color="auto" w:fill="auto"/>
          </w:tcPr>
          <w:p w:rsidR="001A6265" w:rsidRPr="003D5BA7" w:rsidRDefault="001A6265" w:rsidP="003D5BA7">
            <w:pPr>
              <w:pStyle w:val="21"/>
              <w:keepNext/>
              <w:widowControl w:val="0"/>
              <w:tabs>
                <w:tab w:val="left" w:pos="993"/>
              </w:tabs>
              <w:spacing w:after="0" w:line="360" w:lineRule="auto"/>
              <w:ind w:left="0"/>
              <w:jc w:val="both"/>
              <w:rPr>
                <w:sz w:val="20"/>
                <w:szCs w:val="20"/>
              </w:rPr>
            </w:pPr>
            <w:r w:rsidRPr="003D5BA7">
              <w:rPr>
                <w:sz w:val="20"/>
                <w:szCs w:val="20"/>
              </w:rPr>
              <w:t>6. Годовой объем производства, тыс.шт.</w:t>
            </w:r>
          </w:p>
        </w:tc>
        <w:tc>
          <w:tcPr>
            <w:tcW w:w="4500" w:type="dxa"/>
            <w:shd w:val="clear" w:color="auto" w:fill="auto"/>
          </w:tcPr>
          <w:p w:rsidR="001A6265" w:rsidRPr="003D5BA7" w:rsidRDefault="001A6265" w:rsidP="003D5BA7">
            <w:pPr>
              <w:pStyle w:val="21"/>
              <w:keepNext/>
              <w:widowControl w:val="0"/>
              <w:tabs>
                <w:tab w:val="left" w:pos="993"/>
              </w:tabs>
              <w:spacing w:after="0" w:line="360" w:lineRule="auto"/>
              <w:ind w:left="0"/>
              <w:jc w:val="both"/>
              <w:rPr>
                <w:sz w:val="20"/>
                <w:szCs w:val="20"/>
              </w:rPr>
            </w:pPr>
            <w:r w:rsidRPr="003D5BA7">
              <w:rPr>
                <w:sz w:val="20"/>
                <w:szCs w:val="20"/>
              </w:rPr>
              <w:t>47</w:t>
            </w:r>
          </w:p>
        </w:tc>
      </w:tr>
      <w:tr w:rsidR="001A6265" w:rsidRPr="003D5BA7" w:rsidTr="003D5BA7">
        <w:tc>
          <w:tcPr>
            <w:tcW w:w="4219"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7. Трудоемкость одной штуки, нормо-ч</w:t>
            </w:r>
          </w:p>
        </w:tc>
        <w:tc>
          <w:tcPr>
            <w:tcW w:w="4500" w:type="dxa"/>
            <w:shd w:val="clear" w:color="auto" w:fill="auto"/>
          </w:tcPr>
          <w:p w:rsidR="001A6265" w:rsidRPr="003D5BA7" w:rsidRDefault="001A6265" w:rsidP="003D5BA7">
            <w:pPr>
              <w:pStyle w:val="21"/>
              <w:keepNext/>
              <w:widowControl w:val="0"/>
              <w:tabs>
                <w:tab w:val="left" w:pos="993"/>
              </w:tabs>
              <w:spacing w:after="0" w:line="360" w:lineRule="auto"/>
              <w:ind w:left="0"/>
              <w:jc w:val="both"/>
              <w:rPr>
                <w:sz w:val="20"/>
                <w:szCs w:val="20"/>
              </w:rPr>
            </w:pPr>
            <w:r w:rsidRPr="003D5BA7">
              <w:rPr>
                <w:sz w:val="20"/>
                <w:szCs w:val="20"/>
              </w:rPr>
              <w:t>5,0</w:t>
            </w:r>
          </w:p>
        </w:tc>
      </w:tr>
    </w:tbl>
    <w:p w:rsidR="00933084" w:rsidRDefault="00933084" w:rsidP="00F85F42">
      <w:pPr>
        <w:pStyle w:val="21"/>
        <w:keepNext/>
        <w:widowControl w:val="0"/>
        <w:tabs>
          <w:tab w:val="left" w:pos="993"/>
        </w:tabs>
        <w:spacing w:after="0" w:line="360" w:lineRule="auto"/>
        <w:ind w:left="0" w:firstLine="709"/>
        <w:jc w:val="both"/>
        <w:rPr>
          <w:sz w:val="28"/>
          <w:szCs w:val="28"/>
        </w:rPr>
      </w:pP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1.</w:t>
      </w:r>
      <w:r w:rsidR="00F85F42">
        <w:rPr>
          <w:sz w:val="28"/>
          <w:szCs w:val="28"/>
        </w:rPr>
        <w:t xml:space="preserve"> </w:t>
      </w:r>
      <w:r w:rsidRPr="00F85F42">
        <w:rPr>
          <w:sz w:val="28"/>
          <w:szCs w:val="28"/>
        </w:rPr>
        <w:t>Потери рабочего времени в год для рабочих всего цеха:</w:t>
      </w:r>
    </w:p>
    <w:p w:rsidR="00933084" w:rsidRDefault="00933084" w:rsidP="00F85F42">
      <w:pPr>
        <w:pStyle w:val="21"/>
        <w:keepNext/>
        <w:widowControl w:val="0"/>
        <w:tabs>
          <w:tab w:val="left" w:pos="993"/>
        </w:tabs>
        <w:spacing w:after="0" w:line="360" w:lineRule="auto"/>
        <w:ind w:left="0" w:firstLine="709"/>
        <w:jc w:val="both"/>
        <w:rPr>
          <w:sz w:val="28"/>
          <w:szCs w:val="28"/>
        </w:rPr>
      </w:pP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 xml:space="preserve">252* (6*5 + 0,75*6 + 1*15 + 0,9*9 + 0,5*12)*87=1394366 мин= 23239 ч </w:t>
      </w:r>
    </w:p>
    <w:p w:rsidR="00933084" w:rsidRDefault="00933084" w:rsidP="00F85F42">
      <w:pPr>
        <w:pStyle w:val="21"/>
        <w:keepNext/>
        <w:widowControl w:val="0"/>
        <w:tabs>
          <w:tab w:val="left" w:pos="993"/>
        </w:tabs>
        <w:spacing w:after="0" w:line="360" w:lineRule="auto"/>
        <w:ind w:left="0" w:firstLine="709"/>
        <w:jc w:val="both"/>
        <w:rPr>
          <w:sz w:val="28"/>
          <w:szCs w:val="28"/>
        </w:rPr>
      </w:pPr>
    </w:p>
    <w:p w:rsidR="00933084"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 xml:space="preserve">2.Дополнительное количество произведенной продукции: </w:t>
      </w:r>
    </w:p>
    <w:p w:rsidR="00933084" w:rsidRDefault="00933084" w:rsidP="00F85F42">
      <w:pPr>
        <w:pStyle w:val="21"/>
        <w:keepNext/>
        <w:widowControl w:val="0"/>
        <w:tabs>
          <w:tab w:val="left" w:pos="993"/>
        </w:tabs>
        <w:spacing w:after="0" w:line="360" w:lineRule="auto"/>
        <w:ind w:left="0" w:firstLine="709"/>
        <w:jc w:val="both"/>
        <w:rPr>
          <w:sz w:val="28"/>
          <w:szCs w:val="28"/>
        </w:rPr>
      </w:pP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23239/5,0=</w:t>
      </w:r>
      <w:r w:rsidR="00933084">
        <w:rPr>
          <w:sz w:val="28"/>
          <w:szCs w:val="28"/>
        </w:rPr>
        <w:t>4647 шт</w:t>
      </w:r>
    </w:p>
    <w:p w:rsidR="00933084" w:rsidRDefault="00933084" w:rsidP="00F85F42">
      <w:pPr>
        <w:pStyle w:val="21"/>
        <w:keepNext/>
        <w:widowControl w:val="0"/>
        <w:tabs>
          <w:tab w:val="left" w:pos="993"/>
        </w:tabs>
        <w:spacing w:after="0" w:line="360" w:lineRule="auto"/>
        <w:ind w:left="0" w:firstLine="709"/>
        <w:jc w:val="both"/>
        <w:rPr>
          <w:sz w:val="28"/>
          <w:szCs w:val="28"/>
        </w:rPr>
      </w:pP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3.</w:t>
      </w:r>
      <w:r w:rsidR="00F85F42">
        <w:rPr>
          <w:sz w:val="28"/>
          <w:szCs w:val="28"/>
        </w:rPr>
        <w:t xml:space="preserve"> </w:t>
      </w:r>
      <w:r w:rsidRPr="00F85F42">
        <w:rPr>
          <w:sz w:val="28"/>
          <w:szCs w:val="28"/>
        </w:rPr>
        <w:t>Предполагаемый</w:t>
      </w:r>
      <w:r w:rsidR="00933084">
        <w:rPr>
          <w:sz w:val="28"/>
          <w:szCs w:val="28"/>
        </w:rPr>
        <w:t xml:space="preserve"> рост производительности труда:</w:t>
      </w:r>
    </w:p>
    <w:p w:rsidR="001A6265" w:rsidRPr="00F85F42" w:rsidRDefault="00933084" w:rsidP="00F85F42">
      <w:pPr>
        <w:pStyle w:val="21"/>
        <w:keepNext/>
        <w:widowControl w:val="0"/>
        <w:tabs>
          <w:tab w:val="left" w:pos="993"/>
        </w:tabs>
        <w:spacing w:after="0" w:line="360" w:lineRule="auto"/>
        <w:ind w:left="0" w:firstLine="709"/>
        <w:jc w:val="both"/>
        <w:rPr>
          <w:sz w:val="28"/>
          <w:szCs w:val="28"/>
        </w:rPr>
      </w:pPr>
      <w:r>
        <w:rPr>
          <w:sz w:val="28"/>
          <w:szCs w:val="28"/>
        </w:rPr>
        <w:br w:type="page"/>
      </w:r>
      <w:r w:rsidR="001A6265" w:rsidRPr="00F85F42">
        <w:rPr>
          <w:sz w:val="28"/>
          <w:szCs w:val="28"/>
        </w:rPr>
        <w:t>ПТ 1 = 47000 / 87 = 540</w:t>
      </w:r>
      <w:r w:rsidR="00F85F42">
        <w:rPr>
          <w:sz w:val="28"/>
          <w:szCs w:val="28"/>
        </w:rPr>
        <w:t xml:space="preserve"> </w:t>
      </w:r>
      <w:r w:rsidR="001A6265" w:rsidRPr="00F85F42">
        <w:rPr>
          <w:sz w:val="28"/>
          <w:szCs w:val="28"/>
        </w:rPr>
        <w:t>шт./ чел.</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ПТ 2 = (47000 +4647)/87= 593</w:t>
      </w:r>
      <w:r w:rsidR="00F85F42">
        <w:rPr>
          <w:sz w:val="28"/>
          <w:szCs w:val="28"/>
        </w:rPr>
        <w:t xml:space="preserve"> </w:t>
      </w:r>
      <w:r w:rsidRPr="00F85F42">
        <w:rPr>
          <w:sz w:val="28"/>
          <w:szCs w:val="28"/>
        </w:rPr>
        <w:t>шт./ чел.</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Δ ПТ = 593/540 = 1,098 (производительность труда увеличится на 9,8</w:t>
      </w:r>
      <w:r w:rsidR="00933084">
        <w:rPr>
          <w:sz w:val="28"/>
          <w:szCs w:val="28"/>
        </w:rPr>
        <w:t>%</w:t>
      </w:r>
      <w:r w:rsidRPr="00F85F42">
        <w:rPr>
          <w:sz w:val="28"/>
          <w:szCs w:val="28"/>
        </w:rPr>
        <w:t>)</w:t>
      </w:r>
    </w:p>
    <w:p w:rsidR="00933084" w:rsidRDefault="00933084"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4. Коэффициент использования рабочего времени:</w:t>
      </w:r>
    </w:p>
    <w:p w:rsidR="00933084" w:rsidRDefault="00933084" w:rsidP="00F85F42">
      <w:pPr>
        <w:pStyle w:val="21"/>
        <w:keepNext/>
        <w:widowControl w:val="0"/>
        <w:tabs>
          <w:tab w:val="left" w:pos="993"/>
        </w:tabs>
        <w:spacing w:after="0" w:line="360" w:lineRule="auto"/>
        <w:ind w:left="0" w:firstLine="709"/>
        <w:jc w:val="both"/>
        <w:rPr>
          <w:bCs/>
          <w:sz w:val="28"/>
          <w:szCs w:val="28"/>
        </w:rPr>
      </w:pPr>
    </w:p>
    <w:p w:rsidR="001A6265" w:rsidRPr="00F85F42" w:rsidRDefault="00933084" w:rsidP="00F85F42">
      <w:pPr>
        <w:pStyle w:val="21"/>
        <w:keepNext/>
        <w:widowControl w:val="0"/>
        <w:tabs>
          <w:tab w:val="left" w:pos="993"/>
        </w:tabs>
        <w:spacing w:after="0" w:line="360" w:lineRule="auto"/>
        <w:ind w:left="0" w:firstLine="709"/>
        <w:jc w:val="both"/>
        <w:rPr>
          <w:bCs/>
          <w:sz w:val="28"/>
          <w:szCs w:val="28"/>
        </w:rPr>
      </w:pPr>
      <w:r>
        <w:rPr>
          <w:bCs/>
          <w:sz w:val="28"/>
          <w:szCs w:val="28"/>
        </w:rPr>
        <w:t>Кисп = (Фэф. – (П / Ч)) / Фэф</w:t>
      </w:r>
    </w:p>
    <w:p w:rsidR="00933084" w:rsidRDefault="00933084" w:rsidP="00F85F42">
      <w:pPr>
        <w:pStyle w:val="21"/>
        <w:keepNext/>
        <w:widowControl w:val="0"/>
        <w:tabs>
          <w:tab w:val="left" w:pos="993"/>
        </w:tabs>
        <w:spacing w:after="0" w:line="360" w:lineRule="auto"/>
        <w:ind w:left="0" w:firstLine="709"/>
        <w:jc w:val="both"/>
        <w:rPr>
          <w:bCs/>
          <w:sz w:val="28"/>
          <w:szCs w:val="28"/>
        </w:rPr>
      </w:pPr>
    </w:p>
    <w:p w:rsidR="001A6265" w:rsidRPr="00F85F42" w:rsidRDefault="001A6265" w:rsidP="00F85F42">
      <w:pPr>
        <w:pStyle w:val="21"/>
        <w:keepNext/>
        <w:widowControl w:val="0"/>
        <w:tabs>
          <w:tab w:val="left" w:pos="993"/>
        </w:tabs>
        <w:spacing w:after="0" w:line="360" w:lineRule="auto"/>
        <w:ind w:left="0" w:firstLine="709"/>
        <w:jc w:val="both"/>
        <w:rPr>
          <w:bCs/>
          <w:sz w:val="28"/>
          <w:szCs w:val="28"/>
        </w:rPr>
      </w:pPr>
      <w:r w:rsidRPr="00F85F42">
        <w:rPr>
          <w:bCs/>
          <w:sz w:val="28"/>
          <w:szCs w:val="28"/>
        </w:rPr>
        <w:t>где</w:t>
      </w:r>
      <w:r w:rsidR="00F85F42">
        <w:rPr>
          <w:bCs/>
          <w:sz w:val="28"/>
          <w:szCs w:val="28"/>
        </w:rPr>
        <w:t xml:space="preserve"> </w:t>
      </w:r>
      <w:r w:rsidRPr="00F85F42">
        <w:rPr>
          <w:bCs/>
          <w:sz w:val="28"/>
          <w:szCs w:val="28"/>
        </w:rPr>
        <w:t>Фэф.- эффективный фонд времени (2000 ч.);</w:t>
      </w:r>
    </w:p>
    <w:p w:rsidR="001A6265" w:rsidRPr="00F85F42" w:rsidRDefault="001A6265" w:rsidP="00F85F42">
      <w:pPr>
        <w:pStyle w:val="21"/>
        <w:keepNext/>
        <w:widowControl w:val="0"/>
        <w:tabs>
          <w:tab w:val="left" w:pos="993"/>
        </w:tabs>
        <w:spacing w:after="0" w:line="360" w:lineRule="auto"/>
        <w:ind w:left="0" w:firstLine="709"/>
        <w:jc w:val="both"/>
        <w:rPr>
          <w:bCs/>
          <w:sz w:val="28"/>
          <w:szCs w:val="28"/>
        </w:rPr>
      </w:pPr>
      <w:r w:rsidRPr="00F85F42">
        <w:rPr>
          <w:bCs/>
          <w:sz w:val="28"/>
          <w:szCs w:val="28"/>
        </w:rPr>
        <w:t>П – потери рабочего времени в год для рабочих всего цеха;</w:t>
      </w:r>
    </w:p>
    <w:p w:rsidR="001A6265" w:rsidRPr="00F85F42" w:rsidRDefault="001A6265" w:rsidP="00F85F42">
      <w:pPr>
        <w:pStyle w:val="21"/>
        <w:keepNext/>
        <w:widowControl w:val="0"/>
        <w:tabs>
          <w:tab w:val="left" w:pos="993"/>
        </w:tabs>
        <w:spacing w:after="0" w:line="360" w:lineRule="auto"/>
        <w:ind w:left="0" w:firstLine="709"/>
        <w:jc w:val="both"/>
        <w:rPr>
          <w:bCs/>
          <w:sz w:val="28"/>
          <w:szCs w:val="28"/>
        </w:rPr>
      </w:pPr>
      <w:r w:rsidRPr="00F85F42">
        <w:rPr>
          <w:bCs/>
          <w:sz w:val="28"/>
          <w:szCs w:val="28"/>
        </w:rPr>
        <w:t>Ч – численность персонала в цехе, чел.</w:t>
      </w:r>
    </w:p>
    <w:p w:rsidR="00933084" w:rsidRDefault="00933084" w:rsidP="00F85F42">
      <w:pPr>
        <w:pStyle w:val="a9"/>
        <w:keepNext/>
        <w:widowControl w:val="0"/>
        <w:tabs>
          <w:tab w:val="clear" w:pos="4677"/>
          <w:tab w:val="clear" w:pos="9355"/>
        </w:tabs>
        <w:spacing w:line="360" w:lineRule="auto"/>
        <w:ind w:firstLine="709"/>
        <w:jc w:val="both"/>
        <w:rPr>
          <w:bCs/>
        </w:rPr>
      </w:pPr>
    </w:p>
    <w:p w:rsidR="001A6265" w:rsidRPr="00F85F42" w:rsidRDefault="001A6265" w:rsidP="00F85F42">
      <w:pPr>
        <w:pStyle w:val="a9"/>
        <w:keepNext/>
        <w:widowControl w:val="0"/>
        <w:tabs>
          <w:tab w:val="clear" w:pos="4677"/>
          <w:tab w:val="clear" w:pos="9355"/>
        </w:tabs>
        <w:spacing w:line="360" w:lineRule="auto"/>
        <w:ind w:firstLine="709"/>
        <w:jc w:val="both"/>
      </w:pPr>
      <w:r w:rsidRPr="00F85F42">
        <w:rPr>
          <w:bCs/>
        </w:rPr>
        <w:t>Кисп = (2000 – (</w:t>
      </w:r>
      <w:r w:rsidRPr="00F85F42">
        <w:t>23239</w:t>
      </w:r>
      <w:r w:rsidRPr="00F85F42">
        <w:rPr>
          <w:bCs/>
        </w:rPr>
        <w:t>/ 87) )</w:t>
      </w:r>
      <w:r w:rsidRPr="00F85F42">
        <w:t xml:space="preserve"> / 2000</w:t>
      </w:r>
      <w:r w:rsidR="00F85F42">
        <w:t xml:space="preserve"> </w:t>
      </w:r>
      <w:r w:rsidRPr="00F85F42">
        <w:t>= 0,87* 100% = 87 %.</w:t>
      </w:r>
      <w:r w:rsidR="00F85F42">
        <w:t xml:space="preserve"> </w:t>
      </w:r>
    </w:p>
    <w:p w:rsidR="001A6265" w:rsidRPr="00F85F42" w:rsidRDefault="001A6265" w:rsidP="00F85F42">
      <w:pPr>
        <w:keepNext/>
        <w:widowControl w:val="0"/>
        <w:spacing w:line="360" w:lineRule="auto"/>
        <w:ind w:firstLine="709"/>
        <w:jc w:val="both"/>
        <w:rPr>
          <w:bCs/>
          <w:iCs/>
          <w:sz w:val="28"/>
          <w:szCs w:val="28"/>
        </w:rPr>
      </w:pPr>
    </w:p>
    <w:p w:rsidR="001A6265" w:rsidRPr="00F85F42" w:rsidRDefault="001A6265" w:rsidP="00F85F42">
      <w:pPr>
        <w:keepNext/>
        <w:widowControl w:val="0"/>
        <w:spacing w:line="360" w:lineRule="auto"/>
        <w:ind w:firstLine="709"/>
        <w:jc w:val="both"/>
        <w:rPr>
          <w:sz w:val="28"/>
          <w:szCs w:val="28"/>
        </w:rPr>
      </w:pPr>
      <w:r w:rsidRPr="00F85F42">
        <w:rPr>
          <w:bCs/>
          <w:iCs/>
          <w:sz w:val="28"/>
          <w:szCs w:val="28"/>
        </w:rPr>
        <w:t>Вывод</w:t>
      </w:r>
      <w:r w:rsidRPr="00F85F42">
        <w:rPr>
          <w:sz w:val="28"/>
          <w:szCs w:val="28"/>
        </w:rPr>
        <w:t>: В ходе первого раздела курсового проекта был изучен теоретический вопрос о сущности и формах разделения и кооперации труда, рассмотрена организация рабочего места фрезеровщика, определен характер специализации этого рабочего места, были выбраны тип и габаритные размеры основного оборудования, необходимая технологическая и организационная оснастка; разобрались с организацией планировочного решения рабочего места, рассмотрели организационно – технические мероприятия по совершенствованию трудового процесса, и, наконец, были рассчитаны потери рабочего времени и</w:t>
      </w:r>
      <w:r w:rsidR="00F85F42">
        <w:rPr>
          <w:sz w:val="28"/>
          <w:szCs w:val="28"/>
        </w:rPr>
        <w:t xml:space="preserve"> </w:t>
      </w:r>
      <w:r w:rsidRPr="00F85F42">
        <w:rPr>
          <w:sz w:val="28"/>
          <w:szCs w:val="28"/>
        </w:rPr>
        <w:t>возможный рост производительности труда.</w:t>
      </w:r>
    </w:p>
    <w:p w:rsidR="001A6265" w:rsidRPr="00F85F42" w:rsidRDefault="001A6265" w:rsidP="00F85F42">
      <w:pPr>
        <w:keepNext/>
        <w:widowControl w:val="0"/>
        <w:spacing w:line="360" w:lineRule="auto"/>
        <w:ind w:firstLine="709"/>
        <w:jc w:val="both"/>
        <w:rPr>
          <w:sz w:val="28"/>
          <w:szCs w:val="28"/>
        </w:rPr>
      </w:pPr>
    </w:p>
    <w:p w:rsidR="001A6265" w:rsidRPr="00F85F42" w:rsidRDefault="00933084" w:rsidP="00F85F42">
      <w:pPr>
        <w:pStyle w:val="21"/>
        <w:keepNext/>
        <w:widowControl w:val="0"/>
        <w:tabs>
          <w:tab w:val="left" w:pos="993"/>
        </w:tabs>
        <w:spacing w:after="0" w:line="360" w:lineRule="auto"/>
        <w:ind w:left="0" w:firstLine="709"/>
        <w:jc w:val="both"/>
        <w:rPr>
          <w:sz w:val="28"/>
          <w:szCs w:val="28"/>
        </w:rPr>
      </w:pPr>
      <w:r>
        <w:rPr>
          <w:sz w:val="28"/>
          <w:szCs w:val="28"/>
        </w:rPr>
        <w:br w:type="page"/>
      </w:r>
      <w:r w:rsidR="001A6265" w:rsidRPr="00F85F42">
        <w:rPr>
          <w:sz w:val="28"/>
          <w:szCs w:val="28"/>
        </w:rPr>
        <w:t>2. Нормирование труда</w:t>
      </w:r>
    </w:p>
    <w:p w:rsidR="001A6265" w:rsidRPr="00F85F42" w:rsidRDefault="001A6265" w:rsidP="00F85F42">
      <w:pPr>
        <w:keepNext/>
        <w:widowControl w:val="0"/>
        <w:spacing w:line="360" w:lineRule="auto"/>
        <w:ind w:firstLine="709"/>
        <w:jc w:val="both"/>
        <w:rPr>
          <w:sz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2.1</w:t>
      </w:r>
      <w:r w:rsidR="00F85F42">
        <w:rPr>
          <w:sz w:val="28"/>
          <w:szCs w:val="28"/>
        </w:rPr>
        <w:t xml:space="preserve"> </w:t>
      </w:r>
      <w:r w:rsidRPr="00F85F42">
        <w:rPr>
          <w:sz w:val="28"/>
          <w:szCs w:val="28"/>
        </w:rPr>
        <w:t>Методы нормирования труда и их классификация</w:t>
      </w: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Важнейшим элементом организации труда, в том числе и заработной платы, является нормирование — установление обоснованных затрат и результатов труда отдельных работников или групп работников при изготовлении продукции или выполнении работы в определенных организационно - технических условиях.</w:t>
      </w:r>
    </w:p>
    <w:p w:rsidR="001A6265" w:rsidRPr="00F85F42" w:rsidRDefault="001A6265" w:rsidP="00F85F42">
      <w:pPr>
        <w:keepNext/>
        <w:widowControl w:val="0"/>
        <w:spacing w:line="360" w:lineRule="auto"/>
        <w:ind w:firstLine="709"/>
        <w:jc w:val="both"/>
        <w:rPr>
          <w:sz w:val="28"/>
          <w:szCs w:val="28"/>
        </w:rPr>
      </w:pPr>
      <w:r w:rsidRPr="00F85F42">
        <w:rPr>
          <w:sz w:val="28"/>
          <w:szCs w:val="28"/>
        </w:rPr>
        <w:t>Нормы труда необходимы при разработке различных планов и программ, определении потребности в оборудовании и рабочей силе, расчете производственных мощностей, совершенствовании технологических процессов, рационализации организационной структуры предприятия, организации заработной платы.</w:t>
      </w:r>
    </w:p>
    <w:p w:rsidR="001A6265" w:rsidRPr="00F85F42" w:rsidRDefault="001A6265" w:rsidP="00F85F42">
      <w:pPr>
        <w:keepNext/>
        <w:widowControl w:val="0"/>
        <w:spacing w:line="360" w:lineRule="auto"/>
        <w:ind w:firstLine="709"/>
        <w:jc w:val="both"/>
        <w:rPr>
          <w:sz w:val="28"/>
          <w:szCs w:val="28"/>
        </w:rPr>
      </w:pPr>
      <w:r w:rsidRPr="00F85F42">
        <w:rPr>
          <w:sz w:val="28"/>
          <w:szCs w:val="28"/>
        </w:rPr>
        <w:t>Сущность технического нормирования состоит в определении предельно допустимой продолжительности всех элементов каждой операции и установлении на основе этих оценок нормы времени.</w:t>
      </w:r>
    </w:p>
    <w:p w:rsidR="001A6265" w:rsidRPr="00F85F42" w:rsidRDefault="001A6265" w:rsidP="00F85F42">
      <w:pPr>
        <w:keepNext/>
        <w:widowControl w:val="0"/>
        <w:spacing w:line="360" w:lineRule="auto"/>
        <w:ind w:firstLine="709"/>
        <w:jc w:val="both"/>
        <w:rPr>
          <w:sz w:val="28"/>
          <w:szCs w:val="28"/>
        </w:rPr>
      </w:pPr>
      <w:r w:rsidRPr="00F85F42">
        <w:rPr>
          <w:sz w:val="28"/>
          <w:szCs w:val="28"/>
        </w:rPr>
        <w:t>Объектом нормирования труда является деятельность работника при выполнении производственной операции, являющейся частью производственного процесса. Операция рассматривается как основной элемент разделения труда на производстве, а следовательно, и основной объект нормирования. Анализ производственной операции предполагает расчленение ее на последовательно уменьшающиеся элементы: комплекс приемов, отдельные приемы, трудовые действия и движения.</w:t>
      </w:r>
    </w:p>
    <w:p w:rsidR="001A6265" w:rsidRPr="00F85F42" w:rsidRDefault="001A6265" w:rsidP="00F85F42">
      <w:pPr>
        <w:keepNext/>
        <w:widowControl w:val="0"/>
        <w:spacing w:line="360" w:lineRule="auto"/>
        <w:ind w:firstLine="709"/>
        <w:jc w:val="both"/>
        <w:rPr>
          <w:sz w:val="28"/>
          <w:szCs w:val="28"/>
        </w:rPr>
      </w:pPr>
      <w:r w:rsidRPr="00F85F42">
        <w:rPr>
          <w:sz w:val="28"/>
          <w:szCs w:val="28"/>
        </w:rPr>
        <w:t>Под методом нормирования понимается совокупность приемов установления норм труда, включающих: анализ трудового процесса; проектирование рациональной технологии и организации труда; расчет норм. Выбор метода нормирования труда определяется характером нормируемых работ и условиями их выполнения.</w:t>
      </w:r>
    </w:p>
    <w:p w:rsidR="001A6265" w:rsidRPr="00F85F42" w:rsidRDefault="001A6265" w:rsidP="00F85F42">
      <w:pPr>
        <w:keepNext/>
        <w:widowControl w:val="0"/>
        <w:spacing w:line="360" w:lineRule="auto"/>
        <w:ind w:firstLine="709"/>
        <w:jc w:val="both"/>
        <w:rPr>
          <w:sz w:val="28"/>
          <w:szCs w:val="28"/>
        </w:rPr>
      </w:pPr>
      <w:r w:rsidRPr="00F85F42">
        <w:rPr>
          <w:sz w:val="28"/>
          <w:szCs w:val="28"/>
        </w:rPr>
        <w:t>По принципиальной схеме установления норм методы нормирования труда делятся на аналитические и суммарные:</w:t>
      </w:r>
    </w:p>
    <w:p w:rsidR="001A6265" w:rsidRPr="00F85F42" w:rsidRDefault="001A6265" w:rsidP="00F85F42">
      <w:pPr>
        <w:keepNext/>
        <w:widowControl w:val="0"/>
        <w:spacing w:line="360" w:lineRule="auto"/>
        <w:ind w:firstLine="709"/>
        <w:jc w:val="both"/>
        <w:rPr>
          <w:sz w:val="28"/>
          <w:szCs w:val="28"/>
        </w:rPr>
      </w:pPr>
      <w:r w:rsidRPr="00F85F42">
        <w:rPr>
          <w:sz w:val="28"/>
          <w:szCs w:val="28"/>
        </w:rPr>
        <w:t>- аналитические методы включают: анализ конкретного трудового процесса, разделение его на элементы, проектирование рациональных режимов работы оборудования, организации труда и необходимых затрат времени по элементам трудового процесса, установление норм на операции.</w:t>
      </w:r>
    </w:p>
    <w:p w:rsidR="001A6265" w:rsidRPr="00F85F42" w:rsidRDefault="001A6265" w:rsidP="00F85F42">
      <w:pPr>
        <w:keepNext/>
        <w:widowControl w:val="0"/>
        <w:spacing w:line="360" w:lineRule="auto"/>
        <w:ind w:firstLine="709"/>
        <w:jc w:val="both"/>
        <w:rPr>
          <w:sz w:val="28"/>
          <w:szCs w:val="28"/>
        </w:rPr>
      </w:pPr>
      <w:r w:rsidRPr="00F85F42">
        <w:rPr>
          <w:sz w:val="28"/>
          <w:szCs w:val="28"/>
        </w:rPr>
        <w:t>- суммарные методы предполагают установление норм труда без разделения процесса на элементы и проектирования рациональной организации труда, т. е. на основе либо опыта нормировщика (опытный метод), либо статистических данных о выполнении аналогичных работ (статистический метод). Нормы, установленные с помощью суммарных методов, называют опытно-статистическими. Такие нормы не позволяют эффективно использовать производственные ресурсы и должны заменяться нормами, установленными аналитическими методами.</w:t>
      </w:r>
    </w:p>
    <w:p w:rsidR="001A6265" w:rsidRPr="00F85F42" w:rsidRDefault="001A6265" w:rsidP="00F85F42">
      <w:pPr>
        <w:keepNext/>
        <w:widowControl w:val="0"/>
        <w:spacing w:line="360" w:lineRule="auto"/>
        <w:ind w:firstLine="709"/>
        <w:jc w:val="both"/>
        <w:rPr>
          <w:sz w:val="28"/>
          <w:szCs w:val="28"/>
        </w:rPr>
      </w:pPr>
      <w:r w:rsidRPr="00F85F42">
        <w:rPr>
          <w:sz w:val="28"/>
          <w:szCs w:val="28"/>
        </w:rPr>
        <w:t>По методике получения исходных данных аналитические методы делятся на:</w:t>
      </w:r>
    </w:p>
    <w:p w:rsidR="001A6265" w:rsidRPr="00F85F42" w:rsidRDefault="001A6265" w:rsidP="00F85F42">
      <w:pPr>
        <w:keepNext/>
        <w:widowControl w:val="0"/>
        <w:spacing w:line="360" w:lineRule="auto"/>
        <w:ind w:firstLine="709"/>
        <w:jc w:val="both"/>
        <w:rPr>
          <w:sz w:val="28"/>
          <w:szCs w:val="28"/>
        </w:rPr>
      </w:pPr>
      <w:r w:rsidRPr="00F85F42">
        <w:rPr>
          <w:sz w:val="28"/>
          <w:szCs w:val="28"/>
        </w:rPr>
        <w:t>- аналитически-расчетные, при которых базой расчета норм являются нормативные материалы;</w:t>
      </w:r>
    </w:p>
    <w:p w:rsidR="001A6265" w:rsidRPr="00F85F42" w:rsidRDefault="001A6265" w:rsidP="00F85F42">
      <w:pPr>
        <w:keepNext/>
        <w:widowControl w:val="0"/>
        <w:spacing w:line="360" w:lineRule="auto"/>
        <w:ind w:firstLine="709"/>
        <w:jc w:val="both"/>
        <w:rPr>
          <w:sz w:val="28"/>
          <w:szCs w:val="28"/>
        </w:rPr>
      </w:pPr>
      <w:r w:rsidRPr="00F85F42">
        <w:rPr>
          <w:sz w:val="28"/>
          <w:szCs w:val="28"/>
        </w:rPr>
        <w:t>- аналитически-исследовательские, когда исходная информация получается путем наблюдений или экспериментов.</w:t>
      </w:r>
    </w:p>
    <w:p w:rsidR="001A6265" w:rsidRPr="00F85F42" w:rsidRDefault="001A6265" w:rsidP="00F85F42">
      <w:pPr>
        <w:keepNext/>
        <w:widowControl w:val="0"/>
        <w:spacing w:line="360" w:lineRule="auto"/>
        <w:ind w:firstLine="709"/>
        <w:jc w:val="both"/>
        <w:rPr>
          <w:sz w:val="28"/>
          <w:szCs w:val="28"/>
        </w:rPr>
      </w:pPr>
      <w:r w:rsidRPr="00F85F42">
        <w:rPr>
          <w:sz w:val="28"/>
          <w:szCs w:val="28"/>
        </w:rPr>
        <w:t>Аналитически-расчетные методы в настоящее время являются основными. Они обеспечивают необходимую степень обоснованности норм при значительно меньших по сравнению с исследовательскими методами затратах на сбор исходной информации.</w:t>
      </w:r>
    </w:p>
    <w:p w:rsidR="001A6265" w:rsidRPr="00F85F42" w:rsidRDefault="001A6265" w:rsidP="00F85F42">
      <w:pPr>
        <w:keepNext/>
        <w:widowControl w:val="0"/>
        <w:spacing w:line="360" w:lineRule="auto"/>
        <w:ind w:firstLine="709"/>
        <w:jc w:val="both"/>
        <w:rPr>
          <w:sz w:val="28"/>
          <w:szCs w:val="28"/>
        </w:rPr>
      </w:pPr>
      <w:r w:rsidRPr="00F85F42">
        <w:rPr>
          <w:sz w:val="28"/>
          <w:szCs w:val="28"/>
        </w:rPr>
        <w:t>В условиях массового, а иногда и серийного производства аналитически-расчетные и аналитически-исследовательские методы применяются в комплексе: предварительный вариант нормы рассчитывается по нормативам, а затем уточняется на основе наблюдений.</w:t>
      </w:r>
    </w:p>
    <w:p w:rsidR="001A6265" w:rsidRPr="00F85F42" w:rsidRDefault="001A6265" w:rsidP="00F85F42">
      <w:pPr>
        <w:keepNext/>
        <w:widowControl w:val="0"/>
        <w:spacing w:line="360" w:lineRule="auto"/>
        <w:ind w:firstLine="709"/>
        <w:jc w:val="both"/>
        <w:rPr>
          <w:sz w:val="28"/>
          <w:szCs w:val="28"/>
        </w:rPr>
      </w:pPr>
      <w:r w:rsidRPr="00F85F42">
        <w:rPr>
          <w:sz w:val="28"/>
          <w:szCs w:val="28"/>
        </w:rPr>
        <w:t>Нормы, установленные на основе аналитических методов, обычно называют технически обоснованными, реже — научно обоснованными. Последнее название отражает комплексный характер обоснования нормы, необходимость которого общепризнанна. Термин "технически обоснованные нормы" обычно применяется как практическими работниками по нормированию труда, так и рабочими, поэтому отказываться от него в настоящее время нецелесообразно, лучше наполнить его новым (комплексным) содержанием, т. е. учитывать не только технические, но также и экономические, социальные и другие факторы. В настоящее время принято считать правильным употребление обоих названий — технически обоснованные нормы и научно обоснованные нормы. Для обозначения норм, установленных аналитическими методами, можно использовать также термин "аналитические нормы".</w:t>
      </w:r>
    </w:p>
    <w:p w:rsidR="001A6265" w:rsidRPr="00F85F42" w:rsidRDefault="001A6265" w:rsidP="00F85F42">
      <w:pPr>
        <w:keepNext/>
        <w:widowControl w:val="0"/>
        <w:spacing w:line="360" w:lineRule="auto"/>
        <w:ind w:firstLine="709"/>
        <w:jc w:val="both"/>
        <w:rPr>
          <w:sz w:val="28"/>
          <w:szCs w:val="28"/>
        </w:rPr>
      </w:pPr>
      <w:r w:rsidRPr="00F85F42">
        <w:rPr>
          <w:sz w:val="28"/>
          <w:szCs w:val="28"/>
        </w:rPr>
        <w:t>Аналитический подход, предусматривающий выделение элементов трудового процесса, проектирование рациональной технологии, приемов и методов труда, всегда считался основным при установлении норм. Так, еще в 30-х годах выделяли две группы методов: суммарные и "нормирование по элементам". В настоящее время также исходят из того, что в обосновании норм (как бы оно ни называлось: техническим, научным или комплексным) главным является анализ трудового процесса. В связи с этим представляется наиболее естественным называть нормы соответственно методам их обоснования, т. е. аналитическими и суммарными (опытно-статистическими).</w:t>
      </w:r>
    </w:p>
    <w:p w:rsidR="001A6265" w:rsidRPr="00F85F42" w:rsidRDefault="001A6265" w:rsidP="00F85F42">
      <w:pPr>
        <w:keepNext/>
        <w:widowControl w:val="0"/>
        <w:spacing w:line="360" w:lineRule="auto"/>
        <w:ind w:firstLine="709"/>
        <w:jc w:val="both"/>
        <w:rPr>
          <w:sz w:val="28"/>
          <w:szCs w:val="28"/>
        </w:rPr>
      </w:pPr>
      <w:r w:rsidRPr="00F85F42">
        <w:rPr>
          <w:sz w:val="28"/>
          <w:szCs w:val="28"/>
        </w:rPr>
        <w:t>В практике нормирование труда наибольше распространение получили:</w:t>
      </w:r>
    </w:p>
    <w:p w:rsidR="001A6265" w:rsidRPr="00F85F42" w:rsidRDefault="001A6265" w:rsidP="00F85F42">
      <w:pPr>
        <w:keepNext/>
        <w:widowControl w:val="0"/>
        <w:spacing w:line="360" w:lineRule="auto"/>
        <w:ind w:firstLine="709"/>
        <w:jc w:val="both"/>
        <w:rPr>
          <w:sz w:val="28"/>
          <w:szCs w:val="28"/>
        </w:rPr>
      </w:pPr>
      <w:r w:rsidRPr="00F85F42">
        <w:rPr>
          <w:sz w:val="28"/>
          <w:szCs w:val="28"/>
        </w:rPr>
        <w:t>Аналитически-исследовательский.</w:t>
      </w: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Метод основан на исследовании операций в производственных условиях, изучение затрат рабочего времени на её выполнение происходить при помощи хронометража или фотографии рабочего дня. </w:t>
      </w:r>
    </w:p>
    <w:p w:rsidR="001A6265" w:rsidRPr="00F85F42" w:rsidRDefault="001A6265" w:rsidP="00F85F42">
      <w:pPr>
        <w:keepNext/>
        <w:widowControl w:val="0"/>
        <w:spacing w:line="360" w:lineRule="auto"/>
        <w:ind w:firstLine="709"/>
        <w:jc w:val="both"/>
        <w:rPr>
          <w:sz w:val="28"/>
          <w:szCs w:val="28"/>
        </w:rPr>
      </w:pPr>
      <w:r w:rsidRPr="00F85F42">
        <w:rPr>
          <w:sz w:val="28"/>
          <w:szCs w:val="28"/>
        </w:rPr>
        <w:t>Особое значение этот метод приобретает при изучении и обобщении передовых приёмов труда. При этом методе производят следующие действия: изучают процесс в конкретных ситуациях; анализируют и проектируют рациональную структуру операции; разрабатывают и внедряют мероприятия по совершенствования организации труда на рабочем месте; рассчитывают и внедряют технически обоснованные нормы времени.</w:t>
      </w:r>
    </w:p>
    <w:p w:rsidR="001A6265" w:rsidRPr="00F85F42" w:rsidRDefault="001A6265" w:rsidP="00F85F42">
      <w:pPr>
        <w:keepNext/>
        <w:widowControl w:val="0"/>
        <w:spacing w:line="360" w:lineRule="auto"/>
        <w:ind w:firstLine="709"/>
        <w:jc w:val="both"/>
        <w:rPr>
          <w:bCs/>
          <w:sz w:val="28"/>
          <w:szCs w:val="28"/>
        </w:rPr>
      </w:pPr>
      <w:r w:rsidRPr="00F85F42">
        <w:rPr>
          <w:bCs/>
          <w:sz w:val="28"/>
          <w:szCs w:val="28"/>
        </w:rPr>
        <w:t>Хронометраж</w:t>
      </w:r>
    </w:p>
    <w:p w:rsidR="001A6265" w:rsidRPr="00F85F42" w:rsidRDefault="001A6265" w:rsidP="00F85F42">
      <w:pPr>
        <w:keepNext/>
        <w:widowControl w:val="0"/>
        <w:spacing w:line="360" w:lineRule="auto"/>
        <w:ind w:firstLine="709"/>
        <w:jc w:val="both"/>
        <w:rPr>
          <w:sz w:val="28"/>
          <w:szCs w:val="28"/>
        </w:rPr>
      </w:pPr>
      <w:r w:rsidRPr="00F85F42">
        <w:rPr>
          <w:sz w:val="28"/>
          <w:szCs w:val="28"/>
        </w:rPr>
        <w:t>Под хронометражем в нормировании труда понимают изучение операции путем наблюдения и измерения затрат рабочего времени на выполнение отдельных ее элементов, повторяющихся при изготовлении каждой единицы продукции.</w:t>
      </w:r>
    </w:p>
    <w:p w:rsidR="001A6265" w:rsidRPr="00F85F42" w:rsidRDefault="001A6265" w:rsidP="00F85F42">
      <w:pPr>
        <w:keepNext/>
        <w:widowControl w:val="0"/>
        <w:spacing w:line="360" w:lineRule="auto"/>
        <w:ind w:firstLine="709"/>
        <w:jc w:val="both"/>
        <w:rPr>
          <w:sz w:val="28"/>
          <w:szCs w:val="28"/>
        </w:rPr>
      </w:pPr>
      <w:r w:rsidRPr="00F85F42">
        <w:rPr>
          <w:sz w:val="28"/>
          <w:szCs w:val="28"/>
        </w:rPr>
        <w:t>Хронометраж проводится преимущественно в отношении повторяющихся элементов ручной и машинно-ручной работы, относящихся к оперативному или подготовительно-заключительному времени. Он осуществляется в 3 этапа: подготовка к хронометражным наблюдениям, непосредственно хронометраж, обработка и анализ данных наблюдений.</w:t>
      </w: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В процессе подготовки к хронометражным наблюдениям необходимо: </w:t>
      </w:r>
    </w:p>
    <w:p w:rsidR="001A6265" w:rsidRPr="00F85F42" w:rsidRDefault="001A6265" w:rsidP="00F85F42">
      <w:pPr>
        <w:keepNext/>
        <w:widowControl w:val="0"/>
        <w:numPr>
          <w:ilvl w:val="0"/>
          <w:numId w:val="7"/>
        </w:numPr>
        <w:spacing w:line="360" w:lineRule="auto"/>
        <w:ind w:firstLine="709"/>
        <w:jc w:val="both"/>
        <w:rPr>
          <w:sz w:val="28"/>
          <w:szCs w:val="28"/>
        </w:rPr>
      </w:pPr>
      <w:r w:rsidRPr="00F85F42">
        <w:rPr>
          <w:sz w:val="28"/>
          <w:szCs w:val="28"/>
        </w:rPr>
        <w:t>ознакомиться со всеми организационными и техническими условиями производства, обратив особое внимание на факторы, определяющие уровень производительности труда рабочего при выполнении данной операции;</w:t>
      </w:r>
    </w:p>
    <w:p w:rsidR="001A6265" w:rsidRPr="00F85F42" w:rsidRDefault="001A6265" w:rsidP="00F85F42">
      <w:pPr>
        <w:keepNext/>
        <w:widowControl w:val="0"/>
        <w:numPr>
          <w:ilvl w:val="0"/>
          <w:numId w:val="7"/>
        </w:numPr>
        <w:spacing w:line="360" w:lineRule="auto"/>
        <w:ind w:firstLine="709"/>
        <w:jc w:val="both"/>
        <w:rPr>
          <w:sz w:val="28"/>
          <w:szCs w:val="28"/>
        </w:rPr>
      </w:pPr>
      <w:r w:rsidRPr="00F85F42">
        <w:rPr>
          <w:sz w:val="28"/>
          <w:szCs w:val="28"/>
        </w:rPr>
        <w:t>расчленить операцию на элементы и установить фиксажные точки;</w:t>
      </w:r>
    </w:p>
    <w:p w:rsidR="001A6265" w:rsidRPr="00F85F42" w:rsidRDefault="001A6265" w:rsidP="00F85F42">
      <w:pPr>
        <w:keepNext/>
        <w:widowControl w:val="0"/>
        <w:numPr>
          <w:ilvl w:val="0"/>
          <w:numId w:val="7"/>
        </w:numPr>
        <w:spacing w:line="360" w:lineRule="auto"/>
        <w:ind w:firstLine="709"/>
        <w:jc w:val="both"/>
        <w:rPr>
          <w:sz w:val="28"/>
          <w:szCs w:val="28"/>
        </w:rPr>
      </w:pPr>
      <w:r w:rsidRPr="00F85F42">
        <w:rPr>
          <w:sz w:val="28"/>
          <w:szCs w:val="28"/>
        </w:rPr>
        <w:t>разъяснить рабочему цели и задачи проводимого хронометража.</w:t>
      </w:r>
    </w:p>
    <w:p w:rsidR="001A6265" w:rsidRPr="00F85F42" w:rsidRDefault="001A6265" w:rsidP="00F85F42">
      <w:pPr>
        <w:keepNext/>
        <w:widowControl w:val="0"/>
        <w:spacing w:line="360" w:lineRule="auto"/>
        <w:ind w:firstLine="709"/>
        <w:jc w:val="both"/>
        <w:rPr>
          <w:sz w:val="28"/>
          <w:szCs w:val="28"/>
        </w:rPr>
      </w:pPr>
      <w:r w:rsidRPr="00F85F42">
        <w:rPr>
          <w:sz w:val="28"/>
          <w:szCs w:val="28"/>
        </w:rPr>
        <w:t>Собственно хронометраж - это наблюдения и замеры продолжительности выполнения отдельных элементов операции.</w:t>
      </w: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В зависимости от целей хронометраж может быть осуществлен методом отдельных отсчетов или по текущему времени. Результаты наблюдений заносятся на специальный бланк (хронокарту). </w:t>
      </w:r>
    </w:p>
    <w:p w:rsidR="001A6265" w:rsidRPr="00F85F42" w:rsidRDefault="001A6265" w:rsidP="00F85F42">
      <w:pPr>
        <w:keepNext/>
        <w:widowControl w:val="0"/>
        <w:spacing w:line="360" w:lineRule="auto"/>
        <w:ind w:firstLine="709"/>
        <w:jc w:val="both"/>
        <w:rPr>
          <w:sz w:val="28"/>
          <w:szCs w:val="28"/>
        </w:rPr>
      </w:pPr>
      <w:r w:rsidRPr="00F85F42">
        <w:rPr>
          <w:sz w:val="28"/>
          <w:szCs w:val="28"/>
        </w:rPr>
        <w:t>При хронометраже методом отдельных отсчетов в процессе наблюдения получается ряд значений показателя продолжительности выполнения данного элемента операции, т.е. хроноряд. Для получения хронорядов при хронометраже по текущему времени необходимо из каждого последующего текущего времени вычесть смежное с ним предыдущее время.</w:t>
      </w:r>
    </w:p>
    <w:p w:rsidR="001A6265" w:rsidRPr="00F85F42" w:rsidRDefault="001A6265" w:rsidP="00F85F42">
      <w:pPr>
        <w:keepNext/>
        <w:widowControl w:val="0"/>
        <w:spacing w:line="360" w:lineRule="auto"/>
        <w:ind w:firstLine="709"/>
        <w:jc w:val="both"/>
        <w:rPr>
          <w:sz w:val="28"/>
          <w:szCs w:val="28"/>
        </w:rPr>
      </w:pPr>
      <w:r w:rsidRPr="00F85F42">
        <w:rPr>
          <w:sz w:val="28"/>
          <w:szCs w:val="28"/>
        </w:rPr>
        <w:t>Обработка и анализ хронометражных наблюдений состоят:</w:t>
      </w:r>
    </w:p>
    <w:p w:rsidR="001A6265" w:rsidRPr="00F85F42" w:rsidRDefault="001A6265" w:rsidP="00F85F42">
      <w:pPr>
        <w:keepNext/>
        <w:widowControl w:val="0"/>
        <w:numPr>
          <w:ilvl w:val="0"/>
          <w:numId w:val="7"/>
        </w:numPr>
        <w:spacing w:line="360" w:lineRule="auto"/>
        <w:ind w:firstLine="709"/>
        <w:jc w:val="both"/>
        <w:rPr>
          <w:sz w:val="28"/>
          <w:szCs w:val="28"/>
        </w:rPr>
      </w:pPr>
      <w:r w:rsidRPr="00F85F42">
        <w:rPr>
          <w:sz w:val="28"/>
          <w:szCs w:val="28"/>
        </w:rPr>
        <w:t xml:space="preserve"> в исключении из хронорядов ошибочных замеров, которые были отмечены наблюдателями;</w:t>
      </w:r>
    </w:p>
    <w:p w:rsidR="001A6265" w:rsidRPr="00F85F42" w:rsidRDefault="001A6265" w:rsidP="00F85F42">
      <w:pPr>
        <w:keepNext/>
        <w:widowControl w:val="0"/>
        <w:numPr>
          <w:ilvl w:val="0"/>
          <w:numId w:val="7"/>
        </w:numPr>
        <w:spacing w:line="360" w:lineRule="auto"/>
        <w:ind w:firstLine="709"/>
        <w:jc w:val="both"/>
        <w:rPr>
          <w:sz w:val="28"/>
          <w:szCs w:val="28"/>
        </w:rPr>
      </w:pPr>
      <w:r w:rsidRPr="00F85F42">
        <w:rPr>
          <w:sz w:val="28"/>
          <w:szCs w:val="28"/>
        </w:rPr>
        <w:t xml:space="preserve"> в проверке качества хронорядов путем вычисления коэффициента устойчивости и необходимого числа наблюдений;</w:t>
      </w:r>
    </w:p>
    <w:p w:rsidR="001A6265" w:rsidRPr="00F85F42" w:rsidRDefault="001A6265" w:rsidP="00F85F42">
      <w:pPr>
        <w:keepNext/>
        <w:widowControl w:val="0"/>
        <w:numPr>
          <w:ilvl w:val="0"/>
          <w:numId w:val="7"/>
        </w:numPr>
        <w:spacing w:line="360" w:lineRule="auto"/>
        <w:ind w:firstLine="709"/>
        <w:jc w:val="both"/>
        <w:rPr>
          <w:sz w:val="28"/>
          <w:szCs w:val="28"/>
        </w:rPr>
      </w:pPr>
      <w:r w:rsidRPr="00F85F42">
        <w:rPr>
          <w:sz w:val="28"/>
          <w:szCs w:val="28"/>
        </w:rPr>
        <w:t xml:space="preserve"> в расчете средней величины продолжительности выполнения каждого элемента операции при условии устойчивых хронорядов.</w:t>
      </w:r>
    </w:p>
    <w:p w:rsidR="001A6265" w:rsidRDefault="001A6265" w:rsidP="00F85F42">
      <w:pPr>
        <w:keepNext/>
        <w:widowControl w:val="0"/>
        <w:spacing w:line="360" w:lineRule="auto"/>
        <w:ind w:firstLine="709"/>
        <w:jc w:val="both"/>
        <w:rPr>
          <w:sz w:val="28"/>
          <w:szCs w:val="28"/>
        </w:rPr>
      </w:pPr>
      <w:r w:rsidRPr="00F85F42">
        <w:rPr>
          <w:sz w:val="28"/>
          <w:szCs w:val="28"/>
        </w:rPr>
        <w:t>Под коэффициентом устойчивости хроноряда понимают отношение максимальной продолжительности выполнения данного элемента операции к минимальной. Он может быть определен по формуле:</w:t>
      </w:r>
    </w:p>
    <w:p w:rsidR="00933084" w:rsidRPr="00F85F42" w:rsidRDefault="00933084" w:rsidP="00F85F42">
      <w:pPr>
        <w:keepNext/>
        <w:widowControl w:val="0"/>
        <w:spacing w:line="360" w:lineRule="auto"/>
        <w:ind w:firstLine="709"/>
        <w:jc w:val="both"/>
        <w:rPr>
          <w:sz w:val="28"/>
          <w:szCs w:val="28"/>
        </w:rPr>
      </w:pPr>
    </w:p>
    <w:p w:rsidR="001A6265" w:rsidRDefault="001A6265" w:rsidP="00F85F42">
      <w:pPr>
        <w:keepNext/>
        <w:widowControl w:val="0"/>
        <w:spacing w:line="360" w:lineRule="auto"/>
        <w:ind w:firstLine="709"/>
        <w:jc w:val="both"/>
        <w:rPr>
          <w:sz w:val="28"/>
          <w:szCs w:val="28"/>
        </w:rPr>
      </w:pPr>
      <w:r w:rsidRPr="00F85F42">
        <w:rPr>
          <w:iCs/>
          <w:sz w:val="28"/>
          <w:szCs w:val="28"/>
        </w:rPr>
        <w:t>К</w:t>
      </w:r>
      <w:r w:rsidRPr="00F85F42">
        <w:rPr>
          <w:iCs/>
          <w:sz w:val="28"/>
          <w:szCs w:val="28"/>
          <w:vertAlign w:val="subscript"/>
        </w:rPr>
        <w:t>УСТ</w:t>
      </w:r>
      <w:r w:rsidRPr="00F85F42">
        <w:rPr>
          <w:sz w:val="28"/>
          <w:szCs w:val="28"/>
        </w:rPr>
        <w:t xml:space="preserve"> = </w:t>
      </w:r>
      <w:r w:rsidR="00F87B08">
        <w:rPr>
          <w:sz w:val="28"/>
          <w:szCs w:val="28"/>
        </w:rPr>
        <w:pict>
          <v:shape id="_x0000_i1043" type="#_x0000_t75" style="width:43.5pt;height:54.75pt">
            <v:imagedata r:id="rId24" o:title=""/>
          </v:shape>
        </w:pict>
      </w:r>
      <w:r w:rsidR="00F87B08">
        <w:rPr>
          <w:sz w:val="28"/>
          <w:szCs w:val="28"/>
        </w:rPr>
        <w:pict>
          <v:shape id="_x0000_i1044" type="#_x0000_t75" style="width:9pt;height:15.75pt">
            <v:imagedata r:id="rId25" o:title=""/>
          </v:shape>
        </w:pict>
      </w:r>
    </w:p>
    <w:p w:rsidR="00933084" w:rsidRPr="00F85F42" w:rsidRDefault="00933084"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где </w:t>
      </w:r>
      <w:r w:rsidRPr="00F85F42">
        <w:rPr>
          <w:iCs/>
          <w:sz w:val="28"/>
          <w:szCs w:val="28"/>
        </w:rPr>
        <w:t>К</w:t>
      </w:r>
      <w:r w:rsidRPr="00F85F42">
        <w:rPr>
          <w:iCs/>
          <w:sz w:val="28"/>
          <w:szCs w:val="28"/>
          <w:vertAlign w:val="subscript"/>
        </w:rPr>
        <w:t>УСТ</w:t>
      </w:r>
      <w:r w:rsidRPr="00F85F42">
        <w:rPr>
          <w:sz w:val="28"/>
          <w:szCs w:val="28"/>
        </w:rPr>
        <w:t xml:space="preserve"> - коэффициент устойчивости хроноряда; </w:t>
      </w:r>
      <w:r w:rsidRPr="00F85F42">
        <w:rPr>
          <w:iCs/>
          <w:sz w:val="28"/>
          <w:szCs w:val="28"/>
        </w:rPr>
        <w:t>T</w:t>
      </w:r>
      <w:r w:rsidRPr="00F85F42">
        <w:rPr>
          <w:iCs/>
          <w:sz w:val="28"/>
          <w:szCs w:val="28"/>
          <w:vertAlign w:val="subscript"/>
          <w:lang w:val="en-US"/>
        </w:rPr>
        <w:t>MAX</w:t>
      </w:r>
      <w:r w:rsidRPr="00F85F42">
        <w:rPr>
          <w:sz w:val="28"/>
          <w:szCs w:val="28"/>
        </w:rPr>
        <w:t xml:space="preserve"> - максимальная продолжительность выполнения данного элемента операции; </w:t>
      </w:r>
      <w:r w:rsidRPr="00F85F42">
        <w:rPr>
          <w:iCs/>
          <w:sz w:val="28"/>
          <w:szCs w:val="28"/>
        </w:rPr>
        <w:t>T</w:t>
      </w:r>
      <w:r w:rsidRPr="00F85F42">
        <w:rPr>
          <w:iCs/>
          <w:sz w:val="28"/>
          <w:szCs w:val="28"/>
          <w:vertAlign w:val="subscript"/>
          <w:lang w:val="en-US"/>
        </w:rPr>
        <w:t>MIN</w:t>
      </w:r>
      <w:r w:rsidRPr="00F85F42">
        <w:rPr>
          <w:sz w:val="28"/>
          <w:szCs w:val="28"/>
        </w:rPr>
        <w:t xml:space="preserve"> - минимальная продолжительность выполнения данного элемента операции.</w:t>
      </w:r>
    </w:p>
    <w:p w:rsidR="001A6265" w:rsidRPr="00F85F42" w:rsidRDefault="001A6265" w:rsidP="00F85F42">
      <w:pPr>
        <w:keepNext/>
        <w:widowControl w:val="0"/>
        <w:spacing w:line="360" w:lineRule="auto"/>
        <w:ind w:firstLine="709"/>
        <w:jc w:val="both"/>
        <w:rPr>
          <w:sz w:val="28"/>
          <w:szCs w:val="28"/>
        </w:rPr>
      </w:pPr>
      <w:r w:rsidRPr="00F85F42">
        <w:rPr>
          <w:sz w:val="28"/>
          <w:szCs w:val="28"/>
        </w:rPr>
        <w:t>Хроноряд считается устойчивым при условии, если фактический коэффициент устойчивости меньше или равен максимально допустимому. Максимально допустимые величины коэффициента устойчивости хронорядов разработаны и рекомендованы для практического применения Научно-исследовательским институтом труда.</w:t>
      </w:r>
    </w:p>
    <w:p w:rsidR="001A6265" w:rsidRPr="00F85F42" w:rsidRDefault="001A6265" w:rsidP="00F85F42">
      <w:pPr>
        <w:keepNext/>
        <w:widowControl w:val="0"/>
        <w:spacing w:line="360" w:lineRule="auto"/>
        <w:ind w:firstLine="709"/>
        <w:jc w:val="both"/>
        <w:rPr>
          <w:bCs/>
          <w:sz w:val="28"/>
          <w:szCs w:val="28"/>
        </w:rPr>
      </w:pPr>
      <w:r w:rsidRPr="00F85F42">
        <w:rPr>
          <w:bCs/>
          <w:sz w:val="28"/>
          <w:szCs w:val="28"/>
        </w:rPr>
        <w:t>Фотографирование рабочего дня</w:t>
      </w:r>
    </w:p>
    <w:p w:rsidR="001A6265" w:rsidRPr="00F85F42" w:rsidRDefault="001A6265" w:rsidP="00F85F42">
      <w:pPr>
        <w:keepNext/>
        <w:widowControl w:val="0"/>
        <w:spacing w:line="360" w:lineRule="auto"/>
        <w:ind w:firstLine="709"/>
        <w:jc w:val="both"/>
        <w:rPr>
          <w:sz w:val="28"/>
          <w:szCs w:val="28"/>
        </w:rPr>
      </w:pPr>
      <w:r w:rsidRPr="00F85F42">
        <w:rPr>
          <w:sz w:val="28"/>
          <w:szCs w:val="28"/>
        </w:rPr>
        <w:t>Под фотографированием рабочего дня в нормировании труда понимают изучение путем наблюдения и измерения всех без исключения затрат времени на протяжении полного рабочего дня или определенной его части.</w:t>
      </w:r>
    </w:p>
    <w:p w:rsidR="001A6265" w:rsidRPr="00F85F42" w:rsidRDefault="001A6265" w:rsidP="00F85F42">
      <w:pPr>
        <w:keepNext/>
        <w:widowControl w:val="0"/>
        <w:spacing w:line="360" w:lineRule="auto"/>
        <w:ind w:firstLine="709"/>
        <w:jc w:val="both"/>
        <w:rPr>
          <w:sz w:val="28"/>
          <w:szCs w:val="28"/>
        </w:rPr>
      </w:pPr>
      <w:r w:rsidRPr="00F85F42">
        <w:rPr>
          <w:sz w:val="28"/>
          <w:szCs w:val="28"/>
        </w:rPr>
        <w:t>Существует два вида фотографирования рабочего дня: выполняемое самим исполнителем работ (самофотографирование) и выполняемое нормировщиком, мастером или технологом. Оба вида могут быть применены как к отдельным исполнителям работ, так и к их группам. При этом фотографирование рабочего дня одинаково применимо как к рабочим, так и к служащим, руководителям и специалистам. С точки зрения целевой установки фотографирование рабочего дня имеет несколько разновидностей: индивидуальное, бригадное, групповое, маршрутное, фотографирование рабочего дня многостаночников.</w:t>
      </w:r>
    </w:p>
    <w:p w:rsidR="001A6265" w:rsidRPr="00F85F42" w:rsidRDefault="001A6265" w:rsidP="00F85F42">
      <w:pPr>
        <w:keepNext/>
        <w:widowControl w:val="0"/>
        <w:spacing w:line="360" w:lineRule="auto"/>
        <w:ind w:firstLine="709"/>
        <w:jc w:val="both"/>
        <w:rPr>
          <w:sz w:val="28"/>
          <w:szCs w:val="28"/>
        </w:rPr>
      </w:pPr>
      <w:r w:rsidRPr="00F85F42">
        <w:rPr>
          <w:sz w:val="28"/>
          <w:szCs w:val="28"/>
        </w:rPr>
        <w:t>Индивидуальное фотографирование рабочего дня применяется в тех случаях, когда необходимо изучить затраты рабочего времени одним конкретным исполнителем работ. То же самое назначение имеет фотографирование рабочего дня многостаночника. Но материалы фотографирования рабочего дня многостаночника используются также для получения данных, позволяющих рассчитать норму обслуживания оборудования одним рабочим при рациональной его загрузке и бесперебойной работе машин, которые он обслуживает.</w:t>
      </w:r>
    </w:p>
    <w:p w:rsidR="001A6265" w:rsidRPr="00F85F42" w:rsidRDefault="001A6265" w:rsidP="00F85F42">
      <w:pPr>
        <w:keepNext/>
        <w:widowControl w:val="0"/>
        <w:spacing w:line="360" w:lineRule="auto"/>
        <w:ind w:firstLine="709"/>
        <w:jc w:val="both"/>
        <w:rPr>
          <w:sz w:val="28"/>
          <w:szCs w:val="28"/>
        </w:rPr>
      </w:pPr>
      <w:r w:rsidRPr="00F85F42">
        <w:rPr>
          <w:sz w:val="28"/>
          <w:szCs w:val="28"/>
        </w:rPr>
        <w:t>Маршрутное фотографирование служит для изучения затрат рабочего времени группой исполнителей, объединенных выполняемой работой, но находящихся на разных производственных участках. Маршрутное фотографирование применяется в том случае, когда по характеру работы исполнитель находится в движении. Наиболее широко распространено на предприятиях групповое и бригадное фотографирование рабочего дня. Оно позволяет изучать использование рабочего времени исполнителями, объединенными в производственные бригады или работающими на одном участке производственной площади.</w:t>
      </w: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 В процессе фотографирования рабочего дня результаты наблюдений заносятся в специальную фотокарту текстом, индексом или линией на графике.</w:t>
      </w:r>
    </w:p>
    <w:p w:rsidR="001A6265" w:rsidRPr="00F85F42" w:rsidRDefault="001A6265" w:rsidP="00F85F42">
      <w:pPr>
        <w:keepNext/>
        <w:widowControl w:val="0"/>
        <w:spacing w:line="360" w:lineRule="auto"/>
        <w:ind w:firstLine="709"/>
        <w:jc w:val="both"/>
        <w:rPr>
          <w:sz w:val="28"/>
          <w:szCs w:val="28"/>
        </w:rPr>
      </w:pPr>
      <w:r w:rsidRPr="00F85F42">
        <w:rPr>
          <w:sz w:val="28"/>
          <w:szCs w:val="28"/>
        </w:rPr>
        <w:t>При самофотографировании процесс наблюдения состоит в том, что исполнитель работ сам записывает в специальную карточку размеры потерь рабочего времени с указанием причин, их вызывающих.</w:t>
      </w:r>
    </w:p>
    <w:p w:rsidR="001A6265" w:rsidRDefault="001A6265" w:rsidP="00F85F42">
      <w:pPr>
        <w:keepNext/>
        <w:widowControl w:val="0"/>
        <w:spacing w:line="360" w:lineRule="auto"/>
        <w:ind w:firstLine="709"/>
        <w:jc w:val="both"/>
        <w:rPr>
          <w:sz w:val="28"/>
          <w:szCs w:val="28"/>
        </w:rPr>
      </w:pPr>
      <w:r w:rsidRPr="00F85F42">
        <w:rPr>
          <w:sz w:val="28"/>
          <w:szCs w:val="28"/>
        </w:rPr>
        <w:t>Данные наблюдения можно анализировать при помощи следующих формул:</w:t>
      </w:r>
    </w:p>
    <w:p w:rsidR="001A6265" w:rsidRPr="00F85F42" w:rsidRDefault="001A6265" w:rsidP="00F85F42">
      <w:pPr>
        <w:keepNext/>
        <w:widowControl w:val="0"/>
        <w:spacing w:line="360" w:lineRule="auto"/>
        <w:ind w:firstLine="709"/>
        <w:jc w:val="both"/>
        <w:rPr>
          <w:sz w:val="28"/>
          <w:szCs w:val="28"/>
          <w:vertAlign w:val="subscript"/>
        </w:rPr>
      </w:pPr>
      <w:r w:rsidRPr="00F85F42">
        <w:rPr>
          <w:iCs/>
          <w:sz w:val="28"/>
          <w:szCs w:val="28"/>
          <w:lang w:val="en-US"/>
        </w:rPr>
        <w:t>K</w:t>
      </w:r>
      <w:r w:rsidRPr="00F85F42">
        <w:rPr>
          <w:iCs/>
          <w:sz w:val="28"/>
          <w:szCs w:val="28"/>
          <w:vertAlign w:val="subscript"/>
        </w:rPr>
        <w:t>Н</w:t>
      </w:r>
      <w:r w:rsidRPr="00F85F42">
        <w:rPr>
          <w:sz w:val="28"/>
          <w:szCs w:val="28"/>
        </w:rPr>
        <w:t xml:space="preserve"> =</w:t>
      </w:r>
      <w:r w:rsidR="00F85F42">
        <w:rPr>
          <w:sz w:val="28"/>
          <w:szCs w:val="28"/>
        </w:rPr>
        <w:t xml:space="preserve"> </w:t>
      </w:r>
      <w:r w:rsidR="00F87B08">
        <w:rPr>
          <w:sz w:val="28"/>
          <w:szCs w:val="28"/>
        </w:rPr>
        <w:pict>
          <v:shape id="_x0000_i1045" type="#_x0000_t75" style="width:128.25pt;height:41.25pt">
            <v:imagedata r:id="rId26" o:title=""/>
          </v:shape>
        </w:pict>
      </w: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где </w:t>
      </w:r>
      <w:r w:rsidRPr="00F85F42">
        <w:rPr>
          <w:iCs/>
          <w:sz w:val="28"/>
          <w:szCs w:val="28"/>
        </w:rPr>
        <w:t>К</w:t>
      </w:r>
      <w:r w:rsidRPr="00F85F42">
        <w:rPr>
          <w:iCs/>
          <w:sz w:val="28"/>
          <w:szCs w:val="28"/>
          <w:vertAlign w:val="subscript"/>
        </w:rPr>
        <w:t>Н</w:t>
      </w:r>
      <w:r w:rsidRPr="00F85F42">
        <w:rPr>
          <w:sz w:val="28"/>
          <w:szCs w:val="28"/>
        </w:rPr>
        <w:t xml:space="preserve"> - коэффициент использования рабочего дня; </w:t>
      </w:r>
      <w:r w:rsidRPr="00F85F42">
        <w:rPr>
          <w:iCs/>
          <w:sz w:val="28"/>
          <w:szCs w:val="28"/>
        </w:rPr>
        <w:t>ПЗ</w:t>
      </w:r>
      <w:r w:rsidRPr="00F85F42">
        <w:rPr>
          <w:sz w:val="28"/>
          <w:szCs w:val="28"/>
        </w:rPr>
        <w:t xml:space="preserve"> - подготовительно-заключительное время, мин; </w:t>
      </w:r>
      <w:r w:rsidRPr="00F85F42">
        <w:rPr>
          <w:iCs/>
          <w:sz w:val="28"/>
          <w:szCs w:val="28"/>
        </w:rPr>
        <w:t>ОП</w:t>
      </w:r>
      <w:r w:rsidRPr="00F85F42">
        <w:rPr>
          <w:sz w:val="28"/>
          <w:szCs w:val="28"/>
        </w:rPr>
        <w:t xml:space="preserve"> - оперативное время, мин; </w:t>
      </w:r>
      <w:r w:rsidRPr="00F85F42">
        <w:rPr>
          <w:iCs/>
          <w:sz w:val="28"/>
          <w:szCs w:val="28"/>
        </w:rPr>
        <w:t>ОМ</w:t>
      </w:r>
      <w:r w:rsidRPr="00F85F42">
        <w:rPr>
          <w:sz w:val="28"/>
          <w:szCs w:val="28"/>
        </w:rPr>
        <w:t xml:space="preserve"> - время обслуживания рабочего места, мин; </w:t>
      </w:r>
      <w:r w:rsidRPr="00F85F42">
        <w:rPr>
          <w:iCs/>
          <w:sz w:val="28"/>
          <w:szCs w:val="28"/>
        </w:rPr>
        <w:t>ПР</w:t>
      </w:r>
      <w:r w:rsidRPr="00F85F42">
        <w:rPr>
          <w:iCs/>
          <w:sz w:val="28"/>
          <w:szCs w:val="28"/>
          <w:vertAlign w:val="subscript"/>
        </w:rPr>
        <w:t>Н</w:t>
      </w:r>
      <w:r w:rsidRPr="00F85F42">
        <w:rPr>
          <w:sz w:val="28"/>
          <w:szCs w:val="28"/>
        </w:rPr>
        <w:t xml:space="preserve"> - время перерывов на отдых и личные надобности по действующим на предприятии нормам, мин; </w:t>
      </w:r>
      <w:r w:rsidRPr="00F85F42">
        <w:rPr>
          <w:iCs/>
          <w:sz w:val="28"/>
          <w:szCs w:val="28"/>
        </w:rPr>
        <w:t>Т</w:t>
      </w:r>
      <w:r w:rsidRPr="00F85F42">
        <w:rPr>
          <w:iCs/>
          <w:sz w:val="28"/>
          <w:szCs w:val="28"/>
          <w:vertAlign w:val="subscript"/>
        </w:rPr>
        <w:t>Д</w:t>
      </w:r>
      <w:r w:rsidRPr="00F85F42">
        <w:rPr>
          <w:sz w:val="28"/>
          <w:szCs w:val="28"/>
        </w:rPr>
        <w:t xml:space="preserve"> - продолжительность рабочего дня, мин;</w:t>
      </w: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iCs/>
          <w:sz w:val="28"/>
          <w:szCs w:val="28"/>
        </w:rPr>
        <w:t>К</w:t>
      </w:r>
      <w:r w:rsidRPr="00F85F42">
        <w:rPr>
          <w:iCs/>
          <w:sz w:val="28"/>
          <w:szCs w:val="28"/>
          <w:vertAlign w:val="subscript"/>
        </w:rPr>
        <w:t>П.Р.</w:t>
      </w:r>
      <w:r w:rsidRPr="00F85F42">
        <w:rPr>
          <w:iCs/>
          <w:sz w:val="28"/>
          <w:szCs w:val="28"/>
        </w:rPr>
        <w:t>=</w:t>
      </w:r>
      <w:r w:rsidRPr="00F85F42">
        <w:rPr>
          <w:sz w:val="28"/>
          <w:szCs w:val="28"/>
        </w:rPr>
        <w:t xml:space="preserve"> </w:t>
      </w:r>
      <w:r w:rsidR="00F87B08">
        <w:rPr>
          <w:sz w:val="28"/>
          <w:szCs w:val="28"/>
        </w:rPr>
        <w:pict>
          <v:shape id="_x0000_i1046" type="#_x0000_t75" style="width:60.75pt;height:41.25pt">
            <v:imagedata r:id="rId27" o:title=""/>
          </v:shape>
        </w:pict>
      </w: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где</w:t>
      </w:r>
      <w:r w:rsidRPr="00F85F42">
        <w:rPr>
          <w:iCs/>
          <w:sz w:val="28"/>
          <w:szCs w:val="28"/>
        </w:rPr>
        <w:t xml:space="preserve"> К</w:t>
      </w:r>
      <w:r w:rsidRPr="00F85F42">
        <w:rPr>
          <w:iCs/>
          <w:sz w:val="28"/>
          <w:szCs w:val="28"/>
          <w:vertAlign w:val="subscript"/>
        </w:rPr>
        <w:t>П.Р</w:t>
      </w:r>
      <w:r w:rsidRPr="00F85F42">
        <w:rPr>
          <w:sz w:val="28"/>
          <w:szCs w:val="28"/>
          <w:vertAlign w:val="subscript"/>
        </w:rPr>
        <w:t>.</w:t>
      </w:r>
      <w:r w:rsidR="00F85F42">
        <w:rPr>
          <w:sz w:val="28"/>
          <w:szCs w:val="28"/>
        </w:rPr>
        <w:t xml:space="preserve"> </w:t>
      </w:r>
      <w:r w:rsidRPr="00F85F42">
        <w:rPr>
          <w:sz w:val="28"/>
          <w:szCs w:val="28"/>
        </w:rPr>
        <w:t xml:space="preserve">- коэффициент потерь рабочего времени, зависящих от рабочего; </w:t>
      </w:r>
      <w:r w:rsidRPr="00F85F42">
        <w:rPr>
          <w:iCs/>
          <w:sz w:val="28"/>
          <w:szCs w:val="28"/>
        </w:rPr>
        <w:t>ПР</w:t>
      </w:r>
      <w:r w:rsidRPr="00F85F42">
        <w:rPr>
          <w:sz w:val="28"/>
          <w:szCs w:val="28"/>
        </w:rPr>
        <w:t xml:space="preserve"> - время перерывов, зависящих от рабочего, мин;</w:t>
      </w: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iCs/>
          <w:sz w:val="28"/>
          <w:szCs w:val="28"/>
        </w:rPr>
        <w:t>К</w:t>
      </w:r>
      <w:r w:rsidRPr="00F85F42">
        <w:rPr>
          <w:iCs/>
          <w:sz w:val="28"/>
          <w:szCs w:val="28"/>
          <w:vertAlign w:val="subscript"/>
        </w:rPr>
        <w:t>П.Н.</w:t>
      </w:r>
      <w:r w:rsidRPr="00F85F42">
        <w:rPr>
          <w:sz w:val="28"/>
          <w:szCs w:val="28"/>
        </w:rPr>
        <w:t xml:space="preserve"> = </w:t>
      </w:r>
      <w:r w:rsidR="00F87B08">
        <w:rPr>
          <w:sz w:val="28"/>
          <w:szCs w:val="28"/>
        </w:rPr>
        <w:pict>
          <v:shape id="_x0000_i1047" type="#_x0000_t75" style="width:27.75pt;height:41.25pt">
            <v:imagedata r:id="rId28" o:title=""/>
          </v:shape>
        </w:pict>
      </w: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где</w:t>
      </w:r>
      <w:r w:rsidRPr="00F85F42">
        <w:rPr>
          <w:iCs/>
          <w:sz w:val="28"/>
          <w:szCs w:val="28"/>
        </w:rPr>
        <w:t xml:space="preserve"> К</w:t>
      </w:r>
      <w:r w:rsidRPr="00F85F42">
        <w:rPr>
          <w:iCs/>
          <w:sz w:val="28"/>
          <w:szCs w:val="28"/>
          <w:vertAlign w:val="subscript"/>
        </w:rPr>
        <w:t>П.Н.</w:t>
      </w:r>
      <w:r w:rsidR="00F85F42">
        <w:rPr>
          <w:sz w:val="28"/>
          <w:szCs w:val="28"/>
          <w:vertAlign w:val="subscript"/>
        </w:rPr>
        <w:t xml:space="preserve"> </w:t>
      </w:r>
      <w:r w:rsidRPr="00F85F42">
        <w:rPr>
          <w:sz w:val="28"/>
          <w:szCs w:val="28"/>
        </w:rPr>
        <w:t xml:space="preserve">- коэффициент потерь рабочего времени, возникающих в связи с неполадками на производстве; </w:t>
      </w:r>
      <w:r w:rsidRPr="00F85F42">
        <w:rPr>
          <w:iCs/>
          <w:sz w:val="28"/>
          <w:szCs w:val="28"/>
        </w:rPr>
        <w:t xml:space="preserve">ПН </w:t>
      </w:r>
      <w:r w:rsidRPr="00F85F42">
        <w:rPr>
          <w:sz w:val="28"/>
          <w:szCs w:val="28"/>
        </w:rPr>
        <w:t>- время перерывов, возникающих в связи с неполадками на производстве, мин;</w:t>
      </w: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vertAlign w:val="subscript"/>
        </w:rPr>
      </w:pPr>
      <w:r w:rsidRPr="00F85F42">
        <w:rPr>
          <w:iCs/>
          <w:sz w:val="28"/>
          <w:szCs w:val="28"/>
        </w:rPr>
        <w:t>К</w:t>
      </w:r>
      <w:r w:rsidRPr="00F85F42">
        <w:rPr>
          <w:iCs/>
          <w:sz w:val="28"/>
          <w:szCs w:val="28"/>
          <w:vertAlign w:val="subscript"/>
        </w:rPr>
        <w:t>П.Т</w:t>
      </w:r>
      <w:r w:rsidRPr="00F85F42">
        <w:rPr>
          <w:bCs/>
          <w:sz w:val="28"/>
          <w:szCs w:val="28"/>
          <w:vertAlign w:val="subscript"/>
        </w:rPr>
        <w:t xml:space="preserve">. </w:t>
      </w:r>
      <w:r w:rsidRPr="00F85F42">
        <w:rPr>
          <w:bCs/>
          <w:sz w:val="28"/>
          <w:szCs w:val="28"/>
        </w:rPr>
        <w:t xml:space="preserve">= </w:t>
      </w:r>
      <w:r w:rsidR="00F87B08">
        <w:rPr>
          <w:bCs/>
          <w:sz w:val="28"/>
          <w:szCs w:val="28"/>
        </w:rPr>
        <w:pict>
          <v:shape id="_x0000_i1048" type="#_x0000_t75" style="width:95.25pt;height:42pt">
            <v:imagedata r:id="rId29" o:title=""/>
          </v:shape>
        </w:pict>
      </w:r>
      <w:r w:rsidR="00F85F42">
        <w:rPr>
          <w:bCs/>
          <w:sz w:val="28"/>
          <w:szCs w:val="28"/>
        </w:rPr>
        <w:t xml:space="preserve"> </w:t>
      </w:r>
    </w:p>
    <w:p w:rsidR="00933084" w:rsidRDefault="00933084"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где </w:t>
      </w:r>
      <w:r w:rsidRPr="00F85F42">
        <w:rPr>
          <w:iCs/>
          <w:sz w:val="28"/>
          <w:szCs w:val="28"/>
        </w:rPr>
        <w:t>К</w:t>
      </w:r>
      <w:r w:rsidRPr="00F85F42">
        <w:rPr>
          <w:iCs/>
          <w:sz w:val="28"/>
          <w:szCs w:val="28"/>
          <w:vertAlign w:val="subscript"/>
        </w:rPr>
        <w:t xml:space="preserve">П.Т. </w:t>
      </w:r>
      <w:r w:rsidRPr="00F85F42">
        <w:rPr>
          <w:sz w:val="28"/>
          <w:szCs w:val="28"/>
          <w:vertAlign w:val="subscript"/>
        </w:rPr>
        <w:t>-</w:t>
      </w:r>
      <w:r w:rsidR="00F85F42">
        <w:rPr>
          <w:sz w:val="28"/>
          <w:szCs w:val="28"/>
          <w:vertAlign w:val="subscript"/>
        </w:rPr>
        <w:t xml:space="preserve"> </w:t>
      </w:r>
      <w:r w:rsidRPr="00F85F42">
        <w:rPr>
          <w:sz w:val="28"/>
          <w:szCs w:val="28"/>
        </w:rPr>
        <w:t>коэффициент возможного повышения производительности труда за счет устранения потерь рабочего времени.</w:t>
      </w:r>
    </w:p>
    <w:p w:rsidR="001A6265" w:rsidRPr="00F85F42" w:rsidRDefault="001A6265" w:rsidP="00F85F42">
      <w:pPr>
        <w:keepNext/>
        <w:widowControl w:val="0"/>
        <w:spacing w:line="360" w:lineRule="auto"/>
        <w:ind w:firstLine="709"/>
        <w:jc w:val="both"/>
        <w:rPr>
          <w:bCs/>
          <w:sz w:val="28"/>
          <w:szCs w:val="28"/>
        </w:rPr>
      </w:pPr>
      <w:r w:rsidRPr="00F85F42">
        <w:rPr>
          <w:bCs/>
          <w:sz w:val="28"/>
          <w:szCs w:val="28"/>
        </w:rPr>
        <w:t>Метод моментных наблюдений.</w:t>
      </w: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Для изучения использования рабочего времени и его потерь широкое распространение получил метод моментных наблюдений. </w:t>
      </w:r>
    </w:p>
    <w:p w:rsidR="001A6265" w:rsidRPr="00F85F42" w:rsidRDefault="001A6265" w:rsidP="00F85F42">
      <w:pPr>
        <w:keepNext/>
        <w:widowControl w:val="0"/>
        <w:spacing w:line="360" w:lineRule="auto"/>
        <w:ind w:firstLine="709"/>
        <w:jc w:val="both"/>
        <w:rPr>
          <w:sz w:val="28"/>
          <w:szCs w:val="28"/>
        </w:rPr>
      </w:pPr>
      <w:r w:rsidRPr="00F85F42">
        <w:rPr>
          <w:sz w:val="28"/>
          <w:szCs w:val="28"/>
        </w:rPr>
        <w:t>Метод моментных наблюдений - это статистический способ получения средних данных о фактической загруженности рабочих и оборудования; он используется для изучения затрат рабочего времени рабочими и степени использования ими оборудования по времени его работы. При помощи моментных наблюдений изучаются также потери рабочего времени служащими, руководителями и специалистами.</w:t>
      </w:r>
    </w:p>
    <w:p w:rsidR="001A6265" w:rsidRPr="00F85F42" w:rsidRDefault="001A6265" w:rsidP="00F85F42">
      <w:pPr>
        <w:keepNext/>
        <w:widowControl w:val="0"/>
        <w:spacing w:line="360" w:lineRule="auto"/>
        <w:ind w:firstLine="709"/>
        <w:jc w:val="both"/>
        <w:rPr>
          <w:sz w:val="28"/>
          <w:szCs w:val="28"/>
        </w:rPr>
      </w:pPr>
      <w:r w:rsidRPr="00F85F42">
        <w:rPr>
          <w:sz w:val="28"/>
          <w:szCs w:val="28"/>
        </w:rPr>
        <w:t>Моментные наблюдения осуществляются в процессе обхода. Наблюдатель, следуя по определенному маршруту, фиксирует в наблюдательном листе точкой, линией или индексом то, что происходит на данном рабочем месте в момент его посещения. До начала наблюдений заполняется лицевая сторона наблюдательного листа. Здесь записывается: объем наблюдений; количество обходов, маршрут обходов, время начала обходов, перечень затрат рабочего времени, подлежащих исследованию. Кроме того, определяется время на один обход, намечаются фиксажные пункты, при достижении которых наблюдатель делает соответствующую пометку в наблюдательном листе.</w:t>
      </w:r>
    </w:p>
    <w:p w:rsidR="001A6265" w:rsidRPr="00F85F42" w:rsidRDefault="001A6265" w:rsidP="00F85F42">
      <w:pPr>
        <w:keepNext/>
        <w:widowControl w:val="0"/>
        <w:spacing w:line="360" w:lineRule="auto"/>
        <w:ind w:firstLine="709"/>
        <w:jc w:val="both"/>
        <w:rPr>
          <w:sz w:val="28"/>
          <w:szCs w:val="28"/>
        </w:rPr>
      </w:pPr>
      <w:r w:rsidRPr="00F85F42">
        <w:rPr>
          <w:sz w:val="28"/>
          <w:szCs w:val="28"/>
        </w:rPr>
        <w:t>При проведении моментных наблюдений большое значение имеет их объем, т.е. число человеко-моментов, которое необходимо зафиксировать. Для определения необходимого объема наблюдений рекомендуются формулы, выведенные на основе математической статистики.</w:t>
      </w:r>
    </w:p>
    <w:p w:rsidR="001A6265" w:rsidRPr="00F85F42" w:rsidRDefault="001A6265" w:rsidP="00F85F42">
      <w:pPr>
        <w:keepNext/>
        <w:widowControl w:val="0"/>
        <w:spacing w:line="360" w:lineRule="auto"/>
        <w:ind w:firstLine="709"/>
        <w:jc w:val="both"/>
        <w:rPr>
          <w:sz w:val="28"/>
          <w:szCs w:val="28"/>
        </w:rPr>
      </w:pPr>
      <w:r w:rsidRPr="00F85F42">
        <w:rPr>
          <w:sz w:val="28"/>
          <w:szCs w:val="28"/>
        </w:rPr>
        <w:t>Так, для стабильного производства объем наблюдений определяется по формуле</w:t>
      </w: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vertAlign w:val="superscript"/>
        </w:rPr>
      </w:pPr>
      <w:r w:rsidRPr="00F85F42">
        <w:rPr>
          <w:iCs/>
          <w:sz w:val="28"/>
          <w:szCs w:val="28"/>
        </w:rPr>
        <w:t>М =</w:t>
      </w:r>
      <w:r w:rsidRPr="00F85F42">
        <w:rPr>
          <w:sz w:val="28"/>
          <w:szCs w:val="28"/>
        </w:rPr>
        <w:t xml:space="preserve"> </w:t>
      </w:r>
      <w:r w:rsidR="00F87B08">
        <w:rPr>
          <w:sz w:val="28"/>
          <w:szCs w:val="28"/>
        </w:rPr>
        <w:pict>
          <v:shape id="_x0000_i1049" type="#_x0000_t75" style="width:75.75pt;height:41.25pt">
            <v:imagedata r:id="rId30" o:title=""/>
          </v:shape>
        </w:pict>
      </w: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Для</w:t>
      </w:r>
      <w:r w:rsidR="00F85F42">
        <w:rPr>
          <w:sz w:val="28"/>
          <w:szCs w:val="28"/>
        </w:rPr>
        <w:t xml:space="preserve"> </w:t>
      </w:r>
      <w:r w:rsidRPr="00F85F42">
        <w:rPr>
          <w:sz w:val="28"/>
          <w:szCs w:val="28"/>
        </w:rPr>
        <w:t>нестабильного производства объем наблюдений должен быть больше:</w:t>
      </w:r>
    </w:p>
    <w:p w:rsidR="001A6265" w:rsidRPr="00F85F42" w:rsidRDefault="00933084" w:rsidP="00F85F42">
      <w:pPr>
        <w:keepNext/>
        <w:widowControl w:val="0"/>
        <w:spacing w:line="360" w:lineRule="auto"/>
        <w:ind w:firstLine="709"/>
        <w:jc w:val="both"/>
        <w:rPr>
          <w:sz w:val="28"/>
          <w:szCs w:val="28"/>
        </w:rPr>
      </w:pPr>
      <w:r>
        <w:rPr>
          <w:sz w:val="28"/>
          <w:szCs w:val="28"/>
        </w:rPr>
        <w:br w:type="page"/>
      </w:r>
      <w:r w:rsidR="001A6265" w:rsidRPr="00F85F42">
        <w:rPr>
          <w:iCs/>
          <w:sz w:val="28"/>
          <w:szCs w:val="28"/>
        </w:rPr>
        <w:t>М =</w:t>
      </w:r>
      <w:r w:rsidR="001A6265" w:rsidRPr="00F85F42">
        <w:rPr>
          <w:sz w:val="28"/>
          <w:szCs w:val="28"/>
        </w:rPr>
        <w:t xml:space="preserve"> </w:t>
      </w:r>
      <w:r w:rsidR="00F87B08">
        <w:rPr>
          <w:sz w:val="28"/>
          <w:szCs w:val="28"/>
        </w:rPr>
        <w:pict>
          <v:shape id="_x0000_i1050" type="#_x0000_t75" style="width:75pt;height:41.25pt">
            <v:imagedata r:id="rId31" o:title=""/>
          </v:shape>
        </w:pict>
      </w:r>
    </w:p>
    <w:p w:rsidR="00933084" w:rsidRDefault="00933084"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где</w:t>
      </w:r>
      <w:r w:rsidR="00F85F42">
        <w:rPr>
          <w:sz w:val="28"/>
          <w:szCs w:val="28"/>
        </w:rPr>
        <w:t xml:space="preserve"> </w:t>
      </w:r>
      <w:r w:rsidRPr="00F85F42">
        <w:rPr>
          <w:iCs/>
          <w:sz w:val="28"/>
          <w:szCs w:val="28"/>
        </w:rPr>
        <w:t xml:space="preserve">М </w:t>
      </w:r>
      <w:r w:rsidRPr="00F85F42">
        <w:rPr>
          <w:sz w:val="28"/>
          <w:szCs w:val="28"/>
        </w:rPr>
        <w:t xml:space="preserve">- объем наблюдений, человеко-моментов; </w:t>
      </w:r>
      <w:r w:rsidRPr="00F85F42">
        <w:rPr>
          <w:iCs/>
          <w:sz w:val="28"/>
          <w:szCs w:val="28"/>
        </w:rPr>
        <w:t>К</w:t>
      </w:r>
      <w:r w:rsidRPr="00F85F42">
        <w:rPr>
          <w:sz w:val="28"/>
          <w:szCs w:val="28"/>
        </w:rPr>
        <w:t xml:space="preserve"> - коэффициент загруженности исполнителей работой, установленный как средняя величина под данным прошлых наблюдений; </w:t>
      </w:r>
      <w:r w:rsidRPr="00F85F42">
        <w:rPr>
          <w:iCs/>
          <w:sz w:val="28"/>
          <w:szCs w:val="28"/>
        </w:rPr>
        <w:t>Р</w:t>
      </w:r>
      <w:r w:rsidRPr="00F85F42">
        <w:rPr>
          <w:sz w:val="28"/>
          <w:szCs w:val="28"/>
        </w:rPr>
        <w:t xml:space="preserve"> - допустимая величина ошибки результатов наблюдения (в пределах от 3 до 10%).</w:t>
      </w:r>
    </w:p>
    <w:p w:rsidR="001A6265" w:rsidRPr="00F85F42" w:rsidRDefault="001A6265" w:rsidP="00F85F42">
      <w:pPr>
        <w:keepNext/>
        <w:widowControl w:val="0"/>
        <w:spacing w:line="360" w:lineRule="auto"/>
        <w:ind w:firstLine="709"/>
        <w:jc w:val="both"/>
        <w:rPr>
          <w:sz w:val="28"/>
          <w:szCs w:val="28"/>
        </w:rPr>
      </w:pPr>
      <w:r w:rsidRPr="00F85F42">
        <w:rPr>
          <w:sz w:val="28"/>
          <w:szCs w:val="28"/>
        </w:rPr>
        <w:t>Микроэлементное нормирование</w:t>
      </w:r>
    </w:p>
    <w:p w:rsidR="001A6265" w:rsidRPr="00F85F42" w:rsidRDefault="001A6265" w:rsidP="00F85F42">
      <w:pPr>
        <w:keepNext/>
        <w:widowControl w:val="0"/>
        <w:spacing w:line="360" w:lineRule="auto"/>
        <w:ind w:firstLine="709"/>
        <w:jc w:val="both"/>
        <w:rPr>
          <w:sz w:val="28"/>
          <w:szCs w:val="28"/>
        </w:rPr>
      </w:pPr>
      <w:r w:rsidRPr="00F85F42">
        <w:rPr>
          <w:sz w:val="28"/>
          <w:szCs w:val="28"/>
        </w:rPr>
        <w:t>Основано на том, что самые сложные и многообразные трудовые действия являются комбинациями простых, или первичных, элементов, таких, например, как «перемесить», «взять», «повернуть» и т.д. Микроэлемент состоит из одного или нескольких движений, выполняемых непрерывно, и представляет такой элемент трудового процесса, который дальше расчленять нецелесообразно. Затраты времени на выполнение микроэлементов с учетом влияющих факторов представлены в справочниках микроэлементных нормативов.</w:t>
      </w:r>
    </w:p>
    <w:p w:rsidR="001A6265" w:rsidRPr="00F85F42" w:rsidRDefault="001A6265" w:rsidP="00F85F42">
      <w:pPr>
        <w:keepNext/>
        <w:widowControl w:val="0"/>
        <w:spacing w:line="360" w:lineRule="auto"/>
        <w:ind w:firstLine="709"/>
        <w:jc w:val="both"/>
        <w:rPr>
          <w:sz w:val="28"/>
          <w:szCs w:val="28"/>
        </w:rPr>
      </w:pPr>
      <w:r w:rsidRPr="00F85F42">
        <w:rPr>
          <w:sz w:val="28"/>
          <w:szCs w:val="28"/>
        </w:rPr>
        <w:t>При расчете норм времени проектируются наиболее рациональная последовательность и состав движений, трудовых приемов, при этом обеспечивается высокая степень точности норм.</w:t>
      </w: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Базовая система микроэлементных нормативов времени (БСМ) была создана в </w:t>
      </w:r>
      <w:smartTag w:uri="urn:schemas-microsoft-com:office:smarttags" w:element="metricconverter">
        <w:smartTagPr>
          <w:attr w:name="ProductID" w:val="1982 г"/>
        </w:smartTagPr>
        <w:r w:rsidRPr="00F85F42">
          <w:rPr>
            <w:sz w:val="28"/>
            <w:szCs w:val="28"/>
          </w:rPr>
          <w:t>1982 г</w:t>
        </w:r>
      </w:smartTag>
      <w:r w:rsidRPr="00F85F42">
        <w:rPr>
          <w:sz w:val="28"/>
          <w:szCs w:val="28"/>
        </w:rPr>
        <w:t xml:space="preserve">. в результате проведенной работы научно исследовательским институтом труда (г. Москва) и Центральным бюро нормативов по труду совместно с отраслевыми научно исследовательскими организациями. В систему были заложены нормативы времени на 50 микроэлементов, объединенных в 13 групп. При этом с учетом утомляемости был найден психофизиологически допустимый уровень интенсивности труда или темп работы. В результате было определено, что нормальный темп работы адекватен выполнению базового микроэлемента «протянуть руку без осторожности и с малой степенью контроля на расстояние </w:t>
      </w:r>
      <w:smartTag w:uri="urn:schemas-microsoft-com:office:smarttags" w:element="metricconverter">
        <w:smartTagPr>
          <w:attr w:name="ProductID" w:val="40 см"/>
        </w:smartTagPr>
        <w:r w:rsidRPr="00F85F42">
          <w:rPr>
            <w:sz w:val="28"/>
            <w:szCs w:val="28"/>
          </w:rPr>
          <w:t>40 см</w:t>
        </w:r>
      </w:smartTag>
      <w:r w:rsidRPr="00F85F42">
        <w:rPr>
          <w:sz w:val="28"/>
          <w:szCs w:val="28"/>
        </w:rPr>
        <w:t>, со скоростью 93 см/с».</w:t>
      </w:r>
    </w:p>
    <w:p w:rsidR="001A6265" w:rsidRPr="00F85F42" w:rsidRDefault="001A6265" w:rsidP="00F85F42">
      <w:pPr>
        <w:keepNext/>
        <w:widowControl w:val="0"/>
        <w:spacing w:line="360" w:lineRule="auto"/>
        <w:ind w:firstLine="709"/>
        <w:jc w:val="both"/>
        <w:rPr>
          <w:sz w:val="28"/>
          <w:szCs w:val="28"/>
        </w:rPr>
      </w:pPr>
      <w:r w:rsidRPr="00F85F42">
        <w:rPr>
          <w:sz w:val="28"/>
          <w:szCs w:val="28"/>
        </w:rPr>
        <w:t>Опытное внедрение БСМ показало, что, пользуясь данной системой, можно охватить микроэлементным нормированием до 80% ручных трудовых процессов, встречающихся на различных видах работ и в разных отраслях промышленности. Одновременно была выявлена необходимость корректировки БСМ, уточнения влияющих факторов, унификации их значений, разработки поправочных коэффициентов, учитывающих разный темп выполнения движений на предприятиях с массовым и серийным типами производства, упрощения нормативных карт.</w:t>
      </w:r>
    </w:p>
    <w:p w:rsidR="001A6265" w:rsidRPr="00F85F42" w:rsidRDefault="001A6265" w:rsidP="00F85F42">
      <w:pPr>
        <w:keepNext/>
        <w:widowControl w:val="0"/>
        <w:spacing w:line="360" w:lineRule="auto"/>
        <w:ind w:firstLine="709"/>
        <w:jc w:val="both"/>
        <w:rPr>
          <w:sz w:val="28"/>
          <w:szCs w:val="28"/>
        </w:rPr>
      </w:pPr>
      <w:r w:rsidRPr="00F85F42">
        <w:rPr>
          <w:sz w:val="28"/>
          <w:szCs w:val="28"/>
        </w:rPr>
        <w:t>Усовершенствованный вариант получил название «Базовая система микроэлементных нормативов времени 1-го уровня (БСМ1)». Микроэлементы с требуемой степенью точности отражают содержание и описывают временные характеристики соответствующих им трудовых движений, так как являются результатом усреднения большого числа наблюдений над различными исполнителями, выполнявшими конкретные трудовые движения. Система микроэлементного нормирования БСМ1 позволяет создавать различные комбинации элементов трудового процесса, а это дает возможность описать и сам трудовой процесс.</w:t>
      </w:r>
    </w:p>
    <w:p w:rsidR="001A6265" w:rsidRPr="00F85F42" w:rsidRDefault="001A6265" w:rsidP="00F85F42">
      <w:pPr>
        <w:keepNext/>
        <w:widowControl w:val="0"/>
        <w:spacing w:line="360" w:lineRule="auto"/>
        <w:ind w:firstLine="709"/>
        <w:jc w:val="both"/>
        <w:rPr>
          <w:sz w:val="28"/>
          <w:szCs w:val="28"/>
        </w:rPr>
      </w:pPr>
      <w:r w:rsidRPr="00F85F42">
        <w:rPr>
          <w:sz w:val="28"/>
          <w:szCs w:val="28"/>
        </w:rPr>
        <w:t>Основные области применения системы микроэлементных нормативов времени: микроэлементный анализ и проектирование рациональных трудовых процессов; нормирование трудовых процессов; разработка нормативов времени различной степени укрупнения.</w:t>
      </w:r>
    </w:p>
    <w:p w:rsidR="001A6265" w:rsidRPr="00F85F42" w:rsidRDefault="001A6265" w:rsidP="00F85F42">
      <w:pPr>
        <w:keepNext/>
        <w:widowControl w:val="0"/>
        <w:spacing w:line="360" w:lineRule="auto"/>
        <w:ind w:firstLine="709"/>
        <w:jc w:val="both"/>
        <w:rPr>
          <w:sz w:val="28"/>
          <w:szCs w:val="28"/>
        </w:rPr>
      </w:pPr>
      <w:r w:rsidRPr="00F85F42">
        <w:rPr>
          <w:sz w:val="28"/>
          <w:szCs w:val="28"/>
        </w:rPr>
        <w:t>Важнейшей областью применения системы БСМ1 является микроэлементный анализ и проектирование рациональных трудовых процессов. Используя символику микроэлементов, правила их применения, нормативные значения времени, можно записать трудовой процесс, выполняемый рабочим, провести его тщательный анализ и проектирование рационального трудового процесса. При проектировании последнего необходимо количественно обосновать различные варианты. В первую очередь проектируются методы и приемы труда. При коллективной организации труда наряду с проектированием методов и приемов осуществляется проектирование разделения труда. Модели рациональных трудовых процессов, разработанные на основе данной системы, могут быть применены как средство обучения рациональным методам труда.</w:t>
      </w:r>
    </w:p>
    <w:p w:rsidR="001A6265" w:rsidRPr="00F85F42" w:rsidRDefault="001A6265" w:rsidP="00F85F42">
      <w:pPr>
        <w:keepNext/>
        <w:widowControl w:val="0"/>
        <w:spacing w:line="360" w:lineRule="auto"/>
        <w:ind w:firstLine="709"/>
        <w:jc w:val="both"/>
        <w:rPr>
          <w:sz w:val="28"/>
          <w:szCs w:val="28"/>
        </w:rPr>
      </w:pPr>
      <w:r w:rsidRPr="00F85F42">
        <w:rPr>
          <w:sz w:val="28"/>
          <w:szCs w:val="28"/>
        </w:rPr>
        <w:t>Нормирование с использованием системы БСМ1 является разновидностью расчета норм времени по нормативам. Имея микроэлементные нормативы времени, можно выполнять расчет норм на ручные трудовые процессы еще до начала изготовления изделия. Применение микроэлементов для расчета норм времени вручную целесообразно при продолжительности операции до 0,5 мин, поскольку расчленение трудового процесса и его нормирование весьма трудоемки.</w:t>
      </w:r>
    </w:p>
    <w:p w:rsidR="001A6265" w:rsidRPr="00F85F42" w:rsidRDefault="001A6265" w:rsidP="00F85F42">
      <w:pPr>
        <w:keepNext/>
        <w:widowControl w:val="0"/>
        <w:spacing w:line="360" w:lineRule="auto"/>
        <w:ind w:firstLine="709"/>
        <w:jc w:val="both"/>
        <w:rPr>
          <w:sz w:val="28"/>
          <w:szCs w:val="28"/>
        </w:rPr>
      </w:pPr>
      <w:r w:rsidRPr="00F85F42">
        <w:rPr>
          <w:sz w:val="28"/>
          <w:szCs w:val="28"/>
        </w:rPr>
        <w:t>В случаях, когда обработка деталей выполняется на станках, прессах и т.д., наряду с микроэлементными нормативами используются нормативы режимов работы оборудования. Расчет норм времени на операции может выполняться и по действующему трудовому процессу. Микроэлементные нормативы времени наряду с режимами работы оборудования и элементными нормативами основного времени на машинно-ручные работы используются для расчета отраслевых и межотраслевых нормативов времени различной степени укрупнения, в том числе укрупненных нормативов и типовых норм времени.</w:t>
      </w:r>
    </w:p>
    <w:p w:rsidR="001A6265" w:rsidRPr="00F85F42" w:rsidRDefault="001A6265" w:rsidP="00F85F42">
      <w:pPr>
        <w:keepNext/>
        <w:widowControl w:val="0"/>
        <w:spacing w:line="360" w:lineRule="auto"/>
        <w:ind w:firstLine="709"/>
        <w:jc w:val="both"/>
        <w:rPr>
          <w:sz w:val="28"/>
          <w:szCs w:val="28"/>
        </w:rPr>
      </w:pPr>
      <w:r w:rsidRPr="00F85F42">
        <w:rPr>
          <w:sz w:val="28"/>
          <w:szCs w:val="28"/>
        </w:rPr>
        <w:t>Использование микроэлементных нормативов позволяет обеспечить единую напряженность нормативных значений времени, снизить трудоемкость нормативно исследовательской работы, сократить сроки ее выполнения, поскольку устраняется необходимость проведения хронометражных наблюдений за приемами ручных работ. Применение микроэлементных нормативов при расчете укрупненных нормативов позволит проектировать более рациональные методы выполнения работы, превратить нормативы в средство рационализации и нормирования труда. Использование укрупненных нормативов и типовых норм, рассчитанных на основе микроэлементных нормативов, улучшит качество нормирования.</w:t>
      </w:r>
    </w:p>
    <w:p w:rsidR="001A6265" w:rsidRPr="00F85F42" w:rsidRDefault="001A6265" w:rsidP="00F85F42">
      <w:pPr>
        <w:keepNext/>
        <w:widowControl w:val="0"/>
        <w:spacing w:line="360" w:lineRule="auto"/>
        <w:ind w:firstLine="709"/>
        <w:jc w:val="both"/>
        <w:rPr>
          <w:sz w:val="28"/>
          <w:szCs w:val="28"/>
        </w:rPr>
      </w:pPr>
      <w:r w:rsidRPr="00F85F42">
        <w:rPr>
          <w:sz w:val="28"/>
          <w:szCs w:val="28"/>
        </w:rPr>
        <w:t>Специалисты полагают, что микроэлементное нормирование является генеральным направлением обеспечения единства норм труда, повышения их качества и снижения трудоемкости работ по установлению, пересмотру норм на основе использования вычислительной техники.</w:t>
      </w:r>
    </w:p>
    <w:p w:rsidR="001A6265" w:rsidRPr="00F85F42" w:rsidRDefault="001A6265" w:rsidP="00F85F42">
      <w:pPr>
        <w:keepNext/>
        <w:widowControl w:val="0"/>
        <w:spacing w:line="360" w:lineRule="auto"/>
        <w:ind w:firstLine="709"/>
        <w:jc w:val="both"/>
        <w:rPr>
          <w:sz w:val="28"/>
          <w:szCs w:val="28"/>
        </w:rPr>
      </w:pPr>
      <w:r w:rsidRPr="00F85F42">
        <w:rPr>
          <w:sz w:val="28"/>
          <w:szCs w:val="28"/>
        </w:rPr>
        <w:t>Экономико-математические методы нормирования труда – эт</w:t>
      </w:r>
      <w:r w:rsidR="003B3E27">
        <w:rPr>
          <w:sz w:val="28"/>
          <w:szCs w:val="28"/>
        </w:rPr>
        <w:t>о обос</w:t>
      </w:r>
      <w:r w:rsidRPr="00F85F42">
        <w:rPr>
          <w:sz w:val="28"/>
          <w:szCs w:val="28"/>
        </w:rPr>
        <w:t>нование трудовых норм посредством математических формул, уравнений и неравенств. К эти методам относятся методы линейного программирования, многофакторного и регрессионного анализа, разновидности статистических методов изучения материальных, трудовых</w:t>
      </w:r>
      <w:r w:rsidR="003B3E27">
        <w:rPr>
          <w:sz w:val="28"/>
          <w:szCs w:val="28"/>
        </w:rPr>
        <w:t xml:space="preserve"> и временных затрат. Для исполь</w:t>
      </w:r>
      <w:r w:rsidRPr="00F85F42">
        <w:rPr>
          <w:sz w:val="28"/>
          <w:szCs w:val="28"/>
        </w:rPr>
        <w:t>зования ЭММ в нормировании труда создаются специальные программы, которые базируются на системном подходе и внедряются в несколько этапов:</w:t>
      </w:r>
    </w:p>
    <w:p w:rsidR="001A6265" w:rsidRPr="00F85F42" w:rsidRDefault="001A6265" w:rsidP="00F85F42">
      <w:pPr>
        <w:keepNext/>
        <w:widowControl w:val="0"/>
        <w:spacing w:line="360" w:lineRule="auto"/>
        <w:ind w:firstLine="709"/>
        <w:jc w:val="both"/>
        <w:rPr>
          <w:sz w:val="28"/>
          <w:szCs w:val="28"/>
        </w:rPr>
      </w:pPr>
      <w:r w:rsidRPr="00F85F42">
        <w:rPr>
          <w:sz w:val="28"/>
          <w:szCs w:val="28"/>
        </w:rPr>
        <w:t>1) проводится финансово-экономическое обоснование необходимости нормирования труда и выбираются его направления;</w:t>
      </w:r>
    </w:p>
    <w:p w:rsidR="001A6265" w:rsidRPr="00F85F42" w:rsidRDefault="001A6265" w:rsidP="00F85F42">
      <w:pPr>
        <w:keepNext/>
        <w:widowControl w:val="0"/>
        <w:spacing w:line="360" w:lineRule="auto"/>
        <w:ind w:firstLine="709"/>
        <w:jc w:val="both"/>
        <w:rPr>
          <w:sz w:val="28"/>
          <w:szCs w:val="28"/>
        </w:rPr>
      </w:pPr>
      <w:r w:rsidRPr="00F85F42">
        <w:rPr>
          <w:sz w:val="28"/>
          <w:szCs w:val="28"/>
        </w:rPr>
        <w:t>2) обосновывается сам проект программы</w:t>
      </w:r>
      <w:r w:rsidR="003B3E27">
        <w:rPr>
          <w:sz w:val="28"/>
          <w:szCs w:val="28"/>
        </w:rPr>
        <w:t xml:space="preserve"> на базе расчета различных пока</w:t>
      </w:r>
      <w:r w:rsidRPr="00F85F42">
        <w:rPr>
          <w:sz w:val="28"/>
          <w:szCs w:val="28"/>
        </w:rPr>
        <w:t>зателей, в том числе размера прибыли на единицу затрат.</w:t>
      </w:r>
    </w:p>
    <w:p w:rsidR="001A6265" w:rsidRPr="00F85F42" w:rsidRDefault="001A6265" w:rsidP="00F85F42">
      <w:pPr>
        <w:keepNext/>
        <w:widowControl w:val="0"/>
        <w:spacing w:line="360" w:lineRule="auto"/>
        <w:ind w:firstLine="709"/>
        <w:jc w:val="both"/>
        <w:rPr>
          <w:sz w:val="28"/>
          <w:szCs w:val="28"/>
        </w:rPr>
      </w:pPr>
      <w:r w:rsidRPr="00F85F42">
        <w:rPr>
          <w:sz w:val="28"/>
          <w:szCs w:val="28"/>
        </w:rPr>
        <w:t>Современные методологические основ</w:t>
      </w:r>
      <w:r w:rsidR="003B3E27">
        <w:rPr>
          <w:sz w:val="28"/>
          <w:szCs w:val="28"/>
        </w:rPr>
        <w:t>ы нормирования труда предполага</w:t>
      </w:r>
      <w:r w:rsidRPr="00F85F42">
        <w:rPr>
          <w:sz w:val="28"/>
          <w:szCs w:val="28"/>
        </w:rPr>
        <w:t>ют решение следующих задач:</w:t>
      </w:r>
    </w:p>
    <w:p w:rsidR="001A6265" w:rsidRPr="00F85F42" w:rsidRDefault="001A6265" w:rsidP="00F85F42">
      <w:pPr>
        <w:keepNext/>
        <w:widowControl w:val="0"/>
        <w:spacing w:line="360" w:lineRule="auto"/>
        <w:ind w:firstLine="709"/>
        <w:jc w:val="both"/>
        <w:rPr>
          <w:sz w:val="28"/>
          <w:szCs w:val="28"/>
        </w:rPr>
      </w:pPr>
      <w:r w:rsidRPr="00F85F42">
        <w:rPr>
          <w:sz w:val="28"/>
          <w:szCs w:val="28"/>
        </w:rPr>
        <w:t>• расширение сферы нормирования труда;</w:t>
      </w:r>
    </w:p>
    <w:p w:rsidR="001A6265" w:rsidRPr="00F85F42" w:rsidRDefault="001A6265" w:rsidP="00F85F42">
      <w:pPr>
        <w:keepNext/>
        <w:widowControl w:val="0"/>
        <w:spacing w:line="360" w:lineRule="auto"/>
        <w:ind w:firstLine="709"/>
        <w:jc w:val="both"/>
        <w:rPr>
          <w:sz w:val="28"/>
          <w:szCs w:val="28"/>
        </w:rPr>
      </w:pPr>
      <w:r w:rsidRPr="00F85F42">
        <w:rPr>
          <w:sz w:val="28"/>
          <w:szCs w:val="28"/>
        </w:rPr>
        <w:t>• обеспечение высокого качества норм труда и их максимальное приближение к общественно необходимым затратам труда;</w:t>
      </w:r>
    </w:p>
    <w:p w:rsidR="001A6265" w:rsidRPr="00F85F42" w:rsidRDefault="001A6265" w:rsidP="00F85F42">
      <w:pPr>
        <w:keepNext/>
        <w:widowControl w:val="0"/>
        <w:spacing w:line="360" w:lineRule="auto"/>
        <w:ind w:firstLine="709"/>
        <w:jc w:val="both"/>
        <w:rPr>
          <w:sz w:val="28"/>
          <w:szCs w:val="28"/>
        </w:rPr>
      </w:pPr>
      <w:r w:rsidRPr="00F85F42">
        <w:rPr>
          <w:sz w:val="28"/>
          <w:szCs w:val="28"/>
        </w:rPr>
        <w:t>• научное обоснование с учетом</w:t>
      </w:r>
      <w:r w:rsidR="003B3E27">
        <w:rPr>
          <w:sz w:val="28"/>
          <w:szCs w:val="28"/>
        </w:rPr>
        <w:t xml:space="preserve"> организационно-технических, со</w:t>
      </w:r>
      <w:r w:rsidRPr="00F85F42">
        <w:rPr>
          <w:sz w:val="28"/>
          <w:szCs w:val="28"/>
        </w:rPr>
        <w:t>циально-экономических и психофизиологических факторов;</w:t>
      </w: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 гуманизацию норм труда, что </w:t>
      </w:r>
      <w:r w:rsidR="003B3E27">
        <w:rPr>
          <w:sz w:val="28"/>
          <w:szCs w:val="28"/>
        </w:rPr>
        <w:t>способствует максимальному удов</w:t>
      </w:r>
      <w:r w:rsidRPr="00F85F42">
        <w:rPr>
          <w:sz w:val="28"/>
          <w:szCs w:val="28"/>
        </w:rPr>
        <w:t>летворению творческих, производственных и материальных потребностей работников. Это предполагает и отказ от</w:t>
      </w:r>
      <w:r w:rsidR="003B3E27">
        <w:rPr>
          <w:sz w:val="28"/>
          <w:szCs w:val="28"/>
        </w:rPr>
        <w:t xml:space="preserve"> мелочного регламентирования ра</w:t>
      </w:r>
      <w:r w:rsidRPr="00F85F42">
        <w:rPr>
          <w:sz w:val="28"/>
          <w:szCs w:val="28"/>
        </w:rPr>
        <w:t>бот.</w:t>
      </w:r>
    </w:p>
    <w:p w:rsidR="001A6265" w:rsidRPr="00F85F42" w:rsidRDefault="001A6265" w:rsidP="00F85F42">
      <w:pPr>
        <w:keepNext/>
        <w:widowControl w:val="0"/>
        <w:spacing w:line="360" w:lineRule="auto"/>
        <w:ind w:firstLine="709"/>
        <w:jc w:val="both"/>
        <w:rPr>
          <w:sz w:val="28"/>
          <w:szCs w:val="28"/>
        </w:rPr>
      </w:pPr>
    </w:p>
    <w:p w:rsidR="001A6265" w:rsidRPr="00F85F42" w:rsidRDefault="00933084" w:rsidP="00F85F42">
      <w:pPr>
        <w:keepNext/>
        <w:widowControl w:val="0"/>
        <w:spacing w:line="360" w:lineRule="auto"/>
        <w:ind w:firstLine="709"/>
        <w:jc w:val="both"/>
        <w:rPr>
          <w:sz w:val="28"/>
          <w:szCs w:val="28"/>
        </w:rPr>
      </w:pPr>
      <w:r>
        <w:rPr>
          <w:sz w:val="28"/>
          <w:szCs w:val="28"/>
        </w:rPr>
        <w:br w:type="page"/>
      </w:r>
      <w:r w:rsidR="001A6265" w:rsidRPr="00F85F42">
        <w:rPr>
          <w:sz w:val="28"/>
          <w:szCs w:val="28"/>
        </w:rPr>
        <w:t>2.2. Расчёт технически обоснованной нормы времени на обработку детали</w:t>
      </w:r>
    </w:p>
    <w:p w:rsidR="00933084" w:rsidRDefault="00933084" w:rsidP="00F85F42">
      <w:pPr>
        <w:pStyle w:val="21"/>
        <w:keepNext/>
        <w:widowControl w:val="0"/>
        <w:tabs>
          <w:tab w:val="left" w:pos="993"/>
        </w:tabs>
        <w:spacing w:after="0" w:line="360" w:lineRule="auto"/>
        <w:ind w:left="0" w:firstLine="709"/>
        <w:jc w:val="both"/>
        <w:rPr>
          <w:sz w:val="28"/>
          <w:szCs w:val="23"/>
        </w:rPr>
      </w:pPr>
    </w:p>
    <w:p w:rsidR="001A6265" w:rsidRPr="00F85F42" w:rsidRDefault="001A6265" w:rsidP="00F85F42">
      <w:pPr>
        <w:pStyle w:val="21"/>
        <w:keepNext/>
        <w:widowControl w:val="0"/>
        <w:tabs>
          <w:tab w:val="left" w:pos="993"/>
        </w:tabs>
        <w:spacing w:after="0" w:line="360" w:lineRule="auto"/>
        <w:ind w:left="0" w:firstLine="709"/>
        <w:jc w:val="both"/>
        <w:rPr>
          <w:sz w:val="28"/>
          <w:szCs w:val="23"/>
        </w:rPr>
      </w:pPr>
      <w:r w:rsidRPr="00F85F42">
        <w:rPr>
          <w:sz w:val="28"/>
          <w:szCs w:val="23"/>
        </w:rPr>
        <w:t>Таблица 2.1</w:t>
      </w:r>
    </w:p>
    <w:tbl>
      <w:tblPr>
        <w:tblW w:w="4556"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36"/>
        <w:gridCol w:w="4784"/>
      </w:tblGrid>
      <w:tr w:rsidR="001A6265" w:rsidRPr="00933084" w:rsidTr="00933084">
        <w:tc>
          <w:tcPr>
            <w:tcW w:w="2257" w:type="pct"/>
            <w:vAlign w:val="center"/>
          </w:tcPr>
          <w:p w:rsidR="001A6265" w:rsidRPr="00933084" w:rsidRDefault="001A6265" w:rsidP="00F85F42">
            <w:pPr>
              <w:pStyle w:val="a6"/>
              <w:keepNext/>
              <w:widowControl w:val="0"/>
              <w:spacing w:before="0" w:beforeAutospacing="0" w:after="0" w:afterAutospacing="0" w:line="360" w:lineRule="auto"/>
              <w:jc w:val="both"/>
              <w:rPr>
                <w:sz w:val="20"/>
                <w:szCs w:val="20"/>
              </w:rPr>
            </w:pPr>
            <w:r w:rsidRPr="00933084">
              <w:rPr>
                <w:sz w:val="20"/>
                <w:szCs w:val="20"/>
              </w:rPr>
              <w:t>Показатели</w:t>
            </w:r>
          </w:p>
        </w:tc>
        <w:tc>
          <w:tcPr>
            <w:tcW w:w="2743" w:type="pct"/>
            <w:vAlign w:val="center"/>
          </w:tcPr>
          <w:p w:rsidR="001A6265" w:rsidRPr="00933084" w:rsidRDefault="001A6265" w:rsidP="00F85F42">
            <w:pPr>
              <w:keepNext/>
              <w:widowControl w:val="0"/>
              <w:spacing w:line="360" w:lineRule="auto"/>
              <w:jc w:val="both"/>
              <w:rPr>
                <w:sz w:val="20"/>
                <w:szCs w:val="20"/>
              </w:rPr>
            </w:pPr>
            <w:r w:rsidRPr="00933084">
              <w:rPr>
                <w:sz w:val="20"/>
                <w:szCs w:val="20"/>
              </w:rPr>
              <w:t>Вариант 21</w:t>
            </w:r>
          </w:p>
        </w:tc>
      </w:tr>
      <w:tr w:rsidR="001A6265" w:rsidRPr="00933084" w:rsidTr="00933084">
        <w:tc>
          <w:tcPr>
            <w:tcW w:w="2257" w:type="pct"/>
            <w:vAlign w:val="center"/>
          </w:tcPr>
          <w:p w:rsidR="001A6265" w:rsidRPr="00933084" w:rsidRDefault="001A6265" w:rsidP="00F85F42">
            <w:pPr>
              <w:keepNext/>
              <w:widowControl w:val="0"/>
              <w:spacing w:line="360" w:lineRule="auto"/>
              <w:jc w:val="both"/>
              <w:rPr>
                <w:sz w:val="20"/>
                <w:szCs w:val="20"/>
              </w:rPr>
            </w:pPr>
            <w:r w:rsidRPr="00933084">
              <w:rPr>
                <w:sz w:val="20"/>
                <w:szCs w:val="20"/>
              </w:rPr>
              <w:t>Деталь</w:t>
            </w:r>
          </w:p>
        </w:tc>
        <w:tc>
          <w:tcPr>
            <w:tcW w:w="2743" w:type="pct"/>
            <w:vAlign w:val="center"/>
          </w:tcPr>
          <w:p w:rsidR="001A6265" w:rsidRPr="00933084" w:rsidRDefault="001A6265" w:rsidP="00F85F42">
            <w:pPr>
              <w:keepNext/>
              <w:widowControl w:val="0"/>
              <w:spacing w:line="360" w:lineRule="auto"/>
              <w:jc w:val="both"/>
              <w:rPr>
                <w:sz w:val="20"/>
                <w:szCs w:val="20"/>
              </w:rPr>
            </w:pPr>
            <w:r w:rsidRPr="00933084">
              <w:rPr>
                <w:sz w:val="20"/>
                <w:szCs w:val="20"/>
              </w:rPr>
              <w:t>Зубчатое колесо</w:t>
            </w:r>
          </w:p>
        </w:tc>
      </w:tr>
      <w:tr w:rsidR="001A6265" w:rsidRPr="00933084" w:rsidTr="00933084">
        <w:tc>
          <w:tcPr>
            <w:tcW w:w="2257" w:type="pct"/>
            <w:vAlign w:val="center"/>
          </w:tcPr>
          <w:p w:rsidR="001A6265" w:rsidRPr="00933084" w:rsidRDefault="001A6265" w:rsidP="00F85F42">
            <w:pPr>
              <w:keepNext/>
              <w:widowControl w:val="0"/>
              <w:spacing w:line="360" w:lineRule="auto"/>
              <w:jc w:val="both"/>
              <w:rPr>
                <w:sz w:val="20"/>
                <w:szCs w:val="20"/>
              </w:rPr>
            </w:pPr>
            <w:r w:rsidRPr="00933084">
              <w:rPr>
                <w:sz w:val="20"/>
                <w:szCs w:val="20"/>
              </w:rPr>
              <w:t>Количество деталей в партии, шт.</w:t>
            </w:r>
          </w:p>
        </w:tc>
        <w:tc>
          <w:tcPr>
            <w:tcW w:w="2743" w:type="pct"/>
            <w:vAlign w:val="center"/>
          </w:tcPr>
          <w:p w:rsidR="001A6265" w:rsidRPr="00933084" w:rsidRDefault="001A6265" w:rsidP="00F85F42">
            <w:pPr>
              <w:keepNext/>
              <w:widowControl w:val="0"/>
              <w:spacing w:line="360" w:lineRule="auto"/>
              <w:jc w:val="both"/>
              <w:rPr>
                <w:sz w:val="20"/>
                <w:szCs w:val="20"/>
              </w:rPr>
            </w:pPr>
            <w:r w:rsidRPr="00933084">
              <w:rPr>
                <w:sz w:val="20"/>
                <w:szCs w:val="20"/>
              </w:rPr>
              <w:t>16</w:t>
            </w:r>
          </w:p>
        </w:tc>
      </w:tr>
    </w:tbl>
    <w:p w:rsidR="00933084" w:rsidRDefault="00933084" w:rsidP="00F85F42">
      <w:pPr>
        <w:pStyle w:val="21"/>
        <w:keepNext/>
        <w:widowControl w:val="0"/>
        <w:tabs>
          <w:tab w:val="left" w:pos="993"/>
        </w:tabs>
        <w:spacing w:after="0" w:line="360" w:lineRule="auto"/>
        <w:ind w:left="0" w:firstLine="709"/>
        <w:jc w:val="both"/>
        <w:rPr>
          <w:sz w:val="28"/>
          <w:szCs w:val="28"/>
        </w:rPr>
      </w:pP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Технически обоснованная норма времени на операцию определяется по формуле:</w:t>
      </w:r>
    </w:p>
    <w:p w:rsidR="001A6265" w:rsidRPr="00F85F42" w:rsidRDefault="00F87B08" w:rsidP="00F85F42">
      <w:pPr>
        <w:pStyle w:val="21"/>
        <w:keepNext/>
        <w:widowControl w:val="0"/>
        <w:tabs>
          <w:tab w:val="left" w:pos="993"/>
        </w:tabs>
        <w:spacing w:after="0" w:line="360" w:lineRule="auto"/>
        <w:ind w:left="0" w:firstLine="709"/>
        <w:jc w:val="both"/>
        <w:rPr>
          <w:sz w:val="28"/>
          <w:szCs w:val="28"/>
        </w:rPr>
      </w:pPr>
      <w:r>
        <w:rPr>
          <w:sz w:val="28"/>
          <w:szCs w:val="28"/>
        </w:rPr>
        <w:pict>
          <v:shape id="_x0000_i1051" type="#_x0000_t75" style="width:189pt;height:43.5pt" fillcolor="window">
            <v:imagedata r:id="rId32" o:title=""/>
          </v:shape>
        </w:pict>
      </w:r>
      <w:r w:rsidR="001A6265" w:rsidRPr="00F85F42">
        <w:rPr>
          <w:sz w:val="28"/>
          <w:szCs w:val="28"/>
        </w:rPr>
        <w:t>,</w:t>
      </w:r>
      <w:r w:rsidR="00F85F42">
        <w:rPr>
          <w:sz w:val="28"/>
          <w:szCs w:val="28"/>
        </w:rPr>
        <w:t xml:space="preserve"> </w:t>
      </w:r>
      <w:r w:rsidR="00933084">
        <w:rPr>
          <w:sz w:val="28"/>
          <w:szCs w:val="28"/>
        </w:rPr>
        <w:tab/>
      </w:r>
      <w:r w:rsidR="00933084">
        <w:rPr>
          <w:sz w:val="28"/>
          <w:szCs w:val="28"/>
        </w:rPr>
        <w:tab/>
      </w:r>
      <w:r w:rsidR="00933084">
        <w:rPr>
          <w:sz w:val="28"/>
          <w:szCs w:val="28"/>
        </w:rPr>
        <w:tab/>
      </w:r>
      <w:r w:rsidR="00933084">
        <w:rPr>
          <w:sz w:val="28"/>
          <w:szCs w:val="28"/>
        </w:rPr>
        <w:tab/>
      </w:r>
      <w:r w:rsidR="00933084">
        <w:rPr>
          <w:sz w:val="28"/>
          <w:szCs w:val="28"/>
        </w:rPr>
        <w:tab/>
      </w:r>
      <w:r w:rsidR="00933084">
        <w:rPr>
          <w:sz w:val="28"/>
          <w:szCs w:val="28"/>
        </w:rPr>
        <w:tab/>
      </w:r>
      <w:r w:rsidR="001A6265" w:rsidRPr="00F85F42">
        <w:rPr>
          <w:sz w:val="28"/>
          <w:szCs w:val="28"/>
        </w:rPr>
        <w:t>(2.1)</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p>
    <w:p w:rsidR="001A6265" w:rsidRPr="00F85F42" w:rsidRDefault="00933084" w:rsidP="00F85F42">
      <w:pPr>
        <w:pStyle w:val="21"/>
        <w:keepNext/>
        <w:widowControl w:val="0"/>
        <w:tabs>
          <w:tab w:val="left" w:pos="993"/>
        </w:tabs>
        <w:spacing w:after="0" w:line="360" w:lineRule="auto"/>
        <w:ind w:left="0" w:firstLine="709"/>
        <w:jc w:val="both"/>
        <w:rPr>
          <w:sz w:val="28"/>
          <w:szCs w:val="28"/>
        </w:rPr>
      </w:pPr>
      <w:r>
        <w:rPr>
          <w:sz w:val="28"/>
          <w:szCs w:val="28"/>
        </w:rPr>
        <w:t xml:space="preserve">Где </w:t>
      </w:r>
      <w:r w:rsidR="001A6265" w:rsidRPr="00F85F42">
        <w:rPr>
          <w:sz w:val="28"/>
          <w:szCs w:val="28"/>
          <w:lang w:val="en-US"/>
        </w:rPr>
        <w:t>T</w:t>
      </w:r>
      <w:r w:rsidR="001A6265" w:rsidRPr="00F85F42">
        <w:rPr>
          <w:sz w:val="28"/>
          <w:szCs w:val="28"/>
        </w:rPr>
        <w:t>м</w:t>
      </w:r>
      <w:r w:rsidR="00F85F42">
        <w:rPr>
          <w:sz w:val="28"/>
          <w:szCs w:val="28"/>
        </w:rPr>
        <w:t xml:space="preserve"> </w:t>
      </w:r>
      <w:r w:rsidR="001A6265" w:rsidRPr="00F85F42">
        <w:rPr>
          <w:sz w:val="28"/>
          <w:szCs w:val="28"/>
        </w:rPr>
        <w:t>– норма основного машинного времени на токарную операцию;</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Тв – норма вспомогательного времени;</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Тотд – норма времени на удовлетворение физиологических потребностей исполнителя;</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Тоб – норма времени на обслуживание рабочего места;</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Тпз – норма подготовительно-заключительного времени;</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lang w:val="en-US"/>
        </w:rPr>
        <w:t>N</w:t>
      </w:r>
      <w:r w:rsidRPr="00F85F42">
        <w:rPr>
          <w:sz w:val="28"/>
          <w:szCs w:val="28"/>
        </w:rPr>
        <w:t>д – количество деталей в партии.</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 xml:space="preserve">Для того чтобы рассчитать норму времени на обработку детали, необходимо рассчитать норму основного машинного времени, норму вспомогательного времени, норму времени на обслуживание рабочего места и отдых, а также подготовительно-заключительной время. </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p>
    <w:p w:rsidR="001A6265" w:rsidRPr="00F85F42" w:rsidRDefault="003B3E27" w:rsidP="00F85F42">
      <w:pPr>
        <w:pStyle w:val="21"/>
        <w:keepNext/>
        <w:widowControl w:val="0"/>
        <w:tabs>
          <w:tab w:val="left" w:pos="993"/>
        </w:tabs>
        <w:spacing w:after="0" w:line="360" w:lineRule="auto"/>
        <w:ind w:left="0" w:firstLine="709"/>
        <w:jc w:val="both"/>
        <w:rPr>
          <w:sz w:val="28"/>
          <w:szCs w:val="28"/>
        </w:rPr>
      </w:pPr>
      <w:r>
        <w:rPr>
          <w:sz w:val="28"/>
          <w:szCs w:val="28"/>
        </w:rPr>
        <w:t>2.2.1</w:t>
      </w:r>
      <w:r w:rsidR="001A6265" w:rsidRPr="00F85F42">
        <w:rPr>
          <w:sz w:val="28"/>
          <w:szCs w:val="28"/>
        </w:rPr>
        <w:t xml:space="preserve"> Определение основного машинного времени</w:t>
      </w:r>
    </w:p>
    <w:p w:rsidR="001A6265"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Основное машинное время на</w:t>
      </w:r>
      <w:r w:rsidR="00F85F42">
        <w:rPr>
          <w:sz w:val="28"/>
          <w:szCs w:val="28"/>
        </w:rPr>
        <w:t xml:space="preserve"> </w:t>
      </w:r>
      <w:r w:rsidRPr="00F85F42">
        <w:rPr>
          <w:sz w:val="28"/>
          <w:szCs w:val="28"/>
        </w:rPr>
        <w:t>операцию</w:t>
      </w:r>
      <w:r w:rsidR="00F85F42">
        <w:rPr>
          <w:sz w:val="28"/>
          <w:szCs w:val="28"/>
        </w:rPr>
        <w:t xml:space="preserve"> </w:t>
      </w:r>
      <w:r w:rsidRPr="00F85F42">
        <w:rPr>
          <w:sz w:val="28"/>
          <w:szCs w:val="28"/>
        </w:rPr>
        <w:t>обработки определяется по формуле:</w:t>
      </w:r>
    </w:p>
    <w:p w:rsidR="00933084" w:rsidRPr="00F85F42" w:rsidRDefault="00933084" w:rsidP="00F85F42">
      <w:pPr>
        <w:pStyle w:val="21"/>
        <w:keepNext/>
        <w:widowControl w:val="0"/>
        <w:tabs>
          <w:tab w:val="left" w:pos="993"/>
        </w:tabs>
        <w:spacing w:after="0" w:line="360" w:lineRule="auto"/>
        <w:ind w:left="0" w:firstLine="709"/>
        <w:jc w:val="both"/>
        <w:rPr>
          <w:sz w:val="28"/>
          <w:szCs w:val="28"/>
        </w:rPr>
      </w:pPr>
    </w:p>
    <w:p w:rsidR="001A6265" w:rsidRPr="00F85F42" w:rsidRDefault="00F87B08" w:rsidP="00F85F42">
      <w:pPr>
        <w:pStyle w:val="21"/>
        <w:keepNext/>
        <w:widowControl w:val="0"/>
        <w:tabs>
          <w:tab w:val="left" w:pos="993"/>
        </w:tabs>
        <w:spacing w:after="0" w:line="360" w:lineRule="auto"/>
        <w:ind w:left="0" w:firstLine="709"/>
        <w:jc w:val="both"/>
        <w:rPr>
          <w:sz w:val="28"/>
          <w:szCs w:val="28"/>
        </w:rPr>
      </w:pPr>
      <w:r>
        <w:rPr>
          <w:sz w:val="28"/>
        </w:rPr>
        <w:pict>
          <v:shape id="_x0000_i1052" type="#_x0000_t75" style="width:95.25pt;height:35.25pt" fillcolor="window">
            <v:imagedata r:id="rId33" o:title=""/>
          </v:shape>
        </w:pict>
      </w:r>
      <w:r w:rsidR="001A6265" w:rsidRPr="00F85F42">
        <w:rPr>
          <w:sz w:val="28"/>
        </w:rPr>
        <w:t>,</w:t>
      </w:r>
      <w:r w:rsidR="00F85F42">
        <w:rPr>
          <w:sz w:val="28"/>
        </w:rPr>
        <w:t xml:space="preserve"> </w:t>
      </w:r>
      <w:r w:rsidR="00933084">
        <w:rPr>
          <w:sz w:val="28"/>
        </w:rPr>
        <w:tab/>
      </w:r>
      <w:r w:rsidR="00933084">
        <w:rPr>
          <w:sz w:val="28"/>
        </w:rPr>
        <w:tab/>
      </w:r>
      <w:r w:rsidR="00933084">
        <w:rPr>
          <w:sz w:val="28"/>
        </w:rPr>
        <w:tab/>
      </w:r>
      <w:r w:rsidR="00933084">
        <w:rPr>
          <w:sz w:val="28"/>
        </w:rPr>
        <w:tab/>
      </w:r>
      <w:r w:rsidR="00933084">
        <w:rPr>
          <w:sz w:val="28"/>
        </w:rPr>
        <w:tab/>
      </w:r>
      <w:r w:rsidR="00933084">
        <w:rPr>
          <w:sz w:val="28"/>
        </w:rPr>
        <w:tab/>
      </w:r>
      <w:r w:rsidR="00933084">
        <w:rPr>
          <w:sz w:val="28"/>
        </w:rPr>
        <w:tab/>
      </w:r>
      <w:r w:rsidR="00933084">
        <w:rPr>
          <w:sz w:val="28"/>
        </w:rPr>
        <w:tab/>
      </w:r>
      <w:r w:rsidR="00933084">
        <w:rPr>
          <w:sz w:val="28"/>
        </w:rPr>
        <w:tab/>
      </w:r>
      <w:r w:rsidR="001A6265" w:rsidRPr="00F85F42">
        <w:rPr>
          <w:sz w:val="28"/>
          <w:szCs w:val="28"/>
        </w:rPr>
        <w:t>(2.9)</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 xml:space="preserve">где </w:t>
      </w:r>
      <w:r w:rsidRPr="00F85F42">
        <w:rPr>
          <w:sz w:val="28"/>
          <w:szCs w:val="28"/>
          <w:lang w:val="en-US"/>
        </w:rPr>
        <w:t>L</w:t>
      </w:r>
      <w:r w:rsidRPr="00F85F42">
        <w:rPr>
          <w:sz w:val="28"/>
          <w:szCs w:val="28"/>
        </w:rPr>
        <w:t xml:space="preserve"> – длина обрабатываемой поверхности, мм;</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lang w:val="en-US"/>
        </w:rPr>
        <w:t>y</w:t>
      </w:r>
      <w:r w:rsidRPr="00F85F42">
        <w:rPr>
          <w:sz w:val="28"/>
          <w:szCs w:val="28"/>
        </w:rPr>
        <w:t xml:space="preserve"> – величина врезания инструмента, мм;</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lang w:val="en-US"/>
        </w:rPr>
        <w:t>y</w:t>
      </w:r>
      <w:r w:rsidRPr="00F85F42">
        <w:rPr>
          <w:sz w:val="28"/>
          <w:szCs w:val="28"/>
          <w:vertAlign w:val="subscript"/>
        </w:rPr>
        <w:t>1</w:t>
      </w:r>
      <w:r w:rsidRPr="00F85F42">
        <w:rPr>
          <w:sz w:val="28"/>
          <w:szCs w:val="28"/>
        </w:rPr>
        <w:t xml:space="preserve"> – свободный выход инструмента, мм;</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lang w:val="en-US"/>
        </w:rPr>
        <w:t>N</w:t>
      </w:r>
      <w:r w:rsidRPr="00F85F42">
        <w:rPr>
          <w:sz w:val="28"/>
          <w:szCs w:val="28"/>
          <w:vertAlign w:val="subscript"/>
        </w:rPr>
        <w:t>об</w:t>
      </w:r>
      <w:r w:rsidRPr="00F85F42">
        <w:rPr>
          <w:sz w:val="28"/>
          <w:szCs w:val="28"/>
        </w:rPr>
        <w:t xml:space="preserve"> – число оборотов шпинделя в минуту, об/мин;</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lang w:val="en-US"/>
        </w:rPr>
        <w:t>S</w:t>
      </w:r>
      <w:r w:rsidRPr="00F85F42">
        <w:rPr>
          <w:sz w:val="28"/>
          <w:szCs w:val="28"/>
        </w:rPr>
        <w:t xml:space="preserve"> – подача инструмента, мм/об;</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lang w:val="en-US"/>
        </w:rPr>
        <w:t>n</w:t>
      </w:r>
      <w:r w:rsidRPr="00F85F42">
        <w:rPr>
          <w:sz w:val="28"/>
          <w:szCs w:val="28"/>
        </w:rPr>
        <w:t xml:space="preserve"> – число проходов.</w:t>
      </w:r>
    </w:p>
    <w:p w:rsidR="001A6265" w:rsidRDefault="001A6265" w:rsidP="00F85F42">
      <w:pPr>
        <w:keepNext/>
        <w:widowControl w:val="0"/>
        <w:tabs>
          <w:tab w:val="left" w:pos="993"/>
        </w:tabs>
        <w:spacing w:line="360" w:lineRule="auto"/>
        <w:ind w:firstLine="709"/>
        <w:jc w:val="both"/>
        <w:rPr>
          <w:sz w:val="28"/>
          <w:szCs w:val="28"/>
        </w:rPr>
      </w:pPr>
      <w:r w:rsidRPr="00F85F42">
        <w:rPr>
          <w:sz w:val="28"/>
          <w:szCs w:val="28"/>
        </w:rPr>
        <w:t>В соответствии</w:t>
      </w:r>
      <w:r w:rsidR="00F85F42">
        <w:rPr>
          <w:sz w:val="28"/>
          <w:szCs w:val="28"/>
        </w:rPr>
        <w:t xml:space="preserve"> </w:t>
      </w:r>
      <w:r w:rsidRPr="00F85F42">
        <w:rPr>
          <w:sz w:val="28"/>
          <w:szCs w:val="28"/>
        </w:rPr>
        <w:t>с исходными</w:t>
      </w:r>
      <w:r w:rsidR="00F85F42">
        <w:rPr>
          <w:sz w:val="28"/>
          <w:szCs w:val="28"/>
        </w:rPr>
        <w:t xml:space="preserve"> </w:t>
      </w:r>
      <w:r w:rsidRPr="00F85F42">
        <w:rPr>
          <w:sz w:val="28"/>
          <w:szCs w:val="28"/>
        </w:rPr>
        <w:t xml:space="preserve">данными </w:t>
      </w:r>
      <w:r w:rsidRPr="00F85F42">
        <w:rPr>
          <w:sz w:val="28"/>
          <w:szCs w:val="28"/>
          <w:lang w:val="en-US"/>
        </w:rPr>
        <w:t>L</w:t>
      </w:r>
      <w:r w:rsidRPr="00F85F42">
        <w:rPr>
          <w:sz w:val="28"/>
          <w:szCs w:val="28"/>
        </w:rPr>
        <w:t>=</w:t>
      </w:r>
      <w:r w:rsidRPr="00F85F42">
        <w:rPr>
          <w:sz w:val="28"/>
        </w:rPr>
        <w:t>60</w:t>
      </w:r>
      <w:r w:rsidRPr="00F85F42">
        <w:rPr>
          <w:sz w:val="28"/>
          <w:szCs w:val="28"/>
        </w:rPr>
        <w:t xml:space="preserve">мм, </w:t>
      </w:r>
      <w:r w:rsidRPr="00F85F42">
        <w:rPr>
          <w:sz w:val="28"/>
          <w:szCs w:val="28"/>
          <w:lang w:val="en-US"/>
        </w:rPr>
        <w:t>y</w:t>
      </w:r>
      <w:r w:rsidRPr="00F85F42">
        <w:rPr>
          <w:sz w:val="28"/>
          <w:szCs w:val="28"/>
          <w:vertAlign w:val="subscript"/>
        </w:rPr>
        <w:t>1</w:t>
      </w:r>
      <w:r w:rsidRPr="00F85F42">
        <w:rPr>
          <w:sz w:val="28"/>
          <w:szCs w:val="28"/>
        </w:rPr>
        <w:t>=</w:t>
      </w:r>
      <w:r w:rsidRPr="00F85F42">
        <w:rPr>
          <w:sz w:val="28"/>
        </w:rPr>
        <w:t>2</w:t>
      </w:r>
      <w:r w:rsidRPr="00F85F42">
        <w:rPr>
          <w:sz w:val="28"/>
          <w:szCs w:val="28"/>
        </w:rPr>
        <w:t xml:space="preserve"> мм, </w:t>
      </w:r>
      <w:r w:rsidRPr="00F85F42">
        <w:rPr>
          <w:sz w:val="28"/>
          <w:szCs w:val="28"/>
          <w:lang w:val="en-US"/>
        </w:rPr>
        <w:t>N</w:t>
      </w:r>
      <w:r w:rsidRPr="00F85F42">
        <w:rPr>
          <w:sz w:val="28"/>
          <w:szCs w:val="28"/>
          <w:vertAlign w:val="subscript"/>
        </w:rPr>
        <w:t>об</w:t>
      </w:r>
      <w:r w:rsidRPr="00F85F42">
        <w:rPr>
          <w:sz w:val="28"/>
          <w:szCs w:val="28"/>
        </w:rPr>
        <w:t>=</w:t>
      </w:r>
      <w:r w:rsidRPr="00F85F42">
        <w:rPr>
          <w:sz w:val="28"/>
        </w:rPr>
        <w:t>400</w:t>
      </w:r>
      <w:r w:rsidRPr="00F85F42">
        <w:rPr>
          <w:sz w:val="28"/>
          <w:szCs w:val="28"/>
        </w:rPr>
        <w:t xml:space="preserve"> об/мин</w:t>
      </w:r>
      <w:r w:rsidR="00933084">
        <w:rPr>
          <w:sz w:val="28"/>
          <w:szCs w:val="28"/>
        </w:rPr>
        <w:t>,</w:t>
      </w:r>
    </w:p>
    <w:p w:rsidR="00933084" w:rsidRPr="00F85F42" w:rsidRDefault="00933084" w:rsidP="00F85F42">
      <w:pPr>
        <w:keepNext/>
        <w:widowControl w:val="0"/>
        <w:tabs>
          <w:tab w:val="left" w:pos="993"/>
        </w:tabs>
        <w:spacing w:line="360" w:lineRule="auto"/>
        <w:ind w:firstLine="709"/>
        <w:jc w:val="both"/>
        <w:rPr>
          <w:sz w:val="28"/>
          <w:szCs w:val="28"/>
        </w:rPr>
      </w:pPr>
    </w:p>
    <w:p w:rsidR="001A6265" w:rsidRPr="00F85F42" w:rsidRDefault="001A6265" w:rsidP="00F85F42">
      <w:pPr>
        <w:keepNext/>
        <w:widowControl w:val="0"/>
        <w:tabs>
          <w:tab w:val="left" w:pos="993"/>
        </w:tabs>
        <w:spacing w:line="360" w:lineRule="auto"/>
        <w:ind w:firstLine="709"/>
        <w:jc w:val="both"/>
        <w:rPr>
          <w:sz w:val="28"/>
          <w:szCs w:val="28"/>
        </w:rPr>
      </w:pPr>
      <w:r w:rsidRPr="00F85F42">
        <w:rPr>
          <w:sz w:val="28"/>
          <w:szCs w:val="28"/>
          <w:lang w:val="en-US"/>
        </w:rPr>
        <w:t>S</w:t>
      </w:r>
      <w:r w:rsidRPr="00F85F42">
        <w:rPr>
          <w:sz w:val="28"/>
          <w:szCs w:val="28"/>
        </w:rPr>
        <w:t xml:space="preserve">=0,5 мм/об, </w:t>
      </w:r>
      <w:r w:rsidRPr="00F85F42">
        <w:rPr>
          <w:sz w:val="28"/>
          <w:szCs w:val="28"/>
          <w:lang w:val="en-US"/>
        </w:rPr>
        <w:t>n</w:t>
      </w:r>
      <w:r w:rsidRPr="00F85F42">
        <w:rPr>
          <w:sz w:val="28"/>
          <w:szCs w:val="28"/>
        </w:rPr>
        <w:t>=3.</w:t>
      </w:r>
    </w:p>
    <w:p w:rsidR="001A6265" w:rsidRPr="00F85F42" w:rsidRDefault="001A6265" w:rsidP="00F85F42">
      <w:pPr>
        <w:keepNext/>
        <w:widowControl w:val="0"/>
        <w:tabs>
          <w:tab w:val="left" w:pos="993"/>
        </w:tabs>
        <w:spacing w:line="360" w:lineRule="auto"/>
        <w:ind w:firstLine="709"/>
        <w:jc w:val="both"/>
        <w:rPr>
          <w:sz w:val="28"/>
          <w:szCs w:val="28"/>
        </w:rPr>
      </w:pP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Величина врезания определяется по формуле:</w:t>
      </w:r>
    </w:p>
    <w:p w:rsidR="00933084" w:rsidRDefault="00933084" w:rsidP="00F85F42">
      <w:pPr>
        <w:pStyle w:val="21"/>
        <w:keepNext/>
        <w:widowControl w:val="0"/>
        <w:tabs>
          <w:tab w:val="left" w:pos="993"/>
        </w:tabs>
        <w:spacing w:after="0" w:line="360" w:lineRule="auto"/>
        <w:ind w:left="0" w:firstLine="709"/>
        <w:jc w:val="both"/>
        <w:rPr>
          <w:sz w:val="28"/>
          <w:szCs w:val="28"/>
        </w:rPr>
      </w:pPr>
    </w:p>
    <w:p w:rsidR="001A6265" w:rsidRPr="00F85F42" w:rsidRDefault="00F87B08" w:rsidP="00F85F42">
      <w:pPr>
        <w:pStyle w:val="21"/>
        <w:keepNext/>
        <w:widowControl w:val="0"/>
        <w:tabs>
          <w:tab w:val="left" w:pos="993"/>
        </w:tabs>
        <w:spacing w:after="0" w:line="360" w:lineRule="auto"/>
        <w:ind w:left="0" w:firstLine="709"/>
        <w:jc w:val="both"/>
        <w:rPr>
          <w:sz w:val="28"/>
        </w:rPr>
      </w:pPr>
      <w:r>
        <w:rPr>
          <w:sz w:val="28"/>
          <w:szCs w:val="28"/>
        </w:rPr>
        <w:pict>
          <v:shape id="_x0000_i1053" type="#_x0000_t75" style="width:93.75pt;height:33pt" fillcolor="window">
            <v:imagedata r:id="rId34" o:title=""/>
          </v:shape>
        </w:pict>
      </w:r>
      <w:r w:rsidR="001A6265" w:rsidRPr="00F85F42">
        <w:rPr>
          <w:sz w:val="28"/>
        </w:rPr>
        <w:t>,</w:t>
      </w:r>
      <w:r w:rsidR="00F85F42">
        <w:rPr>
          <w:sz w:val="28"/>
        </w:rPr>
        <w:t xml:space="preserve"> </w:t>
      </w:r>
      <w:r w:rsidR="00933084">
        <w:rPr>
          <w:sz w:val="28"/>
        </w:rPr>
        <w:tab/>
      </w:r>
      <w:r w:rsidR="00933084">
        <w:rPr>
          <w:sz w:val="28"/>
        </w:rPr>
        <w:tab/>
      </w:r>
      <w:r w:rsidR="00933084">
        <w:rPr>
          <w:sz w:val="28"/>
        </w:rPr>
        <w:tab/>
      </w:r>
      <w:r w:rsidR="00933084">
        <w:rPr>
          <w:sz w:val="28"/>
        </w:rPr>
        <w:tab/>
      </w:r>
      <w:r w:rsidR="00933084">
        <w:rPr>
          <w:sz w:val="28"/>
        </w:rPr>
        <w:tab/>
      </w:r>
      <w:r w:rsidR="00933084">
        <w:rPr>
          <w:sz w:val="28"/>
        </w:rPr>
        <w:tab/>
      </w:r>
      <w:r w:rsidR="00933084">
        <w:rPr>
          <w:sz w:val="28"/>
        </w:rPr>
        <w:tab/>
      </w:r>
      <w:r w:rsidR="00933084">
        <w:rPr>
          <w:sz w:val="28"/>
        </w:rPr>
        <w:tab/>
      </w:r>
      <w:r w:rsidR="00933084">
        <w:rPr>
          <w:sz w:val="28"/>
        </w:rPr>
        <w:tab/>
      </w:r>
      <w:r w:rsidR="001A6265" w:rsidRPr="00F85F42">
        <w:rPr>
          <w:sz w:val="28"/>
          <w:szCs w:val="28"/>
        </w:rPr>
        <w:t>(2.10)</w:t>
      </w:r>
    </w:p>
    <w:p w:rsidR="00933084" w:rsidRDefault="00933084" w:rsidP="00F85F42">
      <w:pPr>
        <w:pStyle w:val="21"/>
        <w:keepNext/>
        <w:widowControl w:val="0"/>
        <w:tabs>
          <w:tab w:val="left" w:pos="993"/>
        </w:tabs>
        <w:spacing w:after="0" w:line="360" w:lineRule="auto"/>
        <w:ind w:left="0" w:firstLine="709"/>
        <w:jc w:val="both"/>
        <w:rPr>
          <w:sz w:val="28"/>
          <w:szCs w:val="28"/>
        </w:rPr>
      </w:pP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где</w:t>
      </w:r>
      <w:r w:rsidRPr="00F85F42">
        <w:rPr>
          <w:sz w:val="28"/>
          <w:szCs w:val="28"/>
        </w:rPr>
        <w:tab/>
        <w:t xml:space="preserve"> </w:t>
      </w:r>
      <w:r w:rsidRPr="00F85F42">
        <w:rPr>
          <w:sz w:val="28"/>
          <w:szCs w:val="28"/>
          <w:lang w:val="en-US"/>
        </w:rPr>
        <w:t>t</w:t>
      </w:r>
      <w:r w:rsidRPr="00F85F42">
        <w:rPr>
          <w:sz w:val="28"/>
          <w:szCs w:val="28"/>
        </w:rPr>
        <w:t xml:space="preserve"> – глубина резания, мм;</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lang w:val="en-US"/>
        </w:rPr>
        <w:t></w:t>
      </w:r>
      <w:r w:rsidRPr="00F85F42">
        <w:rPr>
          <w:sz w:val="28"/>
          <w:szCs w:val="28"/>
          <w:lang w:val="en-US"/>
        </w:rPr>
        <w:t></w:t>
      </w:r>
      <w:r w:rsidRPr="00F85F42">
        <w:rPr>
          <w:sz w:val="28"/>
          <w:szCs w:val="28"/>
        </w:rPr>
        <w:t xml:space="preserve">– главный угол в плане, </w:t>
      </w:r>
      <w:r w:rsidRPr="00F85F42">
        <w:rPr>
          <w:sz w:val="28"/>
          <w:szCs w:val="28"/>
          <w:lang w:val="en-US"/>
        </w:rPr>
        <w:t></w:t>
      </w:r>
      <w:r w:rsidRPr="00F85F42">
        <w:rPr>
          <w:sz w:val="28"/>
          <w:szCs w:val="28"/>
        </w:rPr>
        <w:t xml:space="preserve"> = 45</w:t>
      </w:r>
      <w:r w:rsidRPr="00F85F42">
        <w:rPr>
          <w:sz w:val="28"/>
          <w:szCs w:val="28"/>
          <w:lang w:val="en-US"/>
        </w:rPr>
        <w:sym w:font="Symbol" w:char="F0B0"/>
      </w:r>
      <w:r w:rsidRPr="00F85F42">
        <w:rPr>
          <w:sz w:val="28"/>
          <w:szCs w:val="28"/>
        </w:rPr>
        <w:t xml:space="preserve">, </w:t>
      </w:r>
      <w:r w:rsidR="00F87B08">
        <w:rPr>
          <w:sz w:val="28"/>
          <w:szCs w:val="28"/>
        </w:rPr>
        <w:pict>
          <v:shape id="_x0000_i1054" type="#_x0000_t75" style="width:30pt;height:18pt">
            <v:imagedata r:id="rId35" o:title=""/>
          </v:shape>
        </w:pict>
      </w:r>
      <w:r w:rsidRPr="00F85F42">
        <w:rPr>
          <w:sz w:val="28"/>
          <w:szCs w:val="28"/>
        </w:rPr>
        <w:t>= 1.</w:t>
      </w:r>
    </w:p>
    <w:p w:rsidR="00933084"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 xml:space="preserve">В соответствии с исходными данными </w:t>
      </w:r>
      <w:r w:rsidRPr="00F85F42">
        <w:rPr>
          <w:sz w:val="28"/>
          <w:szCs w:val="28"/>
          <w:lang w:val="en-US"/>
        </w:rPr>
        <w:t>t</w:t>
      </w:r>
      <w:r w:rsidRPr="00F85F42">
        <w:rPr>
          <w:sz w:val="28"/>
          <w:szCs w:val="28"/>
        </w:rPr>
        <w:t>=6 мм. Тогда</w:t>
      </w:r>
    </w:p>
    <w:p w:rsidR="00933084" w:rsidRDefault="00933084" w:rsidP="00F85F42">
      <w:pPr>
        <w:pStyle w:val="21"/>
        <w:keepNext/>
        <w:widowControl w:val="0"/>
        <w:tabs>
          <w:tab w:val="left" w:pos="993"/>
        </w:tabs>
        <w:spacing w:after="0" w:line="360" w:lineRule="auto"/>
        <w:ind w:left="0" w:firstLine="709"/>
        <w:jc w:val="both"/>
        <w:rPr>
          <w:sz w:val="28"/>
          <w:szCs w:val="28"/>
        </w:rPr>
      </w:pPr>
    </w:p>
    <w:p w:rsidR="001A6265" w:rsidRPr="00F85F42" w:rsidRDefault="00F87B08" w:rsidP="00F85F42">
      <w:pPr>
        <w:pStyle w:val="21"/>
        <w:keepNext/>
        <w:widowControl w:val="0"/>
        <w:tabs>
          <w:tab w:val="left" w:pos="993"/>
        </w:tabs>
        <w:spacing w:after="0" w:line="360" w:lineRule="auto"/>
        <w:ind w:left="0" w:firstLine="709"/>
        <w:jc w:val="both"/>
        <w:rPr>
          <w:sz w:val="28"/>
          <w:szCs w:val="28"/>
        </w:rPr>
      </w:pPr>
      <w:r>
        <w:rPr>
          <w:sz w:val="28"/>
          <w:szCs w:val="28"/>
          <w:lang w:val="en-US"/>
        </w:rPr>
        <w:pict>
          <v:shape id="_x0000_i1055" type="#_x0000_t75" style="width:81.75pt;height:30.75pt">
            <v:imagedata r:id="rId36" o:title=""/>
          </v:shape>
        </w:pict>
      </w:r>
    </w:p>
    <w:p w:rsidR="001A6265" w:rsidRPr="00F85F42" w:rsidRDefault="00F87B08" w:rsidP="00F85F42">
      <w:pPr>
        <w:pStyle w:val="21"/>
        <w:keepNext/>
        <w:widowControl w:val="0"/>
        <w:tabs>
          <w:tab w:val="left" w:pos="993"/>
        </w:tabs>
        <w:spacing w:after="0" w:line="360" w:lineRule="auto"/>
        <w:ind w:left="0" w:firstLine="709"/>
        <w:jc w:val="both"/>
        <w:rPr>
          <w:sz w:val="28"/>
          <w:szCs w:val="28"/>
        </w:rPr>
      </w:pPr>
      <w:r>
        <w:rPr>
          <w:sz w:val="28"/>
          <w:szCs w:val="28"/>
        </w:rPr>
        <w:pict>
          <v:shape id="_x0000_i1056" type="#_x0000_t75" style="width:150pt;height:33pt">
            <v:imagedata r:id="rId37" o:title=""/>
          </v:shape>
        </w:pic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p>
    <w:p w:rsidR="001A6265" w:rsidRPr="00F85F42" w:rsidRDefault="00933084" w:rsidP="00F85F42">
      <w:pPr>
        <w:pStyle w:val="21"/>
        <w:keepNext/>
        <w:widowControl w:val="0"/>
        <w:tabs>
          <w:tab w:val="left" w:pos="993"/>
        </w:tabs>
        <w:spacing w:after="0" w:line="360" w:lineRule="auto"/>
        <w:ind w:left="0" w:firstLine="709"/>
        <w:jc w:val="both"/>
        <w:rPr>
          <w:sz w:val="28"/>
          <w:szCs w:val="28"/>
        </w:rPr>
      </w:pPr>
      <w:r>
        <w:rPr>
          <w:bCs/>
          <w:sz w:val="28"/>
          <w:szCs w:val="28"/>
        </w:rPr>
        <w:t>2.2.2</w:t>
      </w:r>
      <w:r w:rsidR="001A6265" w:rsidRPr="00F85F42">
        <w:rPr>
          <w:bCs/>
          <w:sz w:val="28"/>
          <w:szCs w:val="28"/>
        </w:rPr>
        <w:t xml:space="preserve"> Определение вспомогательного времени</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К вспомогательному времени относятся затраты рабочего времени на установку и снятие деталей, управление станком, перемещение частей станка, измерения деталей, смены режущего инструмента в процессе работы. На предприятии эти нормы определяются по нормативам.</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Нормативы вспомогательного времени на установку и снятие деталей проектируют в зависимости от способа установки, состояния установочной поверхности, характера выверки и массы деталей.</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Время на установку и снятие детали (Тус) определяется исходя из ее массы, которая рассчитывается по следующей формуле:</w:t>
      </w:r>
    </w:p>
    <w:p w:rsidR="00933084" w:rsidRDefault="00933084" w:rsidP="00F85F42">
      <w:pPr>
        <w:pStyle w:val="21"/>
        <w:keepNext/>
        <w:widowControl w:val="0"/>
        <w:tabs>
          <w:tab w:val="left" w:pos="993"/>
        </w:tabs>
        <w:spacing w:after="0" w:line="360" w:lineRule="auto"/>
        <w:ind w:left="0" w:firstLine="709"/>
        <w:jc w:val="both"/>
        <w:rPr>
          <w:sz w:val="28"/>
          <w:szCs w:val="28"/>
        </w:rPr>
      </w:pPr>
    </w:p>
    <w:p w:rsidR="001A6265" w:rsidRPr="00F85F42" w:rsidRDefault="00F87B08" w:rsidP="00F85F42">
      <w:pPr>
        <w:pStyle w:val="21"/>
        <w:keepNext/>
        <w:widowControl w:val="0"/>
        <w:tabs>
          <w:tab w:val="left" w:pos="993"/>
        </w:tabs>
        <w:spacing w:after="0" w:line="360" w:lineRule="auto"/>
        <w:ind w:left="0" w:firstLine="709"/>
        <w:jc w:val="both"/>
        <w:rPr>
          <w:sz w:val="28"/>
          <w:szCs w:val="28"/>
        </w:rPr>
      </w:pPr>
      <w:r>
        <w:rPr>
          <w:sz w:val="28"/>
          <w:szCs w:val="28"/>
        </w:rPr>
        <w:pict>
          <v:shape id="_x0000_i1057" type="#_x0000_t75" style="width:125.25pt;height:37.5pt" fillcolor="window">
            <v:imagedata r:id="rId38" o:title=""/>
          </v:shape>
        </w:pict>
      </w:r>
      <w:r w:rsidR="001A6265" w:rsidRPr="00F85F42">
        <w:rPr>
          <w:sz w:val="28"/>
          <w:szCs w:val="28"/>
        </w:rPr>
        <w:t>,</w:t>
      </w:r>
      <w:r w:rsidR="00F85F42">
        <w:rPr>
          <w:sz w:val="28"/>
          <w:szCs w:val="28"/>
        </w:rPr>
        <w:t xml:space="preserve"> </w:t>
      </w:r>
      <w:r w:rsidR="00933084">
        <w:rPr>
          <w:sz w:val="28"/>
          <w:szCs w:val="28"/>
        </w:rPr>
        <w:tab/>
      </w:r>
      <w:r w:rsidR="00933084">
        <w:rPr>
          <w:sz w:val="28"/>
          <w:szCs w:val="28"/>
        </w:rPr>
        <w:tab/>
      </w:r>
      <w:r w:rsidR="00933084">
        <w:rPr>
          <w:sz w:val="28"/>
          <w:szCs w:val="28"/>
        </w:rPr>
        <w:tab/>
      </w:r>
      <w:r w:rsidR="00933084">
        <w:rPr>
          <w:sz w:val="28"/>
          <w:szCs w:val="28"/>
        </w:rPr>
        <w:tab/>
      </w:r>
      <w:r w:rsidR="00933084">
        <w:rPr>
          <w:sz w:val="28"/>
          <w:szCs w:val="28"/>
        </w:rPr>
        <w:tab/>
      </w:r>
      <w:r w:rsidR="00933084">
        <w:rPr>
          <w:sz w:val="28"/>
          <w:szCs w:val="28"/>
        </w:rPr>
        <w:tab/>
      </w:r>
      <w:r w:rsidR="00933084">
        <w:rPr>
          <w:sz w:val="28"/>
          <w:szCs w:val="28"/>
        </w:rPr>
        <w:tab/>
      </w:r>
      <w:r w:rsidR="00933084">
        <w:rPr>
          <w:sz w:val="28"/>
          <w:szCs w:val="28"/>
        </w:rPr>
        <w:tab/>
      </w:r>
      <w:r w:rsidR="001A6265" w:rsidRPr="00F85F42">
        <w:rPr>
          <w:sz w:val="28"/>
          <w:szCs w:val="28"/>
        </w:rPr>
        <w:t>(2.4)</w:t>
      </w:r>
    </w:p>
    <w:p w:rsidR="00933084" w:rsidRDefault="00933084" w:rsidP="00F85F42">
      <w:pPr>
        <w:pStyle w:val="21"/>
        <w:keepNext/>
        <w:widowControl w:val="0"/>
        <w:tabs>
          <w:tab w:val="left" w:pos="993"/>
        </w:tabs>
        <w:spacing w:after="0" w:line="360" w:lineRule="auto"/>
        <w:ind w:left="0" w:firstLine="709"/>
        <w:jc w:val="both"/>
        <w:rPr>
          <w:sz w:val="28"/>
          <w:szCs w:val="28"/>
        </w:rPr>
      </w:pP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 xml:space="preserve">где </w:t>
      </w:r>
      <w:r w:rsidRPr="00F85F42">
        <w:rPr>
          <w:sz w:val="28"/>
          <w:szCs w:val="28"/>
          <w:lang w:val="en-US"/>
        </w:rPr>
        <w:t>D</w:t>
      </w:r>
      <w:r w:rsidRPr="00F85F42">
        <w:rPr>
          <w:sz w:val="28"/>
          <w:szCs w:val="28"/>
        </w:rPr>
        <w:t xml:space="preserve"> – диаметр заготовки, мм;</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lang w:val="en-US"/>
        </w:rPr>
        <w:t>L</w:t>
      </w:r>
      <w:r w:rsidRPr="00F85F42">
        <w:rPr>
          <w:sz w:val="28"/>
          <w:szCs w:val="28"/>
        </w:rPr>
        <w:t xml:space="preserve"> – длина заготовки, мм;</w:t>
      </w:r>
    </w:p>
    <w:p w:rsidR="001A6265" w:rsidRPr="00F85F42" w:rsidRDefault="001A6265" w:rsidP="00F85F42">
      <w:pPr>
        <w:pStyle w:val="21"/>
        <w:keepNext/>
        <w:widowControl w:val="0"/>
        <w:tabs>
          <w:tab w:val="left" w:pos="993"/>
        </w:tabs>
        <w:spacing w:after="0" w:line="360" w:lineRule="auto"/>
        <w:ind w:left="0" w:firstLine="709"/>
        <w:jc w:val="both"/>
        <w:rPr>
          <w:sz w:val="28"/>
          <w:szCs w:val="28"/>
          <w:vertAlign w:val="superscript"/>
        </w:rPr>
      </w:pPr>
      <w:r w:rsidRPr="00F85F42">
        <w:rPr>
          <w:sz w:val="28"/>
          <w:szCs w:val="28"/>
        </w:rPr>
        <w:sym w:font="Symbol" w:char="F067"/>
      </w:r>
      <w:r w:rsidRPr="00F85F42">
        <w:rPr>
          <w:sz w:val="28"/>
          <w:szCs w:val="28"/>
        </w:rPr>
        <w:t xml:space="preserve"> - удельный вес детали, равен 7,8 г/см.</w:t>
      </w:r>
      <w:r w:rsidRPr="00F85F42">
        <w:rPr>
          <w:sz w:val="28"/>
          <w:szCs w:val="28"/>
          <w:vertAlign w:val="superscript"/>
        </w:rPr>
        <w:t>3</w:t>
      </w:r>
    </w:p>
    <w:p w:rsidR="00933084" w:rsidRDefault="00933084"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lang w:val="en-US"/>
        </w:rPr>
        <w:t>D</w:t>
      </w:r>
      <w:r w:rsidRPr="00F85F42">
        <w:rPr>
          <w:sz w:val="28"/>
          <w:szCs w:val="28"/>
        </w:rPr>
        <w:t xml:space="preserve"> = </w:t>
      </w:r>
      <w:smartTag w:uri="urn:schemas-microsoft-com:office:smarttags" w:element="metricconverter">
        <w:smartTagPr>
          <w:attr w:name="ProductID" w:val="70 мм"/>
        </w:smartTagPr>
        <w:r w:rsidRPr="00F85F42">
          <w:rPr>
            <w:sz w:val="28"/>
            <w:szCs w:val="28"/>
          </w:rPr>
          <w:t>70 мм</w:t>
        </w:r>
      </w:smartTag>
      <w:r w:rsidRPr="00F85F42">
        <w:rPr>
          <w:sz w:val="28"/>
          <w:szCs w:val="28"/>
        </w:rPr>
        <w:t>.</w:t>
      </w:r>
    </w:p>
    <w:p w:rsidR="001A6265" w:rsidRPr="00F85F42" w:rsidRDefault="001A6265" w:rsidP="00F85F42">
      <w:pPr>
        <w:keepNext/>
        <w:widowControl w:val="0"/>
        <w:spacing w:line="360" w:lineRule="auto"/>
        <w:ind w:firstLine="709"/>
        <w:jc w:val="both"/>
        <w:rPr>
          <w:sz w:val="28"/>
          <w:szCs w:val="28"/>
        </w:rPr>
      </w:pPr>
      <w:r w:rsidRPr="00F85F42">
        <w:rPr>
          <w:sz w:val="28"/>
          <w:szCs w:val="28"/>
          <w:lang w:val="en-US"/>
        </w:rPr>
        <w:t>L</w:t>
      </w:r>
      <w:r w:rsidRPr="00F85F42">
        <w:rPr>
          <w:sz w:val="28"/>
          <w:szCs w:val="28"/>
        </w:rPr>
        <w:t xml:space="preserve"> = </w:t>
      </w:r>
      <w:smartTag w:uri="urn:schemas-microsoft-com:office:smarttags" w:element="metricconverter">
        <w:smartTagPr>
          <w:attr w:name="ProductID" w:val="80 мм"/>
        </w:smartTagPr>
        <w:r w:rsidRPr="00F85F42">
          <w:rPr>
            <w:sz w:val="28"/>
            <w:szCs w:val="28"/>
          </w:rPr>
          <w:t>80 мм</w:t>
        </w:r>
      </w:smartTag>
      <w:r w:rsidRPr="00F85F42">
        <w:rPr>
          <w:sz w:val="28"/>
          <w:szCs w:val="28"/>
        </w:rPr>
        <w:t>.</w:t>
      </w:r>
    </w:p>
    <w:p w:rsidR="001A6265" w:rsidRPr="00F85F42" w:rsidRDefault="00F87B08" w:rsidP="00F85F42">
      <w:pPr>
        <w:keepNext/>
        <w:widowControl w:val="0"/>
        <w:spacing w:line="360" w:lineRule="auto"/>
        <w:ind w:firstLine="709"/>
        <w:jc w:val="both"/>
        <w:rPr>
          <w:sz w:val="28"/>
          <w:szCs w:val="28"/>
        </w:rPr>
      </w:pPr>
      <w:r>
        <w:rPr>
          <w:sz w:val="28"/>
          <w:szCs w:val="28"/>
        </w:rPr>
        <w:pict>
          <v:shape id="_x0000_i1058" type="#_x0000_t75" style="width:195pt;height:37.5pt" fillcolor="window">
            <v:imagedata r:id="rId39" o:title=""/>
          </v:shape>
        </w:pict>
      </w: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Таблица 2.2</w:t>
      </w:r>
    </w:p>
    <w:tbl>
      <w:tblPr>
        <w:tblW w:w="4559" w:type="pct"/>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4649"/>
      </w:tblGrid>
      <w:tr w:rsidR="001A6265" w:rsidRPr="00933084" w:rsidTr="00933084">
        <w:trPr>
          <w:trHeight w:val="674"/>
        </w:trPr>
        <w:tc>
          <w:tcPr>
            <w:tcW w:w="2336" w:type="pct"/>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Вес детали, кг</w:t>
            </w:r>
          </w:p>
        </w:tc>
        <w:tc>
          <w:tcPr>
            <w:tcW w:w="2664" w:type="pct"/>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Время, необходимое для установки и снятия детали (Тус), мин</w:t>
            </w:r>
          </w:p>
        </w:tc>
      </w:tr>
      <w:tr w:rsidR="001A6265" w:rsidRPr="00933084" w:rsidTr="00933084">
        <w:tc>
          <w:tcPr>
            <w:tcW w:w="2336" w:type="pct"/>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 xml:space="preserve">До </w:t>
            </w:r>
            <w:smartTag w:uri="urn:schemas-microsoft-com:office:smarttags" w:element="metricconverter">
              <w:smartTagPr>
                <w:attr w:name="ProductID" w:val="1 кг"/>
              </w:smartTagPr>
              <w:r w:rsidRPr="00933084">
                <w:rPr>
                  <w:sz w:val="20"/>
                  <w:szCs w:val="20"/>
                </w:rPr>
                <w:t>1 кг</w:t>
              </w:r>
            </w:smartTag>
          </w:p>
        </w:tc>
        <w:tc>
          <w:tcPr>
            <w:tcW w:w="2664" w:type="pct"/>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0,2</w:t>
            </w:r>
          </w:p>
        </w:tc>
      </w:tr>
      <w:tr w:rsidR="001A6265" w:rsidRPr="00933084" w:rsidTr="00933084">
        <w:tc>
          <w:tcPr>
            <w:tcW w:w="2336" w:type="pct"/>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До</w:t>
            </w:r>
            <w:r w:rsidR="00F85F42" w:rsidRPr="00933084">
              <w:rPr>
                <w:sz w:val="20"/>
                <w:szCs w:val="20"/>
              </w:rPr>
              <w:t xml:space="preserve"> </w:t>
            </w:r>
            <w:r w:rsidRPr="00933084">
              <w:rPr>
                <w:sz w:val="20"/>
                <w:szCs w:val="20"/>
              </w:rPr>
              <w:t>2 кг</w:t>
            </w:r>
          </w:p>
        </w:tc>
        <w:tc>
          <w:tcPr>
            <w:tcW w:w="2664" w:type="pct"/>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0,35</w:t>
            </w:r>
          </w:p>
        </w:tc>
      </w:tr>
      <w:tr w:rsidR="001A6265" w:rsidRPr="00933084" w:rsidTr="00933084">
        <w:tc>
          <w:tcPr>
            <w:tcW w:w="2336" w:type="pct"/>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 xml:space="preserve">До </w:t>
            </w:r>
            <w:smartTag w:uri="urn:schemas-microsoft-com:office:smarttags" w:element="metricconverter">
              <w:smartTagPr>
                <w:attr w:name="ProductID" w:val="3 кг"/>
              </w:smartTagPr>
              <w:r w:rsidRPr="00933084">
                <w:rPr>
                  <w:sz w:val="20"/>
                  <w:szCs w:val="20"/>
                </w:rPr>
                <w:t>3 кг</w:t>
              </w:r>
            </w:smartTag>
          </w:p>
        </w:tc>
        <w:tc>
          <w:tcPr>
            <w:tcW w:w="2664" w:type="pct"/>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0,5</w:t>
            </w:r>
          </w:p>
        </w:tc>
      </w:tr>
      <w:tr w:rsidR="001A6265" w:rsidRPr="00933084" w:rsidTr="00933084">
        <w:tc>
          <w:tcPr>
            <w:tcW w:w="2336" w:type="pct"/>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 xml:space="preserve">До </w:t>
            </w:r>
            <w:smartTag w:uri="urn:schemas-microsoft-com:office:smarttags" w:element="metricconverter">
              <w:smartTagPr>
                <w:attr w:name="ProductID" w:val="4 кг"/>
              </w:smartTagPr>
              <w:r w:rsidRPr="00933084">
                <w:rPr>
                  <w:sz w:val="20"/>
                  <w:szCs w:val="20"/>
                </w:rPr>
                <w:t>4 кг</w:t>
              </w:r>
            </w:smartTag>
          </w:p>
        </w:tc>
        <w:tc>
          <w:tcPr>
            <w:tcW w:w="2664" w:type="pct"/>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0,65</w:t>
            </w:r>
          </w:p>
        </w:tc>
      </w:tr>
      <w:tr w:rsidR="001A6265" w:rsidRPr="00933084" w:rsidTr="00933084">
        <w:tc>
          <w:tcPr>
            <w:tcW w:w="2336" w:type="pct"/>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 xml:space="preserve">До </w:t>
            </w:r>
            <w:smartTag w:uri="urn:schemas-microsoft-com:office:smarttags" w:element="metricconverter">
              <w:smartTagPr>
                <w:attr w:name="ProductID" w:val="5 кг"/>
              </w:smartTagPr>
              <w:r w:rsidRPr="00933084">
                <w:rPr>
                  <w:sz w:val="20"/>
                  <w:szCs w:val="20"/>
                </w:rPr>
                <w:t>5 кг</w:t>
              </w:r>
            </w:smartTag>
            <w:r w:rsidRPr="00933084">
              <w:rPr>
                <w:sz w:val="20"/>
                <w:szCs w:val="20"/>
              </w:rPr>
              <w:t xml:space="preserve"> </w:t>
            </w:r>
          </w:p>
        </w:tc>
        <w:tc>
          <w:tcPr>
            <w:tcW w:w="2664" w:type="pct"/>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0,8</w:t>
            </w:r>
          </w:p>
        </w:tc>
      </w:tr>
      <w:tr w:rsidR="001A6265" w:rsidRPr="00933084" w:rsidTr="00933084">
        <w:tc>
          <w:tcPr>
            <w:tcW w:w="2336" w:type="pct"/>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 xml:space="preserve">Свыше </w:t>
            </w:r>
            <w:smartTag w:uri="urn:schemas-microsoft-com:office:smarttags" w:element="metricconverter">
              <w:smartTagPr>
                <w:attr w:name="ProductID" w:val="5 кг"/>
              </w:smartTagPr>
              <w:r w:rsidRPr="00933084">
                <w:rPr>
                  <w:sz w:val="20"/>
                  <w:szCs w:val="20"/>
                </w:rPr>
                <w:t>5 кг</w:t>
              </w:r>
            </w:smartTag>
            <w:r w:rsidRPr="00933084">
              <w:rPr>
                <w:sz w:val="20"/>
                <w:szCs w:val="20"/>
              </w:rPr>
              <w:t xml:space="preserve"> </w:t>
            </w:r>
          </w:p>
        </w:tc>
        <w:tc>
          <w:tcPr>
            <w:tcW w:w="2664" w:type="pct"/>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0,95</w:t>
            </w:r>
          </w:p>
        </w:tc>
      </w:tr>
    </w:tbl>
    <w:p w:rsidR="00933084" w:rsidRDefault="00933084"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Исходя из таблицы</w:t>
      </w:r>
      <w:r w:rsidR="00F85F42">
        <w:rPr>
          <w:sz w:val="28"/>
          <w:szCs w:val="28"/>
        </w:rPr>
        <w:t xml:space="preserve"> </w:t>
      </w:r>
      <w:r w:rsidRPr="00F85F42">
        <w:rPr>
          <w:sz w:val="28"/>
          <w:szCs w:val="28"/>
        </w:rPr>
        <w:t>2.2</w:t>
      </w:r>
      <w:r w:rsidR="00F85F42">
        <w:rPr>
          <w:sz w:val="28"/>
          <w:szCs w:val="28"/>
        </w:rPr>
        <w:t xml:space="preserve"> </w:t>
      </w:r>
      <w:r w:rsidRPr="00F85F42">
        <w:rPr>
          <w:sz w:val="28"/>
          <w:szCs w:val="28"/>
        </w:rPr>
        <w:t xml:space="preserve">и найденного веса детали </w:t>
      </w:r>
      <w:smartTag w:uri="urn:schemas-microsoft-com:office:smarttags" w:element="metricconverter">
        <w:smartTagPr>
          <w:attr w:name="ProductID" w:val="2,4 кг"/>
        </w:smartTagPr>
        <w:r w:rsidRPr="00F85F42">
          <w:rPr>
            <w:sz w:val="28"/>
            <w:szCs w:val="28"/>
          </w:rPr>
          <w:t>2,4 кг</w:t>
        </w:r>
      </w:smartTag>
      <w:r w:rsidRPr="00F85F42">
        <w:rPr>
          <w:sz w:val="28"/>
          <w:szCs w:val="28"/>
        </w:rPr>
        <w:t>, время, необходимое для установки и снятия детали (Тус) равно 0,5 мин.</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Вспомогательное время на переход определяется суммированием нормативов времени на выполнение каждого действия, в т.ч. на изменение числа оборотов шпинделя (0,1 мин), изменение подачи (0,1 мин) и времени, связанного с выполнением переходов:</w:t>
      </w:r>
    </w:p>
    <w:p w:rsidR="00933084" w:rsidRDefault="00933084" w:rsidP="00F85F42">
      <w:pPr>
        <w:pStyle w:val="21"/>
        <w:keepNext/>
        <w:widowControl w:val="0"/>
        <w:tabs>
          <w:tab w:val="left" w:pos="993"/>
        </w:tabs>
        <w:spacing w:after="0" w:line="360" w:lineRule="auto"/>
        <w:ind w:left="0" w:firstLine="709"/>
        <w:jc w:val="both"/>
        <w:rPr>
          <w:sz w:val="28"/>
          <w:szCs w:val="28"/>
        </w:rPr>
      </w:pP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 xml:space="preserve">Тпер = 0,1 + 0,1 + </w:t>
      </w:r>
      <w:r w:rsidRPr="00F85F42">
        <w:rPr>
          <w:sz w:val="28"/>
          <w:szCs w:val="28"/>
          <w:lang w:val="en-US"/>
        </w:rPr>
        <w:t>t</w:t>
      </w:r>
      <w:r w:rsidRPr="00F85F42">
        <w:rPr>
          <w:sz w:val="28"/>
          <w:szCs w:val="28"/>
        </w:rPr>
        <w:t xml:space="preserve">п * </w:t>
      </w:r>
      <w:r w:rsidRPr="00F85F42">
        <w:rPr>
          <w:sz w:val="28"/>
          <w:szCs w:val="28"/>
          <w:lang w:val="en-US"/>
        </w:rPr>
        <w:t>n</w:t>
      </w:r>
      <w:r w:rsidRPr="00F85F42">
        <w:rPr>
          <w:sz w:val="28"/>
          <w:szCs w:val="28"/>
        </w:rPr>
        <w:t>.</w:t>
      </w:r>
      <w:r w:rsidR="00F85F42">
        <w:rPr>
          <w:sz w:val="28"/>
          <w:szCs w:val="28"/>
        </w:rPr>
        <w:t xml:space="preserve"> </w:t>
      </w:r>
      <w:r w:rsidR="00933084">
        <w:rPr>
          <w:sz w:val="28"/>
          <w:szCs w:val="28"/>
        </w:rPr>
        <w:tab/>
      </w:r>
      <w:r w:rsidR="00933084">
        <w:rPr>
          <w:sz w:val="28"/>
          <w:szCs w:val="28"/>
        </w:rPr>
        <w:tab/>
      </w:r>
      <w:r w:rsidR="00933084">
        <w:rPr>
          <w:sz w:val="28"/>
          <w:szCs w:val="28"/>
        </w:rPr>
        <w:tab/>
      </w:r>
      <w:r w:rsidR="00933084">
        <w:rPr>
          <w:sz w:val="28"/>
          <w:szCs w:val="28"/>
        </w:rPr>
        <w:tab/>
      </w:r>
      <w:r w:rsidR="00933084">
        <w:rPr>
          <w:sz w:val="28"/>
          <w:szCs w:val="28"/>
        </w:rPr>
        <w:tab/>
      </w:r>
      <w:r w:rsidR="00933084">
        <w:rPr>
          <w:sz w:val="28"/>
          <w:szCs w:val="28"/>
        </w:rPr>
        <w:tab/>
      </w:r>
      <w:r w:rsidR="00933084">
        <w:rPr>
          <w:sz w:val="28"/>
          <w:szCs w:val="28"/>
        </w:rPr>
        <w:tab/>
      </w:r>
      <w:r w:rsidRPr="00F85F42">
        <w:rPr>
          <w:sz w:val="28"/>
          <w:szCs w:val="28"/>
        </w:rPr>
        <w:t>(2.5)</w:t>
      </w:r>
    </w:p>
    <w:p w:rsidR="00933084" w:rsidRDefault="00933084" w:rsidP="00F85F42">
      <w:pPr>
        <w:pStyle w:val="21"/>
        <w:keepNext/>
        <w:widowControl w:val="0"/>
        <w:tabs>
          <w:tab w:val="left" w:pos="993"/>
        </w:tabs>
        <w:spacing w:after="0" w:line="360" w:lineRule="auto"/>
        <w:ind w:left="0" w:firstLine="709"/>
        <w:jc w:val="both"/>
        <w:rPr>
          <w:sz w:val="28"/>
          <w:szCs w:val="28"/>
        </w:rPr>
      </w:pP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Вспомогательное время, связанное с переходом, рассчитанным в зависимости от длины заготовки и характера обработки, приведено в табл. 2.3</w:t>
      </w:r>
    </w:p>
    <w:p w:rsidR="00933084" w:rsidRDefault="00933084" w:rsidP="00F85F42">
      <w:pPr>
        <w:pStyle w:val="21"/>
        <w:keepNext/>
        <w:widowControl w:val="0"/>
        <w:tabs>
          <w:tab w:val="left" w:pos="993"/>
        </w:tabs>
        <w:spacing w:after="0" w:line="360" w:lineRule="auto"/>
        <w:ind w:left="0" w:firstLine="709"/>
        <w:jc w:val="both"/>
        <w:rPr>
          <w:sz w:val="28"/>
          <w:szCs w:val="28"/>
        </w:rPr>
      </w:pP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Таблица 2.3</w:t>
      </w:r>
      <w:r w:rsidR="00933084">
        <w:rPr>
          <w:sz w:val="28"/>
          <w:szCs w:val="28"/>
        </w:rPr>
        <w:t xml:space="preserve"> </w:t>
      </w:r>
      <w:r w:rsidRPr="00F85F42">
        <w:rPr>
          <w:sz w:val="28"/>
          <w:szCs w:val="28"/>
        </w:rPr>
        <w:t>Вспомогательное время перехода</w:t>
      </w:r>
      <w:r w:rsidRPr="00F85F42">
        <w:rPr>
          <w:sz w:val="28"/>
          <w:szCs w:val="28"/>
        </w:rPr>
        <w:tab/>
      </w:r>
    </w:p>
    <w:tbl>
      <w:tblPr>
        <w:tblW w:w="4648" w:type="pct"/>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60"/>
        <w:gridCol w:w="2201"/>
        <w:gridCol w:w="1859"/>
        <w:gridCol w:w="1327"/>
        <w:gridCol w:w="1327"/>
        <w:gridCol w:w="922"/>
      </w:tblGrid>
      <w:tr w:rsidR="001A6265" w:rsidRPr="00933084" w:rsidTr="00933084">
        <w:trPr>
          <w:cantSplit/>
          <w:trHeight w:val="191"/>
        </w:trPr>
        <w:tc>
          <w:tcPr>
            <w:tcW w:w="708" w:type="pct"/>
            <w:vMerge w:val="restart"/>
            <w:vAlign w:val="center"/>
          </w:tcPr>
          <w:p w:rsidR="001A6265" w:rsidRPr="00933084" w:rsidRDefault="001A6265" w:rsidP="00933084">
            <w:pPr>
              <w:pStyle w:val="21"/>
              <w:keepNext/>
              <w:widowControl w:val="0"/>
              <w:tabs>
                <w:tab w:val="left" w:pos="993"/>
              </w:tabs>
              <w:spacing w:after="0" w:line="360" w:lineRule="auto"/>
              <w:ind w:left="0"/>
              <w:jc w:val="both"/>
              <w:rPr>
                <w:sz w:val="20"/>
                <w:szCs w:val="20"/>
              </w:rPr>
            </w:pPr>
            <w:r w:rsidRPr="00933084">
              <w:rPr>
                <w:sz w:val="20"/>
                <w:szCs w:val="20"/>
              </w:rPr>
              <w:t>№</w:t>
            </w:r>
            <w:r w:rsidR="00933084">
              <w:rPr>
                <w:sz w:val="20"/>
                <w:szCs w:val="20"/>
              </w:rPr>
              <w:t xml:space="preserve"> </w:t>
            </w:r>
            <w:r w:rsidRPr="00933084">
              <w:rPr>
                <w:sz w:val="20"/>
                <w:szCs w:val="20"/>
              </w:rPr>
              <w:t>позиции</w:t>
            </w:r>
          </w:p>
        </w:tc>
        <w:tc>
          <w:tcPr>
            <w:tcW w:w="1237" w:type="pct"/>
            <w:vMerge w:val="restart"/>
            <w:vAlign w:val="center"/>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Характер обработки</w:t>
            </w:r>
          </w:p>
        </w:tc>
        <w:tc>
          <w:tcPr>
            <w:tcW w:w="1045" w:type="pct"/>
            <w:vMerge w:val="restart"/>
            <w:vAlign w:val="center"/>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Измерительный инструмент</w:t>
            </w:r>
          </w:p>
        </w:tc>
        <w:tc>
          <w:tcPr>
            <w:tcW w:w="2010" w:type="pct"/>
            <w:gridSpan w:val="3"/>
          </w:tcPr>
          <w:p w:rsidR="001A6265" w:rsidRPr="00933084" w:rsidRDefault="001A6265" w:rsidP="00933084">
            <w:pPr>
              <w:pStyle w:val="21"/>
              <w:keepNext/>
              <w:widowControl w:val="0"/>
              <w:tabs>
                <w:tab w:val="left" w:pos="993"/>
              </w:tabs>
              <w:spacing w:after="0" w:line="360" w:lineRule="auto"/>
              <w:ind w:left="0"/>
              <w:jc w:val="both"/>
              <w:rPr>
                <w:sz w:val="20"/>
                <w:szCs w:val="20"/>
              </w:rPr>
            </w:pPr>
            <w:r w:rsidRPr="00933084">
              <w:rPr>
                <w:sz w:val="20"/>
                <w:szCs w:val="20"/>
              </w:rPr>
              <w:t>Длина обработки, мм, до:</w:t>
            </w:r>
          </w:p>
        </w:tc>
      </w:tr>
      <w:tr w:rsidR="001A6265" w:rsidRPr="00933084" w:rsidTr="00933084">
        <w:trPr>
          <w:cantSplit/>
          <w:trHeight w:val="187"/>
        </w:trPr>
        <w:tc>
          <w:tcPr>
            <w:tcW w:w="708" w:type="pct"/>
            <w:vMerge/>
          </w:tcPr>
          <w:p w:rsidR="001A6265" w:rsidRPr="00933084" w:rsidRDefault="001A6265" w:rsidP="00F85F42">
            <w:pPr>
              <w:pStyle w:val="21"/>
              <w:keepNext/>
              <w:widowControl w:val="0"/>
              <w:tabs>
                <w:tab w:val="left" w:pos="993"/>
              </w:tabs>
              <w:spacing w:after="0" w:line="360" w:lineRule="auto"/>
              <w:ind w:left="0"/>
              <w:jc w:val="both"/>
              <w:rPr>
                <w:sz w:val="20"/>
                <w:szCs w:val="20"/>
              </w:rPr>
            </w:pPr>
          </w:p>
        </w:tc>
        <w:tc>
          <w:tcPr>
            <w:tcW w:w="1237" w:type="pct"/>
            <w:vMerge/>
          </w:tcPr>
          <w:p w:rsidR="001A6265" w:rsidRPr="00933084" w:rsidRDefault="001A6265" w:rsidP="00F85F42">
            <w:pPr>
              <w:pStyle w:val="21"/>
              <w:keepNext/>
              <w:widowControl w:val="0"/>
              <w:tabs>
                <w:tab w:val="left" w:pos="993"/>
              </w:tabs>
              <w:spacing w:after="0" w:line="360" w:lineRule="auto"/>
              <w:ind w:left="0"/>
              <w:jc w:val="both"/>
              <w:rPr>
                <w:sz w:val="20"/>
                <w:szCs w:val="20"/>
              </w:rPr>
            </w:pPr>
          </w:p>
        </w:tc>
        <w:tc>
          <w:tcPr>
            <w:tcW w:w="1045" w:type="pct"/>
            <w:vMerge/>
          </w:tcPr>
          <w:p w:rsidR="001A6265" w:rsidRPr="00933084" w:rsidRDefault="001A6265" w:rsidP="00F85F42">
            <w:pPr>
              <w:pStyle w:val="21"/>
              <w:keepNext/>
              <w:widowControl w:val="0"/>
              <w:tabs>
                <w:tab w:val="left" w:pos="993"/>
              </w:tabs>
              <w:spacing w:after="0" w:line="360" w:lineRule="auto"/>
              <w:ind w:left="0"/>
              <w:jc w:val="both"/>
              <w:rPr>
                <w:sz w:val="20"/>
                <w:szCs w:val="20"/>
              </w:rPr>
            </w:pPr>
          </w:p>
        </w:tc>
        <w:tc>
          <w:tcPr>
            <w:tcW w:w="746" w:type="pct"/>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50</w:t>
            </w:r>
          </w:p>
        </w:tc>
        <w:tc>
          <w:tcPr>
            <w:tcW w:w="746" w:type="pct"/>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100</w:t>
            </w:r>
          </w:p>
        </w:tc>
        <w:tc>
          <w:tcPr>
            <w:tcW w:w="519" w:type="pct"/>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500</w:t>
            </w:r>
          </w:p>
        </w:tc>
      </w:tr>
      <w:tr w:rsidR="001A6265" w:rsidRPr="00933084" w:rsidTr="00933084">
        <w:trPr>
          <w:cantSplit/>
        </w:trPr>
        <w:tc>
          <w:tcPr>
            <w:tcW w:w="708" w:type="pct"/>
            <w:vMerge/>
          </w:tcPr>
          <w:p w:rsidR="001A6265" w:rsidRPr="00933084" w:rsidRDefault="001A6265" w:rsidP="00F85F42">
            <w:pPr>
              <w:pStyle w:val="21"/>
              <w:keepNext/>
              <w:widowControl w:val="0"/>
              <w:tabs>
                <w:tab w:val="left" w:pos="993"/>
              </w:tabs>
              <w:spacing w:after="0" w:line="360" w:lineRule="auto"/>
              <w:ind w:left="0"/>
              <w:jc w:val="both"/>
              <w:rPr>
                <w:sz w:val="20"/>
                <w:szCs w:val="20"/>
              </w:rPr>
            </w:pPr>
          </w:p>
        </w:tc>
        <w:tc>
          <w:tcPr>
            <w:tcW w:w="1237" w:type="pct"/>
            <w:vMerge/>
          </w:tcPr>
          <w:p w:rsidR="001A6265" w:rsidRPr="00933084" w:rsidRDefault="001A6265" w:rsidP="00F85F42">
            <w:pPr>
              <w:pStyle w:val="21"/>
              <w:keepNext/>
              <w:widowControl w:val="0"/>
              <w:tabs>
                <w:tab w:val="left" w:pos="993"/>
              </w:tabs>
              <w:spacing w:after="0" w:line="360" w:lineRule="auto"/>
              <w:ind w:left="0"/>
              <w:jc w:val="both"/>
              <w:rPr>
                <w:sz w:val="20"/>
                <w:szCs w:val="20"/>
              </w:rPr>
            </w:pPr>
          </w:p>
        </w:tc>
        <w:tc>
          <w:tcPr>
            <w:tcW w:w="1045" w:type="pct"/>
            <w:vMerge/>
          </w:tcPr>
          <w:p w:rsidR="001A6265" w:rsidRPr="00933084" w:rsidRDefault="001A6265" w:rsidP="00F85F42">
            <w:pPr>
              <w:pStyle w:val="21"/>
              <w:keepNext/>
              <w:widowControl w:val="0"/>
              <w:tabs>
                <w:tab w:val="left" w:pos="993"/>
              </w:tabs>
              <w:spacing w:after="0" w:line="360" w:lineRule="auto"/>
              <w:ind w:left="0"/>
              <w:jc w:val="both"/>
              <w:rPr>
                <w:sz w:val="20"/>
                <w:szCs w:val="20"/>
              </w:rPr>
            </w:pPr>
          </w:p>
        </w:tc>
        <w:tc>
          <w:tcPr>
            <w:tcW w:w="2010" w:type="pct"/>
            <w:gridSpan w:val="3"/>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Время на один проход (</w:t>
            </w:r>
            <w:r w:rsidRPr="00933084">
              <w:rPr>
                <w:sz w:val="20"/>
                <w:szCs w:val="20"/>
                <w:lang w:val="en-US"/>
              </w:rPr>
              <w:t>t</w:t>
            </w:r>
            <w:r w:rsidRPr="00933084">
              <w:rPr>
                <w:sz w:val="20"/>
                <w:szCs w:val="20"/>
              </w:rPr>
              <w:t>п), мин</w:t>
            </w:r>
          </w:p>
        </w:tc>
      </w:tr>
      <w:tr w:rsidR="001A6265" w:rsidRPr="00933084" w:rsidTr="00933084">
        <w:tc>
          <w:tcPr>
            <w:tcW w:w="708" w:type="pct"/>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1</w:t>
            </w:r>
          </w:p>
        </w:tc>
        <w:tc>
          <w:tcPr>
            <w:tcW w:w="1237" w:type="pct"/>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Продольное обтачивание, грубое (черновое)</w:t>
            </w:r>
            <w:r w:rsidR="00F85F42" w:rsidRPr="00933084">
              <w:rPr>
                <w:sz w:val="20"/>
                <w:szCs w:val="20"/>
              </w:rPr>
              <w:t xml:space="preserve"> </w:t>
            </w:r>
            <w:r w:rsidRPr="00933084">
              <w:rPr>
                <w:sz w:val="20"/>
                <w:szCs w:val="20"/>
              </w:rPr>
              <w:t>без промера</w:t>
            </w:r>
          </w:p>
        </w:tc>
        <w:tc>
          <w:tcPr>
            <w:tcW w:w="1045" w:type="pct"/>
            <w:vAlign w:val="center"/>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 xml:space="preserve"> штангенциркуль (скоба)</w:t>
            </w:r>
          </w:p>
        </w:tc>
        <w:tc>
          <w:tcPr>
            <w:tcW w:w="746" w:type="pct"/>
            <w:vAlign w:val="center"/>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0,2</w:t>
            </w:r>
          </w:p>
        </w:tc>
        <w:tc>
          <w:tcPr>
            <w:tcW w:w="746" w:type="pct"/>
            <w:vAlign w:val="center"/>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0,3</w:t>
            </w:r>
          </w:p>
        </w:tc>
        <w:tc>
          <w:tcPr>
            <w:tcW w:w="519" w:type="pct"/>
            <w:vAlign w:val="center"/>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0,4</w:t>
            </w:r>
          </w:p>
        </w:tc>
      </w:tr>
      <w:tr w:rsidR="001A6265" w:rsidRPr="00933084" w:rsidTr="00933084">
        <w:tc>
          <w:tcPr>
            <w:tcW w:w="708" w:type="pct"/>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2</w:t>
            </w:r>
          </w:p>
        </w:tc>
        <w:tc>
          <w:tcPr>
            <w:tcW w:w="1237" w:type="pct"/>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То же, с промером</w:t>
            </w:r>
          </w:p>
        </w:tc>
        <w:tc>
          <w:tcPr>
            <w:tcW w:w="1045" w:type="pct"/>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штангенциркуль (скоба)</w:t>
            </w:r>
          </w:p>
        </w:tc>
        <w:tc>
          <w:tcPr>
            <w:tcW w:w="746" w:type="pct"/>
            <w:vAlign w:val="center"/>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0,6</w:t>
            </w:r>
          </w:p>
        </w:tc>
        <w:tc>
          <w:tcPr>
            <w:tcW w:w="746" w:type="pct"/>
            <w:vAlign w:val="center"/>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0,8</w:t>
            </w:r>
          </w:p>
        </w:tc>
        <w:tc>
          <w:tcPr>
            <w:tcW w:w="519" w:type="pct"/>
            <w:vAlign w:val="center"/>
          </w:tcPr>
          <w:p w:rsidR="001A6265" w:rsidRPr="00933084" w:rsidRDefault="001A6265" w:rsidP="00F85F42">
            <w:pPr>
              <w:pStyle w:val="21"/>
              <w:keepNext/>
              <w:widowControl w:val="0"/>
              <w:tabs>
                <w:tab w:val="left" w:pos="993"/>
              </w:tabs>
              <w:spacing w:after="0" w:line="360" w:lineRule="auto"/>
              <w:ind w:left="0"/>
              <w:jc w:val="both"/>
              <w:rPr>
                <w:sz w:val="20"/>
                <w:szCs w:val="20"/>
              </w:rPr>
            </w:pPr>
            <w:r w:rsidRPr="00933084">
              <w:rPr>
                <w:sz w:val="20"/>
                <w:szCs w:val="20"/>
              </w:rPr>
              <w:t>1,0</w:t>
            </w:r>
          </w:p>
        </w:tc>
      </w:tr>
    </w:tbl>
    <w:p w:rsidR="00933084" w:rsidRDefault="00933084" w:rsidP="00F85F42">
      <w:pPr>
        <w:pStyle w:val="21"/>
        <w:keepNext/>
        <w:widowControl w:val="0"/>
        <w:tabs>
          <w:tab w:val="left" w:pos="567"/>
          <w:tab w:val="left" w:pos="993"/>
        </w:tabs>
        <w:spacing w:after="0" w:line="360" w:lineRule="auto"/>
        <w:ind w:left="0" w:firstLine="709"/>
        <w:jc w:val="both"/>
        <w:rPr>
          <w:sz w:val="28"/>
          <w:szCs w:val="28"/>
        </w:rPr>
      </w:pPr>
    </w:p>
    <w:p w:rsidR="001A6265" w:rsidRPr="00F85F42" w:rsidRDefault="001A6265" w:rsidP="00F85F42">
      <w:pPr>
        <w:pStyle w:val="21"/>
        <w:keepNext/>
        <w:widowControl w:val="0"/>
        <w:tabs>
          <w:tab w:val="left" w:pos="567"/>
          <w:tab w:val="left" w:pos="993"/>
        </w:tabs>
        <w:spacing w:after="0" w:line="360" w:lineRule="auto"/>
        <w:ind w:left="0" w:firstLine="709"/>
        <w:jc w:val="both"/>
        <w:rPr>
          <w:sz w:val="28"/>
          <w:szCs w:val="28"/>
        </w:rPr>
      </w:pPr>
      <w:r w:rsidRPr="00F85F42">
        <w:rPr>
          <w:sz w:val="28"/>
          <w:szCs w:val="28"/>
        </w:rPr>
        <w:t>Тпер 1 =</w:t>
      </w:r>
      <w:r w:rsidR="00F85F42">
        <w:rPr>
          <w:sz w:val="28"/>
          <w:szCs w:val="28"/>
        </w:rPr>
        <w:t xml:space="preserve"> </w:t>
      </w:r>
      <w:r w:rsidRPr="00F85F42">
        <w:rPr>
          <w:sz w:val="28"/>
          <w:szCs w:val="28"/>
        </w:rPr>
        <w:t>0,1+0,1+0,3*3 = 1,1 мин</w:t>
      </w:r>
    </w:p>
    <w:p w:rsidR="001A6265" w:rsidRPr="00F85F42" w:rsidRDefault="001A6265" w:rsidP="00F85F42">
      <w:pPr>
        <w:pStyle w:val="21"/>
        <w:keepNext/>
        <w:widowControl w:val="0"/>
        <w:tabs>
          <w:tab w:val="left" w:pos="567"/>
          <w:tab w:val="left" w:pos="993"/>
        </w:tabs>
        <w:spacing w:after="0" w:line="360" w:lineRule="auto"/>
        <w:ind w:left="0" w:firstLine="709"/>
        <w:jc w:val="both"/>
        <w:rPr>
          <w:sz w:val="28"/>
          <w:szCs w:val="28"/>
        </w:rPr>
      </w:pPr>
      <w:r w:rsidRPr="00F85F42">
        <w:rPr>
          <w:sz w:val="28"/>
          <w:szCs w:val="28"/>
        </w:rPr>
        <w:t>Тпер</w:t>
      </w:r>
      <w:r w:rsidR="00F85F42">
        <w:rPr>
          <w:sz w:val="28"/>
          <w:szCs w:val="28"/>
        </w:rPr>
        <w:t xml:space="preserve"> </w:t>
      </w:r>
      <w:r w:rsidRPr="00F85F42">
        <w:rPr>
          <w:sz w:val="28"/>
          <w:szCs w:val="28"/>
        </w:rPr>
        <w:t>2 =</w:t>
      </w:r>
      <w:r w:rsidR="00F85F42">
        <w:rPr>
          <w:sz w:val="28"/>
          <w:szCs w:val="28"/>
        </w:rPr>
        <w:t xml:space="preserve"> </w:t>
      </w:r>
      <w:r w:rsidRPr="00F85F42">
        <w:rPr>
          <w:sz w:val="28"/>
          <w:szCs w:val="28"/>
        </w:rPr>
        <w:t>0,1+0,1+ 0,8*3 = 2,6 мин</w:t>
      </w:r>
    </w:p>
    <w:p w:rsidR="00933084" w:rsidRDefault="00933084" w:rsidP="00F85F42">
      <w:pPr>
        <w:pStyle w:val="21"/>
        <w:keepNext/>
        <w:widowControl w:val="0"/>
        <w:tabs>
          <w:tab w:val="left" w:pos="993"/>
        </w:tabs>
        <w:spacing w:after="0" w:line="360" w:lineRule="auto"/>
        <w:ind w:left="0" w:firstLine="709"/>
        <w:jc w:val="both"/>
        <w:rPr>
          <w:sz w:val="28"/>
          <w:szCs w:val="28"/>
        </w:rPr>
      </w:pP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Таким образом, вспомогательное время составит:</w:t>
      </w:r>
    </w:p>
    <w:p w:rsidR="00933084" w:rsidRDefault="00933084" w:rsidP="00F85F42">
      <w:pPr>
        <w:pStyle w:val="21"/>
        <w:keepNext/>
        <w:widowControl w:val="0"/>
        <w:tabs>
          <w:tab w:val="left" w:pos="993"/>
        </w:tabs>
        <w:spacing w:after="0" w:line="360" w:lineRule="auto"/>
        <w:ind w:left="0" w:firstLine="709"/>
        <w:jc w:val="both"/>
        <w:rPr>
          <w:sz w:val="28"/>
          <w:szCs w:val="28"/>
        </w:rPr>
      </w:pP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Тв = Тус + Тпер</w:t>
      </w:r>
      <w:r w:rsidR="00F85F42">
        <w:rPr>
          <w:sz w:val="28"/>
          <w:szCs w:val="28"/>
        </w:rPr>
        <w:t xml:space="preserve"> </w:t>
      </w:r>
      <w:r w:rsidR="00933084">
        <w:rPr>
          <w:sz w:val="28"/>
          <w:szCs w:val="28"/>
        </w:rPr>
        <w:tab/>
      </w:r>
      <w:r w:rsidR="00933084">
        <w:rPr>
          <w:sz w:val="28"/>
          <w:szCs w:val="28"/>
        </w:rPr>
        <w:tab/>
      </w:r>
      <w:r w:rsidR="00933084">
        <w:rPr>
          <w:sz w:val="28"/>
          <w:szCs w:val="28"/>
        </w:rPr>
        <w:tab/>
      </w:r>
      <w:r w:rsidR="00933084">
        <w:rPr>
          <w:sz w:val="28"/>
          <w:szCs w:val="28"/>
        </w:rPr>
        <w:tab/>
      </w:r>
      <w:r w:rsidR="00933084">
        <w:rPr>
          <w:sz w:val="28"/>
          <w:szCs w:val="28"/>
        </w:rPr>
        <w:tab/>
      </w:r>
      <w:r w:rsidR="00933084">
        <w:rPr>
          <w:sz w:val="28"/>
          <w:szCs w:val="28"/>
        </w:rPr>
        <w:tab/>
      </w:r>
      <w:r w:rsidR="00933084">
        <w:rPr>
          <w:sz w:val="28"/>
          <w:szCs w:val="28"/>
        </w:rPr>
        <w:tab/>
      </w:r>
      <w:r w:rsidR="00933084">
        <w:rPr>
          <w:sz w:val="28"/>
          <w:szCs w:val="28"/>
        </w:rPr>
        <w:tab/>
      </w:r>
      <w:r w:rsidR="00933084">
        <w:rPr>
          <w:sz w:val="28"/>
          <w:szCs w:val="28"/>
        </w:rPr>
        <w:tab/>
      </w:r>
      <w:r w:rsidRPr="00F85F42">
        <w:rPr>
          <w:sz w:val="28"/>
          <w:szCs w:val="28"/>
        </w:rPr>
        <w:t>(2.6)</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Тв = 0,5 + 1,1 + 2,6 = 4,2</w:t>
      </w:r>
      <w:r w:rsidR="00F85F42">
        <w:rPr>
          <w:sz w:val="28"/>
          <w:szCs w:val="28"/>
        </w:rPr>
        <w:t xml:space="preserve"> </w:t>
      </w:r>
      <w:r w:rsidRPr="00F85F42">
        <w:rPr>
          <w:sz w:val="28"/>
          <w:szCs w:val="28"/>
        </w:rPr>
        <w:t>мин.</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p>
    <w:p w:rsidR="001A6265" w:rsidRPr="00F85F42" w:rsidRDefault="00933084" w:rsidP="00F85F42">
      <w:pPr>
        <w:pStyle w:val="21"/>
        <w:keepNext/>
        <w:widowControl w:val="0"/>
        <w:tabs>
          <w:tab w:val="left" w:pos="567"/>
          <w:tab w:val="left" w:pos="993"/>
        </w:tabs>
        <w:spacing w:after="0" w:line="360" w:lineRule="auto"/>
        <w:ind w:left="0" w:firstLine="709"/>
        <w:jc w:val="both"/>
        <w:rPr>
          <w:bCs/>
          <w:sz w:val="28"/>
          <w:szCs w:val="28"/>
        </w:rPr>
      </w:pPr>
      <w:r>
        <w:rPr>
          <w:bCs/>
          <w:sz w:val="28"/>
          <w:szCs w:val="28"/>
        </w:rPr>
        <w:t xml:space="preserve">2.2.3 </w:t>
      </w:r>
      <w:r w:rsidR="001A6265" w:rsidRPr="00F85F42">
        <w:rPr>
          <w:bCs/>
          <w:sz w:val="28"/>
          <w:szCs w:val="28"/>
        </w:rPr>
        <w:t>Нормирование подготовительно-заключительного времени, на обслуживание рабочего места и времени перерывов на отдых и личные надобности</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Время на обслуживание рабочего места и физиологические потребности при различных работах принять равным 5% от оперативного времени (Топ), которое определяется по следующей формуле:</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p>
    <w:p w:rsidR="001A6265" w:rsidRPr="00F85F42" w:rsidRDefault="00F87B08" w:rsidP="00F85F42">
      <w:pPr>
        <w:pStyle w:val="21"/>
        <w:keepNext/>
        <w:widowControl w:val="0"/>
        <w:tabs>
          <w:tab w:val="left" w:pos="993"/>
        </w:tabs>
        <w:spacing w:after="0" w:line="360" w:lineRule="auto"/>
        <w:ind w:left="0" w:firstLine="709"/>
        <w:jc w:val="both"/>
        <w:rPr>
          <w:sz w:val="28"/>
          <w:szCs w:val="28"/>
        </w:rPr>
      </w:pPr>
      <w:r>
        <w:rPr>
          <w:sz w:val="28"/>
          <w:szCs w:val="28"/>
        </w:rPr>
        <w:pict>
          <v:shape id="_x0000_i1059" type="#_x0000_t75" style="width:91.5pt;height:24.75pt" fillcolor="window">
            <v:imagedata r:id="rId40" o:title=""/>
          </v:shape>
        </w:pict>
      </w:r>
      <w:r w:rsidR="001A6265" w:rsidRPr="00F85F42">
        <w:rPr>
          <w:sz w:val="28"/>
          <w:szCs w:val="28"/>
        </w:rPr>
        <w:t>,</w:t>
      </w:r>
      <w:r w:rsidR="00F85F42">
        <w:rPr>
          <w:sz w:val="28"/>
          <w:szCs w:val="28"/>
        </w:rPr>
        <w:t xml:space="preserve"> </w:t>
      </w:r>
      <w:r w:rsidR="00933084">
        <w:rPr>
          <w:sz w:val="28"/>
          <w:szCs w:val="28"/>
        </w:rPr>
        <w:tab/>
      </w:r>
      <w:r w:rsidR="00933084">
        <w:rPr>
          <w:sz w:val="28"/>
          <w:szCs w:val="28"/>
        </w:rPr>
        <w:tab/>
      </w:r>
      <w:r w:rsidR="00933084">
        <w:rPr>
          <w:sz w:val="28"/>
          <w:szCs w:val="28"/>
        </w:rPr>
        <w:tab/>
      </w:r>
      <w:r w:rsidR="00933084">
        <w:rPr>
          <w:sz w:val="28"/>
          <w:szCs w:val="28"/>
        </w:rPr>
        <w:tab/>
      </w:r>
      <w:r w:rsidR="00933084">
        <w:rPr>
          <w:sz w:val="28"/>
          <w:szCs w:val="28"/>
        </w:rPr>
        <w:tab/>
      </w:r>
      <w:r w:rsidR="00933084">
        <w:rPr>
          <w:sz w:val="28"/>
          <w:szCs w:val="28"/>
        </w:rPr>
        <w:tab/>
      </w:r>
      <w:r w:rsidR="00933084">
        <w:rPr>
          <w:sz w:val="28"/>
          <w:szCs w:val="28"/>
        </w:rPr>
        <w:tab/>
      </w:r>
      <w:r w:rsidR="00933084">
        <w:rPr>
          <w:sz w:val="28"/>
          <w:szCs w:val="28"/>
        </w:rPr>
        <w:tab/>
      </w:r>
      <w:r w:rsidR="00933084">
        <w:rPr>
          <w:sz w:val="28"/>
          <w:szCs w:val="28"/>
        </w:rPr>
        <w:tab/>
      </w:r>
      <w:r w:rsidR="001A6265" w:rsidRPr="00F85F42">
        <w:rPr>
          <w:sz w:val="28"/>
          <w:szCs w:val="28"/>
        </w:rPr>
        <w:t>(2.7)</w:t>
      </w:r>
    </w:p>
    <w:p w:rsidR="001A6265" w:rsidRPr="00F85F42" w:rsidRDefault="00F87B08" w:rsidP="00F85F42">
      <w:pPr>
        <w:pStyle w:val="21"/>
        <w:keepNext/>
        <w:widowControl w:val="0"/>
        <w:tabs>
          <w:tab w:val="left" w:pos="993"/>
        </w:tabs>
        <w:spacing w:after="0" w:line="360" w:lineRule="auto"/>
        <w:ind w:left="0" w:firstLine="709"/>
        <w:jc w:val="both"/>
        <w:rPr>
          <w:sz w:val="28"/>
          <w:szCs w:val="28"/>
        </w:rPr>
      </w:pPr>
      <w:r>
        <w:rPr>
          <w:sz w:val="28"/>
          <w:szCs w:val="28"/>
        </w:rPr>
        <w:pict>
          <v:shape id="_x0000_i1060" type="#_x0000_t75" style="width:162pt;height:24.75pt" fillcolor="window">
            <v:imagedata r:id="rId41" o:title=""/>
          </v:shape>
        </w:pict>
      </w:r>
    </w:p>
    <w:p w:rsidR="001A6265" w:rsidRPr="00F85F42" w:rsidRDefault="00F87B08" w:rsidP="00F85F42">
      <w:pPr>
        <w:pStyle w:val="21"/>
        <w:keepNext/>
        <w:widowControl w:val="0"/>
        <w:tabs>
          <w:tab w:val="left" w:pos="993"/>
        </w:tabs>
        <w:spacing w:after="0" w:line="360" w:lineRule="auto"/>
        <w:ind w:left="0" w:firstLine="709"/>
        <w:jc w:val="both"/>
        <w:rPr>
          <w:sz w:val="28"/>
          <w:szCs w:val="28"/>
        </w:rPr>
      </w:pPr>
      <w:r>
        <w:rPr>
          <w:sz w:val="28"/>
          <w:szCs w:val="28"/>
        </w:rPr>
        <w:pict>
          <v:shape id="_x0000_i1061" type="#_x0000_t75" style="width:104.25pt;height:33.75pt" fillcolor="window">
            <v:imagedata r:id="rId42" o:title=""/>
          </v:shape>
        </w:pict>
      </w:r>
      <w:r w:rsidR="00F85F42">
        <w:rPr>
          <w:sz w:val="28"/>
          <w:szCs w:val="28"/>
        </w:rPr>
        <w:t xml:space="preserve"> </w:t>
      </w:r>
      <w:r w:rsidR="001A6265" w:rsidRPr="00F85F42">
        <w:rPr>
          <w:sz w:val="28"/>
          <w:szCs w:val="28"/>
        </w:rPr>
        <w:t>(2.8)</w:t>
      </w:r>
    </w:p>
    <w:p w:rsidR="001A6265" w:rsidRPr="00F85F42" w:rsidRDefault="00F87B08" w:rsidP="00F85F42">
      <w:pPr>
        <w:pStyle w:val="21"/>
        <w:keepNext/>
        <w:widowControl w:val="0"/>
        <w:tabs>
          <w:tab w:val="left" w:pos="993"/>
        </w:tabs>
        <w:spacing w:after="0" w:line="360" w:lineRule="auto"/>
        <w:ind w:left="0" w:firstLine="709"/>
        <w:jc w:val="both"/>
        <w:rPr>
          <w:sz w:val="28"/>
          <w:szCs w:val="28"/>
        </w:rPr>
      </w:pPr>
      <w:r>
        <w:rPr>
          <w:sz w:val="28"/>
          <w:szCs w:val="28"/>
        </w:rPr>
        <w:pict>
          <v:shape id="_x0000_i1062" type="#_x0000_t75" style="width:152.25pt;height:33.75pt" fillcolor="window">
            <v:imagedata r:id="rId43" o:title=""/>
          </v:shape>
        </w:pict>
      </w:r>
      <w:r w:rsidR="001A6265" w:rsidRPr="00F85F42">
        <w:rPr>
          <w:sz w:val="28"/>
          <w:szCs w:val="28"/>
        </w:rPr>
        <w:t xml:space="preserve"> мин.</w:t>
      </w:r>
    </w:p>
    <w:p w:rsidR="00933084" w:rsidRDefault="00933084" w:rsidP="00F85F42">
      <w:pPr>
        <w:pStyle w:val="21"/>
        <w:keepNext/>
        <w:widowControl w:val="0"/>
        <w:tabs>
          <w:tab w:val="left" w:pos="993"/>
        </w:tabs>
        <w:spacing w:after="0" w:line="360" w:lineRule="auto"/>
        <w:ind w:left="0" w:firstLine="709"/>
        <w:jc w:val="both"/>
        <w:rPr>
          <w:sz w:val="28"/>
          <w:szCs w:val="28"/>
        </w:rPr>
      </w:pP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Подготовительно-заключительное время не повторяется с каждой выполняемой операцией, а устанавливается на всю партию деталей, поэтому при определении нормы времени на одну деталь общая сумма затрат делится на количество деталей в партии.</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Подготовительно-заключительное время на установку патрона в расчётах принять равным 5 мин.</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Подготовительно-заключительное время на ознакомление с чертежом и инструкцией, осмотр и раскладку инструмента принять равным 6 мин.</w:t>
      </w:r>
    </w:p>
    <w:p w:rsidR="00933084" w:rsidRDefault="00933084" w:rsidP="00F85F42">
      <w:pPr>
        <w:pStyle w:val="21"/>
        <w:keepNext/>
        <w:widowControl w:val="0"/>
        <w:tabs>
          <w:tab w:val="left" w:pos="993"/>
        </w:tabs>
        <w:spacing w:after="0" w:line="360" w:lineRule="auto"/>
        <w:ind w:left="0" w:firstLine="709"/>
        <w:jc w:val="both"/>
        <w:rPr>
          <w:sz w:val="28"/>
          <w:szCs w:val="28"/>
        </w:rPr>
      </w:pPr>
    </w:p>
    <w:p w:rsidR="001A6265" w:rsidRPr="00F85F42" w:rsidRDefault="00F87B08" w:rsidP="00F85F42">
      <w:pPr>
        <w:pStyle w:val="21"/>
        <w:keepNext/>
        <w:widowControl w:val="0"/>
        <w:tabs>
          <w:tab w:val="left" w:pos="993"/>
        </w:tabs>
        <w:spacing w:after="0" w:line="360" w:lineRule="auto"/>
        <w:ind w:left="0" w:firstLine="709"/>
        <w:jc w:val="both"/>
        <w:rPr>
          <w:sz w:val="28"/>
          <w:szCs w:val="28"/>
        </w:rPr>
      </w:pPr>
      <w:r>
        <w:rPr>
          <w:sz w:val="28"/>
          <w:szCs w:val="28"/>
        </w:rPr>
        <w:pict>
          <v:shape id="_x0000_i1063" type="#_x0000_t75" style="width:228.75pt;height:43.5pt" fillcolor="window">
            <v:imagedata r:id="rId44" o:title=""/>
          </v:shape>
        </w:pict>
      </w:r>
      <w:r w:rsidR="001A6265" w:rsidRPr="00F85F42">
        <w:rPr>
          <w:sz w:val="28"/>
          <w:szCs w:val="28"/>
        </w:rPr>
        <w:t>мин.</w:t>
      </w:r>
    </w:p>
    <w:p w:rsidR="001A6265" w:rsidRPr="00F85F42" w:rsidRDefault="001A6265" w:rsidP="00F85F42">
      <w:pPr>
        <w:pStyle w:val="21"/>
        <w:keepNext/>
        <w:widowControl w:val="0"/>
        <w:tabs>
          <w:tab w:val="left" w:pos="993"/>
        </w:tabs>
        <w:spacing w:after="0" w:line="360" w:lineRule="auto"/>
        <w:ind w:left="0" w:firstLine="709"/>
        <w:jc w:val="both"/>
        <w:rPr>
          <w:bCs/>
          <w:sz w:val="28"/>
          <w:szCs w:val="28"/>
        </w:rPr>
      </w:pPr>
    </w:p>
    <w:p w:rsidR="001A6265" w:rsidRPr="00F85F42" w:rsidRDefault="00933084" w:rsidP="00F85F42">
      <w:pPr>
        <w:pStyle w:val="21"/>
        <w:keepNext/>
        <w:widowControl w:val="0"/>
        <w:tabs>
          <w:tab w:val="left" w:pos="993"/>
        </w:tabs>
        <w:spacing w:after="0" w:line="360" w:lineRule="auto"/>
        <w:ind w:left="0" w:firstLine="709"/>
        <w:jc w:val="both"/>
        <w:rPr>
          <w:bCs/>
          <w:sz w:val="28"/>
          <w:szCs w:val="28"/>
        </w:rPr>
      </w:pPr>
      <w:r>
        <w:rPr>
          <w:bCs/>
          <w:sz w:val="28"/>
          <w:szCs w:val="28"/>
        </w:rPr>
        <w:t>2.2.4</w:t>
      </w:r>
      <w:r w:rsidR="001A6265" w:rsidRPr="00F85F42">
        <w:rPr>
          <w:bCs/>
          <w:sz w:val="28"/>
          <w:szCs w:val="28"/>
        </w:rPr>
        <w:t xml:space="preserve"> Определение нормы выработки</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Норму выработки рабочего за смену (Нв) можно определить по формуле:</w:t>
      </w:r>
    </w:p>
    <w:p w:rsidR="00933084" w:rsidRDefault="00933084" w:rsidP="00F85F42">
      <w:pPr>
        <w:pStyle w:val="21"/>
        <w:keepNext/>
        <w:widowControl w:val="0"/>
        <w:tabs>
          <w:tab w:val="left" w:pos="993"/>
        </w:tabs>
        <w:spacing w:after="0" w:line="360" w:lineRule="auto"/>
        <w:ind w:left="0" w:firstLine="709"/>
        <w:jc w:val="both"/>
        <w:rPr>
          <w:sz w:val="28"/>
          <w:szCs w:val="28"/>
        </w:rPr>
      </w:pPr>
    </w:p>
    <w:p w:rsidR="001A6265" w:rsidRPr="00F85F42" w:rsidRDefault="00F87B08" w:rsidP="00F85F42">
      <w:pPr>
        <w:pStyle w:val="21"/>
        <w:keepNext/>
        <w:widowControl w:val="0"/>
        <w:tabs>
          <w:tab w:val="left" w:pos="993"/>
        </w:tabs>
        <w:spacing w:after="0" w:line="360" w:lineRule="auto"/>
        <w:ind w:left="0" w:firstLine="709"/>
        <w:jc w:val="both"/>
        <w:rPr>
          <w:sz w:val="28"/>
          <w:szCs w:val="28"/>
        </w:rPr>
      </w:pPr>
      <w:r>
        <w:rPr>
          <w:sz w:val="28"/>
          <w:szCs w:val="28"/>
        </w:rPr>
        <w:pict>
          <v:shape id="_x0000_i1064" type="#_x0000_t75" style="width:60.75pt;height:33.75pt" fillcolor="window">
            <v:imagedata r:id="rId45" o:title=""/>
          </v:shape>
        </w:pict>
      </w:r>
      <w:r w:rsidR="001A6265" w:rsidRPr="00F85F42">
        <w:rPr>
          <w:sz w:val="28"/>
          <w:szCs w:val="28"/>
        </w:rPr>
        <w:t>,</w:t>
      </w:r>
      <w:r w:rsidR="00F85F42">
        <w:rPr>
          <w:sz w:val="28"/>
          <w:szCs w:val="28"/>
        </w:rPr>
        <w:t xml:space="preserve"> </w:t>
      </w:r>
      <w:r w:rsidR="00933084">
        <w:rPr>
          <w:sz w:val="28"/>
          <w:szCs w:val="28"/>
        </w:rPr>
        <w:tab/>
      </w:r>
      <w:r w:rsidR="00933084">
        <w:rPr>
          <w:sz w:val="28"/>
          <w:szCs w:val="28"/>
        </w:rPr>
        <w:tab/>
      </w:r>
      <w:r w:rsidR="00933084">
        <w:rPr>
          <w:sz w:val="28"/>
          <w:szCs w:val="28"/>
        </w:rPr>
        <w:tab/>
      </w:r>
      <w:r w:rsidR="00933084">
        <w:rPr>
          <w:sz w:val="28"/>
          <w:szCs w:val="28"/>
        </w:rPr>
        <w:tab/>
      </w:r>
      <w:r w:rsidR="00933084">
        <w:rPr>
          <w:sz w:val="28"/>
          <w:szCs w:val="28"/>
        </w:rPr>
        <w:tab/>
      </w:r>
      <w:r w:rsidR="00933084">
        <w:rPr>
          <w:sz w:val="28"/>
          <w:szCs w:val="28"/>
        </w:rPr>
        <w:tab/>
      </w:r>
      <w:r w:rsidR="00933084">
        <w:rPr>
          <w:sz w:val="28"/>
          <w:szCs w:val="28"/>
        </w:rPr>
        <w:tab/>
      </w:r>
      <w:r w:rsidR="00933084">
        <w:rPr>
          <w:sz w:val="28"/>
          <w:szCs w:val="28"/>
        </w:rPr>
        <w:tab/>
      </w:r>
      <w:r w:rsidR="00933084">
        <w:rPr>
          <w:sz w:val="28"/>
          <w:szCs w:val="28"/>
        </w:rPr>
        <w:tab/>
      </w:r>
      <w:r w:rsidR="00933084">
        <w:rPr>
          <w:sz w:val="28"/>
          <w:szCs w:val="28"/>
        </w:rPr>
        <w:tab/>
      </w:r>
      <w:r w:rsidR="001A6265" w:rsidRPr="00F85F42">
        <w:rPr>
          <w:sz w:val="28"/>
          <w:szCs w:val="28"/>
        </w:rPr>
        <w:t>(2.9)</w:t>
      </w:r>
    </w:p>
    <w:p w:rsidR="00933084" w:rsidRDefault="00933084" w:rsidP="00F85F42">
      <w:pPr>
        <w:pStyle w:val="21"/>
        <w:keepNext/>
        <w:widowControl w:val="0"/>
        <w:tabs>
          <w:tab w:val="left" w:pos="567"/>
        </w:tabs>
        <w:spacing w:after="0" w:line="360" w:lineRule="auto"/>
        <w:ind w:left="0" w:firstLine="709"/>
        <w:jc w:val="both"/>
        <w:rPr>
          <w:sz w:val="28"/>
          <w:szCs w:val="28"/>
        </w:rPr>
      </w:pPr>
    </w:p>
    <w:p w:rsidR="001A6265" w:rsidRPr="00F85F42" w:rsidRDefault="001A6265" w:rsidP="00F85F42">
      <w:pPr>
        <w:pStyle w:val="21"/>
        <w:keepNext/>
        <w:widowControl w:val="0"/>
        <w:tabs>
          <w:tab w:val="left" w:pos="567"/>
        </w:tabs>
        <w:spacing w:after="0" w:line="360" w:lineRule="auto"/>
        <w:ind w:left="0" w:firstLine="709"/>
        <w:jc w:val="both"/>
        <w:rPr>
          <w:sz w:val="28"/>
          <w:szCs w:val="28"/>
        </w:rPr>
      </w:pPr>
      <w:r w:rsidRPr="00F85F42">
        <w:rPr>
          <w:sz w:val="28"/>
          <w:szCs w:val="28"/>
        </w:rPr>
        <w:t>где Тсм – продолжительность смены (8 часов или 480 мин).</w:t>
      </w:r>
    </w:p>
    <w:p w:rsidR="001A6265" w:rsidRPr="00F85F42" w:rsidRDefault="00F87B08" w:rsidP="00F85F42">
      <w:pPr>
        <w:pStyle w:val="21"/>
        <w:keepNext/>
        <w:widowControl w:val="0"/>
        <w:tabs>
          <w:tab w:val="left" w:pos="993"/>
        </w:tabs>
        <w:spacing w:after="0" w:line="360" w:lineRule="auto"/>
        <w:ind w:left="0" w:firstLine="709"/>
        <w:jc w:val="both"/>
        <w:rPr>
          <w:sz w:val="28"/>
          <w:szCs w:val="28"/>
        </w:rPr>
      </w:pPr>
      <w:r>
        <w:rPr>
          <w:sz w:val="28"/>
          <w:szCs w:val="28"/>
        </w:rPr>
        <w:pict>
          <v:shape id="_x0000_i1065" type="#_x0000_t75" style="width:114.75pt;height:42pt" fillcolor="window">
            <v:imagedata r:id="rId46" o:title=""/>
          </v:shape>
        </w:pic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2.3 Проектирование суммарной нормы времени на выполнение различных видов работ по металлообработке</w:t>
      </w:r>
    </w:p>
    <w:p w:rsidR="00933084" w:rsidRDefault="00933084"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В данном разделе в соответствии с вариантом задания (3 вариант) необходимо</w:t>
      </w:r>
      <w:r w:rsidR="00F85F42">
        <w:rPr>
          <w:sz w:val="28"/>
          <w:szCs w:val="28"/>
        </w:rPr>
        <w:t xml:space="preserve"> </w:t>
      </w:r>
      <w:r w:rsidRPr="00F85F42">
        <w:rPr>
          <w:sz w:val="28"/>
          <w:szCs w:val="28"/>
        </w:rPr>
        <w:t>определить</w:t>
      </w:r>
      <w:r w:rsidR="00F85F42">
        <w:rPr>
          <w:sz w:val="28"/>
          <w:szCs w:val="28"/>
        </w:rPr>
        <w:t xml:space="preserve"> </w:t>
      </w:r>
      <w:r w:rsidRPr="00F85F42">
        <w:rPr>
          <w:sz w:val="28"/>
          <w:szCs w:val="28"/>
        </w:rPr>
        <w:t>суммарную</w:t>
      </w:r>
      <w:r w:rsidR="00F85F42">
        <w:rPr>
          <w:sz w:val="28"/>
          <w:szCs w:val="28"/>
        </w:rPr>
        <w:t xml:space="preserve"> </w:t>
      </w:r>
      <w:r w:rsidRPr="00F85F42">
        <w:rPr>
          <w:sz w:val="28"/>
          <w:szCs w:val="28"/>
        </w:rPr>
        <w:t>норму</w:t>
      </w:r>
      <w:r w:rsidR="00F85F42">
        <w:rPr>
          <w:sz w:val="28"/>
          <w:szCs w:val="28"/>
        </w:rPr>
        <w:t xml:space="preserve"> </w:t>
      </w:r>
      <w:r w:rsidRPr="00F85F42">
        <w:rPr>
          <w:sz w:val="28"/>
          <w:szCs w:val="28"/>
        </w:rPr>
        <w:t>времени</w:t>
      </w:r>
      <w:r w:rsidR="00F85F42">
        <w:rPr>
          <w:sz w:val="28"/>
          <w:szCs w:val="28"/>
        </w:rPr>
        <w:t xml:space="preserve"> </w:t>
      </w:r>
      <w:r w:rsidRPr="00F85F42">
        <w:rPr>
          <w:sz w:val="28"/>
          <w:szCs w:val="28"/>
        </w:rPr>
        <w:t>на</w:t>
      </w:r>
      <w:r w:rsidR="00F85F42">
        <w:rPr>
          <w:sz w:val="28"/>
          <w:szCs w:val="28"/>
        </w:rPr>
        <w:t xml:space="preserve"> </w:t>
      </w:r>
      <w:r w:rsidRPr="00F85F42">
        <w:rPr>
          <w:sz w:val="28"/>
          <w:szCs w:val="28"/>
        </w:rPr>
        <w:t xml:space="preserve">выполнение </w:t>
      </w:r>
    </w:p>
    <w:p w:rsidR="001A6265" w:rsidRPr="00F85F42" w:rsidRDefault="001A6265" w:rsidP="00F85F42">
      <w:pPr>
        <w:keepNext/>
        <w:widowControl w:val="0"/>
        <w:spacing w:line="360" w:lineRule="auto"/>
        <w:ind w:firstLine="709"/>
        <w:jc w:val="both"/>
        <w:rPr>
          <w:sz w:val="28"/>
          <w:szCs w:val="28"/>
        </w:rPr>
      </w:pPr>
      <w:r w:rsidRPr="00F85F42">
        <w:rPr>
          <w:sz w:val="28"/>
          <w:szCs w:val="28"/>
        </w:rPr>
        <w:t>следующих ниже видов работ по металлообработке, выявить элементы нормы времени по картам, представляющим нормативы затрат труда на различные работы по металлообработке.</w:t>
      </w:r>
    </w:p>
    <w:p w:rsidR="001A6265" w:rsidRPr="00F85F42" w:rsidRDefault="001A6265" w:rsidP="00F85F42">
      <w:pPr>
        <w:pStyle w:val="a3"/>
        <w:keepNext/>
        <w:widowControl w:val="0"/>
        <w:spacing w:after="0" w:line="360" w:lineRule="auto"/>
        <w:ind w:firstLine="709"/>
        <w:jc w:val="both"/>
        <w:rPr>
          <w:sz w:val="28"/>
          <w:szCs w:val="28"/>
        </w:rPr>
      </w:pPr>
    </w:p>
    <w:p w:rsidR="001A6265" w:rsidRPr="00F85F42" w:rsidRDefault="003B3E27" w:rsidP="00F85F42">
      <w:pPr>
        <w:keepNext/>
        <w:widowControl w:val="0"/>
        <w:spacing w:line="360" w:lineRule="auto"/>
        <w:ind w:firstLine="709"/>
        <w:jc w:val="both"/>
        <w:rPr>
          <w:sz w:val="28"/>
          <w:szCs w:val="28"/>
        </w:rPr>
      </w:pPr>
      <w:r>
        <w:rPr>
          <w:sz w:val="28"/>
          <w:szCs w:val="28"/>
        </w:rPr>
        <w:t>2.3.1</w:t>
      </w:r>
      <w:r w:rsidR="001A6265" w:rsidRPr="00F85F42">
        <w:rPr>
          <w:sz w:val="28"/>
          <w:szCs w:val="28"/>
        </w:rPr>
        <w:t xml:space="preserve"> На основе исходных данных и нормативов, приведенных ниже, определим норму времени на обработку торца детали зенковкой и подрезной пластиной.</w:t>
      </w:r>
    </w:p>
    <w:p w:rsidR="001A6265" w:rsidRPr="00F85F42" w:rsidRDefault="001A6265" w:rsidP="00F85F42">
      <w:pPr>
        <w:pStyle w:val="a3"/>
        <w:keepNext/>
        <w:widowControl w:val="0"/>
        <w:tabs>
          <w:tab w:val="left" w:pos="2655"/>
        </w:tabs>
        <w:spacing w:after="0" w:line="360" w:lineRule="auto"/>
        <w:ind w:firstLine="709"/>
        <w:jc w:val="both"/>
        <w:rPr>
          <w:sz w:val="28"/>
          <w:szCs w:val="28"/>
        </w:rPr>
      </w:pPr>
    </w:p>
    <w:p w:rsidR="001A6265" w:rsidRPr="00F85F42" w:rsidRDefault="001A6265" w:rsidP="00933084">
      <w:pPr>
        <w:pStyle w:val="a3"/>
        <w:keepNext/>
        <w:widowControl w:val="0"/>
        <w:tabs>
          <w:tab w:val="left" w:pos="2655"/>
        </w:tabs>
        <w:spacing w:after="0" w:line="360" w:lineRule="auto"/>
        <w:ind w:firstLine="709"/>
        <w:jc w:val="both"/>
        <w:rPr>
          <w:sz w:val="28"/>
          <w:szCs w:val="28"/>
        </w:rPr>
      </w:pPr>
      <w:r w:rsidRPr="00F85F42">
        <w:rPr>
          <w:sz w:val="28"/>
          <w:szCs w:val="28"/>
        </w:rPr>
        <w:t>Таблица 2.4</w:t>
      </w:r>
      <w:r w:rsidR="00933084">
        <w:rPr>
          <w:sz w:val="28"/>
          <w:szCs w:val="28"/>
        </w:rPr>
        <w:t xml:space="preserve"> </w:t>
      </w:r>
      <w:r w:rsidRPr="00F85F42">
        <w:rPr>
          <w:sz w:val="28"/>
          <w:szCs w:val="28"/>
        </w:rPr>
        <w:t>Нормативы времени на подрезку торцов</w:t>
      </w:r>
    </w:p>
    <w:tbl>
      <w:tblPr>
        <w:tblW w:w="92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15"/>
        <w:gridCol w:w="1836"/>
        <w:gridCol w:w="2256"/>
        <w:gridCol w:w="2473"/>
      </w:tblGrid>
      <w:tr w:rsidR="001A6265" w:rsidRPr="00933084" w:rsidTr="00933084">
        <w:trPr>
          <w:cantSplit/>
          <w:trHeight w:val="947"/>
          <w:jc w:val="center"/>
        </w:trPr>
        <w:tc>
          <w:tcPr>
            <w:tcW w:w="2715" w:type="dxa"/>
            <w:vAlign w:val="center"/>
          </w:tcPr>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Наименование работ</w:t>
            </w:r>
          </w:p>
        </w:tc>
        <w:tc>
          <w:tcPr>
            <w:tcW w:w="1836" w:type="dxa"/>
            <w:vAlign w:val="center"/>
          </w:tcPr>
          <w:p w:rsidR="001A6265" w:rsidRPr="00933084" w:rsidRDefault="001A6265" w:rsidP="00933084">
            <w:pPr>
              <w:pStyle w:val="31"/>
              <w:keepNext/>
              <w:widowControl w:val="0"/>
              <w:tabs>
                <w:tab w:val="left" w:pos="567"/>
              </w:tabs>
              <w:spacing w:after="0" w:line="360" w:lineRule="auto"/>
              <w:jc w:val="both"/>
              <w:rPr>
                <w:sz w:val="20"/>
                <w:szCs w:val="20"/>
              </w:rPr>
            </w:pPr>
            <w:r w:rsidRPr="00933084">
              <w:rPr>
                <w:sz w:val="20"/>
                <w:szCs w:val="20"/>
              </w:rPr>
              <w:t>Обрабатываемый</w:t>
            </w:r>
            <w:r w:rsidR="00933084">
              <w:rPr>
                <w:sz w:val="20"/>
                <w:szCs w:val="20"/>
              </w:rPr>
              <w:t xml:space="preserve"> </w:t>
            </w:r>
            <w:r w:rsidRPr="00933084">
              <w:rPr>
                <w:sz w:val="20"/>
                <w:szCs w:val="20"/>
              </w:rPr>
              <w:t>материал</w:t>
            </w:r>
          </w:p>
        </w:tc>
        <w:tc>
          <w:tcPr>
            <w:tcW w:w="2256" w:type="dxa"/>
          </w:tcPr>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 xml:space="preserve">Диаметр обрабатываемых отверстий </w:t>
            </w:r>
            <w:r w:rsidRPr="00933084">
              <w:rPr>
                <w:sz w:val="20"/>
                <w:szCs w:val="20"/>
              </w:rPr>
              <w:sym w:font="Symbol" w:char="F0C6"/>
            </w:r>
            <w:r w:rsidRPr="00933084">
              <w:rPr>
                <w:sz w:val="20"/>
                <w:szCs w:val="20"/>
              </w:rPr>
              <w:t>, мм</w:t>
            </w:r>
          </w:p>
        </w:tc>
        <w:tc>
          <w:tcPr>
            <w:tcW w:w="2473" w:type="dxa"/>
            <w:vAlign w:val="center"/>
          </w:tcPr>
          <w:p w:rsidR="001A6265" w:rsidRPr="00933084" w:rsidRDefault="001A6265" w:rsidP="00933084">
            <w:pPr>
              <w:pStyle w:val="31"/>
              <w:keepNext/>
              <w:widowControl w:val="0"/>
              <w:tabs>
                <w:tab w:val="left" w:pos="567"/>
              </w:tabs>
              <w:spacing w:after="0" w:line="360" w:lineRule="auto"/>
              <w:jc w:val="both"/>
              <w:rPr>
                <w:sz w:val="20"/>
                <w:szCs w:val="20"/>
              </w:rPr>
            </w:pPr>
            <w:r w:rsidRPr="00933084">
              <w:rPr>
                <w:sz w:val="20"/>
                <w:szCs w:val="20"/>
              </w:rPr>
              <w:t>Нормативы времени на подрезку торцов</w:t>
            </w:r>
          </w:p>
        </w:tc>
      </w:tr>
      <w:tr w:rsidR="001A6265" w:rsidRPr="00933084" w:rsidTr="00933084">
        <w:trPr>
          <w:cantSplit/>
          <w:trHeight w:val="306"/>
          <w:jc w:val="center"/>
        </w:trPr>
        <w:tc>
          <w:tcPr>
            <w:tcW w:w="2715" w:type="dxa"/>
          </w:tcPr>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1.Подрезка торца зенковкой</w:t>
            </w:r>
          </w:p>
        </w:tc>
        <w:tc>
          <w:tcPr>
            <w:tcW w:w="1836" w:type="dxa"/>
            <w:vAlign w:val="center"/>
          </w:tcPr>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Сталь</w:t>
            </w:r>
          </w:p>
        </w:tc>
        <w:tc>
          <w:tcPr>
            <w:tcW w:w="2256" w:type="dxa"/>
            <w:vAlign w:val="center"/>
          </w:tcPr>
          <w:p w:rsidR="001A6265" w:rsidRPr="00933084" w:rsidRDefault="001A6265" w:rsidP="00933084">
            <w:pPr>
              <w:pStyle w:val="31"/>
              <w:keepNext/>
              <w:widowControl w:val="0"/>
              <w:tabs>
                <w:tab w:val="left" w:pos="567"/>
              </w:tabs>
              <w:spacing w:after="0" w:line="360" w:lineRule="auto"/>
              <w:jc w:val="both"/>
              <w:rPr>
                <w:sz w:val="20"/>
                <w:szCs w:val="20"/>
              </w:rPr>
            </w:pPr>
            <w:r w:rsidRPr="00933084">
              <w:rPr>
                <w:sz w:val="20"/>
                <w:szCs w:val="20"/>
              </w:rPr>
              <w:t>80</w:t>
            </w:r>
          </w:p>
        </w:tc>
        <w:tc>
          <w:tcPr>
            <w:tcW w:w="2473" w:type="dxa"/>
            <w:vAlign w:val="center"/>
          </w:tcPr>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0,09</w:t>
            </w:r>
          </w:p>
        </w:tc>
      </w:tr>
      <w:tr w:rsidR="001A6265" w:rsidRPr="00933084" w:rsidTr="00933084">
        <w:trPr>
          <w:cantSplit/>
          <w:trHeight w:val="509"/>
          <w:jc w:val="center"/>
        </w:trPr>
        <w:tc>
          <w:tcPr>
            <w:tcW w:w="2715" w:type="dxa"/>
          </w:tcPr>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2.Подрезка торца подрезной</w:t>
            </w:r>
            <w:r w:rsidR="00F85F42" w:rsidRPr="00933084">
              <w:rPr>
                <w:sz w:val="20"/>
                <w:szCs w:val="20"/>
              </w:rPr>
              <w:t xml:space="preserve"> </w:t>
            </w:r>
            <w:r w:rsidRPr="00933084">
              <w:rPr>
                <w:sz w:val="20"/>
                <w:szCs w:val="20"/>
              </w:rPr>
              <w:t>пластиной</w:t>
            </w:r>
          </w:p>
        </w:tc>
        <w:tc>
          <w:tcPr>
            <w:tcW w:w="1836" w:type="dxa"/>
            <w:vAlign w:val="center"/>
          </w:tcPr>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Сталь</w:t>
            </w:r>
          </w:p>
        </w:tc>
        <w:tc>
          <w:tcPr>
            <w:tcW w:w="2256" w:type="dxa"/>
            <w:vAlign w:val="center"/>
          </w:tcPr>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св. 80</w:t>
            </w:r>
          </w:p>
        </w:tc>
        <w:tc>
          <w:tcPr>
            <w:tcW w:w="2473" w:type="dxa"/>
            <w:vAlign w:val="center"/>
          </w:tcPr>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0,13</w:t>
            </w:r>
          </w:p>
        </w:tc>
      </w:tr>
    </w:tbl>
    <w:p w:rsidR="00933084" w:rsidRDefault="00933084"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Норма времени на обработку торца детали зенковкой и подрезной пластиной = 0,09+0,13=0,22мин.</w:t>
      </w:r>
    </w:p>
    <w:p w:rsidR="001A6265" w:rsidRPr="00F85F42" w:rsidRDefault="001A6265" w:rsidP="00F85F42">
      <w:pPr>
        <w:keepNext/>
        <w:widowControl w:val="0"/>
        <w:spacing w:line="360" w:lineRule="auto"/>
        <w:ind w:firstLine="709"/>
        <w:jc w:val="both"/>
        <w:rPr>
          <w:sz w:val="28"/>
          <w:szCs w:val="28"/>
        </w:rPr>
      </w:pPr>
    </w:p>
    <w:p w:rsidR="001A6265" w:rsidRPr="00F85F42" w:rsidRDefault="003B3E27" w:rsidP="00F85F42">
      <w:pPr>
        <w:keepNext/>
        <w:widowControl w:val="0"/>
        <w:spacing w:line="360" w:lineRule="auto"/>
        <w:ind w:firstLine="709"/>
        <w:jc w:val="both"/>
        <w:rPr>
          <w:sz w:val="28"/>
          <w:szCs w:val="28"/>
        </w:rPr>
      </w:pPr>
      <w:r>
        <w:rPr>
          <w:sz w:val="28"/>
          <w:szCs w:val="28"/>
        </w:rPr>
        <w:t xml:space="preserve">2.3.2 </w:t>
      </w:r>
      <w:r w:rsidR="001A6265" w:rsidRPr="00F85F42">
        <w:rPr>
          <w:sz w:val="28"/>
          <w:szCs w:val="28"/>
        </w:rPr>
        <w:t>На основе исходных данных и нормативов, приведенных ниже, определим затраты времени на снятие фасок и центровку отверстий.</w:t>
      </w:r>
    </w:p>
    <w:p w:rsidR="001A6265" w:rsidRDefault="001A6265" w:rsidP="00F85F42">
      <w:pPr>
        <w:keepNext/>
        <w:widowControl w:val="0"/>
        <w:spacing w:line="360" w:lineRule="auto"/>
        <w:ind w:firstLine="709"/>
        <w:jc w:val="both"/>
        <w:rPr>
          <w:sz w:val="28"/>
          <w:szCs w:val="28"/>
        </w:rPr>
      </w:pPr>
      <w:r w:rsidRPr="00F85F42">
        <w:rPr>
          <w:sz w:val="28"/>
          <w:szCs w:val="28"/>
        </w:rPr>
        <w:t>Исходные данные:</w:t>
      </w:r>
    </w:p>
    <w:p w:rsidR="001A6265" w:rsidRPr="00F85F42" w:rsidRDefault="00933084" w:rsidP="00F85F42">
      <w:pPr>
        <w:keepNext/>
        <w:widowControl w:val="0"/>
        <w:spacing w:line="360" w:lineRule="auto"/>
        <w:ind w:firstLine="709"/>
        <w:jc w:val="both"/>
        <w:rPr>
          <w:sz w:val="28"/>
          <w:szCs w:val="28"/>
        </w:rPr>
      </w:pPr>
      <w:r>
        <w:rPr>
          <w:sz w:val="28"/>
          <w:szCs w:val="28"/>
        </w:rPr>
        <w:br w:type="page"/>
      </w:r>
      <w:r w:rsidR="001A6265" w:rsidRPr="00F85F42">
        <w:rPr>
          <w:sz w:val="28"/>
          <w:szCs w:val="28"/>
        </w:rPr>
        <w:t xml:space="preserve">1. Снятие фасок - </w:t>
      </w:r>
      <w:r w:rsidR="00F87B08">
        <w:rPr>
          <w:sz w:val="28"/>
        </w:rPr>
        <w:pict>
          <v:shape id="_x0000_i1066" type="#_x0000_t75" style="width:19.5pt;height:31.5pt" fillcolor="window">
            <v:imagedata r:id="rId47" o:title=""/>
          </v:shape>
        </w:pict>
      </w:r>
    </w:p>
    <w:p w:rsidR="001A6265" w:rsidRPr="00F85F42" w:rsidRDefault="001A6265" w:rsidP="00F85F42">
      <w:pPr>
        <w:keepNext/>
        <w:widowControl w:val="0"/>
        <w:spacing w:line="360" w:lineRule="auto"/>
        <w:ind w:firstLine="709"/>
        <w:jc w:val="both"/>
        <w:rPr>
          <w:sz w:val="28"/>
        </w:rPr>
      </w:pPr>
      <w:r w:rsidRPr="00F85F42">
        <w:rPr>
          <w:sz w:val="28"/>
          <w:szCs w:val="28"/>
        </w:rPr>
        <w:t xml:space="preserve">2. Центровка отверстия - </w:t>
      </w:r>
      <w:r w:rsidR="00F87B08">
        <w:rPr>
          <w:sz w:val="28"/>
        </w:rPr>
        <w:pict>
          <v:shape id="_x0000_i1067" type="#_x0000_t75" style="width:19.5pt;height:36pt" fillcolor="window">
            <v:imagedata r:id="rId48" o:title=""/>
          </v:shape>
        </w:pict>
      </w:r>
    </w:p>
    <w:p w:rsidR="00933084" w:rsidRDefault="00933084"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1. В числителе приведен размер фаски (мм), в знаменателе – диаметр центрового отверстия (мм).</w:t>
      </w:r>
    </w:p>
    <w:p w:rsidR="001A6265" w:rsidRPr="00F85F42" w:rsidRDefault="001A6265" w:rsidP="00F85F42">
      <w:pPr>
        <w:keepNext/>
        <w:widowControl w:val="0"/>
        <w:spacing w:line="360" w:lineRule="auto"/>
        <w:ind w:firstLine="709"/>
        <w:jc w:val="both"/>
        <w:rPr>
          <w:sz w:val="28"/>
          <w:szCs w:val="28"/>
        </w:rPr>
      </w:pPr>
      <w:r w:rsidRPr="00F85F42">
        <w:rPr>
          <w:sz w:val="28"/>
          <w:szCs w:val="28"/>
        </w:rPr>
        <w:t>2. В числителе приведен диаметр центрового отверстия (</w:t>
      </w:r>
      <w:r w:rsidRPr="00F85F42">
        <w:rPr>
          <w:sz w:val="28"/>
          <w:szCs w:val="28"/>
          <w:lang w:val="en-US"/>
        </w:rPr>
        <w:t>D</w:t>
      </w:r>
      <w:r w:rsidRPr="00F85F42">
        <w:rPr>
          <w:sz w:val="28"/>
          <w:szCs w:val="28"/>
        </w:rPr>
        <w:t>, мм), в знаменателе – его длина (</w:t>
      </w:r>
      <w:r w:rsidRPr="00F85F42">
        <w:rPr>
          <w:sz w:val="28"/>
          <w:szCs w:val="28"/>
          <w:lang w:val="en-US"/>
        </w:rPr>
        <w:t>L</w:t>
      </w:r>
      <w:r w:rsidRPr="00F85F42">
        <w:rPr>
          <w:sz w:val="28"/>
          <w:szCs w:val="28"/>
        </w:rPr>
        <w:t>, мм).</w:t>
      </w:r>
    </w:p>
    <w:p w:rsidR="001A6265" w:rsidRPr="00F85F42" w:rsidRDefault="001A6265" w:rsidP="00F85F42">
      <w:pPr>
        <w:keepNext/>
        <w:widowControl w:val="0"/>
        <w:spacing w:line="360" w:lineRule="auto"/>
        <w:ind w:firstLine="709"/>
        <w:jc w:val="both"/>
        <w:rPr>
          <w:sz w:val="28"/>
          <w:szCs w:val="28"/>
        </w:rPr>
      </w:pPr>
      <w:r w:rsidRPr="00F85F42">
        <w:rPr>
          <w:sz w:val="28"/>
          <w:szCs w:val="28"/>
        </w:rPr>
        <w:t>Норма времени на выполнение работ по снятию фасок и центровке отверстий равна 0,06+0,12=0,18 мин</w:t>
      </w:r>
    </w:p>
    <w:p w:rsidR="001A6265" w:rsidRPr="00F85F42" w:rsidRDefault="001A6265" w:rsidP="00F85F42">
      <w:pPr>
        <w:keepNext/>
        <w:widowControl w:val="0"/>
        <w:spacing w:line="360" w:lineRule="auto"/>
        <w:ind w:firstLine="709"/>
        <w:jc w:val="both"/>
        <w:rPr>
          <w:sz w:val="28"/>
          <w:szCs w:val="28"/>
        </w:rPr>
      </w:pPr>
    </w:p>
    <w:p w:rsidR="001A6265" w:rsidRPr="00F85F42" w:rsidRDefault="003B3E27" w:rsidP="00F85F42">
      <w:pPr>
        <w:keepNext/>
        <w:widowControl w:val="0"/>
        <w:spacing w:line="360" w:lineRule="auto"/>
        <w:ind w:firstLine="709"/>
        <w:jc w:val="both"/>
        <w:rPr>
          <w:sz w:val="28"/>
          <w:szCs w:val="28"/>
        </w:rPr>
      </w:pPr>
      <w:r>
        <w:rPr>
          <w:sz w:val="28"/>
          <w:szCs w:val="28"/>
        </w:rPr>
        <w:t xml:space="preserve">2.3.3 </w:t>
      </w:r>
      <w:r w:rsidR="001A6265" w:rsidRPr="00F85F42">
        <w:rPr>
          <w:sz w:val="28"/>
          <w:szCs w:val="28"/>
        </w:rPr>
        <w:t>На основе исходных данных и нормативов, приведенных ниже, определим норму времени на нарезание шестерен и колес.</w:t>
      </w:r>
    </w:p>
    <w:p w:rsidR="001A6265" w:rsidRPr="00F85F42" w:rsidRDefault="001A6265" w:rsidP="00F85F42">
      <w:pPr>
        <w:keepNext/>
        <w:widowControl w:val="0"/>
        <w:tabs>
          <w:tab w:val="left" w:pos="1080"/>
        </w:tabs>
        <w:spacing w:line="360" w:lineRule="auto"/>
        <w:ind w:firstLine="709"/>
        <w:jc w:val="both"/>
        <w:rPr>
          <w:sz w:val="28"/>
          <w:szCs w:val="28"/>
        </w:rPr>
      </w:pPr>
    </w:p>
    <w:p w:rsidR="001A6265" w:rsidRPr="00F85F42" w:rsidRDefault="001A6265" w:rsidP="00F85F42">
      <w:pPr>
        <w:keepNext/>
        <w:widowControl w:val="0"/>
        <w:tabs>
          <w:tab w:val="left" w:pos="1080"/>
        </w:tabs>
        <w:spacing w:line="360" w:lineRule="auto"/>
        <w:ind w:firstLine="709"/>
        <w:jc w:val="both"/>
        <w:rPr>
          <w:sz w:val="28"/>
          <w:szCs w:val="28"/>
        </w:rPr>
      </w:pPr>
      <w:r w:rsidRPr="00F85F42">
        <w:rPr>
          <w:sz w:val="28"/>
          <w:szCs w:val="28"/>
        </w:rPr>
        <w:t>Таблица 2.5 Нормы времени на зубострогальных работах для прямозубых и конических колес</w:t>
      </w:r>
    </w:p>
    <w:tbl>
      <w:tblPr>
        <w:tblW w:w="906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84"/>
        <w:gridCol w:w="900"/>
        <w:gridCol w:w="882"/>
        <w:gridCol w:w="2070"/>
        <w:gridCol w:w="1499"/>
        <w:gridCol w:w="1324"/>
        <w:gridCol w:w="1005"/>
      </w:tblGrid>
      <w:tr w:rsidR="001A6265" w:rsidRPr="00933084" w:rsidTr="00933084">
        <w:tc>
          <w:tcPr>
            <w:tcW w:w="1384" w:type="dxa"/>
          </w:tcPr>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Вид обработки изделия</w:t>
            </w:r>
          </w:p>
        </w:tc>
        <w:tc>
          <w:tcPr>
            <w:tcW w:w="900" w:type="dxa"/>
          </w:tcPr>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Длина зуба, мм</w:t>
            </w:r>
          </w:p>
        </w:tc>
        <w:tc>
          <w:tcPr>
            <w:tcW w:w="882" w:type="dxa"/>
          </w:tcPr>
          <w:p w:rsidR="001A6265" w:rsidRPr="00933084" w:rsidRDefault="00933084" w:rsidP="00F85F42">
            <w:pPr>
              <w:pStyle w:val="31"/>
              <w:keepNext/>
              <w:widowControl w:val="0"/>
              <w:tabs>
                <w:tab w:val="left" w:pos="567"/>
              </w:tabs>
              <w:spacing w:after="0" w:line="360" w:lineRule="auto"/>
              <w:jc w:val="both"/>
              <w:rPr>
                <w:sz w:val="20"/>
                <w:szCs w:val="20"/>
              </w:rPr>
            </w:pPr>
            <w:r>
              <w:rPr>
                <w:sz w:val="20"/>
                <w:szCs w:val="20"/>
              </w:rPr>
              <w:t>Нареза</w:t>
            </w:r>
            <w:r w:rsidR="001A6265" w:rsidRPr="00933084">
              <w:rPr>
                <w:sz w:val="20"/>
                <w:szCs w:val="20"/>
              </w:rPr>
              <w:t>емый модуль Т</w:t>
            </w:r>
            <w:r w:rsidR="001A6265" w:rsidRPr="00933084">
              <w:rPr>
                <w:sz w:val="20"/>
                <w:szCs w:val="20"/>
                <w:vertAlign w:val="subscript"/>
              </w:rPr>
              <w:t>В</w:t>
            </w:r>
            <w:r w:rsidR="001A6265" w:rsidRPr="00933084">
              <w:rPr>
                <w:sz w:val="20"/>
                <w:szCs w:val="20"/>
              </w:rPr>
              <w:t>, мм</w:t>
            </w:r>
          </w:p>
        </w:tc>
        <w:tc>
          <w:tcPr>
            <w:tcW w:w="2070" w:type="dxa"/>
          </w:tcPr>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Отношение кол.</w:t>
            </w:r>
            <w:r w:rsidR="00933084">
              <w:rPr>
                <w:sz w:val="20"/>
                <w:szCs w:val="20"/>
              </w:rPr>
              <w:t xml:space="preserve"> </w:t>
            </w:r>
            <w:r w:rsidRPr="00933084">
              <w:rPr>
                <w:sz w:val="20"/>
                <w:szCs w:val="20"/>
              </w:rPr>
              <w:t>зубьев колеса к кол</w:t>
            </w:r>
            <w:r w:rsidR="00933084">
              <w:rPr>
                <w:sz w:val="20"/>
                <w:szCs w:val="20"/>
              </w:rPr>
              <w:t xml:space="preserve"> </w:t>
            </w:r>
            <w:r w:rsidRPr="00933084">
              <w:rPr>
                <w:sz w:val="20"/>
                <w:szCs w:val="20"/>
              </w:rPr>
              <w:t>.зубьев шестерни</w:t>
            </w:r>
          </w:p>
        </w:tc>
        <w:tc>
          <w:tcPr>
            <w:tcW w:w="1499" w:type="dxa"/>
          </w:tcPr>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 xml:space="preserve">Средняя скорость резания </w:t>
            </w:r>
            <w:r w:rsidRPr="00933084">
              <w:rPr>
                <w:sz w:val="20"/>
                <w:szCs w:val="20"/>
                <w:lang w:val="en-US"/>
              </w:rPr>
              <w:t>V</w:t>
            </w:r>
            <w:r w:rsidRPr="00933084">
              <w:rPr>
                <w:sz w:val="20"/>
                <w:szCs w:val="20"/>
              </w:rPr>
              <w:t>, м/мин</w:t>
            </w:r>
          </w:p>
        </w:tc>
        <w:tc>
          <w:tcPr>
            <w:tcW w:w="1324" w:type="dxa"/>
          </w:tcPr>
          <w:p w:rsidR="001A6265" w:rsidRPr="00933084" w:rsidRDefault="001A6265" w:rsidP="00F85F42">
            <w:pPr>
              <w:pStyle w:val="31"/>
              <w:keepNext/>
              <w:widowControl w:val="0"/>
              <w:tabs>
                <w:tab w:val="left" w:pos="567"/>
              </w:tabs>
              <w:spacing w:after="0" w:line="360" w:lineRule="auto"/>
              <w:jc w:val="both"/>
              <w:rPr>
                <w:sz w:val="20"/>
                <w:szCs w:val="20"/>
                <w:vertAlign w:val="subscript"/>
              </w:rPr>
            </w:pPr>
            <w:r w:rsidRPr="00933084">
              <w:rPr>
                <w:sz w:val="20"/>
                <w:szCs w:val="20"/>
              </w:rPr>
              <w:t xml:space="preserve">Число двойных ходов в мин, </w:t>
            </w:r>
            <w:r w:rsidRPr="00933084">
              <w:rPr>
                <w:sz w:val="20"/>
                <w:szCs w:val="20"/>
                <w:lang w:val="en-US"/>
              </w:rPr>
              <w:t>N</w:t>
            </w:r>
            <w:r w:rsidRPr="00933084">
              <w:rPr>
                <w:sz w:val="20"/>
                <w:szCs w:val="20"/>
                <w:vertAlign w:val="subscript"/>
              </w:rPr>
              <w:t>ДХ</w:t>
            </w:r>
          </w:p>
        </w:tc>
        <w:tc>
          <w:tcPr>
            <w:tcW w:w="1005" w:type="dxa"/>
          </w:tcPr>
          <w:p w:rsidR="001A6265" w:rsidRPr="00933084" w:rsidRDefault="00933084" w:rsidP="00F85F42">
            <w:pPr>
              <w:pStyle w:val="31"/>
              <w:keepNext/>
              <w:widowControl w:val="0"/>
              <w:tabs>
                <w:tab w:val="left" w:pos="567"/>
              </w:tabs>
              <w:spacing w:after="0" w:line="360" w:lineRule="auto"/>
              <w:jc w:val="both"/>
              <w:rPr>
                <w:sz w:val="20"/>
                <w:szCs w:val="20"/>
              </w:rPr>
            </w:pPr>
            <w:r>
              <w:rPr>
                <w:sz w:val="20"/>
                <w:szCs w:val="20"/>
              </w:rPr>
              <w:t>Нормы времени на зубостро</w:t>
            </w:r>
            <w:r w:rsidR="001A6265" w:rsidRPr="00933084">
              <w:rPr>
                <w:sz w:val="20"/>
                <w:szCs w:val="20"/>
              </w:rPr>
              <w:t>гальные работы,</w:t>
            </w:r>
            <w:r>
              <w:rPr>
                <w:sz w:val="20"/>
                <w:szCs w:val="20"/>
              </w:rPr>
              <w:t xml:space="preserve"> </w:t>
            </w:r>
            <w:r w:rsidR="001A6265" w:rsidRPr="00933084">
              <w:rPr>
                <w:sz w:val="20"/>
                <w:szCs w:val="20"/>
              </w:rPr>
              <w:t>мин</w:t>
            </w:r>
          </w:p>
        </w:tc>
      </w:tr>
      <w:tr w:rsidR="001A6265" w:rsidRPr="00933084" w:rsidTr="00933084">
        <w:trPr>
          <w:trHeight w:val="295"/>
        </w:trPr>
        <w:tc>
          <w:tcPr>
            <w:tcW w:w="1384" w:type="dxa"/>
          </w:tcPr>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1</w:t>
            </w:r>
          </w:p>
        </w:tc>
        <w:tc>
          <w:tcPr>
            <w:tcW w:w="900" w:type="dxa"/>
          </w:tcPr>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2</w:t>
            </w:r>
          </w:p>
        </w:tc>
        <w:tc>
          <w:tcPr>
            <w:tcW w:w="882" w:type="dxa"/>
          </w:tcPr>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3</w:t>
            </w:r>
          </w:p>
        </w:tc>
        <w:tc>
          <w:tcPr>
            <w:tcW w:w="2070" w:type="dxa"/>
          </w:tcPr>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4</w:t>
            </w:r>
          </w:p>
        </w:tc>
        <w:tc>
          <w:tcPr>
            <w:tcW w:w="1499" w:type="dxa"/>
          </w:tcPr>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5</w:t>
            </w:r>
          </w:p>
        </w:tc>
        <w:tc>
          <w:tcPr>
            <w:tcW w:w="1324" w:type="dxa"/>
          </w:tcPr>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6</w:t>
            </w:r>
          </w:p>
        </w:tc>
        <w:tc>
          <w:tcPr>
            <w:tcW w:w="1005" w:type="dxa"/>
          </w:tcPr>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7</w:t>
            </w:r>
          </w:p>
        </w:tc>
      </w:tr>
      <w:tr w:rsidR="001A6265" w:rsidRPr="00933084" w:rsidTr="00933084">
        <w:trPr>
          <w:trHeight w:val="708"/>
        </w:trPr>
        <w:tc>
          <w:tcPr>
            <w:tcW w:w="1384" w:type="dxa"/>
          </w:tcPr>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1. Черновая обработка</w:t>
            </w:r>
          </w:p>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 шестерни</w:t>
            </w:r>
          </w:p>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 колеса</w:t>
            </w:r>
          </w:p>
        </w:tc>
        <w:tc>
          <w:tcPr>
            <w:tcW w:w="900" w:type="dxa"/>
          </w:tcPr>
          <w:p w:rsidR="001A6265" w:rsidRPr="00933084" w:rsidRDefault="001A6265" w:rsidP="00F85F42">
            <w:pPr>
              <w:pStyle w:val="31"/>
              <w:keepNext/>
              <w:widowControl w:val="0"/>
              <w:tabs>
                <w:tab w:val="left" w:pos="567"/>
              </w:tabs>
              <w:spacing w:after="0" w:line="360" w:lineRule="auto"/>
              <w:jc w:val="both"/>
              <w:rPr>
                <w:sz w:val="20"/>
                <w:szCs w:val="20"/>
              </w:rPr>
            </w:pPr>
          </w:p>
          <w:p w:rsidR="001A6265" w:rsidRPr="00933084" w:rsidRDefault="001A6265" w:rsidP="00F85F42">
            <w:pPr>
              <w:pStyle w:val="31"/>
              <w:keepNext/>
              <w:widowControl w:val="0"/>
              <w:tabs>
                <w:tab w:val="left" w:pos="567"/>
              </w:tabs>
              <w:spacing w:after="0" w:line="360" w:lineRule="auto"/>
              <w:jc w:val="both"/>
              <w:rPr>
                <w:sz w:val="20"/>
                <w:szCs w:val="20"/>
              </w:rPr>
            </w:pPr>
          </w:p>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25</w:t>
            </w:r>
          </w:p>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25</w:t>
            </w:r>
          </w:p>
        </w:tc>
        <w:tc>
          <w:tcPr>
            <w:tcW w:w="882" w:type="dxa"/>
          </w:tcPr>
          <w:p w:rsidR="001A6265" w:rsidRPr="00933084" w:rsidRDefault="001A6265" w:rsidP="00F85F42">
            <w:pPr>
              <w:pStyle w:val="31"/>
              <w:keepNext/>
              <w:widowControl w:val="0"/>
              <w:tabs>
                <w:tab w:val="left" w:pos="567"/>
              </w:tabs>
              <w:spacing w:after="0" w:line="360" w:lineRule="auto"/>
              <w:jc w:val="both"/>
              <w:rPr>
                <w:sz w:val="20"/>
                <w:szCs w:val="20"/>
              </w:rPr>
            </w:pPr>
          </w:p>
          <w:p w:rsidR="001A6265" w:rsidRPr="00933084" w:rsidRDefault="001A6265" w:rsidP="00F85F42">
            <w:pPr>
              <w:pStyle w:val="31"/>
              <w:keepNext/>
              <w:widowControl w:val="0"/>
              <w:tabs>
                <w:tab w:val="left" w:pos="567"/>
              </w:tabs>
              <w:spacing w:after="0" w:line="360" w:lineRule="auto"/>
              <w:jc w:val="both"/>
              <w:rPr>
                <w:sz w:val="20"/>
                <w:szCs w:val="20"/>
              </w:rPr>
            </w:pPr>
          </w:p>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3,0</w:t>
            </w:r>
          </w:p>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2,5</w:t>
            </w:r>
          </w:p>
        </w:tc>
        <w:tc>
          <w:tcPr>
            <w:tcW w:w="2070" w:type="dxa"/>
            <w:vAlign w:val="bottom"/>
          </w:tcPr>
          <w:p w:rsidR="001A6265" w:rsidRPr="00933084" w:rsidRDefault="00933084" w:rsidP="00F85F42">
            <w:pPr>
              <w:pStyle w:val="31"/>
              <w:keepNext/>
              <w:widowControl w:val="0"/>
              <w:tabs>
                <w:tab w:val="left" w:pos="567"/>
              </w:tabs>
              <w:spacing w:after="0" w:line="360" w:lineRule="auto"/>
              <w:jc w:val="both"/>
              <w:rPr>
                <w:sz w:val="20"/>
                <w:szCs w:val="20"/>
              </w:rPr>
            </w:pPr>
            <w:r>
              <w:rPr>
                <w:sz w:val="20"/>
                <w:szCs w:val="20"/>
              </w:rPr>
              <w:t>Шестерни</w:t>
            </w:r>
            <w:r w:rsidR="001A6265" w:rsidRPr="00933084">
              <w:rPr>
                <w:sz w:val="20"/>
                <w:szCs w:val="20"/>
              </w:rPr>
              <w:t>любое</w:t>
            </w:r>
          </w:p>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Св 2:1</w:t>
            </w:r>
          </w:p>
        </w:tc>
        <w:tc>
          <w:tcPr>
            <w:tcW w:w="1499" w:type="dxa"/>
          </w:tcPr>
          <w:p w:rsidR="001A6265" w:rsidRPr="00933084" w:rsidRDefault="001A6265" w:rsidP="00F85F42">
            <w:pPr>
              <w:pStyle w:val="31"/>
              <w:keepNext/>
              <w:widowControl w:val="0"/>
              <w:tabs>
                <w:tab w:val="left" w:pos="567"/>
              </w:tabs>
              <w:spacing w:after="0" w:line="360" w:lineRule="auto"/>
              <w:jc w:val="both"/>
              <w:rPr>
                <w:sz w:val="20"/>
                <w:szCs w:val="20"/>
              </w:rPr>
            </w:pPr>
          </w:p>
          <w:p w:rsidR="001A6265" w:rsidRPr="00933084" w:rsidRDefault="001A6265" w:rsidP="00F85F42">
            <w:pPr>
              <w:pStyle w:val="31"/>
              <w:keepNext/>
              <w:widowControl w:val="0"/>
              <w:tabs>
                <w:tab w:val="left" w:pos="567"/>
              </w:tabs>
              <w:spacing w:after="0" w:line="360" w:lineRule="auto"/>
              <w:jc w:val="both"/>
              <w:rPr>
                <w:sz w:val="20"/>
                <w:szCs w:val="20"/>
              </w:rPr>
            </w:pPr>
          </w:p>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18-20</w:t>
            </w:r>
          </w:p>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18-20</w:t>
            </w:r>
          </w:p>
        </w:tc>
        <w:tc>
          <w:tcPr>
            <w:tcW w:w="1324" w:type="dxa"/>
          </w:tcPr>
          <w:p w:rsidR="001A6265" w:rsidRPr="00933084" w:rsidRDefault="001A6265" w:rsidP="00F85F42">
            <w:pPr>
              <w:pStyle w:val="31"/>
              <w:keepNext/>
              <w:widowControl w:val="0"/>
              <w:tabs>
                <w:tab w:val="left" w:pos="567"/>
              </w:tabs>
              <w:spacing w:after="0" w:line="360" w:lineRule="auto"/>
              <w:jc w:val="both"/>
              <w:rPr>
                <w:sz w:val="20"/>
                <w:szCs w:val="20"/>
              </w:rPr>
            </w:pPr>
          </w:p>
          <w:p w:rsidR="001A6265" w:rsidRPr="00933084" w:rsidRDefault="001A6265" w:rsidP="00F85F42">
            <w:pPr>
              <w:pStyle w:val="31"/>
              <w:keepNext/>
              <w:widowControl w:val="0"/>
              <w:tabs>
                <w:tab w:val="left" w:pos="567"/>
              </w:tabs>
              <w:spacing w:after="0" w:line="360" w:lineRule="auto"/>
              <w:jc w:val="both"/>
              <w:rPr>
                <w:sz w:val="20"/>
                <w:szCs w:val="20"/>
              </w:rPr>
            </w:pPr>
          </w:p>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309</w:t>
            </w:r>
          </w:p>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309</w:t>
            </w:r>
          </w:p>
        </w:tc>
        <w:tc>
          <w:tcPr>
            <w:tcW w:w="1005" w:type="dxa"/>
          </w:tcPr>
          <w:p w:rsidR="001A6265" w:rsidRPr="00933084" w:rsidRDefault="001A6265" w:rsidP="00F85F42">
            <w:pPr>
              <w:pStyle w:val="31"/>
              <w:keepNext/>
              <w:widowControl w:val="0"/>
              <w:tabs>
                <w:tab w:val="left" w:pos="567"/>
              </w:tabs>
              <w:spacing w:after="0" w:line="360" w:lineRule="auto"/>
              <w:jc w:val="both"/>
              <w:rPr>
                <w:sz w:val="20"/>
                <w:szCs w:val="20"/>
              </w:rPr>
            </w:pPr>
          </w:p>
          <w:p w:rsidR="001A6265" w:rsidRPr="00933084" w:rsidRDefault="001A6265" w:rsidP="00F85F42">
            <w:pPr>
              <w:pStyle w:val="31"/>
              <w:keepNext/>
              <w:widowControl w:val="0"/>
              <w:tabs>
                <w:tab w:val="left" w:pos="567"/>
              </w:tabs>
              <w:spacing w:after="0" w:line="360" w:lineRule="auto"/>
              <w:jc w:val="both"/>
              <w:rPr>
                <w:sz w:val="20"/>
                <w:szCs w:val="20"/>
              </w:rPr>
            </w:pPr>
          </w:p>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23,7</w:t>
            </w:r>
          </w:p>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23,7</w:t>
            </w:r>
          </w:p>
        </w:tc>
      </w:tr>
      <w:tr w:rsidR="001A6265" w:rsidRPr="00933084" w:rsidTr="00933084">
        <w:trPr>
          <w:trHeight w:val="165"/>
        </w:trPr>
        <w:tc>
          <w:tcPr>
            <w:tcW w:w="1384" w:type="dxa"/>
          </w:tcPr>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2. Чистовая обработка шестерни и колеса</w:t>
            </w:r>
          </w:p>
        </w:tc>
        <w:tc>
          <w:tcPr>
            <w:tcW w:w="900" w:type="dxa"/>
          </w:tcPr>
          <w:p w:rsidR="001A6265" w:rsidRPr="00933084" w:rsidRDefault="001A6265" w:rsidP="00F85F42">
            <w:pPr>
              <w:pStyle w:val="31"/>
              <w:keepNext/>
              <w:widowControl w:val="0"/>
              <w:tabs>
                <w:tab w:val="left" w:pos="567"/>
              </w:tabs>
              <w:spacing w:after="0" w:line="360" w:lineRule="auto"/>
              <w:jc w:val="both"/>
              <w:rPr>
                <w:sz w:val="20"/>
                <w:szCs w:val="20"/>
              </w:rPr>
            </w:pPr>
          </w:p>
          <w:p w:rsidR="001A6265" w:rsidRPr="00933084" w:rsidRDefault="001A6265" w:rsidP="00F85F42">
            <w:pPr>
              <w:pStyle w:val="31"/>
              <w:keepNext/>
              <w:widowControl w:val="0"/>
              <w:tabs>
                <w:tab w:val="left" w:pos="567"/>
              </w:tabs>
              <w:spacing w:after="0" w:line="360" w:lineRule="auto"/>
              <w:jc w:val="both"/>
              <w:rPr>
                <w:sz w:val="20"/>
                <w:szCs w:val="20"/>
              </w:rPr>
            </w:pPr>
          </w:p>
          <w:p w:rsidR="00933084" w:rsidRDefault="00933084" w:rsidP="00F85F42">
            <w:pPr>
              <w:pStyle w:val="31"/>
              <w:keepNext/>
              <w:widowControl w:val="0"/>
              <w:tabs>
                <w:tab w:val="left" w:pos="567"/>
              </w:tabs>
              <w:spacing w:after="0" w:line="360" w:lineRule="auto"/>
              <w:jc w:val="both"/>
              <w:rPr>
                <w:sz w:val="20"/>
                <w:szCs w:val="20"/>
              </w:rPr>
            </w:pPr>
          </w:p>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25</w:t>
            </w:r>
          </w:p>
        </w:tc>
        <w:tc>
          <w:tcPr>
            <w:tcW w:w="882" w:type="dxa"/>
          </w:tcPr>
          <w:p w:rsidR="001A6265" w:rsidRPr="00933084" w:rsidRDefault="001A6265" w:rsidP="00F85F42">
            <w:pPr>
              <w:pStyle w:val="31"/>
              <w:keepNext/>
              <w:widowControl w:val="0"/>
              <w:tabs>
                <w:tab w:val="left" w:pos="567"/>
              </w:tabs>
              <w:spacing w:after="0" w:line="360" w:lineRule="auto"/>
              <w:jc w:val="both"/>
              <w:rPr>
                <w:sz w:val="20"/>
                <w:szCs w:val="20"/>
              </w:rPr>
            </w:pPr>
          </w:p>
          <w:p w:rsidR="001A6265" w:rsidRPr="00933084" w:rsidRDefault="001A6265" w:rsidP="00F85F42">
            <w:pPr>
              <w:pStyle w:val="31"/>
              <w:keepNext/>
              <w:widowControl w:val="0"/>
              <w:tabs>
                <w:tab w:val="left" w:pos="567"/>
              </w:tabs>
              <w:spacing w:after="0" w:line="360" w:lineRule="auto"/>
              <w:jc w:val="both"/>
              <w:rPr>
                <w:sz w:val="20"/>
                <w:szCs w:val="20"/>
              </w:rPr>
            </w:pPr>
          </w:p>
          <w:p w:rsidR="00933084" w:rsidRDefault="00933084" w:rsidP="00F85F42">
            <w:pPr>
              <w:pStyle w:val="31"/>
              <w:keepNext/>
              <w:widowControl w:val="0"/>
              <w:tabs>
                <w:tab w:val="left" w:pos="567"/>
              </w:tabs>
              <w:spacing w:after="0" w:line="360" w:lineRule="auto"/>
              <w:jc w:val="both"/>
              <w:rPr>
                <w:sz w:val="20"/>
                <w:szCs w:val="20"/>
              </w:rPr>
            </w:pPr>
          </w:p>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3,5</w:t>
            </w:r>
          </w:p>
        </w:tc>
        <w:tc>
          <w:tcPr>
            <w:tcW w:w="2070" w:type="dxa"/>
          </w:tcPr>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Колеса до 21; шестерни любые</w:t>
            </w:r>
          </w:p>
        </w:tc>
        <w:tc>
          <w:tcPr>
            <w:tcW w:w="1499" w:type="dxa"/>
          </w:tcPr>
          <w:p w:rsidR="001A6265" w:rsidRPr="00933084" w:rsidRDefault="001A6265" w:rsidP="00F85F42">
            <w:pPr>
              <w:pStyle w:val="31"/>
              <w:keepNext/>
              <w:widowControl w:val="0"/>
              <w:tabs>
                <w:tab w:val="left" w:pos="567"/>
              </w:tabs>
              <w:spacing w:after="0" w:line="360" w:lineRule="auto"/>
              <w:jc w:val="both"/>
              <w:rPr>
                <w:sz w:val="20"/>
                <w:szCs w:val="20"/>
              </w:rPr>
            </w:pPr>
          </w:p>
          <w:p w:rsidR="001A6265" w:rsidRPr="00933084" w:rsidRDefault="001A6265" w:rsidP="00F85F42">
            <w:pPr>
              <w:pStyle w:val="31"/>
              <w:keepNext/>
              <w:widowControl w:val="0"/>
              <w:tabs>
                <w:tab w:val="left" w:pos="567"/>
              </w:tabs>
              <w:spacing w:after="0" w:line="360" w:lineRule="auto"/>
              <w:jc w:val="both"/>
              <w:rPr>
                <w:sz w:val="20"/>
                <w:szCs w:val="20"/>
              </w:rPr>
            </w:pPr>
          </w:p>
          <w:p w:rsidR="00933084" w:rsidRDefault="00933084" w:rsidP="00F85F42">
            <w:pPr>
              <w:pStyle w:val="31"/>
              <w:keepNext/>
              <w:widowControl w:val="0"/>
              <w:tabs>
                <w:tab w:val="left" w:pos="567"/>
              </w:tabs>
              <w:spacing w:after="0" w:line="360" w:lineRule="auto"/>
              <w:jc w:val="both"/>
              <w:rPr>
                <w:sz w:val="20"/>
                <w:szCs w:val="20"/>
              </w:rPr>
            </w:pPr>
          </w:p>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20-24</w:t>
            </w:r>
          </w:p>
        </w:tc>
        <w:tc>
          <w:tcPr>
            <w:tcW w:w="1324" w:type="dxa"/>
          </w:tcPr>
          <w:p w:rsidR="001A6265" w:rsidRPr="00933084" w:rsidRDefault="001A6265" w:rsidP="00F85F42">
            <w:pPr>
              <w:pStyle w:val="31"/>
              <w:keepNext/>
              <w:widowControl w:val="0"/>
              <w:tabs>
                <w:tab w:val="left" w:pos="567"/>
              </w:tabs>
              <w:spacing w:after="0" w:line="360" w:lineRule="auto"/>
              <w:jc w:val="both"/>
              <w:rPr>
                <w:sz w:val="20"/>
                <w:szCs w:val="20"/>
              </w:rPr>
            </w:pPr>
          </w:p>
          <w:p w:rsidR="001A6265" w:rsidRPr="00933084" w:rsidRDefault="001A6265" w:rsidP="00F85F42">
            <w:pPr>
              <w:pStyle w:val="31"/>
              <w:keepNext/>
              <w:widowControl w:val="0"/>
              <w:tabs>
                <w:tab w:val="left" w:pos="567"/>
              </w:tabs>
              <w:spacing w:after="0" w:line="360" w:lineRule="auto"/>
              <w:jc w:val="both"/>
              <w:rPr>
                <w:sz w:val="20"/>
                <w:szCs w:val="20"/>
              </w:rPr>
            </w:pPr>
          </w:p>
          <w:p w:rsidR="00933084" w:rsidRDefault="00933084" w:rsidP="00F85F42">
            <w:pPr>
              <w:pStyle w:val="31"/>
              <w:keepNext/>
              <w:widowControl w:val="0"/>
              <w:tabs>
                <w:tab w:val="left" w:pos="567"/>
              </w:tabs>
              <w:spacing w:after="0" w:line="360" w:lineRule="auto"/>
              <w:jc w:val="both"/>
              <w:rPr>
                <w:sz w:val="20"/>
                <w:szCs w:val="20"/>
              </w:rPr>
            </w:pPr>
          </w:p>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347</w:t>
            </w:r>
          </w:p>
        </w:tc>
        <w:tc>
          <w:tcPr>
            <w:tcW w:w="1005" w:type="dxa"/>
          </w:tcPr>
          <w:p w:rsidR="001A6265" w:rsidRPr="00933084" w:rsidRDefault="001A6265" w:rsidP="00F85F42">
            <w:pPr>
              <w:pStyle w:val="31"/>
              <w:keepNext/>
              <w:widowControl w:val="0"/>
              <w:tabs>
                <w:tab w:val="left" w:pos="567"/>
              </w:tabs>
              <w:spacing w:after="0" w:line="360" w:lineRule="auto"/>
              <w:jc w:val="both"/>
              <w:rPr>
                <w:sz w:val="20"/>
                <w:szCs w:val="20"/>
              </w:rPr>
            </w:pPr>
          </w:p>
          <w:p w:rsidR="001A6265" w:rsidRPr="00933084" w:rsidRDefault="001A6265" w:rsidP="00F85F42">
            <w:pPr>
              <w:pStyle w:val="31"/>
              <w:keepNext/>
              <w:widowControl w:val="0"/>
              <w:tabs>
                <w:tab w:val="left" w:pos="567"/>
              </w:tabs>
              <w:spacing w:after="0" w:line="360" w:lineRule="auto"/>
              <w:jc w:val="both"/>
              <w:rPr>
                <w:sz w:val="20"/>
                <w:szCs w:val="20"/>
              </w:rPr>
            </w:pPr>
          </w:p>
          <w:p w:rsidR="00933084" w:rsidRDefault="00933084" w:rsidP="00F85F42">
            <w:pPr>
              <w:pStyle w:val="31"/>
              <w:keepNext/>
              <w:widowControl w:val="0"/>
              <w:tabs>
                <w:tab w:val="left" w:pos="567"/>
              </w:tabs>
              <w:spacing w:after="0" w:line="360" w:lineRule="auto"/>
              <w:jc w:val="both"/>
              <w:rPr>
                <w:sz w:val="20"/>
                <w:szCs w:val="20"/>
              </w:rPr>
            </w:pPr>
          </w:p>
          <w:p w:rsidR="001A6265" w:rsidRPr="00933084" w:rsidRDefault="001A6265" w:rsidP="00F85F42">
            <w:pPr>
              <w:pStyle w:val="31"/>
              <w:keepNext/>
              <w:widowControl w:val="0"/>
              <w:tabs>
                <w:tab w:val="left" w:pos="567"/>
              </w:tabs>
              <w:spacing w:after="0" w:line="360" w:lineRule="auto"/>
              <w:jc w:val="both"/>
              <w:rPr>
                <w:sz w:val="20"/>
                <w:szCs w:val="20"/>
              </w:rPr>
            </w:pPr>
            <w:r w:rsidRPr="00933084">
              <w:rPr>
                <w:sz w:val="20"/>
                <w:szCs w:val="20"/>
              </w:rPr>
              <w:t>16,0</w:t>
            </w:r>
          </w:p>
        </w:tc>
      </w:tr>
    </w:tbl>
    <w:p w:rsidR="00933084" w:rsidRDefault="00933084" w:rsidP="00F85F42">
      <w:pPr>
        <w:keepNext/>
        <w:widowControl w:val="0"/>
        <w:spacing w:line="360" w:lineRule="auto"/>
        <w:ind w:firstLine="709"/>
        <w:jc w:val="both"/>
        <w:rPr>
          <w:sz w:val="28"/>
          <w:szCs w:val="28"/>
        </w:rPr>
      </w:pPr>
    </w:p>
    <w:p w:rsidR="001A6265" w:rsidRPr="00F85F42" w:rsidRDefault="00933084" w:rsidP="00F85F42">
      <w:pPr>
        <w:keepNext/>
        <w:widowControl w:val="0"/>
        <w:spacing w:line="360" w:lineRule="auto"/>
        <w:ind w:firstLine="709"/>
        <w:jc w:val="both"/>
        <w:rPr>
          <w:sz w:val="28"/>
          <w:szCs w:val="28"/>
        </w:rPr>
      </w:pPr>
      <w:r>
        <w:rPr>
          <w:sz w:val="28"/>
          <w:szCs w:val="28"/>
        </w:rPr>
        <w:br w:type="page"/>
      </w:r>
      <w:r w:rsidR="001A6265" w:rsidRPr="00F85F42">
        <w:rPr>
          <w:sz w:val="28"/>
          <w:szCs w:val="28"/>
        </w:rPr>
        <w:t>2.3.4 На основе исходных данных и нормативов, приведенных ниже, определим норму времен</w:t>
      </w:r>
      <w:r>
        <w:rPr>
          <w:sz w:val="28"/>
          <w:szCs w:val="28"/>
        </w:rPr>
        <w:t>и на выполнение фрезерных работ</w:t>
      </w:r>
    </w:p>
    <w:p w:rsidR="00933084" w:rsidRDefault="00933084" w:rsidP="00F85F42">
      <w:pPr>
        <w:keepNext/>
        <w:widowControl w:val="0"/>
        <w:tabs>
          <w:tab w:val="left" w:pos="1080"/>
        </w:tabs>
        <w:spacing w:line="360" w:lineRule="auto"/>
        <w:ind w:firstLine="709"/>
        <w:jc w:val="both"/>
        <w:rPr>
          <w:sz w:val="28"/>
          <w:szCs w:val="28"/>
        </w:rPr>
      </w:pPr>
    </w:p>
    <w:p w:rsidR="001A6265" w:rsidRPr="00F85F42" w:rsidRDefault="001A6265" w:rsidP="00F85F42">
      <w:pPr>
        <w:keepNext/>
        <w:widowControl w:val="0"/>
        <w:tabs>
          <w:tab w:val="left" w:pos="1080"/>
        </w:tabs>
        <w:spacing w:line="360" w:lineRule="auto"/>
        <w:ind w:firstLine="709"/>
        <w:jc w:val="both"/>
        <w:rPr>
          <w:sz w:val="28"/>
          <w:szCs w:val="28"/>
        </w:rPr>
      </w:pPr>
      <w:r w:rsidRPr="00F85F42">
        <w:rPr>
          <w:sz w:val="28"/>
          <w:szCs w:val="28"/>
        </w:rPr>
        <w:t>Таблица 2.6 Нормы времени на фрезерные работы (мин)</w:t>
      </w:r>
    </w:p>
    <w:tbl>
      <w:tblPr>
        <w:tblW w:w="87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2"/>
        <w:gridCol w:w="1621"/>
        <w:gridCol w:w="1800"/>
        <w:gridCol w:w="1694"/>
        <w:gridCol w:w="2337"/>
      </w:tblGrid>
      <w:tr w:rsidR="001A6265" w:rsidRPr="00933084" w:rsidTr="0093761F">
        <w:trPr>
          <w:cantSplit/>
          <w:trHeight w:val="1290"/>
          <w:jc w:val="center"/>
        </w:trPr>
        <w:tc>
          <w:tcPr>
            <w:tcW w:w="1272" w:type="dxa"/>
            <w:vAlign w:val="center"/>
          </w:tcPr>
          <w:p w:rsidR="001A6265" w:rsidRPr="00933084" w:rsidRDefault="001A6265" w:rsidP="0093761F">
            <w:pPr>
              <w:keepNext/>
              <w:widowControl w:val="0"/>
              <w:spacing w:line="360" w:lineRule="auto"/>
              <w:jc w:val="both"/>
              <w:rPr>
                <w:sz w:val="20"/>
                <w:szCs w:val="20"/>
              </w:rPr>
            </w:pPr>
            <w:r w:rsidRPr="00933084">
              <w:rPr>
                <w:sz w:val="20"/>
                <w:szCs w:val="20"/>
              </w:rPr>
              <w:t>Диаметр фрезы Д, мм</w:t>
            </w:r>
          </w:p>
        </w:tc>
        <w:tc>
          <w:tcPr>
            <w:tcW w:w="1621" w:type="dxa"/>
            <w:vAlign w:val="center"/>
          </w:tcPr>
          <w:p w:rsidR="001A6265" w:rsidRPr="00933084" w:rsidRDefault="001A6265" w:rsidP="00933084">
            <w:pPr>
              <w:keepNext/>
              <w:widowControl w:val="0"/>
              <w:spacing w:line="360" w:lineRule="auto"/>
              <w:jc w:val="both"/>
              <w:rPr>
                <w:sz w:val="20"/>
                <w:szCs w:val="20"/>
              </w:rPr>
            </w:pPr>
            <w:r w:rsidRPr="00933084">
              <w:rPr>
                <w:sz w:val="20"/>
                <w:szCs w:val="20"/>
              </w:rPr>
              <w:t>Ширина обработки В</w:t>
            </w:r>
            <w:r w:rsidRPr="00933084">
              <w:rPr>
                <w:sz w:val="20"/>
                <w:szCs w:val="20"/>
                <w:vertAlign w:val="subscript"/>
              </w:rPr>
              <w:t>1</w:t>
            </w:r>
            <w:r w:rsidRPr="00933084">
              <w:rPr>
                <w:sz w:val="20"/>
                <w:szCs w:val="20"/>
              </w:rPr>
              <w:t>, мм</w:t>
            </w:r>
          </w:p>
        </w:tc>
        <w:tc>
          <w:tcPr>
            <w:tcW w:w="1800" w:type="dxa"/>
            <w:vAlign w:val="center"/>
          </w:tcPr>
          <w:p w:rsidR="001A6265" w:rsidRPr="00933084" w:rsidRDefault="001A6265" w:rsidP="00F85F42">
            <w:pPr>
              <w:keepNext/>
              <w:widowControl w:val="0"/>
              <w:spacing w:line="360" w:lineRule="auto"/>
              <w:jc w:val="both"/>
              <w:rPr>
                <w:sz w:val="20"/>
                <w:szCs w:val="20"/>
              </w:rPr>
            </w:pPr>
            <w:r w:rsidRPr="00933084">
              <w:rPr>
                <w:sz w:val="20"/>
                <w:szCs w:val="20"/>
              </w:rPr>
              <w:t>Глубина резания, мм</w:t>
            </w:r>
          </w:p>
        </w:tc>
        <w:tc>
          <w:tcPr>
            <w:tcW w:w="1694" w:type="dxa"/>
          </w:tcPr>
          <w:p w:rsidR="001A6265" w:rsidRPr="00933084" w:rsidRDefault="001A6265" w:rsidP="0093761F">
            <w:pPr>
              <w:keepNext/>
              <w:widowControl w:val="0"/>
              <w:spacing w:line="360" w:lineRule="auto"/>
              <w:jc w:val="both"/>
              <w:rPr>
                <w:sz w:val="20"/>
                <w:szCs w:val="20"/>
              </w:rPr>
            </w:pPr>
            <w:r w:rsidRPr="00933084">
              <w:rPr>
                <w:sz w:val="20"/>
                <w:szCs w:val="20"/>
              </w:rPr>
              <w:t>Длина обрабатываемой поверхности, мм</w:t>
            </w:r>
          </w:p>
        </w:tc>
        <w:tc>
          <w:tcPr>
            <w:tcW w:w="2337" w:type="dxa"/>
          </w:tcPr>
          <w:p w:rsidR="001A6265" w:rsidRPr="00933084" w:rsidRDefault="001A6265" w:rsidP="00F85F42">
            <w:pPr>
              <w:keepNext/>
              <w:widowControl w:val="0"/>
              <w:spacing w:line="360" w:lineRule="auto"/>
              <w:jc w:val="both"/>
              <w:rPr>
                <w:sz w:val="20"/>
                <w:szCs w:val="20"/>
              </w:rPr>
            </w:pPr>
            <w:r w:rsidRPr="00933084">
              <w:rPr>
                <w:sz w:val="20"/>
                <w:szCs w:val="20"/>
              </w:rPr>
              <w:t xml:space="preserve">Норма времени на фрезерные работы, мин. </w:t>
            </w:r>
          </w:p>
        </w:tc>
      </w:tr>
      <w:tr w:rsidR="001A6265" w:rsidRPr="00933084" w:rsidTr="0093761F">
        <w:trPr>
          <w:cantSplit/>
          <w:trHeight w:val="481"/>
          <w:jc w:val="center"/>
        </w:trPr>
        <w:tc>
          <w:tcPr>
            <w:tcW w:w="1272" w:type="dxa"/>
            <w:vAlign w:val="center"/>
          </w:tcPr>
          <w:p w:rsidR="001A6265" w:rsidRPr="00933084" w:rsidRDefault="001A6265" w:rsidP="00F85F42">
            <w:pPr>
              <w:keepNext/>
              <w:widowControl w:val="0"/>
              <w:spacing w:line="360" w:lineRule="auto"/>
              <w:jc w:val="both"/>
              <w:rPr>
                <w:sz w:val="20"/>
                <w:szCs w:val="20"/>
              </w:rPr>
            </w:pPr>
            <w:r w:rsidRPr="00933084">
              <w:rPr>
                <w:sz w:val="20"/>
                <w:szCs w:val="20"/>
              </w:rPr>
              <w:t>100</w:t>
            </w:r>
          </w:p>
        </w:tc>
        <w:tc>
          <w:tcPr>
            <w:tcW w:w="1621" w:type="dxa"/>
            <w:vAlign w:val="center"/>
          </w:tcPr>
          <w:p w:rsidR="001A6265" w:rsidRPr="00933084" w:rsidRDefault="001A6265" w:rsidP="00F85F42">
            <w:pPr>
              <w:keepNext/>
              <w:widowControl w:val="0"/>
              <w:spacing w:line="360" w:lineRule="auto"/>
              <w:jc w:val="both"/>
              <w:rPr>
                <w:sz w:val="20"/>
                <w:szCs w:val="20"/>
              </w:rPr>
            </w:pPr>
            <w:r w:rsidRPr="00933084">
              <w:rPr>
                <w:sz w:val="20"/>
                <w:szCs w:val="20"/>
              </w:rPr>
              <w:t>100</w:t>
            </w:r>
          </w:p>
        </w:tc>
        <w:tc>
          <w:tcPr>
            <w:tcW w:w="1800" w:type="dxa"/>
            <w:vAlign w:val="center"/>
          </w:tcPr>
          <w:p w:rsidR="001A6265" w:rsidRPr="00933084" w:rsidRDefault="001A6265" w:rsidP="00F85F42">
            <w:pPr>
              <w:keepNext/>
              <w:widowControl w:val="0"/>
              <w:spacing w:line="360" w:lineRule="auto"/>
              <w:jc w:val="both"/>
              <w:rPr>
                <w:sz w:val="20"/>
                <w:szCs w:val="20"/>
              </w:rPr>
            </w:pPr>
            <w:r w:rsidRPr="00933084">
              <w:rPr>
                <w:sz w:val="20"/>
                <w:szCs w:val="20"/>
              </w:rPr>
              <w:t>8</w:t>
            </w:r>
          </w:p>
        </w:tc>
        <w:tc>
          <w:tcPr>
            <w:tcW w:w="1694" w:type="dxa"/>
          </w:tcPr>
          <w:p w:rsidR="001A6265" w:rsidRPr="00933084" w:rsidRDefault="001A6265" w:rsidP="00F85F42">
            <w:pPr>
              <w:keepNext/>
              <w:widowControl w:val="0"/>
              <w:spacing w:line="360" w:lineRule="auto"/>
              <w:jc w:val="both"/>
              <w:rPr>
                <w:sz w:val="20"/>
                <w:szCs w:val="20"/>
              </w:rPr>
            </w:pPr>
            <w:r w:rsidRPr="00933084">
              <w:rPr>
                <w:sz w:val="20"/>
                <w:szCs w:val="20"/>
              </w:rPr>
              <w:t>75</w:t>
            </w:r>
          </w:p>
        </w:tc>
        <w:tc>
          <w:tcPr>
            <w:tcW w:w="2337" w:type="dxa"/>
            <w:vAlign w:val="center"/>
          </w:tcPr>
          <w:p w:rsidR="001A6265" w:rsidRPr="00933084" w:rsidRDefault="001A6265" w:rsidP="00F85F42">
            <w:pPr>
              <w:keepNext/>
              <w:widowControl w:val="0"/>
              <w:spacing w:line="360" w:lineRule="auto"/>
              <w:jc w:val="both"/>
              <w:rPr>
                <w:sz w:val="20"/>
                <w:szCs w:val="20"/>
              </w:rPr>
            </w:pPr>
            <w:r w:rsidRPr="00933084">
              <w:rPr>
                <w:sz w:val="20"/>
                <w:szCs w:val="20"/>
              </w:rPr>
              <w:t>1,5</w:t>
            </w:r>
          </w:p>
        </w:tc>
      </w:tr>
    </w:tbl>
    <w:p w:rsidR="0093761F" w:rsidRDefault="0093761F" w:rsidP="00F85F42">
      <w:pPr>
        <w:keepNext/>
        <w:widowControl w:val="0"/>
        <w:shd w:val="clear" w:color="auto" w:fill="FFFFFF"/>
        <w:autoSpaceDE w:val="0"/>
        <w:autoSpaceDN w:val="0"/>
        <w:adjustRightInd w:val="0"/>
        <w:spacing w:line="360" w:lineRule="auto"/>
        <w:ind w:firstLine="709"/>
        <w:jc w:val="both"/>
        <w:rPr>
          <w:sz w:val="28"/>
        </w:rPr>
      </w:pPr>
    </w:p>
    <w:p w:rsidR="001A6265" w:rsidRPr="00F85F42" w:rsidRDefault="0093761F" w:rsidP="00F85F42">
      <w:pPr>
        <w:keepNext/>
        <w:widowControl w:val="0"/>
        <w:shd w:val="clear" w:color="auto" w:fill="FFFFFF"/>
        <w:autoSpaceDE w:val="0"/>
        <w:autoSpaceDN w:val="0"/>
        <w:adjustRightInd w:val="0"/>
        <w:spacing w:line="360" w:lineRule="auto"/>
        <w:ind w:firstLine="709"/>
        <w:jc w:val="both"/>
        <w:rPr>
          <w:sz w:val="28"/>
          <w:szCs w:val="28"/>
        </w:rPr>
      </w:pPr>
      <w:r>
        <w:rPr>
          <w:sz w:val="28"/>
        </w:rPr>
        <w:t xml:space="preserve">2.3.5 </w:t>
      </w:r>
      <w:r w:rsidR="001A6265" w:rsidRPr="00F85F42">
        <w:rPr>
          <w:sz w:val="28"/>
          <w:szCs w:val="28"/>
        </w:rPr>
        <w:t>На основе исходных данных и нормативов, приведенных ниже, определим норму времени на выполнение шлифовальных работ с продольной подачей.</w:t>
      </w:r>
    </w:p>
    <w:p w:rsidR="0093761F" w:rsidRDefault="0093761F" w:rsidP="00F85F42">
      <w:pPr>
        <w:keepNext/>
        <w:widowControl w:val="0"/>
        <w:shd w:val="clear" w:color="auto" w:fill="FFFFFF"/>
        <w:autoSpaceDE w:val="0"/>
        <w:autoSpaceDN w:val="0"/>
        <w:adjustRightInd w:val="0"/>
        <w:spacing w:line="360" w:lineRule="auto"/>
        <w:ind w:firstLine="709"/>
        <w:jc w:val="both"/>
        <w:rPr>
          <w:sz w:val="28"/>
          <w:szCs w:val="28"/>
        </w:rPr>
      </w:pPr>
    </w:p>
    <w:p w:rsidR="001A6265" w:rsidRPr="00F85F42" w:rsidRDefault="001A6265" w:rsidP="0093761F">
      <w:pPr>
        <w:keepNext/>
        <w:widowControl w:val="0"/>
        <w:shd w:val="clear" w:color="auto" w:fill="FFFFFF"/>
        <w:autoSpaceDE w:val="0"/>
        <w:autoSpaceDN w:val="0"/>
        <w:adjustRightInd w:val="0"/>
        <w:spacing w:line="360" w:lineRule="auto"/>
        <w:ind w:firstLine="709"/>
        <w:jc w:val="both"/>
        <w:rPr>
          <w:sz w:val="28"/>
          <w:szCs w:val="28"/>
        </w:rPr>
      </w:pPr>
      <w:r w:rsidRPr="00F85F42">
        <w:rPr>
          <w:sz w:val="28"/>
          <w:szCs w:val="28"/>
        </w:rPr>
        <w:t>Таблица 2.7 Нормы времени на шлифовальные работы</w:t>
      </w:r>
    </w:p>
    <w:tbl>
      <w:tblPr>
        <w:tblW w:w="9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37"/>
        <w:gridCol w:w="2160"/>
        <w:gridCol w:w="1800"/>
        <w:gridCol w:w="2792"/>
      </w:tblGrid>
      <w:tr w:rsidR="001A6265" w:rsidRPr="0093761F" w:rsidTr="0093761F">
        <w:trPr>
          <w:cantSplit/>
          <w:trHeight w:val="1004"/>
          <w:jc w:val="center"/>
        </w:trPr>
        <w:tc>
          <w:tcPr>
            <w:tcW w:w="2437"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Диаметр шлифования, мм</w:t>
            </w:r>
          </w:p>
        </w:tc>
        <w:tc>
          <w:tcPr>
            <w:tcW w:w="2160"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Припуск на сторону, мм</w:t>
            </w:r>
          </w:p>
        </w:tc>
        <w:tc>
          <w:tcPr>
            <w:tcW w:w="1800" w:type="dxa"/>
          </w:tcPr>
          <w:p w:rsidR="001A6265" w:rsidRPr="0093761F" w:rsidRDefault="001A6265" w:rsidP="00F85F42">
            <w:pPr>
              <w:keepNext/>
              <w:widowControl w:val="0"/>
              <w:spacing w:line="360" w:lineRule="auto"/>
              <w:jc w:val="both"/>
              <w:rPr>
                <w:sz w:val="20"/>
                <w:szCs w:val="20"/>
              </w:rPr>
            </w:pPr>
            <w:r w:rsidRPr="0093761F">
              <w:rPr>
                <w:sz w:val="20"/>
                <w:szCs w:val="20"/>
              </w:rPr>
              <w:t>Длина шлифования (</w:t>
            </w:r>
            <w:r w:rsidRPr="0093761F">
              <w:rPr>
                <w:sz w:val="20"/>
                <w:szCs w:val="20"/>
                <w:lang w:val="en-US"/>
              </w:rPr>
              <w:t>L</w:t>
            </w:r>
            <w:r w:rsidRPr="0093761F">
              <w:rPr>
                <w:sz w:val="20"/>
                <w:szCs w:val="20"/>
              </w:rPr>
              <w:t>),</w:t>
            </w:r>
            <w:r w:rsidR="00F85F42" w:rsidRPr="0093761F">
              <w:rPr>
                <w:sz w:val="20"/>
                <w:szCs w:val="20"/>
              </w:rPr>
              <w:t xml:space="preserve"> </w:t>
            </w:r>
            <w:r w:rsidRPr="0093761F">
              <w:rPr>
                <w:sz w:val="20"/>
                <w:szCs w:val="20"/>
              </w:rPr>
              <w:t>мм</w:t>
            </w:r>
          </w:p>
        </w:tc>
        <w:tc>
          <w:tcPr>
            <w:tcW w:w="2792"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Норма времени на выполнение шлифовальных работ с продольной подачей, мин.</w:t>
            </w:r>
          </w:p>
        </w:tc>
      </w:tr>
      <w:tr w:rsidR="001A6265" w:rsidRPr="0093761F" w:rsidTr="001A6265">
        <w:trPr>
          <w:cantSplit/>
          <w:jc w:val="center"/>
        </w:trPr>
        <w:tc>
          <w:tcPr>
            <w:tcW w:w="2437"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315</w:t>
            </w:r>
          </w:p>
        </w:tc>
        <w:tc>
          <w:tcPr>
            <w:tcW w:w="2160"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0,6</w:t>
            </w:r>
          </w:p>
        </w:tc>
        <w:tc>
          <w:tcPr>
            <w:tcW w:w="1800" w:type="dxa"/>
          </w:tcPr>
          <w:p w:rsidR="001A6265" w:rsidRPr="0093761F" w:rsidRDefault="001A6265" w:rsidP="00F85F42">
            <w:pPr>
              <w:keepNext/>
              <w:widowControl w:val="0"/>
              <w:spacing w:line="360" w:lineRule="auto"/>
              <w:jc w:val="both"/>
              <w:rPr>
                <w:sz w:val="20"/>
                <w:szCs w:val="20"/>
              </w:rPr>
            </w:pPr>
            <w:r w:rsidRPr="0093761F">
              <w:rPr>
                <w:sz w:val="20"/>
                <w:szCs w:val="20"/>
              </w:rPr>
              <w:t>125</w:t>
            </w:r>
          </w:p>
        </w:tc>
        <w:tc>
          <w:tcPr>
            <w:tcW w:w="2792"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6,1</w:t>
            </w:r>
          </w:p>
        </w:tc>
      </w:tr>
    </w:tbl>
    <w:p w:rsidR="0093761F" w:rsidRDefault="0093761F" w:rsidP="00F85F42">
      <w:pPr>
        <w:pStyle w:val="31"/>
        <w:keepNext/>
        <w:widowControl w:val="0"/>
        <w:tabs>
          <w:tab w:val="left" w:pos="567"/>
        </w:tabs>
        <w:spacing w:after="0" w:line="360" w:lineRule="auto"/>
        <w:ind w:firstLine="709"/>
        <w:jc w:val="both"/>
        <w:rPr>
          <w:sz w:val="28"/>
          <w:szCs w:val="28"/>
        </w:rPr>
      </w:pPr>
    </w:p>
    <w:p w:rsidR="001A6265" w:rsidRPr="00F85F42" w:rsidRDefault="0093761F" w:rsidP="00F85F42">
      <w:pPr>
        <w:pStyle w:val="31"/>
        <w:keepNext/>
        <w:widowControl w:val="0"/>
        <w:tabs>
          <w:tab w:val="left" w:pos="567"/>
        </w:tabs>
        <w:spacing w:after="0" w:line="360" w:lineRule="auto"/>
        <w:ind w:firstLine="709"/>
        <w:jc w:val="both"/>
        <w:rPr>
          <w:sz w:val="28"/>
          <w:szCs w:val="28"/>
        </w:rPr>
      </w:pPr>
      <w:r>
        <w:rPr>
          <w:sz w:val="28"/>
          <w:szCs w:val="28"/>
        </w:rPr>
        <w:t>2.3.6</w:t>
      </w:r>
      <w:r w:rsidR="001A6265" w:rsidRPr="00F85F42">
        <w:rPr>
          <w:sz w:val="28"/>
          <w:szCs w:val="28"/>
        </w:rPr>
        <w:t xml:space="preserve"> На основе исходных данных и нормативов, приведенных ниже, определим норму времени на шлифование отверстий методом продольной подачи.</w:t>
      </w:r>
    </w:p>
    <w:p w:rsidR="001A6265" w:rsidRPr="00F85F42" w:rsidRDefault="001A6265" w:rsidP="00F85F42">
      <w:pPr>
        <w:keepNext/>
        <w:widowControl w:val="0"/>
        <w:spacing w:line="360" w:lineRule="auto"/>
        <w:ind w:firstLine="709"/>
        <w:jc w:val="both"/>
        <w:rPr>
          <w:sz w:val="28"/>
          <w:szCs w:val="28"/>
        </w:rPr>
      </w:pPr>
      <w:r w:rsidRPr="00F85F42">
        <w:rPr>
          <w:sz w:val="28"/>
          <w:szCs w:val="28"/>
        </w:rPr>
        <w:t>Исходные данные</w:t>
      </w:r>
    </w:p>
    <w:p w:rsidR="001A6265" w:rsidRPr="00F85F42" w:rsidRDefault="001A6265" w:rsidP="00F85F42">
      <w:pPr>
        <w:keepNext/>
        <w:widowControl w:val="0"/>
        <w:spacing w:line="360" w:lineRule="auto"/>
        <w:ind w:firstLine="709"/>
        <w:jc w:val="both"/>
        <w:rPr>
          <w:sz w:val="28"/>
          <w:szCs w:val="28"/>
        </w:rPr>
      </w:pPr>
      <w:r w:rsidRPr="00F85F42">
        <w:rPr>
          <w:sz w:val="28"/>
          <w:szCs w:val="28"/>
        </w:rPr>
        <w:t>Диаметр отверстия, мм - 80</w:t>
      </w:r>
    </w:p>
    <w:p w:rsidR="001A6265" w:rsidRPr="00F85F42" w:rsidRDefault="001A6265" w:rsidP="00F85F42">
      <w:pPr>
        <w:keepNext/>
        <w:widowControl w:val="0"/>
        <w:spacing w:line="360" w:lineRule="auto"/>
        <w:ind w:firstLine="709"/>
        <w:jc w:val="both"/>
        <w:rPr>
          <w:sz w:val="28"/>
          <w:szCs w:val="28"/>
        </w:rPr>
      </w:pPr>
      <w:r w:rsidRPr="00F85F42">
        <w:rPr>
          <w:sz w:val="28"/>
          <w:szCs w:val="28"/>
        </w:rPr>
        <w:t>Припуск на диаметр, мм – 0,5</w:t>
      </w:r>
    </w:p>
    <w:p w:rsidR="001A6265" w:rsidRPr="00F85F42" w:rsidRDefault="001A6265" w:rsidP="00F85F42">
      <w:pPr>
        <w:keepNext/>
        <w:widowControl w:val="0"/>
        <w:spacing w:line="360" w:lineRule="auto"/>
        <w:ind w:firstLine="709"/>
        <w:jc w:val="both"/>
        <w:rPr>
          <w:sz w:val="28"/>
          <w:szCs w:val="28"/>
        </w:rPr>
      </w:pPr>
      <w:r w:rsidRPr="00F85F42">
        <w:rPr>
          <w:sz w:val="28"/>
          <w:szCs w:val="28"/>
        </w:rPr>
        <w:t>Длина шлифования, мм – 50</w:t>
      </w:r>
    </w:p>
    <w:p w:rsidR="001A6265" w:rsidRPr="00F85F42" w:rsidRDefault="001A6265" w:rsidP="00F85F42">
      <w:pPr>
        <w:keepNext/>
        <w:widowControl w:val="0"/>
        <w:spacing w:line="360" w:lineRule="auto"/>
        <w:ind w:firstLine="709"/>
        <w:jc w:val="both"/>
        <w:rPr>
          <w:sz w:val="28"/>
          <w:szCs w:val="28"/>
        </w:rPr>
      </w:pPr>
      <w:r w:rsidRPr="00F85F42">
        <w:rPr>
          <w:sz w:val="28"/>
          <w:szCs w:val="28"/>
        </w:rPr>
        <w:t>Норма времени на шлифование отверстий методом продольной подачи- 3,6 мин.</w:t>
      </w:r>
    </w:p>
    <w:p w:rsidR="001A6265" w:rsidRPr="00F85F42" w:rsidRDefault="001A6265" w:rsidP="00F85F42">
      <w:pPr>
        <w:keepNext/>
        <w:widowControl w:val="0"/>
        <w:spacing w:line="360" w:lineRule="auto"/>
        <w:ind w:firstLine="709"/>
        <w:jc w:val="both"/>
        <w:rPr>
          <w:sz w:val="28"/>
          <w:szCs w:val="28"/>
        </w:rPr>
      </w:pPr>
    </w:p>
    <w:p w:rsidR="001A6265" w:rsidRPr="00F85F42" w:rsidRDefault="0093761F" w:rsidP="00F85F42">
      <w:pPr>
        <w:keepNext/>
        <w:widowControl w:val="0"/>
        <w:spacing w:line="360" w:lineRule="auto"/>
        <w:ind w:firstLine="709"/>
        <w:jc w:val="both"/>
        <w:rPr>
          <w:sz w:val="28"/>
          <w:szCs w:val="28"/>
        </w:rPr>
      </w:pPr>
      <w:r>
        <w:rPr>
          <w:sz w:val="28"/>
          <w:szCs w:val="28"/>
        </w:rPr>
        <w:br w:type="page"/>
        <w:t>2.3.7</w:t>
      </w:r>
      <w:r w:rsidR="001A6265" w:rsidRPr="00F85F42">
        <w:rPr>
          <w:sz w:val="28"/>
          <w:szCs w:val="28"/>
        </w:rPr>
        <w:t xml:space="preserve"> На основе исходных данных и нормативов, приведенных ниже, определим норму времени на выполнение плоскошлифовальных работ периферией круга.</w:t>
      </w:r>
    </w:p>
    <w:p w:rsidR="001A6265" w:rsidRPr="00F85F42" w:rsidRDefault="001A6265" w:rsidP="00F85F42">
      <w:pPr>
        <w:pStyle w:val="31"/>
        <w:keepNext/>
        <w:widowControl w:val="0"/>
        <w:tabs>
          <w:tab w:val="left" w:pos="567"/>
        </w:tabs>
        <w:spacing w:after="0" w:line="360" w:lineRule="auto"/>
        <w:ind w:firstLine="709"/>
        <w:jc w:val="both"/>
        <w:rPr>
          <w:sz w:val="28"/>
          <w:szCs w:val="28"/>
        </w:rPr>
      </w:pPr>
    </w:p>
    <w:p w:rsidR="001A6265" w:rsidRPr="00F85F42" w:rsidRDefault="001A6265" w:rsidP="00F85F42">
      <w:pPr>
        <w:pStyle w:val="31"/>
        <w:keepNext/>
        <w:widowControl w:val="0"/>
        <w:tabs>
          <w:tab w:val="left" w:pos="567"/>
        </w:tabs>
        <w:spacing w:after="0" w:line="360" w:lineRule="auto"/>
        <w:ind w:firstLine="709"/>
        <w:jc w:val="both"/>
        <w:rPr>
          <w:sz w:val="28"/>
          <w:szCs w:val="28"/>
        </w:rPr>
      </w:pPr>
      <w:r w:rsidRPr="00F85F42">
        <w:rPr>
          <w:sz w:val="28"/>
          <w:szCs w:val="28"/>
        </w:rPr>
        <w:t>Таблица 2.8</w:t>
      </w:r>
      <w:r w:rsidR="0093761F">
        <w:rPr>
          <w:sz w:val="28"/>
          <w:szCs w:val="28"/>
        </w:rPr>
        <w:t xml:space="preserve"> </w:t>
      </w:r>
      <w:r w:rsidRPr="00F85F42">
        <w:rPr>
          <w:sz w:val="28"/>
          <w:szCs w:val="28"/>
        </w:rPr>
        <w:t>Определения затрат труда на выполнение плоскошлифовальных работ периферией</w:t>
      </w:r>
      <w:r w:rsidRPr="00F85F42">
        <w:rPr>
          <w:sz w:val="28"/>
          <w:szCs w:val="26"/>
        </w:rPr>
        <w:t xml:space="preserve"> </w:t>
      </w:r>
      <w:r w:rsidRPr="00F85F42">
        <w:rPr>
          <w:sz w:val="28"/>
          <w:szCs w:val="28"/>
        </w:rPr>
        <w:t xml:space="preserve">круга </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1"/>
        <w:gridCol w:w="2393"/>
        <w:gridCol w:w="2393"/>
        <w:gridCol w:w="1720"/>
      </w:tblGrid>
      <w:tr w:rsidR="001A6265" w:rsidRPr="003D5BA7" w:rsidTr="003D5BA7">
        <w:tc>
          <w:tcPr>
            <w:tcW w:w="2391"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Ширина шлифования, мм</w:t>
            </w:r>
          </w:p>
        </w:tc>
        <w:tc>
          <w:tcPr>
            <w:tcW w:w="2393"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Припуск на сторону, мм</w:t>
            </w:r>
          </w:p>
        </w:tc>
        <w:tc>
          <w:tcPr>
            <w:tcW w:w="2393"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 xml:space="preserve">Длина шлифования, </w:t>
            </w:r>
            <w:r w:rsidRPr="003D5BA7">
              <w:rPr>
                <w:sz w:val="20"/>
                <w:szCs w:val="20"/>
                <w:lang w:val="en-US"/>
              </w:rPr>
              <w:t>L</w:t>
            </w:r>
            <w:r w:rsidRPr="003D5BA7">
              <w:rPr>
                <w:sz w:val="20"/>
                <w:szCs w:val="20"/>
              </w:rPr>
              <w:t xml:space="preserve"> мм до:</w:t>
            </w:r>
          </w:p>
        </w:tc>
        <w:tc>
          <w:tcPr>
            <w:tcW w:w="1720"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 xml:space="preserve">Время, </w:t>
            </w:r>
            <w:r w:rsidRPr="003D5BA7">
              <w:rPr>
                <w:sz w:val="20"/>
                <w:szCs w:val="20"/>
                <w:lang w:val="en-US"/>
              </w:rPr>
              <w:t>t</w:t>
            </w:r>
            <w:r w:rsidRPr="003D5BA7">
              <w:rPr>
                <w:sz w:val="20"/>
                <w:szCs w:val="20"/>
              </w:rPr>
              <w:t xml:space="preserve"> мин</w:t>
            </w:r>
          </w:p>
        </w:tc>
      </w:tr>
      <w:tr w:rsidR="001A6265" w:rsidRPr="003D5BA7" w:rsidTr="003D5BA7">
        <w:tc>
          <w:tcPr>
            <w:tcW w:w="2391"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63</w:t>
            </w:r>
          </w:p>
        </w:tc>
        <w:tc>
          <w:tcPr>
            <w:tcW w:w="2393"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0,4</w:t>
            </w:r>
          </w:p>
        </w:tc>
        <w:tc>
          <w:tcPr>
            <w:tcW w:w="2393"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315</w:t>
            </w:r>
          </w:p>
        </w:tc>
        <w:tc>
          <w:tcPr>
            <w:tcW w:w="1720"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4,2</w:t>
            </w:r>
          </w:p>
        </w:tc>
      </w:tr>
    </w:tbl>
    <w:p w:rsidR="001A6265" w:rsidRPr="00F85F42" w:rsidRDefault="001A6265" w:rsidP="00F85F42">
      <w:pPr>
        <w:keepNext/>
        <w:widowControl w:val="0"/>
        <w:spacing w:line="360" w:lineRule="auto"/>
        <w:ind w:firstLine="709"/>
        <w:jc w:val="both"/>
        <w:rPr>
          <w:sz w:val="28"/>
          <w:szCs w:val="28"/>
        </w:rPr>
      </w:pPr>
    </w:p>
    <w:p w:rsidR="001A6265" w:rsidRPr="00F85F42" w:rsidRDefault="0093761F" w:rsidP="00F85F42">
      <w:pPr>
        <w:keepNext/>
        <w:widowControl w:val="0"/>
        <w:spacing w:line="360" w:lineRule="auto"/>
        <w:ind w:firstLine="709"/>
        <w:jc w:val="both"/>
        <w:rPr>
          <w:sz w:val="28"/>
          <w:szCs w:val="28"/>
        </w:rPr>
      </w:pPr>
      <w:r>
        <w:rPr>
          <w:sz w:val="28"/>
          <w:szCs w:val="28"/>
        </w:rPr>
        <w:t>2.3.8</w:t>
      </w:r>
      <w:r w:rsidR="001A6265" w:rsidRPr="00F85F42">
        <w:rPr>
          <w:sz w:val="28"/>
          <w:szCs w:val="28"/>
        </w:rPr>
        <w:t xml:space="preserve"> На основе исходных данных и нормативов, приведенных ниже, определим норму времени на выполнение плоскошлифовальных работ торцом круга.</w:t>
      </w:r>
    </w:p>
    <w:p w:rsidR="0093761F" w:rsidRDefault="0093761F"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Таблица 2.9</w:t>
      </w:r>
      <w:r w:rsidR="0093761F">
        <w:rPr>
          <w:sz w:val="28"/>
          <w:szCs w:val="28"/>
        </w:rPr>
        <w:t xml:space="preserve"> </w:t>
      </w:r>
      <w:r w:rsidRPr="00F85F42">
        <w:rPr>
          <w:sz w:val="28"/>
          <w:szCs w:val="28"/>
        </w:rPr>
        <w:t>Плоское шлифование торцем круга</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1"/>
        <w:gridCol w:w="2393"/>
        <w:gridCol w:w="2393"/>
        <w:gridCol w:w="1578"/>
      </w:tblGrid>
      <w:tr w:rsidR="001A6265" w:rsidRPr="003D5BA7" w:rsidTr="003D5BA7">
        <w:tc>
          <w:tcPr>
            <w:tcW w:w="2391"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Ширина шлифования, мм</w:t>
            </w:r>
          </w:p>
        </w:tc>
        <w:tc>
          <w:tcPr>
            <w:tcW w:w="2393"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Припуск на сторону, мм</w:t>
            </w:r>
          </w:p>
        </w:tc>
        <w:tc>
          <w:tcPr>
            <w:tcW w:w="2393"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 xml:space="preserve">Длина обрабатываемой поверхности, </w:t>
            </w:r>
            <w:r w:rsidRPr="003D5BA7">
              <w:rPr>
                <w:sz w:val="20"/>
                <w:szCs w:val="20"/>
                <w:lang w:val="en-US"/>
              </w:rPr>
              <w:t>L</w:t>
            </w:r>
            <w:r w:rsidRPr="003D5BA7">
              <w:rPr>
                <w:sz w:val="20"/>
                <w:szCs w:val="20"/>
              </w:rPr>
              <w:t xml:space="preserve"> мм</w:t>
            </w:r>
          </w:p>
        </w:tc>
        <w:tc>
          <w:tcPr>
            <w:tcW w:w="1578"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 xml:space="preserve">Время, </w:t>
            </w:r>
            <w:r w:rsidRPr="003D5BA7">
              <w:rPr>
                <w:sz w:val="20"/>
                <w:szCs w:val="20"/>
                <w:lang w:val="en-US"/>
              </w:rPr>
              <w:t>t</w:t>
            </w:r>
            <w:r w:rsidRPr="003D5BA7">
              <w:rPr>
                <w:sz w:val="20"/>
                <w:szCs w:val="20"/>
              </w:rPr>
              <w:t xml:space="preserve"> мин</w:t>
            </w:r>
          </w:p>
        </w:tc>
      </w:tr>
      <w:tr w:rsidR="001A6265" w:rsidRPr="003D5BA7" w:rsidTr="003D5BA7">
        <w:trPr>
          <w:trHeight w:val="224"/>
        </w:trPr>
        <w:tc>
          <w:tcPr>
            <w:tcW w:w="2391"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30</w:t>
            </w:r>
          </w:p>
        </w:tc>
        <w:tc>
          <w:tcPr>
            <w:tcW w:w="2393"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0,25</w:t>
            </w:r>
          </w:p>
        </w:tc>
        <w:tc>
          <w:tcPr>
            <w:tcW w:w="2393"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400</w:t>
            </w:r>
          </w:p>
        </w:tc>
        <w:tc>
          <w:tcPr>
            <w:tcW w:w="1578"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2,12</w:t>
            </w:r>
          </w:p>
        </w:tc>
      </w:tr>
    </w:tbl>
    <w:p w:rsidR="0093761F" w:rsidRDefault="0093761F" w:rsidP="00F85F42">
      <w:pPr>
        <w:keepNext/>
        <w:widowControl w:val="0"/>
        <w:spacing w:line="360" w:lineRule="auto"/>
        <w:ind w:firstLine="709"/>
        <w:jc w:val="both"/>
        <w:rPr>
          <w:sz w:val="28"/>
          <w:szCs w:val="28"/>
        </w:rPr>
      </w:pPr>
    </w:p>
    <w:p w:rsidR="001A6265" w:rsidRPr="00F85F42" w:rsidRDefault="0093761F" w:rsidP="00F85F42">
      <w:pPr>
        <w:keepNext/>
        <w:widowControl w:val="0"/>
        <w:spacing w:line="360" w:lineRule="auto"/>
        <w:ind w:firstLine="709"/>
        <w:jc w:val="both"/>
        <w:rPr>
          <w:sz w:val="28"/>
          <w:szCs w:val="28"/>
        </w:rPr>
      </w:pPr>
      <w:r>
        <w:rPr>
          <w:sz w:val="28"/>
          <w:szCs w:val="28"/>
        </w:rPr>
        <w:t>2.3.9</w:t>
      </w:r>
      <w:r w:rsidR="001A6265" w:rsidRPr="00F85F42">
        <w:rPr>
          <w:sz w:val="28"/>
          <w:szCs w:val="28"/>
        </w:rPr>
        <w:t xml:space="preserve"> Корректирование нормативного времени шлифования в зависимости от степени заполнения обрабатываемыми деталями поверхности рабочего стола шлифовального станка. В таблице 12 приведены исходные данные, для которых следует рассчитать степень заполнения поверхности стола деталями. Результаты запишем в эту же таблицу.</w:t>
      </w:r>
    </w:p>
    <w:p w:rsidR="001A6265" w:rsidRPr="00F85F42" w:rsidRDefault="001A6265" w:rsidP="00F85F42">
      <w:pPr>
        <w:pStyle w:val="31"/>
        <w:keepNext/>
        <w:widowControl w:val="0"/>
        <w:tabs>
          <w:tab w:val="left" w:pos="567"/>
        </w:tabs>
        <w:spacing w:after="0" w:line="360" w:lineRule="auto"/>
        <w:ind w:firstLine="709"/>
        <w:jc w:val="both"/>
        <w:rPr>
          <w:sz w:val="28"/>
          <w:szCs w:val="28"/>
        </w:rPr>
      </w:pPr>
    </w:p>
    <w:p w:rsidR="001A6265" w:rsidRPr="00F85F42" w:rsidRDefault="001A6265" w:rsidP="00F85F42">
      <w:pPr>
        <w:pStyle w:val="31"/>
        <w:keepNext/>
        <w:widowControl w:val="0"/>
        <w:tabs>
          <w:tab w:val="left" w:pos="567"/>
        </w:tabs>
        <w:spacing w:after="0" w:line="360" w:lineRule="auto"/>
        <w:ind w:firstLine="709"/>
        <w:jc w:val="both"/>
        <w:rPr>
          <w:sz w:val="28"/>
          <w:szCs w:val="28"/>
        </w:rPr>
      </w:pPr>
      <w:r w:rsidRPr="00F85F42">
        <w:rPr>
          <w:sz w:val="28"/>
          <w:szCs w:val="28"/>
        </w:rPr>
        <w:t>Таблица 2.10</w:t>
      </w:r>
      <w:r w:rsidR="00F85F42">
        <w:rPr>
          <w:sz w:val="28"/>
          <w:szCs w:val="28"/>
        </w:rPr>
        <w:t xml:space="preserve"> </w:t>
      </w:r>
      <w:r w:rsidRPr="00F85F42">
        <w:rPr>
          <w:sz w:val="28"/>
          <w:szCs w:val="28"/>
        </w:rPr>
        <w:t>Корректирование нормативного времени шлифования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837"/>
        <w:gridCol w:w="2547"/>
      </w:tblGrid>
      <w:tr w:rsidR="001A6265" w:rsidRPr="0093761F" w:rsidTr="0093761F">
        <w:trPr>
          <w:trHeight w:val="241"/>
          <w:jc w:val="center"/>
        </w:trPr>
        <w:tc>
          <w:tcPr>
            <w:tcW w:w="5837" w:type="dxa"/>
          </w:tcPr>
          <w:p w:rsidR="001A6265" w:rsidRPr="0093761F" w:rsidRDefault="001A6265" w:rsidP="00F85F42">
            <w:pPr>
              <w:pStyle w:val="31"/>
              <w:keepNext/>
              <w:widowControl w:val="0"/>
              <w:tabs>
                <w:tab w:val="left" w:pos="567"/>
              </w:tabs>
              <w:spacing w:after="0" w:line="360" w:lineRule="auto"/>
              <w:jc w:val="both"/>
              <w:rPr>
                <w:sz w:val="20"/>
                <w:szCs w:val="20"/>
              </w:rPr>
            </w:pPr>
            <w:r w:rsidRPr="0093761F">
              <w:rPr>
                <w:sz w:val="20"/>
                <w:szCs w:val="20"/>
              </w:rPr>
              <w:t>Ширина детали (В), мм</w:t>
            </w:r>
          </w:p>
        </w:tc>
        <w:tc>
          <w:tcPr>
            <w:tcW w:w="2547" w:type="dxa"/>
            <w:vAlign w:val="center"/>
          </w:tcPr>
          <w:p w:rsidR="001A6265" w:rsidRPr="0093761F" w:rsidRDefault="001A6265" w:rsidP="00F85F42">
            <w:pPr>
              <w:pStyle w:val="31"/>
              <w:keepNext/>
              <w:widowControl w:val="0"/>
              <w:tabs>
                <w:tab w:val="left" w:pos="567"/>
              </w:tabs>
              <w:spacing w:after="0" w:line="360" w:lineRule="auto"/>
              <w:jc w:val="both"/>
              <w:rPr>
                <w:sz w:val="20"/>
                <w:szCs w:val="20"/>
              </w:rPr>
            </w:pPr>
            <w:r w:rsidRPr="0093761F">
              <w:rPr>
                <w:sz w:val="20"/>
                <w:szCs w:val="20"/>
              </w:rPr>
              <w:t>20</w:t>
            </w:r>
          </w:p>
        </w:tc>
      </w:tr>
      <w:tr w:rsidR="001A6265" w:rsidRPr="0093761F" w:rsidTr="0093761F">
        <w:trPr>
          <w:trHeight w:val="176"/>
          <w:jc w:val="center"/>
        </w:trPr>
        <w:tc>
          <w:tcPr>
            <w:tcW w:w="5837" w:type="dxa"/>
          </w:tcPr>
          <w:p w:rsidR="001A6265" w:rsidRPr="0093761F" w:rsidRDefault="001A6265" w:rsidP="00F85F42">
            <w:pPr>
              <w:pStyle w:val="31"/>
              <w:keepNext/>
              <w:widowControl w:val="0"/>
              <w:tabs>
                <w:tab w:val="left" w:pos="567"/>
              </w:tabs>
              <w:spacing w:after="0" w:line="360" w:lineRule="auto"/>
              <w:jc w:val="both"/>
              <w:rPr>
                <w:sz w:val="20"/>
                <w:szCs w:val="20"/>
              </w:rPr>
            </w:pPr>
            <w:r w:rsidRPr="0093761F">
              <w:rPr>
                <w:sz w:val="20"/>
                <w:szCs w:val="20"/>
              </w:rPr>
              <w:t>Длина детали (</w:t>
            </w:r>
            <w:r w:rsidRPr="0093761F">
              <w:rPr>
                <w:sz w:val="20"/>
                <w:szCs w:val="20"/>
                <w:lang w:val="en-US"/>
              </w:rPr>
              <w:t>L</w:t>
            </w:r>
            <w:r w:rsidRPr="0093761F">
              <w:rPr>
                <w:sz w:val="20"/>
                <w:szCs w:val="20"/>
              </w:rPr>
              <w:t>), мм</w:t>
            </w:r>
          </w:p>
        </w:tc>
        <w:tc>
          <w:tcPr>
            <w:tcW w:w="2547" w:type="dxa"/>
            <w:vAlign w:val="center"/>
          </w:tcPr>
          <w:p w:rsidR="001A6265" w:rsidRPr="0093761F" w:rsidRDefault="001A6265" w:rsidP="00F85F42">
            <w:pPr>
              <w:pStyle w:val="31"/>
              <w:keepNext/>
              <w:widowControl w:val="0"/>
              <w:tabs>
                <w:tab w:val="left" w:pos="567"/>
              </w:tabs>
              <w:spacing w:after="0" w:line="360" w:lineRule="auto"/>
              <w:jc w:val="both"/>
              <w:rPr>
                <w:sz w:val="20"/>
                <w:szCs w:val="20"/>
              </w:rPr>
            </w:pPr>
            <w:r w:rsidRPr="0093761F">
              <w:rPr>
                <w:sz w:val="20"/>
                <w:szCs w:val="20"/>
              </w:rPr>
              <w:t>560</w:t>
            </w:r>
          </w:p>
        </w:tc>
      </w:tr>
      <w:tr w:rsidR="001A6265" w:rsidRPr="0093761F" w:rsidTr="0093761F">
        <w:trPr>
          <w:trHeight w:val="252"/>
          <w:jc w:val="center"/>
        </w:trPr>
        <w:tc>
          <w:tcPr>
            <w:tcW w:w="5837" w:type="dxa"/>
          </w:tcPr>
          <w:p w:rsidR="001A6265" w:rsidRPr="0093761F" w:rsidRDefault="001A6265" w:rsidP="00F85F42">
            <w:pPr>
              <w:pStyle w:val="31"/>
              <w:keepNext/>
              <w:widowControl w:val="0"/>
              <w:tabs>
                <w:tab w:val="left" w:pos="567"/>
              </w:tabs>
              <w:spacing w:after="0" w:line="360" w:lineRule="auto"/>
              <w:jc w:val="both"/>
              <w:rPr>
                <w:sz w:val="20"/>
                <w:szCs w:val="20"/>
              </w:rPr>
            </w:pPr>
            <w:r w:rsidRPr="0093761F">
              <w:rPr>
                <w:sz w:val="20"/>
                <w:szCs w:val="20"/>
              </w:rPr>
              <w:t>Кол-во дорабатываемых</w:t>
            </w:r>
            <w:r w:rsidR="00F85F42" w:rsidRPr="0093761F">
              <w:rPr>
                <w:sz w:val="20"/>
                <w:szCs w:val="20"/>
              </w:rPr>
              <w:t xml:space="preserve"> </w:t>
            </w:r>
            <w:r w:rsidRPr="0093761F">
              <w:rPr>
                <w:sz w:val="20"/>
                <w:szCs w:val="20"/>
              </w:rPr>
              <w:t>деталей (</w:t>
            </w:r>
            <w:r w:rsidRPr="0093761F">
              <w:rPr>
                <w:sz w:val="20"/>
                <w:szCs w:val="20"/>
                <w:lang w:val="en-US"/>
              </w:rPr>
              <w:t>N</w:t>
            </w:r>
            <w:r w:rsidRPr="0093761F">
              <w:rPr>
                <w:sz w:val="20"/>
                <w:szCs w:val="20"/>
              </w:rPr>
              <w:t xml:space="preserve">), </w:t>
            </w:r>
          </w:p>
        </w:tc>
        <w:tc>
          <w:tcPr>
            <w:tcW w:w="2547" w:type="dxa"/>
            <w:vAlign w:val="center"/>
          </w:tcPr>
          <w:p w:rsidR="001A6265" w:rsidRPr="0093761F" w:rsidRDefault="001A6265" w:rsidP="00F85F42">
            <w:pPr>
              <w:pStyle w:val="31"/>
              <w:keepNext/>
              <w:widowControl w:val="0"/>
              <w:tabs>
                <w:tab w:val="left" w:pos="567"/>
              </w:tabs>
              <w:spacing w:after="0" w:line="360" w:lineRule="auto"/>
              <w:jc w:val="both"/>
              <w:rPr>
                <w:sz w:val="20"/>
                <w:szCs w:val="20"/>
              </w:rPr>
            </w:pPr>
            <w:r w:rsidRPr="0093761F">
              <w:rPr>
                <w:sz w:val="20"/>
                <w:szCs w:val="20"/>
              </w:rPr>
              <w:t>35</w:t>
            </w:r>
          </w:p>
        </w:tc>
      </w:tr>
      <w:tr w:rsidR="001A6265" w:rsidRPr="0093761F" w:rsidTr="0093761F">
        <w:trPr>
          <w:trHeight w:val="172"/>
          <w:jc w:val="center"/>
        </w:trPr>
        <w:tc>
          <w:tcPr>
            <w:tcW w:w="5837" w:type="dxa"/>
          </w:tcPr>
          <w:p w:rsidR="001A6265" w:rsidRPr="0093761F" w:rsidRDefault="001A6265" w:rsidP="00F85F42">
            <w:pPr>
              <w:pStyle w:val="31"/>
              <w:keepNext/>
              <w:widowControl w:val="0"/>
              <w:tabs>
                <w:tab w:val="left" w:pos="567"/>
              </w:tabs>
              <w:spacing w:after="0" w:line="360" w:lineRule="auto"/>
              <w:jc w:val="both"/>
              <w:rPr>
                <w:sz w:val="20"/>
                <w:szCs w:val="20"/>
              </w:rPr>
            </w:pPr>
            <w:r w:rsidRPr="0093761F">
              <w:rPr>
                <w:sz w:val="20"/>
                <w:szCs w:val="20"/>
              </w:rPr>
              <w:t>Диаметр круга, мм</w:t>
            </w:r>
          </w:p>
        </w:tc>
        <w:tc>
          <w:tcPr>
            <w:tcW w:w="2547" w:type="dxa"/>
            <w:vAlign w:val="center"/>
          </w:tcPr>
          <w:p w:rsidR="001A6265" w:rsidRPr="0093761F" w:rsidRDefault="001A6265" w:rsidP="00F85F42">
            <w:pPr>
              <w:pStyle w:val="31"/>
              <w:keepNext/>
              <w:widowControl w:val="0"/>
              <w:tabs>
                <w:tab w:val="left" w:pos="567"/>
              </w:tabs>
              <w:spacing w:after="0" w:line="360" w:lineRule="auto"/>
              <w:jc w:val="both"/>
              <w:rPr>
                <w:sz w:val="20"/>
                <w:szCs w:val="20"/>
              </w:rPr>
            </w:pPr>
            <w:r w:rsidRPr="0093761F">
              <w:rPr>
                <w:sz w:val="20"/>
                <w:szCs w:val="20"/>
              </w:rPr>
              <w:t>400</w:t>
            </w:r>
          </w:p>
        </w:tc>
      </w:tr>
      <w:tr w:rsidR="001A6265" w:rsidRPr="0093761F" w:rsidTr="0093761F">
        <w:trPr>
          <w:trHeight w:val="106"/>
          <w:jc w:val="center"/>
        </w:trPr>
        <w:tc>
          <w:tcPr>
            <w:tcW w:w="5837" w:type="dxa"/>
          </w:tcPr>
          <w:p w:rsidR="001A6265" w:rsidRPr="0093761F" w:rsidRDefault="001A6265" w:rsidP="00F85F42">
            <w:pPr>
              <w:pStyle w:val="31"/>
              <w:keepNext/>
              <w:widowControl w:val="0"/>
              <w:tabs>
                <w:tab w:val="left" w:pos="567"/>
              </w:tabs>
              <w:spacing w:after="0" w:line="360" w:lineRule="auto"/>
              <w:jc w:val="both"/>
              <w:rPr>
                <w:sz w:val="20"/>
                <w:szCs w:val="20"/>
              </w:rPr>
            </w:pPr>
            <w:r w:rsidRPr="0093761F">
              <w:rPr>
                <w:sz w:val="20"/>
                <w:szCs w:val="20"/>
              </w:rPr>
              <w:t>Площадь обработки (</w:t>
            </w:r>
            <w:r w:rsidRPr="0093761F">
              <w:rPr>
                <w:sz w:val="20"/>
                <w:szCs w:val="20"/>
                <w:lang w:val="en-US"/>
              </w:rPr>
              <w:t>S</w:t>
            </w:r>
            <w:r w:rsidRPr="0093761F">
              <w:rPr>
                <w:sz w:val="20"/>
                <w:szCs w:val="20"/>
              </w:rPr>
              <w:t>обр)</w:t>
            </w:r>
          </w:p>
        </w:tc>
        <w:tc>
          <w:tcPr>
            <w:tcW w:w="2547" w:type="dxa"/>
          </w:tcPr>
          <w:p w:rsidR="001A6265" w:rsidRPr="0093761F" w:rsidRDefault="001A6265" w:rsidP="00F85F42">
            <w:pPr>
              <w:pStyle w:val="31"/>
              <w:keepNext/>
              <w:widowControl w:val="0"/>
              <w:tabs>
                <w:tab w:val="left" w:pos="567"/>
              </w:tabs>
              <w:spacing w:after="0" w:line="360" w:lineRule="auto"/>
              <w:jc w:val="both"/>
              <w:rPr>
                <w:sz w:val="20"/>
                <w:szCs w:val="20"/>
              </w:rPr>
            </w:pPr>
            <w:r w:rsidRPr="0093761F">
              <w:rPr>
                <w:sz w:val="20"/>
                <w:szCs w:val="20"/>
              </w:rPr>
              <w:t>392000</w:t>
            </w:r>
          </w:p>
        </w:tc>
      </w:tr>
      <w:tr w:rsidR="001A6265" w:rsidRPr="0093761F" w:rsidTr="0093761F">
        <w:trPr>
          <w:trHeight w:val="70"/>
          <w:jc w:val="center"/>
        </w:trPr>
        <w:tc>
          <w:tcPr>
            <w:tcW w:w="5837" w:type="dxa"/>
          </w:tcPr>
          <w:p w:rsidR="001A6265" w:rsidRPr="0093761F" w:rsidRDefault="001A6265" w:rsidP="00F85F42">
            <w:pPr>
              <w:pStyle w:val="31"/>
              <w:keepNext/>
              <w:widowControl w:val="0"/>
              <w:tabs>
                <w:tab w:val="left" w:pos="567"/>
              </w:tabs>
              <w:spacing w:after="0" w:line="360" w:lineRule="auto"/>
              <w:jc w:val="both"/>
              <w:rPr>
                <w:sz w:val="20"/>
                <w:szCs w:val="20"/>
              </w:rPr>
            </w:pPr>
            <w:r w:rsidRPr="0093761F">
              <w:rPr>
                <w:sz w:val="20"/>
                <w:szCs w:val="20"/>
              </w:rPr>
              <w:t>Площадь шлифовального круга (</w:t>
            </w:r>
            <w:r w:rsidRPr="0093761F">
              <w:rPr>
                <w:sz w:val="20"/>
                <w:szCs w:val="20"/>
                <w:lang w:val="en-US"/>
              </w:rPr>
              <w:t>S</w:t>
            </w:r>
            <w:r w:rsidRPr="0093761F">
              <w:rPr>
                <w:sz w:val="20"/>
                <w:szCs w:val="20"/>
              </w:rPr>
              <w:t>шл.кр)</w:t>
            </w:r>
          </w:p>
        </w:tc>
        <w:tc>
          <w:tcPr>
            <w:tcW w:w="2547" w:type="dxa"/>
          </w:tcPr>
          <w:p w:rsidR="001A6265" w:rsidRPr="0093761F" w:rsidRDefault="001A6265" w:rsidP="00F85F42">
            <w:pPr>
              <w:pStyle w:val="31"/>
              <w:keepNext/>
              <w:widowControl w:val="0"/>
              <w:tabs>
                <w:tab w:val="left" w:pos="567"/>
              </w:tabs>
              <w:spacing w:after="0" w:line="360" w:lineRule="auto"/>
              <w:jc w:val="both"/>
              <w:rPr>
                <w:sz w:val="20"/>
                <w:szCs w:val="20"/>
              </w:rPr>
            </w:pPr>
            <w:r w:rsidRPr="0093761F">
              <w:rPr>
                <w:sz w:val="20"/>
                <w:szCs w:val="20"/>
              </w:rPr>
              <w:t>251200</w:t>
            </w:r>
          </w:p>
        </w:tc>
      </w:tr>
      <w:tr w:rsidR="001A6265" w:rsidRPr="0093761F" w:rsidTr="0093761F">
        <w:trPr>
          <w:trHeight w:val="102"/>
          <w:jc w:val="center"/>
        </w:trPr>
        <w:tc>
          <w:tcPr>
            <w:tcW w:w="5837" w:type="dxa"/>
          </w:tcPr>
          <w:p w:rsidR="001A6265" w:rsidRPr="0093761F" w:rsidRDefault="001A6265" w:rsidP="00F85F42">
            <w:pPr>
              <w:pStyle w:val="31"/>
              <w:keepNext/>
              <w:widowControl w:val="0"/>
              <w:tabs>
                <w:tab w:val="left" w:pos="567"/>
              </w:tabs>
              <w:spacing w:after="0" w:line="360" w:lineRule="auto"/>
              <w:jc w:val="both"/>
              <w:rPr>
                <w:sz w:val="20"/>
                <w:szCs w:val="20"/>
              </w:rPr>
            </w:pPr>
            <w:r w:rsidRPr="0093761F">
              <w:rPr>
                <w:sz w:val="20"/>
                <w:szCs w:val="20"/>
              </w:rPr>
              <w:t>Степень заполнения стола (Сзап)</w:t>
            </w:r>
          </w:p>
        </w:tc>
        <w:tc>
          <w:tcPr>
            <w:tcW w:w="2547" w:type="dxa"/>
          </w:tcPr>
          <w:p w:rsidR="001A6265" w:rsidRPr="0093761F" w:rsidRDefault="001A6265" w:rsidP="00F85F42">
            <w:pPr>
              <w:pStyle w:val="31"/>
              <w:keepNext/>
              <w:widowControl w:val="0"/>
              <w:tabs>
                <w:tab w:val="left" w:pos="567"/>
              </w:tabs>
              <w:spacing w:after="0" w:line="360" w:lineRule="auto"/>
              <w:jc w:val="both"/>
              <w:rPr>
                <w:sz w:val="20"/>
                <w:szCs w:val="20"/>
              </w:rPr>
            </w:pPr>
            <w:r w:rsidRPr="0093761F">
              <w:rPr>
                <w:sz w:val="20"/>
                <w:szCs w:val="20"/>
              </w:rPr>
              <w:t>0,64</w:t>
            </w:r>
          </w:p>
        </w:tc>
      </w:tr>
    </w:tbl>
    <w:p w:rsidR="001A6265" w:rsidRPr="00F85F42" w:rsidRDefault="001A6265" w:rsidP="00F85F42">
      <w:pPr>
        <w:keepNext/>
        <w:widowControl w:val="0"/>
        <w:spacing w:line="360" w:lineRule="auto"/>
        <w:ind w:firstLine="709"/>
        <w:jc w:val="both"/>
        <w:rPr>
          <w:sz w:val="28"/>
          <w:szCs w:val="28"/>
        </w:rPr>
      </w:pPr>
      <w:r w:rsidRPr="00F85F42">
        <w:rPr>
          <w:sz w:val="28"/>
          <w:szCs w:val="28"/>
        </w:rPr>
        <w:t>Для расчета площади обработки (</w:t>
      </w:r>
      <w:r w:rsidRPr="00F85F42">
        <w:rPr>
          <w:sz w:val="28"/>
          <w:szCs w:val="28"/>
          <w:lang w:val="en-US"/>
        </w:rPr>
        <w:t>S</w:t>
      </w:r>
      <w:r w:rsidRPr="00F85F42">
        <w:rPr>
          <w:sz w:val="28"/>
          <w:szCs w:val="28"/>
        </w:rPr>
        <w:t>обр) воспользуемся формулой:</w:t>
      </w:r>
    </w:p>
    <w:p w:rsidR="0093761F" w:rsidRDefault="0093761F" w:rsidP="00F85F42">
      <w:pPr>
        <w:pStyle w:val="31"/>
        <w:keepNext/>
        <w:widowControl w:val="0"/>
        <w:tabs>
          <w:tab w:val="left" w:pos="567"/>
        </w:tabs>
        <w:spacing w:after="0" w:line="360" w:lineRule="auto"/>
        <w:ind w:firstLine="709"/>
        <w:jc w:val="both"/>
        <w:rPr>
          <w:sz w:val="28"/>
          <w:szCs w:val="28"/>
        </w:rPr>
      </w:pPr>
    </w:p>
    <w:p w:rsidR="001A6265" w:rsidRPr="00F85F42" w:rsidRDefault="001A6265" w:rsidP="00F85F42">
      <w:pPr>
        <w:pStyle w:val="31"/>
        <w:keepNext/>
        <w:widowControl w:val="0"/>
        <w:tabs>
          <w:tab w:val="left" w:pos="567"/>
        </w:tabs>
        <w:spacing w:after="0" w:line="360" w:lineRule="auto"/>
        <w:ind w:firstLine="709"/>
        <w:jc w:val="both"/>
        <w:rPr>
          <w:sz w:val="28"/>
          <w:szCs w:val="28"/>
        </w:rPr>
      </w:pPr>
      <w:r w:rsidRPr="00F85F42">
        <w:rPr>
          <w:sz w:val="28"/>
          <w:szCs w:val="28"/>
          <w:lang w:val="en-US"/>
        </w:rPr>
        <w:t>S</w:t>
      </w:r>
      <w:r w:rsidRPr="00F85F42">
        <w:rPr>
          <w:sz w:val="28"/>
          <w:szCs w:val="28"/>
          <w:vertAlign w:val="subscript"/>
        </w:rPr>
        <w:t>обр</w:t>
      </w:r>
      <w:r w:rsidRPr="00F85F42">
        <w:rPr>
          <w:sz w:val="28"/>
          <w:szCs w:val="28"/>
        </w:rPr>
        <w:t xml:space="preserve"> = В </w:t>
      </w:r>
      <w:r w:rsidRPr="00F85F42">
        <w:rPr>
          <w:sz w:val="28"/>
          <w:szCs w:val="28"/>
        </w:rPr>
        <w:sym w:font="Symbol" w:char="F0D7"/>
      </w:r>
      <w:r w:rsidRPr="00F85F42">
        <w:rPr>
          <w:sz w:val="28"/>
          <w:szCs w:val="28"/>
        </w:rPr>
        <w:t xml:space="preserve"> </w:t>
      </w:r>
      <w:r w:rsidRPr="00F85F42">
        <w:rPr>
          <w:sz w:val="28"/>
          <w:szCs w:val="28"/>
          <w:lang w:val="en-US"/>
        </w:rPr>
        <w:t>L</w:t>
      </w:r>
      <w:r w:rsidRPr="00F85F42">
        <w:rPr>
          <w:sz w:val="28"/>
          <w:szCs w:val="28"/>
        </w:rPr>
        <w:t xml:space="preserve"> </w:t>
      </w:r>
      <w:r w:rsidRPr="00F85F42">
        <w:rPr>
          <w:sz w:val="28"/>
          <w:szCs w:val="28"/>
        </w:rPr>
        <w:sym w:font="Symbol" w:char="F0D7"/>
      </w:r>
      <w:r w:rsidRPr="00F85F42">
        <w:rPr>
          <w:sz w:val="28"/>
          <w:szCs w:val="28"/>
        </w:rPr>
        <w:t xml:space="preserve"> </w:t>
      </w:r>
      <w:r w:rsidRPr="00F85F42">
        <w:rPr>
          <w:caps/>
          <w:sz w:val="28"/>
          <w:szCs w:val="28"/>
          <w:lang w:val="en-US"/>
        </w:rPr>
        <w:t>n</w:t>
      </w:r>
      <w:r w:rsidR="00F85F42">
        <w:rPr>
          <w:sz w:val="28"/>
          <w:szCs w:val="28"/>
        </w:rPr>
        <w:t xml:space="preserve"> </w:t>
      </w:r>
      <w:r w:rsidRPr="00F85F42">
        <w:rPr>
          <w:sz w:val="28"/>
          <w:szCs w:val="28"/>
        </w:rPr>
        <w:t>(2.17)</w:t>
      </w:r>
      <w:r w:rsidR="00F85F42">
        <w:rPr>
          <w:sz w:val="28"/>
          <w:szCs w:val="28"/>
        </w:rPr>
        <w:t xml:space="preserve"> </w:t>
      </w:r>
      <w:r w:rsidRPr="00F85F42">
        <w:rPr>
          <w:sz w:val="28"/>
          <w:szCs w:val="28"/>
          <w:lang w:val="en-US"/>
        </w:rPr>
        <w:t>S</w:t>
      </w:r>
      <w:r w:rsidRPr="00F85F42">
        <w:rPr>
          <w:sz w:val="28"/>
          <w:szCs w:val="28"/>
          <w:vertAlign w:val="subscript"/>
        </w:rPr>
        <w:t>обр</w:t>
      </w:r>
      <w:r w:rsidRPr="00F85F42">
        <w:rPr>
          <w:sz w:val="28"/>
          <w:szCs w:val="28"/>
        </w:rPr>
        <w:t xml:space="preserve"> =</w:t>
      </w:r>
      <w:r w:rsidR="00F87B08">
        <w:rPr>
          <w:sz w:val="28"/>
          <w:szCs w:val="28"/>
        </w:rPr>
        <w:pict>
          <v:shape id="_x0000_i1068" type="#_x0000_t75" style="width:74.25pt;height:16.5pt">
            <v:imagedata r:id="rId49" o:title=""/>
          </v:shape>
        </w:pict>
      </w:r>
      <w:r w:rsidRPr="00F85F42">
        <w:rPr>
          <w:sz w:val="28"/>
          <w:szCs w:val="28"/>
        </w:rPr>
        <w:t>=</w:t>
      </w:r>
      <w:r w:rsidR="00F85F42">
        <w:rPr>
          <w:sz w:val="28"/>
          <w:szCs w:val="28"/>
        </w:rPr>
        <w:t xml:space="preserve"> </w:t>
      </w:r>
      <w:r w:rsidRPr="00F85F42">
        <w:rPr>
          <w:sz w:val="28"/>
          <w:szCs w:val="28"/>
        </w:rPr>
        <w:t>мм</w:t>
      </w:r>
      <w:r w:rsidRPr="00F85F42">
        <w:rPr>
          <w:sz w:val="28"/>
          <w:szCs w:val="28"/>
          <w:vertAlign w:val="superscript"/>
        </w:rPr>
        <w:t>2</w:t>
      </w:r>
    </w:p>
    <w:p w:rsidR="0093761F" w:rsidRDefault="0093761F"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Площадь шлифовального круга (</w:t>
      </w:r>
      <w:r w:rsidRPr="00F85F42">
        <w:rPr>
          <w:sz w:val="28"/>
          <w:szCs w:val="28"/>
          <w:lang w:val="en-US"/>
        </w:rPr>
        <w:t>S</w:t>
      </w:r>
      <w:r w:rsidRPr="00F85F42">
        <w:rPr>
          <w:sz w:val="28"/>
          <w:szCs w:val="28"/>
        </w:rPr>
        <w:t>шл) определяется по формуле:</w:t>
      </w:r>
    </w:p>
    <w:p w:rsidR="0093761F" w:rsidRDefault="0093761F" w:rsidP="00F85F42">
      <w:pPr>
        <w:pStyle w:val="31"/>
        <w:keepNext/>
        <w:widowControl w:val="0"/>
        <w:tabs>
          <w:tab w:val="left" w:pos="567"/>
        </w:tabs>
        <w:spacing w:after="0" w:line="360" w:lineRule="auto"/>
        <w:ind w:firstLine="709"/>
        <w:jc w:val="both"/>
        <w:rPr>
          <w:sz w:val="28"/>
          <w:szCs w:val="28"/>
        </w:rPr>
      </w:pPr>
    </w:p>
    <w:p w:rsidR="001A6265" w:rsidRPr="00F85F42" w:rsidRDefault="001A6265" w:rsidP="00F85F42">
      <w:pPr>
        <w:pStyle w:val="31"/>
        <w:keepNext/>
        <w:widowControl w:val="0"/>
        <w:tabs>
          <w:tab w:val="left" w:pos="567"/>
        </w:tabs>
        <w:spacing w:after="0" w:line="360" w:lineRule="auto"/>
        <w:ind w:firstLine="709"/>
        <w:jc w:val="both"/>
        <w:rPr>
          <w:sz w:val="28"/>
          <w:szCs w:val="28"/>
        </w:rPr>
      </w:pPr>
      <w:r w:rsidRPr="00F85F42">
        <w:rPr>
          <w:sz w:val="28"/>
          <w:szCs w:val="28"/>
          <w:lang w:val="en-US"/>
        </w:rPr>
        <w:t>S</w:t>
      </w:r>
      <w:r w:rsidRPr="00F85F42">
        <w:rPr>
          <w:sz w:val="28"/>
          <w:szCs w:val="28"/>
          <w:vertAlign w:val="subscript"/>
        </w:rPr>
        <w:t>шл.кр</w:t>
      </w:r>
      <w:r w:rsidRPr="00F85F42">
        <w:rPr>
          <w:sz w:val="28"/>
          <w:szCs w:val="28"/>
        </w:rPr>
        <w:t xml:space="preserve"> = 2 </w:t>
      </w:r>
      <w:r w:rsidRPr="00F85F42">
        <w:rPr>
          <w:sz w:val="28"/>
          <w:szCs w:val="28"/>
        </w:rPr>
        <w:sym w:font="Symbol" w:char="F070"/>
      </w:r>
      <w:r w:rsidRPr="00F85F42">
        <w:rPr>
          <w:sz w:val="28"/>
          <w:szCs w:val="28"/>
          <w:lang w:val="en-US"/>
        </w:rPr>
        <w:t>R</w:t>
      </w:r>
      <w:r w:rsidRPr="00F85F42">
        <w:rPr>
          <w:sz w:val="28"/>
          <w:szCs w:val="28"/>
          <w:vertAlign w:val="superscript"/>
        </w:rPr>
        <w:t>2</w:t>
      </w:r>
      <w:r w:rsidRPr="00F85F42">
        <w:rPr>
          <w:sz w:val="28"/>
          <w:szCs w:val="28"/>
        </w:rPr>
        <w:t>,</w:t>
      </w:r>
      <w:r w:rsidR="00F85F42">
        <w:rPr>
          <w:sz w:val="28"/>
          <w:szCs w:val="28"/>
        </w:rPr>
        <w:t xml:space="preserve"> </w:t>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Pr="00F85F42">
        <w:rPr>
          <w:sz w:val="28"/>
          <w:szCs w:val="28"/>
        </w:rPr>
        <w:t>(2.18)</w:t>
      </w:r>
    </w:p>
    <w:p w:rsidR="0093761F" w:rsidRDefault="0093761F"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где </w:t>
      </w:r>
      <w:r w:rsidRPr="00F85F42">
        <w:rPr>
          <w:sz w:val="28"/>
          <w:szCs w:val="28"/>
        </w:rPr>
        <w:sym w:font="Symbol" w:char="F070"/>
      </w:r>
      <w:r w:rsidRPr="00F85F42">
        <w:rPr>
          <w:sz w:val="28"/>
          <w:szCs w:val="28"/>
        </w:rPr>
        <w:t xml:space="preserve"> = 3,14; </w:t>
      </w:r>
      <w:r w:rsidRPr="00F85F42">
        <w:rPr>
          <w:sz w:val="28"/>
          <w:szCs w:val="28"/>
          <w:lang w:val="en-US"/>
        </w:rPr>
        <w:t>R</w:t>
      </w:r>
      <w:r w:rsidRPr="00F85F42">
        <w:rPr>
          <w:sz w:val="28"/>
          <w:szCs w:val="28"/>
        </w:rPr>
        <w:t xml:space="preserve"> – радиус круга.</w:t>
      </w:r>
    </w:p>
    <w:p w:rsidR="0093761F" w:rsidRDefault="0093761F" w:rsidP="00F85F42">
      <w:pPr>
        <w:pStyle w:val="31"/>
        <w:keepNext/>
        <w:widowControl w:val="0"/>
        <w:tabs>
          <w:tab w:val="left" w:pos="567"/>
        </w:tabs>
        <w:spacing w:after="0" w:line="360" w:lineRule="auto"/>
        <w:ind w:firstLine="709"/>
        <w:jc w:val="both"/>
        <w:rPr>
          <w:sz w:val="28"/>
          <w:szCs w:val="28"/>
        </w:rPr>
      </w:pPr>
    </w:p>
    <w:p w:rsidR="001A6265" w:rsidRPr="00F85F42" w:rsidRDefault="001A6265" w:rsidP="00F85F42">
      <w:pPr>
        <w:pStyle w:val="31"/>
        <w:keepNext/>
        <w:widowControl w:val="0"/>
        <w:tabs>
          <w:tab w:val="left" w:pos="567"/>
        </w:tabs>
        <w:spacing w:after="0" w:line="360" w:lineRule="auto"/>
        <w:ind w:firstLine="709"/>
        <w:jc w:val="both"/>
        <w:rPr>
          <w:sz w:val="28"/>
          <w:szCs w:val="28"/>
        </w:rPr>
      </w:pPr>
      <w:r w:rsidRPr="00F85F42">
        <w:rPr>
          <w:sz w:val="28"/>
          <w:szCs w:val="28"/>
          <w:lang w:val="en-US"/>
        </w:rPr>
        <w:t>S</w:t>
      </w:r>
      <w:r w:rsidRPr="00F85F42">
        <w:rPr>
          <w:sz w:val="28"/>
          <w:szCs w:val="28"/>
          <w:vertAlign w:val="subscript"/>
        </w:rPr>
        <w:t>шл</w:t>
      </w:r>
      <w:r w:rsidRPr="00F85F42">
        <w:rPr>
          <w:sz w:val="28"/>
          <w:szCs w:val="28"/>
        </w:rPr>
        <w:t xml:space="preserve"> =</w:t>
      </w:r>
      <w:r w:rsidR="00F87B08">
        <w:rPr>
          <w:sz w:val="28"/>
          <w:szCs w:val="28"/>
        </w:rPr>
        <w:pict>
          <v:shape id="_x0000_i1069" type="#_x0000_t75" style="width:84.75pt;height:36.75pt">
            <v:imagedata r:id="rId50" o:title=""/>
          </v:shape>
        </w:pict>
      </w:r>
      <w:r w:rsidRPr="00F85F42">
        <w:rPr>
          <w:sz w:val="28"/>
          <w:szCs w:val="28"/>
        </w:rPr>
        <w:t>= 251200 мм</w:t>
      </w:r>
      <w:r w:rsidRPr="00F85F42">
        <w:rPr>
          <w:sz w:val="28"/>
          <w:szCs w:val="28"/>
          <w:vertAlign w:val="superscript"/>
        </w:rPr>
        <w:t>2</w:t>
      </w:r>
    </w:p>
    <w:p w:rsidR="0093761F" w:rsidRDefault="0093761F"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Для расчета степени заполнения рабочего стола плоскошлифовального станка (Сзап) необходимо воспользоваться формулой:</w:t>
      </w:r>
    </w:p>
    <w:p w:rsidR="0093761F" w:rsidRDefault="0093761F" w:rsidP="00F85F42">
      <w:pPr>
        <w:pStyle w:val="31"/>
        <w:keepNext/>
        <w:widowControl w:val="0"/>
        <w:tabs>
          <w:tab w:val="left" w:pos="567"/>
        </w:tabs>
        <w:spacing w:after="0" w:line="360" w:lineRule="auto"/>
        <w:ind w:firstLine="709"/>
        <w:jc w:val="both"/>
        <w:rPr>
          <w:sz w:val="28"/>
          <w:szCs w:val="28"/>
        </w:rPr>
      </w:pPr>
    </w:p>
    <w:p w:rsidR="001A6265" w:rsidRPr="00F85F42" w:rsidRDefault="001A6265" w:rsidP="00F85F42">
      <w:pPr>
        <w:pStyle w:val="31"/>
        <w:keepNext/>
        <w:widowControl w:val="0"/>
        <w:tabs>
          <w:tab w:val="left" w:pos="567"/>
        </w:tabs>
        <w:spacing w:after="0" w:line="360" w:lineRule="auto"/>
        <w:ind w:firstLine="709"/>
        <w:jc w:val="both"/>
        <w:rPr>
          <w:sz w:val="28"/>
          <w:szCs w:val="28"/>
        </w:rPr>
      </w:pPr>
      <w:r w:rsidRPr="00F85F42">
        <w:rPr>
          <w:sz w:val="28"/>
          <w:szCs w:val="28"/>
        </w:rPr>
        <w:t>С</w:t>
      </w:r>
      <w:r w:rsidRPr="00F85F42">
        <w:rPr>
          <w:sz w:val="28"/>
          <w:szCs w:val="28"/>
          <w:vertAlign w:val="subscript"/>
        </w:rPr>
        <w:t>зап</w:t>
      </w:r>
      <w:r w:rsidRPr="00F85F42">
        <w:rPr>
          <w:sz w:val="28"/>
          <w:szCs w:val="28"/>
        </w:rPr>
        <w:t xml:space="preserve"> = </w:t>
      </w:r>
      <w:r w:rsidRPr="00F85F42">
        <w:rPr>
          <w:sz w:val="28"/>
          <w:szCs w:val="28"/>
          <w:lang w:val="en-US"/>
        </w:rPr>
        <w:t>S</w:t>
      </w:r>
      <w:r w:rsidRPr="00F85F42">
        <w:rPr>
          <w:sz w:val="28"/>
          <w:szCs w:val="28"/>
          <w:vertAlign w:val="subscript"/>
        </w:rPr>
        <w:t>шл.кр</w:t>
      </w:r>
      <w:r w:rsidRPr="00F85F42">
        <w:rPr>
          <w:sz w:val="28"/>
          <w:szCs w:val="28"/>
        </w:rPr>
        <w:t>/</w:t>
      </w:r>
      <w:r w:rsidRPr="00F85F42">
        <w:rPr>
          <w:sz w:val="28"/>
          <w:szCs w:val="28"/>
          <w:lang w:val="en-US"/>
        </w:rPr>
        <w:t>S</w:t>
      </w:r>
      <w:r w:rsidRPr="00F85F42">
        <w:rPr>
          <w:sz w:val="28"/>
          <w:szCs w:val="28"/>
          <w:vertAlign w:val="subscript"/>
        </w:rPr>
        <w:t>обр</w:t>
      </w:r>
      <w:r w:rsidR="00F85F42">
        <w:rPr>
          <w:sz w:val="28"/>
          <w:szCs w:val="28"/>
        </w:rPr>
        <w:t xml:space="preserve"> </w:t>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Pr="00F85F42">
        <w:rPr>
          <w:sz w:val="28"/>
          <w:szCs w:val="28"/>
        </w:rPr>
        <w:t>(2.19)</w:t>
      </w:r>
    </w:p>
    <w:p w:rsidR="001A6265" w:rsidRPr="00F85F42" w:rsidRDefault="001A6265" w:rsidP="00F85F42">
      <w:pPr>
        <w:pStyle w:val="31"/>
        <w:keepNext/>
        <w:widowControl w:val="0"/>
        <w:tabs>
          <w:tab w:val="left" w:pos="567"/>
        </w:tabs>
        <w:spacing w:after="0" w:line="360" w:lineRule="auto"/>
        <w:ind w:firstLine="709"/>
        <w:jc w:val="both"/>
        <w:rPr>
          <w:sz w:val="28"/>
          <w:szCs w:val="28"/>
        </w:rPr>
      </w:pPr>
      <w:r w:rsidRPr="00F85F42">
        <w:rPr>
          <w:sz w:val="28"/>
          <w:szCs w:val="28"/>
        </w:rPr>
        <w:t>С</w:t>
      </w:r>
      <w:r w:rsidRPr="00F85F42">
        <w:rPr>
          <w:sz w:val="28"/>
          <w:szCs w:val="28"/>
          <w:vertAlign w:val="subscript"/>
        </w:rPr>
        <w:t xml:space="preserve">зап = </w:t>
      </w:r>
      <w:r w:rsidR="00F87B08">
        <w:rPr>
          <w:sz w:val="28"/>
          <w:szCs w:val="28"/>
          <w:vertAlign w:val="subscript"/>
        </w:rPr>
        <w:pict>
          <v:shape id="_x0000_i1070" type="#_x0000_t75" style="width:75pt;height:30.75pt">
            <v:imagedata r:id="rId51" o:title=""/>
          </v:shape>
        </w:pict>
      </w:r>
    </w:p>
    <w:p w:rsidR="0093761F" w:rsidRDefault="0093761F" w:rsidP="00F85F42">
      <w:pPr>
        <w:pStyle w:val="31"/>
        <w:keepNext/>
        <w:widowControl w:val="0"/>
        <w:tabs>
          <w:tab w:val="left" w:pos="567"/>
        </w:tabs>
        <w:spacing w:after="0" w:line="360" w:lineRule="auto"/>
        <w:ind w:firstLine="709"/>
        <w:jc w:val="both"/>
        <w:rPr>
          <w:sz w:val="28"/>
          <w:szCs w:val="28"/>
        </w:rPr>
      </w:pPr>
    </w:p>
    <w:p w:rsidR="001A6265" w:rsidRPr="00F85F42" w:rsidRDefault="001A6265" w:rsidP="00F85F42">
      <w:pPr>
        <w:pStyle w:val="31"/>
        <w:keepNext/>
        <w:widowControl w:val="0"/>
        <w:tabs>
          <w:tab w:val="left" w:pos="567"/>
        </w:tabs>
        <w:spacing w:after="0" w:line="360" w:lineRule="auto"/>
        <w:ind w:firstLine="709"/>
        <w:jc w:val="both"/>
        <w:rPr>
          <w:sz w:val="28"/>
          <w:szCs w:val="28"/>
        </w:rPr>
      </w:pPr>
      <w:r w:rsidRPr="00F85F42">
        <w:rPr>
          <w:sz w:val="28"/>
          <w:szCs w:val="28"/>
        </w:rPr>
        <w:t>По степени заполнения стола станка находим корректирующий коэффициент К</w:t>
      </w:r>
      <w:r w:rsidRPr="00F85F42">
        <w:rPr>
          <w:sz w:val="28"/>
          <w:szCs w:val="28"/>
          <w:vertAlign w:val="subscript"/>
        </w:rPr>
        <w:t>кор</w:t>
      </w:r>
      <w:r w:rsidRPr="00F85F42">
        <w:rPr>
          <w:sz w:val="28"/>
          <w:szCs w:val="28"/>
        </w:rPr>
        <w:t>= 1,00 и рассчитываем скорректированную норму времени на выполнение шлифовальных работ:</w:t>
      </w:r>
    </w:p>
    <w:p w:rsidR="0093761F" w:rsidRDefault="0093761F" w:rsidP="00F85F42">
      <w:pPr>
        <w:pStyle w:val="31"/>
        <w:keepNext/>
        <w:widowControl w:val="0"/>
        <w:tabs>
          <w:tab w:val="left" w:pos="567"/>
        </w:tabs>
        <w:spacing w:after="0" w:line="360" w:lineRule="auto"/>
        <w:ind w:firstLine="709"/>
        <w:jc w:val="both"/>
        <w:rPr>
          <w:sz w:val="28"/>
          <w:szCs w:val="28"/>
        </w:rPr>
      </w:pPr>
    </w:p>
    <w:p w:rsidR="001A6265" w:rsidRPr="00F85F42" w:rsidRDefault="00F87B08" w:rsidP="00F85F42">
      <w:pPr>
        <w:pStyle w:val="31"/>
        <w:keepNext/>
        <w:widowControl w:val="0"/>
        <w:tabs>
          <w:tab w:val="left" w:pos="567"/>
        </w:tabs>
        <w:spacing w:after="0" w:line="360" w:lineRule="auto"/>
        <w:ind w:firstLine="709"/>
        <w:jc w:val="both"/>
        <w:rPr>
          <w:sz w:val="28"/>
          <w:szCs w:val="28"/>
        </w:rPr>
      </w:pPr>
      <w:r>
        <w:rPr>
          <w:sz w:val="28"/>
          <w:szCs w:val="28"/>
        </w:rPr>
        <w:pict>
          <v:shape id="_x0000_i1071" type="#_x0000_t75" style="width:21pt;height:23.25pt" fillcolor="window">
            <v:imagedata r:id="rId52" o:title=""/>
          </v:shape>
        </w:pict>
      </w:r>
      <w:r w:rsidR="001A6265" w:rsidRPr="00F85F42">
        <w:rPr>
          <w:sz w:val="28"/>
          <w:szCs w:val="28"/>
        </w:rPr>
        <w:t>= Н</w:t>
      </w:r>
      <w:r w:rsidR="001A6265" w:rsidRPr="00F85F42">
        <w:rPr>
          <w:sz w:val="28"/>
          <w:szCs w:val="28"/>
          <w:vertAlign w:val="subscript"/>
        </w:rPr>
        <w:t>в</w:t>
      </w:r>
      <w:r w:rsidR="001A6265" w:rsidRPr="00F85F42">
        <w:rPr>
          <w:sz w:val="28"/>
          <w:szCs w:val="28"/>
        </w:rPr>
        <w:t xml:space="preserve"> </w:t>
      </w:r>
      <w:r w:rsidR="001A6265" w:rsidRPr="00F85F42">
        <w:rPr>
          <w:sz w:val="28"/>
          <w:szCs w:val="28"/>
        </w:rPr>
        <w:sym w:font="Symbol" w:char="F0D7"/>
      </w:r>
      <w:r w:rsidR="001A6265" w:rsidRPr="00F85F42">
        <w:rPr>
          <w:sz w:val="28"/>
          <w:szCs w:val="28"/>
        </w:rPr>
        <w:t xml:space="preserve"> К</w:t>
      </w:r>
      <w:r w:rsidR="001A6265" w:rsidRPr="00F85F42">
        <w:rPr>
          <w:sz w:val="28"/>
          <w:szCs w:val="28"/>
          <w:vertAlign w:val="subscript"/>
        </w:rPr>
        <w:t>кор</w:t>
      </w:r>
      <w:r w:rsidR="00F85F42">
        <w:rPr>
          <w:sz w:val="28"/>
          <w:szCs w:val="28"/>
        </w:rPr>
        <w:t xml:space="preserve"> </w:t>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1A6265" w:rsidRPr="00F85F42">
        <w:rPr>
          <w:sz w:val="28"/>
          <w:szCs w:val="28"/>
        </w:rPr>
        <w:t>(2.20)</w:t>
      </w:r>
    </w:p>
    <w:p w:rsidR="0093761F" w:rsidRDefault="0093761F" w:rsidP="00F85F42">
      <w:pPr>
        <w:pStyle w:val="31"/>
        <w:keepNext/>
        <w:widowControl w:val="0"/>
        <w:tabs>
          <w:tab w:val="left" w:pos="567"/>
        </w:tabs>
        <w:spacing w:after="0" w:line="360" w:lineRule="auto"/>
        <w:ind w:firstLine="709"/>
        <w:jc w:val="both"/>
        <w:rPr>
          <w:sz w:val="28"/>
          <w:szCs w:val="28"/>
        </w:rPr>
      </w:pPr>
    </w:p>
    <w:p w:rsidR="001A6265" w:rsidRPr="00F85F42" w:rsidRDefault="001A6265" w:rsidP="00F85F42">
      <w:pPr>
        <w:pStyle w:val="31"/>
        <w:keepNext/>
        <w:widowControl w:val="0"/>
        <w:tabs>
          <w:tab w:val="left" w:pos="567"/>
        </w:tabs>
        <w:spacing w:after="0" w:line="360" w:lineRule="auto"/>
        <w:ind w:firstLine="709"/>
        <w:jc w:val="both"/>
        <w:rPr>
          <w:sz w:val="28"/>
          <w:szCs w:val="28"/>
        </w:rPr>
      </w:pPr>
      <w:r w:rsidRPr="00F85F42">
        <w:rPr>
          <w:sz w:val="28"/>
          <w:szCs w:val="28"/>
        </w:rPr>
        <w:t>где Н</w:t>
      </w:r>
      <w:r w:rsidRPr="00F85F42">
        <w:rPr>
          <w:sz w:val="28"/>
          <w:szCs w:val="24"/>
        </w:rPr>
        <w:t xml:space="preserve">в </w:t>
      </w:r>
      <w:r w:rsidRPr="00F85F42">
        <w:rPr>
          <w:sz w:val="28"/>
          <w:szCs w:val="28"/>
        </w:rPr>
        <w:t>– суммарная норма времени на выполнение шлифовальных работ.</w:t>
      </w:r>
    </w:p>
    <w:p w:rsidR="001A6265" w:rsidRPr="00F85F42" w:rsidRDefault="0093761F" w:rsidP="00F85F42">
      <w:pPr>
        <w:pStyle w:val="31"/>
        <w:keepNext/>
        <w:widowControl w:val="0"/>
        <w:tabs>
          <w:tab w:val="left" w:pos="567"/>
        </w:tabs>
        <w:spacing w:after="0" w:line="360" w:lineRule="auto"/>
        <w:ind w:firstLine="709"/>
        <w:jc w:val="both"/>
        <w:rPr>
          <w:sz w:val="28"/>
          <w:szCs w:val="28"/>
        </w:rPr>
      </w:pPr>
      <w:r>
        <w:rPr>
          <w:sz w:val="28"/>
          <w:szCs w:val="28"/>
        </w:rPr>
        <w:br w:type="page"/>
      </w:r>
      <w:r w:rsidR="00F87B08">
        <w:rPr>
          <w:sz w:val="28"/>
          <w:szCs w:val="28"/>
        </w:rPr>
        <w:pict>
          <v:shape id="_x0000_i1072" type="#_x0000_t75" style="width:21pt;height:23.25pt" fillcolor="window">
            <v:imagedata r:id="rId52" o:title=""/>
          </v:shape>
        </w:pict>
      </w:r>
      <w:r w:rsidR="001A6265" w:rsidRPr="00F85F42">
        <w:rPr>
          <w:sz w:val="28"/>
          <w:szCs w:val="28"/>
        </w:rPr>
        <w:t>=</w:t>
      </w:r>
      <w:r w:rsidR="00F87B08">
        <w:rPr>
          <w:sz w:val="28"/>
          <w:szCs w:val="28"/>
        </w:rPr>
        <w:pict>
          <v:shape id="_x0000_i1073" type="#_x0000_t75" style="width:186pt;height:18.75pt">
            <v:imagedata r:id="rId53" o:title=""/>
          </v:shape>
        </w:pict>
      </w:r>
      <w:r w:rsidR="001A6265" w:rsidRPr="00F85F42">
        <w:rPr>
          <w:sz w:val="28"/>
          <w:szCs w:val="28"/>
        </w:rPr>
        <w:t xml:space="preserve"> мин</w:t>
      </w:r>
    </w:p>
    <w:p w:rsidR="0093761F" w:rsidRDefault="0093761F" w:rsidP="00F85F42">
      <w:pPr>
        <w:keepNext/>
        <w:widowControl w:val="0"/>
        <w:spacing w:line="360" w:lineRule="auto"/>
        <w:ind w:firstLine="709"/>
        <w:jc w:val="both"/>
        <w:rPr>
          <w:sz w:val="28"/>
          <w:szCs w:val="28"/>
        </w:rPr>
      </w:pPr>
    </w:p>
    <w:p w:rsidR="001A6265" w:rsidRPr="00F85F42" w:rsidRDefault="0093761F" w:rsidP="00F85F42">
      <w:pPr>
        <w:keepNext/>
        <w:widowControl w:val="0"/>
        <w:spacing w:line="360" w:lineRule="auto"/>
        <w:ind w:firstLine="709"/>
        <w:jc w:val="both"/>
        <w:rPr>
          <w:sz w:val="28"/>
          <w:szCs w:val="28"/>
        </w:rPr>
      </w:pPr>
      <w:r>
        <w:rPr>
          <w:sz w:val="28"/>
          <w:szCs w:val="28"/>
        </w:rPr>
        <w:t>2.3.10</w:t>
      </w:r>
      <w:r w:rsidR="001A6265" w:rsidRPr="00F85F42">
        <w:rPr>
          <w:sz w:val="28"/>
          <w:szCs w:val="28"/>
        </w:rPr>
        <w:t xml:space="preserve"> Определим суммарную норму времени на сверление отверстий.</w:t>
      </w: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Таблица 2.11 Программа сверлильных работ</w:t>
      </w:r>
    </w:p>
    <w:tbl>
      <w:tblPr>
        <w:tblW w:w="8181"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6480"/>
      </w:tblGrid>
      <w:tr w:rsidR="001A6265" w:rsidRPr="0093761F" w:rsidTr="0093761F">
        <w:trPr>
          <w:trHeight w:val="70"/>
        </w:trPr>
        <w:tc>
          <w:tcPr>
            <w:tcW w:w="1701" w:type="dxa"/>
          </w:tcPr>
          <w:p w:rsidR="001A6265" w:rsidRPr="0093761F" w:rsidRDefault="001A6265" w:rsidP="00F85F42">
            <w:pPr>
              <w:pStyle w:val="31"/>
              <w:keepNext/>
              <w:widowControl w:val="0"/>
              <w:tabs>
                <w:tab w:val="left" w:pos="567"/>
              </w:tabs>
              <w:spacing w:after="0" w:line="360" w:lineRule="auto"/>
              <w:jc w:val="both"/>
              <w:rPr>
                <w:sz w:val="20"/>
                <w:szCs w:val="20"/>
              </w:rPr>
            </w:pPr>
            <w:r w:rsidRPr="0093761F">
              <w:rPr>
                <w:sz w:val="20"/>
                <w:szCs w:val="20"/>
              </w:rPr>
              <w:t>Вариант</w:t>
            </w:r>
          </w:p>
        </w:tc>
        <w:tc>
          <w:tcPr>
            <w:tcW w:w="6480" w:type="dxa"/>
          </w:tcPr>
          <w:p w:rsidR="001A6265" w:rsidRPr="0093761F" w:rsidRDefault="001A6265" w:rsidP="00F85F42">
            <w:pPr>
              <w:pStyle w:val="31"/>
              <w:keepNext/>
              <w:widowControl w:val="0"/>
              <w:tabs>
                <w:tab w:val="left" w:pos="567"/>
              </w:tabs>
              <w:spacing w:after="0" w:line="360" w:lineRule="auto"/>
              <w:jc w:val="both"/>
              <w:rPr>
                <w:sz w:val="20"/>
                <w:szCs w:val="20"/>
              </w:rPr>
            </w:pPr>
            <w:r w:rsidRPr="0093761F">
              <w:rPr>
                <w:sz w:val="20"/>
                <w:szCs w:val="20"/>
              </w:rPr>
              <w:t>Значения</w:t>
            </w:r>
          </w:p>
        </w:tc>
      </w:tr>
      <w:tr w:rsidR="001A6265" w:rsidRPr="0093761F" w:rsidTr="0093761F">
        <w:trPr>
          <w:trHeight w:val="144"/>
        </w:trPr>
        <w:tc>
          <w:tcPr>
            <w:tcW w:w="1701" w:type="dxa"/>
            <w:vAlign w:val="center"/>
          </w:tcPr>
          <w:p w:rsidR="001A6265" w:rsidRPr="0093761F" w:rsidRDefault="001A6265" w:rsidP="00F85F42">
            <w:pPr>
              <w:pStyle w:val="31"/>
              <w:keepNext/>
              <w:widowControl w:val="0"/>
              <w:tabs>
                <w:tab w:val="left" w:pos="567"/>
              </w:tabs>
              <w:spacing w:after="0" w:line="360" w:lineRule="auto"/>
              <w:jc w:val="both"/>
              <w:rPr>
                <w:sz w:val="20"/>
                <w:szCs w:val="20"/>
              </w:rPr>
            </w:pPr>
            <w:r w:rsidRPr="0093761F">
              <w:rPr>
                <w:sz w:val="20"/>
                <w:szCs w:val="20"/>
              </w:rPr>
              <w:t>3</w:t>
            </w:r>
          </w:p>
        </w:tc>
        <w:tc>
          <w:tcPr>
            <w:tcW w:w="6480" w:type="dxa"/>
            <w:vAlign w:val="center"/>
          </w:tcPr>
          <w:p w:rsidR="001A6265" w:rsidRPr="0093761F" w:rsidRDefault="001A6265" w:rsidP="00F85F42">
            <w:pPr>
              <w:pStyle w:val="31"/>
              <w:keepNext/>
              <w:widowControl w:val="0"/>
              <w:tabs>
                <w:tab w:val="left" w:pos="567"/>
              </w:tabs>
              <w:spacing w:after="0" w:line="360" w:lineRule="auto"/>
              <w:jc w:val="both"/>
              <w:rPr>
                <w:sz w:val="20"/>
                <w:szCs w:val="20"/>
              </w:rPr>
            </w:pPr>
            <w:r w:rsidRPr="0093761F">
              <w:rPr>
                <w:sz w:val="20"/>
                <w:szCs w:val="20"/>
              </w:rPr>
              <w:t xml:space="preserve">4 отв </w:t>
            </w:r>
            <w:r w:rsidRPr="0093761F">
              <w:rPr>
                <w:sz w:val="20"/>
                <w:szCs w:val="20"/>
              </w:rPr>
              <w:sym w:font="Symbol" w:char="F0C6"/>
            </w:r>
            <w:r w:rsidRPr="0093761F">
              <w:rPr>
                <w:sz w:val="20"/>
                <w:szCs w:val="20"/>
              </w:rPr>
              <w:t xml:space="preserve"> </w:t>
            </w:r>
            <w:smartTag w:uri="urn:schemas-microsoft-com:office:smarttags" w:element="metricconverter">
              <w:smartTagPr>
                <w:attr w:name="ProductID" w:val="35 мм"/>
              </w:smartTagPr>
              <w:r w:rsidRPr="0093761F">
                <w:rPr>
                  <w:sz w:val="20"/>
                  <w:szCs w:val="20"/>
                </w:rPr>
                <w:t>35 мм</w:t>
              </w:r>
            </w:smartTag>
            <w:r w:rsidRPr="0093761F">
              <w:rPr>
                <w:sz w:val="20"/>
                <w:szCs w:val="20"/>
              </w:rPr>
              <w:t xml:space="preserve">; </w:t>
            </w:r>
            <w:r w:rsidRPr="0093761F">
              <w:rPr>
                <w:sz w:val="20"/>
                <w:szCs w:val="20"/>
                <w:lang w:val="en-US"/>
              </w:rPr>
              <w:t>L</w:t>
            </w:r>
            <w:r w:rsidRPr="0093761F">
              <w:rPr>
                <w:sz w:val="20"/>
                <w:szCs w:val="20"/>
              </w:rPr>
              <w:t xml:space="preserve">отв </w:t>
            </w:r>
            <w:smartTag w:uri="urn:schemas-microsoft-com:office:smarttags" w:element="metricconverter">
              <w:smartTagPr>
                <w:attr w:name="ProductID" w:val="85 мм"/>
              </w:smartTagPr>
              <w:r w:rsidRPr="0093761F">
                <w:rPr>
                  <w:sz w:val="20"/>
                  <w:szCs w:val="20"/>
                </w:rPr>
                <w:t>85 мм</w:t>
              </w:r>
            </w:smartTag>
            <w:r w:rsidRPr="0093761F">
              <w:rPr>
                <w:sz w:val="20"/>
                <w:szCs w:val="20"/>
              </w:rPr>
              <w:t xml:space="preserve">, 2 отв </w:t>
            </w:r>
            <w:r w:rsidRPr="0093761F">
              <w:rPr>
                <w:sz w:val="20"/>
                <w:szCs w:val="20"/>
              </w:rPr>
              <w:sym w:font="Symbol" w:char="F0C6"/>
            </w:r>
            <w:r w:rsidRPr="0093761F">
              <w:rPr>
                <w:sz w:val="20"/>
                <w:szCs w:val="20"/>
              </w:rPr>
              <w:t xml:space="preserve"> 32, </w:t>
            </w:r>
            <w:r w:rsidRPr="0093761F">
              <w:rPr>
                <w:sz w:val="20"/>
                <w:szCs w:val="20"/>
                <w:lang w:val="en-US"/>
              </w:rPr>
              <w:t>L</w:t>
            </w:r>
            <w:r w:rsidRPr="0093761F">
              <w:rPr>
                <w:sz w:val="20"/>
                <w:szCs w:val="20"/>
              </w:rPr>
              <w:t xml:space="preserve">отв </w:t>
            </w:r>
            <w:smartTag w:uri="urn:schemas-microsoft-com:office:smarttags" w:element="metricconverter">
              <w:smartTagPr>
                <w:attr w:name="ProductID" w:val="130 мм"/>
              </w:smartTagPr>
              <w:r w:rsidRPr="0093761F">
                <w:rPr>
                  <w:sz w:val="20"/>
                  <w:szCs w:val="20"/>
                </w:rPr>
                <w:t>130 мм</w:t>
              </w:r>
            </w:smartTag>
          </w:p>
        </w:tc>
      </w:tr>
    </w:tbl>
    <w:p w:rsidR="0093761F" w:rsidRDefault="0093761F"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Рассчитывая норму времени на выполнение сверлильных операций, будем руководствоваться тем, что для сверления отверстия диаметром </w:t>
      </w:r>
      <w:smartTag w:uri="urn:schemas-microsoft-com:office:smarttags" w:element="metricconverter">
        <w:smartTagPr>
          <w:attr w:name="ProductID" w:val="35 мм"/>
        </w:smartTagPr>
        <w:r w:rsidRPr="00F85F42">
          <w:rPr>
            <w:sz w:val="28"/>
            <w:szCs w:val="28"/>
          </w:rPr>
          <w:t>35 мм</w:t>
        </w:r>
      </w:smartTag>
      <w:r w:rsidRPr="00F85F42">
        <w:rPr>
          <w:sz w:val="28"/>
          <w:szCs w:val="28"/>
        </w:rPr>
        <w:t xml:space="preserve"> мы воспользуемся сверлом диаметром </w:t>
      </w:r>
      <w:smartTag w:uri="urn:schemas-microsoft-com:office:smarttags" w:element="metricconverter">
        <w:smartTagPr>
          <w:attr w:name="ProductID" w:val="30 мм"/>
        </w:smartTagPr>
        <w:r w:rsidRPr="00F85F42">
          <w:rPr>
            <w:sz w:val="28"/>
            <w:szCs w:val="28"/>
          </w:rPr>
          <w:t>30 мм</w:t>
        </w:r>
      </w:smartTag>
      <w:r w:rsidRPr="00F85F42">
        <w:rPr>
          <w:sz w:val="28"/>
          <w:szCs w:val="28"/>
        </w:rPr>
        <w:t xml:space="preserve"> в расчете на то, что в дальнейшем это отверстие может быть рассверлено до необходимого размера. Длина отверстия равна </w:t>
      </w:r>
      <w:smartTag w:uri="urn:schemas-microsoft-com:office:smarttags" w:element="metricconverter">
        <w:smartTagPr>
          <w:attr w:name="ProductID" w:val="85 мм"/>
        </w:smartTagPr>
        <w:r w:rsidRPr="00F85F42">
          <w:rPr>
            <w:sz w:val="28"/>
            <w:szCs w:val="28"/>
          </w:rPr>
          <w:t>85 мм</w:t>
        </w:r>
      </w:smartTag>
      <w:r w:rsidRPr="00F85F42">
        <w:rPr>
          <w:sz w:val="28"/>
          <w:szCs w:val="28"/>
        </w:rPr>
        <w:t>. Время, затрачиваемое на сверление отверстия – 0,95 мин.</w:t>
      </w:r>
      <w:r w:rsidR="00F85F42">
        <w:rPr>
          <w:sz w:val="28"/>
          <w:szCs w:val="28"/>
        </w:rPr>
        <w:t xml:space="preserve"> </w:t>
      </w:r>
      <w:r w:rsidRPr="00F85F42">
        <w:rPr>
          <w:sz w:val="28"/>
          <w:szCs w:val="28"/>
        </w:rPr>
        <w:t xml:space="preserve">Помимо этого, примем, что для сверления первых 4-х отверстий используется режим </w:t>
      </w:r>
      <w:r w:rsidRPr="00F85F42">
        <w:rPr>
          <w:sz w:val="28"/>
          <w:szCs w:val="28"/>
          <w:lang w:val="en-US"/>
        </w:rPr>
        <w:t>V</w:t>
      </w:r>
      <w:r w:rsidRPr="00F85F42">
        <w:rPr>
          <w:sz w:val="28"/>
          <w:szCs w:val="28"/>
        </w:rPr>
        <w:t xml:space="preserve">=23-33об/мин и </w:t>
      </w:r>
      <w:r w:rsidRPr="00F85F42">
        <w:rPr>
          <w:sz w:val="28"/>
          <w:szCs w:val="28"/>
          <w:lang w:val="en-US"/>
        </w:rPr>
        <w:t>S</w:t>
      </w:r>
      <w:r w:rsidRPr="00F85F42">
        <w:rPr>
          <w:sz w:val="28"/>
          <w:szCs w:val="28"/>
        </w:rPr>
        <w:t>=0,91 мм/об. Итак, рассчитаем норму времени на сверление четырёх отверстий с учетом поправочного коэффициента (к=1,00):</w:t>
      </w:r>
    </w:p>
    <w:p w:rsidR="0093761F" w:rsidRDefault="0093761F"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4</w:t>
      </w:r>
      <w:r w:rsidR="00F87B08">
        <w:rPr>
          <w:sz w:val="28"/>
          <w:szCs w:val="28"/>
        </w:rPr>
        <w:pict>
          <v:shape id="_x0000_i1074" type="#_x0000_t75" style="width:13.5pt;height:15pt">
            <v:imagedata r:id="rId54" o:title=""/>
          </v:shape>
        </w:pict>
      </w:r>
      <w:r w:rsidRPr="00F85F42">
        <w:rPr>
          <w:sz w:val="28"/>
          <w:szCs w:val="28"/>
        </w:rPr>
        <w:t>0,95</w:t>
      </w:r>
      <w:r w:rsidR="00F87B08">
        <w:rPr>
          <w:sz w:val="28"/>
          <w:szCs w:val="28"/>
        </w:rPr>
        <w:pict>
          <v:shape id="_x0000_i1075" type="#_x0000_t75" style="width:13.5pt;height:16.5pt">
            <v:imagedata r:id="rId55" o:title=""/>
          </v:shape>
        </w:pict>
      </w:r>
      <w:r w:rsidRPr="00F85F42">
        <w:rPr>
          <w:sz w:val="28"/>
          <w:szCs w:val="28"/>
        </w:rPr>
        <w:t>1,00=3,8 мин</w:t>
      </w:r>
    </w:p>
    <w:p w:rsidR="0093761F" w:rsidRDefault="0093761F"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Аналогично, рассчитываем норму времени на сверление двух</w:t>
      </w:r>
      <w:r w:rsidR="00F85F42">
        <w:rPr>
          <w:sz w:val="28"/>
          <w:szCs w:val="28"/>
        </w:rPr>
        <w:t xml:space="preserve"> </w:t>
      </w:r>
      <w:r w:rsidRPr="00F85F42">
        <w:rPr>
          <w:sz w:val="28"/>
          <w:szCs w:val="28"/>
        </w:rPr>
        <w:t xml:space="preserve">отверстий диаметром </w:t>
      </w:r>
      <w:smartTag w:uri="urn:schemas-microsoft-com:office:smarttags" w:element="metricconverter">
        <w:smartTagPr>
          <w:attr w:name="ProductID" w:val="32 мм"/>
        </w:smartTagPr>
        <w:r w:rsidRPr="00F85F42">
          <w:rPr>
            <w:sz w:val="28"/>
            <w:szCs w:val="28"/>
          </w:rPr>
          <w:t>32 мм</w:t>
        </w:r>
      </w:smartTag>
      <w:r w:rsidRPr="00F85F42">
        <w:rPr>
          <w:sz w:val="28"/>
          <w:szCs w:val="28"/>
        </w:rPr>
        <w:t xml:space="preserve"> и длиной </w:t>
      </w:r>
      <w:smartTag w:uri="urn:schemas-microsoft-com:office:smarttags" w:element="metricconverter">
        <w:smartTagPr>
          <w:attr w:name="ProductID" w:val="130 мм"/>
        </w:smartTagPr>
        <w:r w:rsidRPr="00F85F42">
          <w:rPr>
            <w:sz w:val="28"/>
            <w:szCs w:val="28"/>
          </w:rPr>
          <w:t>130 мм</w:t>
        </w:r>
      </w:smartTag>
      <w:r w:rsidRPr="00F85F42">
        <w:rPr>
          <w:sz w:val="28"/>
          <w:szCs w:val="28"/>
        </w:rPr>
        <w:t xml:space="preserve">. Время, затрачиваемое на сверление отверстия – 0,98 мин. Поправочный коэффициент равен 1. Скорость резания при этом примем равной </w:t>
      </w:r>
      <w:r w:rsidRPr="00F85F42">
        <w:rPr>
          <w:sz w:val="28"/>
          <w:szCs w:val="28"/>
          <w:lang w:val="en-US"/>
        </w:rPr>
        <w:t>V</w:t>
      </w:r>
      <w:r w:rsidRPr="00F85F42">
        <w:rPr>
          <w:sz w:val="28"/>
          <w:szCs w:val="28"/>
        </w:rPr>
        <w:t xml:space="preserve">=23-33 об/мин, </w:t>
      </w:r>
      <w:r w:rsidRPr="00F85F42">
        <w:rPr>
          <w:sz w:val="28"/>
          <w:szCs w:val="28"/>
          <w:lang w:val="en-US"/>
        </w:rPr>
        <w:t>S</w:t>
      </w:r>
      <w:r w:rsidRPr="00F85F42">
        <w:rPr>
          <w:sz w:val="28"/>
          <w:szCs w:val="28"/>
        </w:rPr>
        <w:t>=0,91мм/об:</w:t>
      </w:r>
    </w:p>
    <w:p w:rsidR="0093761F" w:rsidRDefault="0093761F"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4</w:t>
      </w:r>
      <w:r w:rsidR="00F87B08">
        <w:rPr>
          <w:sz w:val="28"/>
          <w:szCs w:val="28"/>
        </w:rPr>
        <w:pict>
          <v:shape id="_x0000_i1076" type="#_x0000_t75" style="width:13.5pt;height:15pt">
            <v:imagedata r:id="rId54" o:title=""/>
          </v:shape>
        </w:pict>
      </w:r>
      <w:r w:rsidRPr="00F85F42">
        <w:rPr>
          <w:sz w:val="28"/>
          <w:szCs w:val="28"/>
        </w:rPr>
        <w:t>0,98*1=3,92 мин</w:t>
      </w:r>
    </w:p>
    <w:p w:rsidR="0093761F" w:rsidRDefault="0093761F"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Суммарные затраты времени на выполнение данных сверлильных операций соответственно равно:</w:t>
      </w:r>
    </w:p>
    <w:p w:rsidR="001A6265" w:rsidRPr="00F85F42" w:rsidRDefault="0093761F" w:rsidP="00F85F42">
      <w:pPr>
        <w:keepNext/>
        <w:widowControl w:val="0"/>
        <w:spacing w:line="360" w:lineRule="auto"/>
        <w:ind w:firstLine="709"/>
        <w:jc w:val="both"/>
        <w:rPr>
          <w:sz w:val="28"/>
          <w:szCs w:val="28"/>
        </w:rPr>
      </w:pPr>
      <w:r>
        <w:rPr>
          <w:sz w:val="28"/>
          <w:szCs w:val="28"/>
        </w:rPr>
        <w:br w:type="page"/>
      </w:r>
      <w:r w:rsidR="001A6265" w:rsidRPr="00F85F42">
        <w:rPr>
          <w:sz w:val="28"/>
          <w:szCs w:val="28"/>
        </w:rPr>
        <w:t>3,8+3,92=7,72 мин</w:t>
      </w:r>
    </w:p>
    <w:p w:rsidR="0093761F" w:rsidRDefault="0093761F"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Таким образом суммарные затраты времени на проведение всех данных операций будет равно:</w:t>
      </w:r>
    </w:p>
    <w:p w:rsidR="0093761F" w:rsidRDefault="0093761F"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Н</w:t>
      </w:r>
      <w:r w:rsidRPr="00F85F42">
        <w:rPr>
          <w:sz w:val="28"/>
          <w:szCs w:val="28"/>
          <w:vertAlign w:val="subscript"/>
        </w:rPr>
        <w:t>вр</w:t>
      </w:r>
      <w:r w:rsidRPr="00F85F42">
        <w:rPr>
          <w:sz w:val="28"/>
          <w:szCs w:val="28"/>
        </w:rPr>
        <w:t>= 0,22+0,18+1,5+16,02+7,72=25,12 мин</w:t>
      </w:r>
    </w:p>
    <w:p w:rsidR="0093761F" w:rsidRDefault="0093761F"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Таким образом, в данном разделе определили суммарные затраты труда на выполнение следующих операций: подрезка торцов, снятие фасок и центровка отверстий на зубострогальных станках для прямозубых и конических колес,</w:t>
      </w:r>
      <w:r w:rsidR="00F85F42">
        <w:rPr>
          <w:sz w:val="28"/>
          <w:szCs w:val="28"/>
        </w:rPr>
        <w:t xml:space="preserve"> </w:t>
      </w:r>
      <w:r w:rsidRPr="00F85F42">
        <w:rPr>
          <w:sz w:val="28"/>
          <w:szCs w:val="28"/>
        </w:rPr>
        <w:t>фрезерные работы, наружное шлифование с продольной подачей, шлифование отверстий методом продольной подачи, выполнение плоскошлифовальных работ периферией круга,</w:t>
      </w:r>
      <w:r w:rsidR="00F85F42">
        <w:rPr>
          <w:sz w:val="28"/>
          <w:szCs w:val="28"/>
        </w:rPr>
        <w:t xml:space="preserve"> </w:t>
      </w:r>
      <w:r w:rsidRPr="00F85F42">
        <w:rPr>
          <w:sz w:val="28"/>
          <w:szCs w:val="28"/>
        </w:rPr>
        <w:t>плоское шлифование торцем круга, сверлильные работы.</w:t>
      </w: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2.4 Проектирование нормы времени на выполнение технологической операции с помощью хронометража</w:t>
      </w: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В данном разделе необходимо определить технически обоснованную норму времени на выполнение операции на основе данных хронометражного наблюдения. </w:t>
      </w:r>
    </w:p>
    <w:p w:rsidR="001A6265" w:rsidRPr="00F85F42" w:rsidRDefault="001A6265" w:rsidP="00F85F42">
      <w:pPr>
        <w:keepNext/>
        <w:widowControl w:val="0"/>
        <w:spacing w:line="360" w:lineRule="auto"/>
        <w:ind w:firstLine="709"/>
        <w:jc w:val="both"/>
        <w:rPr>
          <w:sz w:val="28"/>
          <w:szCs w:val="28"/>
        </w:rPr>
      </w:pPr>
      <w:r w:rsidRPr="00F85F42">
        <w:rPr>
          <w:sz w:val="28"/>
          <w:szCs w:val="28"/>
        </w:rPr>
        <w:t>Хронометраж – это метод изучения затрат оперативного времени путём наблюдений и изучения циклически повторяющихся элементов операции.</w:t>
      </w: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Значения текущего времени с нарастающим итогом необходимо скорректировать на коэффициент 1,2. </w:t>
      </w:r>
    </w:p>
    <w:p w:rsidR="0093761F" w:rsidRDefault="0093761F" w:rsidP="00F85F42">
      <w:pPr>
        <w:pStyle w:val="2"/>
        <w:widowControl w:val="0"/>
        <w:spacing w:before="0" w:after="0" w:line="360" w:lineRule="auto"/>
        <w:ind w:firstLine="709"/>
        <w:jc w:val="both"/>
        <w:rPr>
          <w:rFonts w:ascii="Times New Roman" w:hAnsi="Times New Roman" w:cs="Times New Roman"/>
          <w:b w:val="0"/>
          <w:bCs w:val="0"/>
          <w:i w:val="0"/>
          <w:iCs w:val="0"/>
        </w:rPr>
      </w:pPr>
    </w:p>
    <w:p w:rsidR="001A6265" w:rsidRPr="00F85F42" w:rsidRDefault="0093761F" w:rsidP="00F85F42">
      <w:pPr>
        <w:pStyle w:val="2"/>
        <w:widowControl w:val="0"/>
        <w:spacing w:before="0" w:after="0" w:line="360" w:lineRule="auto"/>
        <w:ind w:firstLine="709"/>
        <w:jc w:val="both"/>
        <w:rPr>
          <w:rFonts w:ascii="Times New Roman" w:hAnsi="Times New Roman" w:cs="Times New Roman"/>
          <w:b w:val="0"/>
          <w:bCs w:val="0"/>
          <w:i w:val="0"/>
          <w:iCs w:val="0"/>
        </w:rPr>
      </w:pPr>
      <w:r>
        <w:rPr>
          <w:rFonts w:ascii="Times New Roman" w:hAnsi="Times New Roman" w:cs="Times New Roman"/>
          <w:b w:val="0"/>
          <w:bCs w:val="0"/>
          <w:i w:val="0"/>
          <w:iCs w:val="0"/>
        </w:rPr>
        <w:br w:type="page"/>
      </w:r>
      <w:r w:rsidR="001A6265" w:rsidRPr="00F85F42">
        <w:rPr>
          <w:rFonts w:ascii="Times New Roman" w:hAnsi="Times New Roman" w:cs="Times New Roman"/>
          <w:b w:val="0"/>
          <w:bCs w:val="0"/>
          <w:i w:val="0"/>
          <w:iCs w:val="0"/>
        </w:rPr>
        <w:t>Таблица 2.12</w:t>
      </w:r>
      <w:r>
        <w:rPr>
          <w:rFonts w:ascii="Times New Roman" w:hAnsi="Times New Roman" w:cs="Times New Roman"/>
          <w:b w:val="0"/>
          <w:bCs w:val="0"/>
          <w:i w:val="0"/>
          <w:iCs w:val="0"/>
        </w:rPr>
        <w:t xml:space="preserve"> </w:t>
      </w:r>
      <w:r w:rsidR="001A6265" w:rsidRPr="00F85F42">
        <w:rPr>
          <w:rFonts w:ascii="Times New Roman" w:hAnsi="Times New Roman" w:cs="Times New Roman"/>
          <w:b w:val="0"/>
          <w:bCs w:val="0"/>
          <w:i w:val="0"/>
          <w:iCs w:val="0"/>
        </w:rPr>
        <w:t>Результаты хронометражного наблюдения за токарной</w:t>
      </w:r>
      <w:r w:rsidR="00F85F42">
        <w:rPr>
          <w:rFonts w:ascii="Times New Roman" w:hAnsi="Times New Roman" w:cs="Times New Roman"/>
          <w:b w:val="0"/>
          <w:bCs w:val="0"/>
          <w:i w:val="0"/>
          <w:iCs w:val="0"/>
        </w:rPr>
        <w:t xml:space="preserve"> </w:t>
      </w:r>
      <w:r w:rsidR="001A6265" w:rsidRPr="00F85F42">
        <w:rPr>
          <w:rFonts w:ascii="Times New Roman" w:hAnsi="Times New Roman" w:cs="Times New Roman"/>
          <w:b w:val="0"/>
          <w:bCs w:val="0"/>
          <w:i w:val="0"/>
          <w:iCs w:val="0"/>
        </w:rPr>
        <w:t>обработкой детали</w:t>
      </w:r>
    </w:p>
    <w:tbl>
      <w:tblPr>
        <w:tblW w:w="8931"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720"/>
        <w:gridCol w:w="900"/>
        <w:gridCol w:w="900"/>
        <w:gridCol w:w="1080"/>
        <w:gridCol w:w="1080"/>
        <w:gridCol w:w="1260"/>
        <w:gridCol w:w="1006"/>
      </w:tblGrid>
      <w:tr w:rsidR="001A6265" w:rsidRPr="0093761F" w:rsidTr="0093761F">
        <w:trPr>
          <w:cantSplit/>
        </w:trPr>
        <w:tc>
          <w:tcPr>
            <w:tcW w:w="1985" w:type="dxa"/>
            <w:vMerge w:val="restart"/>
          </w:tcPr>
          <w:p w:rsidR="001A6265" w:rsidRPr="0093761F" w:rsidRDefault="001A6265" w:rsidP="0093761F">
            <w:pPr>
              <w:keepNext/>
              <w:widowControl w:val="0"/>
              <w:spacing w:line="360" w:lineRule="auto"/>
              <w:jc w:val="both"/>
              <w:rPr>
                <w:sz w:val="20"/>
                <w:szCs w:val="20"/>
              </w:rPr>
            </w:pPr>
            <w:r w:rsidRPr="0093761F">
              <w:rPr>
                <w:sz w:val="20"/>
                <w:szCs w:val="20"/>
              </w:rPr>
              <w:t>Элементы операции</w:t>
            </w:r>
          </w:p>
        </w:tc>
        <w:tc>
          <w:tcPr>
            <w:tcW w:w="6946" w:type="dxa"/>
            <w:gridSpan w:val="7"/>
          </w:tcPr>
          <w:p w:rsidR="001A6265" w:rsidRPr="0093761F" w:rsidRDefault="001A6265" w:rsidP="00F85F42">
            <w:pPr>
              <w:keepNext/>
              <w:widowControl w:val="0"/>
              <w:spacing w:line="360" w:lineRule="auto"/>
              <w:jc w:val="both"/>
              <w:rPr>
                <w:sz w:val="20"/>
                <w:szCs w:val="20"/>
              </w:rPr>
            </w:pPr>
            <w:r w:rsidRPr="0093761F">
              <w:rPr>
                <w:sz w:val="20"/>
                <w:szCs w:val="20"/>
              </w:rPr>
              <w:t>Количество хронометражных замеров</w:t>
            </w:r>
          </w:p>
        </w:tc>
      </w:tr>
      <w:tr w:rsidR="001A6265" w:rsidRPr="0093761F" w:rsidTr="0093761F">
        <w:trPr>
          <w:cantSplit/>
        </w:trPr>
        <w:tc>
          <w:tcPr>
            <w:tcW w:w="1985" w:type="dxa"/>
            <w:vMerge/>
          </w:tcPr>
          <w:p w:rsidR="001A6265" w:rsidRPr="0093761F" w:rsidRDefault="001A6265" w:rsidP="00F85F42">
            <w:pPr>
              <w:pStyle w:val="a3"/>
              <w:keepNext/>
              <w:widowControl w:val="0"/>
              <w:spacing w:after="0" w:line="360" w:lineRule="auto"/>
              <w:jc w:val="both"/>
              <w:rPr>
                <w:caps/>
                <w:sz w:val="20"/>
                <w:szCs w:val="20"/>
              </w:rPr>
            </w:pPr>
          </w:p>
        </w:tc>
        <w:tc>
          <w:tcPr>
            <w:tcW w:w="720" w:type="dxa"/>
          </w:tcPr>
          <w:p w:rsidR="001A6265" w:rsidRPr="0093761F" w:rsidRDefault="001A6265" w:rsidP="00F85F42">
            <w:pPr>
              <w:pStyle w:val="a3"/>
              <w:keepNext/>
              <w:widowControl w:val="0"/>
              <w:spacing w:after="0" w:line="360" w:lineRule="auto"/>
              <w:jc w:val="both"/>
              <w:rPr>
                <w:caps/>
                <w:sz w:val="20"/>
                <w:szCs w:val="20"/>
              </w:rPr>
            </w:pPr>
            <w:r w:rsidRPr="0093761F">
              <w:rPr>
                <w:caps/>
                <w:sz w:val="20"/>
                <w:szCs w:val="20"/>
              </w:rPr>
              <w:t>1</w:t>
            </w:r>
          </w:p>
        </w:tc>
        <w:tc>
          <w:tcPr>
            <w:tcW w:w="900" w:type="dxa"/>
          </w:tcPr>
          <w:p w:rsidR="001A6265" w:rsidRPr="0093761F" w:rsidRDefault="001A6265" w:rsidP="00F85F42">
            <w:pPr>
              <w:pStyle w:val="a3"/>
              <w:keepNext/>
              <w:widowControl w:val="0"/>
              <w:spacing w:after="0" w:line="360" w:lineRule="auto"/>
              <w:jc w:val="both"/>
              <w:rPr>
                <w:caps/>
                <w:sz w:val="20"/>
                <w:szCs w:val="20"/>
              </w:rPr>
            </w:pPr>
            <w:r w:rsidRPr="0093761F">
              <w:rPr>
                <w:caps/>
                <w:sz w:val="20"/>
                <w:szCs w:val="20"/>
              </w:rPr>
              <w:t>2</w:t>
            </w:r>
          </w:p>
        </w:tc>
        <w:tc>
          <w:tcPr>
            <w:tcW w:w="900" w:type="dxa"/>
          </w:tcPr>
          <w:p w:rsidR="001A6265" w:rsidRPr="0093761F" w:rsidRDefault="001A6265" w:rsidP="00F85F42">
            <w:pPr>
              <w:pStyle w:val="a3"/>
              <w:keepNext/>
              <w:widowControl w:val="0"/>
              <w:spacing w:after="0" w:line="360" w:lineRule="auto"/>
              <w:jc w:val="both"/>
              <w:rPr>
                <w:caps/>
                <w:sz w:val="20"/>
                <w:szCs w:val="20"/>
              </w:rPr>
            </w:pPr>
            <w:r w:rsidRPr="0093761F">
              <w:rPr>
                <w:caps/>
                <w:sz w:val="20"/>
                <w:szCs w:val="20"/>
              </w:rPr>
              <w:t>3</w:t>
            </w:r>
          </w:p>
        </w:tc>
        <w:tc>
          <w:tcPr>
            <w:tcW w:w="1080" w:type="dxa"/>
          </w:tcPr>
          <w:p w:rsidR="001A6265" w:rsidRPr="0093761F" w:rsidRDefault="001A6265" w:rsidP="00F85F42">
            <w:pPr>
              <w:pStyle w:val="a3"/>
              <w:keepNext/>
              <w:widowControl w:val="0"/>
              <w:spacing w:after="0" w:line="360" w:lineRule="auto"/>
              <w:jc w:val="both"/>
              <w:rPr>
                <w:caps/>
                <w:sz w:val="20"/>
                <w:szCs w:val="20"/>
              </w:rPr>
            </w:pPr>
            <w:r w:rsidRPr="0093761F">
              <w:rPr>
                <w:caps/>
                <w:sz w:val="20"/>
                <w:szCs w:val="20"/>
              </w:rPr>
              <w:t>4</w:t>
            </w:r>
          </w:p>
        </w:tc>
        <w:tc>
          <w:tcPr>
            <w:tcW w:w="1080" w:type="dxa"/>
          </w:tcPr>
          <w:p w:rsidR="001A6265" w:rsidRPr="0093761F" w:rsidRDefault="001A6265" w:rsidP="00F85F42">
            <w:pPr>
              <w:pStyle w:val="a3"/>
              <w:keepNext/>
              <w:widowControl w:val="0"/>
              <w:spacing w:after="0" w:line="360" w:lineRule="auto"/>
              <w:jc w:val="both"/>
              <w:rPr>
                <w:caps/>
                <w:sz w:val="20"/>
                <w:szCs w:val="20"/>
              </w:rPr>
            </w:pPr>
            <w:r w:rsidRPr="0093761F">
              <w:rPr>
                <w:caps/>
                <w:sz w:val="20"/>
                <w:szCs w:val="20"/>
              </w:rPr>
              <w:t>5</w:t>
            </w:r>
          </w:p>
        </w:tc>
        <w:tc>
          <w:tcPr>
            <w:tcW w:w="1260" w:type="dxa"/>
          </w:tcPr>
          <w:p w:rsidR="001A6265" w:rsidRPr="0093761F" w:rsidRDefault="001A6265" w:rsidP="00F85F42">
            <w:pPr>
              <w:pStyle w:val="a3"/>
              <w:keepNext/>
              <w:widowControl w:val="0"/>
              <w:spacing w:after="0" w:line="360" w:lineRule="auto"/>
              <w:jc w:val="both"/>
              <w:rPr>
                <w:caps/>
                <w:sz w:val="20"/>
                <w:szCs w:val="20"/>
              </w:rPr>
            </w:pPr>
            <w:r w:rsidRPr="0093761F">
              <w:rPr>
                <w:caps/>
                <w:sz w:val="20"/>
                <w:szCs w:val="20"/>
              </w:rPr>
              <w:t>6</w:t>
            </w:r>
          </w:p>
        </w:tc>
        <w:tc>
          <w:tcPr>
            <w:tcW w:w="1006" w:type="dxa"/>
          </w:tcPr>
          <w:p w:rsidR="001A6265" w:rsidRPr="0093761F" w:rsidRDefault="001A6265" w:rsidP="00F85F42">
            <w:pPr>
              <w:pStyle w:val="a3"/>
              <w:keepNext/>
              <w:widowControl w:val="0"/>
              <w:spacing w:after="0" w:line="360" w:lineRule="auto"/>
              <w:jc w:val="both"/>
              <w:rPr>
                <w:caps/>
                <w:sz w:val="20"/>
                <w:szCs w:val="20"/>
              </w:rPr>
            </w:pPr>
            <w:r w:rsidRPr="0093761F">
              <w:rPr>
                <w:caps/>
                <w:sz w:val="20"/>
                <w:szCs w:val="20"/>
              </w:rPr>
              <w:t>7</w:t>
            </w:r>
          </w:p>
        </w:tc>
      </w:tr>
      <w:tr w:rsidR="001A6265" w:rsidRPr="0093761F" w:rsidTr="0093761F">
        <w:trPr>
          <w:cantSplit/>
        </w:trPr>
        <w:tc>
          <w:tcPr>
            <w:tcW w:w="1985" w:type="dxa"/>
            <w:vMerge/>
          </w:tcPr>
          <w:p w:rsidR="001A6265" w:rsidRPr="0093761F" w:rsidRDefault="001A6265" w:rsidP="00F85F42">
            <w:pPr>
              <w:keepNext/>
              <w:widowControl w:val="0"/>
              <w:spacing w:line="360" w:lineRule="auto"/>
              <w:jc w:val="both"/>
              <w:rPr>
                <w:sz w:val="20"/>
                <w:szCs w:val="20"/>
              </w:rPr>
            </w:pPr>
          </w:p>
        </w:tc>
        <w:tc>
          <w:tcPr>
            <w:tcW w:w="6946" w:type="dxa"/>
            <w:gridSpan w:val="7"/>
            <w:vAlign w:val="center"/>
          </w:tcPr>
          <w:p w:rsidR="001A6265" w:rsidRPr="0093761F" w:rsidRDefault="001A6265" w:rsidP="00F85F42">
            <w:pPr>
              <w:keepNext/>
              <w:widowControl w:val="0"/>
              <w:spacing w:line="360" w:lineRule="auto"/>
              <w:jc w:val="both"/>
              <w:rPr>
                <w:sz w:val="20"/>
                <w:szCs w:val="20"/>
              </w:rPr>
            </w:pPr>
            <w:r w:rsidRPr="0093761F">
              <w:rPr>
                <w:sz w:val="20"/>
                <w:szCs w:val="20"/>
              </w:rPr>
              <w:t>Текущее время с нарастающим итогом, мин</w:t>
            </w:r>
          </w:p>
        </w:tc>
      </w:tr>
      <w:tr w:rsidR="001A6265" w:rsidRPr="0093761F" w:rsidTr="0093761F">
        <w:trPr>
          <w:cantSplit/>
          <w:trHeight w:val="277"/>
        </w:trPr>
        <w:tc>
          <w:tcPr>
            <w:tcW w:w="1985" w:type="dxa"/>
          </w:tcPr>
          <w:p w:rsidR="001A6265" w:rsidRPr="0093761F" w:rsidRDefault="001A6265" w:rsidP="00F85F42">
            <w:pPr>
              <w:keepNext/>
              <w:widowControl w:val="0"/>
              <w:spacing w:line="360" w:lineRule="auto"/>
              <w:jc w:val="both"/>
              <w:rPr>
                <w:sz w:val="20"/>
                <w:szCs w:val="20"/>
              </w:rPr>
            </w:pPr>
            <w:r w:rsidRPr="0093761F">
              <w:rPr>
                <w:sz w:val="20"/>
                <w:szCs w:val="20"/>
              </w:rPr>
              <w:t>1</w:t>
            </w:r>
          </w:p>
        </w:tc>
        <w:tc>
          <w:tcPr>
            <w:tcW w:w="720"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2</w:t>
            </w:r>
          </w:p>
        </w:tc>
        <w:tc>
          <w:tcPr>
            <w:tcW w:w="900"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3</w:t>
            </w:r>
          </w:p>
        </w:tc>
        <w:tc>
          <w:tcPr>
            <w:tcW w:w="900"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4</w:t>
            </w:r>
          </w:p>
        </w:tc>
        <w:tc>
          <w:tcPr>
            <w:tcW w:w="1080"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5</w:t>
            </w:r>
          </w:p>
        </w:tc>
        <w:tc>
          <w:tcPr>
            <w:tcW w:w="1080"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6</w:t>
            </w:r>
          </w:p>
        </w:tc>
        <w:tc>
          <w:tcPr>
            <w:tcW w:w="1260"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7</w:t>
            </w:r>
          </w:p>
        </w:tc>
        <w:tc>
          <w:tcPr>
            <w:tcW w:w="1006"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8</w:t>
            </w:r>
          </w:p>
        </w:tc>
      </w:tr>
      <w:tr w:rsidR="001A6265" w:rsidRPr="0093761F" w:rsidTr="0093761F">
        <w:trPr>
          <w:cantSplit/>
          <w:trHeight w:val="292"/>
        </w:trPr>
        <w:tc>
          <w:tcPr>
            <w:tcW w:w="1985"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1</w:t>
            </w:r>
          </w:p>
        </w:tc>
        <w:tc>
          <w:tcPr>
            <w:tcW w:w="720"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2</w:t>
            </w:r>
          </w:p>
        </w:tc>
        <w:tc>
          <w:tcPr>
            <w:tcW w:w="900"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3</w:t>
            </w:r>
          </w:p>
        </w:tc>
        <w:tc>
          <w:tcPr>
            <w:tcW w:w="900"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4</w:t>
            </w:r>
          </w:p>
        </w:tc>
        <w:tc>
          <w:tcPr>
            <w:tcW w:w="1080"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5</w:t>
            </w:r>
          </w:p>
        </w:tc>
        <w:tc>
          <w:tcPr>
            <w:tcW w:w="1080"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6</w:t>
            </w:r>
          </w:p>
        </w:tc>
        <w:tc>
          <w:tcPr>
            <w:tcW w:w="1260"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7</w:t>
            </w:r>
          </w:p>
        </w:tc>
        <w:tc>
          <w:tcPr>
            <w:tcW w:w="1006"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8</w:t>
            </w:r>
          </w:p>
        </w:tc>
      </w:tr>
      <w:tr w:rsidR="001A6265" w:rsidRPr="0093761F" w:rsidTr="0093761F">
        <w:trPr>
          <w:cantSplit/>
          <w:trHeight w:val="367"/>
        </w:trPr>
        <w:tc>
          <w:tcPr>
            <w:tcW w:w="1985" w:type="dxa"/>
          </w:tcPr>
          <w:p w:rsidR="001A6265" w:rsidRPr="0093761F" w:rsidRDefault="001A6265" w:rsidP="00F85F42">
            <w:pPr>
              <w:keepNext/>
              <w:widowControl w:val="0"/>
              <w:spacing w:line="360" w:lineRule="auto"/>
              <w:jc w:val="both"/>
              <w:rPr>
                <w:sz w:val="20"/>
                <w:szCs w:val="20"/>
              </w:rPr>
            </w:pPr>
            <w:r w:rsidRPr="0093761F">
              <w:rPr>
                <w:sz w:val="20"/>
                <w:szCs w:val="20"/>
              </w:rPr>
              <w:t xml:space="preserve">1. Взять деталь из тары </w:t>
            </w:r>
          </w:p>
        </w:tc>
        <w:tc>
          <w:tcPr>
            <w:tcW w:w="72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0,156</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2,22</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4,308</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6,42</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8,52</w:t>
            </w:r>
          </w:p>
        </w:tc>
        <w:tc>
          <w:tcPr>
            <w:tcW w:w="126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10,668</w:t>
            </w:r>
          </w:p>
        </w:tc>
        <w:tc>
          <w:tcPr>
            <w:tcW w:w="1006"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12,804</w:t>
            </w:r>
          </w:p>
        </w:tc>
      </w:tr>
      <w:tr w:rsidR="001A6265" w:rsidRPr="0093761F" w:rsidTr="0093761F">
        <w:trPr>
          <w:cantSplit/>
          <w:trHeight w:val="888"/>
        </w:trPr>
        <w:tc>
          <w:tcPr>
            <w:tcW w:w="1985" w:type="dxa"/>
          </w:tcPr>
          <w:p w:rsidR="001A6265" w:rsidRPr="0093761F" w:rsidRDefault="001A6265" w:rsidP="00F85F42">
            <w:pPr>
              <w:keepNext/>
              <w:widowControl w:val="0"/>
              <w:spacing w:line="360" w:lineRule="auto"/>
              <w:jc w:val="both"/>
              <w:rPr>
                <w:sz w:val="20"/>
                <w:szCs w:val="20"/>
              </w:rPr>
            </w:pPr>
            <w:r w:rsidRPr="0093761F">
              <w:rPr>
                <w:sz w:val="20"/>
                <w:szCs w:val="20"/>
              </w:rPr>
              <w:t>2. Установить деталь в ее центрах и закрепить</w:t>
            </w:r>
          </w:p>
        </w:tc>
        <w:tc>
          <w:tcPr>
            <w:tcW w:w="72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0,42</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2,52</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4,608</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6,72</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8,796</w:t>
            </w:r>
          </w:p>
        </w:tc>
        <w:tc>
          <w:tcPr>
            <w:tcW w:w="126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10,956</w:t>
            </w:r>
          </w:p>
        </w:tc>
        <w:tc>
          <w:tcPr>
            <w:tcW w:w="1006"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13,14</w:t>
            </w:r>
          </w:p>
        </w:tc>
      </w:tr>
      <w:tr w:rsidR="001A6265" w:rsidRPr="0093761F" w:rsidTr="0093761F">
        <w:trPr>
          <w:cantSplit/>
          <w:trHeight w:val="179"/>
        </w:trPr>
        <w:tc>
          <w:tcPr>
            <w:tcW w:w="1985" w:type="dxa"/>
          </w:tcPr>
          <w:p w:rsidR="001A6265" w:rsidRPr="0093761F" w:rsidRDefault="001A6265" w:rsidP="00F85F42">
            <w:pPr>
              <w:keepNext/>
              <w:widowControl w:val="0"/>
              <w:spacing w:line="360" w:lineRule="auto"/>
              <w:jc w:val="both"/>
              <w:rPr>
                <w:sz w:val="20"/>
                <w:szCs w:val="20"/>
              </w:rPr>
            </w:pPr>
            <w:r w:rsidRPr="0093761F">
              <w:rPr>
                <w:sz w:val="20"/>
                <w:szCs w:val="20"/>
              </w:rPr>
              <w:t>3. Включить станок</w:t>
            </w:r>
          </w:p>
        </w:tc>
        <w:tc>
          <w:tcPr>
            <w:tcW w:w="72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0,48</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2,592</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4,644</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6,768</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8,832</w:t>
            </w:r>
          </w:p>
        </w:tc>
        <w:tc>
          <w:tcPr>
            <w:tcW w:w="126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11,004</w:t>
            </w:r>
          </w:p>
        </w:tc>
        <w:tc>
          <w:tcPr>
            <w:tcW w:w="1006"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13,188</w:t>
            </w:r>
          </w:p>
        </w:tc>
      </w:tr>
      <w:tr w:rsidR="001A6265" w:rsidRPr="0093761F" w:rsidTr="0093761F">
        <w:trPr>
          <w:cantSplit/>
          <w:trHeight w:val="308"/>
        </w:trPr>
        <w:tc>
          <w:tcPr>
            <w:tcW w:w="1985" w:type="dxa"/>
          </w:tcPr>
          <w:p w:rsidR="001A6265" w:rsidRPr="0093761F" w:rsidRDefault="001A6265" w:rsidP="0093761F">
            <w:pPr>
              <w:keepNext/>
              <w:widowControl w:val="0"/>
              <w:spacing w:line="360" w:lineRule="auto"/>
              <w:jc w:val="both"/>
              <w:rPr>
                <w:sz w:val="20"/>
                <w:szCs w:val="20"/>
              </w:rPr>
            </w:pPr>
            <w:r w:rsidRPr="0093761F">
              <w:rPr>
                <w:sz w:val="20"/>
                <w:szCs w:val="20"/>
              </w:rPr>
              <w:t>4. Подвести резец продольно</w:t>
            </w:r>
          </w:p>
        </w:tc>
        <w:tc>
          <w:tcPr>
            <w:tcW w:w="72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0,564</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2,652</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4,728</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6,864</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8,892</w:t>
            </w:r>
          </w:p>
        </w:tc>
        <w:tc>
          <w:tcPr>
            <w:tcW w:w="126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11,088</w:t>
            </w:r>
          </w:p>
        </w:tc>
        <w:tc>
          <w:tcPr>
            <w:tcW w:w="1006"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13,26</w:t>
            </w:r>
          </w:p>
        </w:tc>
      </w:tr>
      <w:tr w:rsidR="001A6265" w:rsidRPr="0093761F" w:rsidTr="0093761F">
        <w:trPr>
          <w:cantSplit/>
          <w:trHeight w:val="702"/>
        </w:trPr>
        <w:tc>
          <w:tcPr>
            <w:tcW w:w="1985" w:type="dxa"/>
          </w:tcPr>
          <w:p w:rsidR="001A6265" w:rsidRPr="0093761F" w:rsidRDefault="001A6265" w:rsidP="00F85F42">
            <w:pPr>
              <w:keepNext/>
              <w:widowControl w:val="0"/>
              <w:spacing w:line="360" w:lineRule="auto"/>
              <w:jc w:val="both"/>
              <w:rPr>
                <w:sz w:val="20"/>
                <w:szCs w:val="20"/>
              </w:rPr>
            </w:pPr>
            <w:r w:rsidRPr="0093761F">
              <w:rPr>
                <w:sz w:val="20"/>
                <w:szCs w:val="20"/>
              </w:rPr>
              <w:t>5. Подвести резец поперечно</w:t>
            </w:r>
          </w:p>
        </w:tc>
        <w:tc>
          <w:tcPr>
            <w:tcW w:w="72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0,6</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2,688</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4,776</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6,924</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8,928</w:t>
            </w:r>
          </w:p>
        </w:tc>
        <w:tc>
          <w:tcPr>
            <w:tcW w:w="126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11,136</w:t>
            </w:r>
          </w:p>
        </w:tc>
        <w:tc>
          <w:tcPr>
            <w:tcW w:w="1006"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13,296</w:t>
            </w:r>
          </w:p>
        </w:tc>
      </w:tr>
      <w:tr w:rsidR="001A6265" w:rsidRPr="0093761F" w:rsidTr="0093761F">
        <w:trPr>
          <w:cantSplit/>
          <w:trHeight w:val="120"/>
        </w:trPr>
        <w:tc>
          <w:tcPr>
            <w:tcW w:w="1985" w:type="dxa"/>
          </w:tcPr>
          <w:p w:rsidR="001A6265" w:rsidRPr="0093761F" w:rsidRDefault="001A6265" w:rsidP="00F85F42">
            <w:pPr>
              <w:keepNext/>
              <w:widowControl w:val="0"/>
              <w:spacing w:line="360" w:lineRule="auto"/>
              <w:jc w:val="both"/>
              <w:rPr>
                <w:sz w:val="20"/>
                <w:szCs w:val="20"/>
              </w:rPr>
            </w:pPr>
            <w:r w:rsidRPr="0093761F">
              <w:rPr>
                <w:sz w:val="20"/>
                <w:szCs w:val="20"/>
              </w:rPr>
              <w:t>6. Включить подачу</w:t>
            </w:r>
          </w:p>
        </w:tc>
        <w:tc>
          <w:tcPr>
            <w:tcW w:w="72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0,624</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2,724</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4,812</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6,972</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8,952</w:t>
            </w:r>
          </w:p>
        </w:tc>
        <w:tc>
          <w:tcPr>
            <w:tcW w:w="126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11,172</w:t>
            </w:r>
          </w:p>
        </w:tc>
        <w:tc>
          <w:tcPr>
            <w:tcW w:w="1006"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13,344</w:t>
            </w:r>
          </w:p>
        </w:tc>
      </w:tr>
      <w:tr w:rsidR="001A6265" w:rsidRPr="0093761F" w:rsidTr="0093761F">
        <w:trPr>
          <w:cantSplit/>
          <w:trHeight w:val="182"/>
        </w:trPr>
        <w:tc>
          <w:tcPr>
            <w:tcW w:w="1985" w:type="dxa"/>
          </w:tcPr>
          <w:p w:rsidR="001A6265" w:rsidRPr="0093761F" w:rsidRDefault="001A6265" w:rsidP="00F85F42">
            <w:pPr>
              <w:keepNext/>
              <w:widowControl w:val="0"/>
              <w:spacing w:line="360" w:lineRule="auto"/>
              <w:jc w:val="both"/>
              <w:rPr>
                <w:sz w:val="20"/>
                <w:szCs w:val="20"/>
              </w:rPr>
            </w:pPr>
            <w:r w:rsidRPr="0093761F">
              <w:rPr>
                <w:sz w:val="20"/>
                <w:szCs w:val="20"/>
              </w:rPr>
              <w:t>7. Обточить деталь</w:t>
            </w:r>
          </w:p>
        </w:tc>
        <w:tc>
          <w:tcPr>
            <w:tcW w:w="72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1,632</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3,708</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5,832</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7,968</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9,96</w:t>
            </w:r>
          </w:p>
        </w:tc>
        <w:tc>
          <w:tcPr>
            <w:tcW w:w="126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12,192</w:t>
            </w:r>
          </w:p>
        </w:tc>
        <w:tc>
          <w:tcPr>
            <w:tcW w:w="1006"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14,376</w:t>
            </w:r>
          </w:p>
        </w:tc>
      </w:tr>
      <w:tr w:rsidR="001A6265" w:rsidRPr="0093761F" w:rsidTr="0093761F">
        <w:trPr>
          <w:cantSplit/>
          <w:trHeight w:val="541"/>
        </w:trPr>
        <w:tc>
          <w:tcPr>
            <w:tcW w:w="1985" w:type="dxa"/>
          </w:tcPr>
          <w:p w:rsidR="001A6265" w:rsidRPr="0093761F" w:rsidRDefault="001A6265" w:rsidP="00F85F42">
            <w:pPr>
              <w:keepNext/>
              <w:widowControl w:val="0"/>
              <w:spacing w:line="360" w:lineRule="auto"/>
              <w:jc w:val="both"/>
              <w:rPr>
                <w:sz w:val="20"/>
                <w:szCs w:val="20"/>
              </w:rPr>
            </w:pPr>
            <w:r w:rsidRPr="0093761F">
              <w:rPr>
                <w:sz w:val="20"/>
                <w:szCs w:val="20"/>
              </w:rPr>
              <w:t>8. Выключить подачу</w:t>
            </w:r>
          </w:p>
        </w:tc>
        <w:tc>
          <w:tcPr>
            <w:tcW w:w="72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1,656</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3,744</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5,856</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8,004</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9,984</w:t>
            </w:r>
          </w:p>
        </w:tc>
        <w:tc>
          <w:tcPr>
            <w:tcW w:w="126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12,228</w:t>
            </w:r>
          </w:p>
        </w:tc>
        <w:tc>
          <w:tcPr>
            <w:tcW w:w="1006"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14,4</w:t>
            </w:r>
          </w:p>
        </w:tc>
      </w:tr>
      <w:tr w:rsidR="001A6265" w:rsidRPr="0093761F" w:rsidTr="0093761F">
        <w:trPr>
          <w:cantSplit/>
          <w:trHeight w:val="126"/>
        </w:trPr>
        <w:tc>
          <w:tcPr>
            <w:tcW w:w="1985" w:type="dxa"/>
          </w:tcPr>
          <w:p w:rsidR="001A6265" w:rsidRPr="0093761F" w:rsidRDefault="001A6265" w:rsidP="00F85F42">
            <w:pPr>
              <w:keepNext/>
              <w:widowControl w:val="0"/>
              <w:spacing w:line="360" w:lineRule="auto"/>
              <w:jc w:val="both"/>
              <w:rPr>
                <w:sz w:val="20"/>
                <w:szCs w:val="20"/>
              </w:rPr>
            </w:pPr>
            <w:r w:rsidRPr="0093761F">
              <w:rPr>
                <w:sz w:val="20"/>
                <w:szCs w:val="20"/>
              </w:rPr>
              <w:t>9. Отвести резец поперечно</w:t>
            </w:r>
          </w:p>
        </w:tc>
        <w:tc>
          <w:tcPr>
            <w:tcW w:w="72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1,692</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3,78</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5,904</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8,052</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10,044</w:t>
            </w:r>
          </w:p>
        </w:tc>
        <w:tc>
          <w:tcPr>
            <w:tcW w:w="126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12,264</w:t>
            </w:r>
          </w:p>
        </w:tc>
        <w:tc>
          <w:tcPr>
            <w:tcW w:w="1006"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14,448</w:t>
            </w:r>
          </w:p>
        </w:tc>
      </w:tr>
      <w:tr w:rsidR="001A6265" w:rsidRPr="0093761F" w:rsidTr="0093761F">
        <w:trPr>
          <w:cantSplit/>
          <w:trHeight w:val="419"/>
        </w:trPr>
        <w:tc>
          <w:tcPr>
            <w:tcW w:w="1985" w:type="dxa"/>
          </w:tcPr>
          <w:p w:rsidR="001A6265" w:rsidRPr="0093761F" w:rsidRDefault="001A6265" w:rsidP="00F85F42">
            <w:pPr>
              <w:keepNext/>
              <w:widowControl w:val="0"/>
              <w:spacing w:line="360" w:lineRule="auto"/>
              <w:jc w:val="both"/>
              <w:rPr>
                <w:sz w:val="20"/>
                <w:szCs w:val="20"/>
              </w:rPr>
            </w:pPr>
            <w:r w:rsidRPr="0093761F">
              <w:rPr>
                <w:sz w:val="20"/>
                <w:szCs w:val="20"/>
              </w:rPr>
              <w:t>10. Отвести резец продольно</w:t>
            </w:r>
          </w:p>
        </w:tc>
        <w:tc>
          <w:tcPr>
            <w:tcW w:w="72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1,764</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3,864</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5,976</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8,136</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10,14</w:t>
            </w:r>
          </w:p>
        </w:tc>
        <w:tc>
          <w:tcPr>
            <w:tcW w:w="126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12,336</w:t>
            </w:r>
          </w:p>
        </w:tc>
        <w:tc>
          <w:tcPr>
            <w:tcW w:w="1006"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14,532</w:t>
            </w:r>
          </w:p>
        </w:tc>
      </w:tr>
      <w:tr w:rsidR="001A6265" w:rsidRPr="0093761F" w:rsidTr="0093761F">
        <w:trPr>
          <w:cantSplit/>
          <w:trHeight w:val="714"/>
        </w:trPr>
        <w:tc>
          <w:tcPr>
            <w:tcW w:w="1985" w:type="dxa"/>
          </w:tcPr>
          <w:p w:rsidR="001A6265" w:rsidRPr="0093761F" w:rsidRDefault="001A6265" w:rsidP="00F85F42">
            <w:pPr>
              <w:keepNext/>
              <w:widowControl w:val="0"/>
              <w:spacing w:line="360" w:lineRule="auto"/>
              <w:jc w:val="both"/>
              <w:rPr>
                <w:sz w:val="20"/>
                <w:szCs w:val="20"/>
              </w:rPr>
            </w:pPr>
            <w:r w:rsidRPr="0093761F">
              <w:rPr>
                <w:sz w:val="20"/>
                <w:szCs w:val="20"/>
              </w:rPr>
              <w:t>11. Выключить станок</w:t>
            </w:r>
          </w:p>
        </w:tc>
        <w:tc>
          <w:tcPr>
            <w:tcW w:w="72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1,788</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3,9</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6</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8,172</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10,164</w:t>
            </w:r>
          </w:p>
        </w:tc>
        <w:tc>
          <w:tcPr>
            <w:tcW w:w="126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12,372</w:t>
            </w:r>
          </w:p>
        </w:tc>
        <w:tc>
          <w:tcPr>
            <w:tcW w:w="1006"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14,556</w:t>
            </w:r>
          </w:p>
        </w:tc>
      </w:tr>
      <w:tr w:rsidR="001A6265" w:rsidRPr="0093761F" w:rsidTr="0093761F">
        <w:trPr>
          <w:cantSplit/>
          <w:trHeight w:val="705"/>
        </w:trPr>
        <w:tc>
          <w:tcPr>
            <w:tcW w:w="1985" w:type="dxa"/>
          </w:tcPr>
          <w:p w:rsidR="001A6265" w:rsidRPr="0093761F" w:rsidRDefault="001A6265" w:rsidP="00F85F42">
            <w:pPr>
              <w:keepNext/>
              <w:widowControl w:val="0"/>
              <w:spacing w:line="360" w:lineRule="auto"/>
              <w:jc w:val="both"/>
              <w:rPr>
                <w:sz w:val="20"/>
                <w:szCs w:val="20"/>
              </w:rPr>
            </w:pPr>
            <w:r w:rsidRPr="0093761F">
              <w:rPr>
                <w:sz w:val="20"/>
                <w:szCs w:val="20"/>
              </w:rPr>
              <w:t>12. Открепить деталь</w:t>
            </w:r>
          </w:p>
        </w:tc>
        <w:tc>
          <w:tcPr>
            <w:tcW w:w="72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1,86</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3,96</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6,072</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8,22</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10,224</w:t>
            </w:r>
          </w:p>
        </w:tc>
        <w:tc>
          <w:tcPr>
            <w:tcW w:w="126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12,432</w:t>
            </w:r>
          </w:p>
        </w:tc>
        <w:tc>
          <w:tcPr>
            <w:tcW w:w="1006"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14,616</w:t>
            </w:r>
          </w:p>
        </w:tc>
      </w:tr>
      <w:tr w:rsidR="001A6265" w:rsidRPr="0093761F" w:rsidTr="0093761F">
        <w:trPr>
          <w:cantSplit/>
          <w:trHeight w:val="710"/>
        </w:trPr>
        <w:tc>
          <w:tcPr>
            <w:tcW w:w="1985" w:type="dxa"/>
          </w:tcPr>
          <w:p w:rsidR="001A6265" w:rsidRPr="0093761F" w:rsidRDefault="001A6265" w:rsidP="00F85F42">
            <w:pPr>
              <w:keepNext/>
              <w:widowControl w:val="0"/>
              <w:spacing w:line="360" w:lineRule="auto"/>
              <w:jc w:val="both"/>
              <w:rPr>
                <w:sz w:val="20"/>
                <w:szCs w:val="20"/>
              </w:rPr>
            </w:pPr>
            <w:r w:rsidRPr="0093761F">
              <w:rPr>
                <w:sz w:val="20"/>
                <w:szCs w:val="20"/>
              </w:rPr>
              <w:t>13. Снять и уложить деталь в тару</w:t>
            </w:r>
          </w:p>
        </w:tc>
        <w:tc>
          <w:tcPr>
            <w:tcW w:w="72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2,076</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4,176</w:t>
            </w:r>
          </w:p>
        </w:tc>
        <w:tc>
          <w:tcPr>
            <w:tcW w:w="90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6,264</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8,4</w:t>
            </w:r>
          </w:p>
        </w:tc>
        <w:tc>
          <w:tcPr>
            <w:tcW w:w="108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10,536</w:t>
            </w:r>
          </w:p>
        </w:tc>
        <w:tc>
          <w:tcPr>
            <w:tcW w:w="1260"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12,66</w:t>
            </w:r>
          </w:p>
        </w:tc>
        <w:tc>
          <w:tcPr>
            <w:tcW w:w="1006" w:type="dxa"/>
            <w:vAlign w:val="center"/>
          </w:tcPr>
          <w:p w:rsidR="001A6265" w:rsidRPr="0093761F" w:rsidRDefault="001A6265" w:rsidP="00F85F42">
            <w:pPr>
              <w:keepNext/>
              <w:widowControl w:val="0"/>
              <w:spacing w:line="360" w:lineRule="auto"/>
              <w:jc w:val="both"/>
              <w:rPr>
                <w:rFonts w:cs="Arial"/>
                <w:sz w:val="20"/>
                <w:szCs w:val="20"/>
              </w:rPr>
            </w:pPr>
            <w:r w:rsidRPr="0093761F">
              <w:rPr>
                <w:rFonts w:cs="Arial"/>
                <w:sz w:val="20"/>
                <w:szCs w:val="20"/>
              </w:rPr>
              <w:t>14,82</w:t>
            </w:r>
          </w:p>
        </w:tc>
      </w:tr>
    </w:tbl>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Обработку хронометражного ряда следует осуществлять по специальной методике методики. Краткое содержание данной методики заключается в следующем. Обработка хронометражного наблюдения производится вычитанием из последующего замера предыдущего с записью полученных результатов (очищенные замеры хроноряда) в отдельную таблицу. Затем, чтобы оценить хроноряд относительно его колебаний, рассчитывают фактический коэффициент устойчивости хроноряда, который определяется по формуле: </w:t>
      </w:r>
    </w:p>
    <w:p w:rsidR="0093761F" w:rsidRDefault="0093761F" w:rsidP="00F85F42">
      <w:pPr>
        <w:keepNext/>
        <w:widowControl w:val="0"/>
        <w:spacing w:line="360" w:lineRule="auto"/>
        <w:ind w:firstLine="709"/>
        <w:jc w:val="both"/>
        <w:rPr>
          <w:sz w:val="28"/>
          <w:szCs w:val="28"/>
        </w:rPr>
      </w:pPr>
    </w:p>
    <w:p w:rsidR="001A6265" w:rsidRPr="00F85F42" w:rsidRDefault="00F87B08" w:rsidP="00F85F42">
      <w:pPr>
        <w:keepNext/>
        <w:widowControl w:val="0"/>
        <w:spacing w:line="360" w:lineRule="auto"/>
        <w:ind w:firstLine="709"/>
        <w:jc w:val="both"/>
        <w:rPr>
          <w:sz w:val="28"/>
          <w:szCs w:val="28"/>
        </w:rPr>
      </w:pPr>
      <w:r>
        <w:rPr>
          <w:sz w:val="28"/>
          <w:szCs w:val="28"/>
        </w:rPr>
        <w:pict>
          <v:shape id="_x0000_i1077" type="#_x0000_t75" style="width:66pt;height:30.75pt" fillcolor="window">
            <v:imagedata r:id="rId56" o:title=""/>
          </v:shape>
        </w:pict>
      </w:r>
      <w:r w:rsidR="001A6265" w:rsidRPr="00F85F42">
        <w:rPr>
          <w:sz w:val="28"/>
          <w:szCs w:val="28"/>
        </w:rPr>
        <w:t>,</w:t>
      </w:r>
      <w:r w:rsidR="001A6265" w:rsidRPr="00F85F42">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1A6265" w:rsidRPr="00F85F42">
        <w:rPr>
          <w:sz w:val="28"/>
          <w:szCs w:val="28"/>
        </w:rPr>
        <w:t>(2.21)</w:t>
      </w:r>
    </w:p>
    <w:p w:rsidR="0093761F" w:rsidRDefault="0093761F"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где </w:t>
      </w:r>
      <w:r w:rsidRPr="00F85F42">
        <w:rPr>
          <w:sz w:val="28"/>
          <w:szCs w:val="28"/>
          <w:lang w:val="en-US"/>
        </w:rPr>
        <w:t>t</w:t>
      </w:r>
      <w:r w:rsidRPr="00F85F42">
        <w:rPr>
          <w:sz w:val="28"/>
          <w:szCs w:val="28"/>
          <w:vertAlign w:val="subscript"/>
          <w:lang w:val="en-US"/>
        </w:rPr>
        <w:t>max</w:t>
      </w:r>
      <w:r w:rsidRPr="00F85F42">
        <w:rPr>
          <w:sz w:val="28"/>
          <w:szCs w:val="28"/>
        </w:rPr>
        <w:t xml:space="preserve">, </w:t>
      </w:r>
      <w:r w:rsidRPr="00F85F42">
        <w:rPr>
          <w:sz w:val="28"/>
          <w:szCs w:val="28"/>
          <w:lang w:val="en-US"/>
        </w:rPr>
        <w:t>t</w:t>
      </w:r>
      <w:r w:rsidRPr="00F85F42">
        <w:rPr>
          <w:sz w:val="28"/>
          <w:szCs w:val="28"/>
          <w:vertAlign w:val="subscript"/>
          <w:lang w:val="en-US"/>
        </w:rPr>
        <w:t>min</w:t>
      </w:r>
      <w:r w:rsidRPr="00F85F42">
        <w:rPr>
          <w:sz w:val="28"/>
          <w:szCs w:val="28"/>
        </w:rPr>
        <w:t xml:space="preserve"> – соответственно максимальная и минимальная продолжительность выполнения элемента операции, полученная при замерах.</w:t>
      </w:r>
    </w:p>
    <w:p w:rsidR="001A6265" w:rsidRPr="00F85F42" w:rsidRDefault="001A6265" w:rsidP="00F85F42">
      <w:pPr>
        <w:keepNext/>
        <w:widowControl w:val="0"/>
        <w:spacing w:line="360" w:lineRule="auto"/>
        <w:ind w:firstLine="709"/>
        <w:jc w:val="both"/>
        <w:rPr>
          <w:sz w:val="28"/>
          <w:szCs w:val="28"/>
        </w:rPr>
      </w:pPr>
      <w:r w:rsidRPr="00F85F42">
        <w:rPr>
          <w:sz w:val="28"/>
          <w:szCs w:val="28"/>
        </w:rPr>
        <w:t>Рассчитанный таким образом фактический коэффициент устойчивости хроноряда не должен превышать нормативный.</w:t>
      </w:r>
    </w:p>
    <w:p w:rsidR="001A6265" w:rsidRPr="00F85F42" w:rsidRDefault="001A6265" w:rsidP="00F85F42">
      <w:pPr>
        <w:keepNext/>
        <w:widowControl w:val="0"/>
        <w:spacing w:line="360" w:lineRule="auto"/>
        <w:ind w:firstLine="709"/>
        <w:jc w:val="both"/>
        <w:rPr>
          <w:sz w:val="28"/>
          <w:szCs w:val="28"/>
        </w:rPr>
      </w:pPr>
      <w:r w:rsidRPr="00F85F42">
        <w:rPr>
          <w:sz w:val="28"/>
          <w:szCs w:val="28"/>
        </w:rPr>
        <w:t>В случае неустойчивости ряда необходимо попарно удалить из него максимальное и минимальное значение и снова проверить на устойчивость, рассчитав новое значение фактического коэффициента устойчивости. Убедившись в качественности ряда, исчисляют его среднюю продолжительность (</w:t>
      </w:r>
      <w:r w:rsidR="00F87B08">
        <w:rPr>
          <w:sz w:val="28"/>
          <w:szCs w:val="28"/>
        </w:rPr>
        <w:pict>
          <v:shape id="_x0000_i1078" type="#_x0000_t75" style="width:12pt;height:18.75pt" fillcolor="window">
            <v:imagedata r:id="rId57" o:title=""/>
          </v:shape>
        </w:pict>
      </w:r>
      <w:r w:rsidRPr="00F85F42">
        <w:rPr>
          <w:sz w:val="28"/>
          <w:szCs w:val="28"/>
        </w:rPr>
        <w:t xml:space="preserve">). </w:t>
      </w:r>
    </w:p>
    <w:p w:rsidR="0093761F" w:rsidRDefault="0093761F"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Таблица 2.13</w:t>
      </w:r>
      <w:r w:rsidR="0093761F">
        <w:rPr>
          <w:sz w:val="28"/>
          <w:szCs w:val="28"/>
        </w:rPr>
        <w:t xml:space="preserve"> </w:t>
      </w:r>
      <w:r w:rsidRPr="00F85F42">
        <w:rPr>
          <w:sz w:val="28"/>
          <w:szCs w:val="28"/>
        </w:rPr>
        <w:t>Результаты обработки хронометражного наблюдения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01"/>
        <w:gridCol w:w="781"/>
        <w:gridCol w:w="781"/>
        <w:gridCol w:w="781"/>
        <w:gridCol w:w="781"/>
        <w:gridCol w:w="781"/>
        <w:gridCol w:w="781"/>
        <w:gridCol w:w="781"/>
        <w:gridCol w:w="781"/>
        <w:gridCol w:w="781"/>
        <w:gridCol w:w="656"/>
        <w:gridCol w:w="656"/>
      </w:tblGrid>
      <w:tr w:rsidR="001A6265" w:rsidRPr="003D5BA7" w:rsidTr="003D5BA7">
        <w:tc>
          <w:tcPr>
            <w:tcW w:w="1101" w:type="dxa"/>
            <w:shd w:val="clear" w:color="auto" w:fill="auto"/>
            <w:vAlign w:val="center"/>
          </w:tcPr>
          <w:p w:rsidR="001A6265" w:rsidRPr="003D5BA7" w:rsidRDefault="001A6265" w:rsidP="003D5BA7">
            <w:pPr>
              <w:keepNext/>
              <w:widowControl w:val="0"/>
              <w:spacing w:line="360" w:lineRule="auto"/>
              <w:jc w:val="both"/>
              <w:rPr>
                <w:sz w:val="20"/>
                <w:szCs w:val="20"/>
              </w:rPr>
            </w:pPr>
            <w:r w:rsidRPr="003D5BA7">
              <w:rPr>
                <w:sz w:val="20"/>
                <w:szCs w:val="20"/>
              </w:rPr>
              <w:t>№ элемента операции</w:t>
            </w:r>
          </w:p>
        </w:tc>
        <w:tc>
          <w:tcPr>
            <w:tcW w:w="781" w:type="dxa"/>
            <w:shd w:val="clear" w:color="auto" w:fill="auto"/>
            <w:vAlign w:val="center"/>
          </w:tcPr>
          <w:p w:rsidR="001A6265" w:rsidRPr="003D5BA7" w:rsidRDefault="001A6265" w:rsidP="003D5BA7">
            <w:pPr>
              <w:keepNext/>
              <w:widowControl w:val="0"/>
              <w:spacing w:line="360" w:lineRule="auto"/>
              <w:jc w:val="both"/>
              <w:rPr>
                <w:sz w:val="20"/>
                <w:szCs w:val="20"/>
              </w:rPr>
            </w:pPr>
            <w:r w:rsidRPr="003D5BA7">
              <w:rPr>
                <w:sz w:val="20"/>
                <w:szCs w:val="20"/>
              </w:rPr>
              <w:t>1</w:t>
            </w:r>
          </w:p>
        </w:tc>
        <w:tc>
          <w:tcPr>
            <w:tcW w:w="781" w:type="dxa"/>
            <w:shd w:val="clear" w:color="auto" w:fill="auto"/>
            <w:vAlign w:val="center"/>
          </w:tcPr>
          <w:p w:rsidR="001A6265" w:rsidRPr="003D5BA7" w:rsidRDefault="001A6265" w:rsidP="003D5BA7">
            <w:pPr>
              <w:keepNext/>
              <w:widowControl w:val="0"/>
              <w:spacing w:line="360" w:lineRule="auto"/>
              <w:jc w:val="both"/>
              <w:rPr>
                <w:sz w:val="20"/>
                <w:szCs w:val="20"/>
              </w:rPr>
            </w:pPr>
            <w:r w:rsidRPr="003D5BA7">
              <w:rPr>
                <w:sz w:val="20"/>
                <w:szCs w:val="20"/>
              </w:rPr>
              <w:t>2</w:t>
            </w:r>
          </w:p>
        </w:tc>
        <w:tc>
          <w:tcPr>
            <w:tcW w:w="781" w:type="dxa"/>
            <w:shd w:val="clear" w:color="auto" w:fill="auto"/>
            <w:vAlign w:val="center"/>
          </w:tcPr>
          <w:p w:rsidR="001A6265" w:rsidRPr="003D5BA7" w:rsidRDefault="001A6265" w:rsidP="003D5BA7">
            <w:pPr>
              <w:keepNext/>
              <w:widowControl w:val="0"/>
              <w:spacing w:line="360" w:lineRule="auto"/>
              <w:jc w:val="both"/>
              <w:rPr>
                <w:sz w:val="20"/>
                <w:szCs w:val="20"/>
              </w:rPr>
            </w:pPr>
            <w:r w:rsidRPr="003D5BA7">
              <w:rPr>
                <w:sz w:val="20"/>
                <w:szCs w:val="20"/>
              </w:rPr>
              <w:t>3</w:t>
            </w:r>
          </w:p>
        </w:tc>
        <w:tc>
          <w:tcPr>
            <w:tcW w:w="781" w:type="dxa"/>
            <w:shd w:val="clear" w:color="auto" w:fill="auto"/>
            <w:vAlign w:val="center"/>
          </w:tcPr>
          <w:p w:rsidR="001A6265" w:rsidRPr="003D5BA7" w:rsidRDefault="001A6265" w:rsidP="003D5BA7">
            <w:pPr>
              <w:keepNext/>
              <w:widowControl w:val="0"/>
              <w:spacing w:line="360" w:lineRule="auto"/>
              <w:jc w:val="both"/>
              <w:rPr>
                <w:sz w:val="20"/>
                <w:szCs w:val="20"/>
              </w:rPr>
            </w:pPr>
            <w:r w:rsidRPr="003D5BA7">
              <w:rPr>
                <w:sz w:val="20"/>
                <w:szCs w:val="20"/>
              </w:rPr>
              <w:t>4</w:t>
            </w:r>
          </w:p>
        </w:tc>
        <w:tc>
          <w:tcPr>
            <w:tcW w:w="781" w:type="dxa"/>
            <w:shd w:val="clear" w:color="auto" w:fill="auto"/>
            <w:vAlign w:val="center"/>
          </w:tcPr>
          <w:p w:rsidR="001A6265" w:rsidRPr="003D5BA7" w:rsidRDefault="001A6265" w:rsidP="003D5BA7">
            <w:pPr>
              <w:keepNext/>
              <w:widowControl w:val="0"/>
              <w:spacing w:line="360" w:lineRule="auto"/>
              <w:jc w:val="both"/>
              <w:rPr>
                <w:sz w:val="20"/>
                <w:szCs w:val="20"/>
              </w:rPr>
            </w:pPr>
            <w:r w:rsidRPr="003D5BA7">
              <w:rPr>
                <w:sz w:val="20"/>
                <w:szCs w:val="20"/>
              </w:rPr>
              <w:t>5</w:t>
            </w:r>
          </w:p>
        </w:tc>
        <w:tc>
          <w:tcPr>
            <w:tcW w:w="781" w:type="dxa"/>
            <w:shd w:val="clear" w:color="auto" w:fill="auto"/>
            <w:vAlign w:val="center"/>
          </w:tcPr>
          <w:p w:rsidR="001A6265" w:rsidRPr="003D5BA7" w:rsidRDefault="001A6265" w:rsidP="003D5BA7">
            <w:pPr>
              <w:keepNext/>
              <w:widowControl w:val="0"/>
              <w:spacing w:line="360" w:lineRule="auto"/>
              <w:jc w:val="both"/>
              <w:rPr>
                <w:sz w:val="20"/>
                <w:szCs w:val="20"/>
              </w:rPr>
            </w:pPr>
            <w:r w:rsidRPr="003D5BA7">
              <w:rPr>
                <w:sz w:val="20"/>
                <w:szCs w:val="20"/>
              </w:rPr>
              <w:t>6</w:t>
            </w:r>
          </w:p>
        </w:tc>
        <w:tc>
          <w:tcPr>
            <w:tcW w:w="781" w:type="dxa"/>
            <w:shd w:val="clear" w:color="auto" w:fill="auto"/>
            <w:vAlign w:val="center"/>
          </w:tcPr>
          <w:p w:rsidR="001A6265" w:rsidRPr="003D5BA7" w:rsidRDefault="001A6265" w:rsidP="003D5BA7">
            <w:pPr>
              <w:keepNext/>
              <w:widowControl w:val="0"/>
              <w:spacing w:line="360" w:lineRule="auto"/>
              <w:jc w:val="both"/>
              <w:rPr>
                <w:sz w:val="20"/>
                <w:szCs w:val="20"/>
              </w:rPr>
            </w:pPr>
            <w:r w:rsidRPr="003D5BA7">
              <w:rPr>
                <w:sz w:val="20"/>
                <w:szCs w:val="20"/>
              </w:rPr>
              <w:t>7</w:t>
            </w:r>
          </w:p>
        </w:tc>
        <w:tc>
          <w:tcPr>
            <w:tcW w:w="781" w:type="dxa"/>
            <w:shd w:val="clear" w:color="auto" w:fill="auto"/>
            <w:vAlign w:val="center"/>
          </w:tcPr>
          <w:p w:rsidR="001A6265" w:rsidRPr="003D5BA7" w:rsidRDefault="001A6265" w:rsidP="003D5BA7">
            <w:pPr>
              <w:keepNext/>
              <w:widowControl w:val="0"/>
              <w:spacing w:line="360" w:lineRule="auto"/>
              <w:jc w:val="both"/>
              <w:rPr>
                <w:sz w:val="20"/>
                <w:szCs w:val="20"/>
                <w:lang w:val="en-US"/>
              </w:rPr>
            </w:pPr>
            <w:r w:rsidRPr="003D5BA7">
              <w:rPr>
                <w:sz w:val="20"/>
                <w:szCs w:val="20"/>
                <w:lang w:val="en-US"/>
              </w:rPr>
              <w:t>t max</w:t>
            </w:r>
          </w:p>
        </w:tc>
        <w:tc>
          <w:tcPr>
            <w:tcW w:w="781" w:type="dxa"/>
            <w:shd w:val="clear" w:color="auto" w:fill="auto"/>
            <w:vAlign w:val="center"/>
          </w:tcPr>
          <w:p w:rsidR="001A6265" w:rsidRPr="003D5BA7" w:rsidRDefault="001A6265" w:rsidP="003D5BA7">
            <w:pPr>
              <w:keepNext/>
              <w:widowControl w:val="0"/>
              <w:spacing w:line="360" w:lineRule="auto"/>
              <w:jc w:val="both"/>
              <w:rPr>
                <w:sz w:val="20"/>
                <w:szCs w:val="20"/>
                <w:lang w:val="en-US"/>
              </w:rPr>
            </w:pPr>
            <w:r w:rsidRPr="003D5BA7">
              <w:rPr>
                <w:sz w:val="20"/>
                <w:szCs w:val="20"/>
                <w:lang w:val="en-US"/>
              </w:rPr>
              <w:t>t min</w:t>
            </w:r>
          </w:p>
        </w:tc>
        <w:tc>
          <w:tcPr>
            <w:tcW w:w="656" w:type="dxa"/>
            <w:shd w:val="clear" w:color="auto" w:fill="auto"/>
            <w:vAlign w:val="center"/>
          </w:tcPr>
          <w:p w:rsidR="001A6265" w:rsidRPr="003D5BA7" w:rsidRDefault="00F87B08" w:rsidP="003D5BA7">
            <w:pPr>
              <w:keepNext/>
              <w:widowControl w:val="0"/>
              <w:spacing w:line="360" w:lineRule="auto"/>
              <w:jc w:val="both"/>
              <w:rPr>
                <w:sz w:val="20"/>
                <w:szCs w:val="20"/>
              </w:rPr>
            </w:pPr>
            <w:r>
              <w:rPr>
                <w:sz w:val="20"/>
                <w:szCs w:val="20"/>
              </w:rPr>
              <w:pict>
                <v:shape id="_x0000_i1079" type="#_x0000_t75" style="width:21pt;height:24pt" fillcolor="window">
                  <v:imagedata r:id="rId58" o:title=""/>
                </v:shape>
              </w:pict>
            </w:r>
          </w:p>
        </w:tc>
        <w:tc>
          <w:tcPr>
            <w:tcW w:w="656" w:type="dxa"/>
            <w:shd w:val="clear" w:color="auto" w:fill="auto"/>
            <w:vAlign w:val="center"/>
          </w:tcPr>
          <w:p w:rsidR="001A6265" w:rsidRPr="003D5BA7" w:rsidRDefault="00F87B08" w:rsidP="003D5BA7">
            <w:pPr>
              <w:keepNext/>
              <w:widowControl w:val="0"/>
              <w:spacing w:line="360" w:lineRule="auto"/>
              <w:jc w:val="both"/>
              <w:rPr>
                <w:sz w:val="20"/>
                <w:szCs w:val="20"/>
              </w:rPr>
            </w:pPr>
            <w:r>
              <w:rPr>
                <w:sz w:val="20"/>
                <w:szCs w:val="20"/>
              </w:rPr>
              <w:pict>
                <v:shape id="_x0000_i1080" type="#_x0000_t75" style="width:12pt;height:18.75pt" fillcolor="window">
                  <v:imagedata r:id="rId57" o:title=""/>
                </v:shape>
              </w:pict>
            </w:r>
          </w:p>
        </w:tc>
      </w:tr>
      <w:tr w:rsidR="001A6265" w:rsidRPr="003D5BA7" w:rsidTr="003D5BA7">
        <w:tc>
          <w:tcPr>
            <w:tcW w:w="1101" w:type="dxa"/>
            <w:shd w:val="clear" w:color="auto" w:fill="auto"/>
            <w:vAlign w:val="center"/>
          </w:tcPr>
          <w:p w:rsidR="001A6265" w:rsidRPr="003D5BA7" w:rsidRDefault="001A6265" w:rsidP="003D5BA7">
            <w:pPr>
              <w:keepNext/>
              <w:widowControl w:val="0"/>
              <w:spacing w:line="360" w:lineRule="auto"/>
              <w:jc w:val="both"/>
              <w:rPr>
                <w:sz w:val="20"/>
                <w:szCs w:val="20"/>
              </w:rPr>
            </w:pPr>
            <w:r w:rsidRPr="003D5BA7">
              <w:rPr>
                <w:sz w:val="20"/>
                <w:szCs w:val="20"/>
              </w:rPr>
              <w:t>1</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0,156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0,144</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0,132</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0,156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0,12</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0,132</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0,144</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0,156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0,12</w:t>
            </w:r>
          </w:p>
        </w:tc>
        <w:tc>
          <w:tcPr>
            <w:tcW w:w="656"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1,3</w:t>
            </w:r>
          </w:p>
        </w:tc>
        <w:tc>
          <w:tcPr>
            <w:tcW w:w="656" w:type="dxa"/>
            <w:shd w:val="clear" w:color="auto" w:fill="auto"/>
            <w:vAlign w:val="bottom"/>
          </w:tcPr>
          <w:p w:rsidR="001A6265" w:rsidRPr="003D5BA7" w:rsidRDefault="001A6265" w:rsidP="003D5BA7">
            <w:pPr>
              <w:keepNext/>
              <w:widowControl w:val="0"/>
              <w:spacing w:line="360" w:lineRule="auto"/>
              <w:jc w:val="both"/>
              <w:rPr>
                <w:rFonts w:cs="Arial"/>
                <w:bCs/>
                <w:sz w:val="20"/>
                <w:szCs w:val="20"/>
              </w:rPr>
            </w:pPr>
            <w:r w:rsidRPr="003D5BA7">
              <w:rPr>
                <w:rFonts w:cs="Arial"/>
                <w:bCs/>
                <w:sz w:val="20"/>
                <w:szCs w:val="20"/>
              </w:rPr>
              <w:t>0,14</w:t>
            </w:r>
          </w:p>
        </w:tc>
      </w:tr>
      <w:tr w:rsidR="001A6265" w:rsidRPr="003D5BA7" w:rsidTr="003D5BA7">
        <w:tc>
          <w:tcPr>
            <w:tcW w:w="1101" w:type="dxa"/>
            <w:shd w:val="clear" w:color="auto" w:fill="auto"/>
            <w:vAlign w:val="center"/>
          </w:tcPr>
          <w:p w:rsidR="001A6265" w:rsidRPr="003D5BA7" w:rsidRDefault="001A6265" w:rsidP="003D5BA7">
            <w:pPr>
              <w:keepNext/>
              <w:widowControl w:val="0"/>
              <w:spacing w:line="360" w:lineRule="auto"/>
              <w:jc w:val="both"/>
              <w:rPr>
                <w:sz w:val="20"/>
                <w:szCs w:val="20"/>
              </w:rPr>
            </w:pPr>
            <w:r w:rsidRPr="003D5BA7">
              <w:rPr>
                <w:sz w:val="20"/>
                <w:szCs w:val="20"/>
              </w:rPr>
              <w:t>2</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0,264</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0,3</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0,3</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0,3</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0,276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0,288</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0,336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0,336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0,264</w:t>
            </w:r>
          </w:p>
        </w:tc>
        <w:tc>
          <w:tcPr>
            <w:tcW w:w="656"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1,27</w:t>
            </w:r>
          </w:p>
        </w:tc>
        <w:tc>
          <w:tcPr>
            <w:tcW w:w="656" w:type="dxa"/>
            <w:shd w:val="clear" w:color="auto" w:fill="auto"/>
            <w:vAlign w:val="bottom"/>
          </w:tcPr>
          <w:p w:rsidR="001A6265" w:rsidRPr="003D5BA7" w:rsidRDefault="001A6265" w:rsidP="003D5BA7">
            <w:pPr>
              <w:keepNext/>
              <w:widowControl w:val="0"/>
              <w:spacing w:line="360" w:lineRule="auto"/>
              <w:jc w:val="both"/>
              <w:rPr>
                <w:rFonts w:cs="Arial"/>
                <w:bCs/>
                <w:sz w:val="20"/>
                <w:szCs w:val="20"/>
              </w:rPr>
            </w:pPr>
            <w:r w:rsidRPr="003D5BA7">
              <w:rPr>
                <w:rFonts w:cs="Arial"/>
                <w:bCs/>
                <w:sz w:val="20"/>
                <w:szCs w:val="20"/>
              </w:rPr>
              <w:t>0,29</w:t>
            </w:r>
          </w:p>
        </w:tc>
      </w:tr>
      <w:tr w:rsidR="001A6265" w:rsidRPr="003D5BA7" w:rsidTr="003D5BA7">
        <w:tc>
          <w:tcPr>
            <w:tcW w:w="1101" w:type="dxa"/>
            <w:shd w:val="clear" w:color="auto" w:fill="auto"/>
            <w:vAlign w:val="center"/>
          </w:tcPr>
          <w:p w:rsidR="001A6265" w:rsidRPr="003D5BA7" w:rsidRDefault="001A6265" w:rsidP="003D5BA7">
            <w:pPr>
              <w:keepNext/>
              <w:widowControl w:val="0"/>
              <w:spacing w:line="360" w:lineRule="auto"/>
              <w:jc w:val="both"/>
              <w:rPr>
                <w:sz w:val="20"/>
                <w:szCs w:val="20"/>
              </w:rPr>
            </w:pPr>
            <w:r w:rsidRPr="003D5BA7">
              <w:rPr>
                <w:sz w:val="20"/>
                <w:szCs w:val="20"/>
              </w:rPr>
              <w:t>3</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0,072</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0,036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0,048</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0,036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0,048</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0,048</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0,072</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0,036</w:t>
            </w:r>
          </w:p>
        </w:tc>
        <w:tc>
          <w:tcPr>
            <w:tcW w:w="656"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2</w:t>
            </w:r>
          </w:p>
        </w:tc>
        <w:tc>
          <w:tcPr>
            <w:tcW w:w="656" w:type="dxa"/>
            <w:shd w:val="clear" w:color="auto" w:fill="auto"/>
            <w:vAlign w:val="bottom"/>
          </w:tcPr>
          <w:p w:rsidR="001A6265" w:rsidRPr="003D5BA7" w:rsidRDefault="001A6265" w:rsidP="003D5BA7">
            <w:pPr>
              <w:keepNext/>
              <w:widowControl w:val="0"/>
              <w:spacing w:line="360" w:lineRule="auto"/>
              <w:jc w:val="both"/>
              <w:rPr>
                <w:rFonts w:cs="Arial"/>
                <w:bCs/>
                <w:sz w:val="20"/>
                <w:szCs w:val="20"/>
              </w:rPr>
            </w:pPr>
            <w:r w:rsidRPr="003D5BA7">
              <w:rPr>
                <w:rFonts w:cs="Arial"/>
                <w:bCs/>
                <w:sz w:val="20"/>
                <w:szCs w:val="20"/>
              </w:rPr>
              <w:t>0,05</w:t>
            </w:r>
          </w:p>
        </w:tc>
      </w:tr>
      <w:tr w:rsidR="001A6265" w:rsidRPr="003D5BA7" w:rsidTr="003D5BA7">
        <w:tc>
          <w:tcPr>
            <w:tcW w:w="1101" w:type="dxa"/>
            <w:shd w:val="clear" w:color="auto" w:fill="auto"/>
            <w:vAlign w:val="center"/>
          </w:tcPr>
          <w:p w:rsidR="001A6265" w:rsidRPr="003D5BA7" w:rsidRDefault="001A6265" w:rsidP="003D5BA7">
            <w:pPr>
              <w:keepNext/>
              <w:widowControl w:val="0"/>
              <w:spacing w:line="360" w:lineRule="auto"/>
              <w:jc w:val="both"/>
              <w:rPr>
                <w:sz w:val="20"/>
                <w:szCs w:val="20"/>
              </w:rPr>
            </w:pPr>
            <w:r w:rsidRPr="003D5BA7">
              <w:rPr>
                <w:sz w:val="20"/>
                <w:szCs w:val="20"/>
              </w:rPr>
              <w:t>4</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0,084</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0,084</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0,096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0,084</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0,072</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0,096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0,06</w:t>
            </w:r>
          </w:p>
        </w:tc>
        <w:tc>
          <w:tcPr>
            <w:tcW w:w="656"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1,6</w:t>
            </w:r>
          </w:p>
        </w:tc>
        <w:tc>
          <w:tcPr>
            <w:tcW w:w="656" w:type="dxa"/>
            <w:shd w:val="clear" w:color="auto" w:fill="auto"/>
            <w:vAlign w:val="bottom"/>
          </w:tcPr>
          <w:p w:rsidR="001A6265" w:rsidRPr="003D5BA7" w:rsidRDefault="001A6265" w:rsidP="003D5BA7">
            <w:pPr>
              <w:keepNext/>
              <w:widowControl w:val="0"/>
              <w:spacing w:line="360" w:lineRule="auto"/>
              <w:jc w:val="both"/>
              <w:rPr>
                <w:rFonts w:cs="Arial"/>
                <w:bCs/>
                <w:sz w:val="20"/>
                <w:szCs w:val="20"/>
              </w:rPr>
            </w:pPr>
            <w:r w:rsidRPr="003D5BA7">
              <w:rPr>
                <w:rFonts w:cs="Arial"/>
                <w:bCs/>
                <w:sz w:val="20"/>
                <w:szCs w:val="20"/>
              </w:rPr>
              <w:t>0,07</w:t>
            </w:r>
          </w:p>
        </w:tc>
      </w:tr>
      <w:tr w:rsidR="001A6265" w:rsidRPr="003D5BA7" w:rsidTr="003D5BA7">
        <w:tc>
          <w:tcPr>
            <w:tcW w:w="1101" w:type="dxa"/>
            <w:shd w:val="clear" w:color="auto" w:fill="auto"/>
            <w:vAlign w:val="center"/>
          </w:tcPr>
          <w:p w:rsidR="001A6265" w:rsidRPr="003D5BA7" w:rsidRDefault="001A6265" w:rsidP="003D5BA7">
            <w:pPr>
              <w:keepNext/>
              <w:widowControl w:val="0"/>
              <w:spacing w:line="360" w:lineRule="auto"/>
              <w:jc w:val="both"/>
              <w:rPr>
                <w:sz w:val="20"/>
                <w:szCs w:val="20"/>
              </w:rPr>
            </w:pPr>
            <w:r w:rsidRPr="003D5BA7">
              <w:rPr>
                <w:sz w:val="20"/>
                <w:szCs w:val="20"/>
              </w:rPr>
              <w:t>5</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0,036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0,036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0,048</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0,036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0,048</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0,036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0,036</w:t>
            </w:r>
          </w:p>
        </w:tc>
        <w:tc>
          <w:tcPr>
            <w:tcW w:w="656"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1,67</w:t>
            </w:r>
          </w:p>
        </w:tc>
        <w:tc>
          <w:tcPr>
            <w:tcW w:w="656" w:type="dxa"/>
            <w:shd w:val="clear" w:color="auto" w:fill="auto"/>
            <w:vAlign w:val="bottom"/>
          </w:tcPr>
          <w:p w:rsidR="001A6265" w:rsidRPr="003D5BA7" w:rsidRDefault="001A6265" w:rsidP="003D5BA7">
            <w:pPr>
              <w:keepNext/>
              <w:widowControl w:val="0"/>
              <w:spacing w:line="360" w:lineRule="auto"/>
              <w:jc w:val="both"/>
              <w:rPr>
                <w:rFonts w:cs="Arial"/>
                <w:bCs/>
                <w:sz w:val="20"/>
                <w:szCs w:val="20"/>
              </w:rPr>
            </w:pPr>
            <w:r w:rsidRPr="003D5BA7">
              <w:rPr>
                <w:rFonts w:cs="Arial"/>
                <w:bCs/>
                <w:sz w:val="20"/>
                <w:szCs w:val="20"/>
              </w:rPr>
              <w:t>0,04</w:t>
            </w:r>
          </w:p>
        </w:tc>
      </w:tr>
      <w:tr w:rsidR="001A6265" w:rsidRPr="003D5BA7" w:rsidTr="003D5BA7">
        <w:tc>
          <w:tcPr>
            <w:tcW w:w="1101" w:type="dxa"/>
            <w:shd w:val="clear" w:color="auto" w:fill="auto"/>
            <w:vAlign w:val="center"/>
          </w:tcPr>
          <w:p w:rsidR="001A6265" w:rsidRPr="003D5BA7" w:rsidRDefault="001A6265" w:rsidP="003D5BA7">
            <w:pPr>
              <w:keepNext/>
              <w:widowControl w:val="0"/>
              <w:spacing w:line="360" w:lineRule="auto"/>
              <w:jc w:val="both"/>
              <w:rPr>
                <w:sz w:val="20"/>
                <w:szCs w:val="20"/>
              </w:rPr>
            </w:pPr>
            <w:r w:rsidRPr="003D5BA7">
              <w:rPr>
                <w:sz w:val="20"/>
                <w:szCs w:val="20"/>
              </w:rPr>
              <w:t>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0,024</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0,036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0,036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0,048</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0,024</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0,036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0,048</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0,048</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0,024</w:t>
            </w:r>
          </w:p>
        </w:tc>
        <w:tc>
          <w:tcPr>
            <w:tcW w:w="656"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2</w:t>
            </w:r>
          </w:p>
        </w:tc>
        <w:tc>
          <w:tcPr>
            <w:tcW w:w="656" w:type="dxa"/>
            <w:shd w:val="clear" w:color="auto" w:fill="auto"/>
            <w:vAlign w:val="bottom"/>
          </w:tcPr>
          <w:p w:rsidR="001A6265" w:rsidRPr="003D5BA7" w:rsidRDefault="001A6265" w:rsidP="003D5BA7">
            <w:pPr>
              <w:keepNext/>
              <w:widowControl w:val="0"/>
              <w:spacing w:line="360" w:lineRule="auto"/>
              <w:jc w:val="both"/>
              <w:rPr>
                <w:rFonts w:cs="Arial"/>
                <w:bCs/>
                <w:sz w:val="20"/>
                <w:szCs w:val="20"/>
              </w:rPr>
            </w:pPr>
            <w:r w:rsidRPr="003D5BA7">
              <w:rPr>
                <w:rFonts w:cs="Arial"/>
                <w:bCs/>
                <w:sz w:val="20"/>
                <w:szCs w:val="20"/>
              </w:rPr>
              <w:t>0,04</w:t>
            </w:r>
          </w:p>
        </w:tc>
      </w:tr>
      <w:tr w:rsidR="001A6265" w:rsidRPr="003D5BA7" w:rsidTr="003D5BA7">
        <w:tc>
          <w:tcPr>
            <w:tcW w:w="1101" w:type="dxa"/>
            <w:shd w:val="clear" w:color="auto" w:fill="auto"/>
            <w:vAlign w:val="center"/>
          </w:tcPr>
          <w:p w:rsidR="001A6265" w:rsidRPr="003D5BA7" w:rsidRDefault="001A6265" w:rsidP="003D5BA7">
            <w:pPr>
              <w:keepNext/>
              <w:widowControl w:val="0"/>
              <w:spacing w:line="360" w:lineRule="auto"/>
              <w:jc w:val="both"/>
              <w:rPr>
                <w:sz w:val="20"/>
                <w:szCs w:val="20"/>
              </w:rPr>
            </w:pPr>
            <w:r w:rsidRPr="003D5BA7">
              <w:rPr>
                <w:sz w:val="20"/>
                <w:szCs w:val="20"/>
              </w:rPr>
              <w:t>7</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1,008</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0,984</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1,02</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0,996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1,008</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1,02</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1,032</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1,032</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0,984</w:t>
            </w:r>
          </w:p>
        </w:tc>
        <w:tc>
          <w:tcPr>
            <w:tcW w:w="656"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1,05</w:t>
            </w:r>
          </w:p>
        </w:tc>
        <w:tc>
          <w:tcPr>
            <w:tcW w:w="656" w:type="dxa"/>
            <w:shd w:val="clear" w:color="auto" w:fill="auto"/>
            <w:vAlign w:val="bottom"/>
          </w:tcPr>
          <w:p w:rsidR="001A6265" w:rsidRPr="003D5BA7" w:rsidRDefault="001A6265" w:rsidP="003D5BA7">
            <w:pPr>
              <w:keepNext/>
              <w:widowControl w:val="0"/>
              <w:spacing w:line="360" w:lineRule="auto"/>
              <w:jc w:val="both"/>
              <w:rPr>
                <w:rFonts w:cs="Arial"/>
                <w:bCs/>
                <w:sz w:val="20"/>
                <w:szCs w:val="20"/>
              </w:rPr>
            </w:pPr>
            <w:r w:rsidRPr="003D5BA7">
              <w:rPr>
                <w:rFonts w:cs="Arial"/>
                <w:bCs/>
                <w:sz w:val="20"/>
                <w:szCs w:val="20"/>
              </w:rPr>
              <w:t>1,01</w:t>
            </w:r>
          </w:p>
        </w:tc>
      </w:tr>
      <w:tr w:rsidR="001A6265" w:rsidRPr="003D5BA7" w:rsidTr="003D5BA7">
        <w:tc>
          <w:tcPr>
            <w:tcW w:w="1101" w:type="dxa"/>
            <w:shd w:val="clear" w:color="auto" w:fill="auto"/>
            <w:vAlign w:val="center"/>
          </w:tcPr>
          <w:p w:rsidR="001A6265" w:rsidRPr="003D5BA7" w:rsidRDefault="001A6265" w:rsidP="003D5BA7">
            <w:pPr>
              <w:keepNext/>
              <w:widowControl w:val="0"/>
              <w:spacing w:line="360" w:lineRule="auto"/>
              <w:jc w:val="both"/>
              <w:rPr>
                <w:sz w:val="20"/>
                <w:szCs w:val="20"/>
              </w:rPr>
            </w:pPr>
            <w:r w:rsidRPr="003D5BA7">
              <w:rPr>
                <w:sz w:val="20"/>
                <w:szCs w:val="20"/>
              </w:rPr>
              <w:t>8</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0,024</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0,036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0,024</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0,036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0,024</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0,036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0,024</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0,036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0,024</w:t>
            </w:r>
          </w:p>
        </w:tc>
        <w:tc>
          <w:tcPr>
            <w:tcW w:w="656"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1,5</w:t>
            </w:r>
          </w:p>
        </w:tc>
        <w:tc>
          <w:tcPr>
            <w:tcW w:w="656" w:type="dxa"/>
            <w:shd w:val="clear" w:color="auto" w:fill="auto"/>
            <w:vAlign w:val="bottom"/>
          </w:tcPr>
          <w:p w:rsidR="001A6265" w:rsidRPr="003D5BA7" w:rsidRDefault="001A6265" w:rsidP="003D5BA7">
            <w:pPr>
              <w:keepNext/>
              <w:widowControl w:val="0"/>
              <w:spacing w:line="360" w:lineRule="auto"/>
              <w:jc w:val="both"/>
              <w:rPr>
                <w:rFonts w:cs="Arial"/>
                <w:bCs/>
                <w:sz w:val="20"/>
                <w:szCs w:val="20"/>
              </w:rPr>
            </w:pPr>
            <w:r w:rsidRPr="003D5BA7">
              <w:rPr>
                <w:rFonts w:cs="Arial"/>
                <w:bCs/>
                <w:sz w:val="20"/>
                <w:szCs w:val="20"/>
              </w:rPr>
              <w:t>0,03</w:t>
            </w:r>
          </w:p>
        </w:tc>
      </w:tr>
      <w:tr w:rsidR="001A6265" w:rsidRPr="003D5BA7" w:rsidTr="003D5BA7">
        <w:tc>
          <w:tcPr>
            <w:tcW w:w="1101" w:type="dxa"/>
            <w:shd w:val="clear" w:color="auto" w:fill="auto"/>
            <w:vAlign w:val="center"/>
          </w:tcPr>
          <w:p w:rsidR="001A6265" w:rsidRPr="003D5BA7" w:rsidRDefault="001A6265" w:rsidP="003D5BA7">
            <w:pPr>
              <w:keepNext/>
              <w:widowControl w:val="0"/>
              <w:spacing w:line="360" w:lineRule="auto"/>
              <w:jc w:val="both"/>
              <w:rPr>
                <w:sz w:val="20"/>
                <w:szCs w:val="20"/>
              </w:rPr>
            </w:pPr>
            <w:r w:rsidRPr="003D5BA7">
              <w:rPr>
                <w:sz w:val="20"/>
                <w:szCs w:val="20"/>
              </w:rPr>
              <w:t>9</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0,036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0,036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0,048</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0,048</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0,036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0,048</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0,036</w:t>
            </w:r>
          </w:p>
        </w:tc>
        <w:tc>
          <w:tcPr>
            <w:tcW w:w="656"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1,67</w:t>
            </w:r>
          </w:p>
        </w:tc>
        <w:tc>
          <w:tcPr>
            <w:tcW w:w="656" w:type="dxa"/>
            <w:shd w:val="clear" w:color="auto" w:fill="auto"/>
            <w:vAlign w:val="bottom"/>
          </w:tcPr>
          <w:p w:rsidR="001A6265" w:rsidRPr="003D5BA7" w:rsidRDefault="001A6265" w:rsidP="003D5BA7">
            <w:pPr>
              <w:keepNext/>
              <w:widowControl w:val="0"/>
              <w:spacing w:line="360" w:lineRule="auto"/>
              <w:jc w:val="both"/>
              <w:rPr>
                <w:rFonts w:cs="Arial"/>
                <w:bCs/>
                <w:sz w:val="20"/>
                <w:szCs w:val="20"/>
              </w:rPr>
            </w:pPr>
            <w:r w:rsidRPr="003D5BA7">
              <w:rPr>
                <w:rFonts w:cs="Arial"/>
                <w:bCs/>
                <w:sz w:val="20"/>
                <w:szCs w:val="20"/>
              </w:rPr>
              <w:t>0,04</w:t>
            </w:r>
          </w:p>
        </w:tc>
      </w:tr>
      <w:tr w:rsidR="001A6265" w:rsidRPr="003D5BA7" w:rsidTr="003D5BA7">
        <w:tc>
          <w:tcPr>
            <w:tcW w:w="1101" w:type="dxa"/>
            <w:shd w:val="clear" w:color="auto" w:fill="auto"/>
            <w:vAlign w:val="center"/>
          </w:tcPr>
          <w:p w:rsidR="001A6265" w:rsidRPr="003D5BA7" w:rsidRDefault="001A6265" w:rsidP="003D5BA7">
            <w:pPr>
              <w:keepNext/>
              <w:widowControl w:val="0"/>
              <w:spacing w:line="360" w:lineRule="auto"/>
              <w:jc w:val="both"/>
              <w:rPr>
                <w:sz w:val="20"/>
                <w:szCs w:val="20"/>
              </w:rPr>
            </w:pPr>
            <w:r w:rsidRPr="003D5BA7">
              <w:rPr>
                <w:sz w:val="20"/>
                <w:szCs w:val="20"/>
              </w:rPr>
              <w:t>10</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0,072</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0,084</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0,072</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0,084</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0,096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0,072</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0,084</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0,096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0,072</w:t>
            </w:r>
          </w:p>
        </w:tc>
        <w:tc>
          <w:tcPr>
            <w:tcW w:w="656"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1,33</w:t>
            </w:r>
          </w:p>
        </w:tc>
        <w:tc>
          <w:tcPr>
            <w:tcW w:w="656" w:type="dxa"/>
            <w:shd w:val="clear" w:color="auto" w:fill="auto"/>
            <w:vAlign w:val="bottom"/>
          </w:tcPr>
          <w:p w:rsidR="001A6265" w:rsidRPr="003D5BA7" w:rsidRDefault="001A6265" w:rsidP="003D5BA7">
            <w:pPr>
              <w:keepNext/>
              <w:widowControl w:val="0"/>
              <w:spacing w:line="360" w:lineRule="auto"/>
              <w:jc w:val="both"/>
              <w:rPr>
                <w:rFonts w:cs="Arial"/>
                <w:bCs/>
                <w:sz w:val="20"/>
                <w:szCs w:val="20"/>
              </w:rPr>
            </w:pPr>
            <w:r w:rsidRPr="003D5BA7">
              <w:rPr>
                <w:rFonts w:cs="Arial"/>
                <w:bCs/>
                <w:sz w:val="20"/>
                <w:szCs w:val="20"/>
              </w:rPr>
              <w:t>0,08</w:t>
            </w:r>
          </w:p>
        </w:tc>
      </w:tr>
      <w:tr w:rsidR="001A6265" w:rsidRPr="003D5BA7" w:rsidTr="003D5BA7">
        <w:tc>
          <w:tcPr>
            <w:tcW w:w="1101" w:type="dxa"/>
            <w:shd w:val="clear" w:color="auto" w:fill="auto"/>
            <w:vAlign w:val="center"/>
          </w:tcPr>
          <w:p w:rsidR="001A6265" w:rsidRPr="003D5BA7" w:rsidRDefault="001A6265" w:rsidP="003D5BA7">
            <w:pPr>
              <w:keepNext/>
              <w:widowControl w:val="0"/>
              <w:spacing w:line="360" w:lineRule="auto"/>
              <w:jc w:val="both"/>
              <w:rPr>
                <w:sz w:val="20"/>
                <w:szCs w:val="20"/>
              </w:rPr>
            </w:pPr>
            <w:r w:rsidRPr="003D5BA7">
              <w:rPr>
                <w:sz w:val="20"/>
                <w:szCs w:val="20"/>
              </w:rPr>
              <w:t>11</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0,024</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0,036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0,024</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0,036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0,024</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0,036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0,024</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0,036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0,024</w:t>
            </w:r>
          </w:p>
        </w:tc>
        <w:tc>
          <w:tcPr>
            <w:tcW w:w="656"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1,5</w:t>
            </w:r>
          </w:p>
        </w:tc>
        <w:tc>
          <w:tcPr>
            <w:tcW w:w="656" w:type="dxa"/>
            <w:shd w:val="clear" w:color="auto" w:fill="auto"/>
            <w:vAlign w:val="bottom"/>
          </w:tcPr>
          <w:p w:rsidR="001A6265" w:rsidRPr="003D5BA7" w:rsidRDefault="001A6265" w:rsidP="003D5BA7">
            <w:pPr>
              <w:keepNext/>
              <w:widowControl w:val="0"/>
              <w:spacing w:line="360" w:lineRule="auto"/>
              <w:jc w:val="both"/>
              <w:rPr>
                <w:rFonts w:cs="Arial"/>
                <w:bCs/>
                <w:sz w:val="20"/>
                <w:szCs w:val="20"/>
              </w:rPr>
            </w:pPr>
            <w:r w:rsidRPr="003D5BA7">
              <w:rPr>
                <w:rFonts w:cs="Arial"/>
                <w:bCs/>
                <w:sz w:val="20"/>
                <w:szCs w:val="20"/>
              </w:rPr>
              <w:t>0,03</w:t>
            </w:r>
          </w:p>
        </w:tc>
      </w:tr>
      <w:tr w:rsidR="001A6265" w:rsidRPr="003D5BA7" w:rsidTr="003D5BA7">
        <w:tc>
          <w:tcPr>
            <w:tcW w:w="1101" w:type="dxa"/>
            <w:shd w:val="clear" w:color="auto" w:fill="auto"/>
            <w:vAlign w:val="center"/>
          </w:tcPr>
          <w:p w:rsidR="001A6265" w:rsidRPr="003D5BA7" w:rsidRDefault="001A6265" w:rsidP="003D5BA7">
            <w:pPr>
              <w:keepNext/>
              <w:widowControl w:val="0"/>
              <w:spacing w:line="360" w:lineRule="auto"/>
              <w:jc w:val="both"/>
              <w:rPr>
                <w:sz w:val="20"/>
                <w:szCs w:val="20"/>
              </w:rPr>
            </w:pPr>
            <w:r w:rsidRPr="003D5BA7">
              <w:rPr>
                <w:sz w:val="20"/>
                <w:szCs w:val="20"/>
              </w:rPr>
              <w:t>12</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0,072</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0,072</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0,048</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0,072</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0,048</w:t>
            </w:r>
          </w:p>
        </w:tc>
        <w:tc>
          <w:tcPr>
            <w:tcW w:w="656"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1,5</w:t>
            </w:r>
          </w:p>
        </w:tc>
        <w:tc>
          <w:tcPr>
            <w:tcW w:w="656" w:type="dxa"/>
            <w:shd w:val="clear" w:color="auto" w:fill="auto"/>
            <w:vAlign w:val="bottom"/>
          </w:tcPr>
          <w:p w:rsidR="001A6265" w:rsidRPr="003D5BA7" w:rsidRDefault="001A6265" w:rsidP="003D5BA7">
            <w:pPr>
              <w:keepNext/>
              <w:widowControl w:val="0"/>
              <w:spacing w:line="360" w:lineRule="auto"/>
              <w:jc w:val="both"/>
              <w:rPr>
                <w:rFonts w:cs="Arial"/>
                <w:bCs/>
                <w:sz w:val="20"/>
                <w:szCs w:val="20"/>
              </w:rPr>
            </w:pPr>
            <w:r w:rsidRPr="003D5BA7">
              <w:rPr>
                <w:rFonts w:cs="Arial"/>
                <w:bCs/>
                <w:sz w:val="20"/>
                <w:szCs w:val="20"/>
              </w:rPr>
              <w:t>0,06</w:t>
            </w:r>
          </w:p>
        </w:tc>
      </w:tr>
      <w:tr w:rsidR="001A6265" w:rsidRPr="003D5BA7" w:rsidTr="003D5BA7">
        <w:tc>
          <w:tcPr>
            <w:tcW w:w="1101" w:type="dxa"/>
            <w:shd w:val="clear" w:color="auto" w:fill="auto"/>
            <w:vAlign w:val="center"/>
          </w:tcPr>
          <w:p w:rsidR="001A6265" w:rsidRPr="003D5BA7" w:rsidRDefault="001A6265" w:rsidP="003D5BA7">
            <w:pPr>
              <w:keepNext/>
              <w:widowControl w:val="0"/>
              <w:spacing w:line="360" w:lineRule="auto"/>
              <w:jc w:val="both"/>
              <w:rPr>
                <w:sz w:val="20"/>
                <w:szCs w:val="20"/>
              </w:rPr>
            </w:pPr>
            <w:r w:rsidRPr="003D5BA7">
              <w:rPr>
                <w:sz w:val="20"/>
                <w:szCs w:val="20"/>
              </w:rPr>
              <w:t>13</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0,216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0,216</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0,192</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0,18</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0,312</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0,228</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0,204</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0,312</w:t>
            </w:r>
          </w:p>
        </w:tc>
        <w:tc>
          <w:tcPr>
            <w:tcW w:w="781"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0,18</w:t>
            </w:r>
          </w:p>
        </w:tc>
        <w:tc>
          <w:tcPr>
            <w:tcW w:w="656" w:type="dxa"/>
            <w:shd w:val="clear" w:color="auto" w:fill="auto"/>
            <w:vAlign w:val="bottom"/>
          </w:tcPr>
          <w:p w:rsidR="001A6265" w:rsidRPr="003D5BA7" w:rsidRDefault="001A6265" w:rsidP="003D5BA7">
            <w:pPr>
              <w:keepNext/>
              <w:widowControl w:val="0"/>
              <w:spacing w:line="360" w:lineRule="auto"/>
              <w:jc w:val="both"/>
              <w:rPr>
                <w:rFonts w:cs="Arial"/>
                <w:sz w:val="20"/>
                <w:szCs w:val="20"/>
              </w:rPr>
            </w:pPr>
            <w:r w:rsidRPr="003D5BA7">
              <w:rPr>
                <w:rFonts w:cs="Arial"/>
                <w:sz w:val="20"/>
                <w:szCs w:val="20"/>
              </w:rPr>
              <w:t>1,73</w:t>
            </w:r>
          </w:p>
        </w:tc>
        <w:tc>
          <w:tcPr>
            <w:tcW w:w="656" w:type="dxa"/>
            <w:shd w:val="clear" w:color="auto" w:fill="auto"/>
            <w:vAlign w:val="bottom"/>
          </w:tcPr>
          <w:p w:rsidR="001A6265" w:rsidRPr="003D5BA7" w:rsidRDefault="001A6265" w:rsidP="003D5BA7">
            <w:pPr>
              <w:keepNext/>
              <w:widowControl w:val="0"/>
              <w:spacing w:line="360" w:lineRule="auto"/>
              <w:jc w:val="both"/>
              <w:rPr>
                <w:rFonts w:cs="Arial"/>
                <w:bCs/>
                <w:sz w:val="20"/>
                <w:szCs w:val="20"/>
              </w:rPr>
            </w:pPr>
            <w:r w:rsidRPr="003D5BA7">
              <w:rPr>
                <w:rFonts w:cs="Arial"/>
                <w:bCs/>
                <w:sz w:val="20"/>
                <w:szCs w:val="20"/>
              </w:rPr>
              <w:t>0,22</w:t>
            </w:r>
          </w:p>
        </w:tc>
      </w:tr>
    </w:tbl>
    <w:p w:rsidR="001A6265" w:rsidRPr="00F85F42" w:rsidRDefault="001A6265" w:rsidP="00F85F42">
      <w:pPr>
        <w:keepNext/>
        <w:widowControl w:val="0"/>
        <w:spacing w:line="360" w:lineRule="auto"/>
        <w:ind w:firstLine="709"/>
        <w:jc w:val="both"/>
        <w:rPr>
          <w:sz w:val="28"/>
          <w:szCs w:val="28"/>
        </w:rPr>
      </w:pPr>
      <w:r w:rsidRPr="00F85F42">
        <w:rPr>
          <w:sz w:val="28"/>
          <w:szCs w:val="28"/>
        </w:rPr>
        <w:t>Значение оперативного времени на операцию (Топ) можно определить по формуле:</w:t>
      </w:r>
    </w:p>
    <w:p w:rsidR="0093761F" w:rsidRDefault="0093761F"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Т</w:t>
      </w:r>
      <w:r w:rsidRPr="00F85F42">
        <w:rPr>
          <w:sz w:val="28"/>
          <w:szCs w:val="28"/>
          <w:vertAlign w:val="subscript"/>
        </w:rPr>
        <w:t>ОП</w:t>
      </w:r>
      <w:r w:rsidRPr="00F85F42">
        <w:rPr>
          <w:sz w:val="28"/>
          <w:szCs w:val="28"/>
        </w:rPr>
        <w:t xml:space="preserve"> = </w:t>
      </w:r>
      <w:r w:rsidR="00F87B08">
        <w:rPr>
          <w:sz w:val="28"/>
          <w:szCs w:val="28"/>
        </w:rPr>
        <w:pict>
          <v:shape id="_x0000_i1081" type="#_x0000_t75" style="width:26.25pt;height:33.75pt" fillcolor="window">
            <v:imagedata r:id="rId59" o:title=""/>
          </v:shape>
        </w:pict>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Pr="00F85F42">
        <w:rPr>
          <w:sz w:val="28"/>
          <w:szCs w:val="28"/>
        </w:rPr>
        <w:t>(2.22)</w:t>
      </w:r>
    </w:p>
    <w:p w:rsidR="001A6265" w:rsidRPr="00F85F42" w:rsidRDefault="001A6265" w:rsidP="00F85F42">
      <w:pPr>
        <w:keepNext/>
        <w:widowControl w:val="0"/>
        <w:spacing w:line="360" w:lineRule="auto"/>
        <w:ind w:firstLine="709"/>
        <w:jc w:val="both"/>
        <w:rPr>
          <w:sz w:val="28"/>
          <w:szCs w:val="28"/>
        </w:rPr>
      </w:pPr>
      <w:r w:rsidRPr="00F85F42">
        <w:rPr>
          <w:sz w:val="28"/>
          <w:szCs w:val="28"/>
        </w:rPr>
        <w:t>Т</w:t>
      </w:r>
      <w:r w:rsidRPr="00F85F42">
        <w:rPr>
          <w:sz w:val="28"/>
          <w:szCs w:val="28"/>
          <w:vertAlign w:val="subscript"/>
        </w:rPr>
        <w:t>ОП</w:t>
      </w:r>
      <w:r w:rsidRPr="00F85F42">
        <w:rPr>
          <w:sz w:val="28"/>
          <w:szCs w:val="28"/>
        </w:rPr>
        <w:t>=</w:t>
      </w:r>
      <w:r w:rsidRPr="00F85F42">
        <w:rPr>
          <w:bCs/>
          <w:sz w:val="28"/>
          <w:szCs w:val="28"/>
        </w:rPr>
        <w:t>2,117 мин</w:t>
      </w:r>
    </w:p>
    <w:p w:rsidR="0093761F" w:rsidRDefault="0093761F"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Норму времени на выполнение технологической операции (Нвр) можно рассчитать по следующей формуле:</w:t>
      </w: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Н</w:t>
      </w:r>
      <w:r w:rsidRPr="00F85F42">
        <w:rPr>
          <w:sz w:val="28"/>
          <w:szCs w:val="28"/>
          <w:vertAlign w:val="subscript"/>
        </w:rPr>
        <w:t>ВР</w:t>
      </w:r>
      <w:r w:rsidRPr="00F85F42">
        <w:rPr>
          <w:sz w:val="28"/>
          <w:szCs w:val="28"/>
        </w:rPr>
        <w:t xml:space="preserve"> = Т</w:t>
      </w:r>
      <w:r w:rsidRPr="00F85F42">
        <w:rPr>
          <w:sz w:val="28"/>
          <w:szCs w:val="28"/>
          <w:vertAlign w:val="subscript"/>
        </w:rPr>
        <w:t>ОП</w:t>
      </w:r>
      <w:r w:rsidRPr="00F85F42">
        <w:rPr>
          <w:sz w:val="28"/>
          <w:szCs w:val="28"/>
        </w:rPr>
        <w:t xml:space="preserve"> + </w:t>
      </w:r>
      <w:r w:rsidRPr="00F85F42">
        <w:rPr>
          <w:sz w:val="28"/>
          <w:szCs w:val="28"/>
          <w:lang w:val="en-US"/>
        </w:rPr>
        <w:t>t</w:t>
      </w:r>
      <w:r w:rsidRPr="00F85F42">
        <w:rPr>
          <w:sz w:val="28"/>
          <w:szCs w:val="28"/>
          <w:vertAlign w:val="subscript"/>
        </w:rPr>
        <w:t>ОБСЛ</w:t>
      </w:r>
      <w:r w:rsidRPr="00F85F42">
        <w:rPr>
          <w:sz w:val="28"/>
          <w:szCs w:val="28"/>
        </w:rPr>
        <w:t xml:space="preserve"> + </w:t>
      </w:r>
      <w:r w:rsidRPr="00F85F42">
        <w:rPr>
          <w:sz w:val="28"/>
          <w:szCs w:val="28"/>
          <w:lang w:val="en-US"/>
        </w:rPr>
        <w:t>t</w:t>
      </w:r>
      <w:r w:rsidRPr="00F85F42">
        <w:rPr>
          <w:sz w:val="28"/>
          <w:szCs w:val="28"/>
          <w:vertAlign w:val="subscript"/>
        </w:rPr>
        <w:t>ОТД</w:t>
      </w:r>
      <w:r w:rsidRPr="00F85F42">
        <w:rPr>
          <w:sz w:val="28"/>
          <w:szCs w:val="28"/>
        </w:rPr>
        <w:t xml:space="preserve"> + </w:t>
      </w:r>
      <w:r w:rsidRPr="00F85F42">
        <w:rPr>
          <w:sz w:val="28"/>
          <w:szCs w:val="28"/>
          <w:lang w:val="en-US"/>
        </w:rPr>
        <w:t>t</w:t>
      </w:r>
      <w:r w:rsidRPr="00F85F42">
        <w:rPr>
          <w:sz w:val="28"/>
          <w:szCs w:val="28"/>
          <w:vertAlign w:val="subscript"/>
        </w:rPr>
        <w:t>П.З</w:t>
      </w:r>
      <w:r w:rsidRPr="00F85F42">
        <w:rPr>
          <w:sz w:val="28"/>
          <w:szCs w:val="28"/>
        </w:rPr>
        <w:t>,</w:t>
      </w:r>
      <w:r w:rsidR="00F85F42">
        <w:rPr>
          <w:sz w:val="28"/>
          <w:szCs w:val="28"/>
        </w:rPr>
        <w:t xml:space="preserve"> </w:t>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0093761F">
        <w:rPr>
          <w:sz w:val="28"/>
          <w:szCs w:val="28"/>
        </w:rPr>
        <w:tab/>
      </w:r>
      <w:r w:rsidRPr="00F85F42">
        <w:rPr>
          <w:sz w:val="28"/>
          <w:szCs w:val="28"/>
        </w:rPr>
        <w:t>(2.23)</w:t>
      </w: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где </w:t>
      </w:r>
      <w:r w:rsidRPr="00F85F42">
        <w:rPr>
          <w:sz w:val="28"/>
          <w:szCs w:val="28"/>
          <w:lang w:val="en-US"/>
        </w:rPr>
        <w:t>t</w:t>
      </w:r>
      <w:r w:rsidRPr="00F85F42">
        <w:rPr>
          <w:sz w:val="28"/>
          <w:szCs w:val="28"/>
          <w:vertAlign w:val="subscript"/>
        </w:rPr>
        <w:t>ОБСЛ</w:t>
      </w:r>
      <w:r w:rsidRPr="00F85F42">
        <w:rPr>
          <w:sz w:val="28"/>
          <w:szCs w:val="28"/>
        </w:rPr>
        <w:t xml:space="preserve"> – время на организационно-техническое обслуживание рабочего места;</w:t>
      </w:r>
    </w:p>
    <w:p w:rsidR="001A6265" w:rsidRPr="00F85F42" w:rsidRDefault="001A6265" w:rsidP="00F85F42">
      <w:pPr>
        <w:keepNext/>
        <w:widowControl w:val="0"/>
        <w:spacing w:line="360" w:lineRule="auto"/>
        <w:ind w:firstLine="709"/>
        <w:jc w:val="both"/>
        <w:rPr>
          <w:sz w:val="28"/>
          <w:szCs w:val="28"/>
        </w:rPr>
      </w:pPr>
      <w:r w:rsidRPr="00F85F42">
        <w:rPr>
          <w:sz w:val="28"/>
          <w:szCs w:val="28"/>
          <w:lang w:val="en-US"/>
        </w:rPr>
        <w:t>t</w:t>
      </w:r>
      <w:r w:rsidRPr="00F85F42">
        <w:rPr>
          <w:sz w:val="28"/>
          <w:szCs w:val="28"/>
          <w:vertAlign w:val="subscript"/>
        </w:rPr>
        <w:t>ОТД</w:t>
      </w:r>
      <w:r w:rsidRPr="00F85F42">
        <w:rPr>
          <w:sz w:val="28"/>
          <w:szCs w:val="28"/>
        </w:rPr>
        <w:t xml:space="preserve"> – время на отдых рабочего при выполнении операции;</w:t>
      </w:r>
    </w:p>
    <w:p w:rsidR="001A6265" w:rsidRPr="00F85F42" w:rsidRDefault="001A6265" w:rsidP="00F85F42">
      <w:pPr>
        <w:keepNext/>
        <w:widowControl w:val="0"/>
        <w:spacing w:line="360" w:lineRule="auto"/>
        <w:ind w:firstLine="709"/>
        <w:jc w:val="both"/>
        <w:rPr>
          <w:sz w:val="28"/>
          <w:szCs w:val="28"/>
        </w:rPr>
      </w:pPr>
      <w:r w:rsidRPr="00F85F42">
        <w:rPr>
          <w:sz w:val="28"/>
          <w:szCs w:val="28"/>
          <w:lang w:val="en-US"/>
        </w:rPr>
        <w:t>t</w:t>
      </w:r>
      <w:r w:rsidRPr="00F85F42">
        <w:rPr>
          <w:sz w:val="28"/>
          <w:szCs w:val="28"/>
          <w:vertAlign w:val="subscript"/>
        </w:rPr>
        <w:t>П.З</w:t>
      </w:r>
      <w:r w:rsidRPr="00F85F42">
        <w:rPr>
          <w:sz w:val="28"/>
          <w:szCs w:val="28"/>
        </w:rPr>
        <w:t xml:space="preserve"> – подготовительно-заключительное время на партию деталей.</w:t>
      </w: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Значения показателей </w:t>
      </w:r>
      <w:r w:rsidRPr="00F85F42">
        <w:rPr>
          <w:sz w:val="28"/>
          <w:szCs w:val="28"/>
          <w:lang w:val="en-US"/>
        </w:rPr>
        <w:t>t</w:t>
      </w:r>
      <w:r w:rsidRPr="00F85F42">
        <w:rPr>
          <w:sz w:val="28"/>
          <w:szCs w:val="28"/>
          <w:vertAlign w:val="subscript"/>
        </w:rPr>
        <w:t>ОБСЛ</w:t>
      </w:r>
      <w:r w:rsidRPr="00F85F42">
        <w:rPr>
          <w:sz w:val="28"/>
          <w:szCs w:val="28"/>
        </w:rPr>
        <w:t xml:space="preserve"> , </w:t>
      </w:r>
      <w:r w:rsidRPr="00F85F42">
        <w:rPr>
          <w:sz w:val="28"/>
          <w:szCs w:val="28"/>
          <w:lang w:val="en-US"/>
        </w:rPr>
        <w:t>t</w:t>
      </w:r>
      <w:r w:rsidRPr="00F85F42">
        <w:rPr>
          <w:sz w:val="28"/>
          <w:szCs w:val="28"/>
          <w:vertAlign w:val="subscript"/>
        </w:rPr>
        <w:t>ОТД</w:t>
      </w:r>
      <w:r w:rsidRPr="00F85F42">
        <w:rPr>
          <w:sz w:val="28"/>
          <w:szCs w:val="28"/>
        </w:rPr>
        <w:t xml:space="preserve"> , </w:t>
      </w:r>
      <w:r w:rsidRPr="00F85F42">
        <w:rPr>
          <w:sz w:val="28"/>
          <w:szCs w:val="28"/>
          <w:lang w:val="en-US"/>
        </w:rPr>
        <w:t>t</w:t>
      </w:r>
      <w:r w:rsidRPr="00F85F42">
        <w:rPr>
          <w:sz w:val="28"/>
          <w:szCs w:val="28"/>
          <w:vertAlign w:val="subscript"/>
        </w:rPr>
        <w:t>П.З</w:t>
      </w:r>
      <w:r w:rsidRPr="00F85F42">
        <w:rPr>
          <w:sz w:val="28"/>
          <w:szCs w:val="28"/>
        </w:rPr>
        <w:t xml:space="preserve"> приведены в таблице. 14.</w:t>
      </w: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Таблица 2.14 Исходные данные</w:t>
      </w:r>
    </w:p>
    <w:tbl>
      <w:tblPr>
        <w:tblW w:w="8222"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40"/>
        <w:gridCol w:w="4082"/>
      </w:tblGrid>
      <w:tr w:rsidR="001A6265" w:rsidRPr="003D5BA7" w:rsidTr="003D5BA7">
        <w:tc>
          <w:tcPr>
            <w:tcW w:w="4140"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Показатели</w:t>
            </w:r>
          </w:p>
        </w:tc>
        <w:tc>
          <w:tcPr>
            <w:tcW w:w="4082"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Значение показатели, принятое в цехе</w:t>
            </w:r>
          </w:p>
        </w:tc>
      </w:tr>
      <w:tr w:rsidR="001A6265" w:rsidRPr="003D5BA7" w:rsidTr="003D5BA7">
        <w:tc>
          <w:tcPr>
            <w:tcW w:w="4140"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lang w:val="en-US"/>
              </w:rPr>
              <w:t>t</w:t>
            </w:r>
            <w:r w:rsidRPr="003D5BA7">
              <w:rPr>
                <w:sz w:val="20"/>
                <w:szCs w:val="20"/>
                <w:vertAlign w:val="subscript"/>
              </w:rPr>
              <w:t>ОБСЛ,</w:t>
            </w:r>
            <w:r w:rsidRPr="003D5BA7">
              <w:rPr>
                <w:sz w:val="20"/>
                <w:szCs w:val="20"/>
              </w:rPr>
              <w:t xml:space="preserve"> % от Топ</w:t>
            </w:r>
          </w:p>
        </w:tc>
        <w:tc>
          <w:tcPr>
            <w:tcW w:w="4082"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4,0</w:t>
            </w:r>
          </w:p>
        </w:tc>
      </w:tr>
      <w:tr w:rsidR="001A6265" w:rsidRPr="003D5BA7" w:rsidTr="003D5BA7">
        <w:tc>
          <w:tcPr>
            <w:tcW w:w="4140"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lang w:val="en-US"/>
              </w:rPr>
              <w:t>t</w:t>
            </w:r>
            <w:r w:rsidRPr="003D5BA7">
              <w:rPr>
                <w:sz w:val="20"/>
                <w:szCs w:val="20"/>
                <w:vertAlign w:val="subscript"/>
              </w:rPr>
              <w:t>ОТД,</w:t>
            </w:r>
            <w:r w:rsidR="00F85F42" w:rsidRPr="003D5BA7">
              <w:rPr>
                <w:sz w:val="20"/>
                <w:szCs w:val="20"/>
              </w:rPr>
              <w:t xml:space="preserve"> </w:t>
            </w:r>
            <w:r w:rsidRPr="003D5BA7">
              <w:rPr>
                <w:sz w:val="20"/>
                <w:szCs w:val="20"/>
              </w:rPr>
              <w:t>% от Топ</w:t>
            </w:r>
          </w:p>
        </w:tc>
        <w:tc>
          <w:tcPr>
            <w:tcW w:w="4082"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2,0</w:t>
            </w:r>
          </w:p>
        </w:tc>
      </w:tr>
      <w:tr w:rsidR="001A6265" w:rsidRPr="003D5BA7" w:rsidTr="003D5BA7">
        <w:tc>
          <w:tcPr>
            <w:tcW w:w="4140"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lang w:val="en-US"/>
              </w:rPr>
              <w:t>t</w:t>
            </w:r>
            <w:r w:rsidRPr="003D5BA7">
              <w:rPr>
                <w:sz w:val="20"/>
                <w:szCs w:val="20"/>
                <w:vertAlign w:val="subscript"/>
              </w:rPr>
              <w:t>П.З,</w:t>
            </w:r>
            <w:r w:rsidR="00F85F42" w:rsidRPr="003D5BA7">
              <w:rPr>
                <w:sz w:val="20"/>
                <w:szCs w:val="20"/>
              </w:rPr>
              <w:t xml:space="preserve"> </w:t>
            </w:r>
            <w:r w:rsidRPr="003D5BA7">
              <w:rPr>
                <w:sz w:val="20"/>
                <w:szCs w:val="20"/>
              </w:rPr>
              <w:t>мин</w:t>
            </w:r>
          </w:p>
        </w:tc>
        <w:tc>
          <w:tcPr>
            <w:tcW w:w="4082"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15</w:t>
            </w:r>
          </w:p>
        </w:tc>
      </w:tr>
      <w:tr w:rsidR="001A6265" w:rsidRPr="003D5BA7" w:rsidTr="003D5BA7">
        <w:tc>
          <w:tcPr>
            <w:tcW w:w="4140"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Размер партии, шт.</w:t>
            </w:r>
          </w:p>
        </w:tc>
        <w:tc>
          <w:tcPr>
            <w:tcW w:w="4082" w:type="dxa"/>
            <w:shd w:val="clear" w:color="auto" w:fill="auto"/>
          </w:tcPr>
          <w:p w:rsidR="001A6265" w:rsidRPr="003D5BA7" w:rsidRDefault="001A6265" w:rsidP="003D5BA7">
            <w:pPr>
              <w:keepNext/>
              <w:widowControl w:val="0"/>
              <w:spacing w:line="360" w:lineRule="auto"/>
              <w:jc w:val="both"/>
              <w:rPr>
                <w:sz w:val="20"/>
                <w:szCs w:val="20"/>
              </w:rPr>
            </w:pPr>
            <w:r w:rsidRPr="003D5BA7">
              <w:rPr>
                <w:sz w:val="20"/>
                <w:szCs w:val="20"/>
              </w:rPr>
              <w:t>100</w:t>
            </w:r>
          </w:p>
        </w:tc>
      </w:tr>
    </w:tbl>
    <w:p w:rsidR="0093761F" w:rsidRDefault="0093761F"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Н</w:t>
      </w:r>
      <w:r w:rsidRPr="00F85F42">
        <w:rPr>
          <w:sz w:val="28"/>
          <w:szCs w:val="28"/>
          <w:vertAlign w:val="subscript"/>
        </w:rPr>
        <w:t>ВР</w:t>
      </w:r>
      <w:r w:rsidRPr="00F85F42">
        <w:rPr>
          <w:sz w:val="28"/>
          <w:szCs w:val="28"/>
        </w:rPr>
        <w:t xml:space="preserve"> = </w:t>
      </w:r>
      <w:r w:rsidRPr="00F85F42">
        <w:rPr>
          <w:bCs/>
          <w:sz w:val="28"/>
          <w:szCs w:val="28"/>
        </w:rPr>
        <w:t>2,117</w:t>
      </w:r>
      <w:r w:rsidRPr="00F85F42">
        <w:rPr>
          <w:sz w:val="28"/>
          <w:szCs w:val="28"/>
        </w:rPr>
        <w:t>+</w:t>
      </w:r>
      <w:r w:rsidRPr="00F85F42">
        <w:rPr>
          <w:bCs/>
          <w:sz w:val="28"/>
          <w:szCs w:val="28"/>
        </w:rPr>
        <w:t>2,117</w:t>
      </w:r>
      <w:r w:rsidRPr="00F85F42">
        <w:rPr>
          <w:sz w:val="28"/>
          <w:szCs w:val="28"/>
        </w:rPr>
        <w:t>*0,04+</w:t>
      </w:r>
      <w:r w:rsidRPr="00F85F42">
        <w:rPr>
          <w:bCs/>
          <w:sz w:val="28"/>
          <w:szCs w:val="28"/>
        </w:rPr>
        <w:t>2,117</w:t>
      </w:r>
      <w:r w:rsidRPr="00F85F42">
        <w:rPr>
          <w:sz w:val="28"/>
          <w:szCs w:val="28"/>
        </w:rPr>
        <w:t>*0,02+15/100=2,39 мин</w:t>
      </w: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Вывод</w:t>
      </w:r>
      <w:r w:rsidRPr="00F85F42">
        <w:rPr>
          <w:sz w:val="28"/>
          <w:szCs w:val="23"/>
        </w:rPr>
        <w:t>:</w:t>
      </w:r>
      <w:r w:rsidR="00F85F42">
        <w:rPr>
          <w:sz w:val="28"/>
          <w:szCs w:val="23"/>
        </w:rPr>
        <w:t xml:space="preserve"> </w:t>
      </w:r>
      <w:r w:rsidRPr="00F85F42">
        <w:rPr>
          <w:sz w:val="28"/>
          <w:szCs w:val="23"/>
        </w:rPr>
        <w:t>В ходе второго раздела мы рассмотрели</w:t>
      </w:r>
      <w:r w:rsidRPr="00F85F42">
        <w:rPr>
          <w:sz w:val="28"/>
          <w:szCs w:val="28"/>
        </w:rPr>
        <w:t xml:space="preserve"> вовлечение персонала в процесс управления нормированием труда</w:t>
      </w:r>
      <w:r w:rsidRPr="00F85F42">
        <w:rPr>
          <w:sz w:val="28"/>
          <w:szCs w:val="23"/>
        </w:rPr>
        <w:t>. Также рассчитали технически обоснованные нормы времени на обработку детали, определили машинное время, вспомогательное время; нормировали подготовительно – заключительное время, время на обслуживание рабочего места и время перерывов на отдых и личные надобности. Определили нормы выработки, спроектировали суммарную норму времени на выполнение различных видов работ по металлообработке; спроектировали нормы времени на выполнение технологической операции с помощью хронометража и выяснили, что н</w:t>
      </w:r>
      <w:r w:rsidRPr="00F85F42">
        <w:rPr>
          <w:sz w:val="28"/>
          <w:szCs w:val="28"/>
        </w:rPr>
        <w:t>орму времени на выполнение технологической операции нужно стремиться минимизировать путем улучшения организации рабочего места.</w:t>
      </w:r>
    </w:p>
    <w:p w:rsidR="001A6265" w:rsidRPr="00F85F42" w:rsidRDefault="001A6265" w:rsidP="00F85F42">
      <w:pPr>
        <w:pStyle w:val="a6"/>
        <w:keepNext/>
        <w:widowControl w:val="0"/>
        <w:spacing w:before="0" w:beforeAutospacing="0" w:after="0" w:afterAutospacing="0" w:line="360" w:lineRule="auto"/>
        <w:ind w:firstLine="709"/>
        <w:jc w:val="both"/>
        <w:rPr>
          <w:sz w:val="28"/>
          <w:szCs w:val="23"/>
        </w:rPr>
      </w:pPr>
    </w:p>
    <w:p w:rsidR="001A6265" w:rsidRPr="00F85F42" w:rsidRDefault="0093761F" w:rsidP="00F85F42">
      <w:pPr>
        <w:keepNext/>
        <w:widowControl w:val="0"/>
        <w:spacing w:line="360" w:lineRule="auto"/>
        <w:ind w:firstLine="709"/>
        <w:jc w:val="both"/>
        <w:rPr>
          <w:sz w:val="28"/>
          <w:szCs w:val="28"/>
        </w:rPr>
      </w:pPr>
      <w:r>
        <w:rPr>
          <w:sz w:val="28"/>
          <w:szCs w:val="28"/>
        </w:rPr>
        <w:br w:type="page"/>
      </w:r>
      <w:r w:rsidR="001A6265" w:rsidRPr="00F85F42">
        <w:rPr>
          <w:sz w:val="28"/>
          <w:szCs w:val="28"/>
        </w:rPr>
        <w:t>3. Организац</w:t>
      </w:r>
      <w:r>
        <w:rPr>
          <w:sz w:val="28"/>
          <w:szCs w:val="28"/>
        </w:rPr>
        <w:t>ия оплаты труда</w:t>
      </w:r>
    </w:p>
    <w:p w:rsidR="001A6265" w:rsidRPr="00F85F42" w:rsidRDefault="001A6265" w:rsidP="0093761F">
      <w:pPr>
        <w:keepNext/>
        <w:widowControl w:val="0"/>
        <w:spacing w:line="360" w:lineRule="auto"/>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3.1 Методы форм</w:t>
      </w:r>
      <w:r w:rsidR="0093761F">
        <w:rPr>
          <w:sz w:val="28"/>
          <w:szCs w:val="28"/>
        </w:rPr>
        <w:t>ирования фонда заработной платы</w:t>
      </w: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В условиях перехода России к системе рыночного хозяйствования в соответствии с изменениями в экономическом и социальном развитии страны существенно меняется и политика в области оплаты труда, социальной поддержки и защиты работников.</w:t>
      </w:r>
    </w:p>
    <w:p w:rsidR="001A6265" w:rsidRPr="00F85F42" w:rsidRDefault="001A6265" w:rsidP="00F85F42">
      <w:pPr>
        <w:keepNext/>
        <w:widowControl w:val="0"/>
        <w:spacing w:line="360" w:lineRule="auto"/>
        <w:ind w:firstLine="709"/>
        <w:jc w:val="both"/>
        <w:rPr>
          <w:sz w:val="28"/>
          <w:szCs w:val="28"/>
        </w:rPr>
      </w:pPr>
      <w:r w:rsidRPr="00F85F42">
        <w:rPr>
          <w:sz w:val="28"/>
          <w:szCs w:val="28"/>
        </w:rPr>
        <w:t>Средства на оплату труда работников подразделений можно формировать несколькими способами, используемыми как в отдельности, так и в сочетании друг с другом:</w:t>
      </w:r>
    </w:p>
    <w:p w:rsidR="001A6265" w:rsidRPr="00F85F42" w:rsidRDefault="001A6265" w:rsidP="00F85F42">
      <w:pPr>
        <w:keepNext/>
        <w:widowControl w:val="0"/>
        <w:spacing w:line="360" w:lineRule="auto"/>
        <w:ind w:firstLine="709"/>
        <w:jc w:val="both"/>
        <w:rPr>
          <w:sz w:val="28"/>
          <w:szCs w:val="28"/>
        </w:rPr>
      </w:pPr>
      <w:r w:rsidRPr="00F85F42">
        <w:rPr>
          <w:sz w:val="28"/>
          <w:szCs w:val="28"/>
        </w:rPr>
        <w:t>— на основе экономических нормативов, устанавливаемых подразделениям для образования фонда оплаты труда или распределения хозрасчетного дохода (чистого дохода);</w:t>
      </w:r>
    </w:p>
    <w:p w:rsidR="001A6265" w:rsidRPr="00F85F42" w:rsidRDefault="001A6265" w:rsidP="00F85F42">
      <w:pPr>
        <w:keepNext/>
        <w:widowControl w:val="0"/>
        <w:spacing w:line="360" w:lineRule="auto"/>
        <w:ind w:firstLine="709"/>
        <w:jc w:val="both"/>
        <w:rPr>
          <w:sz w:val="28"/>
          <w:szCs w:val="28"/>
        </w:rPr>
      </w:pPr>
      <w:r w:rsidRPr="00F85F42">
        <w:rPr>
          <w:sz w:val="28"/>
          <w:szCs w:val="28"/>
        </w:rPr>
        <w:t>— посредством распределения фондов, образованных для предприятия на основе коэффициентов трудового вклада подразделений в конечный результат деятельности;</w:t>
      </w:r>
    </w:p>
    <w:p w:rsidR="001A6265" w:rsidRPr="00F85F42" w:rsidRDefault="001A6265" w:rsidP="00F85F42">
      <w:pPr>
        <w:keepNext/>
        <w:widowControl w:val="0"/>
        <w:spacing w:line="360" w:lineRule="auto"/>
        <w:ind w:firstLine="709"/>
        <w:jc w:val="both"/>
        <w:rPr>
          <w:sz w:val="28"/>
          <w:szCs w:val="28"/>
        </w:rPr>
      </w:pPr>
      <w:r w:rsidRPr="00F85F42">
        <w:rPr>
          <w:sz w:val="28"/>
          <w:szCs w:val="28"/>
        </w:rPr>
        <w:t>— прямым счетом по нормативам трудоемкости и средней заработной платы;</w:t>
      </w:r>
    </w:p>
    <w:p w:rsidR="001A6265" w:rsidRPr="00F85F42" w:rsidRDefault="001A6265" w:rsidP="00F85F42">
      <w:pPr>
        <w:keepNext/>
        <w:widowControl w:val="0"/>
        <w:spacing w:line="360" w:lineRule="auto"/>
        <w:ind w:firstLine="709"/>
        <w:jc w:val="both"/>
        <w:rPr>
          <w:sz w:val="28"/>
          <w:szCs w:val="28"/>
        </w:rPr>
      </w:pPr>
      <w:r w:rsidRPr="00F85F42">
        <w:rPr>
          <w:sz w:val="28"/>
          <w:szCs w:val="28"/>
        </w:rPr>
        <w:t>— в том же порядке, что и для всего предприятия (для производственных единиц).</w:t>
      </w:r>
    </w:p>
    <w:p w:rsidR="001A6265" w:rsidRPr="00F85F42" w:rsidRDefault="001A6265" w:rsidP="00F85F42">
      <w:pPr>
        <w:keepNext/>
        <w:widowControl w:val="0"/>
        <w:spacing w:line="360" w:lineRule="auto"/>
        <w:ind w:firstLine="709"/>
        <w:jc w:val="both"/>
        <w:rPr>
          <w:sz w:val="28"/>
          <w:szCs w:val="28"/>
        </w:rPr>
      </w:pPr>
      <w:r w:rsidRPr="00F85F42">
        <w:rPr>
          <w:sz w:val="28"/>
          <w:szCs w:val="28"/>
        </w:rPr>
        <w:t>На выбор механизма внутрипроизводственного регулирования фондов оплаты труда решающее влияние оказывают следующие факторы:</w:t>
      </w:r>
    </w:p>
    <w:p w:rsidR="001A6265" w:rsidRPr="00F85F42" w:rsidRDefault="001A6265" w:rsidP="00F85F42">
      <w:pPr>
        <w:keepNext/>
        <w:widowControl w:val="0"/>
        <w:spacing w:line="360" w:lineRule="auto"/>
        <w:ind w:firstLine="709"/>
        <w:jc w:val="both"/>
        <w:rPr>
          <w:sz w:val="28"/>
          <w:szCs w:val="28"/>
        </w:rPr>
      </w:pPr>
      <w:r w:rsidRPr="00F85F42">
        <w:rPr>
          <w:sz w:val="28"/>
          <w:szCs w:val="28"/>
        </w:rPr>
        <w:t>— степень проникновения стоимостных опенок в механизм внутрипроизводственных отношений на предприятии. (Как правило, весь набор стоимостных показателей, необходимых в условиях рыночной экономики, действует только на уровне предприятия. Чем ниже находится подразделение в иерархической системе организации и управления производством, тем, как обычно, меньше в него проникают стоимостные показатели и характеристики);</w:t>
      </w:r>
    </w:p>
    <w:p w:rsidR="001A6265" w:rsidRPr="00F85F42" w:rsidRDefault="001A6265" w:rsidP="00F85F42">
      <w:pPr>
        <w:keepNext/>
        <w:widowControl w:val="0"/>
        <w:spacing w:line="360" w:lineRule="auto"/>
        <w:ind w:firstLine="709"/>
        <w:jc w:val="both"/>
        <w:rPr>
          <w:sz w:val="28"/>
          <w:szCs w:val="28"/>
        </w:rPr>
      </w:pPr>
      <w:r w:rsidRPr="00F85F42">
        <w:rPr>
          <w:sz w:val="28"/>
          <w:szCs w:val="28"/>
        </w:rPr>
        <w:t>— принятый на предприятии порядок увязки средств на оплату труда с результатами хозяйственной деятельности (соответствие средств и результатов, определяемых на уровне предприятия, суммам, выделенным в распоряжение подразделений, и результатам их деятельности должно быть основной целью внутрипроизводственного регулирования фондов оплаты труда);</w:t>
      </w:r>
    </w:p>
    <w:p w:rsidR="001A6265" w:rsidRPr="00F85F42" w:rsidRDefault="001A6265" w:rsidP="00F85F42">
      <w:pPr>
        <w:keepNext/>
        <w:widowControl w:val="0"/>
        <w:spacing w:line="360" w:lineRule="auto"/>
        <w:ind w:firstLine="709"/>
        <w:jc w:val="both"/>
        <w:rPr>
          <w:sz w:val="28"/>
          <w:szCs w:val="28"/>
        </w:rPr>
      </w:pPr>
      <w:r w:rsidRPr="00F85F42">
        <w:rPr>
          <w:sz w:val="28"/>
          <w:szCs w:val="28"/>
        </w:rPr>
        <w:t>— степень самостоятельности подразделений в решении вопросов оплаты труда и стимулирования работников, допускаемая системой организации труда и производства на предприятии (механизм формирования средств на оплату труда в подразделениях, не имеющих прав на разработку систем оплаты труда, должен быть совсем иным, чем в коллективах, которые полностью самостоятельны в выборе форм и систем заработной платы).</w:t>
      </w:r>
    </w:p>
    <w:p w:rsidR="001A6265" w:rsidRPr="00F85F42" w:rsidRDefault="001A6265" w:rsidP="00F85F42">
      <w:pPr>
        <w:keepNext/>
        <w:widowControl w:val="0"/>
        <w:spacing w:line="360" w:lineRule="auto"/>
        <w:ind w:firstLine="709"/>
        <w:jc w:val="both"/>
        <w:rPr>
          <w:sz w:val="28"/>
          <w:szCs w:val="28"/>
        </w:rPr>
      </w:pPr>
      <w:r w:rsidRPr="00F85F42">
        <w:rPr>
          <w:sz w:val="28"/>
          <w:szCs w:val="28"/>
        </w:rPr>
        <w:t>В случаях формирования фондов оплаты труда на основе экономических нормативов и остаточным методом средства на оплату каждого подразделения образуются независимо от результатов работы других подразделений и всего предприятия. Согласование промежуточных результатов деятельности подразделений и конечных результатов предприятия должно обеспечиваться системой показателей, принятых для оценки деятельности структурных подразделений, методологией их планирования и учета. Совпадение же фондов, начисленных внутрипроизводственным подразделениям с аналогичным фондом предприятия следует обеспечивать обоснованностью и жесткостью нормативов, а также наличием средств, которые могут быть использованы в качестве резерва.</w:t>
      </w:r>
    </w:p>
    <w:p w:rsidR="001A6265" w:rsidRPr="00F85F42" w:rsidRDefault="001A6265" w:rsidP="00F85F42">
      <w:pPr>
        <w:keepNext/>
        <w:widowControl w:val="0"/>
        <w:spacing w:line="360" w:lineRule="auto"/>
        <w:ind w:firstLine="709"/>
        <w:jc w:val="both"/>
        <w:rPr>
          <w:sz w:val="28"/>
          <w:szCs w:val="28"/>
        </w:rPr>
      </w:pPr>
      <w:r w:rsidRPr="00F85F42">
        <w:rPr>
          <w:sz w:val="28"/>
          <w:szCs w:val="28"/>
        </w:rPr>
        <w:t>При формировании средств на оплату труда работников подразделений посредством распределения фондов, начисленных предприятию на основе коэффициентов трудового вклада подразделений в конечный результат деятельности, решающее влияние на их размер могут оказывать результаты работы других структурных подразделений и предприятия в целом.</w:t>
      </w:r>
    </w:p>
    <w:p w:rsidR="001A6265" w:rsidRPr="00F85F42" w:rsidRDefault="001A6265" w:rsidP="00F85F42">
      <w:pPr>
        <w:keepNext/>
        <w:widowControl w:val="0"/>
        <w:spacing w:line="360" w:lineRule="auto"/>
        <w:ind w:firstLine="709"/>
        <w:jc w:val="both"/>
        <w:rPr>
          <w:sz w:val="28"/>
          <w:szCs w:val="28"/>
        </w:rPr>
      </w:pPr>
      <w:r w:rsidRPr="00F85F42">
        <w:rPr>
          <w:sz w:val="28"/>
          <w:szCs w:val="28"/>
        </w:rPr>
        <w:t>В случае образования фонда оплаты труда прямым счетом тождества суммы средств предприятия и производственных подразделений можно достичь путем использования системы коэффициентов корректировки плановых фондов на перевыполнение установленных показателей.</w:t>
      </w:r>
    </w:p>
    <w:p w:rsidR="001A6265" w:rsidRPr="00F85F42" w:rsidRDefault="001A6265" w:rsidP="00F85F42">
      <w:pPr>
        <w:keepNext/>
        <w:widowControl w:val="0"/>
        <w:spacing w:line="360" w:lineRule="auto"/>
        <w:ind w:firstLine="709"/>
        <w:jc w:val="both"/>
        <w:rPr>
          <w:sz w:val="28"/>
          <w:szCs w:val="28"/>
        </w:rPr>
      </w:pPr>
      <w:r w:rsidRPr="00F85F42">
        <w:rPr>
          <w:sz w:val="28"/>
          <w:szCs w:val="28"/>
        </w:rPr>
        <w:t>Фонд оплаты труда работников структурных подразделений целесообразно формировать в случае использования для оценки деятельности одного показателя, например, объема продукции в принятых единицах измерения или чистого валового дохода.</w:t>
      </w:r>
    </w:p>
    <w:p w:rsidR="001A6265" w:rsidRPr="00F85F42" w:rsidRDefault="001A6265" w:rsidP="00F85F42">
      <w:pPr>
        <w:keepNext/>
        <w:widowControl w:val="0"/>
        <w:spacing w:line="360" w:lineRule="auto"/>
        <w:ind w:firstLine="709"/>
        <w:jc w:val="both"/>
        <w:rPr>
          <w:sz w:val="28"/>
          <w:szCs w:val="28"/>
        </w:rPr>
      </w:pPr>
      <w:r w:rsidRPr="00F85F42">
        <w:rPr>
          <w:sz w:val="28"/>
          <w:szCs w:val="28"/>
        </w:rPr>
        <w:t>Если для оценки деятельности подразделений необходимо использовать несколько показателей, характеризующих как объем выпускаемой продукции, так и эффективность их работы (например, чистый доход, рентабельность и т.д.), следует образовывать фонд основной заработной платы (в зависимости от выполнения объемного показателя) и дополнительный фонд заработной платы (в соответствии с уровнем качественных показателей деятельности).</w:t>
      </w:r>
    </w:p>
    <w:p w:rsidR="001A6265" w:rsidRPr="00F85F42" w:rsidRDefault="001A6265" w:rsidP="00F85F42">
      <w:pPr>
        <w:keepNext/>
        <w:widowControl w:val="0"/>
        <w:spacing w:line="360" w:lineRule="auto"/>
        <w:ind w:firstLine="709"/>
        <w:jc w:val="both"/>
        <w:rPr>
          <w:sz w:val="28"/>
          <w:szCs w:val="28"/>
        </w:rPr>
      </w:pPr>
      <w:r w:rsidRPr="00F85F42">
        <w:rPr>
          <w:sz w:val="28"/>
          <w:szCs w:val="28"/>
        </w:rPr>
        <w:t>Фонды оплаты труда подразделений предприятия формируются независимо от численности работников, участвующих в производстве продукции или выполнения задания. Переход к формированию фондов оплаты труда по подразделениям целесообразно сочетать с предоставлением трудовым коллек</w:t>
      </w:r>
      <w:bookmarkStart w:id="0" w:name="OCRUncertain003"/>
      <w:r w:rsidRPr="00F85F42">
        <w:rPr>
          <w:sz w:val="28"/>
          <w:szCs w:val="28"/>
        </w:rPr>
        <w:t>т</w:t>
      </w:r>
      <w:bookmarkEnd w:id="0"/>
      <w:r w:rsidRPr="00F85F42">
        <w:rPr>
          <w:sz w:val="28"/>
          <w:szCs w:val="28"/>
        </w:rPr>
        <w:t xml:space="preserve">ивам права самостоятельно решать вопросы установления надбавок рабочим за профессиональное мастерство, совмещение профессий, расширение зон обслуживания и выполнение установленного объема работ меньшей численностью, а специалистам — за высокие достижения в труде и выполнение особо </w:t>
      </w:r>
      <w:bookmarkStart w:id="1" w:name="OCRUncertain004"/>
      <w:r w:rsidRPr="00F85F42">
        <w:rPr>
          <w:sz w:val="28"/>
          <w:szCs w:val="28"/>
        </w:rPr>
        <w:t>о</w:t>
      </w:r>
      <w:bookmarkEnd w:id="1"/>
      <w:r w:rsidRPr="00F85F42">
        <w:rPr>
          <w:sz w:val="28"/>
          <w:szCs w:val="28"/>
        </w:rPr>
        <w:t>тветственных заданий.</w:t>
      </w:r>
    </w:p>
    <w:p w:rsidR="001A6265" w:rsidRPr="00F85F42" w:rsidRDefault="001A6265" w:rsidP="00F85F42">
      <w:pPr>
        <w:keepNext/>
        <w:widowControl w:val="0"/>
        <w:spacing w:line="360" w:lineRule="auto"/>
        <w:ind w:firstLine="709"/>
        <w:jc w:val="both"/>
        <w:rPr>
          <w:sz w:val="28"/>
          <w:szCs w:val="28"/>
        </w:rPr>
      </w:pPr>
      <w:r w:rsidRPr="00F85F42">
        <w:rPr>
          <w:sz w:val="28"/>
          <w:szCs w:val="28"/>
        </w:rPr>
        <w:t>При разработке механизма формирования фонда оплаты труда необходимо иметь в виду, что направления его использования в производственных единицах, как правило, должны совпадать с направлениями использования данного фонда предприятия в целом.</w:t>
      </w: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Направления использования фонда оплаты труда цехов в большинстве случаев не </w:t>
      </w:r>
      <w:bookmarkStart w:id="2" w:name="OCRUncertain005"/>
      <w:r w:rsidRPr="00F85F42">
        <w:rPr>
          <w:sz w:val="28"/>
          <w:szCs w:val="28"/>
        </w:rPr>
        <w:t>д</w:t>
      </w:r>
      <w:bookmarkEnd w:id="2"/>
      <w:r w:rsidRPr="00F85F42">
        <w:rPr>
          <w:sz w:val="28"/>
          <w:szCs w:val="28"/>
        </w:rPr>
        <w:t>олжны совпадать с направлениями использования данного фонда предприятия.</w:t>
      </w:r>
    </w:p>
    <w:p w:rsidR="001A6265" w:rsidRPr="00F85F42" w:rsidRDefault="001A6265" w:rsidP="00F85F42">
      <w:pPr>
        <w:keepNext/>
        <w:widowControl w:val="0"/>
        <w:spacing w:line="360" w:lineRule="auto"/>
        <w:ind w:firstLine="709"/>
        <w:jc w:val="both"/>
        <w:rPr>
          <w:sz w:val="28"/>
          <w:szCs w:val="28"/>
        </w:rPr>
      </w:pPr>
      <w:r w:rsidRPr="00F85F42">
        <w:rPr>
          <w:sz w:val="28"/>
          <w:szCs w:val="28"/>
        </w:rPr>
        <w:t>В фонд оплаты труда работников цехов целесообразно включать только выплаты, изменяющиеся под влиянием трудового вклада работников соответствующего подразделения. Наиболее типичными видами таких выплат являются: оплата по сдельным расценкам, повременная оплата по тарифным ставкам (окладам), премии рабочим, специалистам и руководителям за основные результаты деятельности, доплаты за работу в многосменном режиме, за совмещение профессий, расширение зон обслуживания и выполнение установленного объема работ меньшей численностью, за профессиональное мастерство рабочих и высокие достижения в труде специалистов и другие, установленные законодательством, надбавки и доплаты. Средства целевого назначения по специальным системам премирования могут быть включены в систему формирования фонда оплаты труда работников тех производственных единиц и цехов основного производства, которые непосредственно выпускают соответственную продукцию.</w:t>
      </w:r>
    </w:p>
    <w:p w:rsidR="001A6265" w:rsidRPr="00F85F42" w:rsidRDefault="001A6265" w:rsidP="00F85F42">
      <w:pPr>
        <w:keepNext/>
        <w:widowControl w:val="0"/>
        <w:spacing w:line="360" w:lineRule="auto"/>
        <w:ind w:firstLine="709"/>
        <w:jc w:val="both"/>
        <w:rPr>
          <w:sz w:val="28"/>
          <w:szCs w:val="28"/>
        </w:rPr>
      </w:pPr>
      <w:r w:rsidRPr="00F85F42">
        <w:rPr>
          <w:sz w:val="28"/>
          <w:szCs w:val="28"/>
        </w:rPr>
        <w:t>Другие выплаты целесообразно включать в систему формирования фонда оплаты труда подразделений предприятия. Их можно осуществлять за счет централизованно используемой части фонда оплаты труда предприятия.</w:t>
      </w:r>
    </w:p>
    <w:p w:rsidR="001A6265" w:rsidRPr="00F85F42" w:rsidRDefault="001A6265" w:rsidP="00F85F42">
      <w:pPr>
        <w:keepNext/>
        <w:widowControl w:val="0"/>
        <w:spacing w:line="360" w:lineRule="auto"/>
        <w:ind w:firstLine="709"/>
        <w:jc w:val="both"/>
        <w:rPr>
          <w:sz w:val="28"/>
          <w:szCs w:val="28"/>
        </w:rPr>
      </w:pPr>
      <w:r w:rsidRPr="00F85F42">
        <w:rPr>
          <w:sz w:val="28"/>
          <w:szCs w:val="28"/>
        </w:rPr>
        <w:t>Сверх фонда оплаты труда подразделений (особенно на средних и мелких предприятиях) могут выплачиваться суммы вознаграждения по итогам деятельности предприятия за год, оплачиваться отпуска, производиться другие выплаты, исчисляемые исходя из среднего заработка.</w:t>
      </w:r>
    </w:p>
    <w:p w:rsidR="001A6265" w:rsidRPr="00F85F42" w:rsidRDefault="001A6265" w:rsidP="00F85F42">
      <w:pPr>
        <w:keepNext/>
        <w:widowControl w:val="0"/>
        <w:spacing w:line="360" w:lineRule="auto"/>
        <w:ind w:firstLine="709"/>
        <w:jc w:val="both"/>
        <w:rPr>
          <w:sz w:val="28"/>
          <w:szCs w:val="28"/>
        </w:rPr>
      </w:pPr>
      <w:r w:rsidRPr="00F85F42">
        <w:rPr>
          <w:sz w:val="28"/>
          <w:szCs w:val="28"/>
        </w:rPr>
        <w:t>В хозяйственной практике внутрипроизводственных подразделений регулирование размеров фонда оплаты труда может осуществляться на основе:</w:t>
      </w:r>
    </w:p>
    <w:p w:rsidR="001A6265" w:rsidRPr="00F85F42" w:rsidRDefault="001A6265" w:rsidP="00F85F42">
      <w:pPr>
        <w:keepNext/>
        <w:widowControl w:val="0"/>
        <w:spacing w:line="360" w:lineRule="auto"/>
        <w:ind w:firstLine="709"/>
        <w:jc w:val="both"/>
        <w:rPr>
          <w:sz w:val="28"/>
          <w:szCs w:val="28"/>
        </w:rPr>
      </w:pPr>
      <w:r w:rsidRPr="00F85F42">
        <w:rPr>
          <w:sz w:val="28"/>
          <w:szCs w:val="28"/>
        </w:rPr>
        <w:t>— нормативного соотношения темпов прироста заработной платы и производительности труда;</w:t>
      </w:r>
    </w:p>
    <w:p w:rsidR="001A6265" w:rsidRPr="00F85F42" w:rsidRDefault="001A6265" w:rsidP="00F85F42">
      <w:pPr>
        <w:keepNext/>
        <w:widowControl w:val="0"/>
        <w:spacing w:line="360" w:lineRule="auto"/>
        <w:ind w:firstLine="709"/>
        <w:jc w:val="both"/>
        <w:rPr>
          <w:sz w:val="28"/>
          <w:szCs w:val="28"/>
        </w:rPr>
      </w:pPr>
      <w:r w:rsidRPr="00F85F42">
        <w:rPr>
          <w:sz w:val="28"/>
          <w:szCs w:val="28"/>
        </w:rPr>
        <w:t>— нормативного соотношения темпов прироста фонда оплаты труда и чистого дохода.</w:t>
      </w:r>
    </w:p>
    <w:p w:rsidR="001A6265" w:rsidRPr="00F85F42" w:rsidRDefault="001A6265" w:rsidP="00F85F42">
      <w:pPr>
        <w:keepNext/>
        <w:widowControl w:val="0"/>
        <w:spacing w:line="360" w:lineRule="auto"/>
        <w:ind w:firstLine="709"/>
        <w:jc w:val="both"/>
        <w:rPr>
          <w:sz w:val="28"/>
          <w:szCs w:val="28"/>
        </w:rPr>
      </w:pPr>
      <w:r w:rsidRPr="00F85F42">
        <w:rPr>
          <w:sz w:val="28"/>
          <w:szCs w:val="28"/>
        </w:rPr>
        <w:t>Фонд оплаты труда в подразделениях предприятия наиболее целесообразно формировать в тех случаях, когда конечные результаты деятельности достаточно полно характеризуются одним из обобщающих объемных показателей (например, объем переданной другим подразделениям или на склад предприятия (реализованной) продукции, объем валового или хозрасчетного дохода). При этом фонд оплаты труда, как правило, должен выступать как часть хозрасчетного дохода коллектива струк</w:t>
      </w:r>
      <w:bookmarkStart w:id="3" w:name="OCRUncertain007"/>
      <w:r w:rsidRPr="00F85F42">
        <w:rPr>
          <w:sz w:val="28"/>
          <w:szCs w:val="28"/>
        </w:rPr>
        <w:t>т</w:t>
      </w:r>
      <w:bookmarkEnd w:id="3"/>
      <w:r w:rsidRPr="00F85F42">
        <w:rPr>
          <w:sz w:val="28"/>
          <w:szCs w:val="28"/>
        </w:rPr>
        <w:t>урного подразделения. Особенно это необходимо для производств или цехов, которые вступили в арендные отношения с предприятием.</w:t>
      </w:r>
    </w:p>
    <w:p w:rsidR="001A6265" w:rsidRPr="00F85F42" w:rsidRDefault="001A6265" w:rsidP="00F85F42">
      <w:pPr>
        <w:keepNext/>
        <w:widowControl w:val="0"/>
        <w:spacing w:line="360" w:lineRule="auto"/>
        <w:ind w:firstLine="709"/>
        <w:jc w:val="both"/>
        <w:rPr>
          <w:sz w:val="28"/>
          <w:szCs w:val="28"/>
        </w:rPr>
      </w:pPr>
      <w:r w:rsidRPr="00F85F42">
        <w:rPr>
          <w:sz w:val="28"/>
          <w:szCs w:val="28"/>
        </w:rPr>
        <w:t>При формировании внутрипроизводственных цен на базе нормативов затрат иногда бывают большие превышения нормативными показателями фактических затрат вследствие недостаточной обоснованности нормативов. В этом случае посредством фиксированного платежа можно предотвратить использование завышенных норм материальных ресурсов для необоснованного увеличения фондов оплаты труда.</w:t>
      </w: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Фиксированный платеж в размере разницы между нормативным и фактическим расходом материальных и приравненных к ним </w:t>
      </w:r>
      <w:bookmarkStart w:id="4" w:name="OCRUncertain009"/>
      <w:r w:rsidRPr="00F85F42">
        <w:rPr>
          <w:sz w:val="28"/>
          <w:szCs w:val="28"/>
        </w:rPr>
        <w:t>(П</w:t>
      </w:r>
      <w:r w:rsidRPr="00F85F42">
        <w:rPr>
          <w:sz w:val="28"/>
          <w:szCs w:val="28"/>
          <w:vertAlign w:val="subscript"/>
        </w:rPr>
        <w:t>ф</w:t>
      </w:r>
      <w:r w:rsidRPr="00F85F42">
        <w:rPr>
          <w:sz w:val="28"/>
          <w:szCs w:val="28"/>
        </w:rPr>
        <w:t>)</w:t>
      </w:r>
      <w:bookmarkEnd w:id="4"/>
      <w:r w:rsidRPr="00F85F42">
        <w:rPr>
          <w:sz w:val="28"/>
          <w:szCs w:val="28"/>
        </w:rPr>
        <w:t xml:space="preserve"> по каждому подразделению рассчитывается по следующей формуле:</w:t>
      </w:r>
    </w:p>
    <w:p w:rsidR="0093761F" w:rsidRDefault="0093761F" w:rsidP="00F85F42">
      <w:pPr>
        <w:keepNext/>
        <w:widowControl w:val="0"/>
        <w:spacing w:line="360" w:lineRule="auto"/>
        <w:ind w:firstLine="709"/>
        <w:jc w:val="both"/>
        <w:rPr>
          <w:sz w:val="28"/>
          <w:szCs w:val="28"/>
        </w:rPr>
      </w:pPr>
    </w:p>
    <w:p w:rsidR="001A6265" w:rsidRPr="00F85F42" w:rsidRDefault="00F87B08" w:rsidP="00F85F42">
      <w:pPr>
        <w:keepNext/>
        <w:widowControl w:val="0"/>
        <w:spacing w:line="360" w:lineRule="auto"/>
        <w:ind w:firstLine="709"/>
        <w:jc w:val="both"/>
        <w:rPr>
          <w:sz w:val="28"/>
          <w:szCs w:val="28"/>
        </w:rPr>
      </w:pPr>
      <w:r>
        <w:rPr>
          <w:sz w:val="28"/>
          <w:szCs w:val="28"/>
        </w:rPr>
        <w:pict>
          <v:shape id="_x0000_i1082" type="#_x0000_t75" style="width:102.75pt;height:18.75pt" fillcolor="window">
            <v:imagedata r:id="rId60" o:title=""/>
          </v:shape>
        </w:pict>
      </w:r>
      <w:r w:rsidR="001A6265" w:rsidRPr="00F85F42">
        <w:rPr>
          <w:sz w:val="28"/>
          <w:szCs w:val="28"/>
        </w:rPr>
        <w:t>,</w:t>
      </w:r>
    </w:p>
    <w:p w:rsidR="0093761F" w:rsidRDefault="0093761F" w:rsidP="00F85F42">
      <w:pPr>
        <w:keepNext/>
        <w:widowControl w:val="0"/>
        <w:spacing w:line="360" w:lineRule="auto"/>
        <w:ind w:firstLine="709"/>
        <w:jc w:val="both"/>
        <w:rPr>
          <w:sz w:val="28"/>
          <w:szCs w:val="28"/>
        </w:rPr>
      </w:pPr>
      <w:bookmarkStart w:id="5" w:name="OCRUncertain016"/>
    </w:p>
    <w:p w:rsidR="001A6265" w:rsidRPr="00F85F42" w:rsidRDefault="0093761F" w:rsidP="00F85F42">
      <w:pPr>
        <w:keepNext/>
        <w:widowControl w:val="0"/>
        <w:spacing w:line="360" w:lineRule="auto"/>
        <w:ind w:firstLine="709"/>
        <w:jc w:val="both"/>
        <w:rPr>
          <w:sz w:val="28"/>
          <w:szCs w:val="28"/>
        </w:rPr>
      </w:pPr>
      <w:r>
        <w:rPr>
          <w:sz w:val="28"/>
          <w:szCs w:val="28"/>
        </w:rPr>
        <w:t xml:space="preserve">Где </w:t>
      </w:r>
      <w:r w:rsidR="001A6265" w:rsidRPr="00F85F42">
        <w:rPr>
          <w:sz w:val="28"/>
          <w:szCs w:val="28"/>
        </w:rPr>
        <w:t>М</w:t>
      </w:r>
      <w:bookmarkEnd w:id="5"/>
      <w:r w:rsidR="001A6265" w:rsidRPr="00F85F42">
        <w:rPr>
          <w:sz w:val="28"/>
          <w:szCs w:val="28"/>
          <w:vertAlign w:val="subscript"/>
        </w:rPr>
        <w:t>н</w:t>
      </w:r>
      <w:r w:rsidR="001A6265" w:rsidRPr="00F85F42">
        <w:rPr>
          <w:sz w:val="28"/>
          <w:szCs w:val="28"/>
          <w:vertAlign w:val="subscript"/>
          <w:lang w:val="en-AU"/>
        </w:rPr>
        <w:t>i</w:t>
      </w:r>
      <w:r w:rsidR="001A6265" w:rsidRPr="00F85F42">
        <w:rPr>
          <w:sz w:val="28"/>
          <w:szCs w:val="28"/>
        </w:rPr>
        <w:t xml:space="preserve"> — нормативные материальные и приравненные к ним затраты на единицу </w:t>
      </w:r>
      <w:r w:rsidR="001A6265" w:rsidRPr="00F85F42">
        <w:rPr>
          <w:sz w:val="28"/>
          <w:szCs w:val="28"/>
          <w:lang w:val="en-AU"/>
        </w:rPr>
        <w:t>i</w:t>
      </w:r>
      <w:r w:rsidR="001A6265" w:rsidRPr="00F85F42">
        <w:rPr>
          <w:sz w:val="28"/>
          <w:szCs w:val="28"/>
        </w:rPr>
        <w:t xml:space="preserve">-го вида продукции, </w:t>
      </w:r>
      <w:bookmarkStart w:id="6" w:name="OCRUncertain017"/>
      <w:r w:rsidR="001A6265" w:rsidRPr="00F85F42">
        <w:rPr>
          <w:sz w:val="28"/>
          <w:szCs w:val="28"/>
        </w:rPr>
        <w:t>грн.;</w:t>
      </w:r>
    </w:p>
    <w:p w:rsidR="001A6265" w:rsidRPr="00F85F42" w:rsidRDefault="001A6265" w:rsidP="00F85F42">
      <w:pPr>
        <w:keepNext/>
        <w:widowControl w:val="0"/>
        <w:spacing w:line="360" w:lineRule="auto"/>
        <w:ind w:firstLine="709"/>
        <w:jc w:val="both"/>
        <w:rPr>
          <w:sz w:val="28"/>
          <w:szCs w:val="28"/>
        </w:rPr>
      </w:pPr>
      <w:r w:rsidRPr="00F85F42">
        <w:rPr>
          <w:sz w:val="28"/>
          <w:szCs w:val="28"/>
        </w:rPr>
        <w:t>О</w:t>
      </w:r>
      <w:r w:rsidRPr="00F85F42">
        <w:rPr>
          <w:sz w:val="28"/>
          <w:szCs w:val="28"/>
          <w:vertAlign w:val="subscript"/>
        </w:rPr>
        <w:t>ф</w:t>
      </w:r>
      <w:bookmarkEnd w:id="6"/>
      <w:r w:rsidRPr="00F85F42">
        <w:rPr>
          <w:sz w:val="28"/>
          <w:szCs w:val="28"/>
          <w:vertAlign w:val="subscript"/>
          <w:lang w:val="en-AU"/>
        </w:rPr>
        <w:t>i</w:t>
      </w:r>
      <w:r w:rsidRPr="00F85F42">
        <w:rPr>
          <w:sz w:val="28"/>
          <w:szCs w:val="28"/>
        </w:rPr>
        <w:t xml:space="preserve"> — колич</w:t>
      </w:r>
      <w:bookmarkStart w:id="7" w:name="OCRUncertain018"/>
      <w:r w:rsidRPr="00F85F42">
        <w:rPr>
          <w:sz w:val="28"/>
          <w:szCs w:val="28"/>
        </w:rPr>
        <w:t>е</w:t>
      </w:r>
      <w:bookmarkEnd w:id="7"/>
      <w:r w:rsidRPr="00F85F42">
        <w:rPr>
          <w:sz w:val="28"/>
          <w:szCs w:val="28"/>
        </w:rPr>
        <w:t>ство продукции 1-го вида, фактически произведенной в период, принятый за базу для расчета цен, шт.;</w:t>
      </w:r>
    </w:p>
    <w:p w:rsidR="001A6265" w:rsidRPr="00F85F42" w:rsidRDefault="001A6265" w:rsidP="00F85F42">
      <w:pPr>
        <w:keepNext/>
        <w:widowControl w:val="0"/>
        <w:spacing w:line="360" w:lineRule="auto"/>
        <w:ind w:firstLine="709"/>
        <w:jc w:val="both"/>
        <w:rPr>
          <w:sz w:val="28"/>
          <w:szCs w:val="28"/>
        </w:rPr>
      </w:pPr>
      <w:bookmarkStart w:id="8" w:name="OCRUncertain019"/>
      <w:r w:rsidRPr="00F85F42">
        <w:rPr>
          <w:sz w:val="28"/>
          <w:szCs w:val="28"/>
        </w:rPr>
        <w:t>М</w:t>
      </w:r>
      <w:r w:rsidRPr="00F85F42">
        <w:rPr>
          <w:sz w:val="28"/>
          <w:szCs w:val="28"/>
          <w:vertAlign w:val="subscript"/>
        </w:rPr>
        <w:t>ф</w:t>
      </w:r>
      <w:bookmarkEnd w:id="8"/>
      <w:r w:rsidRPr="00F85F42">
        <w:rPr>
          <w:sz w:val="28"/>
          <w:szCs w:val="28"/>
        </w:rPr>
        <w:t xml:space="preserve"> — фактические материальные и приравненные к ним затраты на выпуск продукции в базисном году, </w:t>
      </w:r>
      <w:bookmarkStart w:id="9" w:name="OCRUncertain020"/>
      <w:r w:rsidRPr="00F85F42">
        <w:rPr>
          <w:sz w:val="28"/>
          <w:szCs w:val="28"/>
        </w:rPr>
        <w:t>тыс.грн.;</w:t>
      </w:r>
      <w:bookmarkEnd w:id="9"/>
    </w:p>
    <w:p w:rsidR="001A6265" w:rsidRPr="00F85F42" w:rsidRDefault="001A6265" w:rsidP="00F85F42">
      <w:pPr>
        <w:keepNext/>
        <w:widowControl w:val="0"/>
        <w:spacing w:line="360" w:lineRule="auto"/>
        <w:ind w:firstLine="709"/>
        <w:jc w:val="both"/>
        <w:rPr>
          <w:sz w:val="28"/>
          <w:szCs w:val="28"/>
        </w:rPr>
      </w:pPr>
      <w:r w:rsidRPr="00F85F42">
        <w:rPr>
          <w:sz w:val="28"/>
          <w:szCs w:val="28"/>
          <w:lang w:val="en-AU"/>
        </w:rPr>
        <w:t>J</w:t>
      </w:r>
      <w:r w:rsidRPr="00F85F42">
        <w:rPr>
          <w:sz w:val="28"/>
          <w:szCs w:val="28"/>
          <w:vertAlign w:val="subscript"/>
          <w:lang w:val="en-AU"/>
        </w:rPr>
        <w:t>y</w:t>
      </w:r>
      <w:r w:rsidRPr="00F85F42">
        <w:rPr>
          <w:sz w:val="28"/>
          <w:szCs w:val="28"/>
        </w:rPr>
        <w:t xml:space="preserve"> — индекс удорожания материальных затрат по сравнению с базовым периодом в рамках времени действия цен.</w:t>
      </w:r>
    </w:p>
    <w:p w:rsidR="001A6265" w:rsidRPr="00F85F42" w:rsidRDefault="001A6265" w:rsidP="00F85F42">
      <w:pPr>
        <w:keepNext/>
        <w:widowControl w:val="0"/>
        <w:spacing w:line="360" w:lineRule="auto"/>
        <w:ind w:firstLine="709"/>
        <w:jc w:val="both"/>
        <w:rPr>
          <w:sz w:val="28"/>
          <w:szCs w:val="28"/>
        </w:rPr>
      </w:pPr>
      <w:r w:rsidRPr="00F85F42">
        <w:rPr>
          <w:sz w:val="28"/>
          <w:szCs w:val="28"/>
        </w:rPr>
        <w:t>В том случае, когда в производственных подразделениях нецелесообразно по каким-либо причинам образовывать фонды совершенствования производства и социального развития и соответственно невозможно формировать фонд оплаты труда по нормативам к хозрасче</w:t>
      </w:r>
      <w:bookmarkStart w:id="10" w:name="OCRUncertain022"/>
      <w:r w:rsidRPr="00F85F42">
        <w:rPr>
          <w:sz w:val="28"/>
          <w:szCs w:val="28"/>
        </w:rPr>
        <w:t>т</w:t>
      </w:r>
      <w:bookmarkEnd w:id="10"/>
      <w:r w:rsidRPr="00F85F42">
        <w:rPr>
          <w:sz w:val="28"/>
          <w:szCs w:val="28"/>
        </w:rPr>
        <w:t>ному доходу, средства на оплату труда работников подразделений, в том числе и работающих на принципах коллективного подряда, можно сформировать на основе использования приростных нормативов за каждую единицу улучшения показателей, принятых для оценки деятельности, или по нормативам на единицу продукции в натуральном выражении, или на единицу объема, принятую для исчисления производительности труда.</w:t>
      </w:r>
    </w:p>
    <w:p w:rsidR="001A6265" w:rsidRPr="00F85F42" w:rsidRDefault="001A6265" w:rsidP="00F85F42">
      <w:pPr>
        <w:keepNext/>
        <w:widowControl w:val="0"/>
        <w:spacing w:line="360" w:lineRule="auto"/>
        <w:ind w:firstLine="709"/>
        <w:jc w:val="both"/>
        <w:rPr>
          <w:sz w:val="28"/>
          <w:szCs w:val="28"/>
        </w:rPr>
      </w:pPr>
      <w:r w:rsidRPr="00F85F42">
        <w:rPr>
          <w:sz w:val="28"/>
          <w:szCs w:val="28"/>
        </w:rPr>
        <w:t>Основой формиро</w:t>
      </w:r>
      <w:bookmarkStart w:id="11" w:name="OCRUncertain023"/>
      <w:r w:rsidRPr="00F85F42">
        <w:rPr>
          <w:sz w:val="28"/>
          <w:szCs w:val="28"/>
        </w:rPr>
        <w:t>в</w:t>
      </w:r>
      <w:bookmarkEnd w:id="11"/>
      <w:r w:rsidRPr="00F85F42">
        <w:rPr>
          <w:sz w:val="28"/>
          <w:szCs w:val="28"/>
        </w:rPr>
        <w:t>ания фонда оплаты в этом случае должна быть его исходная в</w:t>
      </w:r>
      <w:bookmarkStart w:id="12" w:name="OCRUncertain024"/>
      <w:r w:rsidRPr="00F85F42">
        <w:rPr>
          <w:sz w:val="28"/>
          <w:szCs w:val="28"/>
        </w:rPr>
        <w:t>е</w:t>
      </w:r>
      <w:bookmarkEnd w:id="12"/>
      <w:r w:rsidRPr="00F85F42">
        <w:rPr>
          <w:sz w:val="28"/>
          <w:szCs w:val="28"/>
        </w:rPr>
        <w:t>личина, определенная посредством анализа данных о фактических выплатах фонда основной оплаты и поощрительного фонда в год, предшествующий переходу подразделения к работе в условиях полного хозрасчета. Прирост фонда оплаты целесообразно увязывать не только с показателями, характеризующими объем производства, но и с основными качественными показателями: ростом производительности труда, снижением себестоимости (ростом чистого дохода) и повышением качества продукции. Это позволит создать всестороннюю оценку результативности труда трудового коллектива, гарантировать увеличение средств на оплату по мере роста эффек</w:t>
      </w:r>
      <w:bookmarkStart w:id="13" w:name="OCRUncertain025"/>
      <w:r w:rsidRPr="00F85F42">
        <w:rPr>
          <w:sz w:val="28"/>
          <w:szCs w:val="28"/>
        </w:rPr>
        <w:t>т</w:t>
      </w:r>
      <w:bookmarkEnd w:id="13"/>
      <w:r w:rsidRPr="00F85F42">
        <w:rPr>
          <w:sz w:val="28"/>
          <w:szCs w:val="28"/>
        </w:rPr>
        <w:t>ивности производства по совокупности показателей, обеспечить возможность эффективного стимулирования основных хозрасчетных показателей.</w:t>
      </w:r>
    </w:p>
    <w:p w:rsidR="001A6265" w:rsidRPr="00F85F42" w:rsidRDefault="001A6265" w:rsidP="00F85F42">
      <w:pPr>
        <w:keepNext/>
        <w:widowControl w:val="0"/>
        <w:spacing w:line="360" w:lineRule="auto"/>
        <w:ind w:firstLine="709"/>
        <w:jc w:val="both"/>
        <w:rPr>
          <w:sz w:val="28"/>
          <w:szCs w:val="28"/>
        </w:rPr>
      </w:pPr>
      <w:r w:rsidRPr="00F85F42">
        <w:rPr>
          <w:sz w:val="28"/>
          <w:szCs w:val="28"/>
        </w:rPr>
        <w:t>При формировании фонда оплаты труда по нормативам прироста может быть также обеспечена его увязка с выполнением плана по номенклатуре и с графиком выпуска продукции (или выполнением плана поставок с учетом обязательств по договорам в выпускающих цехах) на основе введения дополнительного корректирующего показателя. Источником средств для увеличения фонда оплаты труда должен быть резерв соответствующего фонда предприятия,</w:t>
      </w:r>
    </w:p>
    <w:p w:rsidR="001A6265" w:rsidRPr="00F85F42" w:rsidRDefault="001A6265" w:rsidP="00F85F42">
      <w:pPr>
        <w:keepNext/>
        <w:widowControl w:val="0"/>
        <w:spacing w:line="360" w:lineRule="auto"/>
        <w:ind w:firstLine="709"/>
        <w:jc w:val="both"/>
        <w:rPr>
          <w:sz w:val="28"/>
          <w:szCs w:val="28"/>
        </w:rPr>
      </w:pPr>
      <w:r w:rsidRPr="00F85F42">
        <w:rPr>
          <w:sz w:val="28"/>
          <w:szCs w:val="28"/>
        </w:rPr>
        <w:t>Формирование фонда оплаты труда внутрипроизводственных подразделений предприятия на основе нормативов его прироста за каждую единицу улучшения показателей, принятых для оценки деятельности подразделений, может осуществляться следующим образом:</w:t>
      </w:r>
    </w:p>
    <w:p w:rsidR="0093761F" w:rsidRDefault="0093761F" w:rsidP="00F85F42">
      <w:pPr>
        <w:keepNext/>
        <w:widowControl w:val="0"/>
        <w:spacing w:line="360" w:lineRule="auto"/>
        <w:ind w:firstLine="709"/>
        <w:jc w:val="both"/>
        <w:rPr>
          <w:sz w:val="28"/>
          <w:szCs w:val="28"/>
        </w:rPr>
      </w:pPr>
    </w:p>
    <w:p w:rsidR="001A6265" w:rsidRPr="00F85F42" w:rsidRDefault="00F87B08" w:rsidP="00F85F42">
      <w:pPr>
        <w:keepNext/>
        <w:widowControl w:val="0"/>
        <w:spacing w:line="360" w:lineRule="auto"/>
        <w:ind w:firstLine="709"/>
        <w:jc w:val="both"/>
        <w:rPr>
          <w:sz w:val="28"/>
          <w:szCs w:val="28"/>
        </w:rPr>
      </w:pPr>
      <w:r>
        <w:rPr>
          <w:sz w:val="28"/>
          <w:szCs w:val="28"/>
        </w:rPr>
        <w:pict>
          <v:shape id="_x0000_i1083" type="#_x0000_t75" style="width:363.75pt;height:43.5pt" fillcolor="window">
            <v:imagedata r:id="rId61" o:title=""/>
          </v:shape>
        </w:pict>
      </w:r>
    </w:p>
    <w:p w:rsidR="0093761F" w:rsidRDefault="0093761F"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где </w:t>
      </w:r>
      <w:bookmarkStart w:id="14" w:name="OCRUncertain039"/>
      <w:r w:rsidRPr="00F85F42">
        <w:rPr>
          <w:sz w:val="28"/>
          <w:szCs w:val="28"/>
        </w:rPr>
        <w:t>ФОТ</w:t>
      </w:r>
      <w:r w:rsidRPr="00F85F42">
        <w:rPr>
          <w:sz w:val="28"/>
          <w:szCs w:val="28"/>
          <w:vertAlign w:val="subscript"/>
        </w:rPr>
        <w:t xml:space="preserve">исх </w:t>
      </w:r>
      <w:r w:rsidRPr="00F85F42">
        <w:rPr>
          <w:sz w:val="28"/>
          <w:szCs w:val="28"/>
        </w:rPr>
        <w:t>—</w:t>
      </w:r>
      <w:bookmarkEnd w:id="14"/>
      <w:r w:rsidRPr="00F85F42">
        <w:rPr>
          <w:sz w:val="28"/>
          <w:szCs w:val="28"/>
        </w:rPr>
        <w:t xml:space="preserve"> исходные выплаты из фонда основной оплаты и поощрительного фонда в год, предшествующий переходу на полный хозрасчет;</w:t>
      </w:r>
    </w:p>
    <w:p w:rsidR="001A6265" w:rsidRPr="00F85F42" w:rsidRDefault="001A6265" w:rsidP="00F85F42">
      <w:pPr>
        <w:keepNext/>
        <w:widowControl w:val="0"/>
        <w:spacing w:line="360" w:lineRule="auto"/>
        <w:ind w:firstLine="709"/>
        <w:jc w:val="both"/>
        <w:rPr>
          <w:sz w:val="28"/>
          <w:szCs w:val="28"/>
        </w:rPr>
      </w:pPr>
      <w:bookmarkStart w:id="15" w:name="OCRUncertain040"/>
      <w:r w:rsidRPr="00F85F42">
        <w:rPr>
          <w:sz w:val="28"/>
          <w:szCs w:val="28"/>
        </w:rPr>
        <w:t>Н</w:t>
      </w:r>
      <w:r w:rsidRPr="00F85F42">
        <w:rPr>
          <w:sz w:val="28"/>
          <w:szCs w:val="28"/>
          <w:vertAlign w:val="subscript"/>
        </w:rPr>
        <w:t>1</w:t>
      </w:r>
      <w:r w:rsidRPr="00F85F42">
        <w:rPr>
          <w:sz w:val="28"/>
          <w:szCs w:val="28"/>
        </w:rPr>
        <w:t>,</w:t>
      </w:r>
      <w:bookmarkEnd w:id="15"/>
      <w:r w:rsidRPr="00F85F42">
        <w:rPr>
          <w:sz w:val="28"/>
          <w:szCs w:val="28"/>
        </w:rPr>
        <w:t xml:space="preserve"> </w:t>
      </w:r>
      <w:bookmarkStart w:id="16" w:name="OCRUncertain041"/>
      <w:r w:rsidRPr="00F85F42">
        <w:rPr>
          <w:sz w:val="28"/>
          <w:szCs w:val="28"/>
        </w:rPr>
        <w:t>Н</w:t>
      </w:r>
      <w:r w:rsidRPr="00F85F42">
        <w:rPr>
          <w:sz w:val="28"/>
          <w:szCs w:val="28"/>
          <w:vertAlign w:val="subscript"/>
        </w:rPr>
        <w:t>2</w:t>
      </w:r>
      <w:r w:rsidRPr="00F85F42">
        <w:rPr>
          <w:sz w:val="28"/>
          <w:szCs w:val="28"/>
        </w:rPr>
        <w:t>,</w:t>
      </w:r>
      <w:bookmarkEnd w:id="16"/>
      <w:r w:rsidRPr="00F85F42">
        <w:rPr>
          <w:sz w:val="28"/>
          <w:szCs w:val="28"/>
        </w:rPr>
        <w:t xml:space="preserve"> Н</w:t>
      </w:r>
      <w:r w:rsidRPr="00F85F42">
        <w:rPr>
          <w:sz w:val="28"/>
          <w:szCs w:val="28"/>
          <w:vertAlign w:val="subscript"/>
        </w:rPr>
        <w:t>3</w:t>
      </w:r>
      <w:r w:rsidRPr="00F85F42">
        <w:rPr>
          <w:sz w:val="28"/>
          <w:szCs w:val="28"/>
        </w:rPr>
        <w:t xml:space="preserve"> — нормативы прироста фонда оплаты труда соответственно за прирост производительности труда, снижение себестоимости, улучшения качества (в % к исходному фонду оплаты труда);</w:t>
      </w:r>
    </w:p>
    <w:p w:rsidR="001A6265" w:rsidRPr="00F85F42" w:rsidRDefault="001A6265" w:rsidP="00F85F42">
      <w:pPr>
        <w:keepNext/>
        <w:widowControl w:val="0"/>
        <w:spacing w:line="360" w:lineRule="auto"/>
        <w:ind w:firstLine="709"/>
        <w:jc w:val="both"/>
        <w:rPr>
          <w:sz w:val="28"/>
          <w:szCs w:val="28"/>
        </w:rPr>
      </w:pPr>
      <w:r w:rsidRPr="00F85F42">
        <w:rPr>
          <w:sz w:val="28"/>
          <w:szCs w:val="28"/>
        </w:rPr>
        <w:t>Э</w:t>
      </w:r>
      <w:r w:rsidRPr="00F85F42">
        <w:rPr>
          <w:sz w:val="28"/>
          <w:szCs w:val="28"/>
          <w:vertAlign w:val="subscript"/>
        </w:rPr>
        <w:t>1</w:t>
      </w:r>
      <w:r w:rsidRPr="00F85F42">
        <w:rPr>
          <w:sz w:val="28"/>
          <w:szCs w:val="28"/>
        </w:rPr>
        <w:t>, Э</w:t>
      </w:r>
      <w:r w:rsidRPr="00F85F42">
        <w:rPr>
          <w:sz w:val="28"/>
          <w:szCs w:val="28"/>
          <w:vertAlign w:val="subscript"/>
        </w:rPr>
        <w:t>2</w:t>
      </w:r>
      <w:r w:rsidRPr="00F85F42">
        <w:rPr>
          <w:sz w:val="28"/>
          <w:szCs w:val="28"/>
        </w:rPr>
        <w:t>, Э</w:t>
      </w:r>
      <w:r w:rsidRPr="00F85F42">
        <w:rPr>
          <w:sz w:val="28"/>
          <w:szCs w:val="28"/>
          <w:vertAlign w:val="subscript"/>
        </w:rPr>
        <w:t>3</w:t>
      </w:r>
      <w:r w:rsidRPr="00F85F42">
        <w:rPr>
          <w:sz w:val="28"/>
          <w:szCs w:val="28"/>
        </w:rPr>
        <w:t xml:space="preserve"> — соответственно прирост производительности труда, снижение себестоимости, улучшение качества продукции в условиях работы подразделения на полном хозрасчете.</w:t>
      </w:r>
    </w:p>
    <w:p w:rsidR="001A6265" w:rsidRPr="00F85F42" w:rsidRDefault="001A6265" w:rsidP="00F85F42">
      <w:pPr>
        <w:keepNext/>
        <w:widowControl w:val="0"/>
        <w:spacing w:line="360" w:lineRule="auto"/>
        <w:ind w:firstLine="709"/>
        <w:jc w:val="both"/>
        <w:rPr>
          <w:sz w:val="28"/>
          <w:szCs w:val="28"/>
        </w:rPr>
      </w:pPr>
      <w:r w:rsidRPr="00F85F42">
        <w:rPr>
          <w:sz w:val="28"/>
          <w:szCs w:val="28"/>
        </w:rPr>
        <w:t>Формирование фонда о</w:t>
      </w:r>
      <w:bookmarkStart w:id="17" w:name="OCRUncertain046"/>
      <w:r w:rsidRPr="00F85F42">
        <w:rPr>
          <w:sz w:val="28"/>
          <w:szCs w:val="28"/>
        </w:rPr>
        <w:t>тк</w:t>
      </w:r>
      <w:bookmarkEnd w:id="17"/>
      <w:r w:rsidRPr="00F85F42">
        <w:rPr>
          <w:sz w:val="28"/>
          <w:szCs w:val="28"/>
        </w:rPr>
        <w:t xml:space="preserve">аты труда на основе использования </w:t>
      </w:r>
      <w:bookmarkStart w:id="18" w:name="OCRUncertain047"/>
      <w:r w:rsidRPr="00F85F42">
        <w:rPr>
          <w:sz w:val="28"/>
          <w:szCs w:val="28"/>
        </w:rPr>
        <w:t>уровневых</w:t>
      </w:r>
      <w:bookmarkEnd w:id="18"/>
      <w:r w:rsidRPr="00F85F42">
        <w:rPr>
          <w:sz w:val="28"/>
          <w:szCs w:val="28"/>
        </w:rPr>
        <w:t xml:space="preserve"> нормативов может осуществляться следующим образом:</w:t>
      </w:r>
    </w:p>
    <w:p w:rsidR="0093761F" w:rsidRDefault="0093761F" w:rsidP="00F85F42">
      <w:pPr>
        <w:keepNext/>
        <w:widowControl w:val="0"/>
        <w:spacing w:line="360" w:lineRule="auto"/>
        <w:ind w:firstLine="709"/>
        <w:jc w:val="both"/>
        <w:rPr>
          <w:sz w:val="28"/>
          <w:szCs w:val="28"/>
        </w:rPr>
      </w:pPr>
    </w:p>
    <w:p w:rsidR="001A6265" w:rsidRPr="00F85F42" w:rsidRDefault="00F87B08" w:rsidP="00F85F42">
      <w:pPr>
        <w:keepNext/>
        <w:widowControl w:val="0"/>
        <w:spacing w:line="360" w:lineRule="auto"/>
        <w:ind w:firstLine="709"/>
        <w:jc w:val="both"/>
        <w:rPr>
          <w:sz w:val="28"/>
          <w:szCs w:val="28"/>
        </w:rPr>
      </w:pPr>
      <w:r>
        <w:rPr>
          <w:sz w:val="28"/>
          <w:szCs w:val="28"/>
        </w:rPr>
        <w:pict>
          <v:shape id="_x0000_i1084" type="#_x0000_t75" style="width:99pt;height:19.5pt" fillcolor="window">
            <v:imagedata r:id="rId62" o:title=""/>
          </v:shape>
        </w:pict>
      </w:r>
    </w:p>
    <w:p w:rsidR="0093761F" w:rsidRDefault="0093761F" w:rsidP="00F85F42">
      <w:pPr>
        <w:keepNext/>
        <w:widowControl w:val="0"/>
        <w:spacing w:line="360" w:lineRule="auto"/>
        <w:ind w:firstLine="709"/>
        <w:jc w:val="both"/>
        <w:rPr>
          <w:sz w:val="28"/>
          <w:szCs w:val="28"/>
        </w:rPr>
      </w:pPr>
    </w:p>
    <w:p w:rsidR="001A6265" w:rsidRPr="00F85F42" w:rsidRDefault="0093761F" w:rsidP="00F85F42">
      <w:pPr>
        <w:keepNext/>
        <w:widowControl w:val="0"/>
        <w:spacing w:line="360" w:lineRule="auto"/>
        <w:ind w:firstLine="709"/>
        <w:jc w:val="both"/>
        <w:rPr>
          <w:sz w:val="28"/>
          <w:szCs w:val="28"/>
        </w:rPr>
      </w:pPr>
      <w:r>
        <w:rPr>
          <w:sz w:val="28"/>
          <w:szCs w:val="28"/>
        </w:rPr>
        <w:t xml:space="preserve">где </w:t>
      </w:r>
      <w:r w:rsidR="001A6265" w:rsidRPr="00F85F42">
        <w:rPr>
          <w:sz w:val="28"/>
          <w:szCs w:val="28"/>
          <w:lang w:val="en-AU"/>
        </w:rPr>
        <w:t>N</w:t>
      </w:r>
      <w:r w:rsidR="001A6265" w:rsidRPr="00F85F42">
        <w:rPr>
          <w:sz w:val="28"/>
          <w:szCs w:val="28"/>
        </w:rPr>
        <w:t xml:space="preserve"> — норматив фонда оплаты на единицу продукции в натуральном выражении или на единицу объема, принятую для исчисления производительности труда; </w:t>
      </w:r>
    </w:p>
    <w:p w:rsidR="001A6265" w:rsidRPr="00F85F42" w:rsidRDefault="001A6265" w:rsidP="00F85F42">
      <w:pPr>
        <w:keepNext/>
        <w:widowControl w:val="0"/>
        <w:spacing w:line="360" w:lineRule="auto"/>
        <w:ind w:firstLine="709"/>
        <w:jc w:val="both"/>
        <w:rPr>
          <w:sz w:val="28"/>
          <w:szCs w:val="28"/>
        </w:rPr>
      </w:pPr>
      <w:r w:rsidRPr="00F85F42">
        <w:rPr>
          <w:sz w:val="28"/>
          <w:szCs w:val="28"/>
        </w:rPr>
        <w:t>V — объем продукции.</w:t>
      </w:r>
    </w:p>
    <w:p w:rsidR="001A6265" w:rsidRPr="00F85F42" w:rsidRDefault="001A6265" w:rsidP="00F85F42">
      <w:pPr>
        <w:keepNext/>
        <w:widowControl w:val="0"/>
        <w:spacing w:line="360" w:lineRule="auto"/>
        <w:ind w:firstLine="709"/>
        <w:jc w:val="both"/>
        <w:rPr>
          <w:sz w:val="28"/>
          <w:szCs w:val="28"/>
        </w:rPr>
      </w:pPr>
      <w:r w:rsidRPr="00F85F42">
        <w:rPr>
          <w:sz w:val="28"/>
          <w:szCs w:val="28"/>
        </w:rPr>
        <w:t>Возможны несколько методических подходов к распределению планового фонда оплаты труда предприятия по структурным подразделениям:</w:t>
      </w:r>
    </w:p>
    <w:p w:rsidR="001A6265" w:rsidRPr="00F85F42" w:rsidRDefault="001A6265" w:rsidP="00F85F42">
      <w:pPr>
        <w:keepNext/>
        <w:widowControl w:val="0"/>
        <w:spacing w:line="360" w:lineRule="auto"/>
        <w:ind w:firstLine="709"/>
        <w:jc w:val="both"/>
        <w:rPr>
          <w:sz w:val="28"/>
          <w:szCs w:val="28"/>
        </w:rPr>
      </w:pPr>
      <w:r w:rsidRPr="00F85F42">
        <w:rPr>
          <w:sz w:val="28"/>
          <w:szCs w:val="28"/>
        </w:rPr>
        <w:t>а) на основе сохранения базового фонда оплаты труда внутрипроизводственного подразделения и распределения только прироста фонда оплаты труда.</w:t>
      </w:r>
    </w:p>
    <w:p w:rsidR="001A6265" w:rsidRPr="00F85F42" w:rsidRDefault="001A6265" w:rsidP="00F85F42">
      <w:pPr>
        <w:keepNext/>
        <w:widowControl w:val="0"/>
        <w:spacing w:line="360" w:lineRule="auto"/>
        <w:ind w:firstLine="709"/>
        <w:jc w:val="both"/>
        <w:rPr>
          <w:sz w:val="28"/>
          <w:szCs w:val="28"/>
        </w:rPr>
      </w:pPr>
      <w:r w:rsidRPr="00F85F42">
        <w:rPr>
          <w:sz w:val="28"/>
          <w:szCs w:val="28"/>
        </w:rPr>
        <w:t>б) на основе распределения всего планируемого фонда оплаты труда между структурными подразделениями по коэффициентам долевого участия. В общем виде формула расчета фонда подразделения может быть представлена следующим образом:</w:t>
      </w:r>
    </w:p>
    <w:p w:rsidR="0093761F" w:rsidRDefault="0093761F" w:rsidP="00F85F42">
      <w:pPr>
        <w:keepNext/>
        <w:widowControl w:val="0"/>
        <w:spacing w:line="360" w:lineRule="auto"/>
        <w:ind w:firstLine="709"/>
        <w:jc w:val="both"/>
        <w:rPr>
          <w:sz w:val="28"/>
          <w:szCs w:val="28"/>
        </w:rPr>
      </w:pPr>
    </w:p>
    <w:p w:rsidR="001A6265" w:rsidRPr="00F85F42" w:rsidRDefault="00F87B08" w:rsidP="00F85F42">
      <w:pPr>
        <w:keepNext/>
        <w:widowControl w:val="0"/>
        <w:spacing w:line="360" w:lineRule="auto"/>
        <w:ind w:firstLine="709"/>
        <w:jc w:val="both"/>
        <w:rPr>
          <w:sz w:val="28"/>
          <w:szCs w:val="28"/>
        </w:rPr>
      </w:pPr>
      <w:r>
        <w:rPr>
          <w:sz w:val="28"/>
          <w:szCs w:val="28"/>
        </w:rPr>
        <w:pict>
          <v:shape id="_x0000_i1085" type="#_x0000_t75" style="width:234pt;height:24pt" fillcolor="window">
            <v:imagedata r:id="rId63" o:title=""/>
          </v:shape>
        </w:pict>
      </w:r>
      <w:r w:rsidR="001A6265" w:rsidRPr="00F85F42">
        <w:rPr>
          <w:sz w:val="28"/>
          <w:szCs w:val="28"/>
        </w:rPr>
        <w:t>,</w:t>
      </w:r>
    </w:p>
    <w:p w:rsidR="0093761F" w:rsidRDefault="0093761F"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в) на основе сохранения тарифного фонда оплаты труда и распределения только </w:t>
      </w:r>
      <w:bookmarkStart w:id="19" w:name="OCRUncertain106"/>
      <w:r w:rsidRPr="00F85F42">
        <w:rPr>
          <w:sz w:val="28"/>
          <w:szCs w:val="28"/>
        </w:rPr>
        <w:t>надтарифного</w:t>
      </w:r>
      <w:bookmarkEnd w:id="19"/>
      <w:r w:rsidRPr="00F85F42">
        <w:rPr>
          <w:sz w:val="28"/>
          <w:szCs w:val="28"/>
        </w:rPr>
        <w:t xml:space="preserve"> фонда оплаты труда.</w:t>
      </w:r>
    </w:p>
    <w:p w:rsidR="001A6265" w:rsidRPr="00F85F42" w:rsidRDefault="001A6265" w:rsidP="00F85F42">
      <w:pPr>
        <w:keepNext/>
        <w:widowControl w:val="0"/>
        <w:spacing w:line="360" w:lineRule="auto"/>
        <w:ind w:firstLine="709"/>
        <w:jc w:val="both"/>
        <w:rPr>
          <w:sz w:val="28"/>
          <w:szCs w:val="28"/>
        </w:rPr>
      </w:pPr>
      <w:r w:rsidRPr="00F85F42">
        <w:rPr>
          <w:sz w:val="28"/>
          <w:szCs w:val="28"/>
        </w:rPr>
        <w:t>Для этого варианта принципиальная формула расчета выглядит следующим образом:</w:t>
      </w:r>
    </w:p>
    <w:p w:rsidR="0093761F" w:rsidRDefault="0093761F" w:rsidP="00F85F42">
      <w:pPr>
        <w:keepNext/>
        <w:widowControl w:val="0"/>
        <w:spacing w:line="360" w:lineRule="auto"/>
        <w:ind w:firstLine="709"/>
        <w:jc w:val="both"/>
        <w:rPr>
          <w:sz w:val="28"/>
          <w:szCs w:val="28"/>
        </w:rPr>
      </w:pPr>
    </w:p>
    <w:p w:rsidR="001A6265" w:rsidRPr="00F85F42" w:rsidRDefault="00F87B08" w:rsidP="00F85F42">
      <w:pPr>
        <w:keepNext/>
        <w:widowControl w:val="0"/>
        <w:spacing w:line="360" w:lineRule="auto"/>
        <w:ind w:firstLine="709"/>
        <w:jc w:val="both"/>
        <w:rPr>
          <w:sz w:val="28"/>
          <w:szCs w:val="28"/>
        </w:rPr>
      </w:pPr>
      <w:r>
        <w:rPr>
          <w:sz w:val="28"/>
          <w:szCs w:val="28"/>
        </w:rPr>
        <w:pict>
          <v:shape id="_x0000_i1086" type="#_x0000_t75" style="width:336pt;height:21.75pt" fillcolor="window">
            <v:imagedata r:id="rId64" o:title=""/>
          </v:shape>
        </w:pict>
      </w:r>
    </w:p>
    <w:p w:rsidR="0093761F" w:rsidRDefault="0093761F"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где </w:t>
      </w:r>
      <w:bookmarkStart w:id="20" w:name="OCRUncertain123"/>
      <w:r w:rsidRPr="00F85F42">
        <w:rPr>
          <w:sz w:val="28"/>
          <w:szCs w:val="28"/>
        </w:rPr>
        <w:t>Д</w:t>
      </w:r>
      <w:r w:rsidRPr="00F85F42">
        <w:rPr>
          <w:sz w:val="28"/>
          <w:szCs w:val="28"/>
          <w:vertAlign w:val="subscript"/>
        </w:rPr>
        <w:t>стр</w:t>
      </w:r>
      <w:r w:rsidRPr="00F85F42">
        <w:rPr>
          <w:sz w:val="28"/>
          <w:szCs w:val="28"/>
          <w:vertAlign w:val="subscript"/>
          <w:lang w:val="en-US"/>
        </w:rPr>
        <w:t>i</w:t>
      </w:r>
      <w:r w:rsidRPr="00F85F42">
        <w:rPr>
          <w:sz w:val="28"/>
          <w:szCs w:val="28"/>
        </w:rPr>
        <w:t xml:space="preserve"> —</w:t>
      </w:r>
      <w:bookmarkEnd w:id="20"/>
      <w:r w:rsidRPr="00F85F42">
        <w:rPr>
          <w:sz w:val="28"/>
          <w:szCs w:val="28"/>
        </w:rPr>
        <w:t xml:space="preserve"> доля структурного подразделения в фонде </w:t>
      </w:r>
      <w:bookmarkStart w:id="21" w:name="OCRUncertain124"/>
      <w:r w:rsidRPr="00F85F42">
        <w:rPr>
          <w:sz w:val="28"/>
          <w:szCs w:val="28"/>
        </w:rPr>
        <w:t>надтарифных</w:t>
      </w:r>
      <w:bookmarkEnd w:id="21"/>
      <w:r w:rsidRPr="00F85F42">
        <w:rPr>
          <w:sz w:val="28"/>
          <w:szCs w:val="28"/>
        </w:rPr>
        <w:t xml:space="preserve"> выплат в базисном периоде.</w:t>
      </w: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Этот вариант целесообразно использовать в тех случаях, когда со стимулированием конечных результатов достаточно увязать только </w:t>
      </w:r>
      <w:bookmarkStart w:id="22" w:name="OCRUncertain125"/>
      <w:r w:rsidRPr="00F85F42">
        <w:rPr>
          <w:sz w:val="28"/>
          <w:szCs w:val="28"/>
        </w:rPr>
        <w:t>надтарифные</w:t>
      </w:r>
      <w:bookmarkEnd w:id="22"/>
      <w:r w:rsidRPr="00F85F42">
        <w:rPr>
          <w:sz w:val="28"/>
          <w:szCs w:val="28"/>
        </w:rPr>
        <w:t xml:space="preserve"> выплаты.</w:t>
      </w:r>
    </w:p>
    <w:p w:rsidR="001A6265" w:rsidRPr="00F85F42" w:rsidRDefault="001A6265" w:rsidP="00F85F42">
      <w:pPr>
        <w:keepNext/>
        <w:widowControl w:val="0"/>
        <w:spacing w:line="360" w:lineRule="auto"/>
        <w:ind w:firstLine="709"/>
        <w:jc w:val="both"/>
        <w:rPr>
          <w:sz w:val="28"/>
          <w:szCs w:val="28"/>
        </w:rPr>
      </w:pPr>
      <w:r w:rsidRPr="00F85F42">
        <w:rPr>
          <w:sz w:val="28"/>
          <w:szCs w:val="28"/>
        </w:rPr>
        <w:t>Для определения коэффициентов эффективности могут быть взяты соотношения в темпах изменения объема производимой продукции, чистого дохода, производительности труда, качества выпускаемой продукции и другие — каждый в отдельности или в том или ином сочетании, диктуемом задачами по повышению эффективности производства.</w:t>
      </w: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Перечень показателей эффективности должен разрабатываться администрацией и профкомом предприятия и утверждаться советом предприятия. Учет показателей деятельности внутрипроизводственных подразделений следует вести систематически. Результаты учета в установленные </w:t>
      </w:r>
      <w:bookmarkStart w:id="23" w:name="OCRUncertain126"/>
      <w:r w:rsidRPr="00F85F42">
        <w:rPr>
          <w:sz w:val="28"/>
          <w:szCs w:val="28"/>
        </w:rPr>
        <w:t>ср</w:t>
      </w:r>
      <w:bookmarkEnd w:id="23"/>
      <w:r w:rsidRPr="00F85F42">
        <w:rPr>
          <w:sz w:val="28"/>
          <w:szCs w:val="28"/>
        </w:rPr>
        <w:t>оки необходимо предоставлять трудовому коллективу подразделения.</w:t>
      </w:r>
    </w:p>
    <w:p w:rsidR="001A6265" w:rsidRPr="00F85F42" w:rsidRDefault="001A6265" w:rsidP="00F85F42">
      <w:pPr>
        <w:keepNext/>
        <w:widowControl w:val="0"/>
        <w:spacing w:line="360" w:lineRule="auto"/>
        <w:ind w:firstLine="709"/>
        <w:jc w:val="both"/>
        <w:rPr>
          <w:sz w:val="28"/>
          <w:szCs w:val="28"/>
        </w:rPr>
      </w:pPr>
      <w:r w:rsidRPr="00F85F42">
        <w:rPr>
          <w:sz w:val="28"/>
          <w:szCs w:val="28"/>
        </w:rPr>
        <w:t>Образование фонда оплаты труда прямым счетом по нормативам трудоемкости целесообразно для цехов вспомогательного производства с преобладанием повременной формы оплаты труда работников, а также в бригадах (участках) основного и вспомогательного производств, сформированных из рабочих-повременщиков.</w:t>
      </w:r>
    </w:p>
    <w:p w:rsidR="001A6265" w:rsidRPr="00F85F42" w:rsidRDefault="001A6265" w:rsidP="00F85F42">
      <w:pPr>
        <w:keepNext/>
        <w:widowControl w:val="0"/>
        <w:spacing w:line="360" w:lineRule="auto"/>
        <w:ind w:firstLine="709"/>
        <w:jc w:val="both"/>
        <w:rPr>
          <w:sz w:val="28"/>
          <w:szCs w:val="28"/>
        </w:rPr>
      </w:pPr>
      <w:r w:rsidRPr="00F85F42">
        <w:rPr>
          <w:sz w:val="28"/>
          <w:szCs w:val="28"/>
        </w:rPr>
        <w:t>В основе формирования фонда оплаты труда прямым счетом л</w:t>
      </w:r>
      <w:bookmarkStart w:id="24" w:name="OCRUncertain127"/>
      <w:r w:rsidRPr="00F85F42">
        <w:rPr>
          <w:sz w:val="28"/>
          <w:szCs w:val="28"/>
        </w:rPr>
        <w:t>е</w:t>
      </w:r>
      <w:bookmarkEnd w:id="24"/>
      <w:r w:rsidRPr="00F85F42">
        <w:rPr>
          <w:sz w:val="28"/>
          <w:szCs w:val="28"/>
        </w:rPr>
        <w:t>жит определение возможного роста заработной платы при данной численности работников с учетом результатов производственно-хозяйственной деятельности предприятия в целом и соответствующего внутрипроизводственного подразделения.</w:t>
      </w:r>
    </w:p>
    <w:p w:rsidR="001A6265" w:rsidRPr="00F85F42" w:rsidRDefault="001A6265" w:rsidP="00F85F42">
      <w:pPr>
        <w:keepNext/>
        <w:widowControl w:val="0"/>
        <w:spacing w:line="360" w:lineRule="auto"/>
        <w:ind w:firstLine="709"/>
        <w:jc w:val="both"/>
        <w:rPr>
          <w:sz w:val="28"/>
          <w:szCs w:val="28"/>
        </w:rPr>
      </w:pPr>
      <w:r w:rsidRPr="00F85F42">
        <w:rPr>
          <w:sz w:val="28"/>
          <w:szCs w:val="28"/>
        </w:rPr>
        <w:t>Абсолютный фонд оплаты труда, исходя из расчетной численности работающих на планируемый объ</w:t>
      </w:r>
      <w:bookmarkStart w:id="25" w:name="OCRUncertain132"/>
      <w:r w:rsidRPr="00F85F42">
        <w:rPr>
          <w:sz w:val="28"/>
          <w:szCs w:val="28"/>
        </w:rPr>
        <w:t>е</w:t>
      </w:r>
      <w:bookmarkEnd w:id="25"/>
      <w:r w:rsidRPr="00F85F42">
        <w:rPr>
          <w:sz w:val="28"/>
          <w:szCs w:val="28"/>
        </w:rPr>
        <w:t>м работ, целесообразно доводить до внутрипроизводственных подразделений заблаговременно, одновременно с проектом годового финансового плана (контрольными цифрами).</w:t>
      </w: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В производственных бригадах (участках) основного и вспомогательного производств, </w:t>
      </w:r>
      <w:bookmarkStart w:id="26" w:name="OCRUncertain137"/>
      <w:r w:rsidRPr="00F85F42">
        <w:rPr>
          <w:sz w:val="28"/>
          <w:szCs w:val="28"/>
        </w:rPr>
        <w:t>сформированных</w:t>
      </w:r>
      <w:bookmarkEnd w:id="26"/>
      <w:r w:rsidRPr="00F85F42">
        <w:rPr>
          <w:sz w:val="28"/>
          <w:szCs w:val="28"/>
        </w:rPr>
        <w:t xml:space="preserve"> из </w:t>
      </w:r>
      <w:bookmarkStart w:id="27" w:name="OCRUncertain138"/>
      <w:r w:rsidRPr="00F85F42">
        <w:rPr>
          <w:sz w:val="28"/>
          <w:szCs w:val="28"/>
        </w:rPr>
        <w:t>рабочих-сдель</w:t>
      </w:r>
      <w:bookmarkStart w:id="28" w:name="OCRUncertain139"/>
      <w:bookmarkEnd w:id="27"/>
      <w:r w:rsidRPr="00F85F42">
        <w:rPr>
          <w:sz w:val="28"/>
          <w:szCs w:val="28"/>
        </w:rPr>
        <w:t>щиков,</w:t>
      </w:r>
      <w:bookmarkEnd w:id="28"/>
      <w:r w:rsidRPr="00F85F42">
        <w:rPr>
          <w:sz w:val="28"/>
          <w:szCs w:val="28"/>
        </w:rPr>
        <w:t xml:space="preserve"> а также в подрядных бригадах, фонд основной оплаты рекомендуется определять по нормативам заработной платы (комплексным сдельным расценкам) на единицу продукции (работы), рассчитываемым на основе технически обоснованных норм времени (выработки).</w:t>
      </w:r>
    </w:p>
    <w:p w:rsidR="001A6265" w:rsidRPr="00F85F42" w:rsidRDefault="001A6265" w:rsidP="00F85F42">
      <w:pPr>
        <w:keepNext/>
        <w:widowControl w:val="0"/>
        <w:spacing w:line="360" w:lineRule="auto"/>
        <w:ind w:firstLine="709"/>
        <w:jc w:val="both"/>
        <w:rPr>
          <w:sz w:val="28"/>
          <w:szCs w:val="28"/>
        </w:rPr>
      </w:pPr>
      <w:r w:rsidRPr="00F85F42">
        <w:rPr>
          <w:sz w:val="28"/>
          <w:szCs w:val="28"/>
        </w:rPr>
        <w:t>Формирование фондов основной оплаты работников структурных подразделений должно производиться с учетом конкретной специфики отдельных цехов, участков и в зависимости от объективных технических и организационных условий их деятельности на основе применения дифференцированных нормативов. Нормативы следует доводить до подразделений заблаговременно, одновременно с проектом годового финансового плана (контрольными цифрами). Установленные нормативы в течение года пересматриваться не должны.</w:t>
      </w: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Формирование фонда основной оплаты </w:t>
      </w:r>
      <w:bookmarkStart w:id="29" w:name="OCRUncertain140"/>
      <w:r w:rsidRPr="00F85F42">
        <w:rPr>
          <w:sz w:val="28"/>
          <w:szCs w:val="28"/>
        </w:rPr>
        <w:t>(ФЗП</w:t>
      </w:r>
      <w:r w:rsidRPr="00F85F42">
        <w:rPr>
          <w:sz w:val="28"/>
          <w:szCs w:val="28"/>
          <w:vertAlign w:val="subscript"/>
        </w:rPr>
        <w:t>о</w:t>
      </w:r>
      <w:r w:rsidRPr="00F85F42">
        <w:rPr>
          <w:sz w:val="28"/>
          <w:szCs w:val="28"/>
        </w:rPr>
        <w:t>)</w:t>
      </w:r>
      <w:bookmarkEnd w:id="29"/>
      <w:r w:rsidRPr="00F85F42">
        <w:rPr>
          <w:sz w:val="28"/>
          <w:szCs w:val="28"/>
        </w:rPr>
        <w:t xml:space="preserve"> с использованием </w:t>
      </w:r>
      <w:bookmarkStart w:id="30" w:name="OCRUncertain141"/>
      <w:r w:rsidRPr="00F85F42">
        <w:rPr>
          <w:sz w:val="28"/>
          <w:szCs w:val="28"/>
        </w:rPr>
        <w:t>уровневых</w:t>
      </w:r>
      <w:bookmarkEnd w:id="30"/>
      <w:r w:rsidRPr="00F85F42">
        <w:rPr>
          <w:sz w:val="28"/>
          <w:szCs w:val="28"/>
        </w:rPr>
        <w:t xml:space="preserve"> нормативов в структурных подразделениях, где среди рабочих преобладает сдельная форма оплаты труда и невысок удельный вес специалистов и служащих, выражается следующей формулой:</w:t>
      </w:r>
    </w:p>
    <w:p w:rsidR="0093761F" w:rsidRDefault="0093761F" w:rsidP="00F85F42">
      <w:pPr>
        <w:keepNext/>
        <w:widowControl w:val="0"/>
        <w:spacing w:line="360" w:lineRule="auto"/>
        <w:ind w:firstLine="709"/>
        <w:jc w:val="both"/>
        <w:rPr>
          <w:sz w:val="28"/>
          <w:szCs w:val="28"/>
        </w:rPr>
      </w:pPr>
    </w:p>
    <w:p w:rsidR="001A6265" w:rsidRPr="00F85F42" w:rsidRDefault="00F87B08" w:rsidP="00F85F42">
      <w:pPr>
        <w:keepNext/>
        <w:widowControl w:val="0"/>
        <w:spacing w:line="360" w:lineRule="auto"/>
        <w:ind w:firstLine="709"/>
        <w:jc w:val="both"/>
        <w:rPr>
          <w:sz w:val="28"/>
          <w:szCs w:val="28"/>
        </w:rPr>
      </w:pPr>
      <w:r>
        <w:rPr>
          <w:sz w:val="28"/>
          <w:szCs w:val="28"/>
        </w:rPr>
        <w:pict>
          <v:shape id="_x0000_i1087" type="#_x0000_t75" style="width:120.75pt;height:36pt" fillcolor="window">
            <v:imagedata r:id="rId65" o:title=""/>
          </v:shape>
        </w:pict>
      </w:r>
    </w:p>
    <w:p w:rsidR="0093761F" w:rsidRDefault="0093761F"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где </w:t>
      </w:r>
      <w:bookmarkStart w:id="31" w:name="OCRUncertain143"/>
      <w:r w:rsidRPr="00F85F42">
        <w:rPr>
          <w:sz w:val="28"/>
          <w:szCs w:val="28"/>
        </w:rPr>
        <w:t>Н</w:t>
      </w:r>
      <w:bookmarkEnd w:id="31"/>
      <w:r w:rsidRPr="00F85F42">
        <w:rPr>
          <w:sz w:val="28"/>
          <w:szCs w:val="28"/>
        </w:rPr>
        <w:t xml:space="preserve"> — нормативов формирования фонда основной оплаты в коп. на 1 грн. продукции; </w:t>
      </w:r>
    </w:p>
    <w:p w:rsidR="001A6265" w:rsidRPr="00F85F42" w:rsidRDefault="001A6265" w:rsidP="00F85F42">
      <w:pPr>
        <w:keepNext/>
        <w:widowControl w:val="0"/>
        <w:spacing w:line="360" w:lineRule="auto"/>
        <w:ind w:firstLine="709"/>
        <w:jc w:val="both"/>
        <w:rPr>
          <w:sz w:val="28"/>
          <w:szCs w:val="28"/>
        </w:rPr>
      </w:pPr>
      <w:r w:rsidRPr="00F85F42">
        <w:rPr>
          <w:sz w:val="28"/>
          <w:szCs w:val="28"/>
        </w:rPr>
        <w:t>V — объем продукции в грн.</w:t>
      </w:r>
    </w:p>
    <w:p w:rsidR="001A6265" w:rsidRPr="00F85F42" w:rsidRDefault="001A6265" w:rsidP="00F85F42">
      <w:pPr>
        <w:keepNext/>
        <w:widowControl w:val="0"/>
        <w:spacing w:line="360" w:lineRule="auto"/>
        <w:ind w:firstLine="709"/>
        <w:jc w:val="both"/>
        <w:rPr>
          <w:sz w:val="28"/>
          <w:szCs w:val="28"/>
        </w:rPr>
      </w:pPr>
      <w:r w:rsidRPr="00F85F42">
        <w:rPr>
          <w:sz w:val="28"/>
          <w:szCs w:val="28"/>
        </w:rPr>
        <w:t>В тех случаях, когда в подразделениях велик удельный вес повременной оплаты и значительная часть работников не влияет непосредственно на увеличение объема продукции или ее влияние на этот объем незначительно, целесообразно применять другой принцип формирования фонда. На основе анализа расходования фонда оплаты труда в базисном периоде необходимо выделение двух частей фонда основной оплаты: условно-постоянной, включающей расходы на оплату труда работников, численность которых не изменяется или несущественно изменяется в связи с ростом объема производства, и переменной, включаю</w:t>
      </w:r>
      <w:bookmarkStart w:id="32" w:name="OCRUncertain145"/>
      <w:r w:rsidRPr="00F85F42">
        <w:rPr>
          <w:sz w:val="28"/>
          <w:szCs w:val="28"/>
        </w:rPr>
        <w:t>щ</w:t>
      </w:r>
      <w:bookmarkEnd w:id="32"/>
      <w:r w:rsidRPr="00F85F42">
        <w:rPr>
          <w:sz w:val="28"/>
          <w:szCs w:val="28"/>
        </w:rPr>
        <w:t>ей в себя расходы на оплату труда работников, численность и трудозатраты которых прямо связаны с изменением объема выпускаемой продукции и ее трудоемкостью.</w:t>
      </w:r>
    </w:p>
    <w:p w:rsidR="001A6265" w:rsidRPr="00F85F42" w:rsidRDefault="001A6265" w:rsidP="00F85F42">
      <w:pPr>
        <w:keepNext/>
        <w:widowControl w:val="0"/>
        <w:spacing w:line="360" w:lineRule="auto"/>
        <w:ind w:firstLine="709"/>
        <w:jc w:val="both"/>
        <w:rPr>
          <w:sz w:val="28"/>
          <w:szCs w:val="28"/>
        </w:rPr>
      </w:pPr>
      <w:r w:rsidRPr="00F85F42">
        <w:rPr>
          <w:sz w:val="28"/>
          <w:szCs w:val="28"/>
        </w:rPr>
        <w:t>Деление фонда основной оплаты на условно-постоянную и переменную части может быть использовано для применения комбинированной модели формирования фонда основной оплаты на основе нормативов прямых затрат заработной платы на единицу объема продукции, определенных путем деления переменной части фонда основной оплаты на объем выпускаемой продукции, и стабильной части фонда основной оплаты.</w:t>
      </w:r>
    </w:p>
    <w:p w:rsidR="001A6265" w:rsidRPr="00F85F42" w:rsidRDefault="001A6265" w:rsidP="00F85F42">
      <w:pPr>
        <w:keepNext/>
        <w:widowControl w:val="0"/>
        <w:spacing w:line="360" w:lineRule="auto"/>
        <w:ind w:firstLine="709"/>
        <w:jc w:val="both"/>
        <w:rPr>
          <w:sz w:val="28"/>
          <w:szCs w:val="28"/>
        </w:rPr>
      </w:pPr>
      <w:r w:rsidRPr="00F85F42">
        <w:rPr>
          <w:sz w:val="28"/>
          <w:szCs w:val="28"/>
        </w:rPr>
        <w:t>В этом случае фонд основной оплаты работников подразделений определяется суммированием переменной и условно-постоянной частей фонда. Переменная часть фонда основной оплаты определяется умножением норматива прямых затрат заработной платы на плановый или фактический объем производства продукции.</w:t>
      </w:r>
    </w:p>
    <w:p w:rsidR="001A6265" w:rsidRPr="00F85F42" w:rsidRDefault="001A6265" w:rsidP="00F85F42">
      <w:pPr>
        <w:keepNext/>
        <w:widowControl w:val="0"/>
        <w:spacing w:line="360" w:lineRule="auto"/>
        <w:ind w:firstLine="709"/>
        <w:jc w:val="both"/>
        <w:rPr>
          <w:sz w:val="28"/>
          <w:szCs w:val="28"/>
        </w:rPr>
      </w:pPr>
      <w:r w:rsidRPr="00F85F42">
        <w:rPr>
          <w:sz w:val="28"/>
          <w:szCs w:val="28"/>
        </w:rPr>
        <w:t>Принципиальная формула определения фонда основной оплаты на основе уровневых нормативов в данном случае выглядит следующим образом:</w:t>
      </w:r>
    </w:p>
    <w:p w:rsidR="0093761F" w:rsidRDefault="0093761F" w:rsidP="00F85F42">
      <w:pPr>
        <w:keepNext/>
        <w:widowControl w:val="0"/>
        <w:spacing w:line="360" w:lineRule="auto"/>
        <w:ind w:firstLine="709"/>
        <w:jc w:val="both"/>
        <w:rPr>
          <w:sz w:val="28"/>
          <w:szCs w:val="28"/>
        </w:rPr>
      </w:pPr>
    </w:p>
    <w:p w:rsidR="001A6265" w:rsidRPr="00F85F42" w:rsidRDefault="00F87B08" w:rsidP="00F85F42">
      <w:pPr>
        <w:keepNext/>
        <w:widowControl w:val="0"/>
        <w:spacing w:line="360" w:lineRule="auto"/>
        <w:ind w:firstLine="709"/>
        <w:jc w:val="both"/>
        <w:rPr>
          <w:sz w:val="28"/>
          <w:szCs w:val="28"/>
        </w:rPr>
      </w:pPr>
      <w:r>
        <w:rPr>
          <w:sz w:val="28"/>
          <w:szCs w:val="28"/>
        </w:rPr>
        <w:pict>
          <v:shape id="_x0000_i1088" type="#_x0000_t75" style="width:176.25pt;height:36pt" fillcolor="window">
            <v:imagedata r:id="rId66" o:title=""/>
          </v:shape>
        </w:pict>
      </w:r>
    </w:p>
    <w:p w:rsidR="0093761F" w:rsidRDefault="0093761F"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где </w:t>
      </w:r>
      <w:bookmarkStart w:id="33" w:name="OCRUncertain150"/>
      <w:r w:rsidRPr="00F85F42">
        <w:rPr>
          <w:sz w:val="28"/>
          <w:szCs w:val="28"/>
        </w:rPr>
        <w:t>ФЗП</w:t>
      </w:r>
      <w:bookmarkEnd w:id="33"/>
      <w:r w:rsidRPr="00F85F42">
        <w:rPr>
          <w:sz w:val="28"/>
          <w:szCs w:val="28"/>
          <w:vertAlign w:val="subscript"/>
        </w:rPr>
        <w:t>НС</w:t>
      </w:r>
      <w:r w:rsidRPr="00F85F42">
        <w:rPr>
          <w:sz w:val="28"/>
          <w:szCs w:val="28"/>
        </w:rPr>
        <w:t xml:space="preserve"> — часть фонда основной оплаты, связанная с оплатой труда повременно оплачиваемых работников; </w:t>
      </w:r>
    </w:p>
    <w:p w:rsidR="001A6265" w:rsidRPr="00F85F42" w:rsidRDefault="001A6265" w:rsidP="00F85F42">
      <w:pPr>
        <w:keepNext/>
        <w:widowControl w:val="0"/>
        <w:spacing w:line="360" w:lineRule="auto"/>
        <w:ind w:firstLine="709"/>
        <w:jc w:val="both"/>
        <w:rPr>
          <w:sz w:val="28"/>
          <w:szCs w:val="28"/>
        </w:rPr>
      </w:pPr>
      <w:r w:rsidRPr="00F85F42">
        <w:rPr>
          <w:sz w:val="28"/>
          <w:szCs w:val="28"/>
        </w:rPr>
        <w:t>Н — норматив формирования части фонда основной оплаты, связанной с оплатой сдельно оплачиваемых рабочих, в коп. на 1 грн. продукции.</w:t>
      </w:r>
    </w:p>
    <w:p w:rsidR="001A6265" w:rsidRPr="00F85F42" w:rsidRDefault="001A6265" w:rsidP="00F85F42">
      <w:pPr>
        <w:keepNext/>
        <w:widowControl w:val="0"/>
        <w:spacing w:line="360" w:lineRule="auto"/>
        <w:ind w:firstLine="709"/>
        <w:jc w:val="both"/>
        <w:rPr>
          <w:sz w:val="28"/>
          <w:szCs w:val="28"/>
        </w:rPr>
      </w:pPr>
      <w:r w:rsidRPr="00F85F42">
        <w:rPr>
          <w:sz w:val="28"/>
          <w:szCs w:val="28"/>
        </w:rPr>
        <w:t>Для расчетов лучше всего использовать данные о структуре фонда оплаты труда соответствующего подразделения за период, принимаемый за базу (например, предшествующий год).</w:t>
      </w:r>
    </w:p>
    <w:p w:rsidR="001A6265" w:rsidRPr="00F85F42" w:rsidRDefault="001A6265" w:rsidP="00F85F42">
      <w:pPr>
        <w:keepNext/>
        <w:widowControl w:val="0"/>
        <w:spacing w:line="360" w:lineRule="auto"/>
        <w:ind w:firstLine="709"/>
        <w:jc w:val="both"/>
        <w:rPr>
          <w:sz w:val="28"/>
          <w:szCs w:val="28"/>
        </w:rPr>
      </w:pPr>
      <w:r w:rsidRPr="00F85F42">
        <w:rPr>
          <w:sz w:val="28"/>
          <w:szCs w:val="28"/>
        </w:rPr>
        <w:t>Включение в состав постоянной и переменной частей фонда основной оплаты других выплат осуществляется на основе анализа влияния объема производства на уровень основной оплаты различных групп работников. В частности, основная оплата учеников в зависимо</w:t>
      </w:r>
      <w:bookmarkStart w:id="34" w:name="OCRUncertain152"/>
      <w:r w:rsidRPr="00F85F42">
        <w:rPr>
          <w:sz w:val="28"/>
          <w:szCs w:val="28"/>
        </w:rPr>
        <w:t>с</w:t>
      </w:r>
      <w:bookmarkEnd w:id="34"/>
      <w:r w:rsidRPr="00F85F42">
        <w:rPr>
          <w:sz w:val="28"/>
          <w:szCs w:val="28"/>
        </w:rPr>
        <w:t xml:space="preserve">ти от преобладающей формы их оплаты может быть целиком отнесена к той или иной части фонда </w:t>
      </w:r>
      <w:bookmarkStart w:id="35" w:name="OCRUncertain153"/>
      <w:r w:rsidRPr="00F85F42">
        <w:rPr>
          <w:sz w:val="28"/>
          <w:szCs w:val="28"/>
        </w:rPr>
        <w:t>основ</w:t>
      </w:r>
      <w:bookmarkEnd w:id="35"/>
      <w:r w:rsidRPr="00F85F42">
        <w:rPr>
          <w:sz w:val="28"/>
          <w:szCs w:val="28"/>
        </w:rPr>
        <w:t>ной оплаты или распр</w:t>
      </w:r>
      <w:bookmarkStart w:id="36" w:name="OCRUncertain154"/>
      <w:r w:rsidRPr="00F85F42">
        <w:rPr>
          <w:sz w:val="28"/>
          <w:szCs w:val="28"/>
        </w:rPr>
        <w:t>е</w:t>
      </w:r>
      <w:bookmarkEnd w:id="36"/>
      <w:r w:rsidRPr="00F85F42">
        <w:rPr>
          <w:sz w:val="28"/>
          <w:szCs w:val="28"/>
        </w:rPr>
        <w:t>делена между переменной и условно-постоянной частью пропорционально основной заработной плате рабочих-сдельщиков и рабочих-повременщиков.</w:t>
      </w:r>
    </w:p>
    <w:p w:rsidR="001A6265" w:rsidRPr="00F85F42" w:rsidRDefault="001A6265" w:rsidP="00F85F42">
      <w:pPr>
        <w:keepNext/>
        <w:widowControl w:val="0"/>
        <w:spacing w:line="360" w:lineRule="auto"/>
        <w:ind w:firstLine="709"/>
        <w:jc w:val="both"/>
        <w:rPr>
          <w:sz w:val="28"/>
          <w:szCs w:val="28"/>
        </w:rPr>
      </w:pPr>
      <w:r w:rsidRPr="00F85F42">
        <w:rPr>
          <w:sz w:val="28"/>
          <w:szCs w:val="28"/>
        </w:rPr>
        <w:t>При расчете нормативов условно-постоянную и переменную части базисного фонда основной оплаты необходимо уменьшить на сумму непроизводительных выплат, а также скорректировать на коэффициенты, характеризующие состояние нормирования труда рабочих-сдельщиков и повременно оплачиваемых работников.</w:t>
      </w:r>
    </w:p>
    <w:p w:rsidR="001A6265" w:rsidRPr="00F85F42" w:rsidRDefault="001A6265" w:rsidP="00F85F42">
      <w:pPr>
        <w:keepNext/>
        <w:widowControl w:val="0"/>
        <w:spacing w:line="360" w:lineRule="auto"/>
        <w:ind w:firstLine="709"/>
        <w:jc w:val="both"/>
        <w:rPr>
          <w:sz w:val="28"/>
          <w:szCs w:val="28"/>
        </w:rPr>
      </w:pPr>
      <w:r w:rsidRPr="00F85F42">
        <w:rPr>
          <w:sz w:val="28"/>
          <w:szCs w:val="28"/>
        </w:rPr>
        <w:t>Корректировку базового фонда основной оплаты на уровень нормирования труда рабочих можно осуществлять следующим образом:</w:t>
      </w:r>
    </w:p>
    <w:p w:rsidR="0093761F" w:rsidRDefault="0093761F" w:rsidP="00F85F42">
      <w:pPr>
        <w:keepNext/>
        <w:widowControl w:val="0"/>
        <w:spacing w:line="360" w:lineRule="auto"/>
        <w:ind w:firstLine="709"/>
        <w:jc w:val="both"/>
        <w:rPr>
          <w:sz w:val="28"/>
          <w:szCs w:val="28"/>
        </w:rPr>
      </w:pPr>
    </w:p>
    <w:p w:rsidR="001A6265" w:rsidRPr="00F85F42" w:rsidRDefault="00F87B08" w:rsidP="00F85F42">
      <w:pPr>
        <w:keepNext/>
        <w:widowControl w:val="0"/>
        <w:spacing w:line="360" w:lineRule="auto"/>
        <w:ind w:firstLine="709"/>
        <w:jc w:val="both"/>
        <w:rPr>
          <w:sz w:val="28"/>
          <w:szCs w:val="28"/>
        </w:rPr>
      </w:pPr>
      <w:r>
        <w:rPr>
          <w:sz w:val="28"/>
          <w:szCs w:val="28"/>
        </w:rPr>
        <w:pict>
          <v:shape id="_x0000_i1089" type="#_x0000_t75" style="width:310.5pt;height:27.75pt" fillcolor="window">
            <v:imagedata r:id="rId67" o:title=""/>
          </v:shape>
        </w:pict>
      </w:r>
    </w:p>
    <w:p w:rsidR="0093761F" w:rsidRDefault="0093761F" w:rsidP="00F85F42">
      <w:pPr>
        <w:keepNext/>
        <w:widowControl w:val="0"/>
        <w:spacing w:line="360" w:lineRule="auto"/>
        <w:ind w:firstLine="709"/>
        <w:jc w:val="both"/>
        <w:rPr>
          <w:sz w:val="28"/>
          <w:szCs w:val="28"/>
        </w:rPr>
      </w:pPr>
    </w:p>
    <w:p w:rsidR="001A6265" w:rsidRPr="00F85F42" w:rsidRDefault="0093761F" w:rsidP="00F85F42">
      <w:pPr>
        <w:keepNext/>
        <w:widowControl w:val="0"/>
        <w:spacing w:line="360" w:lineRule="auto"/>
        <w:ind w:firstLine="709"/>
        <w:jc w:val="both"/>
        <w:rPr>
          <w:sz w:val="28"/>
          <w:szCs w:val="28"/>
        </w:rPr>
      </w:pPr>
      <w:r>
        <w:rPr>
          <w:sz w:val="28"/>
          <w:szCs w:val="28"/>
        </w:rPr>
        <w:t xml:space="preserve">где </w:t>
      </w:r>
      <w:r w:rsidR="001A6265" w:rsidRPr="00F85F42">
        <w:rPr>
          <w:sz w:val="28"/>
          <w:szCs w:val="28"/>
        </w:rPr>
        <w:t>ФЗП</w:t>
      </w:r>
      <w:bookmarkStart w:id="37" w:name="OCRUncertain180"/>
      <w:r w:rsidR="001A6265" w:rsidRPr="00F85F42">
        <w:rPr>
          <w:sz w:val="28"/>
          <w:szCs w:val="28"/>
          <w:vertAlign w:val="subscript"/>
        </w:rPr>
        <w:t>(о)</w:t>
      </w:r>
      <w:bookmarkEnd w:id="37"/>
      <w:r w:rsidR="001A6265" w:rsidRPr="00F85F42">
        <w:rPr>
          <w:sz w:val="28"/>
          <w:szCs w:val="28"/>
        </w:rPr>
        <w:t xml:space="preserve"> — фонд основной оплаты, принимаемой в расчет нормативов;</w:t>
      </w:r>
    </w:p>
    <w:p w:rsidR="001A6265" w:rsidRPr="00F85F42" w:rsidRDefault="001A6265" w:rsidP="00F85F42">
      <w:pPr>
        <w:keepNext/>
        <w:widowControl w:val="0"/>
        <w:spacing w:line="360" w:lineRule="auto"/>
        <w:ind w:firstLine="709"/>
        <w:jc w:val="both"/>
        <w:rPr>
          <w:sz w:val="28"/>
          <w:szCs w:val="28"/>
        </w:rPr>
      </w:pPr>
      <w:bookmarkStart w:id="38" w:name="OCRUncertain181"/>
      <w:r w:rsidRPr="00F85F42">
        <w:rPr>
          <w:sz w:val="28"/>
          <w:szCs w:val="28"/>
        </w:rPr>
        <w:t>ФЗП</w:t>
      </w:r>
      <w:bookmarkEnd w:id="38"/>
      <w:r w:rsidRPr="00F85F42">
        <w:rPr>
          <w:sz w:val="28"/>
          <w:szCs w:val="28"/>
          <w:vertAlign w:val="subscript"/>
        </w:rPr>
        <w:t>о</w:t>
      </w:r>
      <w:r w:rsidRPr="00F85F42">
        <w:rPr>
          <w:sz w:val="28"/>
          <w:szCs w:val="28"/>
          <w:vertAlign w:val="superscript"/>
        </w:rPr>
        <w:t>сд</w:t>
      </w:r>
      <w:r w:rsidRPr="00F85F42">
        <w:rPr>
          <w:sz w:val="28"/>
          <w:szCs w:val="28"/>
        </w:rPr>
        <w:t xml:space="preserve"> — фонд основной оплаты рабочих-сдельщиков; </w:t>
      </w:r>
      <w:bookmarkStart w:id="39" w:name="OCRUncertain182"/>
    </w:p>
    <w:p w:rsidR="001A6265" w:rsidRPr="00F85F42" w:rsidRDefault="001A6265" w:rsidP="00F85F42">
      <w:pPr>
        <w:keepNext/>
        <w:widowControl w:val="0"/>
        <w:spacing w:line="360" w:lineRule="auto"/>
        <w:ind w:firstLine="709"/>
        <w:jc w:val="both"/>
        <w:rPr>
          <w:sz w:val="28"/>
          <w:szCs w:val="28"/>
        </w:rPr>
      </w:pPr>
      <w:r w:rsidRPr="00F85F42">
        <w:rPr>
          <w:sz w:val="28"/>
          <w:szCs w:val="28"/>
        </w:rPr>
        <w:t>ФЗП</w:t>
      </w:r>
      <w:bookmarkEnd w:id="39"/>
      <w:r w:rsidRPr="00F85F42">
        <w:rPr>
          <w:sz w:val="28"/>
          <w:szCs w:val="28"/>
          <w:vertAlign w:val="subscript"/>
        </w:rPr>
        <w:t>о</w:t>
      </w:r>
      <w:r w:rsidRPr="00F85F42">
        <w:rPr>
          <w:sz w:val="28"/>
          <w:szCs w:val="28"/>
          <w:vertAlign w:val="superscript"/>
        </w:rPr>
        <w:t>повр</w:t>
      </w:r>
      <w:r w:rsidRPr="00F85F42">
        <w:rPr>
          <w:sz w:val="28"/>
          <w:szCs w:val="28"/>
        </w:rPr>
        <w:t xml:space="preserve"> — фонд основной оплаты рабочих-повременщиков;</w:t>
      </w:r>
    </w:p>
    <w:p w:rsidR="001A6265" w:rsidRPr="00F85F42" w:rsidRDefault="001A6265" w:rsidP="00F85F42">
      <w:pPr>
        <w:keepNext/>
        <w:widowControl w:val="0"/>
        <w:spacing w:line="360" w:lineRule="auto"/>
        <w:ind w:firstLine="709"/>
        <w:jc w:val="both"/>
        <w:rPr>
          <w:sz w:val="28"/>
          <w:szCs w:val="28"/>
        </w:rPr>
      </w:pPr>
      <w:bookmarkStart w:id="40" w:name="OCRUncertain183"/>
      <w:r w:rsidRPr="00F85F42">
        <w:rPr>
          <w:sz w:val="28"/>
          <w:szCs w:val="28"/>
        </w:rPr>
        <w:t>ФЗП</w:t>
      </w:r>
      <w:bookmarkEnd w:id="40"/>
      <w:r w:rsidRPr="00F85F42">
        <w:rPr>
          <w:sz w:val="28"/>
          <w:szCs w:val="28"/>
          <w:vertAlign w:val="subscript"/>
        </w:rPr>
        <w:t>о</w:t>
      </w:r>
      <w:r w:rsidRPr="00F85F42">
        <w:rPr>
          <w:sz w:val="28"/>
          <w:szCs w:val="28"/>
          <w:vertAlign w:val="superscript"/>
        </w:rPr>
        <w:t>пр.п</w:t>
      </w:r>
      <w:r w:rsidRPr="00F85F42">
        <w:rPr>
          <w:sz w:val="28"/>
          <w:szCs w:val="28"/>
        </w:rPr>
        <w:t xml:space="preserve"> — фонд основной оплаты спе</w:t>
      </w:r>
      <w:bookmarkStart w:id="41" w:name="OCRUncertain184"/>
      <w:r w:rsidRPr="00F85F42">
        <w:rPr>
          <w:sz w:val="28"/>
          <w:szCs w:val="28"/>
        </w:rPr>
        <w:t>ц</w:t>
      </w:r>
      <w:bookmarkEnd w:id="41"/>
      <w:r w:rsidRPr="00F85F42">
        <w:rPr>
          <w:sz w:val="28"/>
          <w:szCs w:val="28"/>
        </w:rPr>
        <w:t>иалистов, служащих и других категорий работников структурного подразделения;</w:t>
      </w:r>
    </w:p>
    <w:p w:rsidR="001A6265" w:rsidRPr="00F85F42" w:rsidRDefault="001A6265" w:rsidP="00F85F42">
      <w:pPr>
        <w:keepNext/>
        <w:widowControl w:val="0"/>
        <w:spacing w:line="360" w:lineRule="auto"/>
        <w:ind w:firstLine="709"/>
        <w:jc w:val="both"/>
        <w:rPr>
          <w:sz w:val="28"/>
          <w:szCs w:val="28"/>
        </w:rPr>
      </w:pPr>
      <w:r w:rsidRPr="00F85F42">
        <w:rPr>
          <w:sz w:val="28"/>
          <w:szCs w:val="28"/>
        </w:rPr>
        <w:t>К</w:t>
      </w:r>
      <w:bookmarkStart w:id="42" w:name="OCRUncertain185"/>
      <w:r w:rsidRPr="00F85F42">
        <w:rPr>
          <w:sz w:val="28"/>
          <w:szCs w:val="28"/>
          <w:vertAlign w:val="subscript"/>
        </w:rPr>
        <w:t>1</w:t>
      </w:r>
      <w:bookmarkEnd w:id="42"/>
      <w:r w:rsidRPr="00F85F42">
        <w:rPr>
          <w:sz w:val="28"/>
          <w:szCs w:val="28"/>
        </w:rPr>
        <w:t xml:space="preserve">, </w:t>
      </w:r>
      <w:bookmarkStart w:id="43" w:name="OCRUncertain186"/>
      <w:r w:rsidRPr="00F85F42">
        <w:rPr>
          <w:sz w:val="28"/>
          <w:szCs w:val="28"/>
        </w:rPr>
        <w:t>К</w:t>
      </w:r>
      <w:bookmarkEnd w:id="43"/>
      <w:r w:rsidRPr="00F85F42">
        <w:rPr>
          <w:sz w:val="28"/>
          <w:szCs w:val="28"/>
          <w:vertAlign w:val="subscript"/>
        </w:rPr>
        <w:t>2</w:t>
      </w:r>
      <w:r w:rsidRPr="00F85F42">
        <w:rPr>
          <w:sz w:val="28"/>
          <w:szCs w:val="28"/>
        </w:rPr>
        <w:t xml:space="preserve"> — коэффициенты, характеризующие уровень нормирования труда рабочих-сдельщиков и рабочих-повременщиков.</w:t>
      </w:r>
    </w:p>
    <w:p w:rsidR="001A6265" w:rsidRPr="00F85F42" w:rsidRDefault="001A6265" w:rsidP="00F85F42">
      <w:pPr>
        <w:keepNext/>
        <w:widowControl w:val="0"/>
        <w:spacing w:line="360" w:lineRule="auto"/>
        <w:ind w:firstLine="709"/>
        <w:jc w:val="both"/>
        <w:rPr>
          <w:sz w:val="28"/>
          <w:szCs w:val="28"/>
        </w:rPr>
      </w:pPr>
      <w:bookmarkStart w:id="44" w:name="OCRUncertain228"/>
      <w:r w:rsidRPr="00F85F42">
        <w:rPr>
          <w:sz w:val="28"/>
          <w:szCs w:val="28"/>
        </w:rPr>
        <w:t>Уровневые</w:t>
      </w:r>
      <w:bookmarkEnd w:id="44"/>
      <w:r w:rsidRPr="00F85F42">
        <w:rPr>
          <w:sz w:val="28"/>
          <w:szCs w:val="28"/>
        </w:rPr>
        <w:t xml:space="preserve"> нормативы определяются делением на объем выпускаемой продукции в базисном году исходного фонда основной оплаты, скорректированного с учетом планируемого предприятием соотношения темпов роста заработной платы и производительности труда. В случаях исчисления производительности труда через показатель трудоемкости исходный фонд основной оплаты корректируется с учетом показателя соотношения величины снижения трудоемкости и размера экономии фонда основной оплаты, используемой на увеличение средней заработной платы, по данным за предыдущие два-три года.</w:t>
      </w:r>
    </w:p>
    <w:p w:rsidR="001A6265" w:rsidRPr="00F85F42" w:rsidRDefault="001A6265" w:rsidP="00F85F42">
      <w:pPr>
        <w:keepNext/>
        <w:widowControl w:val="0"/>
        <w:spacing w:line="360" w:lineRule="auto"/>
        <w:ind w:firstLine="709"/>
        <w:jc w:val="both"/>
        <w:rPr>
          <w:sz w:val="28"/>
          <w:szCs w:val="28"/>
        </w:rPr>
      </w:pPr>
      <w:r w:rsidRPr="00F85F42">
        <w:rPr>
          <w:sz w:val="28"/>
          <w:szCs w:val="28"/>
        </w:rPr>
        <w:t>Исходным фондом для расчета нормативов затрат основной оплаты на единицу продукции в натуральном выражении или на единицу объема продукции является фонд, определенный на основе анализа фонда основной оплаты в базисном году.</w:t>
      </w:r>
    </w:p>
    <w:p w:rsidR="001A6265" w:rsidRDefault="001A6265" w:rsidP="00F85F42">
      <w:pPr>
        <w:keepNext/>
        <w:widowControl w:val="0"/>
        <w:spacing w:line="360" w:lineRule="auto"/>
        <w:ind w:firstLine="709"/>
        <w:jc w:val="both"/>
        <w:rPr>
          <w:sz w:val="28"/>
          <w:szCs w:val="28"/>
        </w:rPr>
      </w:pPr>
      <w:r w:rsidRPr="00F85F42">
        <w:rPr>
          <w:sz w:val="28"/>
          <w:szCs w:val="28"/>
        </w:rPr>
        <w:t xml:space="preserve">Принципиальную схему расчета </w:t>
      </w:r>
      <w:bookmarkStart w:id="45" w:name="OCRUncertain229"/>
      <w:r w:rsidRPr="00F85F42">
        <w:rPr>
          <w:sz w:val="28"/>
          <w:szCs w:val="28"/>
        </w:rPr>
        <w:t>уровневых</w:t>
      </w:r>
      <w:bookmarkEnd w:id="45"/>
      <w:r w:rsidRPr="00F85F42">
        <w:rPr>
          <w:sz w:val="28"/>
          <w:szCs w:val="28"/>
        </w:rPr>
        <w:t xml:space="preserve"> нормативов </w:t>
      </w:r>
      <w:bookmarkStart w:id="46" w:name="OCRUncertain230"/>
      <w:r w:rsidRPr="00F85F42">
        <w:rPr>
          <w:sz w:val="28"/>
          <w:szCs w:val="28"/>
        </w:rPr>
        <w:t xml:space="preserve">(Н) </w:t>
      </w:r>
      <w:bookmarkEnd w:id="46"/>
      <w:r w:rsidRPr="00F85F42">
        <w:rPr>
          <w:sz w:val="28"/>
          <w:szCs w:val="28"/>
        </w:rPr>
        <w:t>можно пред</w:t>
      </w:r>
      <w:bookmarkStart w:id="47" w:name="OCRUncertain231"/>
      <w:r w:rsidRPr="00F85F42">
        <w:rPr>
          <w:sz w:val="28"/>
          <w:szCs w:val="28"/>
        </w:rPr>
        <w:t>с</w:t>
      </w:r>
      <w:bookmarkEnd w:id="47"/>
      <w:r w:rsidRPr="00F85F42">
        <w:rPr>
          <w:sz w:val="28"/>
          <w:szCs w:val="28"/>
        </w:rPr>
        <w:t>тавить следующим образом:</w:t>
      </w:r>
    </w:p>
    <w:p w:rsidR="0093761F" w:rsidRDefault="0093761F" w:rsidP="00F85F42">
      <w:pPr>
        <w:keepNext/>
        <w:widowControl w:val="0"/>
        <w:spacing w:line="360" w:lineRule="auto"/>
        <w:ind w:firstLine="709"/>
        <w:jc w:val="both"/>
        <w:rPr>
          <w:sz w:val="28"/>
          <w:szCs w:val="28"/>
        </w:rPr>
      </w:pPr>
    </w:p>
    <w:p w:rsidR="001A6265" w:rsidRPr="00F85F42" w:rsidRDefault="0093761F" w:rsidP="00F85F42">
      <w:pPr>
        <w:keepNext/>
        <w:widowControl w:val="0"/>
        <w:spacing w:line="360" w:lineRule="auto"/>
        <w:ind w:firstLine="709"/>
        <w:jc w:val="both"/>
        <w:rPr>
          <w:sz w:val="28"/>
          <w:szCs w:val="28"/>
        </w:rPr>
      </w:pPr>
      <w:r>
        <w:rPr>
          <w:sz w:val="28"/>
          <w:szCs w:val="28"/>
        </w:rPr>
        <w:br w:type="page"/>
      </w:r>
      <w:r w:rsidR="00F87B08">
        <w:rPr>
          <w:sz w:val="28"/>
          <w:szCs w:val="28"/>
        </w:rPr>
        <w:pict>
          <v:shape id="_x0000_i1090" type="#_x0000_t75" style="width:206.25pt;height:49.5pt" fillcolor="window">
            <v:imagedata r:id="rId68" o:title=""/>
          </v:shape>
        </w:pict>
      </w:r>
      <w:r w:rsidR="001A6265" w:rsidRPr="00F85F42">
        <w:rPr>
          <w:sz w:val="28"/>
          <w:szCs w:val="28"/>
        </w:rPr>
        <w:t>,</w:t>
      </w:r>
    </w:p>
    <w:p w:rsidR="0093761F" w:rsidRDefault="0093761F" w:rsidP="00F85F42">
      <w:pPr>
        <w:keepNext/>
        <w:widowControl w:val="0"/>
        <w:spacing w:line="360" w:lineRule="auto"/>
        <w:ind w:firstLine="709"/>
        <w:jc w:val="both"/>
        <w:rPr>
          <w:sz w:val="28"/>
          <w:szCs w:val="28"/>
        </w:rPr>
      </w:pPr>
      <w:bookmarkStart w:id="48" w:name="OCRUncertain240"/>
    </w:p>
    <w:p w:rsidR="001A6265" w:rsidRPr="00F85F42" w:rsidRDefault="0093761F" w:rsidP="00F85F42">
      <w:pPr>
        <w:keepNext/>
        <w:widowControl w:val="0"/>
        <w:spacing w:line="360" w:lineRule="auto"/>
        <w:ind w:firstLine="709"/>
        <w:jc w:val="both"/>
        <w:rPr>
          <w:sz w:val="28"/>
          <w:szCs w:val="28"/>
        </w:rPr>
      </w:pPr>
      <w:r>
        <w:rPr>
          <w:sz w:val="28"/>
          <w:szCs w:val="28"/>
        </w:rPr>
        <w:t xml:space="preserve">где </w:t>
      </w:r>
      <w:r w:rsidR="001A6265" w:rsidRPr="00F85F42">
        <w:rPr>
          <w:sz w:val="28"/>
          <w:szCs w:val="28"/>
        </w:rPr>
        <w:t>ФЗП</w:t>
      </w:r>
      <w:bookmarkEnd w:id="48"/>
      <w:r w:rsidR="001A6265" w:rsidRPr="00F85F42">
        <w:rPr>
          <w:sz w:val="28"/>
          <w:szCs w:val="28"/>
          <w:vertAlign w:val="subscript"/>
        </w:rPr>
        <w:t>о</w:t>
      </w:r>
      <w:r w:rsidR="001A6265" w:rsidRPr="00F85F42">
        <w:rPr>
          <w:sz w:val="28"/>
          <w:szCs w:val="28"/>
          <w:vertAlign w:val="superscript"/>
        </w:rPr>
        <w:t>баз</w:t>
      </w:r>
      <w:r w:rsidR="001A6265" w:rsidRPr="00F85F42">
        <w:rPr>
          <w:sz w:val="28"/>
          <w:szCs w:val="28"/>
        </w:rPr>
        <w:t xml:space="preserve"> — исходный фонд основной оплаты в базисном году; </w:t>
      </w:r>
    </w:p>
    <w:p w:rsidR="001A6265" w:rsidRPr="00F85F42" w:rsidRDefault="001A6265" w:rsidP="00F85F42">
      <w:pPr>
        <w:keepNext/>
        <w:widowControl w:val="0"/>
        <w:spacing w:line="360" w:lineRule="auto"/>
        <w:ind w:firstLine="709"/>
        <w:jc w:val="both"/>
        <w:rPr>
          <w:sz w:val="28"/>
          <w:szCs w:val="28"/>
        </w:rPr>
      </w:pPr>
      <w:r w:rsidRPr="00F85F42">
        <w:rPr>
          <w:sz w:val="28"/>
          <w:szCs w:val="28"/>
          <w:lang w:val="en-US"/>
        </w:rPr>
        <w:t>V</w:t>
      </w:r>
      <w:r w:rsidRPr="00F85F42">
        <w:rPr>
          <w:sz w:val="28"/>
          <w:szCs w:val="28"/>
          <w:vertAlign w:val="subscript"/>
        </w:rPr>
        <w:t>б</w:t>
      </w:r>
      <w:r w:rsidRPr="00F85F42">
        <w:rPr>
          <w:sz w:val="28"/>
          <w:szCs w:val="28"/>
        </w:rPr>
        <w:t>— объем выпускаемой продук</w:t>
      </w:r>
      <w:bookmarkStart w:id="49" w:name="OCRUncertain241"/>
      <w:r w:rsidRPr="00F85F42">
        <w:rPr>
          <w:sz w:val="28"/>
          <w:szCs w:val="28"/>
        </w:rPr>
        <w:t>ц</w:t>
      </w:r>
      <w:bookmarkEnd w:id="49"/>
      <w:r w:rsidRPr="00F85F42">
        <w:rPr>
          <w:sz w:val="28"/>
          <w:szCs w:val="28"/>
        </w:rPr>
        <w:t xml:space="preserve">ии в базисном году; </w:t>
      </w:r>
    </w:p>
    <w:p w:rsidR="001A6265" w:rsidRPr="00F85F42" w:rsidRDefault="001A6265" w:rsidP="00F85F42">
      <w:pPr>
        <w:keepNext/>
        <w:widowControl w:val="0"/>
        <w:spacing w:line="360" w:lineRule="auto"/>
        <w:ind w:firstLine="709"/>
        <w:jc w:val="both"/>
        <w:rPr>
          <w:sz w:val="28"/>
          <w:szCs w:val="28"/>
        </w:rPr>
      </w:pPr>
      <w:r w:rsidRPr="00F85F42">
        <w:rPr>
          <w:sz w:val="28"/>
          <w:szCs w:val="28"/>
        </w:rPr>
        <w:t>К</w:t>
      </w:r>
      <w:r w:rsidRPr="00F85F42">
        <w:rPr>
          <w:sz w:val="28"/>
          <w:szCs w:val="28"/>
          <w:vertAlign w:val="subscript"/>
        </w:rPr>
        <w:t>с</w:t>
      </w:r>
      <w:r w:rsidRPr="00F85F42">
        <w:rPr>
          <w:sz w:val="28"/>
          <w:szCs w:val="28"/>
        </w:rPr>
        <w:t>— планируемое соотношение прироста средней заработной платы на каждый процент прироста производительности труда;</w:t>
      </w:r>
    </w:p>
    <w:p w:rsidR="001A6265" w:rsidRPr="00F85F42" w:rsidRDefault="001A6265" w:rsidP="00F85F42">
      <w:pPr>
        <w:keepNext/>
        <w:widowControl w:val="0"/>
        <w:spacing w:line="360" w:lineRule="auto"/>
        <w:ind w:firstLine="709"/>
        <w:jc w:val="both"/>
        <w:rPr>
          <w:sz w:val="28"/>
          <w:szCs w:val="28"/>
        </w:rPr>
      </w:pPr>
      <w:r w:rsidRPr="00F85F42">
        <w:rPr>
          <w:sz w:val="28"/>
          <w:szCs w:val="28"/>
        </w:rPr>
        <w:sym w:font="Symbol" w:char="F044"/>
      </w:r>
      <w:r w:rsidRPr="00F85F42">
        <w:rPr>
          <w:sz w:val="28"/>
          <w:szCs w:val="28"/>
        </w:rPr>
        <w:t xml:space="preserve">П— планируемый прирост производительности труда. </w:t>
      </w: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Формирование фонда основной оплаты на основе использования уровневых нормативов целесообразно в подразделениях, где выпускается сравнительно однородная продукция, а изменения в структуре производимой продукции не приводят к резким сдвигам динамики объема выпускаемой продукции по стоимости и трудоемкости; когда для подразделения и предприятия в целом характерны снижающиеся темпы производства продукции из-за ухудшения </w:t>
      </w:r>
      <w:bookmarkStart w:id="50" w:name="OCRUncertain243"/>
      <w:r w:rsidRPr="00F85F42">
        <w:rPr>
          <w:sz w:val="28"/>
          <w:szCs w:val="28"/>
        </w:rPr>
        <w:t>горно-геологических</w:t>
      </w:r>
      <w:bookmarkEnd w:id="50"/>
      <w:r w:rsidRPr="00F85F42">
        <w:rPr>
          <w:sz w:val="28"/>
          <w:szCs w:val="28"/>
        </w:rPr>
        <w:t xml:space="preserve"> и других природных условий или по другим объективным причинам, а также в условиях, при которых для предприятия и подразделения все факторы повышения эффективности производства имеют примерно равное значение.</w:t>
      </w:r>
    </w:p>
    <w:p w:rsidR="001A6265" w:rsidRPr="00F85F42" w:rsidRDefault="001A6265" w:rsidP="00F85F42">
      <w:pPr>
        <w:keepNext/>
        <w:widowControl w:val="0"/>
        <w:spacing w:line="360" w:lineRule="auto"/>
        <w:ind w:firstLine="709"/>
        <w:jc w:val="both"/>
        <w:rPr>
          <w:sz w:val="28"/>
          <w:szCs w:val="28"/>
        </w:rPr>
      </w:pPr>
      <w:r w:rsidRPr="00F85F42">
        <w:rPr>
          <w:sz w:val="28"/>
          <w:szCs w:val="28"/>
        </w:rPr>
        <w:t>Образование фонда основной оплаты на основе использования приростных нормативов целесообразно в тех случаях, когда в подразделении выпускается многономенклатурная продукция и происходящие структурные изменения приводят к несоответствию в динамике ее объема в стоимостном и трудовом выражении, а также когда имеет место необходимость увеличения объема производства за счет снижения трудоемкости продукции.</w:t>
      </w:r>
    </w:p>
    <w:p w:rsidR="001A6265" w:rsidRPr="00F85F42" w:rsidRDefault="001A6265" w:rsidP="00F85F42">
      <w:pPr>
        <w:keepNext/>
        <w:widowControl w:val="0"/>
        <w:spacing w:line="360" w:lineRule="auto"/>
        <w:ind w:firstLine="709"/>
        <w:jc w:val="both"/>
        <w:rPr>
          <w:sz w:val="28"/>
          <w:szCs w:val="28"/>
        </w:rPr>
      </w:pPr>
      <w:r w:rsidRPr="00F85F42">
        <w:rPr>
          <w:sz w:val="28"/>
          <w:szCs w:val="28"/>
        </w:rPr>
        <w:t>Формирование фонда основной оплаты на основе использования приростных нормативов может осуществляться следующим образом:</w:t>
      </w:r>
    </w:p>
    <w:p w:rsidR="0093761F" w:rsidRDefault="0093761F" w:rsidP="00F85F42">
      <w:pPr>
        <w:keepNext/>
        <w:widowControl w:val="0"/>
        <w:spacing w:line="360" w:lineRule="auto"/>
        <w:ind w:firstLine="709"/>
        <w:jc w:val="both"/>
        <w:rPr>
          <w:sz w:val="28"/>
          <w:szCs w:val="28"/>
        </w:rPr>
      </w:pPr>
    </w:p>
    <w:p w:rsidR="001A6265" w:rsidRPr="00F85F42" w:rsidRDefault="00F87B08" w:rsidP="00F85F42">
      <w:pPr>
        <w:keepNext/>
        <w:widowControl w:val="0"/>
        <w:spacing w:line="360" w:lineRule="auto"/>
        <w:ind w:firstLine="709"/>
        <w:jc w:val="both"/>
        <w:rPr>
          <w:sz w:val="28"/>
          <w:szCs w:val="28"/>
        </w:rPr>
      </w:pPr>
      <w:r>
        <w:rPr>
          <w:sz w:val="28"/>
          <w:szCs w:val="28"/>
        </w:rPr>
        <w:pict>
          <v:shape id="_x0000_i1091" type="#_x0000_t75" style="width:198.75pt;height:37.5pt" fillcolor="window">
            <v:imagedata r:id="rId69" o:title=""/>
          </v:shape>
        </w:pict>
      </w:r>
    </w:p>
    <w:p w:rsidR="001A6265" w:rsidRPr="00F85F42" w:rsidRDefault="0093761F" w:rsidP="00F85F42">
      <w:pPr>
        <w:keepNext/>
        <w:widowControl w:val="0"/>
        <w:spacing w:line="360" w:lineRule="auto"/>
        <w:ind w:firstLine="709"/>
        <w:jc w:val="both"/>
        <w:rPr>
          <w:sz w:val="28"/>
          <w:szCs w:val="28"/>
        </w:rPr>
      </w:pPr>
      <w:r>
        <w:rPr>
          <w:sz w:val="28"/>
          <w:szCs w:val="28"/>
        </w:rPr>
        <w:br w:type="page"/>
      </w:r>
      <w:r w:rsidR="001A6265" w:rsidRPr="00F85F42">
        <w:rPr>
          <w:sz w:val="28"/>
          <w:szCs w:val="28"/>
        </w:rPr>
        <w:t xml:space="preserve">где </w:t>
      </w:r>
      <w:bookmarkStart w:id="51" w:name="OCRUncertain248"/>
      <w:r w:rsidR="001A6265" w:rsidRPr="00F85F42">
        <w:rPr>
          <w:sz w:val="28"/>
          <w:szCs w:val="28"/>
        </w:rPr>
        <w:tab/>
        <w:t>ФЗП</w:t>
      </w:r>
      <w:bookmarkEnd w:id="51"/>
      <w:r w:rsidR="001A6265" w:rsidRPr="00F85F42">
        <w:rPr>
          <w:sz w:val="28"/>
          <w:szCs w:val="28"/>
          <w:vertAlign w:val="subscript"/>
        </w:rPr>
        <w:t>о</w:t>
      </w:r>
      <w:r w:rsidR="001A6265" w:rsidRPr="00F85F42">
        <w:rPr>
          <w:sz w:val="28"/>
          <w:szCs w:val="28"/>
          <w:vertAlign w:val="superscript"/>
        </w:rPr>
        <w:t>исх</w:t>
      </w:r>
      <w:r w:rsidR="001A6265" w:rsidRPr="00F85F42">
        <w:rPr>
          <w:sz w:val="28"/>
          <w:szCs w:val="28"/>
        </w:rPr>
        <w:t xml:space="preserve"> — фонд основной оплаты, принимаемый за базу, тыс.грн.</w:t>
      </w:r>
    </w:p>
    <w:p w:rsidR="001A6265" w:rsidRPr="00F85F42" w:rsidRDefault="001A6265" w:rsidP="00F85F42">
      <w:pPr>
        <w:keepNext/>
        <w:widowControl w:val="0"/>
        <w:spacing w:line="360" w:lineRule="auto"/>
        <w:ind w:firstLine="709"/>
        <w:jc w:val="both"/>
        <w:rPr>
          <w:sz w:val="28"/>
          <w:szCs w:val="28"/>
        </w:rPr>
      </w:pPr>
      <w:r w:rsidRPr="00F85F42">
        <w:rPr>
          <w:sz w:val="28"/>
          <w:szCs w:val="28"/>
        </w:rPr>
        <w:t>НΔ — норматив прироста исходного фонда основной оплаты за каждый про</w:t>
      </w:r>
      <w:bookmarkStart w:id="52" w:name="OCRUncertain252"/>
      <w:r w:rsidRPr="00F85F42">
        <w:rPr>
          <w:sz w:val="28"/>
          <w:szCs w:val="28"/>
        </w:rPr>
        <w:t>ц</w:t>
      </w:r>
      <w:bookmarkEnd w:id="52"/>
      <w:r w:rsidRPr="00F85F42">
        <w:rPr>
          <w:sz w:val="28"/>
          <w:szCs w:val="28"/>
        </w:rPr>
        <w:t>ент прироста объема продукции</w:t>
      </w:r>
      <w:bookmarkStart w:id="53" w:name="OCRUncertain253"/>
      <w:r w:rsidRPr="00F85F42">
        <w:rPr>
          <w:sz w:val="28"/>
          <w:szCs w:val="28"/>
        </w:rPr>
        <w:t>,</w:t>
      </w:r>
      <w:bookmarkEnd w:id="53"/>
      <w:r w:rsidRPr="00F85F42">
        <w:rPr>
          <w:sz w:val="28"/>
          <w:szCs w:val="28"/>
        </w:rPr>
        <w:t xml:space="preserve"> в </w:t>
      </w:r>
      <w:bookmarkStart w:id="54" w:name="OCRUncertain254"/>
      <w:r w:rsidRPr="00F85F42">
        <w:rPr>
          <w:sz w:val="28"/>
          <w:szCs w:val="28"/>
        </w:rPr>
        <w:t>%:</w:t>
      </w:r>
      <w:bookmarkEnd w:id="54"/>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ΔV — прирост продукции в принятых единицах измерения, в </w:t>
      </w:r>
      <w:bookmarkStart w:id="55" w:name="OCRUncertain256"/>
      <w:r w:rsidRPr="00F85F42">
        <w:rPr>
          <w:sz w:val="28"/>
          <w:szCs w:val="28"/>
        </w:rPr>
        <w:t>%.</w:t>
      </w:r>
      <w:bookmarkEnd w:id="55"/>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При этом нормативы прироста основной оплаты на </w:t>
      </w:r>
      <w:bookmarkStart w:id="56" w:name="OCRUncertain257"/>
      <w:r w:rsidRPr="00F85F42">
        <w:rPr>
          <w:sz w:val="28"/>
          <w:szCs w:val="28"/>
        </w:rPr>
        <w:t>с</w:t>
      </w:r>
      <w:bookmarkEnd w:id="56"/>
      <w:r w:rsidRPr="00F85F42">
        <w:rPr>
          <w:sz w:val="28"/>
          <w:szCs w:val="28"/>
        </w:rPr>
        <w:t xml:space="preserve">тоимостную единицу продукции в натуральном выражении по подразделениям целесообразно дифференцировать относительно (в </w:t>
      </w:r>
      <w:bookmarkStart w:id="57" w:name="OCRUncertain258"/>
      <w:r w:rsidRPr="00F85F42">
        <w:rPr>
          <w:sz w:val="28"/>
          <w:szCs w:val="28"/>
        </w:rPr>
        <w:t xml:space="preserve">%) </w:t>
      </w:r>
      <w:bookmarkEnd w:id="57"/>
      <w:r w:rsidRPr="00F85F42">
        <w:rPr>
          <w:sz w:val="28"/>
          <w:szCs w:val="28"/>
        </w:rPr>
        <w:t>прироста средств на оплату труда по предприятию в целом. В качестве основного фактора дифферен</w:t>
      </w:r>
      <w:bookmarkStart w:id="58" w:name="OCRUncertain259"/>
      <w:r w:rsidRPr="00F85F42">
        <w:rPr>
          <w:sz w:val="28"/>
          <w:szCs w:val="28"/>
        </w:rPr>
        <w:t>ц</w:t>
      </w:r>
      <w:bookmarkEnd w:id="58"/>
      <w:r w:rsidRPr="00F85F42">
        <w:rPr>
          <w:sz w:val="28"/>
          <w:szCs w:val="28"/>
        </w:rPr>
        <w:t>иации можно использовать долю переменной части фонда основной заработной платы в его общей величине</w:t>
      </w:r>
      <w:bookmarkStart w:id="59" w:name="OCRUncertain260"/>
      <w:r w:rsidRPr="00F85F42">
        <w:rPr>
          <w:sz w:val="28"/>
          <w:szCs w:val="28"/>
        </w:rPr>
        <w:t>,</w:t>
      </w:r>
      <w:bookmarkEnd w:id="59"/>
      <w:r w:rsidRPr="00F85F42">
        <w:rPr>
          <w:sz w:val="28"/>
          <w:szCs w:val="28"/>
        </w:rPr>
        <w:t xml:space="preserve"> а также устанавливать повышенные нормативы подразделениям, обеспечивающим на основе рационализации рабочих мест.</w:t>
      </w:r>
    </w:p>
    <w:p w:rsidR="001A6265" w:rsidRPr="00F85F42" w:rsidRDefault="001A6265" w:rsidP="00F85F42">
      <w:pPr>
        <w:keepNext/>
        <w:widowControl w:val="0"/>
        <w:spacing w:line="360" w:lineRule="auto"/>
        <w:ind w:firstLine="709"/>
        <w:jc w:val="both"/>
        <w:rPr>
          <w:sz w:val="28"/>
          <w:szCs w:val="28"/>
        </w:rPr>
      </w:pPr>
      <w:r w:rsidRPr="00F85F42">
        <w:rPr>
          <w:sz w:val="28"/>
          <w:szCs w:val="28"/>
        </w:rPr>
        <w:t>Норматив прироста фонда основной оплаты на каждый процент прироста объема произведенной продукции может рассчитываться по следующей формуле:</w:t>
      </w:r>
    </w:p>
    <w:p w:rsidR="0093761F" w:rsidRDefault="0093761F" w:rsidP="00F85F42">
      <w:pPr>
        <w:keepNext/>
        <w:widowControl w:val="0"/>
        <w:spacing w:line="360" w:lineRule="auto"/>
        <w:ind w:firstLine="709"/>
        <w:jc w:val="both"/>
        <w:rPr>
          <w:sz w:val="28"/>
          <w:szCs w:val="28"/>
        </w:rPr>
      </w:pPr>
      <w:bookmarkStart w:id="60" w:name="OCRUncertain263"/>
    </w:p>
    <w:p w:rsidR="001A6265" w:rsidRPr="00F85F42" w:rsidRDefault="00F87B08" w:rsidP="00F85F42">
      <w:pPr>
        <w:keepNext/>
        <w:widowControl w:val="0"/>
        <w:spacing w:line="360" w:lineRule="auto"/>
        <w:ind w:firstLine="709"/>
        <w:jc w:val="both"/>
        <w:rPr>
          <w:sz w:val="28"/>
          <w:szCs w:val="28"/>
        </w:rPr>
      </w:pPr>
      <w:r>
        <w:rPr>
          <w:sz w:val="28"/>
          <w:szCs w:val="28"/>
        </w:rPr>
        <w:pict>
          <v:shape id="_x0000_i1092" type="#_x0000_t75" style="width:221.25pt;height:51.75pt" fillcolor="window">
            <v:imagedata r:id="rId70" o:title=""/>
          </v:shape>
        </w:pict>
      </w:r>
    </w:p>
    <w:bookmarkEnd w:id="60"/>
    <w:p w:rsidR="0093761F" w:rsidRDefault="0093761F"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Формирование фондов основной оплаты с использованием коэффициентов трудового вклада подразделений в конечный результат деятельности осуществляется в порядке, аналогичном для всего фонда оплаты.</w:t>
      </w:r>
    </w:p>
    <w:p w:rsidR="001A6265" w:rsidRPr="00F85F42" w:rsidRDefault="001A6265" w:rsidP="00F85F42">
      <w:pPr>
        <w:keepNext/>
        <w:widowControl w:val="0"/>
        <w:spacing w:line="360" w:lineRule="auto"/>
        <w:ind w:firstLine="709"/>
        <w:jc w:val="both"/>
        <w:rPr>
          <w:sz w:val="28"/>
          <w:szCs w:val="28"/>
        </w:rPr>
      </w:pPr>
      <w:r w:rsidRPr="00F85F42">
        <w:rPr>
          <w:sz w:val="28"/>
          <w:szCs w:val="28"/>
        </w:rPr>
        <w:t>Формирование фондов основной оплаты прямым счетом по нормативам трудоемкости и средней заработной платы рекомендуется производить в порядке, аналогичном для фонда оплаты.</w:t>
      </w:r>
    </w:p>
    <w:p w:rsidR="0093761F" w:rsidRDefault="0093761F" w:rsidP="00F85F42">
      <w:pPr>
        <w:pStyle w:val="21"/>
        <w:keepNext/>
        <w:widowControl w:val="0"/>
        <w:tabs>
          <w:tab w:val="left" w:pos="993"/>
        </w:tabs>
        <w:spacing w:after="0" w:line="360" w:lineRule="auto"/>
        <w:ind w:left="0" w:firstLine="709"/>
        <w:jc w:val="both"/>
        <w:rPr>
          <w:sz w:val="28"/>
          <w:szCs w:val="23"/>
        </w:rPr>
      </w:pPr>
    </w:p>
    <w:p w:rsidR="001A6265" w:rsidRPr="00F85F42" w:rsidRDefault="0093761F" w:rsidP="00F85F42">
      <w:pPr>
        <w:pStyle w:val="21"/>
        <w:keepNext/>
        <w:widowControl w:val="0"/>
        <w:tabs>
          <w:tab w:val="left" w:pos="993"/>
        </w:tabs>
        <w:spacing w:after="0" w:line="360" w:lineRule="auto"/>
        <w:ind w:left="0" w:firstLine="709"/>
        <w:jc w:val="both"/>
        <w:rPr>
          <w:sz w:val="28"/>
          <w:szCs w:val="23"/>
        </w:rPr>
      </w:pPr>
      <w:r>
        <w:rPr>
          <w:sz w:val="28"/>
          <w:szCs w:val="23"/>
        </w:rPr>
        <w:t>3.2</w:t>
      </w:r>
      <w:r w:rsidR="001A6265" w:rsidRPr="00F85F42">
        <w:rPr>
          <w:sz w:val="28"/>
          <w:szCs w:val="23"/>
        </w:rPr>
        <w:t xml:space="preserve"> Организация оплаты труда в бригаде.</w:t>
      </w:r>
    </w:p>
    <w:p w:rsidR="001A6265" w:rsidRPr="00F85F42" w:rsidRDefault="001A6265" w:rsidP="00F85F42">
      <w:pPr>
        <w:pStyle w:val="21"/>
        <w:keepNext/>
        <w:widowControl w:val="0"/>
        <w:tabs>
          <w:tab w:val="left" w:pos="993"/>
        </w:tabs>
        <w:spacing w:after="0" w:line="360" w:lineRule="auto"/>
        <w:ind w:left="0" w:firstLine="709"/>
        <w:jc w:val="both"/>
        <w:rPr>
          <w:sz w:val="28"/>
          <w:szCs w:val="23"/>
        </w:rPr>
      </w:pP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На основании исходных данных рассчитаем зарплату каждого члена бригады с применением коэффициента трудового участия.</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p>
    <w:p w:rsidR="001A6265" w:rsidRPr="00F85F42" w:rsidRDefault="001A6265" w:rsidP="0093761F">
      <w:pPr>
        <w:pStyle w:val="21"/>
        <w:keepNext/>
        <w:widowControl w:val="0"/>
        <w:tabs>
          <w:tab w:val="left" w:pos="993"/>
        </w:tabs>
        <w:spacing w:after="0" w:line="360" w:lineRule="auto"/>
        <w:ind w:left="0" w:firstLine="709"/>
        <w:jc w:val="both"/>
        <w:rPr>
          <w:sz w:val="28"/>
          <w:szCs w:val="28"/>
        </w:rPr>
      </w:pPr>
      <w:r w:rsidRPr="00F85F42">
        <w:rPr>
          <w:sz w:val="28"/>
          <w:szCs w:val="28"/>
        </w:rPr>
        <w:t>Таблица 3.1</w:t>
      </w:r>
      <w:r w:rsidR="0093761F">
        <w:rPr>
          <w:sz w:val="28"/>
          <w:szCs w:val="28"/>
        </w:rPr>
        <w:t xml:space="preserve"> </w:t>
      </w:r>
      <w:r w:rsidRPr="00F85F42">
        <w:rPr>
          <w:sz w:val="28"/>
          <w:szCs w:val="28"/>
        </w:rPr>
        <w:t>Исходные данные для определения тарифного заработка</w:t>
      </w:r>
      <w:r w:rsidR="00F85F42">
        <w:rPr>
          <w:sz w:val="28"/>
          <w:szCs w:val="28"/>
        </w:rPr>
        <w:t xml:space="preserve"> </w:t>
      </w:r>
      <w:r w:rsidRPr="00F85F42">
        <w:rPr>
          <w:sz w:val="28"/>
          <w:szCs w:val="28"/>
        </w:rPr>
        <w:t>каждого члена</w:t>
      </w:r>
      <w:r w:rsidR="00F85F42">
        <w:rPr>
          <w:sz w:val="28"/>
          <w:szCs w:val="28"/>
        </w:rPr>
        <w:t xml:space="preserve"> </w:t>
      </w:r>
      <w:r w:rsidRPr="00F85F42">
        <w:rPr>
          <w:sz w:val="28"/>
          <w:szCs w:val="28"/>
        </w:rPr>
        <w:t>бригады за фактически отработанное время</w:t>
      </w:r>
    </w:p>
    <w:tbl>
      <w:tblPr>
        <w:tblW w:w="4592"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05"/>
        <w:gridCol w:w="1460"/>
        <w:gridCol w:w="1461"/>
        <w:gridCol w:w="1461"/>
        <w:gridCol w:w="1461"/>
        <w:gridCol w:w="1129"/>
        <w:gridCol w:w="712"/>
      </w:tblGrid>
      <w:tr w:rsidR="001A6265" w:rsidRPr="0093761F" w:rsidTr="0093761F">
        <w:trPr>
          <w:cantSplit/>
        </w:trPr>
        <w:tc>
          <w:tcPr>
            <w:tcW w:w="629" w:type="pct"/>
            <w:vMerge w:val="restart"/>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Вариант</w:t>
            </w:r>
          </w:p>
        </w:tc>
        <w:tc>
          <w:tcPr>
            <w:tcW w:w="4371" w:type="pct"/>
            <w:gridSpan w:val="6"/>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Номера рабочих, включенных в бригаду</w:t>
            </w:r>
          </w:p>
        </w:tc>
      </w:tr>
      <w:tr w:rsidR="001A6265" w:rsidRPr="0093761F" w:rsidTr="0093761F">
        <w:trPr>
          <w:cantSplit/>
        </w:trPr>
        <w:tc>
          <w:tcPr>
            <w:tcW w:w="629" w:type="pct"/>
            <w:vMerge/>
            <w:vAlign w:val="center"/>
          </w:tcPr>
          <w:p w:rsidR="001A6265" w:rsidRPr="0093761F" w:rsidRDefault="001A6265" w:rsidP="00F85F42">
            <w:pPr>
              <w:keepNext/>
              <w:widowControl w:val="0"/>
              <w:spacing w:line="360" w:lineRule="auto"/>
              <w:jc w:val="both"/>
              <w:rPr>
                <w:sz w:val="20"/>
                <w:szCs w:val="20"/>
              </w:rPr>
            </w:pPr>
          </w:p>
        </w:tc>
        <w:tc>
          <w:tcPr>
            <w:tcW w:w="831" w:type="pct"/>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1</w:t>
            </w:r>
          </w:p>
        </w:tc>
        <w:tc>
          <w:tcPr>
            <w:tcW w:w="831" w:type="pct"/>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2</w:t>
            </w:r>
          </w:p>
        </w:tc>
        <w:tc>
          <w:tcPr>
            <w:tcW w:w="831" w:type="pct"/>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3</w:t>
            </w:r>
          </w:p>
        </w:tc>
        <w:tc>
          <w:tcPr>
            <w:tcW w:w="831" w:type="pct"/>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4</w:t>
            </w:r>
          </w:p>
        </w:tc>
        <w:tc>
          <w:tcPr>
            <w:tcW w:w="642" w:type="pct"/>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5</w:t>
            </w:r>
          </w:p>
        </w:tc>
        <w:tc>
          <w:tcPr>
            <w:tcW w:w="406" w:type="pct"/>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6</w:t>
            </w:r>
          </w:p>
        </w:tc>
      </w:tr>
      <w:tr w:rsidR="001A6265" w:rsidRPr="0093761F" w:rsidTr="0093761F">
        <w:tc>
          <w:tcPr>
            <w:tcW w:w="629" w:type="pct"/>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3</w:t>
            </w:r>
          </w:p>
        </w:tc>
        <w:tc>
          <w:tcPr>
            <w:tcW w:w="831" w:type="pct"/>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13,9/144</w:t>
            </w:r>
          </w:p>
        </w:tc>
        <w:tc>
          <w:tcPr>
            <w:tcW w:w="831" w:type="pct"/>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14,8/152</w:t>
            </w:r>
          </w:p>
        </w:tc>
        <w:tc>
          <w:tcPr>
            <w:tcW w:w="831" w:type="pct"/>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15,7/144</w:t>
            </w:r>
          </w:p>
        </w:tc>
        <w:tc>
          <w:tcPr>
            <w:tcW w:w="831" w:type="pct"/>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w:t>
            </w:r>
          </w:p>
        </w:tc>
        <w:tc>
          <w:tcPr>
            <w:tcW w:w="642" w:type="pct"/>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w:t>
            </w:r>
          </w:p>
        </w:tc>
        <w:tc>
          <w:tcPr>
            <w:tcW w:w="406" w:type="pct"/>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w:t>
            </w:r>
          </w:p>
        </w:tc>
      </w:tr>
    </w:tbl>
    <w:p w:rsidR="001A6265" w:rsidRPr="00F85F42" w:rsidRDefault="001A6265" w:rsidP="00F85F42">
      <w:pPr>
        <w:keepNext/>
        <w:widowControl w:val="0"/>
        <w:spacing w:line="360" w:lineRule="auto"/>
        <w:ind w:firstLine="709"/>
        <w:jc w:val="both"/>
        <w:rPr>
          <w:sz w:val="28"/>
        </w:rPr>
      </w:pPr>
      <w:r w:rsidRPr="00F85F42">
        <w:rPr>
          <w:sz w:val="28"/>
          <w:szCs w:val="28"/>
        </w:rPr>
        <w:t>Примечание. В числителе приведена часовая тарифная ставка рабочего (руб./ч), в знаменателе – количество фактически отработанных часов в месяц</w:t>
      </w:r>
    </w:p>
    <w:p w:rsidR="001A6265" w:rsidRPr="00F85F42" w:rsidRDefault="001A6265" w:rsidP="00F85F42">
      <w:pPr>
        <w:pStyle w:val="31"/>
        <w:keepNext/>
        <w:widowControl w:val="0"/>
        <w:spacing w:after="0" w:line="360" w:lineRule="auto"/>
        <w:ind w:firstLine="709"/>
        <w:jc w:val="both"/>
        <w:rPr>
          <w:sz w:val="28"/>
          <w:szCs w:val="28"/>
        </w:rPr>
      </w:pPr>
    </w:p>
    <w:p w:rsidR="001A6265" w:rsidRPr="00F85F42" w:rsidRDefault="001A6265" w:rsidP="00F85F42">
      <w:pPr>
        <w:pStyle w:val="31"/>
        <w:keepNext/>
        <w:widowControl w:val="0"/>
        <w:spacing w:after="0" w:line="360" w:lineRule="auto"/>
        <w:ind w:firstLine="709"/>
        <w:jc w:val="both"/>
        <w:rPr>
          <w:sz w:val="28"/>
          <w:szCs w:val="28"/>
        </w:rPr>
      </w:pPr>
      <w:r w:rsidRPr="00F85F42">
        <w:rPr>
          <w:sz w:val="28"/>
          <w:szCs w:val="28"/>
        </w:rPr>
        <w:t>Таблица 3.2</w:t>
      </w:r>
      <w:r w:rsidR="0093761F">
        <w:rPr>
          <w:sz w:val="28"/>
          <w:szCs w:val="28"/>
        </w:rPr>
        <w:t xml:space="preserve"> </w:t>
      </w:r>
      <w:r w:rsidRPr="00F85F42">
        <w:rPr>
          <w:sz w:val="28"/>
          <w:szCs w:val="28"/>
        </w:rPr>
        <w:t>Исходные данные для расчета индивидуальных доплат и</w:t>
      </w:r>
      <w:r w:rsidR="00F85F42">
        <w:rPr>
          <w:sz w:val="28"/>
          <w:szCs w:val="28"/>
        </w:rPr>
        <w:t xml:space="preserve"> </w:t>
      </w:r>
      <w:r w:rsidRPr="00F85F42">
        <w:rPr>
          <w:sz w:val="28"/>
          <w:szCs w:val="28"/>
        </w:rPr>
        <w:t>надбавок членам бригады</w:t>
      </w:r>
    </w:p>
    <w:tbl>
      <w:tblPr>
        <w:tblW w:w="4706"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340"/>
        <w:gridCol w:w="1342"/>
        <w:gridCol w:w="1342"/>
        <w:gridCol w:w="1342"/>
        <w:gridCol w:w="1342"/>
        <w:gridCol w:w="1340"/>
      </w:tblGrid>
      <w:tr w:rsidR="001A6265" w:rsidRPr="0093761F" w:rsidTr="0093761F">
        <w:trPr>
          <w:cantSplit/>
        </w:trPr>
        <w:tc>
          <w:tcPr>
            <w:tcW w:w="532" w:type="pct"/>
            <w:vMerge w:val="restart"/>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Вариант</w:t>
            </w:r>
          </w:p>
        </w:tc>
        <w:tc>
          <w:tcPr>
            <w:tcW w:w="4468" w:type="pct"/>
            <w:gridSpan w:val="6"/>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Номера рабочих, включенных в бригаду</w:t>
            </w:r>
          </w:p>
        </w:tc>
      </w:tr>
      <w:tr w:rsidR="001A6265" w:rsidRPr="0093761F" w:rsidTr="0093761F">
        <w:trPr>
          <w:cantSplit/>
        </w:trPr>
        <w:tc>
          <w:tcPr>
            <w:tcW w:w="532" w:type="pct"/>
            <w:vMerge/>
            <w:vAlign w:val="center"/>
          </w:tcPr>
          <w:p w:rsidR="001A6265" w:rsidRPr="0093761F" w:rsidRDefault="001A6265" w:rsidP="00F85F42">
            <w:pPr>
              <w:keepNext/>
              <w:widowControl w:val="0"/>
              <w:spacing w:line="360" w:lineRule="auto"/>
              <w:jc w:val="both"/>
              <w:rPr>
                <w:sz w:val="20"/>
                <w:szCs w:val="20"/>
              </w:rPr>
            </w:pPr>
          </w:p>
        </w:tc>
        <w:tc>
          <w:tcPr>
            <w:tcW w:w="744" w:type="pct"/>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1</w:t>
            </w:r>
          </w:p>
        </w:tc>
        <w:tc>
          <w:tcPr>
            <w:tcW w:w="745" w:type="pct"/>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2</w:t>
            </w:r>
          </w:p>
        </w:tc>
        <w:tc>
          <w:tcPr>
            <w:tcW w:w="745" w:type="pct"/>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3</w:t>
            </w:r>
          </w:p>
        </w:tc>
        <w:tc>
          <w:tcPr>
            <w:tcW w:w="745" w:type="pct"/>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4</w:t>
            </w:r>
          </w:p>
        </w:tc>
        <w:tc>
          <w:tcPr>
            <w:tcW w:w="745" w:type="pct"/>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5</w:t>
            </w:r>
          </w:p>
        </w:tc>
        <w:tc>
          <w:tcPr>
            <w:tcW w:w="744" w:type="pct"/>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6</w:t>
            </w:r>
          </w:p>
        </w:tc>
      </w:tr>
      <w:tr w:rsidR="001A6265" w:rsidRPr="0093761F" w:rsidTr="0093761F">
        <w:trPr>
          <w:cantSplit/>
        </w:trPr>
        <w:tc>
          <w:tcPr>
            <w:tcW w:w="532" w:type="pct"/>
            <w:vMerge/>
            <w:vAlign w:val="center"/>
          </w:tcPr>
          <w:p w:rsidR="001A6265" w:rsidRPr="0093761F" w:rsidRDefault="001A6265" w:rsidP="00F85F42">
            <w:pPr>
              <w:keepNext/>
              <w:widowControl w:val="0"/>
              <w:spacing w:line="360" w:lineRule="auto"/>
              <w:jc w:val="both"/>
              <w:rPr>
                <w:sz w:val="20"/>
                <w:szCs w:val="20"/>
              </w:rPr>
            </w:pPr>
          </w:p>
        </w:tc>
        <w:tc>
          <w:tcPr>
            <w:tcW w:w="4468" w:type="pct"/>
            <w:gridSpan w:val="6"/>
          </w:tcPr>
          <w:p w:rsidR="001A6265" w:rsidRPr="0093761F" w:rsidRDefault="001A6265" w:rsidP="00F85F42">
            <w:pPr>
              <w:pStyle w:val="a6"/>
              <w:keepNext/>
              <w:widowControl w:val="0"/>
              <w:spacing w:before="0" w:beforeAutospacing="0" w:after="0" w:afterAutospacing="0" w:line="360" w:lineRule="auto"/>
              <w:jc w:val="both"/>
              <w:rPr>
                <w:sz w:val="20"/>
                <w:szCs w:val="20"/>
                <w:lang w:val="en-US"/>
              </w:rPr>
            </w:pPr>
            <w:r w:rsidRPr="0093761F">
              <w:rPr>
                <w:sz w:val="20"/>
                <w:szCs w:val="20"/>
              </w:rPr>
              <w:t>% от тарифного заработка</w:t>
            </w:r>
          </w:p>
        </w:tc>
      </w:tr>
      <w:tr w:rsidR="001A6265" w:rsidRPr="0093761F" w:rsidTr="0093761F">
        <w:tc>
          <w:tcPr>
            <w:tcW w:w="532" w:type="pct"/>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3</w:t>
            </w:r>
          </w:p>
        </w:tc>
        <w:tc>
          <w:tcPr>
            <w:tcW w:w="744" w:type="pct"/>
            <w:vAlign w:val="center"/>
          </w:tcPr>
          <w:p w:rsidR="001A6265" w:rsidRPr="0093761F" w:rsidRDefault="001A6265" w:rsidP="00F85F42">
            <w:pPr>
              <w:pStyle w:val="a6"/>
              <w:keepNext/>
              <w:widowControl w:val="0"/>
              <w:spacing w:before="0" w:beforeAutospacing="0" w:after="0" w:afterAutospacing="0" w:line="360" w:lineRule="auto"/>
              <w:jc w:val="both"/>
              <w:rPr>
                <w:sz w:val="20"/>
                <w:szCs w:val="20"/>
                <w:lang w:val="en-US"/>
              </w:rPr>
            </w:pPr>
            <w:r w:rsidRPr="0093761F">
              <w:rPr>
                <w:sz w:val="20"/>
                <w:szCs w:val="20"/>
                <w:lang w:val="en-US"/>
              </w:rPr>
              <w:t>-</w:t>
            </w:r>
          </w:p>
        </w:tc>
        <w:tc>
          <w:tcPr>
            <w:tcW w:w="745" w:type="pct"/>
            <w:vAlign w:val="center"/>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15</w:t>
            </w:r>
          </w:p>
        </w:tc>
        <w:tc>
          <w:tcPr>
            <w:tcW w:w="745" w:type="pct"/>
            <w:vAlign w:val="center"/>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10</w:t>
            </w:r>
          </w:p>
        </w:tc>
        <w:tc>
          <w:tcPr>
            <w:tcW w:w="745" w:type="pct"/>
            <w:vAlign w:val="center"/>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w:t>
            </w:r>
          </w:p>
        </w:tc>
        <w:tc>
          <w:tcPr>
            <w:tcW w:w="745" w:type="pct"/>
            <w:vAlign w:val="center"/>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Х</w:t>
            </w:r>
          </w:p>
        </w:tc>
        <w:tc>
          <w:tcPr>
            <w:tcW w:w="744" w:type="pct"/>
            <w:vAlign w:val="center"/>
          </w:tcPr>
          <w:p w:rsidR="001A6265" w:rsidRPr="0093761F" w:rsidRDefault="001A6265" w:rsidP="00F85F42">
            <w:pPr>
              <w:pStyle w:val="a6"/>
              <w:keepNext/>
              <w:widowControl w:val="0"/>
              <w:spacing w:before="0" w:beforeAutospacing="0" w:after="0" w:afterAutospacing="0" w:line="360" w:lineRule="auto"/>
              <w:jc w:val="both"/>
              <w:rPr>
                <w:sz w:val="20"/>
                <w:szCs w:val="20"/>
                <w:lang w:val="en-US"/>
              </w:rPr>
            </w:pPr>
            <w:r w:rsidRPr="0093761F">
              <w:rPr>
                <w:sz w:val="20"/>
                <w:szCs w:val="20"/>
                <w:lang w:val="en-US"/>
              </w:rPr>
              <w:t>X</w:t>
            </w:r>
          </w:p>
        </w:tc>
      </w:tr>
    </w:tbl>
    <w:p w:rsidR="001A6265" w:rsidRPr="00F85F42" w:rsidRDefault="001A6265" w:rsidP="00F85F42">
      <w:pPr>
        <w:keepNext/>
        <w:widowControl w:val="0"/>
        <w:spacing w:line="360" w:lineRule="auto"/>
        <w:ind w:firstLine="709"/>
        <w:jc w:val="both"/>
        <w:rPr>
          <w:sz w:val="28"/>
        </w:rPr>
      </w:pP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p>
    <w:p w:rsidR="001A6265" w:rsidRPr="00F85F42" w:rsidRDefault="001A6265" w:rsidP="0093761F">
      <w:pPr>
        <w:pStyle w:val="21"/>
        <w:keepNext/>
        <w:widowControl w:val="0"/>
        <w:tabs>
          <w:tab w:val="left" w:pos="993"/>
        </w:tabs>
        <w:spacing w:after="0" w:line="360" w:lineRule="auto"/>
        <w:ind w:left="0" w:firstLine="709"/>
        <w:jc w:val="both"/>
        <w:rPr>
          <w:sz w:val="28"/>
          <w:szCs w:val="28"/>
        </w:rPr>
      </w:pPr>
      <w:r w:rsidRPr="00F85F42">
        <w:rPr>
          <w:sz w:val="28"/>
          <w:szCs w:val="28"/>
        </w:rPr>
        <w:t>Таблица 3.3</w:t>
      </w:r>
      <w:r w:rsidR="0093761F">
        <w:rPr>
          <w:sz w:val="28"/>
          <w:szCs w:val="28"/>
        </w:rPr>
        <w:t xml:space="preserve"> </w:t>
      </w:r>
      <w:r w:rsidRPr="00F85F42">
        <w:rPr>
          <w:sz w:val="28"/>
          <w:szCs w:val="28"/>
        </w:rPr>
        <w:t>Размер сдельного фактического бригадного заработка</w:t>
      </w:r>
      <w:r w:rsidR="00F85F42">
        <w:rPr>
          <w:sz w:val="28"/>
          <w:szCs w:val="28"/>
        </w:rPr>
        <w:t xml:space="preserve"> </w:t>
      </w:r>
      <w:r w:rsidRPr="00F85F42">
        <w:rPr>
          <w:sz w:val="28"/>
          <w:szCs w:val="28"/>
        </w:rPr>
        <w:t>и</w:t>
      </w:r>
      <w:r w:rsidR="00F85F42">
        <w:rPr>
          <w:sz w:val="28"/>
          <w:szCs w:val="28"/>
        </w:rPr>
        <w:t xml:space="preserve"> </w:t>
      </w:r>
      <w:r w:rsidRPr="00F85F42">
        <w:rPr>
          <w:sz w:val="28"/>
          <w:szCs w:val="28"/>
        </w:rPr>
        <w:t>бригадной премии</w:t>
      </w:r>
    </w:p>
    <w:tbl>
      <w:tblPr>
        <w:tblW w:w="4204"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26"/>
        <w:gridCol w:w="3320"/>
      </w:tblGrid>
      <w:tr w:rsidR="001A6265" w:rsidRPr="0093761F" w:rsidTr="0093761F">
        <w:trPr>
          <w:cantSplit/>
          <w:trHeight w:val="142"/>
        </w:trPr>
        <w:tc>
          <w:tcPr>
            <w:tcW w:w="2937" w:type="pct"/>
          </w:tcPr>
          <w:p w:rsidR="001A6265" w:rsidRPr="0093761F" w:rsidRDefault="001A6265" w:rsidP="00F85F42">
            <w:pPr>
              <w:pStyle w:val="21"/>
              <w:keepNext/>
              <w:widowControl w:val="0"/>
              <w:tabs>
                <w:tab w:val="left" w:pos="993"/>
              </w:tabs>
              <w:spacing w:after="0" w:line="360" w:lineRule="auto"/>
              <w:ind w:left="0"/>
              <w:jc w:val="both"/>
              <w:rPr>
                <w:sz w:val="20"/>
                <w:szCs w:val="20"/>
                <w:lang w:val="en-US"/>
              </w:rPr>
            </w:pPr>
            <w:r w:rsidRPr="0093761F">
              <w:rPr>
                <w:sz w:val="20"/>
                <w:szCs w:val="20"/>
              </w:rPr>
              <w:t>Вариант</w:t>
            </w:r>
          </w:p>
        </w:tc>
        <w:tc>
          <w:tcPr>
            <w:tcW w:w="2063" w:type="pct"/>
            <w:vAlign w:val="center"/>
          </w:tcPr>
          <w:p w:rsidR="001A6265" w:rsidRPr="0093761F" w:rsidRDefault="001A6265" w:rsidP="0093761F">
            <w:pPr>
              <w:pStyle w:val="21"/>
              <w:keepNext/>
              <w:widowControl w:val="0"/>
              <w:tabs>
                <w:tab w:val="left" w:pos="993"/>
              </w:tabs>
              <w:spacing w:after="0" w:line="360" w:lineRule="auto"/>
              <w:ind w:left="0"/>
              <w:jc w:val="both"/>
              <w:rPr>
                <w:sz w:val="20"/>
                <w:szCs w:val="20"/>
              </w:rPr>
            </w:pPr>
            <w:r w:rsidRPr="0093761F">
              <w:rPr>
                <w:sz w:val="20"/>
                <w:szCs w:val="20"/>
              </w:rPr>
              <w:t>3</w:t>
            </w:r>
          </w:p>
        </w:tc>
      </w:tr>
      <w:tr w:rsidR="001A6265" w:rsidRPr="0093761F" w:rsidTr="0093761F">
        <w:trPr>
          <w:cantSplit/>
          <w:trHeight w:val="342"/>
        </w:trPr>
        <w:tc>
          <w:tcPr>
            <w:tcW w:w="2937" w:type="pct"/>
          </w:tcPr>
          <w:p w:rsidR="001A6265" w:rsidRPr="0093761F" w:rsidRDefault="001A6265" w:rsidP="00F85F42">
            <w:pPr>
              <w:pStyle w:val="21"/>
              <w:keepNext/>
              <w:widowControl w:val="0"/>
              <w:tabs>
                <w:tab w:val="left" w:pos="993"/>
              </w:tabs>
              <w:spacing w:after="0" w:line="360" w:lineRule="auto"/>
              <w:ind w:left="0"/>
              <w:jc w:val="both"/>
              <w:rPr>
                <w:sz w:val="20"/>
                <w:szCs w:val="20"/>
              </w:rPr>
            </w:pPr>
            <w:r w:rsidRPr="0093761F">
              <w:rPr>
                <w:sz w:val="20"/>
                <w:szCs w:val="20"/>
              </w:rPr>
              <w:t>Сдельный фактический бригадный заработок, тыс. р.</w:t>
            </w:r>
          </w:p>
        </w:tc>
        <w:tc>
          <w:tcPr>
            <w:tcW w:w="2063" w:type="pct"/>
            <w:vAlign w:val="center"/>
          </w:tcPr>
          <w:p w:rsidR="001A6265" w:rsidRPr="0093761F" w:rsidRDefault="001A6265" w:rsidP="00F85F42">
            <w:pPr>
              <w:pStyle w:val="21"/>
              <w:keepNext/>
              <w:widowControl w:val="0"/>
              <w:tabs>
                <w:tab w:val="left" w:pos="993"/>
              </w:tabs>
              <w:spacing w:after="0" w:line="360" w:lineRule="auto"/>
              <w:ind w:left="0"/>
              <w:jc w:val="both"/>
              <w:rPr>
                <w:sz w:val="20"/>
                <w:szCs w:val="20"/>
              </w:rPr>
            </w:pPr>
            <w:r w:rsidRPr="0093761F">
              <w:rPr>
                <w:sz w:val="20"/>
                <w:szCs w:val="20"/>
              </w:rPr>
              <w:t>11,8</w:t>
            </w:r>
          </w:p>
        </w:tc>
      </w:tr>
      <w:tr w:rsidR="001A6265" w:rsidRPr="0093761F" w:rsidTr="0093761F">
        <w:trPr>
          <w:cantSplit/>
          <w:trHeight w:val="271"/>
        </w:trPr>
        <w:tc>
          <w:tcPr>
            <w:tcW w:w="2937" w:type="pct"/>
          </w:tcPr>
          <w:p w:rsidR="001A6265" w:rsidRPr="0093761F" w:rsidRDefault="001A6265" w:rsidP="00F85F42">
            <w:pPr>
              <w:pStyle w:val="21"/>
              <w:keepNext/>
              <w:widowControl w:val="0"/>
              <w:tabs>
                <w:tab w:val="left" w:pos="993"/>
              </w:tabs>
              <w:spacing w:after="0" w:line="360" w:lineRule="auto"/>
              <w:ind w:left="0"/>
              <w:jc w:val="both"/>
              <w:rPr>
                <w:sz w:val="20"/>
                <w:szCs w:val="20"/>
              </w:rPr>
            </w:pPr>
            <w:r w:rsidRPr="0093761F">
              <w:rPr>
                <w:sz w:val="20"/>
                <w:szCs w:val="20"/>
              </w:rPr>
              <w:t>Размер бригадной премии, тыс. р.</w:t>
            </w:r>
          </w:p>
        </w:tc>
        <w:tc>
          <w:tcPr>
            <w:tcW w:w="2063" w:type="pct"/>
            <w:vAlign w:val="center"/>
          </w:tcPr>
          <w:p w:rsidR="001A6265" w:rsidRPr="0093761F" w:rsidRDefault="001A6265" w:rsidP="00F85F42">
            <w:pPr>
              <w:pStyle w:val="21"/>
              <w:keepNext/>
              <w:widowControl w:val="0"/>
              <w:tabs>
                <w:tab w:val="left" w:pos="993"/>
              </w:tabs>
              <w:spacing w:after="0" w:line="360" w:lineRule="auto"/>
              <w:ind w:left="0"/>
              <w:jc w:val="both"/>
              <w:rPr>
                <w:sz w:val="20"/>
                <w:szCs w:val="20"/>
              </w:rPr>
            </w:pPr>
            <w:r w:rsidRPr="0093761F">
              <w:rPr>
                <w:sz w:val="20"/>
                <w:szCs w:val="20"/>
              </w:rPr>
              <w:t>4,4</w:t>
            </w:r>
          </w:p>
        </w:tc>
      </w:tr>
    </w:tbl>
    <w:p w:rsidR="001A6265" w:rsidRPr="00F85F42" w:rsidRDefault="001A6265" w:rsidP="00F85F42">
      <w:pPr>
        <w:pStyle w:val="21"/>
        <w:keepNext/>
        <w:widowControl w:val="0"/>
        <w:tabs>
          <w:tab w:val="left" w:pos="993"/>
        </w:tabs>
        <w:spacing w:after="0" w:line="360" w:lineRule="auto"/>
        <w:ind w:left="0" w:firstLine="709"/>
        <w:jc w:val="both"/>
        <w:rPr>
          <w:sz w:val="28"/>
          <w:szCs w:val="28"/>
        </w:rPr>
      </w:pPr>
    </w:p>
    <w:p w:rsidR="001A6265" w:rsidRPr="00F85F42" w:rsidRDefault="001A6265" w:rsidP="0093761F">
      <w:pPr>
        <w:pStyle w:val="21"/>
        <w:keepNext/>
        <w:widowControl w:val="0"/>
        <w:tabs>
          <w:tab w:val="left" w:pos="993"/>
        </w:tabs>
        <w:spacing w:after="0" w:line="360" w:lineRule="auto"/>
        <w:ind w:left="0" w:firstLine="709"/>
        <w:jc w:val="both"/>
        <w:rPr>
          <w:sz w:val="28"/>
          <w:szCs w:val="28"/>
        </w:rPr>
      </w:pPr>
      <w:r w:rsidRPr="00F85F42">
        <w:rPr>
          <w:sz w:val="28"/>
          <w:szCs w:val="28"/>
        </w:rPr>
        <w:t>Таблица 3.4</w:t>
      </w:r>
      <w:r w:rsidR="0093761F">
        <w:rPr>
          <w:sz w:val="28"/>
          <w:szCs w:val="28"/>
        </w:rPr>
        <w:t xml:space="preserve"> </w:t>
      </w:r>
      <w:r w:rsidRPr="00F85F42">
        <w:rPr>
          <w:sz w:val="28"/>
          <w:szCs w:val="28"/>
        </w:rPr>
        <w:t>Значения фактического КТУ, установленные советом бригады</w:t>
      </w:r>
    </w:p>
    <w:tbl>
      <w:tblPr>
        <w:tblW w:w="4518"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02"/>
        <w:gridCol w:w="1340"/>
        <w:gridCol w:w="1340"/>
        <w:gridCol w:w="1342"/>
        <w:gridCol w:w="1342"/>
        <w:gridCol w:w="1342"/>
        <w:gridCol w:w="839"/>
      </w:tblGrid>
      <w:tr w:rsidR="001A6265" w:rsidRPr="0093761F" w:rsidTr="0093761F">
        <w:trPr>
          <w:cantSplit/>
        </w:trPr>
        <w:tc>
          <w:tcPr>
            <w:tcW w:w="637" w:type="pct"/>
            <w:vMerge w:val="restart"/>
            <w:vAlign w:val="center"/>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Вариант</w:t>
            </w:r>
          </w:p>
        </w:tc>
        <w:tc>
          <w:tcPr>
            <w:tcW w:w="4363" w:type="pct"/>
            <w:gridSpan w:val="6"/>
            <w:vAlign w:val="center"/>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Номера рабочих, включенных в бригаду</w:t>
            </w:r>
          </w:p>
        </w:tc>
      </w:tr>
      <w:tr w:rsidR="001A6265" w:rsidRPr="0093761F" w:rsidTr="0093761F">
        <w:trPr>
          <w:cantSplit/>
        </w:trPr>
        <w:tc>
          <w:tcPr>
            <w:tcW w:w="637" w:type="pct"/>
            <w:vMerge/>
            <w:vAlign w:val="center"/>
          </w:tcPr>
          <w:p w:rsidR="001A6265" w:rsidRPr="0093761F" w:rsidRDefault="001A6265" w:rsidP="00F85F42">
            <w:pPr>
              <w:keepNext/>
              <w:widowControl w:val="0"/>
              <w:spacing w:line="360" w:lineRule="auto"/>
              <w:jc w:val="both"/>
              <w:rPr>
                <w:sz w:val="20"/>
                <w:szCs w:val="20"/>
              </w:rPr>
            </w:pPr>
          </w:p>
        </w:tc>
        <w:tc>
          <w:tcPr>
            <w:tcW w:w="775" w:type="pct"/>
            <w:vAlign w:val="center"/>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1</w:t>
            </w:r>
          </w:p>
        </w:tc>
        <w:tc>
          <w:tcPr>
            <w:tcW w:w="775" w:type="pct"/>
            <w:vAlign w:val="center"/>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2</w:t>
            </w:r>
          </w:p>
        </w:tc>
        <w:tc>
          <w:tcPr>
            <w:tcW w:w="776" w:type="pct"/>
            <w:vAlign w:val="center"/>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3</w:t>
            </w:r>
          </w:p>
        </w:tc>
        <w:tc>
          <w:tcPr>
            <w:tcW w:w="776" w:type="pct"/>
            <w:vAlign w:val="center"/>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4</w:t>
            </w:r>
          </w:p>
        </w:tc>
        <w:tc>
          <w:tcPr>
            <w:tcW w:w="776" w:type="pct"/>
            <w:vAlign w:val="center"/>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5</w:t>
            </w:r>
          </w:p>
        </w:tc>
        <w:tc>
          <w:tcPr>
            <w:tcW w:w="485" w:type="pct"/>
            <w:vAlign w:val="center"/>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6</w:t>
            </w:r>
          </w:p>
        </w:tc>
      </w:tr>
      <w:tr w:rsidR="001A6265" w:rsidRPr="0093761F" w:rsidTr="0093761F">
        <w:tc>
          <w:tcPr>
            <w:tcW w:w="637" w:type="pct"/>
            <w:vAlign w:val="center"/>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3</w:t>
            </w:r>
          </w:p>
        </w:tc>
        <w:tc>
          <w:tcPr>
            <w:tcW w:w="775" w:type="pct"/>
            <w:vAlign w:val="center"/>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1,0</w:t>
            </w:r>
          </w:p>
        </w:tc>
        <w:tc>
          <w:tcPr>
            <w:tcW w:w="775" w:type="pct"/>
            <w:vAlign w:val="center"/>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1,2</w:t>
            </w:r>
          </w:p>
        </w:tc>
        <w:tc>
          <w:tcPr>
            <w:tcW w:w="776" w:type="pct"/>
            <w:vAlign w:val="center"/>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1,4</w:t>
            </w:r>
          </w:p>
        </w:tc>
        <w:tc>
          <w:tcPr>
            <w:tcW w:w="776" w:type="pct"/>
            <w:vAlign w:val="center"/>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Х</w:t>
            </w:r>
          </w:p>
        </w:tc>
        <w:tc>
          <w:tcPr>
            <w:tcW w:w="776" w:type="pct"/>
            <w:vAlign w:val="center"/>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Х</w:t>
            </w:r>
          </w:p>
        </w:tc>
        <w:tc>
          <w:tcPr>
            <w:tcW w:w="485" w:type="pct"/>
            <w:vAlign w:val="center"/>
          </w:tcPr>
          <w:p w:rsidR="001A6265" w:rsidRPr="0093761F" w:rsidRDefault="001A6265" w:rsidP="00F85F42">
            <w:pPr>
              <w:pStyle w:val="a6"/>
              <w:keepNext/>
              <w:widowControl w:val="0"/>
              <w:spacing w:before="0" w:beforeAutospacing="0" w:after="0" w:afterAutospacing="0" w:line="360" w:lineRule="auto"/>
              <w:jc w:val="both"/>
              <w:rPr>
                <w:sz w:val="20"/>
                <w:szCs w:val="20"/>
              </w:rPr>
            </w:pPr>
            <w:r w:rsidRPr="0093761F">
              <w:rPr>
                <w:sz w:val="20"/>
                <w:szCs w:val="20"/>
              </w:rPr>
              <w:t>Х</w:t>
            </w:r>
          </w:p>
        </w:tc>
      </w:tr>
    </w:tbl>
    <w:p w:rsidR="001A6265" w:rsidRPr="00F85F42" w:rsidRDefault="001A6265" w:rsidP="00F85F42">
      <w:pPr>
        <w:keepNext/>
        <w:widowControl w:val="0"/>
        <w:spacing w:line="360" w:lineRule="auto"/>
        <w:ind w:firstLine="709"/>
        <w:jc w:val="both"/>
        <w:rPr>
          <w:sz w:val="28"/>
        </w:rPr>
      </w:pPr>
    </w:p>
    <w:p w:rsidR="001A6265" w:rsidRPr="00F85F42" w:rsidRDefault="001A6265" w:rsidP="00F85F42">
      <w:pPr>
        <w:pStyle w:val="a3"/>
        <w:keepNext/>
        <w:widowControl w:val="0"/>
        <w:spacing w:after="0" w:line="360" w:lineRule="auto"/>
        <w:ind w:firstLine="709"/>
        <w:jc w:val="both"/>
        <w:rPr>
          <w:sz w:val="28"/>
          <w:szCs w:val="28"/>
        </w:rPr>
      </w:pPr>
      <w:r w:rsidRPr="00F85F42">
        <w:rPr>
          <w:sz w:val="28"/>
          <w:szCs w:val="28"/>
        </w:rPr>
        <w:t xml:space="preserve">1. На основании исходных данных рассчитаем тарифный заработок каждого члена бригады по формуле: </w:t>
      </w:r>
    </w:p>
    <w:p w:rsidR="001A6265" w:rsidRPr="00F85F42" w:rsidRDefault="0093761F" w:rsidP="00F85F42">
      <w:pPr>
        <w:pStyle w:val="a3"/>
        <w:keepNext/>
        <w:widowControl w:val="0"/>
        <w:tabs>
          <w:tab w:val="left" w:pos="1620"/>
        </w:tabs>
        <w:spacing w:after="0" w:line="360" w:lineRule="auto"/>
        <w:ind w:firstLine="709"/>
        <w:jc w:val="both"/>
        <w:rPr>
          <w:sz w:val="28"/>
          <w:szCs w:val="28"/>
        </w:rPr>
      </w:pPr>
      <w:r>
        <w:rPr>
          <w:sz w:val="28"/>
          <w:szCs w:val="28"/>
          <w:lang w:val="en-US"/>
        </w:rPr>
        <w:br w:type="page"/>
      </w:r>
      <w:r w:rsidR="001A6265" w:rsidRPr="00F85F42">
        <w:rPr>
          <w:sz w:val="28"/>
          <w:szCs w:val="28"/>
          <w:lang w:val="en-US"/>
        </w:rPr>
        <w:t>T</w:t>
      </w:r>
      <w:r w:rsidR="001A6265" w:rsidRPr="00F85F42">
        <w:rPr>
          <w:sz w:val="28"/>
          <w:szCs w:val="28"/>
        </w:rPr>
        <w:t>з</w:t>
      </w:r>
      <w:r w:rsidR="001A6265" w:rsidRPr="00F85F42">
        <w:rPr>
          <w:sz w:val="28"/>
          <w:szCs w:val="28"/>
          <w:lang w:val="en-US"/>
        </w:rPr>
        <w:t>i</w:t>
      </w:r>
      <w:r w:rsidR="001A6265" w:rsidRPr="00F85F42">
        <w:rPr>
          <w:sz w:val="28"/>
          <w:szCs w:val="28"/>
        </w:rPr>
        <w:t xml:space="preserve"> = Тс*</w:t>
      </w:r>
      <w:r w:rsidR="001A6265" w:rsidRPr="00F85F42">
        <w:rPr>
          <w:sz w:val="28"/>
          <w:szCs w:val="28"/>
          <w:lang w:val="en-US"/>
        </w:rPr>
        <w:t>t</w:t>
      </w:r>
      <w:r w:rsidR="001A6265" w:rsidRPr="00F85F42">
        <w:rPr>
          <w:sz w:val="28"/>
          <w:szCs w:val="28"/>
        </w:rPr>
        <w:t>ф,</w:t>
      </w:r>
    </w:p>
    <w:p w:rsidR="001A6265" w:rsidRPr="00F85F42" w:rsidRDefault="001A6265" w:rsidP="00F85F42">
      <w:pPr>
        <w:pStyle w:val="31"/>
        <w:keepNext/>
        <w:widowControl w:val="0"/>
        <w:tabs>
          <w:tab w:val="left" w:pos="567"/>
        </w:tabs>
        <w:spacing w:after="0" w:line="360" w:lineRule="auto"/>
        <w:ind w:firstLine="709"/>
        <w:jc w:val="both"/>
        <w:rPr>
          <w:sz w:val="28"/>
          <w:szCs w:val="28"/>
        </w:rPr>
      </w:pPr>
    </w:p>
    <w:p w:rsidR="001A6265" w:rsidRPr="00F85F42" w:rsidRDefault="001A6265" w:rsidP="00F85F42">
      <w:pPr>
        <w:pStyle w:val="31"/>
        <w:keepNext/>
        <w:widowControl w:val="0"/>
        <w:tabs>
          <w:tab w:val="left" w:pos="567"/>
        </w:tabs>
        <w:spacing w:after="0" w:line="360" w:lineRule="auto"/>
        <w:ind w:firstLine="709"/>
        <w:jc w:val="both"/>
        <w:rPr>
          <w:sz w:val="28"/>
          <w:szCs w:val="28"/>
        </w:rPr>
      </w:pPr>
      <w:r w:rsidRPr="00F85F42">
        <w:rPr>
          <w:sz w:val="28"/>
          <w:szCs w:val="28"/>
        </w:rPr>
        <w:t xml:space="preserve">где Тс – часовая тарифная ставка рабочего, руб./ч; </w:t>
      </w:r>
    </w:p>
    <w:p w:rsidR="001A6265" w:rsidRPr="00F85F42" w:rsidRDefault="001A6265" w:rsidP="00F85F42">
      <w:pPr>
        <w:pStyle w:val="31"/>
        <w:keepNext/>
        <w:widowControl w:val="0"/>
        <w:tabs>
          <w:tab w:val="left" w:pos="567"/>
        </w:tabs>
        <w:spacing w:after="0" w:line="360" w:lineRule="auto"/>
        <w:ind w:firstLine="709"/>
        <w:jc w:val="both"/>
        <w:rPr>
          <w:sz w:val="28"/>
          <w:szCs w:val="28"/>
        </w:rPr>
      </w:pPr>
      <w:r w:rsidRPr="00F85F42">
        <w:rPr>
          <w:sz w:val="28"/>
          <w:szCs w:val="28"/>
          <w:lang w:val="en-US"/>
        </w:rPr>
        <w:t>t</w:t>
      </w:r>
      <w:r w:rsidRPr="00F85F42">
        <w:rPr>
          <w:sz w:val="28"/>
          <w:szCs w:val="28"/>
        </w:rPr>
        <w:t>ф – количество фактически отработанных часов в месяц, ч.</w:t>
      </w:r>
    </w:p>
    <w:p w:rsidR="0093761F" w:rsidRDefault="0093761F" w:rsidP="00F85F42">
      <w:pPr>
        <w:pStyle w:val="31"/>
        <w:keepNext/>
        <w:widowControl w:val="0"/>
        <w:tabs>
          <w:tab w:val="left" w:pos="567"/>
        </w:tabs>
        <w:spacing w:after="0" w:line="360" w:lineRule="auto"/>
        <w:ind w:firstLine="709"/>
        <w:jc w:val="both"/>
        <w:rPr>
          <w:sz w:val="28"/>
          <w:szCs w:val="28"/>
        </w:rPr>
      </w:pPr>
    </w:p>
    <w:p w:rsidR="001A6265" w:rsidRPr="00F85F42" w:rsidRDefault="001A6265" w:rsidP="00F85F42">
      <w:pPr>
        <w:pStyle w:val="31"/>
        <w:keepNext/>
        <w:widowControl w:val="0"/>
        <w:tabs>
          <w:tab w:val="left" w:pos="567"/>
        </w:tabs>
        <w:spacing w:after="0" w:line="360" w:lineRule="auto"/>
        <w:ind w:firstLine="709"/>
        <w:jc w:val="both"/>
        <w:rPr>
          <w:sz w:val="28"/>
          <w:szCs w:val="28"/>
        </w:rPr>
      </w:pPr>
      <w:r w:rsidRPr="00F85F42">
        <w:rPr>
          <w:sz w:val="28"/>
          <w:szCs w:val="28"/>
        </w:rPr>
        <w:t>Т</w:t>
      </w:r>
      <w:r w:rsidRPr="00F85F42">
        <w:rPr>
          <w:sz w:val="28"/>
          <w:szCs w:val="28"/>
          <w:vertAlign w:val="subscript"/>
        </w:rPr>
        <w:t>З1</w:t>
      </w:r>
      <w:r w:rsidRPr="00F85F42">
        <w:rPr>
          <w:sz w:val="28"/>
          <w:szCs w:val="28"/>
        </w:rPr>
        <w:t>=13,9*144=2001,6 руб.</w:t>
      </w:r>
    </w:p>
    <w:p w:rsidR="001A6265" w:rsidRPr="00F85F42" w:rsidRDefault="001A6265" w:rsidP="00F85F42">
      <w:pPr>
        <w:pStyle w:val="31"/>
        <w:keepNext/>
        <w:widowControl w:val="0"/>
        <w:tabs>
          <w:tab w:val="left" w:pos="567"/>
        </w:tabs>
        <w:spacing w:after="0" w:line="360" w:lineRule="auto"/>
        <w:ind w:firstLine="709"/>
        <w:jc w:val="both"/>
        <w:rPr>
          <w:sz w:val="28"/>
          <w:szCs w:val="28"/>
        </w:rPr>
      </w:pPr>
      <w:r w:rsidRPr="00F85F42">
        <w:rPr>
          <w:sz w:val="28"/>
          <w:szCs w:val="28"/>
        </w:rPr>
        <w:t>Т</w:t>
      </w:r>
      <w:r w:rsidRPr="00F85F42">
        <w:rPr>
          <w:sz w:val="28"/>
          <w:szCs w:val="28"/>
          <w:vertAlign w:val="subscript"/>
        </w:rPr>
        <w:t>З2</w:t>
      </w:r>
      <w:r w:rsidRPr="00F85F42">
        <w:rPr>
          <w:sz w:val="28"/>
          <w:szCs w:val="28"/>
        </w:rPr>
        <w:t>=14,8*152=2249,6</w:t>
      </w:r>
      <w:r w:rsidR="00F85F42">
        <w:rPr>
          <w:sz w:val="28"/>
          <w:szCs w:val="28"/>
        </w:rPr>
        <w:t xml:space="preserve"> </w:t>
      </w:r>
      <w:r w:rsidRPr="00F85F42">
        <w:rPr>
          <w:sz w:val="28"/>
          <w:szCs w:val="28"/>
        </w:rPr>
        <w:t>руб.</w:t>
      </w:r>
    </w:p>
    <w:p w:rsidR="001A6265" w:rsidRPr="00F85F42" w:rsidRDefault="001A6265" w:rsidP="00F85F42">
      <w:pPr>
        <w:pStyle w:val="31"/>
        <w:keepNext/>
        <w:widowControl w:val="0"/>
        <w:tabs>
          <w:tab w:val="left" w:pos="567"/>
        </w:tabs>
        <w:spacing w:after="0" w:line="360" w:lineRule="auto"/>
        <w:ind w:firstLine="709"/>
        <w:jc w:val="both"/>
        <w:rPr>
          <w:sz w:val="28"/>
          <w:szCs w:val="28"/>
        </w:rPr>
      </w:pPr>
      <w:r w:rsidRPr="00F85F42">
        <w:rPr>
          <w:sz w:val="28"/>
          <w:szCs w:val="28"/>
        </w:rPr>
        <w:t>Т</w:t>
      </w:r>
      <w:r w:rsidRPr="00F85F42">
        <w:rPr>
          <w:sz w:val="28"/>
          <w:szCs w:val="28"/>
          <w:vertAlign w:val="subscript"/>
        </w:rPr>
        <w:t>З3</w:t>
      </w:r>
      <w:r w:rsidRPr="00F85F42">
        <w:rPr>
          <w:sz w:val="28"/>
          <w:szCs w:val="28"/>
        </w:rPr>
        <w:t>=15,7*144=2260,8 руб.</w:t>
      </w:r>
    </w:p>
    <w:p w:rsidR="001A6265" w:rsidRPr="00F85F42" w:rsidRDefault="001A6265" w:rsidP="00F85F42">
      <w:pPr>
        <w:keepNext/>
        <w:widowControl w:val="0"/>
        <w:spacing w:line="360" w:lineRule="auto"/>
        <w:ind w:firstLine="709"/>
        <w:jc w:val="both"/>
        <w:rPr>
          <w:sz w:val="28"/>
        </w:rPr>
      </w:pPr>
    </w:p>
    <w:p w:rsidR="001A6265" w:rsidRPr="00F85F42" w:rsidRDefault="001A6265" w:rsidP="00F85F42">
      <w:pPr>
        <w:pStyle w:val="31"/>
        <w:keepNext/>
        <w:widowControl w:val="0"/>
        <w:tabs>
          <w:tab w:val="left" w:pos="567"/>
        </w:tabs>
        <w:spacing w:after="0" w:line="360" w:lineRule="auto"/>
        <w:ind w:firstLine="709"/>
        <w:jc w:val="both"/>
        <w:rPr>
          <w:sz w:val="28"/>
          <w:szCs w:val="28"/>
        </w:rPr>
      </w:pPr>
      <w:r w:rsidRPr="00F85F42">
        <w:rPr>
          <w:sz w:val="28"/>
          <w:szCs w:val="28"/>
        </w:rPr>
        <w:t>2. Рассчитаем общий тарифный заработок бригады по формуле:</w:t>
      </w:r>
    </w:p>
    <w:p w:rsidR="0093761F" w:rsidRDefault="0093761F" w:rsidP="00F85F42">
      <w:pPr>
        <w:pStyle w:val="a3"/>
        <w:keepNext/>
        <w:widowControl w:val="0"/>
        <w:tabs>
          <w:tab w:val="left" w:pos="567"/>
        </w:tabs>
        <w:spacing w:after="0" w:line="360" w:lineRule="auto"/>
        <w:ind w:firstLine="709"/>
        <w:jc w:val="both"/>
        <w:rPr>
          <w:sz w:val="28"/>
          <w:szCs w:val="28"/>
        </w:rPr>
      </w:pPr>
    </w:p>
    <w:p w:rsidR="001A6265" w:rsidRPr="00F85F42" w:rsidRDefault="00F87B08" w:rsidP="00F85F42">
      <w:pPr>
        <w:pStyle w:val="a3"/>
        <w:keepNext/>
        <w:widowControl w:val="0"/>
        <w:tabs>
          <w:tab w:val="left" w:pos="567"/>
        </w:tabs>
        <w:spacing w:after="0" w:line="360" w:lineRule="auto"/>
        <w:ind w:firstLine="709"/>
        <w:jc w:val="both"/>
        <w:rPr>
          <w:sz w:val="28"/>
          <w:szCs w:val="28"/>
        </w:rPr>
      </w:pPr>
      <w:r>
        <w:rPr>
          <w:sz w:val="28"/>
          <w:szCs w:val="28"/>
        </w:rPr>
        <w:pict>
          <v:shape id="_x0000_i1093" type="#_x0000_t75" style="width:66.75pt;height:32.25pt">
            <v:imagedata r:id="rId71" o:title=""/>
          </v:shape>
        </w:pict>
      </w:r>
      <w:r w:rsidR="001A6265" w:rsidRPr="00F85F42">
        <w:rPr>
          <w:sz w:val="28"/>
          <w:szCs w:val="28"/>
        </w:rPr>
        <w:t>,</w:t>
      </w:r>
    </w:p>
    <w:p w:rsidR="0093761F" w:rsidRDefault="0093761F" w:rsidP="00F85F42">
      <w:pPr>
        <w:pStyle w:val="31"/>
        <w:keepNext/>
        <w:widowControl w:val="0"/>
        <w:tabs>
          <w:tab w:val="left" w:pos="567"/>
        </w:tabs>
        <w:spacing w:after="0" w:line="360" w:lineRule="auto"/>
        <w:ind w:firstLine="709"/>
        <w:jc w:val="both"/>
        <w:rPr>
          <w:sz w:val="28"/>
          <w:szCs w:val="28"/>
        </w:rPr>
      </w:pPr>
    </w:p>
    <w:p w:rsidR="001A6265" w:rsidRPr="00F85F42" w:rsidRDefault="001A6265" w:rsidP="00F85F42">
      <w:pPr>
        <w:pStyle w:val="31"/>
        <w:keepNext/>
        <w:widowControl w:val="0"/>
        <w:tabs>
          <w:tab w:val="left" w:pos="567"/>
        </w:tabs>
        <w:spacing w:after="0" w:line="360" w:lineRule="auto"/>
        <w:ind w:firstLine="709"/>
        <w:jc w:val="both"/>
        <w:rPr>
          <w:sz w:val="28"/>
          <w:szCs w:val="28"/>
        </w:rPr>
      </w:pPr>
      <w:r w:rsidRPr="00F85F42">
        <w:rPr>
          <w:sz w:val="28"/>
          <w:szCs w:val="28"/>
        </w:rPr>
        <w:t xml:space="preserve">где </w:t>
      </w:r>
      <w:r w:rsidRPr="00F85F42">
        <w:rPr>
          <w:sz w:val="28"/>
          <w:szCs w:val="28"/>
          <w:lang w:val="en-US"/>
        </w:rPr>
        <w:t>n</w:t>
      </w:r>
      <w:r w:rsidRPr="00F85F42">
        <w:rPr>
          <w:sz w:val="28"/>
          <w:szCs w:val="28"/>
        </w:rPr>
        <w:t xml:space="preserve"> – количество работников в бригаде. </w:t>
      </w:r>
    </w:p>
    <w:p w:rsidR="0093761F" w:rsidRDefault="0093761F" w:rsidP="00F85F42">
      <w:pPr>
        <w:pStyle w:val="a3"/>
        <w:keepNext/>
        <w:widowControl w:val="0"/>
        <w:tabs>
          <w:tab w:val="left" w:pos="1620"/>
        </w:tabs>
        <w:spacing w:after="0" w:line="360" w:lineRule="auto"/>
        <w:ind w:firstLine="709"/>
        <w:jc w:val="both"/>
        <w:rPr>
          <w:sz w:val="28"/>
          <w:szCs w:val="28"/>
        </w:rPr>
      </w:pPr>
    </w:p>
    <w:p w:rsidR="001A6265" w:rsidRPr="00F85F42" w:rsidRDefault="001A6265" w:rsidP="00F85F42">
      <w:pPr>
        <w:pStyle w:val="a3"/>
        <w:keepNext/>
        <w:widowControl w:val="0"/>
        <w:tabs>
          <w:tab w:val="left" w:pos="1620"/>
        </w:tabs>
        <w:spacing w:after="0" w:line="360" w:lineRule="auto"/>
        <w:ind w:firstLine="709"/>
        <w:jc w:val="both"/>
        <w:rPr>
          <w:sz w:val="28"/>
          <w:szCs w:val="28"/>
        </w:rPr>
      </w:pPr>
      <w:r w:rsidRPr="00F85F42">
        <w:rPr>
          <w:sz w:val="28"/>
          <w:szCs w:val="28"/>
        </w:rPr>
        <w:t>Т</w:t>
      </w:r>
      <w:r w:rsidRPr="00F85F42">
        <w:rPr>
          <w:sz w:val="28"/>
          <w:szCs w:val="28"/>
          <w:vertAlign w:val="superscript"/>
        </w:rPr>
        <w:t>бр</w:t>
      </w:r>
      <w:r w:rsidRPr="00F85F42">
        <w:rPr>
          <w:sz w:val="28"/>
          <w:szCs w:val="28"/>
          <w:vertAlign w:val="subscript"/>
        </w:rPr>
        <w:t>з</w:t>
      </w:r>
      <w:r w:rsidRPr="00F85F42">
        <w:rPr>
          <w:sz w:val="28"/>
          <w:szCs w:val="28"/>
        </w:rPr>
        <w:t>=2001,6 +2249,6 +2260,8 =6512 руб.</w:t>
      </w:r>
    </w:p>
    <w:p w:rsidR="0093761F" w:rsidRDefault="0093761F" w:rsidP="00F85F42">
      <w:pPr>
        <w:pStyle w:val="31"/>
        <w:keepNext/>
        <w:widowControl w:val="0"/>
        <w:spacing w:after="0" w:line="360" w:lineRule="auto"/>
        <w:ind w:firstLine="709"/>
        <w:jc w:val="both"/>
        <w:rPr>
          <w:sz w:val="28"/>
          <w:szCs w:val="28"/>
        </w:rPr>
      </w:pPr>
    </w:p>
    <w:p w:rsidR="001A6265" w:rsidRPr="00F85F42" w:rsidRDefault="001A6265" w:rsidP="00F85F42">
      <w:pPr>
        <w:pStyle w:val="31"/>
        <w:keepNext/>
        <w:widowControl w:val="0"/>
        <w:spacing w:after="0" w:line="360" w:lineRule="auto"/>
        <w:ind w:firstLine="709"/>
        <w:jc w:val="both"/>
        <w:rPr>
          <w:sz w:val="28"/>
          <w:szCs w:val="28"/>
        </w:rPr>
      </w:pPr>
      <w:r w:rsidRPr="00F85F42">
        <w:rPr>
          <w:sz w:val="28"/>
          <w:szCs w:val="28"/>
        </w:rPr>
        <w:t>3. На основании исходных данных определим сумму индивидуальных доплат и надбавок каждому члену бригады:</w:t>
      </w:r>
    </w:p>
    <w:p w:rsidR="0093761F" w:rsidRDefault="0093761F" w:rsidP="00F85F42">
      <w:pPr>
        <w:pStyle w:val="a3"/>
        <w:keepNext/>
        <w:widowControl w:val="0"/>
        <w:spacing w:after="0" w:line="360" w:lineRule="auto"/>
        <w:ind w:firstLine="709"/>
        <w:jc w:val="both"/>
        <w:rPr>
          <w:sz w:val="28"/>
          <w:szCs w:val="28"/>
        </w:rPr>
      </w:pPr>
    </w:p>
    <w:p w:rsidR="001A6265" w:rsidRPr="00F85F42" w:rsidRDefault="001A6265" w:rsidP="00F85F42">
      <w:pPr>
        <w:pStyle w:val="a3"/>
        <w:keepNext/>
        <w:widowControl w:val="0"/>
        <w:spacing w:after="0" w:line="360" w:lineRule="auto"/>
        <w:ind w:firstLine="709"/>
        <w:jc w:val="both"/>
        <w:rPr>
          <w:sz w:val="28"/>
          <w:szCs w:val="28"/>
        </w:rPr>
      </w:pPr>
      <w:r w:rsidRPr="00F85F42">
        <w:rPr>
          <w:sz w:val="28"/>
          <w:szCs w:val="28"/>
        </w:rPr>
        <w:t>Сд</w:t>
      </w:r>
      <w:r w:rsidRPr="00F85F42">
        <w:rPr>
          <w:sz w:val="28"/>
          <w:szCs w:val="28"/>
          <w:lang w:val="en-US"/>
        </w:rPr>
        <w:t>i</w:t>
      </w:r>
      <w:r w:rsidRPr="00F85F42">
        <w:rPr>
          <w:sz w:val="28"/>
          <w:szCs w:val="28"/>
        </w:rPr>
        <w:t xml:space="preserve"> = </w:t>
      </w:r>
      <w:r w:rsidRPr="00F85F42">
        <w:rPr>
          <w:sz w:val="28"/>
          <w:szCs w:val="28"/>
          <w:lang w:val="en-US"/>
        </w:rPr>
        <w:t>T</w:t>
      </w:r>
      <w:r w:rsidRPr="00F85F42">
        <w:rPr>
          <w:sz w:val="28"/>
          <w:szCs w:val="28"/>
        </w:rPr>
        <w:t>з</w:t>
      </w:r>
      <w:r w:rsidRPr="00F85F42">
        <w:rPr>
          <w:sz w:val="28"/>
          <w:szCs w:val="28"/>
          <w:lang w:val="en-US"/>
        </w:rPr>
        <w:t>i</w:t>
      </w:r>
      <w:r w:rsidRPr="00F85F42">
        <w:rPr>
          <w:sz w:val="28"/>
          <w:szCs w:val="28"/>
        </w:rPr>
        <w:t xml:space="preserve"> * Д</w:t>
      </w:r>
      <w:r w:rsidRPr="00F85F42">
        <w:rPr>
          <w:sz w:val="28"/>
          <w:szCs w:val="28"/>
          <w:lang w:val="en-US"/>
        </w:rPr>
        <w:t>i</w:t>
      </w:r>
      <w:r w:rsidRPr="00F85F42">
        <w:rPr>
          <w:sz w:val="28"/>
          <w:szCs w:val="28"/>
        </w:rPr>
        <w:t xml:space="preserve"> / 100,</w:t>
      </w:r>
      <w:r w:rsidR="00F85F42">
        <w:rPr>
          <w:sz w:val="28"/>
          <w:szCs w:val="28"/>
        </w:rPr>
        <w:t xml:space="preserve"> </w:t>
      </w:r>
    </w:p>
    <w:p w:rsidR="0093761F" w:rsidRDefault="0093761F" w:rsidP="00F85F42">
      <w:pPr>
        <w:pStyle w:val="31"/>
        <w:keepNext/>
        <w:widowControl w:val="0"/>
        <w:tabs>
          <w:tab w:val="left" w:pos="567"/>
        </w:tabs>
        <w:spacing w:after="0" w:line="360" w:lineRule="auto"/>
        <w:ind w:firstLine="709"/>
        <w:jc w:val="both"/>
        <w:rPr>
          <w:sz w:val="28"/>
          <w:szCs w:val="28"/>
        </w:rPr>
      </w:pPr>
    </w:p>
    <w:p w:rsidR="001A6265" w:rsidRPr="00F85F42" w:rsidRDefault="001A6265" w:rsidP="00F85F42">
      <w:pPr>
        <w:pStyle w:val="31"/>
        <w:keepNext/>
        <w:widowControl w:val="0"/>
        <w:tabs>
          <w:tab w:val="left" w:pos="567"/>
        </w:tabs>
        <w:spacing w:after="0" w:line="360" w:lineRule="auto"/>
        <w:ind w:firstLine="709"/>
        <w:jc w:val="both"/>
        <w:rPr>
          <w:sz w:val="28"/>
          <w:szCs w:val="28"/>
        </w:rPr>
      </w:pPr>
      <w:r w:rsidRPr="00F85F42">
        <w:rPr>
          <w:sz w:val="28"/>
          <w:szCs w:val="28"/>
        </w:rPr>
        <w:t>где Д</w:t>
      </w:r>
      <w:r w:rsidRPr="00F85F42">
        <w:rPr>
          <w:sz w:val="28"/>
          <w:szCs w:val="28"/>
          <w:lang w:val="en-US"/>
        </w:rPr>
        <w:t>i</w:t>
      </w:r>
      <w:r w:rsidRPr="00F85F42">
        <w:rPr>
          <w:sz w:val="28"/>
          <w:szCs w:val="28"/>
        </w:rPr>
        <w:t xml:space="preserve"> – размер доплат и надбавок, установленный </w:t>
      </w:r>
      <w:r w:rsidRPr="00F85F42">
        <w:rPr>
          <w:sz w:val="28"/>
          <w:szCs w:val="28"/>
          <w:lang w:val="en-US"/>
        </w:rPr>
        <w:t>i</w:t>
      </w:r>
      <w:r w:rsidRPr="00F85F42">
        <w:rPr>
          <w:sz w:val="28"/>
          <w:szCs w:val="28"/>
        </w:rPr>
        <w:t>-му члену бригады, %.</w:t>
      </w:r>
    </w:p>
    <w:p w:rsidR="0093761F" w:rsidRDefault="0093761F" w:rsidP="00F85F42">
      <w:pPr>
        <w:pStyle w:val="31"/>
        <w:keepNext/>
        <w:widowControl w:val="0"/>
        <w:tabs>
          <w:tab w:val="left" w:pos="567"/>
        </w:tabs>
        <w:spacing w:after="0" w:line="360" w:lineRule="auto"/>
        <w:ind w:firstLine="709"/>
        <w:jc w:val="both"/>
        <w:rPr>
          <w:sz w:val="28"/>
          <w:szCs w:val="28"/>
        </w:rPr>
      </w:pPr>
    </w:p>
    <w:p w:rsidR="001A6265" w:rsidRPr="00F85F42" w:rsidRDefault="001A6265" w:rsidP="00F85F42">
      <w:pPr>
        <w:pStyle w:val="31"/>
        <w:keepNext/>
        <w:widowControl w:val="0"/>
        <w:tabs>
          <w:tab w:val="left" w:pos="567"/>
        </w:tabs>
        <w:spacing w:after="0" w:line="360" w:lineRule="auto"/>
        <w:ind w:firstLine="709"/>
        <w:jc w:val="both"/>
        <w:rPr>
          <w:sz w:val="28"/>
          <w:szCs w:val="28"/>
        </w:rPr>
      </w:pPr>
      <w:r w:rsidRPr="00F85F42">
        <w:rPr>
          <w:sz w:val="28"/>
          <w:szCs w:val="28"/>
        </w:rPr>
        <w:t>Сд2=2249,6*0,15=337,44 руб.</w:t>
      </w:r>
    </w:p>
    <w:p w:rsidR="001A6265" w:rsidRPr="00F85F42" w:rsidRDefault="001A6265" w:rsidP="00F85F42">
      <w:pPr>
        <w:pStyle w:val="31"/>
        <w:keepNext/>
        <w:widowControl w:val="0"/>
        <w:tabs>
          <w:tab w:val="left" w:pos="567"/>
        </w:tabs>
        <w:spacing w:after="0" w:line="360" w:lineRule="auto"/>
        <w:ind w:firstLine="709"/>
        <w:jc w:val="both"/>
        <w:rPr>
          <w:sz w:val="28"/>
          <w:szCs w:val="28"/>
        </w:rPr>
      </w:pPr>
      <w:r w:rsidRPr="00F85F42">
        <w:rPr>
          <w:sz w:val="28"/>
          <w:szCs w:val="28"/>
        </w:rPr>
        <w:t>Сд3=2260,8 *0,1=226,08</w:t>
      </w:r>
      <w:r w:rsidR="00F85F42">
        <w:rPr>
          <w:sz w:val="28"/>
          <w:szCs w:val="28"/>
        </w:rPr>
        <w:t xml:space="preserve"> </w:t>
      </w:r>
      <w:r w:rsidRPr="00F85F42">
        <w:rPr>
          <w:sz w:val="28"/>
          <w:szCs w:val="28"/>
        </w:rPr>
        <w:t>руб.</w:t>
      </w:r>
    </w:p>
    <w:p w:rsidR="0093761F" w:rsidRDefault="0093761F" w:rsidP="00F85F42">
      <w:pPr>
        <w:pStyle w:val="a3"/>
        <w:keepNext/>
        <w:widowControl w:val="0"/>
        <w:spacing w:after="0" w:line="360" w:lineRule="auto"/>
        <w:ind w:firstLine="709"/>
        <w:jc w:val="both"/>
        <w:rPr>
          <w:sz w:val="28"/>
          <w:szCs w:val="28"/>
        </w:rPr>
      </w:pPr>
    </w:p>
    <w:p w:rsidR="001A6265" w:rsidRPr="00F85F42" w:rsidRDefault="001A6265" w:rsidP="00F85F42">
      <w:pPr>
        <w:pStyle w:val="a3"/>
        <w:keepNext/>
        <w:widowControl w:val="0"/>
        <w:spacing w:after="0" w:line="360" w:lineRule="auto"/>
        <w:ind w:firstLine="709"/>
        <w:jc w:val="both"/>
        <w:rPr>
          <w:sz w:val="28"/>
          <w:szCs w:val="28"/>
        </w:rPr>
      </w:pPr>
      <w:r w:rsidRPr="00F85F42">
        <w:rPr>
          <w:sz w:val="28"/>
          <w:szCs w:val="28"/>
        </w:rPr>
        <w:t>4. Рассчитаем</w:t>
      </w:r>
      <w:r w:rsidR="0093761F">
        <w:rPr>
          <w:sz w:val="28"/>
          <w:szCs w:val="28"/>
        </w:rPr>
        <w:t xml:space="preserve"> приработок бригады по формуле:</w:t>
      </w:r>
    </w:p>
    <w:p w:rsidR="001A6265" w:rsidRPr="00F85F42" w:rsidRDefault="001A6265" w:rsidP="00F85F42">
      <w:pPr>
        <w:pStyle w:val="a3"/>
        <w:keepNext/>
        <w:widowControl w:val="0"/>
        <w:spacing w:after="0" w:line="360" w:lineRule="auto"/>
        <w:ind w:firstLine="709"/>
        <w:jc w:val="both"/>
        <w:rPr>
          <w:sz w:val="28"/>
          <w:szCs w:val="28"/>
        </w:rPr>
      </w:pPr>
      <w:r w:rsidRPr="00F85F42">
        <w:rPr>
          <w:sz w:val="28"/>
          <w:szCs w:val="28"/>
        </w:rPr>
        <w:t>ПР</w:t>
      </w:r>
      <w:r w:rsidRPr="00F85F42">
        <w:rPr>
          <w:sz w:val="28"/>
          <w:szCs w:val="28"/>
          <w:vertAlign w:val="subscript"/>
        </w:rPr>
        <w:t>бр</w:t>
      </w:r>
      <w:r w:rsidRPr="00F85F42">
        <w:rPr>
          <w:sz w:val="28"/>
          <w:szCs w:val="28"/>
        </w:rPr>
        <w:t xml:space="preserve"> = </w:t>
      </w:r>
      <w:r w:rsidR="00F87B08">
        <w:rPr>
          <w:sz w:val="28"/>
          <w:szCs w:val="28"/>
        </w:rPr>
        <w:pict>
          <v:shape id="_x0000_i1094" type="#_x0000_t75" style="width:23.25pt;height:27.75pt" fillcolor="window">
            <v:imagedata r:id="rId72" o:title=""/>
          </v:shape>
        </w:pict>
      </w:r>
      <w:r w:rsidRPr="00F85F42">
        <w:rPr>
          <w:sz w:val="28"/>
          <w:szCs w:val="28"/>
        </w:rPr>
        <w:t xml:space="preserve">- </w:t>
      </w:r>
      <w:r w:rsidR="00F87B08">
        <w:rPr>
          <w:sz w:val="28"/>
          <w:szCs w:val="28"/>
        </w:rPr>
        <w:pict>
          <v:shape id="_x0000_i1095" type="#_x0000_t75" style="width:24pt;height:23.25pt" fillcolor="window">
            <v:imagedata r:id="rId73" o:title=""/>
          </v:shape>
        </w:pict>
      </w:r>
    </w:p>
    <w:p w:rsidR="0093761F" w:rsidRDefault="0093761F" w:rsidP="00F85F42">
      <w:pPr>
        <w:pStyle w:val="31"/>
        <w:keepNext/>
        <w:widowControl w:val="0"/>
        <w:tabs>
          <w:tab w:val="left" w:pos="567"/>
        </w:tabs>
        <w:spacing w:after="0" w:line="360" w:lineRule="auto"/>
        <w:ind w:firstLine="709"/>
        <w:jc w:val="both"/>
        <w:rPr>
          <w:sz w:val="28"/>
          <w:szCs w:val="28"/>
        </w:rPr>
      </w:pPr>
    </w:p>
    <w:p w:rsidR="001A6265" w:rsidRPr="00F85F42" w:rsidRDefault="001A6265" w:rsidP="00F85F42">
      <w:pPr>
        <w:pStyle w:val="31"/>
        <w:keepNext/>
        <w:widowControl w:val="0"/>
        <w:tabs>
          <w:tab w:val="left" w:pos="567"/>
        </w:tabs>
        <w:spacing w:after="0" w:line="360" w:lineRule="auto"/>
        <w:ind w:firstLine="709"/>
        <w:jc w:val="both"/>
        <w:rPr>
          <w:sz w:val="28"/>
          <w:szCs w:val="28"/>
        </w:rPr>
      </w:pPr>
      <w:r w:rsidRPr="00F85F42">
        <w:rPr>
          <w:sz w:val="28"/>
          <w:szCs w:val="28"/>
        </w:rPr>
        <w:t xml:space="preserve">где </w:t>
      </w:r>
      <w:r w:rsidR="00F87B08">
        <w:rPr>
          <w:sz w:val="28"/>
          <w:szCs w:val="28"/>
        </w:rPr>
        <w:pict>
          <v:shape id="_x0000_i1096" type="#_x0000_t75" style="width:23.25pt;height:27.75pt" fillcolor="window">
            <v:imagedata r:id="rId72" o:title=""/>
          </v:shape>
        </w:pict>
      </w:r>
      <w:r w:rsidRPr="00F85F42">
        <w:rPr>
          <w:sz w:val="28"/>
          <w:szCs w:val="28"/>
        </w:rPr>
        <w:t>– сдельный фактический бригадный заработок, руб.</w:t>
      </w:r>
      <w:r w:rsidR="00F85F42">
        <w:rPr>
          <w:sz w:val="28"/>
          <w:szCs w:val="28"/>
        </w:rPr>
        <w:t xml:space="preserve"> </w:t>
      </w:r>
      <w:r w:rsidRPr="00F85F42">
        <w:rPr>
          <w:sz w:val="28"/>
          <w:szCs w:val="28"/>
        </w:rPr>
        <w:t xml:space="preserve">(табл. </w:t>
      </w:r>
    </w:p>
    <w:p w:rsidR="0093761F" w:rsidRDefault="0093761F" w:rsidP="00F85F42">
      <w:pPr>
        <w:pStyle w:val="31"/>
        <w:keepNext/>
        <w:widowControl w:val="0"/>
        <w:tabs>
          <w:tab w:val="left" w:pos="567"/>
        </w:tabs>
        <w:spacing w:after="0" w:line="360" w:lineRule="auto"/>
        <w:ind w:firstLine="709"/>
        <w:jc w:val="both"/>
        <w:rPr>
          <w:sz w:val="28"/>
          <w:szCs w:val="28"/>
        </w:rPr>
      </w:pPr>
    </w:p>
    <w:p w:rsidR="001A6265" w:rsidRPr="00F85F42" w:rsidRDefault="001A6265" w:rsidP="00F85F42">
      <w:pPr>
        <w:pStyle w:val="31"/>
        <w:keepNext/>
        <w:widowControl w:val="0"/>
        <w:tabs>
          <w:tab w:val="left" w:pos="567"/>
        </w:tabs>
        <w:spacing w:after="0" w:line="360" w:lineRule="auto"/>
        <w:ind w:firstLine="709"/>
        <w:jc w:val="both"/>
        <w:rPr>
          <w:sz w:val="28"/>
          <w:szCs w:val="28"/>
        </w:rPr>
      </w:pPr>
      <w:r w:rsidRPr="00F85F42">
        <w:rPr>
          <w:sz w:val="28"/>
          <w:szCs w:val="28"/>
        </w:rPr>
        <w:t>ПР</w:t>
      </w:r>
      <w:r w:rsidRPr="00F85F42">
        <w:rPr>
          <w:sz w:val="28"/>
          <w:szCs w:val="28"/>
          <w:vertAlign w:val="subscript"/>
        </w:rPr>
        <w:t>бр</w:t>
      </w:r>
      <w:r w:rsidRPr="00F85F42">
        <w:rPr>
          <w:sz w:val="28"/>
          <w:szCs w:val="28"/>
        </w:rPr>
        <w:t xml:space="preserve"> =11800-6512=5288</w:t>
      </w:r>
      <w:r w:rsidR="00F85F42">
        <w:rPr>
          <w:sz w:val="28"/>
          <w:szCs w:val="28"/>
        </w:rPr>
        <w:t xml:space="preserve"> </w:t>
      </w:r>
      <w:r w:rsidRPr="00F85F42">
        <w:rPr>
          <w:sz w:val="28"/>
          <w:szCs w:val="28"/>
        </w:rPr>
        <w:t>руб.</w:t>
      </w:r>
    </w:p>
    <w:p w:rsidR="001A6265" w:rsidRPr="00F85F42" w:rsidRDefault="001A6265" w:rsidP="00F85F42">
      <w:pPr>
        <w:pStyle w:val="a3"/>
        <w:keepNext/>
        <w:widowControl w:val="0"/>
        <w:tabs>
          <w:tab w:val="left" w:pos="567"/>
        </w:tabs>
        <w:spacing w:after="0" w:line="360" w:lineRule="auto"/>
        <w:ind w:firstLine="709"/>
        <w:jc w:val="both"/>
        <w:rPr>
          <w:sz w:val="28"/>
          <w:szCs w:val="28"/>
        </w:rPr>
      </w:pPr>
    </w:p>
    <w:p w:rsidR="001A6265" w:rsidRPr="00F85F42" w:rsidRDefault="001A6265" w:rsidP="00F85F42">
      <w:pPr>
        <w:pStyle w:val="a3"/>
        <w:keepNext/>
        <w:widowControl w:val="0"/>
        <w:tabs>
          <w:tab w:val="left" w:pos="567"/>
        </w:tabs>
        <w:spacing w:after="0" w:line="360" w:lineRule="auto"/>
        <w:ind w:firstLine="709"/>
        <w:jc w:val="both"/>
        <w:rPr>
          <w:sz w:val="28"/>
          <w:szCs w:val="28"/>
        </w:rPr>
      </w:pPr>
      <w:r w:rsidRPr="00F85F42">
        <w:rPr>
          <w:sz w:val="28"/>
          <w:szCs w:val="28"/>
        </w:rPr>
        <w:t>5. Распределим приработок бригады между ее членами по формуле:</w:t>
      </w:r>
    </w:p>
    <w:p w:rsidR="0093761F" w:rsidRDefault="0093761F" w:rsidP="00F85F42">
      <w:pPr>
        <w:pStyle w:val="a3"/>
        <w:keepNext/>
        <w:widowControl w:val="0"/>
        <w:spacing w:after="0" w:line="360" w:lineRule="auto"/>
        <w:ind w:firstLine="709"/>
        <w:jc w:val="both"/>
        <w:rPr>
          <w:caps/>
          <w:sz w:val="28"/>
          <w:szCs w:val="28"/>
        </w:rPr>
      </w:pPr>
    </w:p>
    <w:p w:rsidR="001A6265" w:rsidRPr="00F85F42" w:rsidRDefault="00F87B08" w:rsidP="00F85F42">
      <w:pPr>
        <w:pStyle w:val="a3"/>
        <w:keepNext/>
        <w:widowControl w:val="0"/>
        <w:spacing w:after="0" w:line="360" w:lineRule="auto"/>
        <w:ind w:firstLine="709"/>
        <w:jc w:val="both"/>
        <w:rPr>
          <w:caps/>
          <w:sz w:val="28"/>
          <w:szCs w:val="28"/>
        </w:rPr>
      </w:pPr>
      <w:r>
        <w:rPr>
          <w:caps/>
          <w:sz w:val="28"/>
          <w:szCs w:val="28"/>
        </w:rPr>
        <w:pict>
          <v:shape id="_x0000_i1097" type="#_x0000_t75" style="width:176.25pt;height:54pt" fillcolor="window">
            <v:imagedata r:id="rId74" o:title=""/>
          </v:shape>
        </w:pict>
      </w:r>
    </w:p>
    <w:p w:rsidR="0093761F" w:rsidRDefault="0093761F" w:rsidP="00F85F42">
      <w:pPr>
        <w:pStyle w:val="31"/>
        <w:keepNext/>
        <w:widowControl w:val="0"/>
        <w:spacing w:after="0" w:line="360" w:lineRule="auto"/>
        <w:ind w:firstLine="709"/>
        <w:jc w:val="both"/>
        <w:rPr>
          <w:sz w:val="28"/>
          <w:szCs w:val="28"/>
        </w:rPr>
      </w:pPr>
    </w:p>
    <w:p w:rsidR="001A6265" w:rsidRPr="00F85F42" w:rsidRDefault="001A6265" w:rsidP="00F85F42">
      <w:pPr>
        <w:pStyle w:val="31"/>
        <w:keepNext/>
        <w:widowControl w:val="0"/>
        <w:spacing w:after="0" w:line="360" w:lineRule="auto"/>
        <w:ind w:firstLine="709"/>
        <w:jc w:val="both"/>
        <w:rPr>
          <w:sz w:val="28"/>
          <w:szCs w:val="28"/>
        </w:rPr>
      </w:pPr>
      <w:r w:rsidRPr="00F85F42">
        <w:rPr>
          <w:sz w:val="28"/>
          <w:szCs w:val="28"/>
        </w:rPr>
        <w:t>где КТУ</w:t>
      </w:r>
      <w:r w:rsidRPr="00F85F42">
        <w:rPr>
          <w:sz w:val="28"/>
          <w:szCs w:val="28"/>
          <w:lang w:val="en-US"/>
        </w:rPr>
        <w:t>i</w:t>
      </w:r>
      <w:r w:rsidRPr="00F85F42">
        <w:rPr>
          <w:sz w:val="28"/>
          <w:szCs w:val="28"/>
        </w:rPr>
        <w:t xml:space="preserve"> – значение фактического коэффициента трудового участия, установленное советом бригады </w:t>
      </w:r>
      <w:r w:rsidRPr="00F85F42">
        <w:rPr>
          <w:sz w:val="28"/>
          <w:szCs w:val="28"/>
          <w:lang w:val="en-US"/>
        </w:rPr>
        <w:t>i</w:t>
      </w:r>
      <w:r w:rsidRPr="00F85F42">
        <w:rPr>
          <w:sz w:val="28"/>
          <w:szCs w:val="28"/>
        </w:rPr>
        <w:t>-му работнику (табл. 3.4);</w:t>
      </w:r>
    </w:p>
    <w:p w:rsidR="001A6265" w:rsidRPr="00F85F42" w:rsidRDefault="001A6265" w:rsidP="00F85F42">
      <w:pPr>
        <w:pStyle w:val="31"/>
        <w:keepNext/>
        <w:widowControl w:val="0"/>
        <w:spacing w:after="0" w:line="360" w:lineRule="auto"/>
        <w:ind w:firstLine="709"/>
        <w:jc w:val="both"/>
        <w:rPr>
          <w:sz w:val="28"/>
          <w:szCs w:val="28"/>
        </w:rPr>
      </w:pPr>
      <w:r w:rsidRPr="00F85F42">
        <w:rPr>
          <w:sz w:val="28"/>
          <w:szCs w:val="28"/>
          <w:lang w:val="en-US"/>
        </w:rPr>
        <w:t>n</w:t>
      </w:r>
      <w:r w:rsidRPr="00F85F42">
        <w:rPr>
          <w:sz w:val="28"/>
          <w:szCs w:val="28"/>
        </w:rPr>
        <w:t xml:space="preserve"> – количество работников в бригаде.</w:t>
      </w:r>
    </w:p>
    <w:p w:rsidR="001A6265" w:rsidRPr="00F85F42" w:rsidRDefault="001A6265" w:rsidP="00F85F42">
      <w:pPr>
        <w:pStyle w:val="31"/>
        <w:keepNext/>
        <w:widowControl w:val="0"/>
        <w:spacing w:after="0" w:line="360" w:lineRule="auto"/>
        <w:ind w:firstLine="709"/>
        <w:jc w:val="both"/>
        <w:rPr>
          <w:sz w:val="28"/>
          <w:szCs w:val="28"/>
        </w:rPr>
      </w:pPr>
    </w:p>
    <w:p w:rsidR="001A6265" w:rsidRPr="00F85F42" w:rsidRDefault="001A6265" w:rsidP="00F85F42">
      <w:pPr>
        <w:pStyle w:val="a3"/>
        <w:keepNext/>
        <w:widowControl w:val="0"/>
        <w:spacing w:after="0" w:line="360" w:lineRule="auto"/>
        <w:ind w:firstLine="709"/>
        <w:jc w:val="both"/>
        <w:rPr>
          <w:caps/>
          <w:sz w:val="28"/>
          <w:szCs w:val="28"/>
        </w:rPr>
      </w:pPr>
      <w:r w:rsidRPr="00F85F42">
        <w:rPr>
          <w:caps/>
          <w:sz w:val="28"/>
          <w:szCs w:val="28"/>
        </w:rPr>
        <w:t>ПР</w:t>
      </w:r>
      <w:r w:rsidRPr="00F85F42">
        <w:rPr>
          <w:caps/>
          <w:sz w:val="28"/>
          <w:szCs w:val="28"/>
          <w:vertAlign w:val="subscript"/>
        </w:rPr>
        <w:t>1</w:t>
      </w:r>
      <w:r w:rsidRPr="00F85F42">
        <w:rPr>
          <w:caps/>
          <w:sz w:val="28"/>
          <w:szCs w:val="28"/>
        </w:rPr>
        <w:t>=5287*1,0*2001,6/(1,0*</w:t>
      </w:r>
      <w:r w:rsidRPr="00F85F42">
        <w:rPr>
          <w:sz w:val="28"/>
          <w:szCs w:val="28"/>
        </w:rPr>
        <w:t xml:space="preserve">2001,6 </w:t>
      </w:r>
      <w:r w:rsidRPr="00F85F42">
        <w:rPr>
          <w:caps/>
          <w:sz w:val="28"/>
          <w:szCs w:val="28"/>
        </w:rPr>
        <w:t>+1,2*</w:t>
      </w:r>
      <w:r w:rsidRPr="00F85F42">
        <w:rPr>
          <w:sz w:val="28"/>
          <w:szCs w:val="28"/>
        </w:rPr>
        <w:t>2249,6</w:t>
      </w:r>
      <w:r w:rsidR="00F85F42">
        <w:rPr>
          <w:sz w:val="28"/>
          <w:szCs w:val="28"/>
        </w:rPr>
        <w:t xml:space="preserve"> </w:t>
      </w:r>
      <w:r w:rsidRPr="00F85F42">
        <w:rPr>
          <w:caps/>
          <w:sz w:val="28"/>
          <w:szCs w:val="28"/>
        </w:rPr>
        <w:t>+1,4*</w:t>
      </w:r>
      <w:r w:rsidRPr="00F85F42">
        <w:rPr>
          <w:sz w:val="28"/>
          <w:szCs w:val="28"/>
        </w:rPr>
        <w:t>2260,8</w:t>
      </w:r>
      <w:r w:rsidRPr="00F85F42">
        <w:rPr>
          <w:caps/>
          <w:sz w:val="28"/>
          <w:szCs w:val="28"/>
        </w:rPr>
        <w:t xml:space="preserve">) =1345,3 </w:t>
      </w:r>
      <w:r w:rsidRPr="00F85F42">
        <w:rPr>
          <w:sz w:val="28"/>
          <w:szCs w:val="28"/>
        </w:rPr>
        <w:t>руб</w:t>
      </w:r>
      <w:r w:rsidRPr="00F85F42">
        <w:rPr>
          <w:caps/>
          <w:sz w:val="28"/>
          <w:szCs w:val="28"/>
        </w:rPr>
        <w:t>.</w:t>
      </w:r>
    </w:p>
    <w:p w:rsidR="001A6265" w:rsidRPr="00F85F42" w:rsidRDefault="001A6265" w:rsidP="00F85F42">
      <w:pPr>
        <w:pStyle w:val="a3"/>
        <w:keepNext/>
        <w:widowControl w:val="0"/>
        <w:spacing w:after="0" w:line="360" w:lineRule="auto"/>
        <w:ind w:firstLine="709"/>
        <w:jc w:val="both"/>
        <w:rPr>
          <w:caps/>
          <w:sz w:val="28"/>
          <w:szCs w:val="28"/>
        </w:rPr>
      </w:pPr>
      <w:r w:rsidRPr="00F85F42">
        <w:rPr>
          <w:caps/>
          <w:sz w:val="28"/>
          <w:szCs w:val="28"/>
        </w:rPr>
        <w:t>ПР</w:t>
      </w:r>
      <w:r w:rsidRPr="00F85F42">
        <w:rPr>
          <w:caps/>
          <w:sz w:val="28"/>
          <w:szCs w:val="28"/>
          <w:vertAlign w:val="subscript"/>
        </w:rPr>
        <w:t>2</w:t>
      </w:r>
      <w:r w:rsidRPr="00F85F42">
        <w:rPr>
          <w:caps/>
          <w:sz w:val="28"/>
          <w:szCs w:val="28"/>
        </w:rPr>
        <w:t>=</w:t>
      </w:r>
      <w:r w:rsidRPr="00F85F42">
        <w:rPr>
          <w:sz w:val="28"/>
          <w:szCs w:val="28"/>
        </w:rPr>
        <w:t>5287</w:t>
      </w:r>
      <w:r w:rsidRPr="00F85F42">
        <w:rPr>
          <w:caps/>
          <w:sz w:val="28"/>
          <w:szCs w:val="28"/>
        </w:rPr>
        <w:t xml:space="preserve">*1,2*2249,6/7866,24=1814,38 </w:t>
      </w:r>
      <w:r w:rsidRPr="00F85F42">
        <w:rPr>
          <w:sz w:val="28"/>
          <w:szCs w:val="28"/>
        </w:rPr>
        <w:t>руб.</w:t>
      </w:r>
    </w:p>
    <w:p w:rsidR="001A6265" w:rsidRPr="00F85F42" w:rsidRDefault="001A6265" w:rsidP="00F85F42">
      <w:pPr>
        <w:pStyle w:val="a3"/>
        <w:keepNext/>
        <w:widowControl w:val="0"/>
        <w:spacing w:after="0" w:line="360" w:lineRule="auto"/>
        <w:ind w:firstLine="709"/>
        <w:jc w:val="both"/>
        <w:rPr>
          <w:sz w:val="28"/>
          <w:szCs w:val="28"/>
        </w:rPr>
      </w:pPr>
      <w:r w:rsidRPr="00F85F42">
        <w:rPr>
          <w:caps/>
          <w:sz w:val="28"/>
          <w:szCs w:val="28"/>
        </w:rPr>
        <w:t>ПР</w:t>
      </w:r>
      <w:r w:rsidRPr="00F85F42">
        <w:rPr>
          <w:caps/>
          <w:sz w:val="28"/>
          <w:szCs w:val="28"/>
          <w:vertAlign w:val="subscript"/>
        </w:rPr>
        <w:t>3</w:t>
      </w:r>
      <w:r w:rsidRPr="00F85F42">
        <w:rPr>
          <w:caps/>
          <w:sz w:val="28"/>
          <w:szCs w:val="28"/>
        </w:rPr>
        <w:t>=</w:t>
      </w:r>
      <w:r w:rsidRPr="00F85F42">
        <w:rPr>
          <w:sz w:val="28"/>
          <w:szCs w:val="28"/>
        </w:rPr>
        <w:t>5287</w:t>
      </w:r>
      <w:r w:rsidRPr="00F85F42">
        <w:rPr>
          <w:caps/>
          <w:sz w:val="28"/>
          <w:szCs w:val="28"/>
        </w:rPr>
        <w:t xml:space="preserve">*1,4*2260,8/7866,24=2127,3 </w:t>
      </w:r>
      <w:r w:rsidRPr="00F85F42">
        <w:rPr>
          <w:sz w:val="28"/>
          <w:szCs w:val="28"/>
        </w:rPr>
        <w:t>руб.</w:t>
      </w:r>
    </w:p>
    <w:p w:rsidR="001A6265" w:rsidRPr="00F85F42" w:rsidRDefault="001A6265" w:rsidP="00F85F42">
      <w:pPr>
        <w:pStyle w:val="a3"/>
        <w:keepNext/>
        <w:widowControl w:val="0"/>
        <w:spacing w:after="0" w:line="360" w:lineRule="auto"/>
        <w:ind w:firstLine="709"/>
        <w:jc w:val="both"/>
        <w:rPr>
          <w:sz w:val="28"/>
          <w:szCs w:val="28"/>
        </w:rPr>
      </w:pPr>
    </w:p>
    <w:p w:rsidR="001A6265" w:rsidRDefault="001A6265" w:rsidP="00F85F42">
      <w:pPr>
        <w:pStyle w:val="a3"/>
        <w:keepNext/>
        <w:widowControl w:val="0"/>
        <w:tabs>
          <w:tab w:val="left" w:pos="567"/>
        </w:tabs>
        <w:spacing w:after="0" w:line="360" w:lineRule="auto"/>
        <w:ind w:firstLine="709"/>
        <w:jc w:val="both"/>
        <w:rPr>
          <w:sz w:val="28"/>
          <w:szCs w:val="28"/>
        </w:rPr>
      </w:pPr>
      <w:r w:rsidRPr="00F85F42">
        <w:rPr>
          <w:sz w:val="28"/>
          <w:szCs w:val="28"/>
        </w:rPr>
        <w:t>6. Определим сумму премии, начисленной каждому работнику бригады:</w:t>
      </w:r>
    </w:p>
    <w:p w:rsidR="0093761F" w:rsidRPr="00F85F42" w:rsidRDefault="0093761F" w:rsidP="00F85F42">
      <w:pPr>
        <w:pStyle w:val="a3"/>
        <w:keepNext/>
        <w:widowControl w:val="0"/>
        <w:tabs>
          <w:tab w:val="left" w:pos="567"/>
        </w:tabs>
        <w:spacing w:after="0" w:line="360" w:lineRule="auto"/>
        <w:ind w:firstLine="709"/>
        <w:jc w:val="both"/>
        <w:rPr>
          <w:sz w:val="28"/>
          <w:szCs w:val="28"/>
        </w:rPr>
      </w:pPr>
    </w:p>
    <w:p w:rsidR="001A6265" w:rsidRPr="00F85F42" w:rsidRDefault="00F87B08" w:rsidP="00F85F42">
      <w:pPr>
        <w:pStyle w:val="a3"/>
        <w:keepNext/>
        <w:widowControl w:val="0"/>
        <w:tabs>
          <w:tab w:val="left" w:pos="4320"/>
        </w:tabs>
        <w:spacing w:after="0" w:line="360" w:lineRule="auto"/>
        <w:ind w:firstLine="709"/>
        <w:jc w:val="both"/>
        <w:rPr>
          <w:caps/>
          <w:sz w:val="28"/>
          <w:szCs w:val="28"/>
        </w:rPr>
      </w:pPr>
      <w:r>
        <w:rPr>
          <w:caps/>
          <w:sz w:val="28"/>
          <w:szCs w:val="28"/>
        </w:rPr>
        <w:pict>
          <v:shape id="_x0000_i1098" type="#_x0000_t75" style="width:173.25pt;height:54pt" fillcolor="window">
            <v:imagedata r:id="rId75" o:title=""/>
          </v:shape>
        </w:pict>
      </w:r>
    </w:p>
    <w:p w:rsidR="001A6265" w:rsidRPr="00F85F42" w:rsidRDefault="001A6265" w:rsidP="00F85F42">
      <w:pPr>
        <w:pStyle w:val="31"/>
        <w:keepNext/>
        <w:widowControl w:val="0"/>
        <w:spacing w:after="0" w:line="360" w:lineRule="auto"/>
        <w:ind w:firstLine="709"/>
        <w:jc w:val="both"/>
        <w:rPr>
          <w:sz w:val="28"/>
          <w:szCs w:val="28"/>
        </w:rPr>
      </w:pPr>
    </w:p>
    <w:p w:rsidR="001A6265" w:rsidRPr="00F85F42" w:rsidRDefault="001A6265" w:rsidP="00F85F42">
      <w:pPr>
        <w:pStyle w:val="31"/>
        <w:keepNext/>
        <w:widowControl w:val="0"/>
        <w:spacing w:after="0" w:line="360" w:lineRule="auto"/>
        <w:ind w:firstLine="709"/>
        <w:jc w:val="both"/>
        <w:rPr>
          <w:sz w:val="28"/>
          <w:szCs w:val="28"/>
        </w:rPr>
      </w:pPr>
      <w:r w:rsidRPr="00F85F42">
        <w:rPr>
          <w:sz w:val="28"/>
          <w:szCs w:val="28"/>
        </w:rPr>
        <w:t>где П</w:t>
      </w:r>
      <w:r w:rsidRPr="00F85F42">
        <w:rPr>
          <w:sz w:val="28"/>
          <w:szCs w:val="28"/>
          <w:vertAlign w:val="subscript"/>
        </w:rPr>
        <w:t>бр</w:t>
      </w:r>
      <w:r w:rsidRPr="00F85F42">
        <w:rPr>
          <w:sz w:val="28"/>
          <w:szCs w:val="28"/>
        </w:rPr>
        <w:t xml:space="preserve"> – размер бригадной премии, руб. </w:t>
      </w:r>
    </w:p>
    <w:p w:rsidR="0093761F" w:rsidRDefault="0093761F" w:rsidP="00F85F42">
      <w:pPr>
        <w:pStyle w:val="31"/>
        <w:keepNext/>
        <w:widowControl w:val="0"/>
        <w:spacing w:after="0" w:line="360" w:lineRule="auto"/>
        <w:ind w:firstLine="709"/>
        <w:jc w:val="both"/>
        <w:rPr>
          <w:sz w:val="28"/>
          <w:szCs w:val="28"/>
        </w:rPr>
      </w:pPr>
    </w:p>
    <w:p w:rsidR="001A6265" w:rsidRPr="00F85F42" w:rsidRDefault="001A6265" w:rsidP="00F85F42">
      <w:pPr>
        <w:pStyle w:val="31"/>
        <w:keepNext/>
        <w:widowControl w:val="0"/>
        <w:spacing w:after="0" w:line="360" w:lineRule="auto"/>
        <w:ind w:firstLine="709"/>
        <w:jc w:val="both"/>
        <w:rPr>
          <w:sz w:val="28"/>
          <w:szCs w:val="28"/>
        </w:rPr>
      </w:pPr>
      <w:r w:rsidRPr="00F85F42">
        <w:rPr>
          <w:sz w:val="28"/>
          <w:szCs w:val="28"/>
        </w:rPr>
        <w:t>П</w:t>
      </w:r>
      <w:r w:rsidRPr="00F85F42">
        <w:rPr>
          <w:sz w:val="28"/>
          <w:szCs w:val="28"/>
          <w:vertAlign w:val="subscript"/>
        </w:rPr>
        <w:t>1</w:t>
      </w:r>
      <w:r w:rsidRPr="00F85F42">
        <w:rPr>
          <w:sz w:val="28"/>
          <w:szCs w:val="28"/>
        </w:rPr>
        <w:t>=4400</w:t>
      </w:r>
      <w:r w:rsidRPr="00F85F42">
        <w:rPr>
          <w:caps/>
          <w:sz w:val="28"/>
          <w:szCs w:val="28"/>
        </w:rPr>
        <w:t>*1,0*2001,6/(1,0*</w:t>
      </w:r>
      <w:r w:rsidRPr="00F85F42">
        <w:rPr>
          <w:sz w:val="28"/>
          <w:szCs w:val="28"/>
        </w:rPr>
        <w:t xml:space="preserve">2001,6 </w:t>
      </w:r>
      <w:r w:rsidRPr="00F85F42">
        <w:rPr>
          <w:caps/>
          <w:sz w:val="28"/>
          <w:szCs w:val="28"/>
        </w:rPr>
        <w:t>+1,2*</w:t>
      </w:r>
      <w:r w:rsidRPr="00F85F42">
        <w:rPr>
          <w:sz w:val="28"/>
          <w:szCs w:val="28"/>
        </w:rPr>
        <w:t>2249,6</w:t>
      </w:r>
      <w:r w:rsidR="00F85F42">
        <w:rPr>
          <w:sz w:val="28"/>
          <w:szCs w:val="28"/>
        </w:rPr>
        <w:t xml:space="preserve"> </w:t>
      </w:r>
      <w:r w:rsidRPr="00F85F42">
        <w:rPr>
          <w:caps/>
          <w:sz w:val="28"/>
          <w:szCs w:val="28"/>
        </w:rPr>
        <w:t>+1,4*</w:t>
      </w:r>
      <w:r w:rsidRPr="00F85F42">
        <w:rPr>
          <w:sz w:val="28"/>
          <w:szCs w:val="28"/>
        </w:rPr>
        <w:t>2260,8</w:t>
      </w:r>
      <w:r w:rsidRPr="00F85F42">
        <w:rPr>
          <w:caps/>
          <w:sz w:val="28"/>
          <w:szCs w:val="28"/>
        </w:rPr>
        <w:t xml:space="preserve">) </w:t>
      </w:r>
      <w:r w:rsidRPr="00F85F42">
        <w:rPr>
          <w:sz w:val="28"/>
          <w:szCs w:val="28"/>
        </w:rPr>
        <w:t>=1119,6</w:t>
      </w:r>
      <w:r w:rsidR="00F85F42">
        <w:rPr>
          <w:sz w:val="28"/>
          <w:szCs w:val="28"/>
        </w:rPr>
        <w:t xml:space="preserve"> </w:t>
      </w:r>
      <w:r w:rsidRPr="00F85F42">
        <w:rPr>
          <w:sz w:val="28"/>
          <w:szCs w:val="28"/>
        </w:rPr>
        <w:t>руб.</w:t>
      </w:r>
    </w:p>
    <w:p w:rsidR="001A6265" w:rsidRPr="00F85F42" w:rsidRDefault="001A6265" w:rsidP="00F85F42">
      <w:pPr>
        <w:pStyle w:val="31"/>
        <w:keepNext/>
        <w:widowControl w:val="0"/>
        <w:spacing w:after="0" w:line="360" w:lineRule="auto"/>
        <w:ind w:firstLine="709"/>
        <w:jc w:val="both"/>
        <w:rPr>
          <w:sz w:val="28"/>
          <w:szCs w:val="28"/>
        </w:rPr>
      </w:pPr>
      <w:r w:rsidRPr="00F85F42">
        <w:rPr>
          <w:sz w:val="28"/>
          <w:szCs w:val="28"/>
        </w:rPr>
        <w:t>П</w:t>
      </w:r>
      <w:r w:rsidRPr="00F85F42">
        <w:rPr>
          <w:sz w:val="28"/>
          <w:szCs w:val="28"/>
          <w:vertAlign w:val="subscript"/>
        </w:rPr>
        <w:t>2</w:t>
      </w:r>
      <w:r w:rsidRPr="00F85F42">
        <w:rPr>
          <w:sz w:val="28"/>
          <w:szCs w:val="28"/>
        </w:rPr>
        <w:t>=4400</w:t>
      </w:r>
      <w:r w:rsidRPr="00F85F42">
        <w:rPr>
          <w:caps/>
          <w:sz w:val="28"/>
          <w:szCs w:val="28"/>
        </w:rPr>
        <w:t>*1,2*2249,6</w:t>
      </w:r>
      <w:r w:rsidRPr="00F85F42">
        <w:rPr>
          <w:sz w:val="28"/>
          <w:szCs w:val="28"/>
        </w:rPr>
        <w:t>/</w:t>
      </w:r>
      <w:r w:rsidRPr="00F85F42">
        <w:rPr>
          <w:caps/>
          <w:sz w:val="28"/>
          <w:szCs w:val="28"/>
        </w:rPr>
        <w:t>7866,24</w:t>
      </w:r>
      <w:r w:rsidRPr="00F85F42">
        <w:rPr>
          <w:sz w:val="28"/>
          <w:szCs w:val="28"/>
        </w:rPr>
        <w:t>=1509,98 руб.</w:t>
      </w:r>
    </w:p>
    <w:p w:rsidR="001A6265" w:rsidRPr="00F85F42" w:rsidRDefault="001A6265" w:rsidP="00F85F42">
      <w:pPr>
        <w:pStyle w:val="31"/>
        <w:keepNext/>
        <w:widowControl w:val="0"/>
        <w:spacing w:after="0" w:line="360" w:lineRule="auto"/>
        <w:ind w:firstLine="709"/>
        <w:jc w:val="both"/>
        <w:rPr>
          <w:sz w:val="28"/>
          <w:szCs w:val="28"/>
        </w:rPr>
      </w:pPr>
      <w:r w:rsidRPr="00F85F42">
        <w:rPr>
          <w:sz w:val="28"/>
          <w:szCs w:val="28"/>
        </w:rPr>
        <w:t>П</w:t>
      </w:r>
      <w:r w:rsidRPr="00F85F42">
        <w:rPr>
          <w:sz w:val="28"/>
          <w:szCs w:val="28"/>
          <w:vertAlign w:val="subscript"/>
        </w:rPr>
        <w:t>3</w:t>
      </w:r>
      <w:r w:rsidRPr="00F85F42">
        <w:rPr>
          <w:sz w:val="28"/>
          <w:szCs w:val="28"/>
        </w:rPr>
        <w:t>=4400</w:t>
      </w:r>
      <w:r w:rsidRPr="00F85F42">
        <w:rPr>
          <w:caps/>
          <w:sz w:val="28"/>
          <w:szCs w:val="28"/>
        </w:rPr>
        <w:t>*1,4*2260,8</w:t>
      </w:r>
      <w:r w:rsidRPr="00F85F42">
        <w:rPr>
          <w:sz w:val="28"/>
          <w:szCs w:val="28"/>
        </w:rPr>
        <w:t>/</w:t>
      </w:r>
      <w:r w:rsidRPr="00F85F42">
        <w:rPr>
          <w:caps/>
          <w:sz w:val="28"/>
          <w:szCs w:val="28"/>
        </w:rPr>
        <w:t>8862,48</w:t>
      </w:r>
      <w:r w:rsidRPr="00F85F42">
        <w:rPr>
          <w:sz w:val="28"/>
          <w:szCs w:val="28"/>
        </w:rPr>
        <w:t>*1,8*1890,4=1770,41 руб.</w:t>
      </w:r>
    </w:p>
    <w:p w:rsidR="001A6265" w:rsidRPr="00F85F42" w:rsidRDefault="001A6265" w:rsidP="00F85F42">
      <w:pPr>
        <w:pStyle w:val="a3"/>
        <w:keepNext/>
        <w:widowControl w:val="0"/>
        <w:spacing w:after="0" w:line="360" w:lineRule="auto"/>
        <w:ind w:firstLine="709"/>
        <w:jc w:val="both"/>
        <w:rPr>
          <w:caps/>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 xml:space="preserve">7. Рассчитаем общий заработок каждого </w:t>
      </w:r>
      <w:r w:rsidRPr="00F85F42">
        <w:rPr>
          <w:sz w:val="28"/>
          <w:szCs w:val="28"/>
          <w:lang w:val="en-US"/>
        </w:rPr>
        <w:t>i</w:t>
      </w:r>
      <w:r w:rsidRPr="00F85F42">
        <w:rPr>
          <w:sz w:val="28"/>
          <w:szCs w:val="28"/>
        </w:rPr>
        <w:t>-го работника бригады по формуле:</w:t>
      </w:r>
    </w:p>
    <w:p w:rsidR="0093761F" w:rsidRDefault="0093761F" w:rsidP="00F85F42">
      <w:pPr>
        <w:keepNext/>
        <w:widowControl w:val="0"/>
        <w:spacing w:line="360" w:lineRule="auto"/>
        <w:ind w:firstLine="709"/>
        <w:jc w:val="both"/>
        <w:rPr>
          <w:sz w:val="28"/>
          <w:szCs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∑З</w:t>
      </w:r>
      <w:r w:rsidRPr="00F85F42">
        <w:rPr>
          <w:sz w:val="28"/>
          <w:szCs w:val="28"/>
          <w:lang w:val="en-US"/>
        </w:rPr>
        <w:t>i</w:t>
      </w:r>
      <w:r w:rsidRPr="00F85F42">
        <w:rPr>
          <w:sz w:val="28"/>
          <w:szCs w:val="28"/>
        </w:rPr>
        <w:t xml:space="preserve"> = </w:t>
      </w:r>
      <w:r w:rsidRPr="00F85F42">
        <w:rPr>
          <w:sz w:val="28"/>
          <w:szCs w:val="28"/>
          <w:lang w:val="en-US"/>
        </w:rPr>
        <w:t>T</w:t>
      </w:r>
      <w:r w:rsidRPr="00F85F42">
        <w:rPr>
          <w:sz w:val="28"/>
          <w:szCs w:val="28"/>
        </w:rPr>
        <w:t>з</w:t>
      </w:r>
      <w:r w:rsidRPr="00F85F42">
        <w:rPr>
          <w:sz w:val="28"/>
          <w:szCs w:val="28"/>
          <w:lang w:val="en-US"/>
        </w:rPr>
        <w:t>i</w:t>
      </w:r>
      <w:r w:rsidRPr="00F85F42">
        <w:rPr>
          <w:sz w:val="28"/>
          <w:szCs w:val="28"/>
        </w:rPr>
        <w:t xml:space="preserve"> + Сд</w:t>
      </w:r>
      <w:r w:rsidRPr="00F85F42">
        <w:rPr>
          <w:sz w:val="28"/>
          <w:szCs w:val="28"/>
          <w:lang w:val="en-US"/>
        </w:rPr>
        <w:t>i</w:t>
      </w:r>
      <w:r w:rsidRPr="00F85F42">
        <w:rPr>
          <w:sz w:val="28"/>
          <w:szCs w:val="28"/>
        </w:rPr>
        <w:t xml:space="preserve"> + ПР</w:t>
      </w:r>
      <w:r w:rsidRPr="00F85F42">
        <w:rPr>
          <w:sz w:val="28"/>
          <w:szCs w:val="28"/>
          <w:lang w:val="en-US"/>
        </w:rPr>
        <w:t>i</w:t>
      </w:r>
      <w:r w:rsidRPr="00F85F42">
        <w:rPr>
          <w:sz w:val="28"/>
          <w:szCs w:val="28"/>
        </w:rPr>
        <w:t xml:space="preserve"> + П</w:t>
      </w:r>
      <w:r w:rsidRPr="00F85F42">
        <w:rPr>
          <w:sz w:val="28"/>
          <w:szCs w:val="28"/>
          <w:lang w:val="en-US"/>
        </w:rPr>
        <w:t>i</w:t>
      </w:r>
      <w:r w:rsidR="00F85F42">
        <w:rPr>
          <w:sz w:val="28"/>
          <w:szCs w:val="28"/>
        </w:rPr>
        <w:t xml:space="preserve"> </w:t>
      </w:r>
    </w:p>
    <w:p w:rsidR="001A6265" w:rsidRPr="00F85F42" w:rsidRDefault="001A6265" w:rsidP="00F85F42">
      <w:pPr>
        <w:keepNext/>
        <w:widowControl w:val="0"/>
        <w:spacing w:line="360" w:lineRule="auto"/>
        <w:ind w:firstLine="709"/>
        <w:jc w:val="both"/>
        <w:rPr>
          <w:sz w:val="28"/>
          <w:szCs w:val="28"/>
        </w:rPr>
      </w:pPr>
      <w:r w:rsidRPr="00F85F42">
        <w:rPr>
          <w:sz w:val="28"/>
          <w:szCs w:val="28"/>
        </w:rPr>
        <w:t>∑З</w:t>
      </w:r>
      <w:r w:rsidRPr="00F85F42">
        <w:rPr>
          <w:sz w:val="28"/>
          <w:szCs w:val="28"/>
          <w:vertAlign w:val="subscript"/>
        </w:rPr>
        <w:t>1</w:t>
      </w:r>
      <w:r w:rsidRPr="00F85F42">
        <w:rPr>
          <w:sz w:val="28"/>
          <w:szCs w:val="28"/>
        </w:rPr>
        <w:t xml:space="preserve"> =2001,6 +</w:t>
      </w:r>
      <w:r w:rsidRPr="00F85F42">
        <w:rPr>
          <w:caps/>
          <w:sz w:val="28"/>
          <w:szCs w:val="28"/>
        </w:rPr>
        <w:t xml:space="preserve">1345,3 </w:t>
      </w:r>
      <w:r w:rsidRPr="00F85F42">
        <w:rPr>
          <w:sz w:val="28"/>
          <w:szCs w:val="28"/>
        </w:rPr>
        <w:t>+1119,6=4466,5 руб.</w:t>
      </w:r>
    </w:p>
    <w:p w:rsidR="001A6265" w:rsidRPr="00F85F42" w:rsidRDefault="001A6265" w:rsidP="00F85F42">
      <w:pPr>
        <w:keepNext/>
        <w:widowControl w:val="0"/>
        <w:spacing w:line="360" w:lineRule="auto"/>
        <w:ind w:firstLine="709"/>
        <w:jc w:val="both"/>
        <w:rPr>
          <w:sz w:val="28"/>
          <w:szCs w:val="28"/>
        </w:rPr>
      </w:pPr>
      <w:r w:rsidRPr="00F85F42">
        <w:rPr>
          <w:sz w:val="28"/>
          <w:szCs w:val="28"/>
        </w:rPr>
        <w:t>∑З</w:t>
      </w:r>
      <w:r w:rsidRPr="00F85F42">
        <w:rPr>
          <w:sz w:val="28"/>
          <w:szCs w:val="28"/>
          <w:vertAlign w:val="subscript"/>
        </w:rPr>
        <w:t>2</w:t>
      </w:r>
      <w:r w:rsidRPr="00F85F42">
        <w:rPr>
          <w:sz w:val="28"/>
          <w:szCs w:val="28"/>
        </w:rPr>
        <w:t>=2249,6+</w:t>
      </w:r>
      <w:r w:rsidRPr="00F85F42">
        <w:rPr>
          <w:caps/>
          <w:sz w:val="28"/>
          <w:szCs w:val="28"/>
        </w:rPr>
        <w:t xml:space="preserve">1814,38 </w:t>
      </w:r>
      <w:r w:rsidRPr="00F85F42">
        <w:rPr>
          <w:sz w:val="28"/>
          <w:szCs w:val="28"/>
        </w:rPr>
        <w:t>+1509,98+337,44 =5911,4 руб.</w:t>
      </w:r>
    </w:p>
    <w:p w:rsidR="001A6265" w:rsidRPr="00F85F42" w:rsidRDefault="001A6265" w:rsidP="00F85F42">
      <w:pPr>
        <w:keepNext/>
        <w:widowControl w:val="0"/>
        <w:spacing w:line="360" w:lineRule="auto"/>
        <w:ind w:firstLine="709"/>
        <w:jc w:val="both"/>
        <w:rPr>
          <w:sz w:val="28"/>
        </w:rPr>
      </w:pPr>
      <w:r w:rsidRPr="00F85F42">
        <w:rPr>
          <w:sz w:val="28"/>
          <w:szCs w:val="28"/>
        </w:rPr>
        <w:t>∑З</w:t>
      </w:r>
      <w:r w:rsidRPr="00F85F42">
        <w:rPr>
          <w:sz w:val="28"/>
          <w:szCs w:val="28"/>
          <w:vertAlign w:val="subscript"/>
        </w:rPr>
        <w:t>3</w:t>
      </w:r>
      <w:r w:rsidRPr="00F85F42">
        <w:rPr>
          <w:sz w:val="28"/>
          <w:szCs w:val="28"/>
        </w:rPr>
        <w:t>=2260,8+</w:t>
      </w:r>
      <w:r w:rsidRPr="00F85F42">
        <w:rPr>
          <w:caps/>
          <w:sz w:val="28"/>
          <w:szCs w:val="28"/>
        </w:rPr>
        <w:t>2127,3</w:t>
      </w:r>
      <w:r w:rsidRPr="00F85F42">
        <w:rPr>
          <w:sz w:val="28"/>
          <w:szCs w:val="28"/>
        </w:rPr>
        <w:t>+1770,41 +226,08 =6384,59 руб</w:t>
      </w:r>
      <w:r w:rsidRPr="00F85F42">
        <w:rPr>
          <w:sz w:val="28"/>
        </w:rPr>
        <w:t>.</w:t>
      </w:r>
    </w:p>
    <w:p w:rsidR="001A6265" w:rsidRPr="00F85F42" w:rsidRDefault="001A6265" w:rsidP="00F85F42">
      <w:pPr>
        <w:pStyle w:val="a3"/>
        <w:keepNext/>
        <w:widowControl w:val="0"/>
        <w:tabs>
          <w:tab w:val="left" w:pos="567"/>
        </w:tabs>
        <w:spacing w:after="0" w:line="360" w:lineRule="auto"/>
        <w:ind w:firstLine="709"/>
        <w:jc w:val="both"/>
        <w:rPr>
          <w:sz w:val="28"/>
          <w:szCs w:val="28"/>
        </w:rPr>
      </w:pPr>
    </w:p>
    <w:p w:rsidR="001A6265" w:rsidRDefault="001A6265" w:rsidP="00F85F42">
      <w:pPr>
        <w:pStyle w:val="a3"/>
        <w:keepNext/>
        <w:widowControl w:val="0"/>
        <w:tabs>
          <w:tab w:val="left" w:pos="567"/>
        </w:tabs>
        <w:spacing w:after="0" w:line="360" w:lineRule="auto"/>
        <w:ind w:firstLine="709"/>
        <w:jc w:val="both"/>
        <w:rPr>
          <w:sz w:val="28"/>
          <w:szCs w:val="28"/>
        </w:rPr>
      </w:pPr>
      <w:r w:rsidRPr="00F85F42">
        <w:rPr>
          <w:sz w:val="28"/>
          <w:szCs w:val="28"/>
        </w:rPr>
        <w:t>Полученные да</w:t>
      </w:r>
      <w:r w:rsidR="0093761F">
        <w:rPr>
          <w:sz w:val="28"/>
          <w:szCs w:val="28"/>
        </w:rPr>
        <w:t>нные представим в виде таблицы:</w:t>
      </w:r>
    </w:p>
    <w:p w:rsidR="0093761F" w:rsidRPr="00F85F42" w:rsidRDefault="0093761F" w:rsidP="00F85F42">
      <w:pPr>
        <w:pStyle w:val="a3"/>
        <w:keepNext/>
        <w:widowControl w:val="0"/>
        <w:tabs>
          <w:tab w:val="left" w:pos="567"/>
        </w:tabs>
        <w:spacing w:after="0" w:line="360" w:lineRule="auto"/>
        <w:ind w:firstLine="709"/>
        <w:jc w:val="both"/>
        <w:rPr>
          <w:sz w:val="28"/>
          <w:szCs w:val="28"/>
        </w:rPr>
      </w:pPr>
    </w:p>
    <w:p w:rsidR="001A6265" w:rsidRPr="00F85F42" w:rsidRDefault="001A6265" w:rsidP="00F85F42">
      <w:pPr>
        <w:pStyle w:val="a3"/>
        <w:keepNext/>
        <w:widowControl w:val="0"/>
        <w:tabs>
          <w:tab w:val="left" w:pos="567"/>
        </w:tabs>
        <w:spacing w:after="0" w:line="360" w:lineRule="auto"/>
        <w:ind w:firstLine="709"/>
        <w:jc w:val="both"/>
        <w:rPr>
          <w:sz w:val="28"/>
          <w:szCs w:val="28"/>
        </w:rPr>
      </w:pPr>
      <w:r w:rsidRPr="00F85F42">
        <w:rPr>
          <w:sz w:val="28"/>
          <w:szCs w:val="28"/>
        </w:rPr>
        <w:t>Таблица 3.5</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28"/>
        <w:gridCol w:w="1419"/>
        <w:gridCol w:w="1114"/>
        <w:gridCol w:w="1648"/>
        <w:gridCol w:w="1317"/>
        <w:gridCol w:w="1320"/>
      </w:tblGrid>
      <w:tr w:rsidR="001A6265" w:rsidRPr="0093761F" w:rsidTr="0093761F">
        <w:trPr>
          <w:trHeight w:val="183"/>
        </w:trPr>
        <w:tc>
          <w:tcPr>
            <w:tcW w:w="1828" w:type="dxa"/>
            <w:vAlign w:val="center"/>
          </w:tcPr>
          <w:p w:rsidR="001A6265" w:rsidRPr="0093761F" w:rsidRDefault="001A6265" w:rsidP="00F85F42">
            <w:pPr>
              <w:pStyle w:val="a3"/>
              <w:keepNext/>
              <w:widowControl w:val="0"/>
              <w:tabs>
                <w:tab w:val="left" w:pos="567"/>
              </w:tabs>
              <w:spacing w:after="0" w:line="360" w:lineRule="auto"/>
              <w:jc w:val="both"/>
              <w:rPr>
                <w:sz w:val="20"/>
                <w:szCs w:val="20"/>
              </w:rPr>
            </w:pPr>
            <w:r w:rsidRPr="0093761F">
              <w:rPr>
                <w:sz w:val="20"/>
                <w:szCs w:val="20"/>
              </w:rPr>
              <w:t>Номера</w:t>
            </w:r>
            <w:r w:rsidR="00F85F42" w:rsidRPr="0093761F">
              <w:rPr>
                <w:sz w:val="20"/>
                <w:szCs w:val="20"/>
              </w:rPr>
              <w:t xml:space="preserve"> </w:t>
            </w:r>
            <w:r w:rsidRPr="0093761F">
              <w:rPr>
                <w:sz w:val="20"/>
                <w:szCs w:val="20"/>
              </w:rPr>
              <w:t>рабочих</w:t>
            </w:r>
          </w:p>
        </w:tc>
        <w:tc>
          <w:tcPr>
            <w:tcW w:w="1419" w:type="dxa"/>
            <w:vAlign w:val="center"/>
          </w:tcPr>
          <w:p w:rsidR="001A6265" w:rsidRPr="0093761F" w:rsidRDefault="001A6265" w:rsidP="00F85F42">
            <w:pPr>
              <w:keepNext/>
              <w:widowControl w:val="0"/>
              <w:spacing w:line="360" w:lineRule="auto"/>
              <w:jc w:val="both"/>
              <w:rPr>
                <w:sz w:val="20"/>
                <w:szCs w:val="20"/>
              </w:rPr>
            </w:pPr>
            <w:r w:rsidRPr="0093761F">
              <w:rPr>
                <w:sz w:val="20"/>
                <w:szCs w:val="20"/>
                <w:lang w:val="en-US"/>
              </w:rPr>
              <w:t>T</w:t>
            </w:r>
            <w:r w:rsidRPr="0093761F">
              <w:rPr>
                <w:sz w:val="20"/>
                <w:szCs w:val="20"/>
              </w:rPr>
              <w:t>з</w:t>
            </w:r>
            <w:r w:rsidRPr="0093761F">
              <w:rPr>
                <w:sz w:val="20"/>
                <w:szCs w:val="20"/>
                <w:lang w:val="en-US"/>
              </w:rPr>
              <w:t>i</w:t>
            </w:r>
            <w:r w:rsidRPr="0093761F">
              <w:rPr>
                <w:sz w:val="20"/>
                <w:szCs w:val="20"/>
              </w:rPr>
              <w:t>, руб.</w:t>
            </w:r>
          </w:p>
        </w:tc>
        <w:tc>
          <w:tcPr>
            <w:tcW w:w="1114"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Сд</w:t>
            </w:r>
            <w:r w:rsidRPr="0093761F">
              <w:rPr>
                <w:sz w:val="20"/>
                <w:szCs w:val="20"/>
                <w:lang w:val="en-US"/>
              </w:rPr>
              <w:t>i</w:t>
            </w:r>
            <w:r w:rsidRPr="0093761F">
              <w:rPr>
                <w:sz w:val="20"/>
                <w:szCs w:val="20"/>
              </w:rPr>
              <w:t>, руб.</w:t>
            </w:r>
          </w:p>
        </w:tc>
        <w:tc>
          <w:tcPr>
            <w:tcW w:w="1648"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ПР</w:t>
            </w:r>
            <w:r w:rsidRPr="0093761F">
              <w:rPr>
                <w:sz w:val="20"/>
                <w:szCs w:val="20"/>
                <w:lang w:val="en-US"/>
              </w:rPr>
              <w:t>i</w:t>
            </w:r>
            <w:r w:rsidRPr="0093761F">
              <w:rPr>
                <w:sz w:val="20"/>
                <w:szCs w:val="20"/>
              </w:rPr>
              <w:t>, руб.</w:t>
            </w:r>
          </w:p>
        </w:tc>
        <w:tc>
          <w:tcPr>
            <w:tcW w:w="1317" w:type="dxa"/>
            <w:vAlign w:val="center"/>
          </w:tcPr>
          <w:p w:rsidR="001A6265" w:rsidRPr="0093761F" w:rsidRDefault="001A6265" w:rsidP="0093761F">
            <w:pPr>
              <w:keepNext/>
              <w:widowControl w:val="0"/>
              <w:spacing w:line="360" w:lineRule="auto"/>
              <w:jc w:val="both"/>
              <w:rPr>
                <w:sz w:val="20"/>
                <w:szCs w:val="20"/>
              </w:rPr>
            </w:pPr>
            <w:r w:rsidRPr="0093761F">
              <w:rPr>
                <w:sz w:val="20"/>
                <w:szCs w:val="20"/>
              </w:rPr>
              <w:t>П</w:t>
            </w:r>
            <w:r w:rsidRPr="0093761F">
              <w:rPr>
                <w:sz w:val="20"/>
                <w:szCs w:val="20"/>
                <w:lang w:val="en-US"/>
              </w:rPr>
              <w:t>i</w:t>
            </w:r>
            <w:r w:rsidRPr="0093761F">
              <w:rPr>
                <w:sz w:val="20"/>
                <w:szCs w:val="20"/>
              </w:rPr>
              <w:t>,</w:t>
            </w:r>
            <w:r w:rsidR="0093761F">
              <w:rPr>
                <w:sz w:val="20"/>
                <w:szCs w:val="20"/>
              </w:rPr>
              <w:t xml:space="preserve">ь </w:t>
            </w:r>
            <w:r w:rsidRPr="0093761F">
              <w:rPr>
                <w:sz w:val="20"/>
                <w:szCs w:val="20"/>
              </w:rPr>
              <w:t>руб.</w:t>
            </w:r>
          </w:p>
        </w:tc>
        <w:tc>
          <w:tcPr>
            <w:tcW w:w="1320"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∑З</w:t>
            </w:r>
            <w:r w:rsidRPr="0093761F">
              <w:rPr>
                <w:sz w:val="20"/>
                <w:szCs w:val="20"/>
                <w:lang w:val="en-US"/>
              </w:rPr>
              <w:t>i</w:t>
            </w:r>
            <w:r w:rsidRPr="0093761F">
              <w:rPr>
                <w:sz w:val="20"/>
                <w:szCs w:val="20"/>
              </w:rPr>
              <w:t>, руб.</w:t>
            </w:r>
          </w:p>
        </w:tc>
      </w:tr>
      <w:tr w:rsidR="001A6265" w:rsidRPr="0093761F" w:rsidTr="0093761F">
        <w:trPr>
          <w:trHeight w:val="70"/>
        </w:trPr>
        <w:tc>
          <w:tcPr>
            <w:tcW w:w="1828" w:type="dxa"/>
            <w:vAlign w:val="center"/>
          </w:tcPr>
          <w:p w:rsidR="001A6265" w:rsidRPr="0093761F" w:rsidRDefault="001A6265" w:rsidP="00F85F42">
            <w:pPr>
              <w:pStyle w:val="a3"/>
              <w:keepNext/>
              <w:widowControl w:val="0"/>
              <w:tabs>
                <w:tab w:val="left" w:pos="567"/>
              </w:tabs>
              <w:spacing w:after="0" w:line="360" w:lineRule="auto"/>
              <w:jc w:val="both"/>
              <w:rPr>
                <w:sz w:val="20"/>
                <w:szCs w:val="20"/>
              </w:rPr>
            </w:pPr>
            <w:r w:rsidRPr="0093761F">
              <w:rPr>
                <w:sz w:val="20"/>
                <w:szCs w:val="20"/>
              </w:rPr>
              <w:t>1</w:t>
            </w:r>
          </w:p>
        </w:tc>
        <w:tc>
          <w:tcPr>
            <w:tcW w:w="1419"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2001,6</w:t>
            </w:r>
          </w:p>
        </w:tc>
        <w:tc>
          <w:tcPr>
            <w:tcW w:w="1114"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w:t>
            </w:r>
          </w:p>
        </w:tc>
        <w:tc>
          <w:tcPr>
            <w:tcW w:w="1648" w:type="dxa"/>
            <w:vAlign w:val="center"/>
          </w:tcPr>
          <w:p w:rsidR="001A6265" w:rsidRPr="0093761F" w:rsidRDefault="001A6265" w:rsidP="00F85F42">
            <w:pPr>
              <w:keepNext/>
              <w:widowControl w:val="0"/>
              <w:spacing w:line="360" w:lineRule="auto"/>
              <w:jc w:val="both"/>
              <w:rPr>
                <w:sz w:val="20"/>
                <w:szCs w:val="20"/>
              </w:rPr>
            </w:pPr>
            <w:r w:rsidRPr="0093761F">
              <w:rPr>
                <w:caps/>
                <w:sz w:val="20"/>
                <w:szCs w:val="20"/>
              </w:rPr>
              <w:t>1345,3</w:t>
            </w:r>
          </w:p>
        </w:tc>
        <w:tc>
          <w:tcPr>
            <w:tcW w:w="1317"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1119,6</w:t>
            </w:r>
            <w:r w:rsidR="00F85F42" w:rsidRPr="0093761F">
              <w:rPr>
                <w:sz w:val="20"/>
                <w:szCs w:val="20"/>
              </w:rPr>
              <w:t xml:space="preserve"> </w:t>
            </w:r>
          </w:p>
        </w:tc>
        <w:tc>
          <w:tcPr>
            <w:tcW w:w="1320"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4466,5</w:t>
            </w:r>
          </w:p>
        </w:tc>
      </w:tr>
      <w:tr w:rsidR="001A6265" w:rsidRPr="0093761F" w:rsidTr="0093761F">
        <w:trPr>
          <w:trHeight w:val="70"/>
        </w:trPr>
        <w:tc>
          <w:tcPr>
            <w:tcW w:w="1828" w:type="dxa"/>
            <w:vAlign w:val="center"/>
          </w:tcPr>
          <w:p w:rsidR="001A6265" w:rsidRPr="0093761F" w:rsidRDefault="001A6265" w:rsidP="00F85F42">
            <w:pPr>
              <w:pStyle w:val="a3"/>
              <w:keepNext/>
              <w:widowControl w:val="0"/>
              <w:tabs>
                <w:tab w:val="left" w:pos="567"/>
              </w:tabs>
              <w:spacing w:after="0" w:line="360" w:lineRule="auto"/>
              <w:jc w:val="both"/>
              <w:rPr>
                <w:sz w:val="20"/>
                <w:szCs w:val="20"/>
              </w:rPr>
            </w:pPr>
            <w:r w:rsidRPr="0093761F">
              <w:rPr>
                <w:sz w:val="20"/>
                <w:szCs w:val="20"/>
              </w:rPr>
              <w:t>2</w:t>
            </w:r>
          </w:p>
        </w:tc>
        <w:tc>
          <w:tcPr>
            <w:tcW w:w="1419"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2249,6</w:t>
            </w:r>
            <w:r w:rsidR="00F85F42" w:rsidRPr="0093761F">
              <w:rPr>
                <w:sz w:val="20"/>
                <w:szCs w:val="20"/>
              </w:rPr>
              <w:t xml:space="preserve"> </w:t>
            </w:r>
          </w:p>
        </w:tc>
        <w:tc>
          <w:tcPr>
            <w:tcW w:w="1114"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337,44</w:t>
            </w:r>
          </w:p>
        </w:tc>
        <w:tc>
          <w:tcPr>
            <w:tcW w:w="1648" w:type="dxa"/>
            <w:vAlign w:val="center"/>
          </w:tcPr>
          <w:p w:rsidR="001A6265" w:rsidRPr="0093761F" w:rsidRDefault="001A6265" w:rsidP="00F85F42">
            <w:pPr>
              <w:keepNext/>
              <w:widowControl w:val="0"/>
              <w:spacing w:line="360" w:lineRule="auto"/>
              <w:jc w:val="both"/>
              <w:rPr>
                <w:sz w:val="20"/>
                <w:szCs w:val="20"/>
              </w:rPr>
            </w:pPr>
            <w:r w:rsidRPr="0093761F">
              <w:rPr>
                <w:caps/>
                <w:sz w:val="20"/>
                <w:szCs w:val="20"/>
              </w:rPr>
              <w:t>1814,38</w:t>
            </w:r>
          </w:p>
        </w:tc>
        <w:tc>
          <w:tcPr>
            <w:tcW w:w="1317"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1509,98</w:t>
            </w:r>
          </w:p>
        </w:tc>
        <w:tc>
          <w:tcPr>
            <w:tcW w:w="1320"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5911,4</w:t>
            </w:r>
          </w:p>
        </w:tc>
      </w:tr>
      <w:tr w:rsidR="001A6265" w:rsidRPr="0093761F" w:rsidTr="0093761F">
        <w:trPr>
          <w:trHeight w:val="70"/>
        </w:trPr>
        <w:tc>
          <w:tcPr>
            <w:tcW w:w="1828" w:type="dxa"/>
            <w:vAlign w:val="center"/>
          </w:tcPr>
          <w:p w:rsidR="001A6265" w:rsidRPr="0093761F" w:rsidRDefault="001A6265" w:rsidP="00F85F42">
            <w:pPr>
              <w:pStyle w:val="a3"/>
              <w:keepNext/>
              <w:widowControl w:val="0"/>
              <w:tabs>
                <w:tab w:val="left" w:pos="567"/>
              </w:tabs>
              <w:spacing w:after="0" w:line="360" w:lineRule="auto"/>
              <w:jc w:val="both"/>
              <w:rPr>
                <w:sz w:val="20"/>
                <w:szCs w:val="20"/>
              </w:rPr>
            </w:pPr>
            <w:r w:rsidRPr="0093761F">
              <w:rPr>
                <w:sz w:val="20"/>
                <w:szCs w:val="20"/>
              </w:rPr>
              <w:t>3</w:t>
            </w:r>
          </w:p>
        </w:tc>
        <w:tc>
          <w:tcPr>
            <w:tcW w:w="1419"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2260,8</w:t>
            </w:r>
          </w:p>
        </w:tc>
        <w:tc>
          <w:tcPr>
            <w:tcW w:w="1114"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226,08</w:t>
            </w:r>
            <w:r w:rsidR="00F85F42" w:rsidRPr="0093761F">
              <w:rPr>
                <w:sz w:val="20"/>
                <w:szCs w:val="20"/>
              </w:rPr>
              <w:t xml:space="preserve"> </w:t>
            </w:r>
          </w:p>
        </w:tc>
        <w:tc>
          <w:tcPr>
            <w:tcW w:w="1648" w:type="dxa"/>
            <w:vAlign w:val="center"/>
          </w:tcPr>
          <w:p w:rsidR="001A6265" w:rsidRPr="0093761F" w:rsidRDefault="001A6265" w:rsidP="00F85F42">
            <w:pPr>
              <w:keepNext/>
              <w:widowControl w:val="0"/>
              <w:spacing w:line="360" w:lineRule="auto"/>
              <w:jc w:val="both"/>
              <w:rPr>
                <w:sz w:val="20"/>
                <w:szCs w:val="20"/>
              </w:rPr>
            </w:pPr>
            <w:r w:rsidRPr="0093761F">
              <w:rPr>
                <w:caps/>
                <w:sz w:val="20"/>
                <w:szCs w:val="20"/>
              </w:rPr>
              <w:t>2127,3</w:t>
            </w:r>
          </w:p>
        </w:tc>
        <w:tc>
          <w:tcPr>
            <w:tcW w:w="1317"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1770,41</w:t>
            </w:r>
          </w:p>
        </w:tc>
        <w:tc>
          <w:tcPr>
            <w:tcW w:w="1320"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6384,59</w:t>
            </w:r>
          </w:p>
        </w:tc>
      </w:tr>
      <w:tr w:rsidR="001A6265" w:rsidRPr="0093761F" w:rsidTr="0093761F">
        <w:trPr>
          <w:trHeight w:val="110"/>
        </w:trPr>
        <w:tc>
          <w:tcPr>
            <w:tcW w:w="1828" w:type="dxa"/>
            <w:vAlign w:val="center"/>
          </w:tcPr>
          <w:p w:rsidR="001A6265" w:rsidRPr="0093761F" w:rsidRDefault="001A6265" w:rsidP="00F85F42">
            <w:pPr>
              <w:pStyle w:val="a3"/>
              <w:keepNext/>
              <w:widowControl w:val="0"/>
              <w:tabs>
                <w:tab w:val="left" w:pos="567"/>
              </w:tabs>
              <w:spacing w:after="0" w:line="360" w:lineRule="auto"/>
              <w:jc w:val="both"/>
              <w:rPr>
                <w:sz w:val="20"/>
                <w:szCs w:val="20"/>
              </w:rPr>
            </w:pPr>
            <w:r w:rsidRPr="0093761F">
              <w:rPr>
                <w:sz w:val="20"/>
                <w:szCs w:val="20"/>
              </w:rPr>
              <w:t>4</w:t>
            </w:r>
          </w:p>
        </w:tc>
        <w:tc>
          <w:tcPr>
            <w:tcW w:w="1419"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Х</w:t>
            </w:r>
          </w:p>
        </w:tc>
        <w:tc>
          <w:tcPr>
            <w:tcW w:w="1114"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Х</w:t>
            </w:r>
          </w:p>
        </w:tc>
        <w:tc>
          <w:tcPr>
            <w:tcW w:w="1648"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Х</w:t>
            </w:r>
          </w:p>
        </w:tc>
        <w:tc>
          <w:tcPr>
            <w:tcW w:w="1317"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Х</w:t>
            </w:r>
          </w:p>
        </w:tc>
        <w:tc>
          <w:tcPr>
            <w:tcW w:w="1320"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Х</w:t>
            </w:r>
          </w:p>
        </w:tc>
      </w:tr>
      <w:tr w:rsidR="001A6265" w:rsidRPr="0093761F" w:rsidTr="0093761F">
        <w:trPr>
          <w:trHeight w:val="70"/>
        </w:trPr>
        <w:tc>
          <w:tcPr>
            <w:tcW w:w="1828" w:type="dxa"/>
            <w:vAlign w:val="center"/>
          </w:tcPr>
          <w:p w:rsidR="001A6265" w:rsidRPr="0093761F" w:rsidRDefault="001A6265" w:rsidP="00F85F42">
            <w:pPr>
              <w:pStyle w:val="a3"/>
              <w:keepNext/>
              <w:widowControl w:val="0"/>
              <w:tabs>
                <w:tab w:val="left" w:pos="567"/>
              </w:tabs>
              <w:spacing w:after="0" w:line="360" w:lineRule="auto"/>
              <w:jc w:val="both"/>
              <w:rPr>
                <w:sz w:val="20"/>
                <w:szCs w:val="20"/>
              </w:rPr>
            </w:pPr>
            <w:r w:rsidRPr="0093761F">
              <w:rPr>
                <w:sz w:val="20"/>
                <w:szCs w:val="20"/>
              </w:rPr>
              <w:t>5</w:t>
            </w:r>
          </w:p>
        </w:tc>
        <w:tc>
          <w:tcPr>
            <w:tcW w:w="1419"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Х</w:t>
            </w:r>
          </w:p>
        </w:tc>
        <w:tc>
          <w:tcPr>
            <w:tcW w:w="1114"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Х</w:t>
            </w:r>
          </w:p>
        </w:tc>
        <w:tc>
          <w:tcPr>
            <w:tcW w:w="1648"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Х</w:t>
            </w:r>
          </w:p>
        </w:tc>
        <w:tc>
          <w:tcPr>
            <w:tcW w:w="1317"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Х</w:t>
            </w:r>
          </w:p>
        </w:tc>
        <w:tc>
          <w:tcPr>
            <w:tcW w:w="1320"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Х</w:t>
            </w:r>
          </w:p>
        </w:tc>
      </w:tr>
      <w:tr w:rsidR="001A6265" w:rsidRPr="0093761F" w:rsidTr="0093761F">
        <w:trPr>
          <w:trHeight w:val="70"/>
        </w:trPr>
        <w:tc>
          <w:tcPr>
            <w:tcW w:w="1828" w:type="dxa"/>
            <w:vAlign w:val="center"/>
          </w:tcPr>
          <w:p w:rsidR="001A6265" w:rsidRPr="0093761F" w:rsidRDefault="001A6265" w:rsidP="00F85F42">
            <w:pPr>
              <w:pStyle w:val="a3"/>
              <w:keepNext/>
              <w:widowControl w:val="0"/>
              <w:tabs>
                <w:tab w:val="left" w:pos="567"/>
              </w:tabs>
              <w:spacing w:after="0" w:line="360" w:lineRule="auto"/>
              <w:jc w:val="both"/>
              <w:rPr>
                <w:sz w:val="20"/>
                <w:szCs w:val="20"/>
              </w:rPr>
            </w:pPr>
            <w:r w:rsidRPr="0093761F">
              <w:rPr>
                <w:sz w:val="20"/>
                <w:szCs w:val="20"/>
              </w:rPr>
              <w:t>6</w:t>
            </w:r>
          </w:p>
        </w:tc>
        <w:tc>
          <w:tcPr>
            <w:tcW w:w="1419"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Х</w:t>
            </w:r>
          </w:p>
        </w:tc>
        <w:tc>
          <w:tcPr>
            <w:tcW w:w="1114"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Х</w:t>
            </w:r>
          </w:p>
        </w:tc>
        <w:tc>
          <w:tcPr>
            <w:tcW w:w="1648"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Х</w:t>
            </w:r>
          </w:p>
        </w:tc>
        <w:tc>
          <w:tcPr>
            <w:tcW w:w="1317"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Х</w:t>
            </w:r>
          </w:p>
        </w:tc>
        <w:tc>
          <w:tcPr>
            <w:tcW w:w="1320" w:type="dxa"/>
            <w:vAlign w:val="center"/>
          </w:tcPr>
          <w:p w:rsidR="001A6265" w:rsidRPr="0093761F" w:rsidRDefault="001A6265" w:rsidP="00F85F42">
            <w:pPr>
              <w:keepNext/>
              <w:widowControl w:val="0"/>
              <w:spacing w:line="360" w:lineRule="auto"/>
              <w:jc w:val="both"/>
              <w:rPr>
                <w:sz w:val="20"/>
                <w:szCs w:val="20"/>
              </w:rPr>
            </w:pPr>
            <w:r w:rsidRPr="0093761F">
              <w:rPr>
                <w:sz w:val="20"/>
                <w:szCs w:val="20"/>
              </w:rPr>
              <w:t>Х</w:t>
            </w:r>
          </w:p>
        </w:tc>
      </w:tr>
      <w:tr w:rsidR="001A6265" w:rsidRPr="0093761F" w:rsidTr="0093761F">
        <w:trPr>
          <w:trHeight w:val="181"/>
        </w:trPr>
        <w:tc>
          <w:tcPr>
            <w:tcW w:w="1828" w:type="dxa"/>
            <w:vAlign w:val="center"/>
          </w:tcPr>
          <w:p w:rsidR="001A6265" w:rsidRPr="0093761F" w:rsidRDefault="001A6265" w:rsidP="00F85F42">
            <w:pPr>
              <w:pStyle w:val="a3"/>
              <w:keepNext/>
              <w:widowControl w:val="0"/>
              <w:tabs>
                <w:tab w:val="left" w:pos="567"/>
              </w:tabs>
              <w:spacing w:after="0" w:line="360" w:lineRule="auto"/>
              <w:jc w:val="both"/>
              <w:rPr>
                <w:sz w:val="20"/>
                <w:szCs w:val="20"/>
              </w:rPr>
            </w:pPr>
            <w:r w:rsidRPr="0093761F">
              <w:rPr>
                <w:sz w:val="20"/>
                <w:szCs w:val="20"/>
              </w:rPr>
              <w:t>Итого</w:t>
            </w:r>
          </w:p>
        </w:tc>
        <w:tc>
          <w:tcPr>
            <w:tcW w:w="1419" w:type="dxa"/>
            <w:vAlign w:val="center"/>
          </w:tcPr>
          <w:p w:rsidR="001A6265" w:rsidRPr="0093761F" w:rsidRDefault="001A6265" w:rsidP="00F85F42">
            <w:pPr>
              <w:pStyle w:val="a3"/>
              <w:keepNext/>
              <w:widowControl w:val="0"/>
              <w:tabs>
                <w:tab w:val="left" w:pos="567"/>
              </w:tabs>
              <w:spacing w:after="0" w:line="360" w:lineRule="auto"/>
              <w:jc w:val="both"/>
              <w:rPr>
                <w:sz w:val="20"/>
                <w:szCs w:val="20"/>
              </w:rPr>
            </w:pPr>
            <w:r w:rsidRPr="0093761F">
              <w:rPr>
                <w:sz w:val="20"/>
                <w:szCs w:val="20"/>
              </w:rPr>
              <w:t>6512</w:t>
            </w:r>
          </w:p>
        </w:tc>
        <w:tc>
          <w:tcPr>
            <w:tcW w:w="1114" w:type="dxa"/>
            <w:vAlign w:val="center"/>
          </w:tcPr>
          <w:p w:rsidR="001A6265" w:rsidRPr="0093761F" w:rsidRDefault="001A6265" w:rsidP="00F85F42">
            <w:pPr>
              <w:pStyle w:val="a3"/>
              <w:keepNext/>
              <w:widowControl w:val="0"/>
              <w:tabs>
                <w:tab w:val="left" w:pos="567"/>
              </w:tabs>
              <w:spacing w:after="0" w:line="360" w:lineRule="auto"/>
              <w:jc w:val="both"/>
              <w:rPr>
                <w:sz w:val="20"/>
                <w:szCs w:val="20"/>
              </w:rPr>
            </w:pPr>
            <w:r w:rsidRPr="0093761F">
              <w:rPr>
                <w:sz w:val="20"/>
                <w:szCs w:val="20"/>
              </w:rPr>
              <w:t>563,52</w:t>
            </w:r>
          </w:p>
        </w:tc>
        <w:tc>
          <w:tcPr>
            <w:tcW w:w="1648" w:type="dxa"/>
            <w:vAlign w:val="center"/>
          </w:tcPr>
          <w:p w:rsidR="001A6265" w:rsidRPr="0093761F" w:rsidRDefault="001A6265" w:rsidP="00F85F42">
            <w:pPr>
              <w:pStyle w:val="a3"/>
              <w:keepNext/>
              <w:widowControl w:val="0"/>
              <w:tabs>
                <w:tab w:val="left" w:pos="567"/>
              </w:tabs>
              <w:spacing w:after="0" w:line="360" w:lineRule="auto"/>
              <w:jc w:val="both"/>
              <w:rPr>
                <w:sz w:val="20"/>
                <w:szCs w:val="20"/>
              </w:rPr>
            </w:pPr>
            <w:r w:rsidRPr="0093761F">
              <w:rPr>
                <w:sz w:val="20"/>
                <w:szCs w:val="20"/>
              </w:rPr>
              <w:t>5286,98</w:t>
            </w:r>
          </w:p>
        </w:tc>
        <w:tc>
          <w:tcPr>
            <w:tcW w:w="1317" w:type="dxa"/>
            <w:vAlign w:val="center"/>
          </w:tcPr>
          <w:p w:rsidR="001A6265" w:rsidRPr="0093761F" w:rsidRDefault="001A6265" w:rsidP="00F85F42">
            <w:pPr>
              <w:pStyle w:val="a3"/>
              <w:keepNext/>
              <w:widowControl w:val="0"/>
              <w:tabs>
                <w:tab w:val="left" w:pos="567"/>
              </w:tabs>
              <w:spacing w:after="0" w:line="360" w:lineRule="auto"/>
              <w:jc w:val="both"/>
              <w:rPr>
                <w:sz w:val="20"/>
                <w:szCs w:val="20"/>
              </w:rPr>
            </w:pPr>
            <w:r w:rsidRPr="0093761F">
              <w:rPr>
                <w:sz w:val="20"/>
                <w:szCs w:val="20"/>
              </w:rPr>
              <w:t>4400</w:t>
            </w:r>
          </w:p>
        </w:tc>
        <w:tc>
          <w:tcPr>
            <w:tcW w:w="1320" w:type="dxa"/>
            <w:vAlign w:val="center"/>
          </w:tcPr>
          <w:p w:rsidR="001A6265" w:rsidRPr="0093761F" w:rsidRDefault="001A6265" w:rsidP="00F85F42">
            <w:pPr>
              <w:pStyle w:val="a3"/>
              <w:keepNext/>
              <w:widowControl w:val="0"/>
              <w:tabs>
                <w:tab w:val="left" w:pos="567"/>
              </w:tabs>
              <w:spacing w:after="0" w:line="360" w:lineRule="auto"/>
              <w:jc w:val="both"/>
              <w:rPr>
                <w:sz w:val="20"/>
                <w:szCs w:val="20"/>
              </w:rPr>
            </w:pPr>
            <w:r w:rsidRPr="0093761F">
              <w:rPr>
                <w:sz w:val="20"/>
                <w:szCs w:val="20"/>
              </w:rPr>
              <w:t>16762,49</w:t>
            </w:r>
          </w:p>
        </w:tc>
      </w:tr>
    </w:tbl>
    <w:p w:rsidR="001A6265" w:rsidRPr="00F85F42" w:rsidRDefault="001A6265" w:rsidP="00F85F42">
      <w:pPr>
        <w:keepNext/>
        <w:widowControl w:val="0"/>
        <w:spacing w:line="360" w:lineRule="auto"/>
        <w:ind w:firstLine="709"/>
        <w:jc w:val="both"/>
        <w:rPr>
          <w:sz w:val="28"/>
        </w:rPr>
      </w:pPr>
    </w:p>
    <w:p w:rsidR="001A6265" w:rsidRPr="00F85F42" w:rsidRDefault="001A6265" w:rsidP="00F85F42">
      <w:pPr>
        <w:keepNext/>
        <w:widowControl w:val="0"/>
        <w:spacing w:line="360" w:lineRule="auto"/>
        <w:ind w:firstLine="709"/>
        <w:jc w:val="both"/>
        <w:rPr>
          <w:sz w:val="28"/>
          <w:szCs w:val="28"/>
        </w:rPr>
      </w:pPr>
      <w:r w:rsidRPr="00F85F42">
        <w:rPr>
          <w:sz w:val="28"/>
          <w:szCs w:val="28"/>
        </w:rPr>
        <w:t>В разделе «Организация оплаты труда» была рассмотрена структура заработной платы, а также порядок организации оплаты труда в бригаде.</w:t>
      </w:r>
    </w:p>
    <w:p w:rsidR="001A6265" w:rsidRPr="00F85F42" w:rsidRDefault="001A6265" w:rsidP="00F85F42">
      <w:pPr>
        <w:pStyle w:val="21"/>
        <w:keepNext/>
        <w:widowControl w:val="0"/>
        <w:tabs>
          <w:tab w:val="left" w:pos="993"/>
        </w:tabs>
        <w:spacing w:after="0" w:line="360" w:lineRule="auto"/>
        <w:ind w:left="0" w:firstLine="709"/>
        <w:jc w:val="both"/>
        <w:rPr>
          <w:sz w:val="28"/>
          <w:szCs w:val="28"/>
        </w:rPr>
      </w:pPr>
      <w:r w:rsidRPr="00F85F42">
        <w:rPr>
          <w:sz w:val="28"/>
          <w:szCs w:val="28"/>
        </w:rPr>
        <w:t>С этой целью произведен расчет заработной платы каждого члена бригады с применением коэффициента трудового участия. Для этого рассчитан тарифный заработок каждого члена бригады на основе данных о часовых тарифных ставках рабочих и количестве фактически отработанных часов в месяц. Определен общий тарифный заработок бригады, индивидуальных доплат и надбавок каждому члену бригады, приработок бригады. Распределен приработок бригады между ее членами. Определена сумма премии, начисленной каждому работнику бригады.</w:t>
      </w:r>
    </w:p>
    <w:p w:rsidR="001A6265" w:rsidRPr="00F85F42" w:rsidRDefault="001A6265" w:rsidP="00F85F42">
      <w:pPr>
        <w:pStyle w:val="a3"/>
        <w:keepNext/>
        <w:widowControl w:val="0"/>
        <w:tabs>
          <w:tab w:val="left" w:pos="567"/>
        </w:tabs>
        <w:spacing w:after="0" w:line="360" w:lineRule="auto"/>
        <w:ind w:firstLine="709"/>
        <w:jc w:val="both"/>
        <w:rPr>
          <w:sz w:val="28"/>
          <w:szCs w:val="28"/>
        </w:rPr>
      </w:pPr>
      <w:r w:rsidRPr="00F85F42">
        <w:rPr>
          <w:sz w:val="28"/>
          <w:szCs w:val="28"/>
        </w:rPr>
        <w:t>Итогом данного раздела стал расчет общего заработка каждого работника бригады.</w:t>
      </w:r>
    </w:p>
    <w:p w:rsidR="001A6265" w:rsidRPr="00F85F42" w:rsidRDefault="001A6265" w:rsidP="00F85F42">
      <w:pPr>
        <w:keepNext/>
        <w:widowControl w:val="0"/>
        <w:spacing w:line="360" w:lineRule="auto"/>
        <w:ind w:firstLine="709"/>
        <w:jc w:val="both"/>
        <w:rPr>
          <w:sz w:val="28"/>
        </w:rPr>
      </w:pPr>
    </w:p>
    <w:p w:rsidR="001A6265" w:rsidRPr="00F85F42" w:rsidRDefault="0093761F" w:rsidP="00F85F42">
      <w:pPr>
        <w:pStyle w:val="a6"/>
        <w:keepNext/>
        <w:widowControl w:val="0"/>
        <w:spacing w:before="0" w:beforeAutospacing="0" w:after="0" w:afterAutospacing="0" w:line="360" w:lineRule="auto"/>
        <w:ind w:firstLine="709"/>
        <w:jc w:val="both"/>
        <w:rPr>
          <w:sz w:val="28"/>
          <w:szCs w:val="28"/>
        </w:rPr>
      </w:pPr>
      <w:r>
        <w:rPr>
          <w:sz w:val="28"/>
          <w:szCs w:val="28"/>
        </w:rPr>
        <w:br w:type="page"/>
      </w:r>
      <w:r w:rsidR="001A6265" w:rsidRPr="00F85F42">
        <w:rPr>
          <w:sz w:val="28"/>
          <w:szCs w:val="28"/>
        </w:rPr>
        <w:t>Заключение</w:t>
      </w:r>
    </w:p>
    <w:p w:rsidR="001A6265" w:rsidRPr="00F85F42" w:rsidRDefault="001A6265" w:rsidP="00F85F42">
      <w:pPr>
        <w:pStyle w:val="a6"/>
        <w:keepNext/>
        <w:widowControl w:val="0"/>
        <w:spacing w:before="0" w:beforeAutospacing="0" w:after="0" w:afterAutospacing="0" w:line="360" w:lineRule="auto"/>
        <w:ind w:firstLine="709"/>
        <w:jc w:val="both"/>
        <w:rPr>
          <w:sz w:val="28"/>
          <w:szCs w:val="28"/>
        </w:rPr>
      </w:pPr>
    </w:p>
    <w:p w:rsidR="0093761F" w:rsidRDefault="001A6265" w:rsidP="00F85F42">
      <w:pPr>
        <w:keepNext/>
        <w:widowControl w:val="0"/>
        <w:spacing w:line="360" w:lineRule="auto"/>
        <w:ind w:firstLine="709"/>
        <w:jc w:val="both"/>
        <w:rPr>
          <w:sz w:val="28"/>
          <w:szCs w:val="28"/>
        </w:rPr>
      </w:pPr>
      <w:r w:rsidRPr="00F85F42">
        <w:rPr>
          <w:sz w:val="28"/>
          <w:szCs w:val="28"/>
        </w:rPr>
        <w:t>В курсовом проекте мы</w:t>
      </w:r>
      <w:r w:rsidR="00F85F42">
        <w:rPr>
          <w:sz w:val="28"/>
          <w:szCs w:val="28"/>
        </w:rPr>
        <w:t xml:space="preserve"> </w:t>
      </w:r>
      <w:r w:rsidRPr="00F85F42">
        <w:rPr>
          <w:sz w:val="28"/>
          <w:szCs w:val="28"/>
        </w:rPr>
        <w:t>на практике</w:t>
      </w:r>
      <w:r w:rsidR="00F85F42">
        <w:rPr>
          <w:sz w:val="28"/>
          <w:szCs w:val="28"/>
        </w:rPr>
        <w:t xml:space="preserve"> </w:t>
      </w:r>
      <w:r w:rsidRPr="00F85F42">
        <w:rPr>
          <w:sz w:val="28"/>
          <w:szCs w:val="28"/>
        </w:rPr>
        <w:t>рассмотрели основные проблемы организации, нормирования и оплаты труда, пришли к следующему, что значение исследования организации,</w:t>
      </w:r>
      <w:r w:rsidR="00F85F42">
        <w:rPr>
          <w:sz w:val="28"/>
          <w:szCs w:val="28"/>
        </w:rPr>
        <w:t xml:space="preserve"> </w:t>
      </w:r>
      <w:r w:rsidRPr="00F85F42">
        <w:rPr>
          <w:sz w:val="28"/>
          <w:szCs w:val="28"/>
        </w:rPr>
        <w:t>нормирования и оплаты труда</w:t>
      </w:r>
      <w:r w:rsidR="00F85F42">
        <w:rPr>
          <w:sz w:val="28"/>
          <w:szCs w:val="28"/>
        </w:rPr>
        <w:t xml:space="preserve"> </w:t>
      </w:r>
      <w:r w:rsidRPr="00F85F42">
        <w:rPr>
          <w:sz w:val="28"/>
          <w:szCs w:val="28"/>
        </w:rPr>
        <w:t>состоит в:</w:t>
      </w:r>
    </w:p>
    <w:p w:rsidR="001A6265" w:rsidRPr="00F85F42" w:rsidRDefault="001A6265" w:rsidP="00F85F42">
      <w:pPr>
        <w:keepNext/>
        <w:widowControl w:val="0"/>
        <w:spacing w:line="360" w:lineRule="auto"/>
        <w:ind w:firstLine="709"/>
        <w:jc w:val="both"/>
        <w:rPr>
          <w:sz w:val="28"/>
          <w:szCs w:val="28"/>
        </w:rPr>
      </w:pPr>
      <w:r w:rsidRPr="00F85F42">
        <w:rPr>
          <w:sz w:val="28"/>
          <w:szCs w:val="28"/>
        </w:rPr>
        <w:t>- выявлении резервов роста производительности труда. С этой целью подробно анализируются совокупные затраты рабочего времени для выявления величин потерь времени, причин их возникновения и обоснования организационно-технических мероприятий по их устранению либо сокращению;</w:t>
      </w:r>
    </w:p>
    <w:p w:rsidR="001A6265" w:rsidRPr="00F85F42" w:rsidRDefault="001A6265" w:rsidP="00F85F42">
      <w:pPr>
        <w:keepNext/>
        <w:widowControl w:val="0"/>
        <w:spacing w:line="360" w:lineRule="auto"/>
        <w:ind w:firstLine="709"/>
        <w:jc w:val="both"/>
        <w:rPr>
          <w:sz w:val="28"/>
          <w:szCs w:val="28"/>
        </w:rPr>
      </w:pPr>
      <w:r w:rsidRPr="00F85F42">
        <w:rPr>
          <w:sz w:val="28"/>
          <w:szCs w:val="28"/>
        </w:rPr>
        <w:t>-определении нормативов подготовительно-заключительного времени, времени обслуживания рабочего места, времени на отдых. Подробное исследование продолжительности отдельных элементов рабочего времени дает представление об отклонениях нормативных затрат времени от фактических по каждой производственной операции;</w:t>
      </w:r>
    </w:p>
    <w:p w:rsidR="001A6265" w:rsidRPr="00F85F42" w:rsidRDefault="001A6265" w:rsidP="00F85F42">
      <w:pPr>
        <w:keepNext/>
        <w:widowControl w:val="0"/>
        <w:spacing w:line="360" w:lineRule="auto"/>
        <w:ind w:firstLine="709"/>
        <w:jc w:val="both"/>
        <w:rPr>
          <w:sz w:val="28"/>
          <w:szCs w:val="28"/>
        </w:rPr>
      </w:pPr>
      <w:r w:rsidRPr="00F85F42">
        <w:rPr>
          <w:sz w:val="28"/>
          <w:szCs w:val="28"/>
        </w:rPr>
        <w:t>-обосновании оптимальной продолжительности повторяющихся ручных, ручных механизированных и машинно-ручных элементов операции;</w:t>
      </w:r>
    </w:p>
    <w:p w:rsidR="001A6265" w:rsidRPr="00F85F42" w:rsidRDefault="001A6265" w:rsidP="00F85F42">
      <w:pPr>
        <w:keepNext/>
        <w:widowControl w:val="0"/>
        <w:spacing w:line="360" w:lineRule="auto"/>
        <w:ind w:firstLine="709"/>
        <w:jc w:val="both"/>
        <w:rPr>
          <w:sz w:val="28"/>
          <w:szCs w:val="28"/>
        </w:rPr>
      </w:pPr>
      <w:r w:rsidRPr="00F85F42">
        <w:rPr>
          <w:sz w:val="28"/>
          <w:szCs w:val="28"/>
        </w:rPr>
        <w:t>-выявлении рациональной организации и обслуживания рабочих мест, условий труда. Особая значимость данной процедуры состоит в оценке комплекса мероприятий по созданию на рабочем месте оптимальных условий для высокопроизводительного труда при сохранении стабильной динамики работоспособности работника за счет оснащения подъемно-транспортными средствами, приспособлениями для хранения заготовок и материалов, инструмента, готовых изделий, достаточного снабжение сырьем и материалами, рациональной планировки, освещения и вентиляции рабочего места и т.п.;</w:t>
      </w:r>
    </w:p>
    <w:p w:rsidR="001A6265" w:rsidRPr="00F85F42" w:rsidRDefault="001A6265" w:rsidP="00F85F42">
      <w:pPr>
        <w:keepNext/>
        <w:widowControl w:val="0"/>
        <w:spacing w:line="360" w:lineRule="auto"/>
        <w:ind w:firstLine="709"/>
        <w:jc w:val="both"/>
        <w:rPr>
          <w:sz w:val="28"/>
          <w:szCs w:val="28"/>
        </w:rPr>
      </w:pPr>
      <w:r w:rsidRPr="00F85F42">
        <w:rPr>
          <w:sz w:val="28"/>
          <w:szCs w:val="28"/>
        </w:rPr>
        <w:t>-предложении современных современные подходов к организации нормирования и формирования заработной платы</w:t>
      </w:r>
      <w:r w:rsidR="00F85F42">
        <w:rPr>
          <w:sz w:val="28"/>
          <w:szCs w:val="28"/>
        </w:rPr>
        <w:t xml:space="preserve"> </w:t>
      </w:r>
      <w:r w:rsidRPr="00F85F42">
        <w:rPr>
          <w:sz w:val="28"/>
          <w:szCs w:val="28"/>
        </w:rPr>
        <w:t>приемов и методов труда работников к действующей практике организации, нормирования и оплаты труда в машиностроении;</w:t>
      </w:r>
    </w:p>
    <w:p w:rsidR="001A6265" w:rsidRPr="00F85F42" w:rsidRDefault="001A6265" w:rsidP="00F85F42">
      <w:pPr>
        <w:keepNext/>
        <w:widowControl w:val="0"/>
        <w:spacing w:line="360" w:lineRule="auto"/>
        <w:ind w:firstLine="709"/>
        <w:jc w:val="both"/>
        <w:rPr>
          <w:sz w:val="28"/>
          <w:szCs w:val="28"/>
        </w:rPr>
      </w:pPr>
      <w:r w:rsidRPr="00F85F42">
        <w:rPr>
          <w:sz w:val="28"/>
          <w:szCs w:val="28"/>
        </w:rPr>
        <w:t>-формировании прогрессивной нормативной базы. Именно обоснованные нормы базируются на использовании современного производственного опыта, который определяет наибольшую производительность труда;</w:t>
      </w:r>
    </w:p>
    <w:p w:rsidR="001A6265" w:rsidRPr="00F85F42" w:rsidRDefault="001A6265" w:rsidP="00F85F42">
      <w:pPr>
        <w:pStyle w:val="a6"/>
        <w:keepNext/>
        <w:widowControl w:val="0"/>
        <w:spacing w:before="0" w:beforeAutospacing="0" w:after="0" w:afterAutospacing="0" w:line="360" w:lineRule="auto"/>
        <w:ind w:firstLine="709"/>
        <w:jc w:val="both"/>
        <w:rPr>
          <w:sz w:val="28"/>
          <w:szCs w:val="28"/>
        </w:rPr>
      </w:pPr>
      <w:r w:rsidRPr="00F85F42">
        <w:rPr>
          <w:sz w:val="28"/>
          <w:szCs w:val="28"/>
        </w:rPr>
        <w:t xml:space="preserve">В настоящее время в области оплаты труда руководителей предприятия сложилась такая ситуация, для которой характерно полное расхождение ранее провозглашенных принципов с реальной действительностью. Их материальное благосостояние не только не связано с эффективностью производства, общественной полезностью производимой продукции, но даже с объемом произведенной продукции. Поэтому первым шагом к совершенствованию оплаты труда руководителей должно быть изменение в механизме формирования оплаты их труда на предприятии. </w:t>
      </w:r>
    </w:p>
    <w:p w:rsidR="001A6265" w:rsidRPr="00F85F42" w:rsidRDefault="001A6265" w:rsidP="00F85F42">
      <w:pPr>
        <w:keepNext/>
        <w:widowControl w:val="0"/>
        <w:spacing w:line="360" w:lineRule="auto"/>
        <w:ind w:firstLine="709"/>
        <w:jc w:val="both"/>
        <w:rPr>
          <w:sz w:val="28"/>
        </w:rPr>
      </w:pPr>
    </w:p>
    <w:p w:rsidR="001A6265" w:rsidRPr="00F85F42" w:rsidRDefault="0093761F" w:rsidP="00F85F42">
      <w:pPr>
        <w:keepNext/>
        <w:widowControl w:val="0"/>
        <w:spacing w:line="360" w:lineRule="auto"/>
        <w:ind w:firstLine="709"/>
        <w:jc w:val="both"/>
        <w:rPr>
          <w:sz w:val="28"/>
          <w:szCs w:val="28"/>
        </w:rPr>
      </w:pPr>
      <w:r>
        <w:rPr>
          <w:sz w:val="28"/>
          <w:szCs w:val="28"/>
        </w:rPr>
        <w:br w:type="page"/>
      </w:r>
      <w:r w:rsidR="001A6265" w:rsidRPr="00F85F42">
        <w:rPr>
          <w:sz w:val="28"/>
          <w:szCs w:val="28"/>
        </w:rPr>
        <w:t>Список используемой литературы</w:t>
      </w:r>
    </w:p>
    <w:p w:rsidR="001A6265" w:rsidRPr="00F85F42" w:rsidRDefault="001A6265" w:rsidP="00F85F42">
      <w:pPr>
        <w:keepNext/>
        <w:widowControl w:val="0"/>
        <w:spacing w:line="360" w:lineRule="auto"/>
        <w:ind w:firstLine="709"/>
        <w:jc w:val="both"/>
        <w:rPr>
          <w:sz w:val="28"/>
          <w:szCs w:val="28"/>
        </w:rPr>
      </w:pPr>
    </w:p>
    <w:p w:rsidR="001A6265" w:rsidRPr="00F85F42" w:rsidRDefault="001A6265" w:rsidP="0093761F">
      <w:pPr>
        <w:keepNext/>
        <w:widowControl w:val="0"/>
        <w:spacing w:line="360" w:lineRule="auto"/>
        <w:jc w:val="both"/>
        <w:rPr>
          <w:sz w:val="28"/>
          <w:szCs w:val="28"/>
        </w:rPr>
      </w:pPr>
      <w:r w:rsidRPr="00F85F42">
        <w:rPr>
          <w:sz w:val="28"/>
          <w:szCs w:val="28"/>
        </w:rPr>
        <w:t>1. Адамчук В.В., Романов О.В., Сорокина М.Е. Экономика и социология труда. Учебник для вузов. – М.: ЮНИТИ, 2004. – 407 с.</w:t>
      </w:r>
    </w:p>
    <w:p w:rsidR="001A6265" w:rsidRPr="00F85F42" w:rsidRDefault="001A6265" w:rsidP="0093761F">
      <w:pPr>
        <w:keepNext/>
        <w:widowControl w:val="0"/>
        <w:spacing w:line="360" w:lineRule="auto"/>
        <w:jc w:val="both"/>
        <w:rPr>
          <w:sz w:val="28"/>
          <w:szCs w:val="28"/>
        </w:rPr>
      </w:pPr>
      <w:r w:rsidRPr="00F85F42">
        <w:rPr>
          <w:sz w:val="28"/>
          <w:szCs w:val="28"/>
        </w:rPr>
        <w:t>2. Бакина С.И. оплата труда: организация, учет, нормирование. – М..: ООО</w:t>
      </w:r>
      <w:r w:rsidR="00F85F42">
        <w:rPr>
          <w:sz w:val="28"/>
          <w:szCs w:val="28"/>
        </w:rPr>
        <w:t xml:space="preserve"> </w:t>
      </w:r>
      <w:r w:rsidRPr="00F85F42">
        <w:rPr>
          <w:sz w:val="28"/>
          <w:szCs w:val="28"/>
        </w:rPr>
        <w:t>«Вершина», 2003. – 160 с.</w:t>
      </w:r>
    </w:p>
    <w:p w:rsidR="001A6265" w:rsidRPr="00F85F42" w:rsidRDefault="001A6265" w:rsidP="0093761F">
      <w:pPr>
        <w:keepNext/>
        <w:widowControl w:val="0"/>
        <w:spacing w:line="360" w:lineRule="auto"/>
        <w:jc w:val="both"/>
        <w:rPr>
          <w:sz w:val="28"/>
          <w:szCs w:val="28"/>
        </w:rPr>
      </w:pPr>
      <w:r w:rsidRPr="00F85F42">
        <w:rPr>
          <w:sz w:val="28"/>
          <w:szCs w:val="28"/>
        </w:rPr>
        <w:t>3. Генкин Б.М. Организация, нормирование и оплата труда. – М.: Изд-во НОРМА, 2003. – 400 с.</w:t>
      </w:r>
    </w:p>
    <w:p w:rsidR="001A6265" w:rsidRPr="00F85F42" w:rsidRDefault="001A6265" w:rsidP="0093761F">
      <w:pPr>
        <w:keepNext/>
        <w:widowControl w:val="0"/>
        <w:spacing w:line="360" w:lineRule="auto"/>
        <w:jc w:val="both"/>
        <w:rPr>
          <w:sz w:val="28"/>
          <w:szCs w:val="28"/>
        </w:rPr>
      </w:pPr>
      <w:r w:rsidRPr="00F85F42">
        <w:rPr>
          <w:sz w:val="28"/>
          <w:szCs w:val="28"/>
        </w:rPr>
        <w:t>4. Головачев Н.С. Организация, нормирование и оплата труда. – М.: Новое издание, 2006. – 496 с.</w:t>
      </w:r>
    </w:p>
    <w:p w:rsidR="001A6265" w:rsidRPr="00F85F42" w:rsidRDefault="001A6265" w:rsidP="0093761F">
      <w:pPr>
        <w:pStyle w:val="31"/>
        <w:keepNext/>
        <w:widowControl w:val="0"/>
        <w:spacing w:after="0" w:line="360" w:lineRule="auto"/>
        <w:jc w:val="both"/>
        <w:rPr>
          <w:sz w:val="28"/>
          <w:szCs w:val="28"/>
        </w:rPr>
      </w:pPr>
      <w:r w:rsidRPr="00F85F42">
        <w:rPr>
          <w:sz w:val="28"/>
          <w:szCs w:val="28"/>
        </w:rPr>
        <w:t>5. Методические указания по выполнению курсовой работы по курсу «Организация, нормирование и оплата труда» для студентов специальности 080502 «Экономика и управление на предприятии»</w:t>
      </w:r>
      <w:r w:rsidR="00F85F42">
        <w:rPr>
          <w:sz w:val="28"/>
          <w:szCs w:val="28"/>
        </w:rPr>
        <w:t xml:space="preserve"> </w:t>
      </w:r>
      <w:r w:rsidRPr="00F85F42">
        <w:rPr>
          <w:sz w:val="28"/>
          <w:szCs w:val="28"/>
        </w:rPr>
        <w:t>всех форм обучения / Воронеж. гос. техн. ун-т; Сост. В.В. Решетов, В.Ю. Пестов. Воронеж, 2007.</w:t>
      </w:r>
      <w:r w:rsidR="00F85F42">
        <w:rPr>
          <w:sz w:val="28"/>
          <w:szCs w:val="28"/>
        </w:rPr>
        <w:t xml:space="preserve"> </w:t>
      </w:r>
      <w:r w:rsidRPr="00F85F42">
        <w:rPr>
          <w:sz w:val="28"/>
          <w:szCs w:val="28"/>
        </w:rPr>
        <w:t>67 с.</w:t>
      </w:r>
    </w:p>
    <w:p w:rsidR="001A6265" w:rsidRPr="00F85F42" w:rsidRDefault="001A6265" w:rsidP="0093761F">
      <w:pPr>
        <w:keepNext/>
        <w:widowControl w:val="0"/>
        <w:spacing w:line="360" w:lineRule="auto"/>
        <w:jc w:val="both"/>
        <w:rPr>
          <w:sz w:val="28"/>
          <w:szCs w:val="28"/>
        </w:rPr>
      </w:pPr>
      <w:r w:rsidRPr="00F85F42">
        <w:rPr>
          <w:sz w:val="28"/>
          <w:szCs w:val="28"/>
        </w:rPr>
        <w:t>6. Пашуто В.П. Организация, нормирование и оплата труда на предприятии: учебно-практическое пособие. – М.: КНОРУС, 2005. – 320 с.</w:t>
      </w:r>
    </w:p>
    <w:p w:rsidR="001A6265" w:rsidRPr="00F85F42" w:rsidRDefault="001A6265" w:rsidP="0093761F">
      <w:pPr>
        <w:keepNext/>
        <w:widowControl w:val="0"/>
        <w:spacing w:line="360" w:lineRule="auto"/>
        <w:jc w:val="both"/>
        <w:rPr>
          <w:bCs/>
          <w:snapToGrid w:val="0"/>
          <w:sz w:val="28"/>
          <w:szCs w:val="28"/>
        </w:rPr>
      </w:pPr>
      <w:r w:rsidRPr="00F85F42">
        <w:rPr>
          <w:bCs/>
          <w:snapToGrid w:val="0"/>
          <w:sz w:val="28"/>
          <w:szCs w:val="28"/>
        </w:rPr>
        <w:t>7. Полякова И.А. Основы научной организации труда / И.А. Полякова. - М.: НОРМА, 1987г. - 320 с.</w:t>
      </w:r>
    </w:p>
    <w:p w:rsidR="001A6265" w:rsidRPr="00F85F42" w:rsidRDefault="001A6265" w:rsidP="0093761F">
      <w:pPr>
        <w:keepNext/>
        <w:widowControl w:val="0"/>
        <w:spacing w:line="360" w:lineRule="auto"/>
        <w:jc w:val="both"/>
        <w:rPr>
          <w:sz w:val="28"/>
          <w:szCs w:val="28"/>
        </w:rPr>
      </w:pPr>
      <w:r w:rsidRPr="00F85F42">
        <w:rPr>
          <w:sz w:val="28"/>
          <w:szCs w:val="28"/>
        </w:rPr>
        <w:t>8. Посадков Е.Л. Заработная плата на российском рынке труда: проблемы, концепции, практика. – Новосибирск, 2009. – 80 с.</w:t>
      </w:r>
    </w:p>
    <w:p w:rsidR="001A6265" w:rsidRPr="00F85F42" w:rsidRDefault="001A6265" w:rsidP="0093761F">
      <w:pPr>
        <w:keepNext/>
        <w:widowControl w:val="0"/>
        <w:spacing w:line="360" w:lineRule="auto"/>
        <w:jc w:val="both"/>
        <w:rPr>
          <w:sz w:val="28"/>
          <w:szCs w:val="28"/>
        </w:rPr>
      </w:pPr>
      <w:r w:rsidRPr="00F85F42">
        <w:rPr>
          <w:sz w:val="28"/>
          <w:szCs w:val="28"/>
        </w:rPr>
        <w:t>9. Федченко А.А. Оплата труда и доходы работников: Уч. пос. – М.: издательско-торговая корпорация «Дашков», 2004. – 552 с.</w:t>
      </w:r>
    </w:p>
    <w:p w:rsidR="001A6265" w:rsidRPr="00F85F42" w:rsidRDefault="001A6265" w:rsidP="0093761F">
      <w:pPr>
        <w:keepNext/>
        <w:widowControl w:val="0"/>
        <w:spacing w:line="360" w:lineRule="auto"/>
        <w:jc w:val="both"/>
        <w:rPr>
          <w:sz w:val="28"/>
          <w:szCs w:val="28"/>
        </w:rPr>
      </w:pPr>
      <w:r w:rsidRPr="00F85F42">
        <w:rPr>
          <w:sz w:val="28"/>
          <w:szCs w:val="28"/>
        </w:rPr>
        <w:t>10. Щелокова, С.С. Основы изучения курса «Организация, нормирование, оплата труда»/ С.С. Щелокова. – Воронеж, 2003. – 175с.</w:t>
      </w:r>
    </w:p>
    <w:p w:rsidR="001A6265" w:rsidRPr="00F85F42" w:rsidRDefault="001A6265" w:rsidP="0093761F">
      <w:pPr>
        <w:keepNext/>
        <w:widowControl w:val="0"/>
        <w:spacing w:line="360" w:lineRule="auto"/>
        <w:jc w:val="both"/>
        <w:rPr>
          <w:sz w:val="28"/>
          <w:szCs w:val="28"/>
        </w:rPr>
      </w:pPr>
      <w:r w:rsidRPr="00F85F42">
        <w:rPr>
          <w:sz w:val="28"/>
          <w:szCs w:val="28"/>
        </w:rPr>
        <w:t>11. Экономика труда / Под ред. Винокурова М.А., Горелова Н.А. – СПб.: Питер, 2004. – 656 с.</w:t>
      </w:r>
      <w:bookmarkStart w:id="61" w:name="_GoBack"/>
      <w:bookmarkEnd w:id="61"/>
    </w:p>
    <w:sectPr w:rsidR="001A6265" w:rsidRPr="00F85F42" w:rsidSect="00F85F42">
      <w:pgSz w:w="11906" w:h="16838" w:code="9"/>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4CE8C9EE"/>
    <w:lvl w:ilvl="0">
      <w:numFmt w:val="decimal"/>
      <w:lvlText w:val="*"/>
      <w:lvlJc w:val="left"/>
      <w:rPr>
        <w:rFonts w:cs="Times New Roman"/>
      </w:rPr>
    </w:lvl>
  </w:abstractNum>
  <w:abstractNum w:abstractNumId="1">
    <w:nsid w:val="00624EAB"/>
    <w:multiLevelType w:val="multilevel"/>
    <w:tmpl w:val="84EA6702"/>
    <w:lvl w:ilvl="0">
      <w:start w:val="1"/>
      <w:numFmt w:val="decimal"/>
      <w:lvlText w:val="%1"/>
      <w:lvlJc w:val="left"/>
      <w:pPr>
        <w:tabs>
          <w:tab w:val="num" w:pos="360"/>
        </w:tabs>
        <w:ind w:left="360" w:hanging="360"/>
      </w:pPr>
      <w:rPr>
        <w:rFonts w:cs="Times New Roman"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2">
    <w:nsid w:val="16B31560"/>
    <w:multiLevelType w:val="multilevel"/>
    <w:tmpl w:val="94EED8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6640405"/>
    <w:multiLevelType w:val="singleLevel"/>
    <w:tmpl w:val="413C1620"/>
    <w:lvl w:ilvl="0">
      <w:start w:val="1"/>
      <w:numFmt w:val="decimal"/>
      <w:lvlText w:val="%1."/>
      <w:legacy w:legacy="1" w:legacySpace="0" w:legacyIndent="283"/>
      <w:lvlJc w:val="left"/>
      <w:pPr>
        <w:ind w:left="283" w:hanging="283"/>
      </w:pPr>
      <w:rPr>
        <w:rFonts w:cs="Times New Roman"/>
      </w:rPr>
    </w:lvl>
  </w:abstractNum>
  <w:abstractNum w:abstractNumId="4">
    <w:nsid w:val="2F352F72"/>
    <w:multiLevelType w:val="multilevel"/>
    <w:tmpl w:val="B5122862"/>
    <w:lvl w:ilvl="0">
      <w:start w:val="2"/>
      <w:numFmt w:val="decimal"/>
      <w:lvlText w:val="%1"/>
      <w:lvlJc w:val="left"/>
      <w:pPr>
        <w:tabs>
          <w:tab w:val="num" w:pos="480"/>
        </w:tabs>
        <w:ind w:left="480" w:hanging="480"/>
      </w:pPr>
      <w:rPr>
        <w:rFonts w:cs="Times New Roman" w:hint="default"/>
      </w:rPr>
    </w:lvl>
    <w:lvl w:ilvl="1">
      <w:start w:val="1"/>
      <w:numFmt w:val="decimal"/>
      <w:lvlText w:val="%1.%2"/>
      <w:lvlJc w:val="left"/>
      <w:pPr>
        <w:tabs>
          <w:tab w:val="num" w:pos="480"/>
        </w:tabs>
        <w:ind w:left="480" w:hanging="48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
    <w:nsid w:val="716F761B"/>
    <w:multiLevelType w:val="multilevel"/>
    <w:tmpl w:val="66683A94"/>
    <w:lvl w:ilvl="0">
      <w:start w:val="1"/>
      <w:numFmt w:val="decimal"/>
      <w:lvlText w:val="%1"/>
      <w:lvlJc w:val="left"/>
      <w:pPr>
        <w:tabs>
          <w:tab w:val="num" w:pos="360"/>
        </w:tabs>
        <w:ind w:left="360" w:hanging="360"/>
      </w:pPr>
      <w:rPr>
        <w:rFonts w:cs="Times New Roman" w:hint="default"/>
      </w:rPr>
    </w:lvl>
    <w:lvl w:ilvl="1">
      <w:start w:val="4"/>
      <w:numFmt w:val="decimal"/>
      <w:lvlText w:val="%1.%2"/>
      <w:lvlJc w:val="left"/>
      <w:pPr>
        <w:tabs>
          <w:tab w:val="num" w:pos="927"/>
        </w:tabs>
        <w:ind w:left="927" w:hanging="360"/>
      </w:pPr>
      <w:rPr>
        <w:rFonts w:cs="Times New Roman" w:hint="default"/>
      </w:rPr>
    </w:lvl>
    <w:lvl w:ilvl="2">
      <w:start w:val="1"/>
      <w:numFmt w:val="decimal"/>
      <w:lvlText w:val="%1.%2.%3"/>
      <w:lvlJc w:val="left"/>
      <w:pPr>
        <w:tabs>
          <w:tab w:val="num" w:pos="1854"/>
        </w:tabs>
        <w:ind w:left="1854" w:hanging="720"/>
      </w:pPr>
      <w:rPr>
        <w:rFonts w:cs="Times New Roman" w:hint="default"/>
      </w:rPr>
    </w:lvl>
    <w:lvl w:ilvl="3">
      <w:start w:val="1"/>
      <w:numFmt w:val="decimal"/>
      <w:lvlText w:val="%1.%2.%3.%4"/>
      <w:lvlJc w:val="left"/>
      <w:pPr>
        <w:tabs>
          <w:tab w:val="num" w:pos="2781"/>
        </w:tabs>
        <w:ind w:left="2781" w:hanging="1080"/>
      </w:pPr>
      <w:rPr>
        <w:rFonts w:cs="Times New Roman" w:hint="default"/>
      </w:rPr>
    </w:lvl>
    <w:lvl w:ilvl="4">
      <w:start w:val="1"/>
      <w:numFmt w:val="decimal"/>
      <w:lvlText w:val="%1.%2.%3.%4.%5"/>
      <w:lvlJc w:val="left"/>
      <w:pPr>
        <w:tabs>
          <w:tab w:val="num" w:pos="3348"/>
        </w:tabs>
        <w:ind w:left="3348" w:hanging="1080"/>
      </w:pPr>
      <w:rPr>
        <w:rFonts w:cs="Times New Roman" w:hint="default"/>
      </w:rPr>
    </w:lvl>
    <w:lvl w:ilvl="5">
      <w:start w:val="1"/>
      <w:numFmt w:val="decimal"/>
      <w:lvlText w:val="%1.%2.%3.%4.%5.%6"/>
      <w:lvlJc w:val="left"/>
      <w:pPr>
        <w:tabs>
          <w:tab w:val="num" w:pos="4275"/>
        </w:tabs>
        <w:ind w:left="4275" w:hanging="1440"/>
      </w:pPr>
      <w:rPr>
        <w:rFonts w:cs="Times New Roman" w:hint="default"/>
      </w:rPr>
    </w:lvl>
    <w:lvl w:ilvl="6">
      <w:start w:val="1"/>
      <w:numFmt w:val="decimal"/>
      <w:lvlText w:val="%1.%2.%3.%4.%5.%6.%7"/>
      <w:lvlJc w:val="left"/>
      <w:pPr>
        <w:tabs>
          <w:tab w:val="num" w:pos="4842"/>
        </w:tabs>
        <w:ind w:left="4842" w:hanging="1440"/>
      </w:pPr>
      <w:rPr>
        <w:rFonts w:cs="Times New Roman" w:hint="default"/>
      </w:rPr>
    </w:lvl>
    <w:lvl w:ilvl="7">
      <w:start w:val="1"/>
      <w:numFmt w:val="decimal"/>
      <w:lvlText w:val="%1.%2.%3.%4.%5.%6.%7.%8"/>
      <w:lvlJc w:val="left"/>
      <w:pPr>
        <w:tabs>
          <w:tab w:val="num" w:pos="5769"/>
        </w:tabs>
        <w:ind w:left="5769" w:hanging="1800"/>
      </w:pPr>
      <w:rPr>
        <w:rFonts w:cs="Times New Roman" w:hint="default"/>
      </w:rPr>
    </w:lvl>
    <w:lvl w:ilvl="8">
      <w:start w:val="1"/>
      <w:numFmt w:val="decimal"/>
      <w:lvlText w:val="%1.%2.%3.%4.%5.%6.%7.%8.%9"/>
      <w:lvlJc w:val="left"/>
      <w:pPr>
        <w:tabs>
          <w:tab w:val="num" w:pos="6696"/>
        </w:tabs>
        <w:ind w:left="6696" w:hanging="2160"/>
      </w:pPr>
      <w:rPr>
        <w:rFonts w:cs="Times New Roman" w:hint="default"/>
      </w:rPr>
    </w:lvl>
  </w:abstractNum>
  <w:abstractNum w:abstractNumId="6">
    <w:nsid w:val="72323A4B"/>
    <w:multiLevelType w:val="multilevel"/>
    <w:tmpl w:val="FAD2FA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7C906D5C"/>
    <w:multiLevelType w:val="multilevel"/>
    <w:tmpl w:val="6BEA7740"/>
    <w:lvl w:ilvl="0">
      <w:start w:val="1"/>
      <w:numFmt w:val="decimal"/>
      <w:lvlText w:val="%1"/>
      <w:lvlJc w:val="left"/>
      <w:pPr>
        <w:tabs>
          <w:tab w:val="num" w:pos="360"/>
        </w:tabs>
        <w:ind w:left="360" w:hanging="360"/>
      </w:pPr>
      <w:rPr>
        <w:rFonts w:cs="Times New Roman" w:hint="default"/>
      </w:rPr>
    </w:lvl>
    <w:lvl w:ilvl="1">
      <w:start w:val="4"/>
      <w:numFmt w:val="decimal"/>
      <w:lvlText w:val="%1.%2"/>
      <w:lvlJc w:val="left"/>
      <w:pPr>
        <w:tabs>
          <w:tab w:val="num" w:pos="540"/>
        </w:tabs>
        <w:ind w:left="540" w:hanging="360"/>
      </w:pPr>
      <w:rPr>
        <w:rFonts w:cs="Times New Roman" w:hint="default"/>
      </w:rPr>
    </w:lvl>
    <w:lvl w:ilvl="2">
      <w:start w:val="1"/>
      <w:numFmt w:val="decimal"/>
      <w:lvlText w:val="%1.%2.%3"/>
      <w:lvlJc w:val="left"/>
      <w:pPr>
        <w:tabs>
          <w:tab w:val="num" w:pos="1854"/>
        </w:tabs>
        <w:ind w:left="1854" w:hanging="720"/>
      </w:pPr>
      <w:rPr>
        <w:rFonts w:cs="Times New Roman" w:hint="default"/>
      </w:rPr>
    </w:lvl>
    <w:lvl w:ilvl="3">
      <w:start w:val="1"/>
      <w:numFmt w:val="decimal"/>
      <w:lvlText w:val="%1.%2.%3.%4"/>
      <w:lvlJc w:val="left"/>
      <w:pPr>
        <w:tabs>
          <w:tab w:val="num" w:pos="2781"/>
        </w:tabs>
        <w:ind w:left="2781" w:hanging="1080"/>
      </w:pPr>
      <w:rPr>
        <w:rFonts w:cs="Times New Roman" w:hint="default"/>
      </w:rPr>
    </w:lvl>
    <w:lvl w:ilvl="4">
      <w:start w:val="1"/>
      <w:numFmt w:val="decimal"/>
      <w:lvlText w:val="%1.%2.%3.%4.%5"/>
      <w:lvlJc w:val="left"/>
      <w:pPr>
        <w:tabs>
          <w:tab w:val="num" w:pos="3348"/>
        </w:tabs>
        <w:ind w:left="3348" w:hanging="1080"/>
      </w:pPr>
      <w:rPr>
        <w:rFonts w:cs="Times New Roman" w:hint="default"/>
      </w:rPr>
    </w:lvl>
    <w:lvl w:ilvl="5">
      <w:start w:val="1"/>
      <w:numFmt w:val="decimal"/>
      <w:lvlText w:val="%1.%2.%3.%4.%5.%6"/>
      <w:lvlJc w:val="left"/>
      <w:pPr>
        <w:tabs>
          <w:tab w:val="num" w:pos="4275"/>
        </w:tabs>
        <w:ind w:left="4275" w:hanging="1440"/>
      </w:pPr>
      <w:rPr>
        <w:rFonts w:cs="Times New Roman" w:hint="default"/>
      </w:rPr>
    </w:lvl>
    <w:lvl w:ilvl="6">
      <w:start w:val="1"/>
      <w:numFmt w:val="decimal"/>
      <w:lvlText w:val="%1.%2.%3.%4.%5.%6.%7"/>
      <w:lvlJc w:val="left"/>
      <w:pPr>
        <w:tabs>
          <w:tab w:val="num" w:pos="4842"/>
        </w:tabs>
        <w:ind w:left="4842" w:hanging="1440"/>
      </w:pPr>
      <w:rPr>
        <w:rFonts w:cs="Times New Roman" w:hint="default"/>
      </w:rPr>
    </w:lvl>
    <w:lvl w:ilvl="7">
      <w:start w:val="1"/>
      <w:numFmt w:val="decimal"/>
      <w:lvlText w:val="%1.%2.%3.%4.%5.%6.%7.%8"/>
      <w:lvlJc w:val="left"/>
      <w:pPr>
        <w:tabs>
          <w:tab w:val="num" w:pos="5769"/>
        </w:tabs>
        <w:ind w:left="5769" w:hanging="1800"/>
      </w:pPr>
      <w:rPr>
        <w:rFonts w:cs="Times New Roman" w:hint="default"/>
      </w:rPr>
    </w:lvl>
    <w:lvl w:ilvl="8">
      <w:start w:val="1"/>
      <w:numFmt w:val="decimal"/>
      <w:lvlText w:val="%1.%2.%3.%4.%5.%6.%7.%8.%9"/>
      <w:lvlJc w:val="left"/>
      <w:pPr>
        <w:tabs>
          <w:tab w:val="num" w:pos="6696"/>
        </w:tabs>
        <w:ind w:left="6696" w:hanging="2160"/>
      </w:pPr>
      <w:rPr>
        <w:rFonts w:cs="Times New Roman" w:hint="default"/>
      </w:rPr>
    </w:lvl>
  </w:abstractNum>
  <w:num w:numId="1">
    <w:abstractNumId w:val="5"/>
  </w:num>
  <w:num w:numId="2">
    <w:abstractNumId w:val="7"/>
  </w:num>
  <w:num w:numId="3">
    <w:abstractNumId w:val="1"/>
  </w:num>
  <w:num w:numId="4">
    <w:abstractNumId w:val="2"/>
  </w:num>
  <w:num w:numId="5">
    <w:abstractNumId w:val="6"/>
  </w:num>
  <w:num w:numId="6">
    <w:abstractNumId w:val="4"/>
  </w:num>
  <w:num w:numId="7">
    <w:abstractNumId w:val="0"/>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E6D19"/>
    <w:rsid w:val="001A6265"/>
    <w:rsid w:val="001E6D19"/>
    <w:rsid w:val="00335890"/>
    <w:rsid w:val="003B3E27"/>
    <w:rsid w:val="003D5BA7"/>
    <w:rsid w:val="00476392"/>
    <w:rsid w:val="005A6FB2"/>
    <w:rsid w:val="007328C8"/>
    <w:rsid w:val="00792DEC"/>
    <w:rsid w:val="0083299C"/>
    <w:rsid w:val="008429FB"/>
    <w:rsid w:val="008E3BDA"/>
    <w:rsid w:val="00933084"/>
    <w:rsid w:val="0093761F"/>
    <w:rsid w:val="009B55B8"/>
    <w:rsid w:val="00A870D4"/>
    <w:rsid w:val="00CA14BC"/>
    <w:rsid w:val="00CA1E50"/>
    <w:rsid w:val="00CC18A8"/>
    <w:rsid w:val="00E36358"/>
    <w:rsid w:val="00F70051"/>
    <w:rsid w:val="00F85F42"/>
    <w:rsid w:val="00F87B0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180"/>
    <o:shapelayout v:ext="edit">
      <o:idmap v:ext="edit" data="1"/>
    </o:shapelayout>
  </w:shapeDefaults>
  <w:decimalSymbol w:val=","/>
  <w:listSeparator w:val=";"/>
  <w14:defaultImageDpi w14:val="0"/>
  <w15:chartTrackingRefBased/>
  <w15:docId w15:val="{144CCF7F-D864-4DDF-8312-6C84DEC6FA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2">
    <w:name w:val="heading 2"/>
    <w:basedOn w:val="a"/>
    <w:next w:val="a"/>
    <w:link w:val="20"/>
    <w:uiPriority w:val="9"/>
    <w:qFormat/>
    <w:rsid w:val="001A6265"/>
    <w:pPr>
      <w:keepNext/>
      <w:spacing w:before="240" w:after="60"/>
      <w:outlineLvl w:val="1"/>
    </w:pPr>
    <w:rPr>
      <w:rFonts w:ascii="Arial" w:hAnsi="Arial" w:cs="Arial"/>
      <w:b/>
      <w:bCs/>
      <w:i/>
      <w:iCs/>
      <w:sz w:val="28"/>
      <w:szCs w:val="28"/>
    </w:rPr>
  </w:style>
  <w:style w:type="paragraph" w:styleId="3">
    <w:name w:val="heading 3"/>
    <w:basedOn w:val="a"/>
    <w:next w:val="a"/>
    <w:link w:val="30"/>
    <w:uiPriority w:val="9"/>
    <w:qFormat/>
    <w:rsid w:val="001A6265"/>
    <w:pPr>
      <w:keepNext/>
      <w:spacing w:before="240" w:after="60"/>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uiPriority w:val="9"/>
    <w:semiHidden/>
    <w:locked/>
    <w:rPr>
      <w:rFonts w:ascii="Cambria" w:eastAsia="Times New Roman" w:hAnsi="Cambria" w:cs="Times New Roman"/>
      <w:b/>
      <w:bCs/>
      <w:i/>
      <w:iCs/>
      <w:sz w:val="28"/>
      <w:szCs w:val="28"/>
    </w:rPr>
  </w:style>
  <w:style w:type="character" w:customStyle="1" w:styleId="30">
    <w:name w:val="Заголовок 3 Знак"/>
    <w:link w:val="3"/>
    <w:uiPriority w:val="9"/>
    <w:semiHidden/>
    <w:locked/>
    <w:rPr>
      <w:rFonts w:ascii="Cambria" w:eastAsia="Times New Roman" w:hAnsi="Cambria" w:cs="Times New Roman"/>
      <w:b/>
      <w:bCs/>
      <w:sz w:val="26"/>
      <w:szCs w:val="26"/>
    </w:rPr>
  </w:style>
  <w:style w:type="paragraph" w:styleId="a3">
    <w:name w:val="Body Text"/>
    <w:basedOn w:val="a"/>
    <w:link w:val="a4"/>
    <w:uiPriority w:val="99"/>
    <w:rsid w:val="00476392"/>
    <w:pPr>
      <w:spacing w:after="120"/>
    </w:pPr>
  </w:style>
  <w:style w:type="character" w:customStyle="1" w:styleId="a4">
    <w:name w:val="Основний текст Знак"/>
    <w:link w:val="a3"/>
    <w:uiPriority w:val="99"/>
    <w:semiHidden/>
    <w:locked/>
    <w:rPr>
      <w:rFonts w:cs="Times New Roman"/>
      <w:sz w:val="24"/>
      <w:szCs w:val="24"/>
    </w:rPr>
  </w:style>
  <w:style w:type="paragraph" w:styleId="21">
    <w:name w:val="Body Text Indent 2"/>
    <w:basedOn w:val="a"/>
    <w:link w:val="22"/>
    <w:uiPriority w:val="99"/>
    <w:rsid w:val="00476392"/>
    <w:pPr>
      <w:spacing w:after="120" w:line="480" w:lineRule="auto"/>
      <w:ind w:left="283"/>
    </w:pPr>
  </w:style>
  <w:style w:type="character" w:customStyle="1" w:styleId="22">
    <w:name w:val="Основний текст з відступом 2 Знак"/>
    <w:link w:val="21"/>
    <w:uiPriority w:val="99"/>
    <w:semiHidden/>
    <w:locked/>
    <w:rPr>
      <w:rFonts w:cs="Times New Roman"/>
      <w:sz w:val="24"/>
      <w:szCs w:val="24"/>
    </w:rPr>
  </w:style>
  <w:style w:type="paragraph" w:styleId="31">
    <w:name w:val="Body Text 3"/>
    <w:basedOn w:val="a"/>
    <w:link w:val="32"/>
    <w:uiPriority w:val="99"/>
    <w:rsid w:val="0083299C"/>
    <w:pPr>
      <w:spacing w:after="120"/>
    </w:pPr>
    <w:rPr>
      <w:sz w:val="16"/>
      <w:szCs w:val="16"/>
    </w:rPr>
  </w:style>
  <w:style w:type="character" w:customStyle="1" w:styleId="32">
    <w:name w:val="Основний текст 3 Знак"/>
    <w:link w:val="31"/>
    <w:uiPriority w:val="99"/>
    <w:semiHidden/>
    <w:locked/>
    <w:rPr>
      <w:rFonts w:cs="Times New Roman"/>
      <w:sz w:val="16"/>
      <w:szCs w:val="16"/>
    </w:rPr>
  </w:style>
  <w:style w:type="paragraph" w:customStyle="1" w:styleId="zzz">
    <w:name w:val="zzz"/>
    <w:basedOn w:val="a"/>
    <w:rsid w:val="001A6265"/>
    <w:pPr>
      <w:spacing w:before="105" w:after="105"/>
      <w:ind w:left="105" w:right="105"/>
      <w:jc w:val="both"/>
    </w:pPr>
    <w:rPr>
      <w:rFonts w:ascii="Arial" w:hAnsi="Arial" w:cs="Arial"/>
      <w:color w:val="3A0000"/>
      <w:sz w:val="20"/>
      <w:szCs w:val="20"/>
    </w:rPr>
  </w:style>
  <w:style w:type="table" w:styleId="a5">
    <w:name w:val="Table Grid"/>
    <w:basedOn w:val="a1"/>
    <w:uiPriority w:val="59"/>
    <w:rsid w:val="001A626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Normal (Web)"/>
    <w:basedOn w:val="a"/>
    <w:uiPriority w:val="99"/>
    <w:rsid w:val="001A6265"/>
    <w:pPr>
      <w:spacing w:before="100" w:beforeAutospacing="1" w:after="100" w:afterAutospacing="1"/>
    </w:pPr>
  </w:style>
  <w:style w:type="paragraph" w:styleId="a7">
    <w:name w:val="Body Text Indent"/>
    <w:basedOn w:val="a"/>
    <w:link w:val="a8"/>
    <w:uiPriority w:val="99"/>
    <w:rsid w:val="001A6265"/>
    <w:pPr>
      <w:spacing w:after="120"/>
      <w:ind w:left="283"/>
    </w:pPr>
  </w:style>
  <w:style w:type="character" w:customStyle="1" w:styleId="a8">
    <w:name w:val="Основний текст з відступом Знак"/>
    <w:link w:val="a7"/>
    <w:uiPriority w:val="99"/>
    <w:semiHidden/>
    <w:locked/>
    <w:rPr>
      <w:rFonts w:cs="Times New Roman"/>
      <w:sz w:val="24"/>
      <w:szCs w:val="24"/>
    </w:rPr>
  </w:style>
  <w:style w:type="paragraph" w:styleId="a9">
    <w:name w:val="footer"/>
    <w:basedOn w:val="a"/>
    <w:link w:val="aa"/>
    <w:uiPriority w:val="99"/>
    <w:rsid w:val="001A6265"/>
    <w:pPr>
      <w:tabs>
        <w:tab w:val="center" w:pos="4677"/>
        <w:tab w:val="right" w:pos="9355"/>
      </w:tabs>
    </w:pPr>
    <w:rPr>
      <w:sz w:val="28"/>
    </w:rPr>
  </w:style>
  <w:style w:type="character" w:customStyle="1" w:styleId="aa">
    <w:name w:val="Нижній колонтитул Знак"/>
    <w:link w:val="a9"/>
    <w:uiPriority w:val="99"/>
    <w:semiHidden/>
    <w:locked/>
    <w:rPr>
      <w:rFonts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2.wmf"/><Relationship Id="rId21" Type="http://schemas.openxmlformats.org/officeDocument/2006/relationships/image" Target="media/image17.wmf"/><Relationship Id="rId42" Type="http://schemas.openxmlformats.org/officeDocument/2006/relationships/image" Target="media/image38.wmf"/><Relationship Id="rId47" Type="http://schemas.openxmlformats.org/officeDocument/2006/relationships/image" Target="media/image43.wmf"/><Relationship Id="rId63" Type="http://schemas.openxmlformats.org/officeDocument/2006/relationships/image" Target="media/image59.wmf"/><Relationship Id="rId68" Type="http://schemas.openxmlformats.org/officeDocument/2006/relationships/image" Target="media/image64.wmf"/><Relationship Id="rId16" Type="http://schemas.openxmlformats.org/officeDocument/2006/relationships/image" Target="media/image12.wmf"/><Relationship Id="rId11" Type="http://schemas.openxmlformats.org/officeDocument/2006/relationships/image" Target="media/image7.png"/><Relationship Id="rId24" Type="http://schemas.openxmlformats.org/officeDocument/2006/relationships/image" Target="media/image20.wmf"/><Relationship Id="rId32" Type="http://schemas.openxmlformats.org/officeDocument/2006/relationships/image" Target="media/image28.wmf"/><Relationship Id="rId37" Type="http://schemas.openxmlformats.org/officeDocument/2006/relationships/image" Target="media/image33.wmf"/><Relationship Id="rId40" Type="http://schemas.openxmlformats.org/officeDocument/2006/relationships/image" Target="media/image36.wmf"/><Relationship Id="rId45" Type="http://schemas.openxmlformats.org/officeDocument/2006/relationships/image" Target="media/image41.wmf"/><Relationship Id="rId53" Type="http://schemas.openxmlformats.org/officeDocument/2006/relationships/image" Target="media/image49.wmf"/><Relationship Id="rId58" Type="http://schemas.openxmlformats.org/officeDocument/2006/relationships/image" Target="media/image54.wmf"/><Relationship Id="rId66" Type="http://schemas.openxmlformats.org/officeDocument/2006/relationships/image" Target="media/image62.wmf"/><Relationship Id="rId74" Type="http://schemas.openxmlformats.org/officeDocument/2006/relationships/image" Target="media/image70.wmf"/><Relationship Id="rId5" Type="http://schemas.openxmlformats.org/officeDocument/2006/relationships/image" Target="media/image1.wmf"/><Relationship Id="rId61" Type="http://schemas.openxmlformats.org/officeDocument/2006/relationships/image" Target="media/image57.wmf"/><Relationship Id="rId19" Type="http://schemas.openxmlformats.org/officeDocument/2006/relationships/image" Target="media/image15.wmf"/><Relationship Id="rId14" Type="http://schemas.openxmlformats.org/officeDocument/2006/relationships/image" Target="media/image10.wmf"/><Relationship Id="rId22" Type="http://schemas.openxmlformats.org/officeDocument/2006/relationships/image" Target="media/image18.wmf"/><Relationship Id="rId27" Type="http://schemas.openxmlformats.org/officeDocument/2006/relationships/image" Target="media/image23.wmf"/><Relationship Id="rId30" Type="http://schemas.openxmlformats.org/officeDocument/2006/relationships/image" Target="media/image26.wmf"/><Relationship Id="rId35" Type="http://schemas.openxmlformats.org/officeDocument/2006/relationships/image" Target="media/image31.wmf"/><Relationship Id="rId43" Type="http://schemas.openxmlformats.org/officeDocument/2006/relationships/image" Target="media/image39.wmf"/><Relationship Id="rId48" Type="http://schemas.openxmlformats.org/officeDocument/2006/relationships/image" Target="media/image44.wmf"/><Relationship Id="rId56" Type="http://schemas.openxmlformats.org/officeDocument/2006/relationships/image" Target="media/image52.wmf"/><Relationship Id="rId64" Type="http://schemas.openxmlformats.org/officeDocument/2006/relationships/image" Target="media/image60.wmf"/><Relationship Id="rId69" Type="http://schemas.openxmlformats.org/officeDocument/2006/relationships/image" Target="media/image65.wmf"/><Relationship Id="rId77" Type="http://schemas.openxmlformats.org/officeDocument/2006/relationships/theme" Target="theme/theme1.xml"/><Relationship Id="rId8" Type="http://schemas.openxmlformats.org/officeDocument/2006/relationships/image" Target="media/image4.wmf"/><Relationship Id="rId51" Type="http://schemas.openxmlformats.org/officeDocument/2006/relationships/image" Target="media/image47.wmf"/><Relationship Id="rId72" Type="http://schemas.openxmlformats.org/officeDocument/2006/relationships/image" Target="media/image68.wmf"/><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wmf"/><Relationship Id="rId33" Type="http://schemas.openxmlformats.org/officeDocument/2006/relationships/image" Target="media/image29.wmf"/><Relationship Id="rId38" Type="http://schemas.openxmlformats.org/officeDocument/2006/relationships/image" Target="media/image34.wmf"/><Relationship Id="rId46" Type="http://schemas.openxmlformats.org/officeDocument/2006/relationships/image" Target="media/image42.wmf"/><Relationship Id="rId59" Type="http://schemas.openxmlformats.org/officeDocument/2006/relationships/image" Target="media/image55.wmf"/><Relationship Id="rId67" Type="http://schemas.openxmlformats.org/officeDocument/2006/relationships/image" Target="media/image63.wmf"/><Relationship Id="rId20" Type="http://schemas.openxmlformats.org/officeDocument/2006/relationships/image" Target="media/image16.wmf"/><Relationship Id="rId41" Type="http://schemas.openxmlformats.org/officeDocument/2006/relationships/image" Target="media/image37.wmf"/><Relationship Id="rId54" Type="http://schemas.openxmlformats.org/officeDocument/2006/relationships/image" Target="media/image50.wmf"/><Relationship Id="rId62" Type="http://schemas.openxmlformats.org/officeDocument/2006/relationships/image" Target="media/image58.wmf"/><Relationship Id="rId70" Type="http://schemas.openxmlformats.org/officeDocument/2006/relationships/image" Target="media/image66.wmf"/><Relationship Id="rId75" Type="http://schemas.openxmlformats.org/officeDocument/2006/relationships/image" Target="media/image71.wmf"/><Relationship Id="rId1" Type="http://schemas.openxmlformats.org/officeDocument/2006/relationships/numbering" Target="numbering.xml"/><Relationship Id="rId6" Type="http://schemas.openxmlformats.org/officeDocument/2006/relationships/image" Target="media/image2.wmf"/><Relationship Id="rId15" Type="http://schemas.openxmlformats.org/officeDocument/2006/relationships/image" Target="media/image11.wmf"/><Relationship Id="rId23" Type="http://schemas.openxmlformats.org/officeDocument/2006/relationships/image" Target="media/image19.wmf"/><Relationship Id="rId28" Type="http://schemas.openxmlformats.org/officeDocument/2006/relationships/image" Target="media/image24.wmf"/><Relationship Id="rId36" Type="http://schemas.openxmlformats.org/officeDocument/2006/relationships/image" Target="media/image32.wmf"/><Relationship Id="rId49" Type="http://schemas.openxmlformats.org/officeDocument/2006/relationships/image" Target="media/image45.wmf"/><Relationship Id="rId57" Type="http://schemas.openxmlformats.org/officeDocument/2006/relationships/image" Target="media/image53.wmf"/><Relationship Id="rId10" Type="http://schemas.openxmlformats.org/officeDocument/2006/relationships/image" Target="media/image6.wmf"/><Relationship Id="rId31" Type="http://schemas.openxmlformats.org/officeDocument/2006/relationships/image" Target="media/image27.wmf"/><Relationship Id="rId44" Type="http://schemas.openxmlformats.org/officeDocument/2006/relationships/image" Target="media/image40.wmf"/><Relationship Id="rId52" Type="http://schemas.openxmlformats.org/officeDocument/2006/relationships/image" Target="media/image48.wmf"/><Relationship Id="rId60" Type="http://schemas.openxmlformats.org/officeDocument/2006/relationships/image" Target="media/image56.wmf"/><Relationship Id="rId65" Type="http://schemas.openxmlformats.org/officeDocument/2006/relationships/image" Target="media/image61.wmf"/><Relationship Id="rId73" Type="http://schemas.openxmlformats.org/officeDocument/2006/relationships/image" Target="media/image69.wmf"/><Relationship Id="rId4" Type="http://schemas.openxmlformats.org/officeDocument/2006/relationships/webSettings" Target="webSettings.xml"/><Relationship Id="rId9" Type="http://schemas.openxmlformats.org/officeDocument/2006/relationships/image" Target="media/image5.jpeg"/><Relationship Id="rId13" Type="http://schemas.openxmlformats.org/officeDocument/2006/relationships/image" Target="media/image9.png"/><Relationship Id="rId18" Type="http://schemas.openxmlformats.org/officeDocument/2006/relationships/image" Target="media/image14.png"/><Relationship Id="rId39" Type="http://schemas.openxmlformats.org/officeDocument/2006/relationships/image" Target="media/image35.wmf"/><Relationship Id="rId34" Type="http://schemas.openxmlformats.org/officeDocument/2006/relationships/image" Target="media/image30.wmf"/><Relationship Id="rId50" Type="http://schemas.openxmlformats.org/officeDocument/2006/relationships/image" Target="media/image46.wmf"/><Relationship Id="rId55" Type="http://schemas.openxmlformats.org/officeDocument/2006/relationships/image" Target="media/image51.wmf"/><Relationship Id="rId76" Type="http://schemas.openxmlformats.org/officeDocument/2006/relationships/fontTable" Target="fontTable.xml"/><Relationship Id="rId7" Type="http://schemas.openxmlformats.org/officeDocument/2006/relationships/image" Target="media/image3.wmf"/><Relationship Id="rId71" Type="http://schemas.openxmlformats.org/officeDocument/2006/relationships/image" Target="media/image67.wmf"/><Relationship Id="rId2" Type="http://schemas.openxmlformats.org/officeDocument/2006/relationships/styles" Target="styles.xml"/><Relationship Id="rId29" Type="http://schemas.openxmlformats.org/officeDocument/2006/relationships/image" Target="media/image25.wmf"/></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15612</Words>
  <Characters>88995</Characters>
  <Application>Microsoft Office Word</Application>
  <DocSecurity>0</DocSecurity>
  <Lines>741</Lines>
  <Paragraphs>208</Paragraphs>
  <ScaleCrop>false</ScaleCrop>
  <HeadingPairs>
    <vt:vector size="2" baseType="variant">
      <vt:variant>
        <vt:lpstr>Название</vt:lpstr>
      </vt:variant>
      <vt:variant>
        <vt:i4>1</vt:i4>
      </vt:variant>
    </vt:vector>
  </HeadingPairs>
  <TitlesOfParts>
    <vt:vector size="1" baseType="lpstr">
      <vt:lpstr>Содержание</vt:lpstr>
    </vt:vector>
  </TitlesOfParts>
  <Company>MoBIL GROUP</Company>
  <LinksUpToDate>false</LinksUpToDate>
  <CharactersWithSpaces>104399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Содержание</dc:title>
  <dc:subject/>
  <dc:creator>Макс</dc:creator>
  <cp:keywords/>
  <dc:description/>
  <cp:lastModifiedBy>Irina</cp:lastModifiedBy>
  <cp:revision>2</cp:revision>
  <dcterms:created xsi:type="dcterms:W3CDTF">2014-09-10T19:30:00Z</dcterms:created>
  <dcterms:modified xsi:type="dcterms:W3CDTF">2014-09-10T19:30:00Z</dcterms:modified>
</cp:coreProperties>
</file>