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ФЕДЕРАЛЬНОЕ АГЕНТСТВО ПО ОБРАЗОВАНИЮ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ГОСУДАРСТВЕННОЕ ОБРАЗОВАТЕЛЬНОЕ УЧРЕЖДЕНИЕ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ВЫСШЕГО ПРОФЕССИОНАЛЬНОГО ОБРАЗОВАНИЯ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«ВЯТСКИЙ ГОСУДАРСТВЕННЫЙ ГУМАНИТАРНЫЙ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УНИВЕРСИТЕТ»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ФЕКУЛЬТЕТ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ЭКОНОМИКИ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КАФЕДРА ЭКОНОМИКИ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Регистрационный номер _______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Дата регистрации _____________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КОНТРОЛЬНАЯ РАБОТА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ПО ДИСЦИПЛИНЕ «ОРГАНИЗАЦИЯ ПРЕДРИНИМАТЕЛЬСКОЙ ДЕЯТЕЛЬНОСТИ»</w:t>
      </w:r>
    </w:p>
    <w:p w:rsidR="00170FA4" w:rsidRPr="00170FA4" w:rsidRDefault="00170FA4" w:rsidP="00170FA4">
      <w:pPr>
        <w:spacing w:line="360" w:lineRule="auto"/>
        <w:ind w:firstLine="709"/>
        <w:rPr>
          <w:sz w:val="28"/>
          <w:szCs w:val="28"/>
        </w:rPr>
      </w:pP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  <w:u w:val="single"/>
        </w:rPr>
      </w:pPr>
      <w:r w:rsidRPr="00170FA4">
        <w:rPr>
          <w:sz w:val="28"/>
          <w:szCs w:val="28"/>
        </w:rPr>
        <w:t>№ зачетной книжки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  <w:u w:val="single"/>
        </w:rPr>
        <w:t>060372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  <w:u w:val="single"/>
        </w:rPr>
      </w:pPr>
      <w:r w:rsidRPr="00170FA4">
        <w:rPr>
          <w:sz w:val="28"/>
          <w:szCs w:val="28"/>
        </w:rPr>
        <w:t>Студентки</w:t>
      </w:r>
      <w:r w:rsidR="00170FA4">
        <w:rPr>
          <w:b/>
          <w:sz w:val="28"/>
          <w:szCs w:val="28"/>
        </w:rPr>
        <w:t xml:space="preserve"> </w:t>
      </w:r>
      <w:r w:rsidRPr="00170FA4">
        <w:rPr>
          <w:sz w:val="28"/>
          <w:szCs w:val="28"/>
          <w:u w:val="single"/>
        </w:rPr>
        <w:t>4</w:t>
      </w:r>
      <w:r w:rsidR="00170FA4">
        <w:rPr>
          <w:sz w:val="28"/>
          <w:szCs w:val="28"/>
          <w:u w:val="single"/>
        </w:rPr>
        <w:t xml:space="preserve"> </w:t>
      </w:r>
      <w:r w:rsidRPr="00170FA4">
        <w:rPr>
          <w:sz w:val="28"/>
          <w:szCs w:val="28"/>
        </w:rPr>
        <w:t>курса,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группы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  <w:u w:val="single"/>
        </w:rPr>
        <w:t>ЭУЗ -41с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БУТОРИНОЙ АННЫ ВАСИЛЬЕВНЫ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Преподаватель: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Чеглакова Лариса</w:t>
      </w:r>
      <w:r w:rsidR="00170FA4" w:rsidRP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Сергеевна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Оценка ______________________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Подпись преподавателя _________</w:t>
      </w:r>
    </w:p>
    <w:p w:rsidR="00D5248C" w:rsidRPr="00170FA4" w:rsidRDefault="00D5248C" w:rsidP="00170FA4">
      <w:pPr>
        <w:spacing w:line="360" w:lineRule="auto"/>
        <w:ind w:firstLine="709"/>
        <w:rPr>
          <w:sz w:val="28"/>
          <w:szCs w:val="28"/>
        </w:rPr>
      </w:pPr>
      <w:r w:rsidRPr="00170FA4">
        <w:rPr>
          <w:sz w:val="28"/>
          <w:szCs w:val="28"/>
        </w:rPr>
        <w:t>Дата проверки «__»________2009г.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</w:p>
    <w:p w:rsidR="00CA1A4E" w:rsidRPr="00170FA4" w:rsidRDefault="00CA1A4E" w:rsidP="00170FA4">
      <w:pPr>
        <w:spacing w:line="360" w:lineRule="auto"/>
        <w:ind w:firstLine="709"/>
        <w:jc w:val="center"/>
        <w:rPr>
          <w:sz w:val="28"/>
          <w:szCs w:val="28"/>
        </w:rPr>
      </w:pPr>
    </w:p>
    <w:p w:rsidR="00621A65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Киров</w:t>
      </w:r>
    </w:p>
    <w:p w:rsidR="00D5248C" w:rsidRPr="00170FA4" w:rsidRDefault="00D5248C" w:rsidP="00170FA4">
      <w:pPr>
        <w:spacing w:line="360" w:lineRule="auto"/>
        <w:ind w:firstLine="709"/>
        <w:jc w:val="center"/>
        <w:rPr>
          <w:sz w:val="28"/>
          <w:szCs w:val="28"/>
        </w:rPr>
      </w:pPr>
      <w:r w:rsidRPr="00170FA4">
        <w:rPr>
          <w:sz w:val="28"/>
          <w:szCs w:val="28"/>
        </w:rPr>
        <w:t>2009год.</w:t>
      </w:r>
    </w:p>
    <w:p w:rsidR="00170FA4" w:rsidRPr="00170FA4" w:rsidRDefault="00170FA4">
      <w:pPr>
        <w:spacing w:after="200" w:line="276" w:lineRule="auto"/>
        <w:rPr>
          <w:b/>
          <w:sz w:val="28"/>
          <w:szCs w:val="28"/>
        </w:rPr>
      </w:pPr>
      <w:r w:rsidRPr="00170FA4">
        <w:rPr>
          <w:b/>
          <w:sz w:val="28"/>
          <w:szCs w:val="28"/>
        </w:rPr>
        <w:br w:type="page"/>
      </w:r>
    </w:p>
    <w:p w:rsidR="00586875" w:rsidRPr="00170FA4" w:rsidRDefault="00586875" w:rsidP="00170F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0FA4">
        <w:rPr>
          <w:b/>
          <w:sz w:val="28"/>
          <w:szCs w:val="28"/>
        </w:rPr>
        <w:t>Фаза организации нового предприятия и ориентация</w:t>
      </w:r>
      <w:r w:rsidR="00170FA4" w:rsidRPr="00170FA4">
        <w:rPr>
          <w:b/>
          <w:sz w:val="28"/>
          <w:szCs w:val="28"/>
        </w:rPr>
        <w:t xml:space="preserve"> его хозяйственной деятельности</w:t>
      </w:r>
    </w:p>
    <w:p w:rsidR="00621A65" w:rsidRPr="00170FA4" w:rsidRDefault="00621A65" w:rsidP="00170FA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Создание </w:t>
      </w:r>
      <w:r w:rsidRPr="00170FA4">
        <w:rPr>
          <w:iCs/>
          <w:sz w:val="28"/>
          <w:szCs w:val="28"/>
        </w:rPr>
        <w:t xml:space="preserve">нового </w:t>
      </w:r>
      <w:r w:rsidRPr="00170FA4">
        <w:rPr>
          <w:sz w:val="28"/>
          <w:szCs w:val="28"/>
        </w:rPr>
        <w:t>предприятия предполагает ряд обязательных этапов, последовательность этих этапов показана на рисунке 1.</w:t>
      </w:r>
    </w:p>
    <w:p w:rsidR="00AE10C0" w:rsidRPr="00170FA4" w:rsidRDefault="00AE10C0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352.95pt;margin-top:.45pt;width:110.25pt;height:118.5pt;z-index:251645952">
            <v:textbox>
              <w:txbxContent>
                <w:p w:rsidR="00A120BA" w:rsidRPr="00B46D1A" w:rsidRDefault="00A120BA" w:rsidP="00765B74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Определение финансовых источников, необходимых для функционирования предпринимательской единицы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244.95pt;margin-top:.45pt;width:88.5pt;height:118.5pt;z-index:251644928">
            <v:textbox>
              <w:txbxContent>
                <w:p w:rsidR="00A120BA" w:rsidRDefault="00A120BA" w:rsidP="00765B74">
                  <w:pPr>
                    <w:jc w:val="center"/>
                    <w:rPr>
                      <w:szCs w:val="28"/>
                    </w:rPr>
                  </w:pPr>
                </w:p>
                <w:p w:rsidR="00A120BA" w:rsidRPr="00765B74" w:rsidRDefault="00A120BA" w:rsidP="00765B7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Cs w:val="28"/>
                    </w:rPr>
                    <w:t>Определение организационно-правовой формы предприятия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131.7pt;margin-top:.45pt;width:93pt;height:118.5pt;z-index:251643904">
            <v:textbox>
              <w:txbxContent>
                <w:p w:rsidR="00A120BA" w:rsidRPr="00B46D1A" w:rsidRDefault="00A120BA" w:rsidP="00765B74">
                  <w:pPr>
                    <w:jc w:val="center"/>
                  </w:pPr>
                  <w:r>
                    <w:t>Постановка текущих и стратегических целей для осуществления предпринимательской деятельности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16.2pt;margin-top:.45pt;width:99pt;height:118.5pt;z-index:251642880">
            <v:textbox>
              <w:txbxContent>
                <w:p w:rsidR="00A120BA" w:rsidRPr="00B46D1A" w:rsidRDefault="00A120BA" w:rsidP="00765B74">
                  <w:pPr>
                    <w:jc w:val="center"/>
                  </w:pPr>
                  <w:r>
                    <w:t>Возникновение и обоснование идеи о занятии определённым видом предпринимательской деятельности</w:t>
                  </w:r>
                </w:p>
              </w:txbxContent>
            </v:textbox>
          </v:rect>
        </w:pic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481.95pt;margin-top:13.5pt;width:0;height:9.9pt;z-index:251672576" o:connectortype="straight"/>
        </w:pict>
      </w:r>
      <w:r>
        <w:rPr>
          <w:noProof/>
        </w:rPr>
        <w:pict>
          <v:shape id="_x0000_s1031" type="#_x0000_t32" style="position:absolute;left:0;text-align:left;margin-left:463.2pt;margin-top:13.5pt;width:18.75pt;height:0;z-index:251671552" o:connectortype="straight"/>
        </w:pict>
      </w:r>
      <w:r>
        <w:rPr>
          <w:noProof/>
        </w:rPr>
        <w:pict>
          <v:shape id="_x0000_s1032" type="#_x0000_t32" style="position:absolute;left:0;text-align:left;margin-left:333.45pt;margin-top:13.5pt;width:19.5pt;height:0;z-index:251670528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24.7pt;margin-top:13.5pt;width:20.25pt;height:0;z-index:25166950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115.2pt;margin-top:13.5pt;width:16.5pt;height:0;z-index:251668480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481.95pt;margin-top:23.4pt;width:0;height:69pt;z-index:251660288" o:connectortype="straight"/>
        </w:pic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6" type="#_x0000_t32" style="position:absolute;left:0;text-align:left;margin-left:4.95pt;margin-top:19.95pt;width:0;height:69.75pt;z-index:251662336" o:connectortype="straight"/>
        </w:pict>
      </w:r>
      <w:r>
        <w:rPr>
          <w:noProof/>
        </w:rPr>
        <w:pict>
          <v:shape id="_x0000_s1037" type="#_x0000_t32" style="position:absolute;left:0;text-align:left;margin-left:4.95pt;margin-top:19.95pt;width:477pt;height:0;flip:x;z-index:251661312" o:connectortype="straight"/>
        </w:pict>
      </w: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8" style="position:absolute;left:0;text-align:left;margin-left:371.7pt;margin-top:14.4pt;width:95.25pt;height:102.75pt;z-index:251650048">
            <v:textbox>
              <w:txbxContent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Постановка на учёт в налоговом органе и внебюджетных фондах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115.2pt;margin-top:3.15pt;width:125.25pt;height:114pt;z-index:251648000">
            <v:textbox>
              <w:txbxContent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Проведение комплекса организационно-правовых мероприятий по созданию предпринимательской единицы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21.45pt;margin-top:14.4pt;width:83.25pt;height:90.9pt;z-index:251646976">
            <v:textbox>
              <w:txbxContent>
                <w:p w:rsidR="00A120BA" w:rsidRDefault="00A120BA" w:rsidP="00B46D1A">
                  <w:pPr>
                    <w:jc w:val="center"/>
                    <w:rPr>
                      <w:szCs w:val="28"/>
                    </w:rPr>
                  </w:pPr>
                </w:p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Разработка учредительных документов</w:t>
                  </w:r>
                </w:p>
              </w:txbxContent>
            </v:textbox>
          </v:rect>
        </w:pict>
      </w: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41" style="position:absolute;left:0;text-align:left;margin-left:254.7pt;margin-top:2.4pt;width:105.75pt;height:78.75pt;z-index:251649024">
            <v:textbox>
              <w:txbxContent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Государственная регистрация в установленном порядке</w:t>
                  </w:r>
                </w:p>
              </w:txbxContent>
            </v:textbox>
          </v:rect>
        </w:pict>
      </w: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2" type="#_x0000_t32" style="position:absolute;left:0;text-align:left;margin-left:477.45pt;margin-top:17.25pt;width:0;height:59.25pt;z-index:251664384" o:connectortype="straight"/>
        </w:pict>
      </w:r>
      <w:r>
        <w:rPr>
          <w:noProof/>
        </w:rPr>
        <w:pict>
          <v:shape id="_x0000_s1043" type="#_x0000_t32" style="position:absolute;left:0;text-align:left;margin-left:466.95pt;margin-top:17.25pt;width:10.5pt;height:0;z-index:251663360" o:connectortype="straight"/>
        </w:pict>
      </w:r>
      <w:r>
        <w:rPr>
          <w:noProof/>
        </w:rPr>
        <w:pict>
          <v:shape id="_x0000_s1044" type="#_x0000_t32" style="position:absolute;left:0;text-align:left;margin-left:360.45pt;margin-top:17.25pt;width:11.25pt;height:0;z-index:251657216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240.45pt;margin-top:17.25pt;width:14.25pt;height:0;z-index:251656192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104.7pt;margin-top:17.25pt;width:10.5pt;height:0;z-index:251655168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4.95pt;margin-top:17.25pt;width:16.5pt;height:0;z-index:251654144" o:connectortype="straight">
            <v:stroke endarrow="block"/>
          </v:shape>
        </w:pic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48" style="position:absolute;left:0;text-align:left;margin-left:190.2pt;margin-top:9.05pt;width:124.5pt;height:113.25pt;z-index:251653120">
            <v:textbox>
              <w:txbxContent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Получение в соответствии с законодательством лицензии на осуществление отдельных видов деятельности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9" type="#_x0000_t32" style="position:absolute;left:0;text-align:left;margin-left:4.95pt;margin-top:4.1pt;width:0;height:68.25pt;z-index:251666432" o:connectortype="straight"/>
        </w:pict>
      </w:r>
      <w:r>
        <w:rPr>
          <w:noProof/>
        </w:rPr>
        <w:pict>
          <v:shape id="_x0000_s1050" type="#_x0000_t32" style="position:absolute;left:0;text-align:left;margin-left:4.95pt;margin-top:4.1pt;width:472.5pt;height:0;flip:x;z-index:251665408" o:connectortype="straight"/>
        </w:pict>
      </w: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51" style="position:absolute;left:0;text-align:left;margin-left:341.7pt;margin-top:6.95pt;width:131.25pt;height:75.6pt;z-index:251652096">
            <v:textbox>
              <w:txbxContent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Организация функционирования предпринимательской единицы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left:0;text-align:left;margin-left:25.2pt;margin-top:6.95pt;width:129.75pt;height:75.6pt;z-index:251651072">
            <v:textbox>
              <w:txbxContent>
                <w:p w:rsidR="00A120BA" w:rsidRPr="00B46D1A" w:rsidRDefault="00A120BA" w:rsidP="00B46D1A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Открытие в установленном порядке расчётных и других счетов</w:t>
                  </w:r>
                </w:p>
              </w:txbxContent>
            </v:textbox>
          </v:rect>
        </w:pict>
      </w: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3" type="#_x0000_t32" style="position:absolute;left:0;text-align:left;margin-left:154.95pt;margin-top:16.55pt;width:35.25pt;height:0;z-index:251658240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left:0;text-align:left;margin-left:314.7pt;margin-top:18.05pt;width:27pt;height:0;z-index:251659264" o:connectortype="straight">
            <v:stroke endarrow="block"/>
          </v:shape>
        </w:pict>
      </w:r>
    </w:p>
    <w:p w:rsidR="00CA1A4E" w:rsidRPr="00170FA4" w:rsidRDefault="00AD5DE8" w:rsidP="00170F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5" type="#_x0000_t32" style="position:absolute;left:0;text-align:left;margin-left:4.95pt;margin-top:-.1pt;width:20.25pt;height:0;z-index:251667456" o:connectortype="straight">
            <v:stroke endarrow="block"/>
          </v:shape>
        </w:pic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765B74" w:rsidRPr="00170FA4" w:rsidRDefault="00D73397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Рис.1. Порядок создания нового предприятия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На начальном этапе созда</w:t>
      </w:r>
      <w:r w:rsidR="009A2F63" w:rsidRPr="00170FA4">
        <w:rPr>
          <w:sz w:val="28"/>
          <w:szCs w:val="28"/>
        </w:rPr>
        <w:t>ния</w:t>
      </w:r>
      <w:r w:rsidRPr="00170FA4">
        <w:rPr>
          <w:sz w:val="28"/>
          <w:szCs w:val="28"/>
        </w:rPr>
        <w:t xml:space="preserve"> нового предприятия о</w:t>
      </w:r>
      <w:r w:rsidR="005F4B01" w:rsidRPr="00170FA4">
        <w:rPr>
          <w:sz w:val="28"/>
          <w:szCs w:val="28"/>
        </w:rPr>
        <w:t xml:space="preserve">пределяется состав </w:t>
      </w:r>
      <w:r w:rsidR="00395E05" w:rsidRPr="00170FA4">
        <w:rPr>
          <w:sz w:val="28"/>
          <w:szCs w:val="28"/>
        </w:rPr>
        <w:t>учредителей,</w:t>
      </w:r>
      <w:r w:rsidR="005F4B01" w:rsidRPr="00170FA4">
        <w:rPr>
          <w:sz w:val="28"/>
          <w:szCs w:val="28"/>
        </w:rPr>
        <w:t xml:space="preserve"> и</w:t>
      </w:r>
      <w:r w:rsidRPr="00170FA4">
        <w:rPr>
          <w:sz w:val="28"/>
          <w:szCs w:val="28"/>
        </w:rPr>
        <w:t xml:space="preserve"> разрабат</w:t>
      </w:r>
      <w:r w:rsidR="007F4963" w:rsidRPr="00170FA4">
        <w:rPr>
          <w:sz w:val="28"/>
          <w:szCs w:val="28"/>
        </w:rPr>
        <w:t>ываются учредительные документы:</w:t>
      </w:r>
      <w:r w:rsidRPr="00170FA4">
        <w:rPr>
          <w:sz w:val="28"/>
          <w:szCs w:val="28"/>
        </w:rPr>
        <w:t xml:space="preserve"> устав предприятия </w:t>
      </w:r>
      <w:r w:rsidR="007F4963" w:rsidRPr="00170FA4">
        <w:rPr>
          <w:sz w:val="28"/>
          <w:szCs w:val="28"/>
        </w:rPr>
        <w:t>и</w:t>
      </w:r>
      <w:r w:rsidRPr="00170FA4">
        <w:rPr>
          <w:sz w:val="28"/>
          <w:szCs w:val="28"/>
        </w:rPr>
        <w:t xml:space="preserve"> договор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о создании и деятельности предприятия с указанием </w:t>
      </w:r>
      <w:r w:rsidR="007F4963" w:rsidRPr="00170FA4">
        <w:rPr>
          <w:sz w:val="28"/>
          <w:szCs w:val="28"/>
        </w:rPr>
        <w:t>его организацион</w:t>
      </w:r>
      <w:r w:rsidRPr="00170FA4">
        <w:rPr>
          <w:sz w:val="28"/>
          <w:szCs w:val="28"/>
        </w:rPr>
        <w:t xml:space="preserve">но-правовой формы. Наряду с этим оформляется </w:t>
      </w:r>
      <w:r w:rsidRPr="00170FA4">
        <w:rPr>
          <w:iCs/>
          <w:sz w:val="28"/>
          <w:szCs w:val="28"/>
        </w:rPr>
        <w:t>протокол</w:t>
      </w:r>
      <w:r w:rsidR="00170FA4">
        <w:rPr>
          <w:iCs/>
          <w:sz w:val="28"/>
          <w:szCs w:val="28"/>
        </w:rPr>
        <w:t xml:space="preserve"> </w:t>
      </w:r>
      <w:r w:rsidR="007F4963" w:rsidRPr="00170FA4">
        <w:rPr>
          <w:sz w:val="28"/>
          <w:szCs w:val="28"/>
        </w:rPr>
        <w:t>№</w:t>
      </w:r>
      <w:r w:rsidRPr="00170FA4">
        <w:rPr>
          <w:sz w:val="28"/>
          <w:szCs w:val="28"/>
        </w:rPr>
        <w:t>1 собрания участников общества о</w:t>
      </w:r>
      <w:r w:rsidR="007F4963" w:rsidRPr="00170FA4">
        <w:rPr>
          <w:sz w:val="28"/>
          <w:szCs w:val="28"/>
        </w:rPr>
        <w:t xml:space="preserve"> н</w:t>
      </w:r>
      <w:r w:rsidRPr="00170FA4">
        <w:rPr>
          <w:sz w:val="28"/>
          <w:szCs w:val="28"/>
        </w:rPr>
        <w:t>азначе</w:t>
      </w:r>
      <w:r w:rsidR="007F4963" w:rsidRPr="00170FA4">
        <w:rPr>
          <w:sz w:val="28"/>
          <w:szCs w:val="28"/>
        </w:rPr>
        <w:t>нии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директора и председателя ревизионной комиссии. Затем открывается временный счет в банке, куда в течение 30 дней после регистрации предприятия должно поступить не менее </w:t>
      </w:r>
      <w:r w:rsidRPr="00170FA4">
        <w:rPr>
          <w:iCs/>
          <w:sz w:val="28"/>
          <w:szCs w:val="28"/>
        </w:rPr>
        <w:t xml:space="preserve">50% </w:t>
      </w:r>
      <w:r w:rsidRPr="00170FA4">
        <w:rPr>
          <w:sz w:val="28"/>
          <w:szCs w:val="28"/>
        </w:rPr>
        <w:t xml:space="preserve">уставного капитала. Далее предприятие регистрируется по </w:t>
      </w:r>
      <w:r w:rsidR="007F4963" w:rsidRPr="00170FA4">
        <w:rPr>
          <w:sz w:val="28"/>
          <w:szCs w:val="28"/>
        </w:rPr>
        <w:t>месту своего</w:t>
      </w:r>
      <w:r w:rsidRPr="00170FA4">
        <w:rPr>
          <w:sz w:val="28"/>
          <w:szCs w:val="28"/>
        </w:rPr>
        <w:t xml:space="preserve"> учреждения в местном орг</w:t>
      </w:r>
      <w:r w:rsidR="007F4963" w:rsidRPr="00170FA4">
        <w:rPr>
          <w:sz w:val="28"/>
          <w:szCs w:val="28"/>
        </w:rPr>
        <w:t>ане власти. Для государственной регистрации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в соответствующий орган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представ</w:t>
      </w:r>
      <w:r w:rsidR="007F4963" w:rsidRPr="00170FA4">
        <w:rPr>
          <w:sz w:val="28"/>
          <w:szCs w:val="28"/>
        </w:rPr>
        <w:t>ляются</w:t>
      </w:r>
      <w:r w:rsidRPr="00170FA4">
        <w:rPr>
          <w:sz w:val="28"/>
          <w:szCs w:val="28"/>
        </w:rPr>
        <w:t xml:space="preserve"> следующие документы: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заявление учредителя (или учредителей) о регистрации;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устав предприятия;</w:t>
      </w:r>
    </w:p>
    <w:p w:rsidR="00CA1A4E" w:rsidRPr="00170FA4" w:rsidRDefault="007F4963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решен</w:t>
      </w:r>
      <w:r w:rsidR="00CA1A4E" w:rsidRPr="00170FA4">
        <w:rPr>
          <w:sz w:val="28"/>
          <w:szCs w:val="28"/>
        </w:rPr>
        <w:t>ие о создании предприятия (постановление собра</w:t>
      </w:r>
      <w:r w:rsidRPr="00170FA4">
        <w:rPr>
          <w:sz w:val="28"/>
          <w:szCs w:val="28"/>
        </w:rPr>
        <w:t xml:space="preserve">ния </w:t>
      </w:r>
      <w:r w:rsidR="00CA1A4E" w:rsidRPr="00170FA4">
        <w:rPr>
          <w:sz w:val="28"/>
          <w:szCs w:val="28"/>
        </w:rPr>
        <w:t>учредителей о создании и деятельности предприятия</w:t>
      </w:r>
      <w:r w:rsidRPr="00170FA4">
        <w:rPr>
          <w:sz w:val="28"/>
          <w:szCs w:val="28"/>
        </w:rPr>
        <w:t>)</w:t>
      </w:r>
      <w:r w:rsidR="00CA1A4E" w:rsidRPr="00170FA4">
        <w:rPr>
          <w:sz w:val="28"/>
          <w:szCs w:val="28"/>
        </w:rPr>
        <w:t>;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свидетельство об оплате государственной пошлины</w:t>
      </w:r>
      <w:r w:rsidR="007F4963" w:rsidRPr="00170FA4">
        <w:rPr>
          <w:sz w:val="28"/>
          <w:szCs w:val="28"/>
        </w:rPr>
        <w:t>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После завершения регистрации и получения свидетельстве о </w:t>
      </w:r>
      <w:r w:rsidR="00121E51" w:rsidRPr="00170FA4">
        <w:rPr>
          <w:sz w:val="28"/>
          <w:szCs w:val="28"/>
        </w:rPr>
        <w:t>регистрации</w:t>
      </w:r>
      <w:r w:rsidR="007F4963" w:rsidRPr="00170FA4">
        <w:rPr>
          <w:sz w:val="28"/>
          <w:szCs w:val="28"/>
        </w:rPr>
        <w:t xml:space="preserve"> все сведения </w:t>
      </w:r>
      <w:r w:rsidR="00121E51" w:rsidRPr="00170FA4">
        <w:rPr>
          <w:sz w:val="28"/>
          <w:szCs w:val="28"/>
        </w:rPr>
        <w:t>о новом предприятия передаются</w:t>
      </w:r>
      <w:r w:rsidRPr="00170FA4">
        <w:rPr>
          <w:sz w:val="28"/>
          <w:szCs w:val="28"/>
        </w:rPr>
        <w:t xml:space="preserve"> в </w:t>
      </w:r>
      <w:r w:rsidR="00121E51" w:rsidRPr="00170FA4">
        <w:rPr>
          <w:sz w:val="28"/>
          <w:szCs w:val="28"/>
        </w:rPr>
        <w:t>Министерство</w:t>
      </w:r>
      <w:r w:rsidRPr="00170FA4">
        <w:rPr>
          <w:sz w:val="28"/>
          <w:szCs w:val="28"/>
        </w:rPr>
        <w:t xml:space="preserve"> финансов РФ для включения предприятия в Государственный реестр предприятий. Здесь предприятию при</w:t>
      </w:r>
      <w:r w:rsidR="00121E51" w:rsidRPr="00170FA4">
        <w:rPr>
          <w:sz w:val="28"/>
          <w:szCs w:val="28"/>
        </w:rPr>
        <w:t>сваиваются коды Общесоюзного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классификатора предприятий </w:t>
      </w:r>
      <w:r w:rsidR="00121E51" w:rsidRPr="00170FA4">
        <w:rPr>
          <w:sz w:val="28"/>
          <w:szCs w:val="28"/>
        </w:rPr>
        <w:t>и</w:t>
      </w:r>
      <w:r w:rsidRPr="00170FA4">
        <w:rPr>
          <w:sz w:val="28"/>
          <w:szCs w:val="28"/>
        </w:rPr>
        <w:t xml:space="preserve"> организаций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На заключительном этапе создания нового предприятия </w:t>
      </w:r>
      <w:r w:rsidR="00121E51" w:rsidRPr="00170FA4">
        <w:rPr>
          <w:iCs/>
          <w:sz w:val="28"/>
          <w:szCs w:val="28"/>
        </w:rPr>
        <w:t>участники</w:t>
      </w:r>
      <w:r w:rsidRPr="00170FA4">
        <w:rPr>
          <w:iCs/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его полностью вносят свои вклады (не позднее чем </w:t>
      </w:r>
      <w:r w:rsidR="00121E51" w:rsidRPr="00170FA4">
        <w:rPr>
          <w:sz w:val="28"/>
          <w:szCs w:val="28"/>
        </w:rPr>
        <w:t>через год после регистрации</w:t>
      </w:r>
      <w:r w:rsidRPr="00170FA4">
        <w:rPr>
          <w:sz w:val="28"/>
          <w:szCs w:val="28"/>
        </w:rPr>
        <w:t xml:space="preserve">), </w:t>
      </w:r>
      <w:r w:rsidR="00121E51" w:rsidRPr="00170FA4">
        <w:rPr>
          <w:iCs/>
          <w:sz w:val="28"/>
          <w:szCs w:val="28"/>
        </w:rPr>
        <w:t>открываю</w:t>
      </w:r>
      <w:r w:rsidRPr="00170FA4">
        <w:rPr>
          <w:iCs/>
          <w:sz w:val="28"/>
          <w:szCs w:val="28"/>
        </w:rPr>
        <w:t xml:space="preserve">т </w:t>
      </w:r>
      <w:r w:rsidRPr="00170FA4">
        <w:rPr>
          <w:sz w:val="28"/>
          <w:szCs w:val="28"/>
        </w:rPr>
        <w:t>постоянный расчет</w:t>
      </w:r>
      <w:r w:rsidR="00121E51" w:rsidRPr="00170FA4">
        <w:rPr>
          <w:sz w:val="28"/>
          <w:szCs w:val="28"/>
        </w:rPr>
        <w:t>ный счет в банке, предприятие регистри</w:t>
      </w:r>
      <w:r w:rsidRPr="00170FA4">
        <w:rPr>
          <w:sz w:val="28"/>
          <w:szCs w:val="28"/>
        </w:rPr>
        <w:t>руется в районной на</w:t>
      </w:r>
      <w:r w:rsidR="00121E51" w:rsidRPr="00170FA4">
        <w:rPr>
          <w:sz w:val="28"/>
          <w:szCs w:val="28"/>
        </w:rPr>
        <w:t>логовой инспекции ,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заказывает и получает круглую печать </w:t>
      </w:r>
      <w:r w:rsidR="00121E51" w:rsidRPr="00170FA4">
        <w:rPr>
          <w:sz w:val="28"/>
          <w:szCs w:val="28"/>
        </w:rPr>
        <w:t>и угловой</w:t>
      </w:r>
      <w:r w:rsidRPr="00170FA4">
        <w:rPr>
          <w:sz w:val="28"/>
          <w:szCs w:val="28"/>
        </w:rPr>
        <w:t xml:space="preserve"> штамп. С этого момента предприятие функционирует </w:t>
      </w:r>
      <w:r w:rsidR="00121E51" w:rsidRPr="00170FA4">
        <w:rPr>
          <w:sz w:val="28"/>
          <w:szCs w:val="28"/>
        </w:rPr>
        <w:t>как самостоятельное юридическое лиц</w:t>
      </w:r>
      <w:r w:rsidRPr="00170FA4">
        <w:rPr>
          <w:sz w:val="28"/>
          <w:szCs w:val="28"/>
        </w:rPr>
        <w:t>о.</w:t>
      </w:r>
    </w:p>
    <w:p w:rsidR="00D4123F" w:rsidRPr="00170FA4" w:rsidRDefault="00121E51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Если </w:t>
      </w:r>
      <w:r w:rsidR="00CA1A4E" w:rsidRPr="00170FA4">
        <w:rPr>
          <w:sz w:val="28"/>
          <w:szCs w:val="28"/>
        </w:rPr>
        <w:t>предприятие соз</w:t>
      </w:r>
      <w:r w:rsidRPr="00170FA4">
        <w:rPr>
          <w:sz w:val="28"/>
          <w:szCs w:val="28"/>
        </w:rPr>
        <w:t>дается как акционерное общество,</w:t>
      </w:r>
      <w:r w:rsidR="00CA1A4E" w:rsidRPr="00170FA4">
        <w:rPr>
          <w:sz w:val="28"/>
          <w:szCs w:val="28"/>
        </w:rPr>
        <w:t xml:space="preserve"> то</w:t>
      </w:r>
      <w:r w:rsidRPr="00170FA4">
        <w:rPr>
          <w:sz w:val="28"/>
          <w:szCs w:val="28"/>
        </w:rPr>
        <w:t xml:space="preserve"> его учредителям предстоит также осуществить подп</w:t>
      </w:r>
      <w:r w:rsidR="00CA1A4E" w:rsidRPr="00170FA4">
        <w:rPr>
          <w:sz w:val="28"/>
          <w:szCs w:val="28"/>
        </w:rPr>
        <w:t xml:space="preserve">иску </w:t>
      </w:r>
      <w:r w:rsidRPr="00170FA4">
        <w:rPr>
          <w:sz w:val="28"/>
          <w:szCs w:val="28"/>
        </w:rPr>
        <w:t xml:space="preserve">на акции. </w:t>
      </w:r>
      <w:r w:rsidR="00CA1A4E" w:rsidRPr="00170FA4">
        <w:rPr>
          <w:sz w:val="28"/>
          <w:szCs w:val="28"/>
        </w:rPr>
        <w:t>При открытой подписке учредители публикуют извещен</w:t>
      </w:r>
      <w:r w:rsidRPr="00170FA4">
        <w:rPr>
          <w:sz w:val="28"/>
          <w:szCs w:val="28"/>
        </w:rPr>
        <w:t xml:space="preserve">ие о </w:t>
      </w:r>
      <w:r w:rsidR="00CA1A4E" w:rsidRPr="00170FA4">
        <w:rPr>
          <w:sz w:val="28"/>
          <w:szCs w:val="28"/>
        </w:rPr>
        <w:t xml:space="preserve">предстоящей подписке, в котором указывают предмет, цели </w:t>
      </w:r>
      <w:r w:rsidRPr="00170FA4">
        <w:rPr>
          <w:sz w:val="28"/>
          <w:szCs w:val="28"/>
        </w:rPr>
        <w:t xml:space="preserve">и </w:t>
      </w:r>
      <w:r w:rsidR="00CA1A4E" w:rsidRPr="00170FA4">
        <w:rPr>
          <w:sz w:val="28"/>
          <w:szCs w:val="28"/>
        </w:rPr>
        <w:t xml:space="preserve">сроки деятельности будущего акционерного общества, состав </w:t>
      </w:r>
      <w:r w:rsidRPr="00170FA4">
        <w:rPr>
          <w:sz w:val="28"/>
          <w:szCs w:val="28"/>
        </w:rPr>
        <w:t>учредителей и</w:t>
      </w:r>
      <w:r w:rsidR="00CA1A4E" w:rsidRPr="00170FA4">
        <w:rPr>
          <w:sz w:val="28"/>
          <w:szCs w:val="28"/>
        </w:rPr>
        <w:t xml:space="preserve"> дату проведения учредительной конференции намечаемый размер уставного фонда, количество и виды а</w:t>
      </w:r>
      <w:r w:rsidRPr="00170FA4">
        <w:rPr>
          <w:sz w:val="28"/>
          <w:szCs w:val="28"/>
        </w:rPr>
        <w:t>к</w:t>
      </w:r>
      <w:r w:rsidR="00CA1A4E" w:rsidRPr="00170FA4">
        <w:rPr>
          <w:sz w:val="28"/>
          <w:szCs w:val="28"/>
        </w:rPr>
        <w:t xml:space="preserve">ций, их номинальную стоимость, сроки начала и окончания </w:t>
      </w:r>
      <w:r w:rsidRPr="00170FA4">
        <w:rPr>
          <w:sz w:val="28"/>
          <w:szCs w:val="28"/>
        </w:rPr>
        <w:t>подп</w:t>
      </w:r>
      <w:r w:rsidR="00CA1A4E" w:rsidRPr="00170FA4">
        <w:rPr>
          <w:sz w:val="28"/>
          <w:szCs w:val="28"/>
        </w:rPr>
        <w:t>иски на акции и другие требуемые сведения. Подписавшиеся на акции обязаны внести до дня созыва учредительной конференции не менее 30% номинальной стоимости акций. Если же все акции распределяются между учредителями, то взнос должен составить не менее 50%. Полностью же выкупить акции акционер обязан не позднее года после регистрации ак</w:t>
      </w:r>
      <w:r w:rsidRPr="00170FA4">
        <w:rPr>
          <w:sz w:val="28"/>
          <w:szCs w:val="28"/>
        </w:rPr>
        <w:t>ционерного общества.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Затем проводится учредительная конференция. В ее задачу вх</w:t>
      </w:r>
      <w:r w:rsidR="00D4123F" w:rsidRPr="00170FA4">
        <w:rPr>
          <w:sz w:val="28"/>
          <w:szCs w:val="28"/>
        </w:rPr>
        <w:t>одит решение следующих вопросов: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о создании акционерного общества (АО);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утверждение устава АО;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о размере уставного фонда после завершения подписки на акции;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выборы руководящих органов АО и др.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После успешного завершения учредительной конференции осуществляется регистрация вновь созданного акционерного общества, и оно может начинать функционировать.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За рубежом сложились определенные типы предприятий. Представляют интерес шесть возможностей собственного будущего предприятия, рекоме</w:t>
      </w:r>
      <w:r w:rsidR="00827FEC" w:rsidRPr="00170FA4">
        <w:rPr>
          <w:sz w:val="28"/>
          <w:szCs w:val="28"/>
        </w:rPr>
        <w:t>ндуемых известным экономистом Г.</w:t>
      </w:r>
      <w:r w:rsidRPr="00170FA4">
        <w:rPr>
          <w:sz w:val="28"/>
          <w:szCs w:val="28"/>
        </w:rPr>
        <w:t xml:space="preserve"> Берлом: инкубаторы; надомный бизнес; блошиные рынки; предприятия, выполняющие заказы почтой; передвижные предприятия или предприятия временного характера; продажа т</w:t>
      </w:r>
      <w:r w:rsidR="00D4123F" w:rsidRPr="00170FA4">
        <w:rPr>
          <w:sz w:val="28"/>
          <w:szCs w:val="28"/>
        </w:rPr>
        <w:t xml:space="preserve">оваров на вечеринках и во время </w:t>
      </w:r>
      <w:r w:rsidRPr="00170FA4">
        <w:rPr>
          <w:sz w:val="28"/>
          <w:szCs w:val="28"/>
        </w:rPr>
        <w:t>демонстраций товара.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Все эта типы би</w:t>
      </w:r>
      <w:r w:rsidR="00827FEC" w:rsidRPr="00170FA4">
        <w:rPr>
          <w:sz w:val="28"/>
          <w:szCs w:val="28"/>
        </w:rPr>
        <w:t>знеса имеют ряд общих черт: а) инди</w:t>
      </w:r>
      <w:r w:rsidRPr="00170FA4">
        <w:rPr>
          <w:sz w:val="28"/>
          <w:szCs w:val="28"/>
        </w:rPr>
        <w:t>видуаль</w:t>
      </w:r>
      <w:r w:rsidR="00827FEC" w:rsidRPr="00170FA4">
        <w:rPr>
          <w:sz w:val="28"/>
          <w:szCs w:val="28"/>
        </w:rPr>
        <w:t>ный</w:t>
      </w:r>
      <w:r w:rsidRPr="00170FA4">
        <w:rPr>
          <w:iCs/>
          <w:sz w:val="28"/>
          <w:szCs w:val="28"/>
        </w:rPr>
        <w:t xml:space="preserve"> </w:t>
      </w:r>
      <w:r w:rsidR="00827FEC" w:rsidRPr="00170FA4">
        <w:rPr>
          <w:sz w:val="28"/>
          <w:szCs w:val="28"/>
        </w:rPr>
        <w:t>характер деятельности</w:t>
      </w:r>
      <w:r w:rsidRPr="00170FA4">
        <w:rPr>
          <w:sz w:val="28"/>
          <w:szCs w:val="28"/>
        </w:rPr>
        <w:t xml:space="preserve">; б) очень низкие либо очень гибкие </w:t>
      </w:r>
      <w:r w:rsidR="00827FEC" w:rsidRPr="00170FA4">
        <w:rPr>
          <w:sz w:val="28"/>
          <w:szCs w:val="28"/>
        </w:rPr>
        <w:t>требовани</w:t>
      </w:r>
      <w:r w:rsidRPr="00170FA4">
        <w:rPr>
          <w:sz w:val="28"/>
          <w:szCs w:val="28"/>
        </w:rPr>
        <w:t>я к первоначальному капиталу; в) эти предприятия за</w:t>
      </w:r>
      <w:r w:rsidR="00827FEC" w:rsidRPr="00170FA4">
        <w:rPr>
          <w:sz w:val="28"/>
          <w:szCs w:val="28"/>
        </w:rPr>
        <w:t>думываются как весь</w:t>
      </w:r>
      <w:r w:rsidRPr="00170FA4">
        <w:rPr>
          <w:sz w:val="28"/>
          <w:szCs w:val="28"/>
        </w:rPr>
        <w:t>ма подвижные, переменчивые,</w:t>
      </w:r>
    </w:p>
    <w:p w:rsidR="00CA1A4E" w:rsidRPr="00170FA4" w:rsidRDefault="00827FEC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Различаются</w:t>
      </w:r>
      <w:r w:rsidR="00CA1A4E" w:rsidRPr="00170FA4">
        <w:rPr>
          <w:sz w:val="28"/>
          <w:szCs w:val="28"/>
        </w:rPr>
        <w:t xml:space="preserve"> они рядом особенностей.</w:t>
      </w:r>
    </w:p>
    <w:p w:rsidR="00CA1A4E" w:rsidRPr="00170FA4" w:rsidRDefault="00827FEC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Инкубатор, как известно, - </w:t>
      </w:r>
      <w:r w:rsidR="00CA1A4E" w:rsidRPr="00170FA4">
        <w:rPr>
          <w:sz w:val="28"/>
          <w:szCs w:val="28"/>
        </w:rPr>
        <w:t>аппарат для иску</w:t>
      </w:r>
      <w:r w:rsidRPr="00170FA4">
        <w:rPr>
          <w:sz w:val="28"/>
          <w:szCs w:val="28"/>
        </w:rPr>
        <w:t>сственно</w:t>
      </w:r>
      <w:r w:rsidR="00CA1A4E" w:rsidRPr="00170FA4">
        <w:rPr>
          <w:sz w:val="28"/>
          <w:szCs w:val="28"/>
        </w:rPr>
        <w:t>го выве</w:t>
      </w:r>
      <w:r w:rsidRPr="00170FA4">
        <w:rPr>
          <w:sz w:val="28"/>
          <w:szCs w:val="28"/>
        </w:rPr>
        <w:t>дения цыплят</w:t>
      </w:r>
      <w:r w:rsidR="00170FA4">
        <w:rPr>
          <w:sz w:val="28"/>
          <w:szCs w:val="28"/>
        </w:rPr>
        <w:t xml:space="preserve"> </w:t>
      </w:r>
      <w:r w:rsidR="00CA1A4E" w:rsidRPr="00170FA4">
        <w:rPr>
          <w:sz w:val="28"/>
          <w:szCs w:val="28"/>
        </w:rPr>
        <w:t>с</w:t>
      </w:r>
      <w:r w:rsidRPr="00170FA4">
        <w:rPr>
          <w:sz w:val="28"/>
          <w:szCs w:val="28"/>
        </w:rPr>
        <w:t xml:space="preserve"> помощью создания необходимых условий.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Применительно к бизнесу имеется в виду,</w:t>
      </w:r>
      <w:r w:rsidR="00CA1A4E" w:rsidRPr="00170FA4">
        <w:rPr>
          <w:sz w:val="28"/>
          <w:szCs w:val="28"/>
        </w:rPr>
        <w:t xml:space="preserve"> что </w:t>
      </w:r>
      <w:r w:rsidRPr="00170FA4">
        <w:rPr>
          <w:iCs/>
          <w:sz w:val="28"/>
          <w:szCs w:val="28"/>
        </w:rPr>
        <w:t>какое-то предприятие (организация) служит как бы зонтиком, обеспечивающим другим, как</w:t>
      </w:r>
      <w:r w:rsidRPr="00170FA4">
        <w:rPr>
          <w:sz w:val="28"/>
          <w:szCs w:val="28"/>
        </w:rPr>
        <w:t xml:space="preserve"> правило, малым предприяти</w:t>
      </w:r>
      <w:r w:rsidR="00CA1A4E" w:rsidRPr="00170FA4">
        <w:rPr>
          <w:sz w:val="28"/>
          <w:szCs w:val="28"/>
        </w:rPr>
        <w:t>ям необходим</w:t>
      </w:r>
      <w:r w:rsidRPr="00170FA4">
        <w:rPr>
          <w:sz w:val="28"/>
          <w:szCs w:val="28"/>
        </w:rPr>
        <w:t>ое</w:t>
      </w:r>
      <w:r w:rsidR="00BF5343" w:rsidRPr="00170FA4">
        <w:rPr>
          <w:sz w:val="28"/>
          <w:szCs w:val="28"/>
        </w:rPr>
        <w:t xml:space="preserve"> состояние делового</w:t>
      </w:r>
      <w:r w:rsidR="00170FA4">
        <w:rPr>
          <w:sz w:val="28"/>
          <w:szCs w:val="28"/>
        </w:rPr>
        <w:t xml:space="preserve"> </w:t>
      </w:r>
      <w:r w:rsidR="00BF5343" w:rsidRPr="00170FA4">
        <w:rPr>
          <w:sz w:val="28"/>
          <w:szCs w:val="28"/>
        </w:rPr>
        <w:t>климата: помещ</w:t>
      </w:r>
      <w:r w:rsidR="00CA1A4E" w:rsidRPr="00170FA4">
        <w:rPr>
          <w:sz w:val="28"/>
          <w:szCs w:val="28"/>
        </w:rPr>
        <w:t>ение, обо</w:t>
      </w:r>
      <w:r w:rsidR="00BF5343" w:rsidRPr="00170FA4">
        <w:rPr>
          <w:sz w:val="28"/>
          <w:szCs w:val="28"/>
        </w:rPr>
        <w:t>рудование, консультативный совет из спе</w:t>
      </w:r>
      <w:r w:rsidR="00CA1A4E" w:rsidRPr="00170FA4">
        <w:rPr>
          <w:sz w:val="28"/>
          <w:szCs w:val="28"/>
        </w:rPr>
        <w:t xml:space="preserve">циалистов </w:t>
      </w:r>
      <w:r w:rsidR="00BF5343" w:rsidRPr="00170FA4">
        <w:rPr>
          <w:sz w:val="28"/>
          <w:szCs w:val="28"/>
        </w:rPr>
        <w:t xml:space="preserve">и </w:t>
      </w:r>
      <w:r w:rsidR="00CA1A4E" w:rsidRPr="00170FA4">
        <w:rPr>
          <w:sz w:val="28"/>
          <w:szCs w:val="28"/>
        </w:rPr>
        <w:t>экспертов, возможности получения н</w:t>
      </w:r>
      <w:r w:rsidR="00BF5343" w:rsidRPr="00170FA4">
        <w:rPr>
          <w:sz w:val="28"/>
          <w:szCs w:val="28"/>
        </w:rPr>
        <w:t>еобходимого</w:t>
      </w:r>
      <w:r w:rsidR="00170FA4">
        <w:rPr>
          <w:sz w:val="28"/>
          <w:szCs w:val="28"/>
        </w:rPr>
        <w:t xml:space="preserve"> </w:t>
      </w:r>
      <w:r w:rsidR="00CA1A4E" w:rsidRPr="00170FA4">
        <w:rPr>
          <w:sz w:val="28"/>
          <w:szCs w:val="28"/>
        </w:rPr>
        <w:t>капитала и др.</w:t>
      </w:r>
    </w:p>
    <w:p w:rsidR="00CA1A4E" w:rsidRPr="00170FA4" w:rsidRDefault="00BF5343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Надомный бизнес должен быть «тихим» бизнесом, не наруш</w:t>
      </w:r>
      <w:r w:rsidR="00CA1A4E" w:rsidRPr="00170FA4">
        <w:rPr>
          <w:sz w:val="28"/>
          <w:szCs w:val="28"/>
        </w:rPr>
        <w:t>ающим правил общежития в данном районе</w:t>
      </w:r>
      <w:r w:rsidRPr="00170FA4">
        <w:rPr>
          <w:sz w:val="28"/>
          <w:szCs w:val="28"/>
        </w:rPr>
        <w:t>.</w:t>
      </w:r>
      <w:r w:rsidR="00170FA4">
        <w:rPr>
          <w:sz w:val="28"/>
          <w:szCs w:val="28"/>
        </w:rPr>
        <w:t xml:space="preserve"> </w:t>
      </w:r>
      <w:r w:rsidR="00CA1A4E" w:rsidRPr="00170FA4">
        <w:rPr>
          <w:sz w:val="28"/>
          <w:szCs w:val="28"/>
        </w:rPr>
        <w:t>Эта деят</w:t>
      </w:r>
      <w:r w:rsidRPr="00170FA4">
        <w:rPr>
          <w:sz w:val="28"/>
          <w:szCs w:val="28"/>
        </w:rPr>
        <w:t>ельн</w:t>
      </w:r>
      <w:r w:rsidR="00CA1A4E" w:rsidRPr="00170FA4">
        <w:rPr>
          <w:sz w:val="28"/>
          <w:szCs w:val="28"/>
        </w:rPr>
        <w:t>ость не обязат</w:t>
      </w:r>
      <w:r w:rsidRPr="00170FA4">
        <w:rPr>
          <w:sz w:val="28"/>
          <w:szCs w:val="28"/>
        </w:rPr>
        <w:t>ельно ограничена домом. Многие вид</w:t>
      </w:r>
      <w:r w:rsidR="00CA1A4E" w:rsidRPr="00170FA4">
        <w:rPr>
          <w:sz w:val="28"/>
          <w:szCs w:val="28"/>
        </w:rPr>
        <w:t>ы услуг надом</w:t>
      </w:r>
      <w:r w:rsidRPr="00170FA4">
        <w:rPr>
          <w:sz w:val="28"/>
          <w:szCs w:val="28"/>
        </w:rPr>
        <w:t>ного бизнеса могут оказываться вн</w:t>
      </w:r>
      <w:r w:rsidR="00CA1A4E" w:rsidRPr="00170FA4">
        <w:rPr>
          <w:sz w:val="28"/>
          <w:szCs w:val="28"/>
        </w:rPr>
        <w:t>е дома, например настройка пианино, тренерская работа, работа экскурсовода</w:t>
      </w:r>
      <w:r w:rsidRPr="00170FA4">
        <w:rPr>
          <w:sz w:val="28"/>
          <w:szCs w:val="28"/>
        </w:rPr>
        <w:t>,</w:t>
      </w:r>
      <w:r w:rsidR="00CA1A4E" w:rsidRPr="00170FA4">
        <w:rPr>
          <w:sz w:val="28"/>
          <w:szCs w:val="28"/>
        </w:rPr>
        <w:t xml:space="preserve"> услуги по консультированию и </w:t>
      </w:r>
      <w:r w:rsidRPr="00170FA4">
        <w:rPr>
          <w:smallCaps/>
          <w:sz w:val="28"/>
          <w:szCs w:val="28"/>
        </w:rPr>
        <w:t>т.д.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При надомном бизнесе могут понадобиться домашний телефон (свой или дополнительный)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желательно с </w:t>
      </w:r>
      <w:r w:rsidR="00BF5343" w:rsidRPr="00170FA4">
        <w:rPr>
          <w:sz w:val="28"/>
          <w:szCs w:val="28"/>
        </w:rPr>
        <w:t>автоответчи</w:t>
      </w:r>
      <w:r w:rsidRPr="00170FA4">
        <w:rPr>
          <w:sz w:val="28"/>
          <w:szCs w:val="28"/>
        </w:rPr>
        <w:t>ком, копировальная техника, компьютер</w:t>
      </w:r>
      <w:r w:rsidR="00BF5343" w:rsidRPr="00170FA4">
        <w:rPr>
          <w:sz w:val="28"/>
          <w:szCs w:val="28"/>
        </w:rPr>
        <w:t>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Блошиные рынки широко распространены ныне в России, </w:t>
      </w:r>
      <w:r w:rsidR="00BF5343" w:rsidRPr="00170FA4">
        <w:rPr>
          <w:sz w:val="28"/>
          <w:szCs w:val="28"/>
        </w:rPr>
        <w:t>хотя называть</w:t>
      </w:r>
      <w:r w:rsidRPr="00170FA4">
        <w:rPr>
          <w:sz w:val="28"/>
          <w:szCs w:val="28"/>
        </w:rPr>
        <w:t xml:space="preserve"> их так пока не решаются. Участвовать в этом бизнесе могут как мелкие производители, так и розничные и оптовые торговцы. Во всем мире такие рынки очень широко распространены. Здесь можно изучить спрос на продукцию, купить небольшие пар</w:t>
      </w:r>
      <w:r w:rsidR="00BF5343" w:rsidRPr="00170FA4">
        <w:rPr>
          <w:sz w:val="28"/>
          <w:szCs w:val="28"/>
        </w:rPr>
        <w:t>тии товара для перепродажи и т.п.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И все это — при минимальных затратах.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Бо</w:t>
      </w:r>
      <w:r w:rsidR="00BF5343" w:rsidRPr="00170FA4">
        <w:rPr>
          <w:sz w:val="28"/>
          <w:szCs w:val="28"/>
        </w:rPr>
        <w:t>льших специальных знаний, опыта,</w:t>
      </w:r>
      <w:r w:rsidRPr="00170FA4">
        <w:rPr>
          <w:sz w:val="28"/>
          <w:szCs w:val="28"/>
        </w:rPr>
        <w:t xml:space="preserve"> усилий, времени, капитальных вложений требует бизнес «услуги—почтой». Для получения достаточного количе</w:t>
      </w:r>
      <w:r w:rsidR="00BF5343" w:rsidRPr="00170FA4">
        <w:rPr>
          <w:sz w:val="28"/>
          <w:szCs w:val="28"/>
        </w:rPr>
        <w:t>ства заказов, обеспечивающих гарант</w:t>
      </w:r>
      <w:r w:rsidRPr="00170FA4">
        <w:rPr>
          <w:sz w:val="28"/>
          <w:szCs w:val="28"/>
        </w:rPr>
        <w:t>ированную прибыль, нео</w:t>
      </w:r>
      <w:r w:rsidR="00BF5343" w:rsidRPr="00170FA4">
        <w:rPr>
          <w:sz w:val="28"/>
          <w:szCs w:val="28"/>
        </w:rPr>
        <w:t>бходимо охватить значительное чис</w:t>
      </w:r>
      <w:r w:rsidRPr="00170FA4">
        <w:rPr>
          <w:sz w:val="28"/>
          <w:szCs w:val="28"/>
        </w:rPr>
        <w:t>ло людей. В условиях этого вида бизнеса процент реальных заказов может быть очень небольшим и для того, чтобы выжить и получить прибыль, необходимо делать значительную наценку на товар.</w:t>
      </w:r>
    </w:p>
    <w:p w:rsidR="0049078F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Наряду с блошиными рынками за последние годы в России получили широкое распространение передвижные, </w:t>
      </w:r>
      <w:r w:rsidR="00BF5343" w:rsidRPr="00170FA4">
        <w:rPr>
          <w:sz w:val="28"/>
          <w:szCs w:val="28"/>
        </w:rPr>
        <w:t>или вре</w:t>
      </w:r>
      <w:r w:rsidRPr="00170FA4">
        <w:rPr>
          <w:sz w:val="28"/>
          <w:szCs w:val="28"/>
        </w:rPr>
        <w:t xml:space="preserve">менные, торговые точки. В таких торговых точках </w:t>
      </w:r>
      <w:r w:rsidR="00BF5343" w:rsidRPr="00170FA4">
        <w:rPr>
          <w:sz w:val="28"/>
          <w:szCs w:val="28"/>
        </w:rPr>
        <w:t>продаются</w:t>
      </w:r>
      <w:r w:rsidRPr="00170FA4">
        <w:rPr>
          <w:sz w:val="28"/>
          <w:szCs w:val="28"/>
        </w:rPr>
        <w:t xml:space="preserve"> одежда, о</w:t>
      </w:r>
      <w:r w:rsidR="0049078F" w:rsidRPr="00170FA4">
        <w:rPr>
          <w:sz w:val="28"/>
          <w:szCs w:val="28"/>
        </w:rPr>
        <w:t>бувь, галантерея, парфюмерия, произведения искусства и др.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Здесь же предлагаются горячие сосиски, пироги и т.п. Ка</w:t>
      </w:r>
      <w:r w:rsidRPr="00170FA4">
        <w:rPr>
          <w:sz w:val="28"/>
          <w:szCs w:val="28"/>
        </w:rPr>
        <w:t>к правило, эти сооружения или место</w:t>
      </w:r>
      <w:r w:rsidR="0049078F" w:rsidRPr="00170FA4">
        <w:rPr>
          <w:sz w:val="28"/>
          <w:szCs w:val="28"/>
        </w:rPr>
        <w:t xml:space="preserve"> для торговли арендуются на незначительный или неопределенный срок.</w:t>
      </w:r>
      <w:r w:rsidRPr="00170FA4">
        <w:rPr>
          <w:sz w:val="28"/>
          <w:szCs w:val="28"/>
        </w:rPr>
        <w:t xml:space="preserve"> Оснащение таких торговых точек минимальное, складские помещен</w:t>
      </w:r>
      <w:r w:rsidR="0049078F" w:rsidRPr="00170FA4">
        <w:rPr>
          <w:sz w:val="28"/>
          <w:szCs w:val="28"/>
        </w:rPr>
        <w:t>ия</w:t>
      </w:r>
      <w:r w:rsidRPr="00170FA4">
        <w:rPr>
          <w:sz w:val="28"/>
          <w:szCs w:val="28"/>
        </w:rPr>
        <w:t>. Поэтому следует выб</w:t>
      </w:r>
      <w:r w:rsidR="0049078F" w:rsidRPr="00170FA4">
        <w:rPr>
          <w:sz w:val="28"/>
          <w:szCs w:val="28"/>
        </w:rPr>
        <w:t>ирать товар, который имеет быстру</w:t>
      </w:r>
      <w:r w:rsidRPr="00170FA4">
        <w:rPr>
          <w:sz w:val="28"/>
          <w:szCs w:val="28"/>
        </w:rPr>
        <w:t>ю оборачиваемость и не является конкурентны</w:t>
      </w:r>
      <w:r w:rsidR="0049078F" w:rsidRPr="00170FA4">
        <w:rPr>
          <w:sz w:val="28"/>
          <w:szCs w:val="28"/>
        </w:rPr>
        <w:t>м по отношени</w:t>
      </w:r>
      <w:r w:rsidR="0049078F" w:rsidRPr="00170FA4">
        <w:rPr>
          <w:iCs/>
          <w:sz w:val="28"/>
          <w:szCs w:val="28"/>
        </w:rPr>
        <w:t xml:space="preserve">ю </w:t>
      </w:r>
      <w:r w:rsidR="0049078F" w:rsidRPr="00170FA4">
        <w:rPr>
          <w:sz w:val="28"/>
          <w:szCs w:val="28"/>
        </w:rPr>
        <w:t>к товарам окружающих вас постоянных продавцов данном рынке.</w:t>
      </w:r>
    </w:p>
    <w:p w:rsidR="00CA1A4E" w:rsidRPr="00170FA4" w:rsidRDefault="0049078F" w:rsidP="00170FA4">
      <w:pPr>
        <w:spacing w:line="360" w:lineRule="auto"/>
        <w:ind w:firstLine="709"/>
        <w:jc w:val="both"/>
        <w:rPr>
          <w:sz w:val="28"/>
          <w:szCs w:val="28"/>
        </w:rPr>
        <w:sectPr w:rsidR="00CA1A4E" w:rsidRPr="00170FA4" w:rsidSect="00FB6649">
          <w:type w:val="continuous"/>
          <w:pgSz w:w="11907" w:h="16840" w:code="9"/>
          <w:pgMar w:top="1134" w:right="851" w:bottom="1134" w:left="1701" w:header="720" w:footer="720" w:gutter="0"/>
          <w:cols w:space="720"/>
          <w:noEndnote/>
          <w:docGrid w:linePitch="326"/>
        </w:sectPr>
      </w:pPr>
      <w:r w:rsidRPr="00170FA4">
        <w:rPr>
          <w:sz w:val="28"/>
          <w:szCs w:val="28"/>
        </w:rPr>
        <w:t>Наконец, такой вид бизнеса, как торговля на вечеринках и по образцам.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По сравнению с д</w:t>
      </w:r>
      <w:r w:rsidR="0049078F" w:rsidRPr="00170FA4">
        <w:rPr>
          <w:sz w:val="28"/>
          <w:szCs w:val="28"/>
        </w:rPr>
        <w:t>ругими видами предпринимательс</w:t>
      </w:r>
      <w:r w:rsidRPr="00170FA4">
        <w:rPr>
          <w:sz w:val="28"/>
          <w:szCs w:val="28"/>
        </w:rPr>
        <w:t>кой деятельности она требует относительно меньше хл</w:t>
      </w:r>
      <w:r w:rsidR="0049078F" w:rsidRPr="00170FA4">
        <w:rPr>
          <w:sz w:val="28"/>
          <w:szCs w:val="28"/>
        </w:rPr>
        <w:t>опот и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затрат. Однако вам надо иметь возможность попадать </w:t>
      </w:r>
      <w:r w:rsidR="0049078F" w:rsidRPr="00170FA4">
        <w:rPr>
          <w:iCs/>
          <w:sz w:val="28"/>
          <w:szCs w:val="28"/>
        </w:rPr>
        <w:t>на</w:t>
      </w:r>
      <w:r w:rsidRPr="00170FA4">
        <w:rPr>
          <w:iCs/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различные приемы и</w:t>
      </w:r>
      <w:r w:rsidRPr="00170FA4">
        <w:rPr>
          <w:sz w:val="28"/>
          <w:szCs w:val="28"/>
        </w:rPr>
        <w:t xml:space="preserve"> домашние вечеринки.</w:t>
      </w:r>
    </w:p>
    <w:p w:rsidR="00CA1A4E" w:rsidRPr="00170FA4" w:rsidRDefault="0049078F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Все рассмотренные</w:t>
      </w:r>
      <w:r w:rsidR="00CA1A4E" w:rsidRPr="00170FA4">
        <w:rPr>
          <w:sz w:val="28"/>
          <w:szCs w:val="28"/>
        </w:rPr>
        <w:t xml:space="preserve"> типы бизнеса на первый взгляд кажутся очень простыми. Однако только глубокое изучение</w:t>
      </w:r>
      <w:r w:rsidRPr="00170FA4">
        <w:rPr>
          <w:sz w:val="28"/>
          <w:szCs w:val="28"/>
        </w:rPr>
        <w:t xml:space="preserve"> каждого из них, </w:t>
      </w:r>
      <w:r w:rsidR="00CA1A4E" w:rsidRPr="00170FA4">
        <w:rPr>
          <w:sz w:val="28"/>
          <w:szCs w:val="28"/>
        </w:rPr>
        <w:t>отдельные исследов</w:t>
      </w:r>
      <w:r w:rsidRPr="00170FA4">
        <w:rPr>
          <w:sz w:val="28"/>
          <w:szCs w:val="28"/>
        </w:rPr>
        <w:t>ания, наблюдения позволят сделать</w:t>
      </w:r>
      <w:r w:rsidR="00CA1A4E" w:rsidRPr="00170FA4">
        <w:rPr>
          <w:sz w:val="28"/>
          <w:szCs w:val="28"/>
        </w:rPr>
        <w:t xml:space="preserve"> правильный выбор при организации нового собственного дела. Перед началом собствен</w:t>
      </w:r>
      <w:r w:rsidRPr="00170FA4">
        <w:rPr>
          <w:sz w:val="28"/>
          <w:szCs w:val="28"/>
        </w:rPr>
        <w:t>ного дела следует выполнить так</w:t>
      </w:r>
      <w:r w:rsidR="00CA1A4E" w:rsidRPr="00170FA4">
        <w:rPr>
          <w:sz w:val="28"/>
          <w:szCs w:val="28"/>
        </w:rPr>
        <w:t xml:space="preserve"> называемую маркетинговую развед</w:t>
      </w:r>
      <w:r w:rsidRPr="00170FA4">
        <w:rPr>
          <w:sz w:val="28"/>
          <w:szCs w:val="28"/>
        </w:rPr>
        <w:t>ку, т. е. найти свою рыночную н</w:t>
      </w:r>
      <w:r w:rsidR="00CA1A4E" w:rsidRPr="00170FA4">
        <w:rPr>
          <w:sz w:val="28"/>
          <w:szCs w:val="28"/>
        </w:rPr>
        <w:t>ишу. При этом надо обратить внимание на ряд условий: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политические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факторы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—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стабильность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 xml:space="preserve">политической </w:t>
      </w:r>
      <w:r w:rsidRPr="00170FA4">
        <w:rPr>
          <w:sz w:val="28"/>
          <w:szCs w:val="28"/>
        </w:rPr>
        <w:t>системы, зашита собственности, инвестиций;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социально-экономические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—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состояние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покупательной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способности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отдельных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слоё</w:t>
      </w:r>
      <w:r w:rsidRPr="00170FA4">
        <w:rPr>
          <w:sz w:val="28"/>
          <w:szCs w:val="28"/>
        </w:rPr>
        <w:t>в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общества,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на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удовле</w:t>
      </w:r>
      <w:r w:rsidR="0049078F" w:rsidRPr="00170FA4">
        <w:rPr>
          <w:sz w:val="28"/>
          <w:szCs w:val="28"/>
        </w:rPr>
        <w:t>творение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нужд которых будет работать ваше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предприятие,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возможная конкуренция, движение инф</w:t>
      </w:r>
      <w:r w:rsidR="0049078F" w:rsidRPr="00170FA4">
        <w:rPr>
          <w:sz w:val="28"/>
          <w:szCs w:val="28"/>
        </w:rPr>
        <w:t>ляционных процессов, состояние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финансово-кредитной системы;</w:t>
      </w:r>
    </w:p>
    <w:p w:rsidR="00CA1A4E" w:rsidRPr="00170FA4" w:rsidRDefault="00621A65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правовые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– наличие </w:t>
      </w:r>
      <w:r w:rsidR="00CA1A4E" w:rsidRPr="00170FA4">
        <w:rPr>
          <w:iCs/>
          <w:sz w:val="28"/>
          <w:szCs w:val="28"/>
        </w:rPr>
        <w:t xml:space="preserve">и </w:t>
      </w:r>
      <w:r w:rsidR="0049078F" w:rsidRPr="00170FA4">
        <w:rPr>
          <w:sz w:val="28"/>
          <w:szCs w:val="28"/>
        </w:rPr>
        <w:t>состояние законодательной базы</w:t>
      </w:r>
      <w:r w:rsidR="00CA1A4E" w:rsidRPr="00170FA4">
        <w:rPr>
          <w:sz w:val="28"/>
          <w:szCs w:val="28"/>
        </w:rPr>
        <w:t xml:space="preserve"> предпринимательства.</w:t>
      </w:r>
    </w:p>
    <w:p w:rsidR="00CA1A4E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Далее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необходимо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решить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вопрос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об</w:t>
      </w:r>
      <w:r w:rsidR="00170FA4">
        <w:rPr>
          <w:sz w:val="28"/>
          <w:szCs w:val="28"/>
        </w:rPr>
        <w:t xml:space="preserve"> </w:t>
      </w:r>
      <w:r w:rsidR="0049078F" w:rsidRPr="00170FA4">
        <w:rPr>
          <w:sz w:val="28"/>
          <w:szCs w:val="28"/>
        </w:rPr>
        <w:t>организационно-</w:t>
      </w:r>
      <w:r w:rsidRPr="00170FA4">
        <w:rPr>
          <w:sz w:val="28"/>
          <w:szCs w:val="28"/>
        </w:rPr>
        <w:t xml:space="preserve"> правовой форме вновь создаваемого предприятия. </w:t>
      </w:r>
      <w:r w:rsidR="007E6A99" w:rsidRPr="00170FA4">
        <w:rPr>
          <w:sz w:val="28"/>
          <w:szCs w:val="28"/>
        </w:rPr>
        <w:t>При выборе формы следует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 xml:space="preserve">учитывать стартовые условия </w:t>
      </w:r>
      <w:r w:rsidR="007E6A99" w:rsidRPr="00170FA4">
        <w:rPr>
          <w:sz w:val="28"/>
          <w:szCs w:val="28"/>
        </w:rPr>
        <w:t>вашего предприятия. Большинст</w:t>
      </w:r>
      <w:r w:rsidRPr="00170FA4">
        <w:rPr>
          <w:sz w:val="28"/>
          <w:szCs w:val="28"/>
        </w:rPr>
        <w:t>во предпринимателей избира</w:t>
      </w:r>
      <w:r w:rsidR="007E6A99" w:rsidRPr="00170FA4">
        <w:rPr>
          <w:sz w:val="28"/>
          <w:szCs w:val="28"/>
        </w:rPr>
        <w:t>ют форму товарищества с ограниченн</w:t>
      </w:r>
      <w:r w:rsidRPr="00170FA4">
        <w:rPr>
          <w:sz w:val="28"/>
          <w:szCs w:val="28"/>
        </w:rPr>
        <w:t>ой ответственностью ка</w:t>
      </w:r>
      <w:r w:rsidR="007E6A99" w:rsidRPr="00170FA4">
        <w:rPr>
          <w:sz w:val="28"/>
          <w:szCs w:val="28"/>
        </w:rPr>
        <w:t>к наиболее приемлемую. Напомним, что</w:t>
      </w:r>
      <w:r w:rsidRPr="00170FA4">
        <w:rPr>
          <w:iCs/>
          <w:sz w:val="28"/>
          <w:szCs w:val="28"/>
        </w:rPr>
        <w:t xml:space="preserve"> </w:t>
      </w:r>
      <w:r w:rsidRPr="00170FA4">
        <w:rPr>
          <w:sz w:val="28"/>
          <w:szCs w:val="28"/>
        </w:rPr>
        <w:t>при этой форме уча</w:t>
      </w:r>
      <w:r w:rsidR="007E6A99" w:rsidRPr="00170FA4">
        <w:rPr>
          <w:sz w:val="28"/>
          <w:szCs w:val="28"/>
        </w:rPr>
        <w:t>стники общества не отвечают по</w:t>
      </w:r>
      <w:r w:rsidRPr="00170FA4">
        <w:rPr>
          <w:sz w:val="28"/>
          <w:szCs w:val="28"/>
        </w:rPr>
        <w:t xml:space="preserve"> его обязательствам и несут риск убытков, связанных с деятельно</w:t>
      </w:r>
      <w:r w:rsidR="007E6A99" w:rsidRPr="00170FA4">
        <w:rPr>
          <w:sz w:val="28"/>
          <w:szCs w:val="28"/>
        </w:rPr>
        <w:t>стью общества,</w:t>
      </w:r>
      <w:r w:rsidRPr="00170FA4">
        <w:rPr>
          <w:sz w:val="28"/>
          <w:szCs w:val="28"/>
        </w:rPr>
        <w:t xml:space="preserve"> в пределах</w:t>
      </w:r>
      <w:r w:rsidR="007E6A99" w:rsidRPr="00170FA4">
        <w:rPr>
          <w:sz w:val="28"/>
          <w:szCs w:val="28"/>
        </w:rPr>
        <w:t xml:space="preserve"> стоимости внесё</w:t>
      </w:r>
      <w:r w:rsidRPr="00170FA4">
        <w:rPr>
          <w:sz w:val="28"/>
          <w:szCs w:val="28"/>
        </w:rPr>
        <w:t>нных ими вкладов.</w:t>
      </w:r>
    </w:p>
    <w:p w:rsidR="00395E05" w:rsidRPr="00170FA4" w:rsidRDefault="00CA1A4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Далее возникает вопрос об </w:t>
      </w:r>
      <w:r w:rsidR="007E6A99" w:rsidRPr="00170FA4">
        <w:rPr>
          <w:sz w:val="28"/>
          <w:szCs w:val="28"/>
        </w:rPr>
        <w:t>учредителях. При подборе учредителей</w:t>
      </w:r>
      <w:r w:rsidR="00170FA4">
        <w:rPr>
          <w:sz w:val="28"/>
          <w:szCs w:val="28"/>
        </w:rPr>
        <w:t xml:space="preserve"> </w:t>
      </w:r>
      <w:r w:rsidR="007E6A99" w:rsidRPr="00170FA4">
        <w:rPr>
          <w:iCs/>
          <w:sz w:val="28"/>
          <w:szCs w:val="28"/>
        </w:rPr>
        <w:t xml:space="preserve">следует </w:t>
      </w:r>
      <w:r w:rsidR="007E6A99" w:rsidRPr="00170FA4">
        <w:rPr>
          <w:sz w:val="28"/>
          <w:szCs w:val="28"/>
        </w:rPr>
        <w:t>учитывать:</w:t>
      </w:r>
      <w:r w:rsidRPr="00170FA4">
        <w:rPr>
          <w:sz w:val="28"/>
          <w:szCs w:val="28"/>
        </w:rPr>
        <w:t xml:space="preserve"> плате</w:t>
      </w:r>
      <w:r w:rsidR="007E6A99" w:rsidRPr="00170FA4">
        <w:rPr>
          <w:sz w:val="28"/>
          <w:szCs w:val="28"/>
        </w:rPr>
        <w:t>жеспособность, деловую порядочность</w:t>
      </w:r>
      <w:r w:rsidRPr="00170FA4">
        <w:rPr>
          <w:sz w:val="28"/>
          <w:szCs w:val="28"/>
        </w:rPr>
        <w:t>, полное взаимное доверие. Практика показывает,</w:t>
      </w:r>
      <w:r w:rsidR="007E6A99" w:rsidRPr="00170FA4">
        <w:rPr>
          <w:sz w:val="28"/>
          <w:szCs w:val="28"/>
        </w:rPr>
        <w:t xml:space="preserve"> что нередко учредители, начав свой бизнес и столкнувшись с определё</w:t>
      </w:r>
      <w:r w:rsidRPr="00170FA4">
        <w:rPr>
          <w:sz w:val="28"/>
          <w:szCs w:val="28"/>
        </w:rPr>
        <w:t>нными трудностями, расходят</w:t>
      </w:r>
      <w:r w:rsidR="007E6A99" w:rsidRPr="00170FA4">
        <w:rPr>
          <w:sz w:val="28"/>
          <w:szCs w:val="28"/>
        </w:rPr>
        <w:t>ся, а иногда и становятся врагами.</w:t>
      </w:r>
      <w:r w:rsidRPr="00170FA4">
        <w:rPr>
          <w:sz w:val="28"/>
          <w:szCs w:val="28"/>
        </w:rPr>
        <w:t xml:space="preserve"> Поэтому </w:t>
      </w:r>
      <w:r w:rsidR="007E6A99" w:rsidRPr="00170FA4">
        <w:rPr>
          <w:sz w:val="28"/>
          <w:szCs w:val="28"/>
        </w:rPr>
        <w:t>подбирать учредителей следует тщ</w:t>
      </w:r>
      <w:r w:rsidRPr="00170FA4">
        <w:rPr>
          <w:sz w:val="28"/>
          <w:szCs w:val="28"/>
        </w:rPr>
        <w:t>а</w:t>
      </w:r>
      <w:r w:rsidR="007E6A99" w:rsidRPr="00170FA4">
        <w:rPr>
          <w:sz w:val="28"/>
          <w:szCs w:val="28"/>
        </w:rPr>
        <w:t>т</w:t>
      </w:r>
      <w:r w:rsidRPr="00170FA4">
        <w:rPr>
          <w:sz w:val="28"/>
          <w:szCs w:val="28"/>
        </w:rPr>
        <w:t xml:space="preserve">ельно </w:t>
      </w:r>
      <w:r w:rsidR="007E6A99" w:rsidRPr="00170FA4">
        <w:rPr>
          <w:sz w:val="28"/>
          <w:szCs w:val="28"/>
        </w:rPr>
        <w:t>и</w:t>
      </w:r>
      <w:r w:rsidRPr="00170FA4">
        <w:rPr>
          <w:sz w:val="28"/>
          <w:szCs w:val="28"/>
        </w:rPr>
        <w:t xml:space="preserve"> неторопливо</w:t>
      </w:r>
      <w:r w:rsidR="007E6A99" w:rsidRPr="00170FA4">
        <w:rPr>
          <w:sz w:val="28"/>
          <w:szCs w:val="28"/>
        </w:rPr>
        <w:t>.</w:t>
      </w:r>
    </w:p>
    <w:p w:rsidR="00586875" w:rsidRPr="00170FA4" w:rsidRDefault="00586875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586875" w:rsidRPr="00170FA4" w:rsidRDefault="00586875" w:rsidP="00170F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0FA4">
        <w:rPr>
          <w:b/>
          <w:sz w:val="28"/>
          <w:szCs w:val="28"/>
        </w:rPr>
        <w:t xml:space="preserve">Фирменный стиль в сфере лесного бизнеса, </w:t>
      </w:r>
      <w:r w:rsidR="00170FA4">
        <w:rPr>
          <w:b/>
          <w:sz w:val="28"/>
          <w:szCs w:val="28"/>
        </w:rPr>
        <w:t>его основные элементы и функции</w:t>
      </w:r>
    </w:p>
    <w:p w:rsidR="00586875" w:rsidRPr="00170FA4" w:rsidRDefault="00586875" w:rsidP="00170FA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Фирменный стиль –</w:t>
      </w:r>
      <w:r w:rsidR="005B1787" w:rsidRP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характерная и отличительная особенность какой-либо компании, которая выявляется на общее обозрение</w:t>
      </w:r>
      <w:r w:rsidR="005B1787" w:rsidRPr="00170FA4">
        <w:rPr>
          <w:sz w:val="28"/>
          <w:szCs w:val="28"/>
        </w:rPr>
        <w:t>. Правильная разработка и грамотное создание фирменного стиля в большинстве случаев становится базой для успешного старта на рынке любой услуги или продукции даже в самых жёстких условиях конкуренции. Разработка фирменного стиля помогает деловым людям в решении множества важных задач</w:t>
      </w:r>
      <w:r w:rsidR="0062552C" w:rsidRPr="00170FA4">
        <w:rPr>
          <w:sz w:val="28"/>
          <w:szCs w:val="28"/>
        </w:rPr>
        <w:t xml:space="preserve">, которые связаны с влиянием и на покупателя и на фирму и управлением производством. </w:t>
      </w:r>
      <w:r w:rsidRPr="00170FA4">
        <w:rPr>
          <w:sz w:val="28"/>
          <w:szCs w:val="28"/>
        </w:rPr>
        <w:t>Основная задача разработанного стиля – выделить компанию среди остальных и создать узнаваемый образ в глазах потребителей.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Фирменный стиль разрабатывается на основе логотипа либо вместе с логотипом. Вначале определяются основные элементы: стилеобразующая идея, цветовая гамма, шрифты. Стиль должен быть тщательно продуманным, запоминающимся, не допускающим двояких толкований и объединяющим все направления деятельности по продвижению бренда. Дизайнерское решение должно подчеркивать его смысловую нагрузку.</w:t>
      </w:r>
    </w:p>
    <w:p w:rsidR="0062552C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Фирменный стиль организации – образ организации, складывающийся у клиентов, партнеров, общественности. Его основу составляет целенаправленно составляемый и поддерживаемый стиль деловых и межличностных отношений персонала и официальная атрибутика.</w:t>
      </w:r>
      <w:r w:rsidR="0062552C" w:rsidRPr="00170FA4">
        <w:rPr>
          <w:sz w:val="28"/>
          <w:szCs w:val="28"/>
        </w:rPr>
        <w:t xml:space="preserve"> </w:t>
      </w:r>
      <w:r w:rsidR="00847BFC" w:rsidRPr="00170FA4">
        <w:rPr>
          <w:sz w:val="28"/>
          <w:szCs w:val="28"/>
        </w:rPr>
        <w:t>С</w:t>
      </w:r>
      <w:r w:rsidR="0062552C" w:rsidRPr="00170FA4">
        <w:rPr>
          <w:sz w:val="28"/>
          <w:szCs w:val="28"/>
        </w:rPr>
        <w:t>оздание корпоративного фирменного стиля основным образом помогает идентифицировать и распознать объекты деятельности компании: рекламу, печатные издания, деловую документацию, товар и т. п. В связи с этим некоторым брендам введение новых товаров на рынок обходится значительно выгоднее, так как они ассоциируются с уже распространенным именем компании и дизайн фирменного стиля косвенно обеспечивает отличное качество продукции и услуг.</w:t>
      </w:r>
      <w:r w:rsidR="00170FA4">
        <w:rPr>
          <w:sz w:val="28"/>
          <w:szCs w:val="28"/>
        </w:rPr>
        <w:t xml:space="preserve"> </w:t>
      </w:r>
      <w:r w:rsidR="0062552C" w:rsidRPr="00170FA4">
        <w:rPr>
          <w:sz w:val="28"/>
          <w:szCs w:val="28"/>
        </w:rPr>
        <w:t>Разработка корпоративного фирменного стиля организации обязана начинаться в момент появления на рынке ее услуг и продукции, ведь фирменный стиль считается компонентом цивилизованного бизнеса</w:t>
      </w:r>
      <w:r w:rsidR="00847BFC" w:rsidRPr="00170FA4">
        <w:rPr>
          <w:sz w:val="28"/>
          <w:szCs w:val="28"/>
        </w:rPr>
        <w:t>. Б</w:t>
      </w:r>
      <w:r w:rsidR="0062552C" w:rsidRPr="00170FA4">
        <w:rPr>
          <w:sz w:val="28"/>
          <w:szCs w:val="28"/>
        </w:rPr>
        <w:t xml:space="preserve">ез </w:t>
      </w:r>
      <w:r w:rsidR="0062552C" w:rsidRPr="00170FA4">
        <w:rPr>
          <w:bCs/>
          <w:sz w:val="28"/>
          <w:szCs w:val="28"/>
        </w:rPr>
        <w:t>создания фирменного стиля</w:t>
      </w:r>
      <w:r w:rsidR="0062552C" w:rsidRPr="00170FA4">
        <w:rPr>
          <w:b/>
          <w:bCs/>
          <w:sz w:val="28"/>
          <w:szCs w:val="28"/>
        </w:rPr>
        <w:t xml:space="preserve"> </w:t>
      </w:r>
      <w:r w:rsidR="0062552C" w:rsidRPr="00170FA4">
        <w:rPr>
          <w:sz w:val="28"/>
          <w:szCs w:val="28"/>
        </w:rPr>
        <w:t>механизм предприятия не будет функционировать как следует</w:t>
      </w:r>
      <w:r w:rsidR="00847BFC" w:rsidRPr="00170FA4">
        <w:rPr>
          <w:sz w:val="28"/>
          <w:szCs w:val="28"/>
        </w:rPr>
        <w:t>.</w:t>
      </w:r>
      <w:r w:rsidR="0062552C" w:rsidRPr="00170FA4">
        <w:rPr>
          <w:sz w:val="28"/>
          <w:szCs w:val="28"/>
        </w:rPr>
        <w:t xml:space="preserve"> Кроме того, во многих организациях на сегодняшний день даже есть специализированные команды сотрудников, занимающихся разработкой фирменного стиля и распространением корпоративной культуры. Разумеется, модным магазинам или розничным банкам создание фирменного стиля важно в первый момент. Однако для большого числа фирм, занятых в не столь публичном бизнесе, разработка фирменного стиля в начале строительства карьеры может стать не обязательным фактором.</w:t>
      </w:r>
    </w:p>
    <w:p w:rsidR="005509BE" w:rsidRPr="00170FA4" w:rsidRDefault="0062552C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 xml:space="preserve">"Дизайн фирменного стиля и его отдельные части в отдельности способны быть шедеврами, однако все будет напрасным, если они не будут ассоциироваться с чем-либо, что связывалось бы с самой организацией", - так сказал один из известных дизайнеров. И он и впрямь был прав. Сегодня </w:t>
      </w:r>
      <w:r w:rsidRPr="00170FA4">
        <w:rPr>
          <w:bCs/>
          <w:sz w:val="28"/>
          <w:szCs w:val="28"/>
        </w:rPr>
        <w:t>созданию фирменного стиля</w:t>
      </w:r>
      <w:r w:rsidRPr="00170FA4">
        <w:rPr>
          <w:b/>
          <w:bCs/>
          <w:sz w:val="28"/>
          <w:szCs w:val="28"/>
        </w:rPr>
        <w:t xml:space="preserve"> </w:t>
      </w:r>
      <w:r w:rsidRPr="00170FA4">
        <w:rPr>
          <w:sz w:val="28"/>
          <w:szCs w:val="28"/>
        </w:rPr>
        <w:t>уделяют большое внимание и отводиться существенная роль, а основополагающая функция фирменного стиля в рекламной сфере не поддается ни единому сомнению. На сегодняшний день фирменный стиль компании - это не только обобщение все данных идущих от компании, но и ключик к их расшифровке.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Фирменный стиль продукта – устойчивое представление об отличительный либо исключительных характеристиках продукта, придающих ему особое своеобразие и выделяющих его из ряда аналогичных продуктов.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Формирование фирменного стиля недостаточно связать с продвижением потребительских свойств товаров (услуг).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Через фирменный стиль до широкой публики доводится мысль, что коммерческая деятельность организации имеет своей целью удовлетворение потребностей людей.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70FA4">
        <w:rPr>
          <w:b/>
          <w:sz w:val="28"/>
          <w:szCs w:val="28"/>
        </w:rPr>
        <w:t>Принципы фирменного стиля организации: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1) Неизменность – соблюдение с течением времени единого фирменного стиля.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2) Единая форма работы с клиентами и партнерами.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3) Неизменность реквизитов компании (телефона, адреса или E-mail).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b/>
          <w:sz w:val="28"/>
          <w:szCs w:val="28"/>
        </w:rPr>
        <w:t>Цели фирменного стиля: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1) Узнаваемость организации по любому ее проявлению.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2) Создание благоприятного впечатления на рынке, соответствующего тому, как компания себя позиционирует.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3) Поддерживающий имидж, мотивирующий сотрудников на повышение качества услуг и эффективности труда.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 значительной мере фирменный стиль формируется с помощью корпоративной рекламы.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Бывает крайне затруднительно определить качество приобретаемого сервисного продукта или товара, что может вызвать чувство неуверенности в совершаемом выборе.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 связи с этим потребители весьма чутко реагируют на наличие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в предлагаемых услугах осязаемых элементов, помогающих оценить потенциальное качество обслуживания.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К таким элементам можно отнести: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1. Внешний вид офиса компании.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2. Оформление интерьеров (особенно актуально для организации сферы услуг).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3. Наличие и виды технологического оборудования.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4. Уровень использования оргтехники и расходных материалов.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5. Системы коммуникаций.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6. Внешний вид руководителей компании и ее служащих.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7. Контингент клиентов, уже пользующихся услугами данной организации.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8. Возможные скидки и бонусы.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Эти и другие осязаемые элементы маркетинговых услуг могут оказывать благоприятное воздействие на новых потенциальных клиентов и тем самым становиться инструментами маркетинговых технологий, направленных на получение дополнительных конкурентных преимуществ.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 решении проблем не менее важны также и инструменты психологического воздействия на целевые рынки, выражающиеся в способности организаций: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создавать неповторимый имидж своей организации и предоставляемых ею товаров (услуг), сервисных продуктов;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поддерживать на достойном уровне деловую репутацию организации и авторитет торговой марки предлагаемого товара (услуги);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формировать каналы распространения позитивной информации об удовлетворении запросов клиентов «из уст в уста» и через лидеров общественного мнения и другие. Инструментами такого воздействия на потребительское восприятие может служить подготовка различного рода материалов (докладов, отчетов, инструкций, листовок, буклетов, статей и плакатов), облегчающих взаимодействие клиентов с организацией.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По мере насыщения рынка доминирующая роль функциональной ценности товаров снижается. На передний план все чаще выходят задачи наделения товара (услуг) компонентами социально-психологических ценностей, носителем которых выступает имидж продукта, позволяющий потребителям осознанно или неосознанно идентифицировать этот имидж и свое положение на ступенях лестницы.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Природа фирменного стиля строится как на воспринимаемом образе товара (услуги), так и на тех ассоциациях, которые этот образ (а не сам товар (услуга) вызывает.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 процессе ассоциативного восприятия происходит сравнение с представлениями об идеальном продукте, образами конкурентных аналогов, впечатлениями от предыдущего опыта. В конечном счете через эти сопоставления у потенциальных потребителей выкристаллизовываются связи между имиджем сервисного продукта, имеющимися потребностями и потребительскими ожиданиями.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Целевая ориентация на формирование выигрышного имиджа предложений в современном бизнесе, в том числе лесном, трансформируется в стратегию создания и продвижения фирменных (торговых марок) этих предложений (брендинг).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Лучшим инструментом брэндинга назван брэндбук. Он позволяет компании повысить общий имидж и репутацию фирмы на рынке, сокращает стоимость и время разработки и изготовления рекламных материалов; развивает лояльность потребителей; упрощает контроль соответствия всех коммуникаций компании; повышает идентификацию фирмы, а также повышает доверие партнеров к организации.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Оказывается, новые малознакомые инструменты брэндинга хотят использовать практически все компании. Однако сразу же встал вопрос о возможности применения этих инструментов на практике.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Исследование подтвердило версию о том, что о новых инструментах брэндинга недостаточно информации, они не слишком широко освещены не только в прессе, но и в рамках учебных курсов, соответственно, это является значительной причиной слабого их внедрения на практике.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Другой, не менее значимой причиной слабого внедрения в практику инструментов брэндинга, является консерватизм руководителей предприятий лесопромышленного комплекса г. Кирова, которые не желают или не имеют возможностей выделить необходимые средства на освоение инструментов брэндинга.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Фирменный стиль предлагаемого товара (услуги) в огромной мере зависит от имиджа самой организации.</w:t>
      </w:r>
    </w:p>
    <w:p w:rsidR="00157106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Корпоративный</w:t>
      </w:r>
      <w:r w:rsidR="00157106" w:rsidRPr="00170FA4">
        <w:rPr>
          <w:sz w:val="28"/>
          <w:szCs w:val="28"/>
        </w:rPr>
        <w:t xml:space="preserve"> фирменный стиль прослеживается в фирменном названии; эмблеме; символах; униформе и профессиональных навыках самих сотрудников;</w:t>
      </w:r>
    </w:p>
    <w:p w:rsidR="005509BE" w:rsidRPr="00170FA4" w:rsidRDefault="00157106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во многом другом, включая безупречную репутацию.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Важнейшим инструментом маркетинговых технологий создания фирменного стиля как элемента, дифференцирующего продукт от конкурирующих аналогов, является комплекс маркетинговых коммуникаций. Именно этот комплекс связывает воедино стратегии продуктовой дифференциации и позиционирования.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Эффективные маркетинговые коммуникации позволяют повысить осязаемость предлагаемых клиентам товаров (услуг); приоткрывать при желании завесу над теми аспектами процесса производства или обслуживания, которые обычно скрыты за «кулисами»; продемонстрировать заказчикам преимущества сотрудничества с данной организацией и помочь им сделать выбор в пользу приобретения того или иного продукта.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 этом контексте фирменный стиль сервисного продукта выступает как его внешний образ, формируемый организацией и воспринимаемый целевыми потребителями посредством личных или неличных каналов маркетинговых коммуникаций.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Особое значение каналы личной коммуникации приобретают в тех случаях, когда предлагаемые услуги несут особый социальный статус, являются дорогостоящими, редко приобретаемыми или имеют высокий уровень риска, связанный с их приобретением. Как правило, во всех этих случаях речь идет о высокодифференцированных услугах.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Маркетинговая политика организации, направленная на формирование своего фирменного стиля может использоваться для решения целого ряда задач: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1) содействие узнаваемости товаров (услуг), где бы их не продавали, и укрепления доверия к ним.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2) обеспечение положительного восприятия предлагаемого товара (услуги) партнерам, розничным торговцами и потребителями и содействия, таким образом, налаживанию распределения;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3) стимулирование спроса на конкретный пакет услуг;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4) противоборства с пакетами услуг других фирм-конкурентов;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5) противоборства с эффектом сезонности спроса;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6) сокращение сроков вывода на рынок вывода нового товара (услуги);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7) обеспечение роста сбыта и связанных с ним преимуществ более широкого или массового распространения;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8)укрепление убежденности продавцов-посредников в результатах оценки услуг потребителям;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9) формирование интереса к предлагаемым льготным сделкам или предложениям;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10) обеспечение доверия партнеров и клиентов к предлагаемым новым товарам (услугам);</w:t>
      </w:r>
    </w:p>
    <w:p w:rsidR="005509BE" w:rsidRPr="00170FA4" w:rsidRDefault="005509BE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11) совершенствование или изменение репутации или общего представления о деятельности организации в глазах общественности.</w:t>
      </w:r>
    </w:p>
    <w:p w:rsidR="00170FA4" w:rsidRPr="00FB6649" w:rsidRDefault="005509BE" w:rsidP="00FB6649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Все это говорит о том, что у маркетинга отношений и политики формирования имиджа с целью обеспечения лояльности клиента много функций, но прежде чем принять решение о ее использовании в той или иной форме, руководство должно максимально точно определить основные причины для подобного рода действий со своей стороны и совершенно четко представлять, каких именно результатов ему хочется достичь. Как правило, речь идет о точной направленности, например, на выделенные целевые группы потребителей.</w:t>
      </w:r>
    </w:p>
    <w:p w:rsidR="00170FA4" w:rsidRDefault="00586875" w:rsidP="00170F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0FA4">
        <w:rPr>
          <w:b/>
          <w:sz w:val="28"/>
          <w:szCs w:val="28"/>
        </w:rPr>
        <w:t>Задача</w:t>
      </w:r>
    </w:p>
    <w:p w:rsidR="00170FA4" w:rsidRDefault="00170FA4" w:rsidP="00170FA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86875" w:rsidRPr="00170FA4" w:rsidRDefault="00586875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Составьте развернутый план рассмотрения и решения вопросов, связанных со следующей проблемой: организация в поселке, находящемся в отдаленном районе области, нового предприятия – лесоперерабатывающего комбината. Какие факторы внешней среды могут оказать положительное и негативное влияние?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</w:t>
      </w:r>
      <w:r w:rsidR="00170FA4" w:rsidRPr="00170FA4">
        <w:rPr>
          <w:sz w:val="28"/>
          <w:szCs w:val="28"/>
        </w:rPr>
        <w:t>ешение</w:t>
      </w:r>
    </w:p>
    <w:p w:rsidR="00141620" w:rsidRPr="00170FA4" w:rsidRDefault="00141620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Для создания организации в посёлке, находящемся в отдалённом районе области, необходимо осуществить следующие этапы:</w:t>
      </w:r>
    </w:p>
    <w:p w:rsidR="00141620" w:rsidRPr="00170FA4" w:rsidRDefault="00141620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Возникновение и обоснование идеи о занятии лесопромышленной деятельностью.</w:t>
      </w:r>
      <w:r w:rsidR="00157106" w:rsidRPr="00170FA4">
        <w:rPr>
          <w:sz w:val="28"/>
          <w:szCs w:val="28"/>
        </w:rPr>
        <w:t xml:space="preserve"> Если возникла идея создания данной организации, значит в этом районе достаточное количество лесных ресурсов и затраты на строительство и производство</w:t>
      </w:r>
      <w:r w:rsidR="005B5DBE" w:rsidRPr="00170FA4">
        <w:rPr>
          <w:sz w:val="28"/>
          <w:szCs w:val="28"/>
        </w:rPr>
        <w:t xml:space="preserve"> полностью окупятся и принесут прибыль. А продукция будет иметь спрос на рынке и</w:t>
      </w:r>
      <w:r w:rsidR="00170FA4">
        <w:rPr>
          <w:sz w:val="28"/>
          <w:szCs w:val="28"/>
        </w:rPr>
        <w:t xml:space="preserve"> </w:t>
      </w:r>
      <w:r w:rsidR="005B5DBE" w:rsidRPr="00170FA4">
        <w:rPr>
          <w:sz w:val="28"/>
          <w:szCs w:val="28"/>
        </w:rPr>
        <w:t>быть конкурентоспособной.</w:t>
      </w:r>
      <w:r w:rsidR="00170FA4">
        <w:rPr>
          <w:sz w:val="28"/>
          <w:szCs w:val="28"/>
        </w:rPr>
        <w:t xml:space="preserve"> </w:t>
      </w:r>
      <w:r w:rsidR="00157106" w:rsidRPr="00170FA4">
        <w:rPr>
          <w:sz w:val="28"/>
          <w:szCs w:val="28"/>
        </w:rPr>
        <w:t>Основная идея – организация работы лесоперерабатывающего предприятия</w:t>
      </w:r>
      <w:r w:rsidR="005B5DBE" w:rsidRPr="00170FA4">
        <w:rPr>
          <w:sz w:val="28"/>
          <w:szCs w:val="28"/>
        </w:rPr>
        <w:t xml:space="preserve"> выпуск продукции</w:t>
      </w:r>
      <w:r w:rsidR="00157106" w:rsidRPr="00170FA4">
        <w:rPr>
          <w:sz w:val="28"/>
          <w:szCs w:val="28"/>
        </w:rPr>
        <w:t xml:space="preserve"> и получение прибыли.</w:t>
      </w:r>
    </w:p>
    <w:p w:rsidR="00A120BA" w:rsidRPr="00170FA4" w:rsidRDefault="00141620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Постановка ближайших и перспективных целей осуществления своей предпринимательской идеи.</w:t>
      </w:r>
      <w:r w:rsidR="005B5DBE" w:rsidRPr="00170FA4">
        <w:rPr>
          <w:sz w:val="28"/>
          <w:szCs w:val="28"/>
        </w:rPr>
        <w:t xml:space="preserve"> Главная цель, к которой нужно стремиться с помощью достижения других целей – это товары должны удовлетворить потребности, неудовлетворённые другими товарами. </w:t>
      </w:r>
      <w:r w:rsidR="00A120BA" w:rsidRPr="00170FA4">
        <w:rPr>
          <w:sz w:val="28"/>
          <w:szCs w:val="28"/>
        </w:rPr>
        <w:t>Для осуществления работы предприятия необходимо достичь ещё много целей (закупить и доставить строительные материалы или взять в аренду готовое помещение, если оно есть; обеспечить предприятие оборудованием, создать все необходимые условия для работы; определить затраты и сроки выполнения и т.д.) Очень важно довести</w:t>
      </w:r>
      <w:r w:rsidR="00170FA4">
        <w:rPr>
          <w:sz w:val="28"/>
          <w:szCs w:val="28"/>
        </w:rPr>
        <w:t xml:space="preserve"> </w:t>
      </w:r>
      <w:r w:rsidR="00A120BA" w:rsidRPr="00170FA4">
        <w:rPr>
          <w:sz w:val="28"/>
          <w:szCs w:val="28"/>
        </w:rPr>
        <w:t>до работников, в чём заключается работа, что они получат в результате своей деятельности и заинтересовать работников в труде, а покупателей в покупке.</w:t>
      </w:r>
    </w:p>
    <w:p w:rsidR="00141620" w:rsidRPr="00170FA4" w:rsidRDefault="00141620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Определение организационно-правовой формы предприятия.</w:t>
      </w:r>
      <w:r w:rsidR="00A120BA" w:rsidRPr="00170FA4">
        <w:rPr>
          <w:sz w:val="28"/>
          <w:szCs w:val="28"/>
        </w:rPr>
        <w:t xml:space="preserve"> Наиболее предпочтительно выбрать ООО (общество с ограниченной ответственностью), поскольку предприятие на начальном этапе будет малым по своим размерам для того, чтобы получить поддержку государственных органов.</w:t>
      </w:r>
    </w:p>
    <w:p w:rsidR="00A120BA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4)</w:t>
      </w:r>
      <w:r w:rsidR="00170FA4">
        <w:rPr>
          <w:sz w:val="28"/>
          <w:szCs w:val="28"/>
        </w:rPr>
        <w:t xml:space="preserve"> </w:t>
      </w:r>
      <w:r w:rsidR="00141620" w:rsidRPr="00170FA4">
        <w:rPr>
          <w:sz w:val="28"/>
          <w:szCs w:val="28"/>
        </w:rPr>
        <w:t>Подбор квалифицированных и надёжных соучредителей нового дела.</w:t>
      </w:r>
      <w:r w:rsidRPr="00170FA4">
        <w:rPr>
          <w:sz w:val="28"/>
          <w:szCs w:val="28"/>
        </w:rPr>
        <w:t xml:space="preserve"> </w:t>
      </w:r>
      <w:r w:rsidR="00A120BA" w:rsidRPr="00170FA4">
        <w:rPr>
          <w:sz w:val="28"/>
          <w:szCs w:val="28"/>
        </w:rPr>
        <w:t>Планируется организовать предприятие с тремя учредителями, которые будут занимать следующие должности на лесоперерабатывающем комбинате:</w:t>
      </w:r>
    </w:p>
    <w:p w:rsidR="00A120BA" w:rsidRPr="00170FA4" w:rsidRDefault="00A120BA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генеральный директор – основной учредитель, имеющий максимальную долю;</w:t>
      </w:r>
    </w:p>
    <w:p w:rsidR="00A120BA" w:rsidRPr="00170FA4" w:rsidRDefault="00A120BA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главный инженер;</w:t>
      </w:r>
    </w:p>
    <w:p w:rsidR="00141620" w:rsidRPr="00170FA4" w:rsidRDefault="00A120BA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коммерческий директор.</w:t>
      </w:r>
    </w:p>
    <w:p w:rsidR="00141620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5) Выбор</w:t>
      </w:r>
      <w:r w:rsidR="008351CA" w:rsidRPr="00170FA4">
        <w:rPr>
          <w:sz w:val="28"/>
          <w:szCs w:val="28"/>
        </w:rPr>
        <w:t xml:space="preserve"> финансовых источников, необходимых для ведения предпринимательской деятельности на первом эта</w:t>
      </w:r>
      <w:r w:rsidRPr="00170FA4">
        <w:rPr>
          <w:sz w:val="28"/>
          <w:szCs w:val="28"/>
        </w:rPr>
        <w:t>пе функционирования организации - за счет вкладов трех учредителей ООО.</w:t>
      </w:r>
    </w:p>
    <w:p w:rsidR="008351CA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Разработка необходимых учредительных документов – Устав и Учредительный договор (поскольку предприятие организуется тремя учредителями).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Проведение первого собрания учредителей: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составление протокола о создании предприятия;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выбор фирменного наименования, которое должно достаточно ярко отражать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специфику работы комбината.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Выбор товарного знака.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Выбор места расположения предприятия. По условию это отдаленный район области, поэтому есть возможность использовать уже имеющиеся помещения, не используемые значительное время (чаще всего такие имеются).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Подбор квалифицированных сотрудников. Данное предприятие будет относиться к разряду малых, поэтому, с учетом специфики деятельности, численность не должна превышать 100 человек. Большинство сотрудников будет принято из числа местных жителей района, что позволит сэкономить на заработной плате, так как в отдаленных районах она, как правило, значительно ниже, чем в областном центре и близлежащих районах.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Разработка обоснованного бизнес-плана (для целей тактического и стратегического планирования и контроля выполнения планов).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Государственная регистрация фирмы в налоговом органе данного района. Для регистрации необходимы следующие документы: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b/>
          <w:sz w:val="28"/>
          <w:szCs w:val="28"/>
        </w:rPr>
        <w:t xml:space="preserve">- </w:t>
      </w:r>
      <w:r w:rsidRPr="00170FA4">
        <w:rPr>
          <w:sz w:val="28"/>
          <w:szCs w:val="28"/>
        </w:rPr>
        <w:t>заявление о государственной регистрации ООО по форме, утвержденной правительством РФ;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утвержденный Устав и учредительный договор;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решение о создании предприятия в виде протокола;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документы, подтверждающие оплату не менее 50% уставного капитала предприятия;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документ об уплате государственной пошлины.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13)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Постановка на учет в налоговом органе в данном районе области. Для постановки необходимо предоставить следующие документы: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заявление по установленной МНС РФ форме о постановке на учет;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заверенную копию свидетельства о государственной регистрации;</w:t>
      </w:r>
    </w:p>
    <w:p w:rsidR="000F1D99" w:rsidRPr="00170FA4" w:rsidRDefault="000F1D99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заверенные копии Устава и учредительного договора.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14)</w:t>
      </w:r>
      <w:r w:rsidR="00170FA4">
        <w:rPr>
          <w:sz w:val="28"/>
          <w:szCs w:val="28"/>
        </w:rPr>
        <w:t xml:space="preserve"> </w:t>
      </w:r>
      <w:r w:rsidRPr="00170FA4">
        <w:rPr>
          <w:sz w:val="28"/>
          <w:szCs w:val="28"/>
        </w:rPr>
        <w:t>Открытие расчетного счета в выбранном банке, куда предоставляются следующие документы: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заявление на открытие счета, подписанное генеральным директором и главным бухгалтером;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нотариально заверенные копии учредительных документов;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свидетельство государственной регистрации ООО;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справка о постановке на учет в органах государственной статистики;</w:t>
      </w:r>
    </w:p>
    <w:p w:rsidR="0070504D" w:rsidRPr="00170FA4" w:rsidRDefault="0070504D" w:rsidP="00170FA4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нотариально заверенная карточка с образцами подписей генерального директора и главного бухгалтера и оттиском печати в двух экземплярах;</w:t>
      </w:r>
    </w:p>
    <w:p w:rsidR="00170FA4" w:rsidRDefault="0070504D" w:rsidP="00FB6649">
      <w:pPr>
        <w:spacing w:line="360" w:lineRule="auto"/>
        <w:ind w:firstLine="709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- справка-разрешение на открытие счета, выданная налоговым органом и органом Пенсионного фонда РФ.</w:t>
      </w:r>
    </w:p>
    <w:p w:rsidR="00586875" w:rsidRPr="00170FA4" w:rsidRDefault="00586875" w:rsidP="00170F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0FA4">
        <w:rPr>
          <w:b/>
          <w:sz w:val="28"/>
          <w:szCs w:val="28"/>
        </w:rPr>
        <w:t>С</w:t>
      </w:r>
      <w:r w:rsidR="00170FA4" w:rsidRPr="00170FA4">
        <w:rPr>
          <w:b/>
          <w:sz w:val="28"/>
          <w:szCs w:val="28"/>
        </w:rPr>
        <w:t>писок использованных источников</w:t>
      </w:r>
    </w:p>
    <w:p w:rsidR="00586875" w:rsidRPr="00170FA4" w:rsidRDefault="00586875" w:rsidP="00170FA4">
      <w:pPr>
        <w:spacing w:line="360" w:lineRule="auto"/>
        <w:ind w:firstLine="709"/>
        <w:jc w:val="both"/>
        <w:rPr>
          <w:sz w:val="28"/>
          <w:szCs w:val="28"/>
        </w:rPr>
      </w:pPr>
    </w:p>
    <w:p w:rsidR="00586875" w:rsidRPr="00170FA4" w:rsidRDefault="00586875" w:rsidP="00170FA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Российская Федерация. Законы. Гражданский Кодекс Российской Федерации. Часть первая (с последними изменениями и дополнениями) [Текст] [федер. закон: принят Гос. Думой 30 ноября 1994 г.].</w:t>
      </w:r>
    </w:p>
    <w:p w:rsidR="00586875" w:rsidRPr="00170FA4" w:rsidRDefault="00586875" w:rsidP="00170FA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Российская Федерация. Законы. Гражданский Кодекс Российской Федерации. Часть вторая (в ред. последних изменений) [Текст] [федер. закон: принят Гос. Думой 26 ноября 1996 г.].</w:t>
      </w:r>
    </w:p>
    <w:p w:rsidR="00586875" w:rsidRPr="00170FA4" w:rsidRDefault="00586875" w:rsidP="00170FA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Горфинкель, В.Я. Предпринимательство [Текст] / В.Я. Горфинкель, Г.Б. Поляк, В.А. Швандра. – М.: ЮНИТИ, 2002.</w:t>
      </w:r>
    </w:p>
    <w:p w:rsidR="00586875" w:rsidRPr="00170FA4" w:rsidRDefault="00586875" w:rsidP="00170FA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Лапуста, М.Г. Предпринимательство: учебник [Текст] / под ред. М.Г. Лапусты. – М.: ИНФРА–М, 2002.</w:t>
      </w:r>
    </w:p>
    <w:p w:rsidR="00586875" w:rsidRPr="00170FA4" w:rsidRDefault="00586875" w:rsidP="00170FA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Пелих, А.С. Организация предпринимательской деятельности: учебное пособие [Текст] / А.С. Пелих, А.А. Чумаков, М.М. Баранников, И.И. Боков, Г.А. Древ, А.Г. Пронченко, Г.Г. Попета. – 3-е изд., испр. и доп. – М.: ИКЦ «МарТ», ростов н/Д: ИЦ «МарТ», 2004. – 384 с.</w:t>
      </w:r>
    </w:p>
    <w:p w:rsidR="00621A65" w:rsidRPr="00170FA4" w:rsidRDefault="00621A65" w:rsidP="00170FA4">
      <w:pPr>
        <w:pStyle w:val="a3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70FA4">
        <w:rPr>
          <w:sz w:val="28"/>
          <w:szCs w:val="28"/>
        </w:rPr>
        <w:t>Уткин, Э.А. Маркетинг: учебник [Текст] / под ред. Проф. Э.А. Уткина</w:t>
      </w:r>
      <w:r w:rsidR="00192250" w:rsidRPr="00170FA4">
        <w:rPr>
          <w:sz w:val="28"/>
          <w:szCs w:val="28"/>
        </w:rPr>
        <w:t xml:space="preserve"> – М.: ЭКМОС, 1999. – 320с.</w:t>
      </w:r>
      <w:bookmarkStart w:id="0" w:name="_GoBack"/>
      <w:bookmarkEnd w:id="0"/>
    </w:p>
    <w:sectPr w:rsidR="00621A65" w:rsidRPr="00170FA4" w:rsidSect="00FB6649">
      <w:type w:val="continuous"/>
      <w:pgSz w:w="11907" w:h="16840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4E" w:rsidRDefault="00857C4E" w:rsidP="00621A65">
      <w:r>
        <w:separator/>
      </w:r>
    </w:p>
  </w:endnote>
  <w:endnote w:type="continuationSeparator" w:id="0">
    <w:p w:rsidR="00857C4E" w:rsidRDefault="00857C4E" w:rsidP="0062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4E" w:rsidRDefault="00857C4E" w:rsidP="00621A65">
      <w:r>
        <w:separator/>
      </w:r>
    </w:p>
  </w:footnote>
  <w:footnote w:type="continuationSeparator" w:id="0">
    <w:p w:rsidR="00857C4E" w:rsidRDefault="00857C4E" w:rsidP="0062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DE481A"/>
    <w:lvl w:ilvl="0">
      <w:numFmt w:val="bullet"/>
      <w:lvlText w:val="*"/>
      <w:lvlJc w:val="left"/>
    </w:lvl>
  </w:abstractNum>
  <w:abstractNum w:abstractNumId="1">
    <w:nsid w:val="03B315DA"/>
    <w:multiLevelType w:val="hybridMultilevel"/>
    <w:tmpl w:val="63CE5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D243CD"/>
    <w:multiLevelType w:val="hybridMultilevel"/>
    <w:tmpl w:val="434E920A"/>
    <w:lvl w:ilvl="0" w:tplc="356AAB1E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BD8094F"/>
    <w:multiLevelType w:val="singleLevel"/>
    <w:tmpl w:val="96C0EB8A"/>
    <w:lvl w:ilvl="0">
      <w:start w:val="3"/>
      <w:numFmt w:val="decimal"/>
      <w:lvlText w:val="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4">
    <w:nsid w:val="0EB90889"/>
    <w:multiLevelType w:val="hybridMultilevel"/>
    <w:tmpl w:val="434E920A"/>
    <w:lvl w:ilvl="0" w:tplc="356AAB1E">
      <w:start w:val="6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15C30A55"/>
    <w:multiLevelType w:val="hybridMultilevel"/>
    <w:tmpl w:val="B9A43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2D3D1B"/>
    <w:multiLevelType w:val="hybridMultilevel"/>
    <w:tmpl w:val="DD3C0A28"/>
    <w:lvl w:ilvl="0" w:tplc="20DE481A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A247E7"/>
    <w:multiLevelType w:val="hybridMultilevel"/>
    <w:tmpl w:val="39DAD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9B441C"/>
    <w:multiLevelType w:val="singleLevel"/>
    <w:tmpl w:val="36547B00"/>
    <w:lvl w:ilvl="0">
      <w:start w:val="1"/>
      <w:numFmt w:val="decimal"/>
      <w:lvlText w:val="%1."/>
      <w:legacy w:legacy="1" w:legacySpace="0" w:legacyIndent="232"/>
      <w:lvlJc w:val="left"/>
      <w:rPr>
        <w:rFonts w:ascii="Times New Roman" w:hAnsi="Times New Roman" w:cs="Times New Roman" w:hint="default"/>
      </w:rPr>
    </w:lvl>
  </w:abstractNum>
  <w:abstractNum w:abstractNumId="9">
    <w:nsid w:val="4731747D"/>
    <w:multiLevelType w:val="hybridMultilevel"/>
    <w:tmpl w:val="6BC01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E51749"/>
    <w:multiLevelType w:val="singleLevel"/>
    <w:tmpl w:val="266C6420"/>
    <w:lvl w:ilvl="0">
      <w:start w:val="1"/>
      <w:numFmt w:val="decimal"/>
      <w:lvlText w:val="3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1">
    <w:nsid w:val="4FE84652"/>
    <w:multiLevelType w:val="singleLevel"/>
    <w:tmpl w:val="1B749C50"/>
    <w:lvl w:ilvl="0">
      <w:start w:val="1"/>
      <w:numFmt w:val="decimal"/>
      <w:lvlText w:val="4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12">
    <w:nsid w:val="78BA5373"/>
    <w:multiLevelType w:val="hybridMultilevel"/>
    <w:tmpl w:val="4636173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79F04C3B"/>
    <w:multiLevelType w:val="hybridMultilevel"/>
    <w:tmpl w:val="8FB6A73E"/>
    <w:lvl w:ilvl="0" w:tplc="8C3C745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0"/>
    <w:lvlOverride w:ilvl="0">
      <w:lvl w:ilvl="0">
        <w:numFmt w:val="bullet"/>
        <w:lvlText w:val="*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0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9">
    <w:abstractNumId w:val="8"/>
  </w:num>
  <w:num w:numId="10">
    <w:abstractNumId w:val="3"/>
  </w:num>
  <w:num w:numId="11">
    <w:abstractNumId w:val="10"/>
  </w:num>
  <w:num w:numId="12">
    <w:abstractNumId w:val="11"/>
  </w:num>
  <w:num w:numId="13">
    <w:abstractNumId w:val="6"/>
  </w:num>
  <w:num w:numId="14">
    <w:abstractNumId w:val="13"/>
  </w:num>
  <w:num w:numId="15">
    <w:abstractNumId w:val="4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48C"/>
    <w:rsid w:val="00022012"/>
    <w:rsid w:val="00045876"/>
    <w:rsid w:val="00045A63"/>
    <w:rsid w:val="000F1D99"/>
    <w:rsid w:val="00121E51"/>
    <w:rsid w:val="00126444"/>
    <w:rsid w:val="00141620"/>
    <w:rsid w:val="00157106"/>
    <w:rsid w:val="00170FA4"/>
    <w:rsid w:val="00192250"/>
    <w:rsid w:val="00305945"/>
    <w:rsid w:val="00395E05"/>
    <w:rsid w:val="003A3B6B"/>
    <w:rsid w:val="003F3CCB"/>
    <w:rsid w:val="0040036C"/>
    <w:rsid w:val="00436BBA"/>
    <w:rsid w:val="00436EAE"/>
    <w:rsid w:val="0049078F"/>
    <w:rsid w:val="00501EC5"/>
    <w:rsid w:val="005509BE"/>
    <w:rsid w:val="00586875"/>
    <w:rsid w:val="005B1787"/>
    <w:rsid w:val="005B5DBE"/>
    <w:rsid w:val="005F4B01"/>
    <w:rsid w:val="006010ED"/>
    <w:rsid w:val="00621A65"/>
    <w:rsid w:val="00622FD1"/>
    <w:rsid w:val="0062552C"/>
    <w:rsid w:val="0068588A"/>
    <w:rsid w:val="006972DF"/>
    <w:rsid w:val="0070504D"/>
    <w:rsid w:val="00765B74"/>
    <w:rsid w:val="007816DF"/>
    <w:rsid w:val="007E6A99"/>
    <w:rsid w:val="007F4963"/>
    <w:rsid w:val="00827FEC"/>
    <w:rsid w:val="008351CA"/>
    <w:rsid w:val="00842ECB"/>
    <w:rsid w:val="00847BFC"/>
    <w:rsid w:val="00857C4E"/>
    <w:rsid w:val="009A2F63"/>
    <w:rsid w:val="009C5797"/>
    <w:rsid w:val="009D0665"/>
    <w:rsid w:val="009D59CD"/>
    <w:rsid w:val="009D76AE"/>
    <w:rsid w:val="009F4167"/>
    <w:rsid w:val="00A120BA"/>
    <w:rsid w:val="00A50180"/>
    <w:rsid w:val="00AD5DE8"/>
    <w:rsid w:val="00AE10C0"/>
    <w:rsid w:val="00AE705C"/>
    <w:rsid w:val="00B46D1A"/>
    <w:rsid w:val="00BE7D7E"/>
    <w:rsid w:val="00BF5343"/>
    <w:rsid w:val="00CA1A4E"/>
    <w:rsid w:val="00CA4CB1"/>
    <w:rsid w:val="00CD50E0"/>
    <w:rsid w:val="00D4123F"/>
    <w:rsid w:val="00D5248C"/>
    <w:rsid w:val="00D73397"/>
    <w:rsid w:val="00ED2993"/>
    <w:rsid w:val="00F3046E"/>
    <w:rsid w:val="00FB6649"/>
    <w:rsid w:val="00FD25FB"/>
    <w:rsid w:val="00F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42"/>
        <o:r id="V:Rule10" type="connector" idref="#_x0000_s1043"/>
        <o:r id="V:Rule11" type="connector" idref="#_x0000_s1044"/>
        <o:r id="V:Rule12" type="connector" idref="#_x0000_s1045"/>
        <o:r id="V:Rule13" type="connector" idref="#_x0000_s1046"/>
        <o:r id="V:Rule14" type="connector" idref="#_x0000_s1047"/>
        <o:r id="V:Rule15" type="connector" idref="#_x0000_s1049"/>
        <o:r id="V:Rule16" type="connector" idref="#_x0000_s1050"/>
        <o:r id="V:Rule17" type="connector" idref="#_x0000_s1053"/>
        <o:r id="V:Rule18" type="connector" idref="#_x0000_s1054"/>
        <o:r id="V:Rule19" type="connector" idref="#_x0000_s1055"/>
      </o:rules>
    </o:shapelayout>
  </w:shapeDefaults>
  <w:decimalSymbol w:val=","/>
  <w:listSeparator w:val=";"/>
  <w14:defaultImageDpi w14:val="0"/>
  <w15:chartTrackingRefBased/>
  <w15:docId w15:val="{8A66E975-502B-493D-AF61-BF3B715C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48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87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rsid w:val="00586875"/>
    <w:pPr>
      <w:spacing w:after="120"/>
    </w:pPr>
  </w:style>
  <w:style w:type="character" w:customStyle="1" w:styleId="a5">
    <w:name w:val="Основний текст Знак"/>
    <w:link w:val="a4"/>
    <w:uiPriority w:val="99"/>
    <w:semiHidden/>
    <w:locked/>
    <w:rsid w:val="0058687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header"/>
    <w:basedOn w:val="a"/>
    <w:link w:val="a7"/>
    <w:uiPriority w:val="99"/>
    <w:semiHidden/>
    <w:unhideWhenUsed/>
    <w:rsid w:val="00621A6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sid w:val="00621A6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621A6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621A65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3801</Words>
  <Characters>21667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2014-09-10T19:01:00Z</dcterms:created>
  <dcterms:modified xsi:type="dcterms:W3CDTF">2014-09-10T19:01:00Z</dcterms:modified>
</cp:coreProperties>
</file>