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1A8" w:rsidRPr="00BF5CB7" w:rsidRDefault="003931A8" w:rsidP="00BF5CB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1009226-A-101"/>
      <w:bookmarkEnd w:id="0"/>
      <w:r w:rsidRPr="00BF5CB7">
        <w:rPr>
          <w:b/>
          <w:bCs/>
          <w:color w:val="000000"/>
          <w:sz w:val="28"/>
          <w:szCs w:val="28"/>
          <w:shd w:val="clear" w:color="auto" w:fill="FFFFFF"/>
        </w:rPr>
        <w:t>Введение</w:t>
      </w:r>
    </w:p>
    <w:p w:rsidR="00BF5CB7" w:rsidRPr="00BF5CB7" w:rsidRDefault="00BF5CB7" w:rsidP="00BF5CB7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977952" w:rsidRPr="00BF5CB7" w:rsidRDefault="003931A8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bCs/>
          <w:color w:val="000000"/>
          <w:sz w:val="28"/>
          <w:szCs w:val="28"/>
          <w:shd w:val="clear" w:color="auto" w:fill="FFFFFF"/>
        </w:rPr>
        <w:t>Нобелевские премии</w:t>
      </w:r>
      <w:r w:rsidR="00977952" w:rsidRPr="00BF5CB7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977952" w:rsidRPr="00BF5CB7">
        <w:rPr>
          <w:color w:val="000000"/>
          <w:sz w:val="28"/>
          <w:szCs w:val="28"/>
          <w:shd w:val="clear" w:color="auto" w:fill="FFFFFF"/>
        </w:rPr>
        <w:t xml:space="preserve">присуждаются согласно завещанию </w:t>
      </w:r>
      <w:r w:rsidR="006D71C3" w:rsidRPr="00BF5CB7">
        <w:rPr>
          <w:color w:val="000000"/>
          <w:sz w:val="28"/>
          <w:szCs w:val="28"/>
          <w:shd w:val="clear" w:color="auto" w:fill="FFFFFF"/>
        </w:rPr>
        <w:t>А. Нобеля</w:t>
      </w:r>
      <w:r w:rsidR="00977952" w:rsidRPr="00BF5CB7">
        <w:rPr>
          <w:color w:val="000000"/>
          <w:sz w:val="28"/>
          <w:szCs w:val="28"/>
          <w:shd w:val="clear" w:color="auto" w:fill="FFFFFF"/>
        </w:rPr>
        <w:t>, составленному 27 ноября 1895 и предусматривавшему выделение капитала на присуждение премий по пяти направлениям: физике, химии, физиологии и медицине, литературе и вкладу в дело мира во всем мире. Для этой цели в 1900 был создан Фонд Нобеля – частная, независимая, неправительственная организация с начальным капиталом 31 млн. шведских крон.</w:t>
      </w:r>
    </w:p>
    <w:p w:rsidR="006E2D64" w:rsidRPr="00BF5CB7" w:rsidRDefault="00977952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Первые премии были присуждены 10 декабря 1901. С 1969 по инициативе Шведского банка присуждаются также премии по экономике (официальное название – премии по экономике памяти Альфреда Нобеля, присваивается решением Шведской королевской академии наук), после чего правление Фонда Нобеля решило более не увеличивать количество номинаций. </w:t>
      </w:r>
      <w:r w:rsidR="00CB1D53" w:rsidRPr="00BF5CB7">
        <w:rPr>
          <w:color w:val="000000"/>
          <w:sz w:val="28"/>
          <w:szCs w:val="28"/>
          <w:shd w:val="clear" w:color="auto" w:fill="FFFFFF"/>
        </w:rPr>
        <w:t>С этого времени ее получили 58 человек, 43 из которых, включая сегодняшних лауреатов, граждане США.</w:t>
      </w:r>
    </w:p>
    <w:p w:rsidR="00C52818" w:rsidRPr="00BF5CB7" w:rsidRDefault="00CB1D53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Единственным отечественным лауреатом премии по экономике остается Леонид Канторович, получивший ее в 1975 году за вклад в теорию оптимального распределения ресурсов с американцем Тъяллингом Купмансом.</w:t>
      </w:r>
      <w:r w:rsidR="00C52818"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«С</w:t>
      </w:r>
      <w:r w:rsidRPr="00BF5CB7">
        <w:rPr>
          <w:color w:val="000000"/>
          <w:sz w:val="28"/>
          <w:szCs w:val="28"/>
          <w:shd w:val="clear" w:color="auto" w:fill="FFFFFF"/>
        </w:rPr>
        <w:t>егодня теория механизмов распределения ресурсов имеет определяющее значение во многих областях экономики и частично политологии</w:t>
      </w:r>
      <w:r w:rsidR="006D71C3" w:rsidRPr="00BF5CB7">
        <w:rPr>
          <w:color w:val="000000"/>
          <w:sz w:val="28"/>
          <w:szCs w:val="28"/>
          <w:shd w:val="clear" w:color="auto" w:fill="FFFFFF"/>
        </w:rPr>
        <w:t>»,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– </w:t>
      </w:r>
      <w:r w:rsidRPr="00BF5CB7">
        <w:rPr>
          <w:color w:val="000000"/>
          <w:sz w:val="28"/>
          <w:szCs w:val="28"/>
          <w:shd w:val="clear" w:color="auto" w:fill="FFFFFF"/>
        </w:rPr>
        <w:t>сказано в заявлении Нобелевского комитета. Эти исследования затрагивают в том числе и проблемы формирования экономических институтов.</w:t>
      </w:r>
    </w:p>
    <w:p w:rsidR="00CB1D53" w:rsidRPr="00BF5CB7" w:rsidRDefault="00CB1D53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Россия, а точнее, Советский Союз только один раз промелькнул в списках лауреатов премии по экономике. Видимо, дело в том, что экономика у нас всегда считалась прикладной, практической наукой, и соответственно глобальные теории, столь любимые Нобелевским комитетом по экономике, у нас были не в почете. Нам остается утешаться тем, что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«э</w:t>
      </w:r>
      <w:r w:rsidRPr="00BF5CB7">
        <w:rPr>
          <w:color w:val="000000"/>
          <w:sz w:val="28"/>
          <w:szCs w:val="28"/>
          <w:shd w:val="clear" w:color="auto" w:fill="FFFFFF"/>
        </w:rPr>
        <w:t>кономическая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» – 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это не слишком-то и Нобелевская премия. Ее учредил уже много позже, в 1968 году, Банк Швеции в честь собственного трехсотлетия. А сам Нобель не включил экономику в число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«п</w:t>
      </w:r>
      <w:r w:rsidRPr="00BF5CB7">
        <w:rPr>
          <w:color w:val="000000"/>
          <w:sz w:val="28"/>
          <w:szCs w:val="28"/>
          <w:shd w:val="clear" w:color="auto" w:fill="FFFFFF"/>
        </w:rPr>
        <w:t>ремируемых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» </w:t>
      </w:r>
      <w:r w:rsidRPr="00BF5CB7">
        <w:rPr>
          <w:color w:val="000000"/>
          <w:sz w:val="28"/>
          <w:szCs w:val="28"/>
          <w:shd w:val="clear" w:color="auto" w:fill="FFFFFF"/>
        </w:rPr>
        <w:t>наук. Жаль, что банк выбрал для наград не математику, здесь у нас могло бы быть больше шансов.</w:t>
      </w:r>
    </w:p>
    <w:p w:rsidR="00982EBA" w:rsidRPr="00BF5CB7" w:rsidRDefault="00263343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В 2007 году экономическая нобелевка имела некоторое отношение и к России, поскольку один из лауреатов 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– 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Леонид Гурвиц 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– 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родился в 1917 году в Москве. </w:t>
      </w:r>
      <w:r w:rsidR="00982EBA" w:rsidRPr="00BF5CB7">
        <w:rPr>
          <w:color w:val="000000"/>
          <w:sz w:val="28"/>
          <w:szCs w:val="28"/>
          <w:shd w:val="clear" w:color="auto" w:fill="FFFFFF"/>
        </w:rPr>
        <w:t>Применить теорию игр к анализу рыночных решений Гурвиц придумал в 1960</w:t>
      </w:r>
      <w:r w:rsidR="006D71C3" w:rsidRPr="00BF5CB7">
        <w:rPr>
          <w:color w:val="000000"/>
          <w:sz w:val="28"/>
          <w:szCs w:val="28"/>
          <w:shd w:val="clear" w:color="auto" w:fill="FFFFFF"/>
        </w:rPr>
        <w:t>-х</w:t>
      </w:r>
      <w:r w:rsidR="00982EBA" w:rsidRPr="00BF5CB7">
        <w:rPr>
          <w:color w:val="000000"/>
          <w:sz w:val="28"/>
          <w:szCs w:val="28"/>
          <w:shd w:val="clear" w:color="auto" w:fill="FFFFFF"/>
        </w:rPr>
        <w:t xml:space="preserve"> гг. Почти всегда информация распределена между покупателем и продавцом неравномерно, и теория оптимальных механизмов помогает понять, насколько эффективен в этих условиях механизм перераспределения ресурсов и каким должен быть оптимальный механизм.</w:t>
      </w:r>
    </w:p>
    <w:p w:rsidR="002C00DB" w:rsidRPr="00BF5CB7" w:rsidRDefault="002C00DB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По нашему мнению, доминирование экономистов из США в списке нобелевских лауреатов в области экономики не всегда справедливо, поскольку европейские экономисты не менее достойны этой награды.</w:t>
      </w:r>
    </w:p>
    <w:p w:rsidR="00E05217" w:rsidRPr="00BF5CB7" w:rsidRDefault="00E05217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b/>
          <w:i/>
          <w:color w:val="000000"/>
          <w:sz w:val="28"/>
          <w:szCs w:val="28"/>
          <w:shd w:val="clear" w:color="auto" w:fill="FFFFFF"/>
        </w:rPr>
        <w:t>Объект:</w:t>
      </w:r>
      <w:r w:rsidR="00E540D2" w:rsidRPr="00BF5CB7">
        <w:rPr>
          <w:color w:val="000000"/>
          <w:sz w:val="28"/>
          <w:szCs w:val="28"/>
          <w:shd w:val="clear" w:color="auto" w:fill="FFFFFF"/>
        </w:rPr>
        <w:t xml:space="preserve"> лауреаты Нобелевских премий по экономике.</w:t>
      </w:r>
    </w:p>
    <w:p w:rsidR="00E05217" w:rsidRPr="00BF5CB7" w:rsidRDefault="00E05217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b/>
          <w:i/>
          <w:color w:val="000000"/>
          <w:sz w:val="28"/>
          <w:szCs w:val="28"/>
          <w:shd w:val="clear" w:color="auto" w:fill="FFFFFF"/>
        </w:rPr>
        <w:t>Предмет:</w:t>
      </w:r>
      <w:r w:rsidR="00E540D2" w:rsidRPr="00BF5CB7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E540D2" w:rsidRPr="00BF5CB7">
        <w:rPr>
          <w:color w:val="000000"/>
          <w:sz w:val="28"/>
          <w:szCs w:val="28"/>
          <w:shd w:val="clear" w:color="auto" w:fill="FFFFFF"/>
        </w:rPr>
        <w:t>российские лауреаты Нобелевских премий по экономике.</w:t>
      </w:r>
    </w:p>
    <w:p w:rsidR="00805E10" w:rsidRPr="00BF5CB7" w:rsidRDefault="00805E1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b/>
          <w:i/>
          <w:color w:val="000000"/>
          <w:sz w:val="28"/>
          <w:szCs w:val="28"/>
          <w:shd w:val="clear" w:color="auto" w:fill="FFFFFF"/>
        </w:rPr>
        <w:t>Цель работы: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провести анализ возможностей Российских ученых-экономистов в области получения Нобелевских премий.</w:t>
      </w:r>
    </w:p>
    <w:p w:rsidR="00BF765D" w:rsidRPr="00BF5CB7" w:rsidRDefault="00BF765D" w:rsidP="00BF5CB7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BF5CB7">
        <w:rPr>
          <w:b/>
          <w:i/>
          <w:color w:val="000000"/>
          <w:sz w:val="28"/>
          <w:szCs w:val="28"/>
          <w:shd w:val="clear" w:color="auto" w:fill="FFFFFF"/>
        </w:rPr>
        <w:t>Задачи работы:</w:t>
      </w:r>
    </w:p>
    <w:p w:rsidR="00BF765D" w:rsidRPr="00BF5CB7" w:rsidRDefault="006D71C3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– </w:t>
      </w:r>
      <w:r w:rsidR="00FA0925" w:rsidRPr="00BF5CB7">
        <w:rPr>
          <w:color w:val="000000"/>
          <w:sz w:val="28"/>
          <w:szCs w:val="28"/>
          <w:shd w:val="clear" w:color="auto" w:fill="FFFFFF"/>
        </w:rPr>
        <w:t>провести анализ литературы по теме исследования;</w:t>
      </w:r>
    </w:p>
    <w:p w:rsidR="00FA0925" w:rsidRPr="00BF5CB7" w:rsidRDefault="006D71C3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– </w:t>
      </w:r>
      <w:r w:rsidR="00BC30B9" w:rsidRPr="00BF5CB7">
        <w:rPr>
          <w:color w:val="000000"/>
          <w:sz w:val="28"/>
          <w:szCs w:val="28"/>
          <w:shd w:val="clear" w:color="auto" w:fill="FFFFFF"/>
        </w:rPr>
        <w:t>рассмотреть сущность Нобелевских премий по экономике;</w:t>
      </w:r>
    </w:p>
    <w:p w:rsidR="00BC30B9" w:rsidRPr="00BF5CB7" w:rsidRDefault="006D71C3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– </w:t>
      </w:r>
      <w:r w:rsidR="002C4041" w:rsidRPr="00BF5CB7">
        <w:rPr>
          <w:color w:val="000000"/>
          <w:sz w:val="28"/>
          <w:szCs w:val="28"/>
          <w:shd w:val="clear" w:color="auto" w:fill="FFFFFF"/>
        </w:rPr>
        <w:t>выделить лиц, выдвигающих лауреатов Нобелевских премий;</w:t>
      </w:r>
    </w:p>
    <w:p w:rsidR="002C4041" w:rsidRPr="00BF5CB7" w:rsidRDefault="006D71C3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– </w:t>
      </w:r>
      <w:r w:rsidR="00A978C1" w:rsidRPr="00BF5CB7">
        <w:rPr>
          <w:color w:val="000000"/>
          <w:sz w:val="28"/>
          <w:szCs w:val="28"/>
          <w:shd w:val="clear" w:color="auto" w:fill="FFFFFF"/>
        </w:rPr>
        <w:t>пр</w:t>
      </w:r>
      <w:r w:rsidR="00655FD8" w:rsidRPr="00BF5CB7">
        <w:rPr>
          <w:color w:val="000000"/>
          <w:sz w:val="28"/>
          <w:szCs w:val="28"/>
          <w:shd w:val="clear" w:color="auto" w:fill="FFFFFF"/>
        </w:rPr>
        <w:t>ивести данные обо всех лауреатах</w:t>
      </w:r>
      <w:r w:rsidR="00A978C1" w:rsidRPr="00BF5CB7">
        <w:rPr>
          <w:color w:val="000000"/>
          <w:sz w:val="28"/>
          <w:szCs w:val="28"/>
          <w:shd w:val="clear" w:color="auto" w:fill="FFFFFF"/>
        </w:rPr>
        <w:t xml:space="preserve"> Нобелевских премий по экономике;</w:t>
      </w:r>
    </w:p>
    <w:p w:rsidR="00A978C1" w:rsidRPr="00BF5CB7" w:rsidRDefault="006D71C3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– </w:t>
      </w:r>
      <w:r w:rsidR="00377AB7" w:rsidRPr="00BF5CB7">
        <w:rPr>
          <w:color w:val="000000"/>
          <w:sz w:val="28"/>
          <w:szCs w:val="28"/>
          <w:shd w:val="clear" w:color="auto" w:fill="FFFFFF"/>
        </w:rPr>
        <w:t>выявить этапы процесса выбора лауреата премии;</w:t>
      </w:r>
    </w:p>
    <w:p w:rsidR="00950D50" w:rsidRPr="00BF5CB7" w:rsidRDefault="006D71C3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– </w:t>
      </w:r>
      <w:r w:rsidR="00950D50" w:rsidRPr="00BF5CB7">
        <w:rPr>
          <w:color w:val="000000"/>
          <w:sz w:val="28"/>
          <w:szCs w:val="28"/>
          <w:shd w:val="clear" w:color="auto" w:fill="FFFFFF"/>
        </w:rPr>
        <w:t xml:space="preserve">проанализировать, </w:t>
      </w:r>
      <w:r w:rsidR="00950D50" w:rsidRPr="00BF5CB7">
        <w:rPr>
          <w:bCs/>
          <w:color w:val="000000"/>
          <w:sz w:val="28"/>
          <w:szCs w:val="28"/>
          <w:shd w:val="clear" w:color="auto" w:fill="FFFFFF"/>
        </w:rPr>
        <w:t>каковы шансы Российских ученых-экономистов в получении Нобелевской премии по экономике.</w:t>
      </w:r>
    </w:p>
    <w:p w:rsidR="0099388F" w:rsidRPr="00BF5CB7" w:rsidRDefault="0099388F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63343" w:rsidRPr="00BF5CB7" w:rsidRDefault="00263343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931A8" w:rsidRPr="00BF5CB7" w:rsidRDefault="003931A8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br w:type="page"/>
      </w:r>
      <w:r w:rsidRPr="00BF5CB7">
        <w:rPr>
          <w:b/>
          <w:color w:val="000000"/>
          <w:sz w:val="28"/>
          <w:szCs w:val="28"/>
          <w:shd w:val="clear" w:color="auto" w:fill="FFFFFF"/>
        </w:rPr>
        <w:t>Нобелевские премии по экономике: есть ли шанс у Российских ученых-экономистов?</w:t>
      </w:r>
    </w:p>
    <w:p w:rsidR="00BF5CB7" w:rsidRPr="00BF5CB7" w:rsidRDefault="00BF5CB7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150E38" w:rsidRPr="00BF5CB7" w:rsidRDefault="00150E38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bCs/>
          <w:color w:val="000000"/>
          <w:sz w:val="28"/>
          <w:szCs w:val="28"/>
          <w:shd w:val="clear" w:color="auto" w:fill="FFFFFF"/>
        </w:rPr>
        <w:t>Нобелевская премия по экономике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, официально </w:t>
      </w:r>
      <w:r w:rsidRPr="00BF5CB7">
        <w:rPr>
          <w:bCs/>
          <w:color w:val="000000"/>
          <w:sz w:val="28"/>
          <w:szCs w:val="28"/>
          <w:shd w:val="clear" w:color="auto" w:fill="FFFFFF"/>
        </w:rPr>
        <w:t>Премия Шведского государственного банка по экономическим наукам памяти Альфреда Нобеля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(</w:t>
      </w:r>
      <w:r w:rsidRPr="00C97EEC">
        <w:rPr>
          <w:color w:val="000000"/>
          <w:sz w:val="28"/>
          <w:szCs w:val="28"/>
          <w:shd w:val="clear" w:color="auto" w:fill="FFFFFF"/>
        </w:rPr>
        <w:t>швед.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Pr="00BF5CB7">
        <w:rPr>
          <w:iCs/>
          <w:color w:val="000000"/>
          <w:sz w:val="28"/>
          <w:szCs w:val="28"/>
          <w:shd w:val="clear" w:color="auto" w:fill="FFFFFF"/>
          <w:lang w:val="sv-SE"/>
        </w:rPr>
        <w:t>Sveriges Riksbanks pris i ekonomisk vetenskap till Alfred Nobels minne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) 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– 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премия, учрежденная Банком Швеции в память </w:t>
      </w:r>
      <w:r w:rsidRPr="00C97EEC">
        <w:rPr>
          <w:color w:val="000000"/>
          <w:sz w:val="28"/>
          <w:szCs w:val="28"/>
          <w:shd w:val="clear" w:color="auto" w:fill="FFFFFF"/>
        </w:rPr>
        <w:t>Альфреда Нобеля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и вручаемая за достижения в экономических науках. Является самой престижной премией в области экономики. В отличие от остальных премий, вручаемых на церемонии награждения нобелевских лауреатов, данная премия не является наследием Альфреда Нобеля.</w:t>
      </w:r>
    </w:p>
    <w:p w:rsidR="00150E38" w:rsidRPr="00BF5CB7" w:rsidRDefault="00150E38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Премия учреждена в </w:t>
      </w:r>
      <w:r w:rsidRPr="00C97EEC">
        <w:rPr>
          <w:color w:val="000000"/>
          <w:sz w:val="28"/>
          <w:szCs w:val="28"/>
          <w:shd w:val="clear" w:color="auto" w:fill="FFFFFF"/>
        </w:rPr>
        <w:t>1969 году</w:t>
      </w:r>
      <w:r w:rsidRPr="00BF5CB7">
        <w:rPr>
          <w:color w:val="000000"/>
          <w:sz w:val="28"/>
          <w:szCs w:val="28"/>
          <w:shd w:val="clear" w:color="auto" w:fill="FFFFFF"/>
        </w:rPr>
        <w:t>.</w:t>
      </w:r>
    </w:p>
    <w:p w:rsidR="00150E38" w:rsidRPr="00BF5CB7" w:rsidRDefault="00150E38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Лауреат Нобелевской премии по экономике объявляется </w:t>
      </w:r>
      <w:r w:rsidRPr="00C97EEC">
        <w:rPr>
          <w:color w:val="000000"/>
          <w:sz w:val="28"/>
          <w:szCs w:val="28"/>
          <w:shd w:val="clear" w:color="auto" w:fill="FFFFFF"/>
        </w:rPr>
        <w:t>12 октября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; церемония вручения премии проходит в </w:t>
      </w:r>
      <w:r w:rsidRPr="00C97EEC">
        <w:rPr>
          <w:color w:val="000000"/>
          <w:sz w:val="28"/>
          <w:szCs w:val="28"/>
          <w:shd w:val="clear" w:color="auto" w:fill="FFFFFF"/>
        </w:rPr>
        <w:t>Стокгольме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Pr="00C97EEC">
        <w:rPr>
          <w:color w:val="000000"/>
          <w:sz w:val="28"/>
          <w:szCs w:val="28"/>
          <w:shd w:val="clear" w:color="auto" w:fill="FFFFFF"/>
        </w:rPr>
        <w:t>10 декабря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каждого года. От лауреата требуется выступление с так называемой «Нобелевской мемориальной лекцией», которая публикуется затем Нобелевским фондом в особом томе вместе с лекциями Нобелевских лауреатов по другим наукам.</w:t>
      </w:r>
    </w:p>
    <w:p w:rsidR="00150E38" w:rsidRPr="00BF5CB7" w:rsidRDefault="00150E38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С самого начала вручение Нобелевской премии по экономике вызывало споры в научном мире:</w:t>
      </w:r>
    </w:p>
    <w:p w:rsidR="00150E38" w:rsidRPr="00BF5CB7" w:rsidRDefault="00150E38" w:rsidP="00BF5CB7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многие не признают за экономической теорией статуса науки (или полагают что ее статус ниже, чем у естественных наук, по которым вручается </w:t>
      </w:r>
      <w:r w:rsidRPr="00C97EEC">
        <w:rPr>
          <w:color w:val="000000"/>
          <w:sz w:val="28"/>
          <w:szCs w:val="28"/>
          <w:shd w:val="clear" w:color="auto" w:fill="FFFFFF"/>
        </w:rPr>
        <w:t>Нобелевская премия</w:t>
      </w:r>
      <w:r w:rsidRPr="00BF5CB7">
        <w:rPr>
          <w:color w:val="000000"/>
          <w:sz w:val="28"/>
          <w:szCs w:val="28"/>
          <w:shd w:val="clear" w:color="auto" w:fill="FFFFFF"/>
        </w:rPr>
        <w:t>)</w:t>
      </w:r>
    </w:p>
    <w:p w:rsidR="00150E38" w:rsidRPr="00BF5CB7" w:rsidRDefault="00150E38" w:rsidP="00BF5CB7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считается, что вручение премии по экономике ведет к своеобразной «нобелевской гонке», итогом которой явится столкновение интересов и конфликты между различными странами, университетами и отдельными экономистами</w:t>
      </w:r>
    </w:p>
    <w:p w:rsidR="00150E38" w:rsidRPr="00BF5CB7" w:rsidRDefault="00150E38" w:rsidP="00BF5CB7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третье возражение 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– 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Нобелевскую премию не получили крупнейшие экономисты (например, Дж. Робинсон, </w:t>
      </w:r>
      <w:r w:rsidRPr="00C97EEC">
        <w:rPr>
          <w:color w:val="000000"/>
          <w:sz w:val="28"/>
          <w:szCs w:val="28"/>
          <w:shd w:val="clear" w:color="auto" w:fill="FFFFFF"/>
        </w:rPr>
        <w:t>Н. Калдор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, </w:t>
      </w:r>
      <w:r w:rsidRPr="00C97EEC">
        <w:rPr>
          <w:color w:val="000000"/>
          <w:sz w:val="28"/>
          <w:szCs w:val="28"/>
          <w:shd w:val="clear" w:color="auto" w:fill="FFFFFF"/>
        </w:rPr>
        <w:t>А. Лернер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, </w:t>
      </w:r>
      <w:r w:rsidRPr="00C97EEC">
        <w:rPr>
          <w:color w:val="000000"/>
          <w:sz w:val="28"/>
          <w:szCs w:val="28"/>
          <w:shd w:val="clear" w:color="auto" w:fill="FFFFFF"/>
        </w:rPr>
        <w:t>Д. Патинкин</w:t>
      </w:r>
      <w:r w:rsidRPr="00BF5CB7">
        <w:rPr>
          <w:color w:val="000000"/>
          <w:sz w:val="28"/>
          <w:szCs w:val="28"/>
          <w:shd w:val="clear" w:color="auto" w:fill="FFFFFF"/>
        </w:rPr>
        <w:t>, по существу, из-за того, что умерли, не дожив до присуждения им награды по совокупности научных заслуг), в то же время в 1990</w:t>
      </w:r>
      <w:r w:rsidR="006D71C3" w:rsidRPr="00BF5CB7">
        <w:rPr>
          <w:color w:val="000000"/>
          <w:sz w:val="28"/>
          <w:szCs w:val="28"/>
          <w:shd w:val="clear" w:color="auto" w:fill="FFFFFF"/>
        </w:rPr>
        <w:t>-е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годы и в начале XXI века премией награждены многие не слишком достойные </w:t>
      </w:r>
      <w:r w:rsidRPr="00BF5CB7">
        <w:rPr>
          <w:color w:val="000000"/>
          <w:sz w:val="28"/>
          <w:szCs w:val="28"/>
          <w:shd w:val="clear" w:color="auto" w:fill="FFFFFF"/>
          <w:vertAlign w:val="superscript"/>
        </w:rPr>
        <w:t>[</w:t>
      </w:r>
      <w:r w:rsidRPr="00BF5CB7">
        <w:rPr>
          <w:iCs/>
          <w:color w:val="000000"/>
          <w:sz w:val="28"/>
          <w:szCs w:val="28"/>
          <w:shd w:val="clear" w:color="auto" w:fill="FFFFFF"/>
          <w:vertAlign w:val="superscript"/>
        </w:rPr>
        <w:t>кто?</w:t>
      </w:r>
      <w:r w:rsidRPr="00BF5CB7">
        <w:rPr>
          <w:color w:val="000000"/>
          <w:sz w:val="28"/>
          <w:szCs w:val="28"/>
          <w:shd w:val="clear" w:color="auto" w:fill="FFFFFF"/>
          <w:vertAlign w:val="superscript"/>
        </w:rPr>
        <w:t>]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этой почести ученые (лауреаты 1970</w:t>
      </w:r>
      <w:r w:rsidR="006D71C3" w:rsidRPr="00BF5CB7">
        <w:rPr>
          <w:color w:val="000000"/>
          <w:sz w:val="28"/>
          <w:szCs w:val="28"/>
          <w:shd w:val="clear" w:color="auto" w:fill="FFFFFF"/>
        </w:rPr>
        <w:t>–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80 годов в целом возражений не вызывают). А. Нобель завещал фонду своего имени 31 млн </w:t>
      </w:r>
      <w:r w:rsidRPr="00C97EEC">
        <w:rPr>
          <w:color w:val="000000"/>
          <w:sz w:val="28"/>
          <w:szCs w:val="28"/>
          <w:shd w:val="clear" w:color="auto" w:fill="FFFFFF"/>
        </w:rPr>
        <w:t>шведских крон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(в нынешних ценах эта сумма эквивалентна, примерно, 1.5 млрд крон), а первые премии составляли 150 000 крон. В настоящее время капитал фонда равен 2 млрд 966 млн шведских крон (примерно 450 млн </w:t>
      </w:r>
      <w:r w:rsidRPr="00C97EEC">
        <w:rPr>
          <w:color w:val="000000"/>
          <w:sz w:val="28"/>
          <w:szCs w:val="28"/>
          <w:shd w:val="clear" w:color="auto" w:fill="FFFFFF"/>
        </w:rPr>
        <w:t>$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США), а размер премии составляет 10 млн крон.</w:t>
      </w:r>
    </w:p>
    <w:p w:rsidR="00150E38" w:rsidRPr="00BF5CB7" w:rsidRDefault="00150E38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Согласно уставу Нобелевского фонда, выдвигать кандидатов могут следующие лица:</w:t>
      </w:r>
    </w:p>
    <w:p w:rsidR="00150E38" w:rsidRPr="00BF5CB7" w:rsidRDefault="00150E38" w:rsidP="00BF5CB7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члены Королевской Шведской академии наук</w:t>
      </w:r>
    </w:p>
    <w:p w:rsidR="00150E38" w:rsidRPr="00BF5CB7" w:rsidRDefault="00150E38" w:rsidP="00BF5CB7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члены комитета мемориальной премии </w:t>
      </w:r>
      <w:r w:rsidR="006D71C3" w:rsidRPr="00BF5CB7">
        <w:rPr>
          <w:color w:val="000000"/>
          <w:sz w:val="28"/>
          <w:szCs w:val="28"/>
          <w:shd w:val="clear" w:color="auto" w:fill="FFFFFF"/>
        </w:rPr>
        <w:t>А. Нобеля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в области экономики</w:t>
      </w:r>
    </w:p>
    <w:p w:rsidR="00150E38" w:rsidRPr="00BF5CB7" w:rsidRDefault="00150E38" w:rsidP="00BF5CB7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лауреаты премий памяти </w:t>
      </w:r>
      <w:r w:rsidR="006D71C3" w:rsidRPr="00BF5CB7">
        <w:rPr>
          <w:color w:val="000000"/>
          <w:sz w:val="28"/>
          <w:szCs w:val="28"/>
          <w:shd w:val="clear" w:color="auto" w:fill="FFFFFF"/>
        </w:rPr>
        <w:t>А. Нобеля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в области экономики</w:t>
      </w:r>
    </w:p>
    <w:p w:rsidR="00150E38" w:rsidRPr="00BF5CB7" w:rsidRDefault="00150E38" w:rsidP="00BF5CB7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постоянно работающие профессора соответствующих дисциплин университетов и вузов Швеции, Дании, Финляндии, Исландии и Норвегии</w:t>
      </w:r>
    </w:p>
    <w:p w:rsidR="00150E38" w:rsidRPr="00BF5CB7" w:rsidRDefault="00150E38" w:rsidP="00BF5CB7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заведующие соответствующими кафедрами по меньшей мере шести университетов или институтов, выбранных Академией наук</w:t>
      </w:r>
    </w:p>
    <w:p w:rsidR="00150E38" w:rsidRPr="00BF5CB7" w:rsidRDefault="00150E38" w:rsidP="00BF5CB7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другие ученые, от которых Академия сочтет нужным принять предложения</w:t>
      </w:r>
    </w:p>
    <w:p w:rsidR="00150E38" w:rsidRPr="00BF5CB7" w:rsidRDefault="00150E38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bookmarkStart w:id="1" w:name=".D0.9F.D1.80.D0.BE.D1.86.D0.B5.D1.81.D1."/>
      <w:bookmarkEnd w:id="1"/>
      <w:r w:rsidRPr="00BF5CB7">
        <w:rPr>
          <w:color w:val="000000"/>
          <w:sz w:val="28"/>
          <w:szCs w:val="28"/>
          <w:shd w:val="clear" w:color="auto" w:fill="FFFFFF"/>
        </w:rPr>
        <w:t>Процесс выбора лауреата очередной премии включат следующие этапы:</w:t>
      </w:r>
    </w:p>
    <w:p w:rsidR="00150E38" w:rsidRPr="00BF5CB7" w:rsidRDefault="00150E38" w:rsidP="00BF5CB7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Нобелевский комитет высылает около 3000 форм установленного образца для заполнения известным ученым, которых Нобелевский фонд счел достойными для участия в выборах лауреата премии (сентябрь года, предшествующего вручению премии)</w:t>
      </w:r>
    </w:p>
    <w:p w:rsidR="00150E38" w:rsidRPr="00BF5CB7" w:rsidRDefault="00150E38" w:rsidP="00BF5CB7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Нобелевский комитет обрабатывает полученные уже заполненные формы (последний срок получения 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– </w:t>
      </w:r>
      <w:r w:rsidRPr="00BF5CB7">
        <w:rPr>
          <w:color w:val="000000"/>
          <w:sz w:val="28"/>
          <w:szCs w:val="28"/>
          <w:shd w:val="clear" w:color="auto" w:fill="FFFFFF"/>
        </w:rPr>
        <w:t>31 января) и отбирает кандидатов, упомянутых хотя бы несколько раз (обычно 250</w:t>
      </w:r>
      <w:r w:rsidR="006D71C3" w:rsidRPr="00BF5CB7">
        <w:rPr>
          <w:color w:val="000000"/>
          <w:sz w:val="28"/>
          <w:szCs w:val="28"/>
          <w:shd w:val="clear" w:color="auto" w:fill="FFFFFF"/>
        </w:rPr>
        <w:t>–</w:t>
      </w:r>
      <w:r w:rsidRPr="00BF5CB7">
        <w:rPr>
          <w:color w:val="000000"/>
          <w:sz w:val="28"/>
          <w:szCs w:val="28"/>
          <w:shd w:val="clear" w:color="auto" w:fill="FFFFFF"/>
        </w:rPr>
        <w:t>350 ученых) (февраль)</w:t>
      </w:r>
    </w:p>
    <w:p w:rsidR="00150E38" w:rsidRPr="00BF5CB7" w:rsidRDefault="00150E38" w:rsidP="00BF5CB7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Нобелевский комитет предлагает специально отобранным экспертам оценить работы кандидатов на премию (март-май)</w:t>
      </w:r>
    </w:p>
    <w:p w:rsidR="00150E38" w:rsidRPr="00BF5CB7" w:rsidRDefault="00150E38" w:rsidP="00BF5CB7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Нобелевский комитет составляет сообщение Шведской королевской академии наук на основании полученных от экспертов отзывов. Сообщение подписывается всеми членами комитета (июнь-август)</w:t>
      </w:r>
    </w:p>
    <w:p w:rsidR="00150E38" w:rsidRPr="00BF5CB7" w:rsidRDefault="00150E38" w:rsidP="00BF5CB7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Нобелевский комитет подает свое сообщение в академию; сообщение обсуждается на 2 заседаниях экономической секции академии (сентябрь)</w:t>
      </w:r>
    </w:p>
    <w:p w:rsidR="00150E38" w:rsidRPr="00BF5CB7" w:rsidRDefault="00150E38" w:rsidP="00BF5CB7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Королевская Шведская академия наук выбирает лауреата большинством голосов; выбор считается окончательным и не подлежащим обсуждению; объявляется лауреат премии (октябрь)</w:t>
      </w:r>
    </w:p>
    <w:p w:rsidR="00150E38" w:rsidRPr="00BF5CB7" w:rsidRDefault="00150E38" w:rsidP="00BF5CB7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Лауреат получает премию на торжественной церемонии в Стокгольме вместе с лауреатам</w:t>
      </w:r>
      <w:r w:rsidR="009F4832" w:rsidRPr="00BF5CB7">
        <w:rPr>
          <w:color w:val="000000"/>
          <w:sz w:val="28"/>
          <w:szCs w:val="28"/>
          <w:shd w:val="clear" w:color="auto" w:fill="FFFFFF"/>
        </w:rPr>
        <w:t>и по другим наукам (10 декабря).</w:t>
      </w:r>
    </w:p>
    <w:p w:rsidR="000B58A4" w:rsidRDefault="000B58A4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Ниже приведем всех Ноб</w:t>
      </w:r>
      <w:r w:rsidR="00BF5CB7">
        <w:rPr>
          <w:color w:val="000000"/>
          <w:sz w:val="28"/>
          <w:szCs w:val="28"/>
          <w:shd w:val="clear" w:color="auto" w:fill="FFFFFF"/>
        </w:rPr>
        <w:t>елевских лауреатов по экономике.</w:t>
      </w:r>
    </w:p>
    <w:p w:rsidR="00BF5CB7" w:rsidRPr="00BF5CB7" w:rsidRDefault="00BF5CB7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36"/>
        <w:gridCol w:w="3531"/>
        <w:gridCol w:w="3702"/>
      </w:tblGrid>
      <w:tr w:rsidR="00150E38" w:rsidRPr="004F29F0" w:rsidTr="004F29F0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 w:val="20"/>
                <w:szCs w:val="28"/>
                <w:shd w:val="clear" w:color="auto" w:fill="FFFFFF"/>
              </w:rPr>
            </w:pPr>
            <w:bookmarkStart w:id="2" w:name=".D0.A1.D0.BF.D0.B8.D1.81.D0.BE.D0.BA_.D0"/>
            <w:bookmarkStart w:id="3" w:name="1960-.D0.B5"/>
            <w:bookmarkEnd w:id="2"/>
            <w:bookmarkEnd w:id="3"/>
            <w:r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Нобелевская премия по экономике, 1960</w:t>
            </w:r>
            <w:r w:rsidR="006D71C3"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-е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Год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Имя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Тема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1969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Флаг Норвегии" title="&quot;Флаг Норвегии&quot;" style="width:16.5pt;height:12pt" o:button="t">
                  <v:imagedata r:id="rId7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Рагнар Фриш и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26" type="#_x0000_t75" alt="Флаг Нидерландов" title="&quot;Флаг Нидерландов&quot;" style="width:16.5pt;height:11.25pt" o:button="t">
                  <v:imagedata r:id="rId8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Ян Тинберген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создание и применение динамических моделей к анализу экономических процессов».</w:t>
            </w:r>
          </w:p>
        </w:tc>
      </w:tr>
      <w:tr w:rsidR="00150E38" w:rsidRPr="004F29F0" w:rsidTr="004F29F0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 w:val="20"/>
                <w:szCs w:val="28"/>
                <w:shd w:val="clear" w:color="auto" w:fill="FFFFFF"/>
              </w:rPr>
            </w:pPr>
            <w:bookmarkStart w:id="4" w:name="1970-.D0.B5"/>
            <w:bookmarkEnd w:id="4"/>
            <w:r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Нобелевская премия по экономике, 1970</w:t>
            </w:r>
            <w:r w:rsidR="006D71C3"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-е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1970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27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Пол Энтони Самуэльсон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научную работу, развившую статическую и динамическую экономическую теорию».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1971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28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Саймон Кузнец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эмпирически обоснованное толкование экономического роста».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1972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29" type="#_x0000_t75" alt="Флаг Великобритании" title="&quot;Флаг Великобритании&quot;" style="width:16.5pt;height:8.25pt" o:button="t">
                  <v:imagedata r:id="rId10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Джон Ричард Хикс и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30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Кеннет Эрроу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новаторский вклад в общую теорию равновесия и теорию благосостояния».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1973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31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Василий Леонтьев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 xml:space="preserve">«За развитие метода </w:t>
            </w:r>
            <w:r w:rsidR="006D71C3" w:rsidRPr="004F29F0">
              <w:rPr>
                <w:color w:val="000000"/>
                <w:sz w:val="20"/>
                <w:szCs w:val="28"/>
                <w:shd w:val="clear" w:color="auto" w:fill="FFFFFF"/>
              </w:rPr>
              <w:t>«</w:t>
            </w: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 xml:space="preserve">затраты </w:t>
            </w:r>
            <w:r w:rsidR="006D71C3" w:rsidRPr="004F29F0">
              <w:rPr>
                <w:color w:val="000000"/>
                <w:sz w:val="20"/>
                <w:szCs w:val="28"/>
                <w:shd w:val="clear" w:color="auto" w:fill="FFFFFF"/>
              </w:rPr>
              <w:t xml:space="preserve">– </w:t>
            </w: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выпуск</w:t>
            </w:r>
            <w:r w:rsidR="006D71C3" w:rsidRPr="004F29F0">
              <w:rPr>
                <w:color w:val="000000"/>
                <w:sz w:val="20"/>
                <w:szCs w:val="28"/>
                <w:shd w:val="clear" w:color="auto" w:fill="FFFFFF"/>
              </w:rPr>
              <w:t xml:space="preserve">» </w:t>
            </w: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и за его применение к важным экономическим проблемам».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1974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32" type="#_x0000_t75" alt="Флаг Швеции" title="&quot;Флаг Швеции&quot;" style="width:16.5pt;height:10.5pt" o:button="t">
                  <v:imagedata r:id="rId11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Гуннар Мюрдаль и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33" type="#_x0000_t75" alt="Флаг Великобритании" title="&quot;Флаг Великобритании&quot;" style="width:16.5pt;height:8.25pt" o:button="t">
                  <v:imagedata r:id="rId10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Фридрих фон Хайек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основополагающие работы по теории денег и экономических колебаний и глубокий анализ взаимозависимости экономических, социальных и институциональных явлений».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1975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34" type="#_x0000_t75" alt="Флаг СССР" title="&quot;Флаг СССР&quot;" style="width:16.5pt;height:8.25pt" o:button="t">
                  <v:imagedata r:id="rId12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Леонид Канторович и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35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Тьяллинг Купманс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вклад в теорию оптимального распределения ресурсов».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1976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36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Милтон Фридмен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достижения в области анализа потребления, истории денежного обращения и разработки монетарной теории, а также за практический показ сложности политики экономической стабилизации».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1977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37" type="#_x0000_t75" alt="Флаг Швеции" title="&quot;Флаг Швеции&quot;" style="width:16.5pt;height:10.5pt" o:button="t">
                  <v:imagedata r:id="rId11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Бертиль Олин(Улин) и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38" type="#_x0000_t75" alt="Флаг Великобритании" title="&quot;Флаг Великобритании&quot;" style="width:16.5pt;height:8.25pt" o:button="t">
                  <v:imagedata r:id="rId10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Джеймс Мид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первопроходческий вклад в теорию международной торговли и международного движения капитала».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1978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39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Саймон Герберт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новаторские исследования процесса принятия решений в рамках экономических организаций».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1979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40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Теодор Шульц и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41" type="#_x0000_t75" alt="Флаг Сент-Люсии" title="&quot;Флаг Сент-Люсии&quot;" style="width:16.5pt;height:8.25pt" o:button="t">
                  <v:imagedata r:id="rId13" o:title=""/>
                </v:shape>
              </w:pict>
            </w: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42" type="#_x0000_t75" alt="Флаг Великобритании" title="&quot;Флаг Великобритании&quot;" style="width:16.5pt;height:8.25pt" o:button="t">
                  <v:imagedata r:id="rId10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Артур Льюис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новаторские исследования экономического развития в приложении к проблемам развивающихся стран».</w:t>
            </w:r>
          </w:p>
        </w:tc>
      </w:tr>
      <w:tr w:rsidR="00150E38" w:rsidRPr="004F29F0" w:rsidTr="004F29F0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 w:val="20"/>
                <w:szCs w:val="28"/>
                <w:shd w:val="clear" w:color="auto" w:fill="FFFFFF"/>
              </w:rPr>
            </w:pPr>
            <w:bookmarkStart w:id="5" w:name="1980-.D0.B5"/>
            <w:bookmarkEnd w:id="5"/>
            <w:r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Нобелевская премия по экономике, 1980</w:t>
            </w:r>
            <w:r w:rsidR="006D71C3"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-е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Год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Имя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Тема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1980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43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Лоуренс Клейн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создание экономических моделей и их применение к анализу колебаний экономики и экономической политики».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1981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44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Джеймс Тобин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анализ состояния финансовых рынков и их влияния на политику принятия решений в области расходов, на положение с безработицей, производством и ценами».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1982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45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Джордж Стиглер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новаторские исследования промышленных структур, функционирования рынков, причин и результатов государственного регулирования».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1983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46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Жерар Дебрё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вклад в наше понимание теории общего равновесия и условий, при которых общее равновесие существует в некоторой абстрактной экономике».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1984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47" type="#_x0000_t75" alt="Флаг Великобритании" title="&quot;Флаг Великобритании&quot;" style="width:16.5pt;height:8.25pt" o:button="t">
                  <v:imagedata r:id="rId10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Ричард Стоун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существенный вклад в развитие экономической науки».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1985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48" type="#_x0000_t75" alt="Флаг Италии" title="&quot;Флаг Италии&quot;" style="width:16.5pt;height:11.25pt" o:button="t">
                  <v:imagedata r:id="rId14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Франко Модильяни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анализ поведения людей в отношении сбережений, что имеет исключительно важное прикладное значение в создании национальных пенсионных программ».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1986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49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Джеймс Бьюкенен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исследование договорных и конституционных основ теории принятия экологических и политических решений».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1987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50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Роберт Солоу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вклад в теорию экономического роста».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1988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51" type="#_x0000_t75" alt="Флаг Франции" title="&quot;Флаг Франции&quot;" style="width:16.5pt;height:11.25pt" o:button="t">
                  <v:imagedata r:id="rId15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Морис Алле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его новаторский вклад в теорию рынков и эффективного использования ресурсов».</w:t>
            </w:r>
          </w:p>
        </w:tc>
      </w:tr>
      <w:tr w:rsidR="00150E38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1989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52" type="#_x0000_t75" alt="Флаг Норвегии" title="&quot;Флаг Норвегии&quot;" style="width:16.5pt;height:12pt" o:button="t">
                  <v:imagedata r:id="rId7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Трюгве Хаавельмо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его разъяснения в основах теории вероятностей и анализ одновременных экономических структур».</w:t>
            </w:r>
          </w:p>
        </w:tc>
      </w:tr>
      <w:tr w:rsidR="00150E38" w:rsidRPr="004F29F0" w:rsidTr="004F29F0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 w:val="20"/>
                <w:szCs w:val="28"/>
                <w:shd w:val="clear" w:color="auto" w:fill="FFFFFF"/>
              </w:rPr>
            </w:pPr>
            <w:bookmarkStart w:id="6" w:name="1990-.D0.B5"/>
            <w:bookmarkEnd w:id="6"/>
            <w:r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Нобелевская премия по экономике, 1990</w:t>
            </w:r>
            <w:r w:rsidR="006D71C3"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-е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1990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53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Гарри Марковиц,</w:t>
            </w:r>
          </w:p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54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Мертон Миллер,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55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Уильям Шарп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вклад в теорию формирования цены финансовых активов».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1991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56" type="#_x0000_t75" alt="Флаг Великобритании" title="&quot;Флаг Великобритании&quot;" style="width:16.5pt;height:8.25pt" o:button="t">
                  <v:imagedata r:id="rId10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Рональд Коуз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открытие и иллюстрацию важности трансакционных издержек и прав собственности для институциональных структур и функционирования экономики».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1992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57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Гэри Беккер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исследования широкого круга проблем человеческого поведения и реагирования, не ограничивающегося только рыночным поведением».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1993</w:t>
            </w:r>
          </w:p>
        </w:tc>
        <w:tc>
          <w:tcPr>
            <w:tcW w:w="1947" w:type="pct"/>
            <w:shd w:val="clear" w:color="auto" w:fill="auto"/>
          </w:tcPr>
          <w:p w:rsidR="006D71C3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58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Роберт Фогель,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59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Дуглас Норт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новое исследование экономической истории с помощью экономической теории и количественных методов для объяснения экономических и институциональных изменений».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1994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60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Джон Харсаньи,</w:t>
            </w:r>
          </w:p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61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Джон Нэш,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62" type="#_x0000_t75" alt="Флаг Германии" title="&quot;Флаг Германии&quot;" style="width:16.5pt;height:9.75pt" o:button="t">
                  <v:imagedata r:id="rId16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Райнхард Зелтен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анализ равновесия в теории некоалиционных игр».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1995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63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Роберт Лукас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развитие и применение гипотезы рациональных ожиданий, трансформацию макроэкономического анализа и углубление понимания экономической политики».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1996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64" type="#_x0000_t75" alt="Флаг Великобритании" title="&quot;Флаг Великобритании&quot;" style="width:16.5pt;height:8.25pt" o:button="t">
                  <v:imagedata r:id="rId10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Джеймс Миррлис,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65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Уильям Викри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фундаментальный вклад в экономическую теорию стимулов и асимметричной информации».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1997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66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Роберт К. Мертон,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67" type="#_x0000_t75" alt="Флаг Канады" title="&quot;Флаг Канады&quot;" style="width:16.5pt;height:8.25pt" o:button="t">
                  <v:imagedata r:id="rId17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Майрон Шоулз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их метод оценки производных финансовых инструментов».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1998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68" type="#_x0000_t75" alt="Флаг Индии" title="&quot;Флаг Индии&quot;" style="width:16.5pt;height:11.25pt" o:button="t">
                  <v:imagedata r:id="rId18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Амартия Сен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его вклад в экономику благосостояния».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1999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69" type="#_x0000_t75" alt="Флаг Канады" title="&quot;Флаг Канады&quot;" style="width:16.5pt;height:8.25pt" o:button="t">
                  <v:imagedata r:id="rId17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Роберт Манделл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анализ монетарной и фискальной политики при различных обменных курсах и за анализ оптимальных валютных зон».</w:t>
            </w:r>
          </w:p>
        </w:tc>
      </w:tr>
      <w:tr w:rsidR="00150E38" w:rsidRPr="004F29F0" w:rsidTr="004F29F0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 w:val="20"/>
                <w:szCs w:val="28"/>
                <w:shd w:val="clear" w:color="auto" w:fill="FFFFFF"/>
              </w:rPr>
            </w:pPr>
            <w:bookmarkStart w:id="7" w:name="2000-.D0.B5"/>
            <w:bookmarkEnd w:id="7"/>
            <w:r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Нобелевская премия по экономике, 2000</w:t>
            </w:r>
            <w:r w:rsidR="006D71C3" w:rsidRPr="004F29F0">
              <w:rPr>
                <w:bCs/>
                <w:color w:val="000000"/>
                <w:sz w:val="20"/>
                <w:szCs w:val="28"/>
                <w:shd w:val="clear" w:color="auto" w:fill="FFFFFF"/>
              </w:rPr>
              <w:t>-е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2000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70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Джеймс Хекман,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71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Дэниел Макфадден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развитие теории и методов анализа».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2001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72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Джордж Акерлоф,</w:t>
            </w:r>
          </w:p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73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Майкл Спенс,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74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Джозеф Стиглиц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их анализ рынков с асимметричной информацией».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2002</w:t>
            </w:r>
          </w:p>
        </w:tc>
        <w:tc>
          <w:tcPr>
            <w:tcW w:w="1947" w:type="pct"/>
            <w:shd w:val="clear" w:color="auto" w:fill="auto"/>
          </w:tcPr>
          <w:p w:rsidR="00BF5CB7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75" type="#_x0000_t75" alt="Флаг США" title="&quot;Флаг США&quot;" style="width:16.5pt;height:9pt" o:button="t">
                  <v:imagedata r:id="rId9" o:title=""/>
                </v:shape>
              </w:pict>
            </w: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76" type="#_x0000_t75" alt="Флаг Израиля" title="&quot;Флаг Израиля&quot;" style="width:16.5pt;height:12pt" o:button="t">
                  <v:imagedata r:id="rId1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Дэниэл Канеман,</w:t>
            </w:r>
          </w:p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77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Вернон Смит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исследования в области принятия решений и механизмов альтернативных рынков».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vMerge w:val="restar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2003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78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Роберт Ингл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разработку метода анализа временных рядов в экономике на основе математической модели с авторегрессионной условной гетероскедастичностью (ARCH)».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vMerge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79" type="#_x0000_t75" alt="Флаг Великобритании" title="&quot;Флаг Великобритании&quot;" style="width:16.5pt;height:8.25pt" o:button="t">
                  <v:imagedata r:id="rId10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Клайв Грэнджер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разработку метода коинтеграции для анализа временных рядов в экономике».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2004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80" type="#_x0000_t75" alt="Флаг Норвегии" title="&quot;Флаг Норвегии&quot;" style="width:16.5pt;height:12pt" o:button="t">
                  <v:imagedata r:id="rId7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Финн Кидланд,</w: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br/>
            </w: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81" type="#_x0000_t75" alt="Флаг США" title="&quot;Флаг США&quot;" style="width:16.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Эдвард Прескотт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их вклад в изучение влияния фактора времени на экономическую политику и за исследования движущих сил деловых циклов».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2005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82" type="#_x0000_t75" alt="Флаг Израиля" title="&quot;Флаг Израиля&quot;" style="width:16.5pt;height:12pt" o:button="t">
                  <v:imagedata r:id="rId19" o:title=""/>
                </v:shape>
              </w:pict>
            </w: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83" type="#_x0000_t75" alt="Флаг США" title="&quot;Флаг США&quot;" style="width:1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Роберт Ауманн,</w: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br/>
            </w: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84" type="#_x0000_t75" alt="Флаг США" title="&quot;Флаг США&quot;" style="width:1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Томас Шеллинг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углубление нашего понимания сути конфликта и сотрудничества путем анализа теории игр».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2006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85" type="#_x0000_t75" alt="Флаг США" title="&quot;Флаг США&quot;" style="width:1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Эдмунд Фелпс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анализ межвременного обмена в макроэкономической политике».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2007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86" type="#_x0000_t75" alt="Флаг США" title="&quot;Флаг США&quot;" style="width:1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Леонид Гурвиц,</w: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br/>
            </w: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87" type="#_x0000_t75" alt="Флаг США" title="&quot;Флаг США&quot;" style="width:1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Эрик Мэскин,</w: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br/>
            </w: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88" type="#_x0000_t75" alt="Флаг США" title="&quot;Флаг США&quot;" style="width:1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Роджер Майерсон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создание основ теории оптимальных механизмов».</w:t>
            </w:r>
          </w:p>
        </w:tc>
      </w:tr>
      <w:tr w:rsidR="00BF5CB7" w:rsidRPr="004F29F0" w:rsidTr="004F29F0">
        <w:trPr>
          <w:cantSplit/>
        </w:trPr>
        <w:tc>
          <w:tcPr>
            <w:tcW w:w="1012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2008</w:t>
            </w:r>
          </w:p>
        </w:tc>
        <w:tc>
          <w:tcPr>
            <w:tcW w:w="1947" w:type="pct"/>
            <w:shd w:val="clear" w:color="auto" w:fill="auto"/>
          </w:tcPr>
          <w:p w:rsidR="00150E38" w:rsidRPr="004F29F0" w:rsidRDefault="006C54EE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>
              <w:rPr>
                <w:color w:val="000000"/>
                <w:sz w:val="20"/>
                <w:szCs w:val="28"/>
                <w:shd w:val="clear" w:color="auto" w:fill="FFFFFF"/>
              </w:rPr>
              <w:pict>
                <v:shape id="_x0000_i1089" type="#_x0000_t75" alt="Флаг США" title="&quot;Флаг США&quot;" style="width:15pt;height:9pt" o:button="t">
                  <v:imagedata r:id="rId9" o:title=""/>
                </v:shape>
              </w:pict>
            </w:r>
            <w:r w:rsidR="00150E38" w:rsidRPr="004F29F0">
              <w:rPr>
                <w:color w:val="000000"/>
                <w:sz w:val="20"/>
                <w:szCs w:val="28"/>
                <w:shd w:val="clear" w:color="auto" w:fill="FFFFFF"/>
              </w:rPr>
              <w:t>Пол Кругман</w:t>
            </w:r>
          </w:p>
        </w:tc>
        <w:tc>
          <w:tcPr>
            <w:tcW w:w="2041" w:type="pct"/>
            <w:shd w:val="clear" w:color="auto" w:fill="auto"/>
          </w:tcPr>
          <w:p w:rsidR="00150E38" w:rsidRPr="004F29F0" w:rsidRDefault="00150E38" w:rsidP="004F29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8"/>
                <w:shd w:val="clear" w:color="auto" w:fill="FFFFFF"/>
              </w:rPr>
            </w:pPr>
            <w:r w:rsidRPr="004F29F0">
              <w:rPr>
                <w:color w:val="000000"/>
                <w:sz w:val="20"/>
                <w:szCs w:val="28"/>
                <w:shd w:val="clear" w:color="auto" w:fill="FFFFFF"/>
              </w:rPr>
              <w:t>«За анализ структуры торговли и размещения экономической активности».</w:t>
            </w:r>
          </w:p>
        </w:tc>
      </w:tr>
    </w:tbl>
    <w:p w:rsidR="00470881" w:rsidRPr="00BF5CB7" w:rsidRDefault="00470881" w:rsidP="00BF5CB7">
      <w:pPr>
        <w:shd w:val="clear" w:color="auto" w:fill="FFFFFF"/>
        <w:spacing w:line="360" w:lineRule="auto"/>
        <w:ind w:firstLine="709"/>
        <w:jc w:val="both"/>
        <w:rPr>
          <w:color w:val="000000"/>
          <w:kern w:val="36"/>
          <w:sz w:val="28"/>
          <w:szCs w:val="28"/>
          <w:shd w:val="clear" w:color="auto" w:fill="FFFFFF"/>
        </w:rPr>
      </w:pPr>
      <w:bookmarkStart w:id="8" w:name=".D0.A1.D1.81.D1.8B.D0.BB.D0.BA.D0.B8"/>
      <w:bookmarkEnd w:id="8"/>
    </w:p>
    <w:p w:rsidR="004716A9" w:rsidRPr="00BF5CB7" w:rsidRDefault="004716A9" w:rsidP="00BF5CB7">
      <w:pPr>
        <w:shd w:val="clear" w:color="auto" w:fill="FFFFFF"/>
        <w:spacing w:line="360" w:lineRule="auto"/>
        <w:ind w:firstLine="709"/>
        <w:jc w:val="both"/>
        <w:rPr>
          <w:bCs/>
          <w:i/>
          <w:color w:val="000000"/>
          <w:sz w:val="28"/>
          <w:szCs w:val="28"/>
          <w:shd w:val="clear" w:color="auto" w:fill="FFFFFF"/>
        </w:rPr>
      </w:pPr>
      <w:r w:rsidRPr="00BF5CB7">
        <w:rPr>
          <w:bCs/>
          <w:i/>
          <w:color w:val="000000"/>
          <w:sz w:val="28"/>
          <w:szCs w:val="28"/>
          <w:shd w:val="clear" w:color="auto" w:fill="FFFFFF"/>
        </w:rPr>
        <w:t xml:space="preserve">Проанализируем, каковы шансы Российских ученых-экономистов в получении </w:t>
      </w:r>
      <w:r w:rsidR="00B40308" w:rsidRPr="00BF5CB7">
        <w:rPr>
          <w:bCs/>
          <w:i/>
          <w:color w:val="000000"/>
          <w:sz w:val="28"/>
          <w:szCs w:val="28"/>
          <w:shd w:val="clear" w:color="auto" w:fill="FFFFFF"/>
        </w:rPr>
        <w:t>Нобелевской премии по экономике</w:t>
      </w:r>
    </w:p>
    <w:p w:rsidR="002044E0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BF5CB7">
        <w:rPr>
          <w:bCs/>
          <w:color w:val="000000"/>
          <w:sz w:val="28"/>
          <w:szCs w:val="28"/>
          <w:shd w:val="clear" w:color="auto" w:fill="FFFFFF"/>
        </w:rPr>
        <w:t>В 2009 году ни один российский ученый не имеет шансов получить самую престижную научную награду мира</w:t>
      </w:r>
      <w:r w:rsidR="00AB33AC" w:rsidRPr="00BF5CB7">
        <w:rPr>
          <w:bCs/>
          <w:color w:val="000000"/>
          <w:sz w:val="28"/>
          <w:szCs w:val="28"/>
          <w:shd w:val="clear" w:color="auto" w:fill="FFFFFF"/>
        </w:rPr>
        <w:t>.</w:t>
      </w:r>
    </w:p>
    <w:p w:rsidR="002044E0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Нобелестика – изучение истории, статистики и закономерностей получения Нобелевских премий – превратилась за более чем столетнюю историю существования Нобелевских премий, в самостоятельную ветвь науковедения и наукометрии. Нобелестика много чего знает.</w:t>
      </w:r>
    </w:p>
    <w:p w:rsidR="002044E0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Например, знает, что на сегодняшний день общее количество награжденных всеми Нобелевскими премиями – 777 человек… Знает, что среди этих 777 человек 20 – представители России (то есть примерно 2,</w:t>
      </w:r>
      <w:r w:rsidR="006D71C3" w:rsidRPr="00BF5CB7">
        <w:rPr>
          <w:color w:val="000000"/>
          <w:sz w:val="28"/>
          <w:szCs w:val="28"/>
          <w:shd w:val="clear" w:color="auto" w:fill="FFFFFF"/>
        </w:rPr>
        <w:t>5%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– от количества лауреатов)</w:t>
      </w:r>
      <w:r w:rsidR="006D71C3" w:rsidRPr="00BF5CB7">
        <w:rPr>
          <w:color w:val="000000"/>
          <w:sz w:val="28"/>
          <w:szCs w:val="28"/>
          <w:shd w:val="clear" w:color="auto" w:fill="FFFFFF"/>
        </w:rPr>
        <w:t>…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Знает, что в области естественных наук на три страны – США, Великобританию и Германию – приходится более 7</w:t>
      </w:r>
      <w:r w:rsidR="006D71C3" w:rsidRPr="00BF5CB7">
        <w:rPr>
          <w:color w:val="000000"/>
          <w:sz w:val="28"/>
          <w:szCs w:val="28"/>
          <w:shd w:val="clear" w:color="auto" w:fill="FFFFFF"/>
        </w:rPr>
        <w:t>0%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премий…</w:t>
      </w:r>
    </w:p>
    <w:p w:rsidR="002044E0" w:rsidRPr="00BF5CB7" w:rsidRDefault="006D71C3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«На 31 января 2009 года, когда заканчивается прием анкет, ни одной анкеты из России с предложением выдвинуть на Нобелевскую премию российского ученого, не поступило, – заявил Вячеслав Тютинник. – Нобелевский комитет в таких случаях не рассматривает кандидатов из данной страны, даже если они были выдвинуты учеными из других стран. Так что в 2009 году ни один российский ученый не получит Нобелевской премии»</w:t>
      </w:r>
      <w:r w:rsidR="002044E0" w:rsidRPr="00BF5CB7">
        <w:rPr>
          <w:color w:val="000000"/>
          <w:sz w:val="28"/>
          <w:szCs w:val="28"/>
          <w:shd w:val="clear" w:color="auto" w:fill="FFFFFF"/>
        </w:rPr>
        <w:t>.</w:t>
      </w:r>
    </w:p>
    <w:p w:rsidR="002044E0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Итак, ни один эксперт из России не назвал в анкете имени своего соотечественника как достойного Нобелевской премии.</w:t>
      </w:r>
    </w:p>
    <w:p w:rsidR="002044E0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С одной стороны, такая самокритичность по отношению к отечественным ученым не может не радовать. С другой – вполне ощутимый дефицит безоговорочно высококлассных работ не может не настораживать. Нельзя полностью исключить и такой фактор, как профессиональная ревность. Впрочем, может быть, все дело лишь в плохо развитой инфраструктуре научной коммуникации в нашей стране: потенциально тянущие на «нобеля» работы российских ученых остаются просто плохо раскрученными.</w:t>
      </w:r>
    </w:p>
    <w:p w:rsidR="002044E0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Очень точно сформулировал это противоречие академик Виталий Гинзбург (еще до того, как в 2003 году он стал лауреатом Нобелевской премии по физике): «…роль случая, удачи может быть огромной. Для титанов типа Эйнштейна это не так, слишком большой «запас» и отрыв от других. Талант Максвелла, Бора, Планка, Паули, Ферми, Гейзенберга, Дирака тоже вряд ли сильно зависел от флуктуаций удачи, случайной мысли </w:t>
      </w:r>
      <w:r w:rsidR="006D71C3" w:rsidRPr="00BF5CB7">
        <w:rPr>
          <w:color w:val="000000"/>
          <w:sz w:val="28"/>
          <w:szCs w:val="28"/>
          <w:shd w:val="clear" w:color="auto" w:fill="FFFFFF"/>
        </w:rPr>
        <w:t>и т.п.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Но другое дело, мне кажется, де Бройль, даже Шредингер, не говоря уже о многочисленных нобелевских лауреатах. Макс фон Лауэ был вполне квалифицированным физиком, но, как утверждают, мысль о дифракции рентгеновских лучей в кристаллах была «пивной идеей» (Bieridee). Брегги, Рентген, Зееман, Штарк, Ленард, Джозефсон, Пензиас и Вильсон, Хьюиш и Райль, Черенков, Басов и Прохоров – да 3/4 всего списка – это в значительной мере удачи, это не «божественные» откровения. И это не обесценивает большинства работ и премий. Я хочу лишь подчеркнуть, что шансы на удачу зависят как от случая, так и от кучи факторов, среди которых и здоровье, и вовремя прочтенная статья или книга, и активность, и честолюбие (как стимул), и, вероятно, многое другое».</w:t>
      </w:r>
    </w:p>
    <w:p w:rsidR="002044E0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Понятно, что любые рейтинги ученых – дело не только очень сложное, но и чрезвычайно щепетильное. Вряд ли можно найти какой-то объективный критерий, который строго ранжировал бы, скажем, Общую теорию относительности Эйнштейна, соотношение неопределенностей Гейзенберга и теорию цепных химических реакций Семенова</w:t>
      </w:r>
      <w:r w:rsidR="00470881"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6D71C3" w:rsidRPr="00BF5CB7">
        <w:rPr>
          <w:color w:val="000000"/>
          <w:sz w:val="28"/>
          <w:szCs w:val="28"/>
          <w:shd w:val="clear" w:color="auto" w:fill="FFFFFF"/>
        </w:rPr>
        <w:t>и т.д.</w:t>
      </w:r>
    </w:p>
    <w:p w:rsidR="002044E0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А узнать, кто же на самом деле «самый-самый», </w:t>
      </w:r>
      <w:r w:rsidR="0024462E" w:rsidRPr="00BF5CB7">
        <w:rPr>
          <w:color w:val="000000"/>
          <w:sz w:val="28"/>
          <w:szCs w:val="28"/>
          <w:shd w:val="clear" w:color="auto" w:fill="FFFFFF"/>
        </w:rPr>
        <w:t>особенно в области экономики</w:t>
      </w:r>
      <w:r w:rsidR="00C23DCB" w:rsidRPr="00BF5CB7">
        <w:rPr>
          <w:color w:val="000000"/>
          <w:sz w:val="28"/>
          <w:szCs w:val="28"/>
          <w:shd w:val="clear" w:color="auto" w:fill="FFFFFF"/>
        </w:rPr>
        <w:t>,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человечество хочет всегда. И ничего лучшего, чем опрос экспертов, пока не придумано для удовлетворения этого стремления. Так получилось, что самым престижным таким рейтингом, по существу, стал институт Нобелевских премий.</w:t>
      </w:r>
    </w:p>
    <w:p w:rsidR="002044E0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Наука перестала быть областью свободного творчества независимой от государства корпорации ученых. Тот, кто не желает осознавать этот факт, просто выпадает из потока реальности и в лучшем случае может претендовать на открытия в области алхимии. За это, впрочем, Нобелевских премий не дают.</w:t>
      </w:r>
    </w:p>
    <w:p w:rsidR="002044E0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Часто приходится слышать, например, что американское неформальное доминирование в Нобелевском комитете по </w:t>
      </w:r>
      <w:r w:rsidR="00C23DCB" w:rsidRPr="00BF5CB7">
        <w:rPr>
          <w:color w:val="000000"/>
          <w:sz w:val="28"/>
          <w:szCs w:val="28"/>
          <w:shd w:val="clear" w:color="auto" w:fill="FFFFFF"/>
        </w:rPr>
        <w:t xml:space="preserve">экономике </w:t>
      </w:r>
      <w:r w:rsidRPr="00BF5CB7">
        <w:rPr>
          <w:color w:val="000000"/>
          <w:sz w:val="28"/>
          <w:szCs w:val="28"/>
          <w:shd w:val="clear" w:color="auto" w:fill="FFFFFF"/>
        </w:rPr>
        <w:t>обеспечивает этой стране беспрецедентное лидерство в количестве лауреатов. Такое доминирование действительно нельзя сбрасывать со счетов. Но нельзя сбрасывать со счетов и причины, которые позволили США достичь такого доминирования.</w:t>
      </w:r>
    </w:p>
    <w:p w:rsidR="002044E0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Американцам удалось решить одну весьма нетривиальную проблему – эффективности научных, в том числе фундаментальных </w:t>
      </w:r>
      <w:r w:rsidR="00EC15EA" w:rsidRPr="00BF5CB7">
        <w:rPr>
          <w:color w:val="000000"/>
          <w:sz w:val="28"/>
          <w:szCs w:val="28"/>
          <w:shd w:val="clear" w:color="auto" w:fill="FFFFFF"/>
        </w:rPr>
        <w:t xml:space="preserve">экономических </w:t>
      </w:r>
      <w:r w:rsidRPr="00BF5CB7">
        <w:rPr>
          <w:color w:val="000000"/>
          <w:sz w:val="28"/>
          <w:szCs w:val="28"/>
          <w:shd w:val="clear" w:color="auto" w:fill="FFFFFF"/>
        </w:rPr>
        <w:t>исследований. В 1988–1992 годах «расходы на фундаментальные НИОКР давали 2</w:t>
      </w:r>
      <w:r w:rsidR="006D71C3" w:rsidRPr="00BF5CB7">
        <w:rPr>
          <w:color w:val="000000"/>
          <w:sz w:val="28"/>
          <w:szCs w:val="28"/>
          <w:shd w:val="clear" w:color="auto" w:fill="FFFFFF"/>
        </w:rPr>
        <w:t>8%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общей «социальной прибыли» против 15–2</w:t>
      </w:r>
      <w:r w:rsidR="006D71C3" w:rsidRPr="00BF5CB7">
        <w:rPr>
          <w:color w:val="000000"/>
          <w:sz w:val="28"/>
          <w:szCs w:val="28"/>
          <w:shd w:val="clear" w:color="auto" w:fill="FFFFFF"/>
        </w:rPr>
        <w:t>0%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дохода на капиталовложения в обрабатывающую промышленность», отмечалось в одном из докладов правительства США. По данным администрации Клинтона, в 1994–1997 годах «целенаправле</w:t>
      </w:r>
      <w:r w:rsidR="00EC15EA" w:rsidRPr="00BF5CB7">
        <w:rPr>
          <w:color w:val="000000"/>
          <w:sz w:val="28"/>
          <w:szCs w:val="28"/>
          <w:shd w:val="clear" w:color="auto" w:fill="FFFFFF"/>
        </w:rPr>
        <w:t>нное использование федеральных «финансовых»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ресурсов на НИОКР обеспечило доход на них или прибыль до 5</w:t>
      </w:r>
      <w:r w:rsidR="006D71C3" w:rsidRPr="00BF5CB7">
        <w:rPr>
          <w:color w:val="000000"/>
          <w:sz w:val="28"/>
          <w:szCs w:val="28"/>
          <w:shd w:val="clear" w:color="auto" w:fill="FFFFFF"/>
        </w:rPr>
        <w:t>0%</w:t>
      </w:r>
      <w:r w:rsidRPr="00BF5CB7">
        <w:rPr>
          <w:color w:val="000000"/>
          <w:sz w:val="28"/>
          <w:szCs w:val="28"/>
          <w:shd w:val="clear" w:color="auto" w:fill="FFFFFF"/>
        </w:rPr>
        <w:t>».</w:t>
      </w:r>
    </w:p>
    <w:p w:rsidR="002044E0" w:rsidRPr="00BF5CB7" w:rsidRDefault="009D1693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Например, в</w:t>
      </w:r>
      <w:r w:rsidR="002044E0" w:rsidRPr="00BF5CB7">
        <w:rPr>
          <w:color w:val="000000"/>
          <w:sz w:val="28"/>
          <w:szCs w:val="28"/>
          <w:shd w:val="clear" w:color="auto" w:fill="FFFFFF"/>
        </w:rPr>
        <w:t>ыбор лауреатов Нобелевской премии стал неожиданностью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в 2007 году</w:t>
      </w:r>
      <w:r w:rsidR="002044E0" w:rsidRPr="00BF5CB7">
        <w:rPr>
          <w:color w:val="000000"/>
          <w:sz w:val="28"/>
          <w:szCs w:val="28"/>
          <w:shd w:val="clear" w:color="auto" w:fill="FFFFFF"/>
        </w:rPr>
        <w:t>. Эксперты предполагали, что премия 2007 года отразит тему экономического роста и торговли. Среди вероятных кандидатов упоминались, например, американские профессора Эльханан Хельпман (Гарвардский университет), Джин Гроссман (Принстонский университет), Поль Ромер (Стэндфордский университет). В списке фаворитов Шведского банка (Нобелевская премия в области экономики была учреждена в 1968 году Шведским государственным банком) упоминались также американцы Роберт Бэрро (Гарвардский университет), Вильям Бумоль (Нью-Йоркский университет) и Ягдиш Бхагвати (Колумбийский университет).</w:t>
      </w:r>
    </w:p>
    <w:p w:rsidR="006D71C3" w:rsidRPr="00BF5CB7" w:rsidRDefault="002605E1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В 2006 году </w:t>
      </w:r>
      <w:r w:rsidR="002044E0" w:rsidRPr="00BF5CB7">
        <w:rPr>
          <w:color w:val="000000"/>
          <w:sz w:val="28"/>
          <w:szCs w:val="28"/>
          <w:shd w:val="clear" w:color="auto" w:fill="FFFFFF"/>
        </w:rPr>
        <w:t>лауреатом Нобелевской премии по экономике стал экономист из США, профессор Колумбийского университета Эдмунд Фелпс. Столь высокую оценку он заслужил за анализ интертемпоральных соотношений в макроэкономической политике, который позволил углубить понимание взаимоотношений между краткосрочными и долгосрочными эффектами экономической политики.</w:t>
      </w:r>
    </w:p>
    <w:p w:rsidR="00863D19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Нобелевская премия по экономике в 2007 году присуждена трем американским ученым 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– </w:t>
      </w:r>
      <w:r w:rsidRPr="00BF5CB7">
        <w:rPr>
          <w:color w:val="000000"/>
          <w:sz w:val="28"/>
          <w:szCs w:val="28"/>
          <w:shd w:val="clear" w:color="auto" w:fill="FFFFFF"/>
        </w:rPr>
        <w:t>Эрику Маскину, Роджеру Майерсону и выходцу из России Леониду Гурвицу за фундаментальные исследования в области теории разработки механизмов. Механизмы нахождения оптимальной модели распределения ресурсов в условиях неполной и скрытой информации могут применяться в самых разных сферах, от регулирования рынков до процедур голосования.</w:t>
      </w:r>
    </w:p>
    <w:p w:rsidR="00406E4F" w:rsidRPr="00BF5CB7" w:rsidRDefault="00863D19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Чтобы Российские ученые-экономисты получали премии, </w:t>
      </w:r>
      <w:r w:rsidRPr="00BF5CB7">
        <w:rPr>
          <w:rStyle w:val="p13"/>
          <w:color w:val="000000"/>
          <w:sz w:val="28"/>
          <w:szCs w:val="28"/>
          <w:shd w:val="clear" w:color="auto" w:fill="FFFFFF"/>
        </w:rPr>
        <w:t>и</w:t>
      </w:r>
      <w:r w:rsidR="002044E0" w:rsidRPr="00BF5CB7">
        <w:rPr>
          <w:rStyle w:val="p13"/>
          <w:color w:val="000000"/>
          <w:sz w:val="28"/>
          <w:szCs w:val="28"/>
          <w:shd w:val="clear" w:color="auto" w:fill="FFFFFF"/>
        </w:rPr>
        <w:t>м нужно создать условия для занятий наукой. Это понятие гораздо шире, чем просто высокая зарплата. Многие ученые продолжают работать в Индии, несмотря на то</w:t>
      </w:r>
      <w:r w:rsidRPr="00BF5CB7">
        <w:rPr>
          <w:rStyle w:val="p13"/>
          <w:color w:val="000000"/>
          <w:sz w:val="28"/>
          <w:szCs w:val="28"/>
          <w:shd w:val="clear" w:color="auto" w:fill="FFFFFF"/>
        </w:rPr>
        <w:t>,</w:t>
      </w:r>
      <w:r w:rsidR="002044E0" w:rsidRPr="00BF5CB7">
        <w:rPr>
          <w:rStyle w:val="p13"/>
          <w:color w:val="000000"/>
          <w:sz w:val="28"/>
          <w:szCs w:val="28"/>
          <w:shd w:val="clear" w:color="auto" w:fill="FFFFFF"/>
        </w:rPr>
        <w:t xml:space="preserve"> что это бедная страна. В Америке они могли бы зарабатывать в 10 раз больше. Но у них на родине есть возможность заниматься наукой </w:t>
      </w:r>
      <w:r w:rsidR="006D71C3" w:rsidRPr="00BF5CB7">
        <w:rPr>
          <w:rStyle w:val="p13"/>
          <w:color w:val="000000"/>
          <w:sz w:val="28"/>
          <w:szCs w:val="28"/>
          <w:shd w:val="clear" w:color="auto" w:fill="FFFFFF"/>
        </w:rPr>
        <w:t xml:space="preserve">– </w:t>
      </w:r>
      <w:r w:rsidR="002044E0" w:rsidRPr="00BF5CB7">
        <w:rPr>
          <w:rStyle w:val="p13"/>
          <w:color w:val="000000"/>
          <w:sz w:val="28"/>
          <w:szCs w:val="28"/>
          <w:shd w:val="clear" w:color="auto" w:fill="FFFFFF"/>
        </w:rPr>
        <w:t>оборудование, командировки, да и просто уважение в обществе. Ученые должны чувствовать, что занимаются достойным делом, хотя, может, и получают не так много, как могли бы за границей. В России этого нет.</w:t>
      </w:r>
    </w:p>
    <w:p w:rsidR="00964E6D" w:rsidRPr="00BF5CB7" w:rsidRDefault="002044E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rStyle w:val="p13"/>
          <w:color w:val="000000"/>
          <w:sz w:val="28"/>
          <w:szCs w:val="28"/>
          <w:shd w:val="clear" w:color="auto" w:fill="FFFFFF"/>
        </w:rPr>
        <w:t>Наверное, крупных ученых могло быть больше, если бы всех талантливых детей вовремя находили и помогали им развиваться?</w:t>
      </w:r>
    </w:p>
    <w:p w:rsidR="007F6969" w:rsidRPr="00BF5CB7" w:rsidRDefault="001C5DB7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О</w:t>
      </w:r>
      <w:r w:rsidR="007F6969" w:rsidRPr="00BF5CB7">
        <w:rPr>
          <w:color w:val="000000"/>
          <w:sz w:val="28"/>
          <w:szCs w:val="28"/>
          <w:shd w:val="clear" w:color="auto" w:fill="FFFFFF"/>
        </w:rPr>
        <w:t xml:space="preserve">тбор 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на премии по экономике </w:t>
      </w:r>
      <w:r w:rsidR="007F6969" w:rsidRPr="00BF5CB7">
        <w:rPr>
          <w:color w:val="000000"/>
          <w:sz w:val="28"/>
          <w:szCs w:val="28"/>
          <w:shd w:val="clear" w:color="auto" w:fill="FFFFFF"/>
        </w:rPr>
        <w:t>идет как по цитируемости, так и по возрасту. Есть так называемая Медаль Кларка, которая присуждается раз в 2 года самому выдающемуся экономисту США до 40 лет. Многие из тех, кто получил медаль Кларка в 70</w:t>
      </w:r>
      <w:r w:rsidR="006D71C3" w:rsidRPr="00BF5CB7">
        <w:rPr>
          <w:color w:val="000000"/>
          <w:sz w:val="28"/>
          <w:szCs w:val="28"/>
          <w:shd w:val="clear" w:color="auto" w:fill="FFFFFF"/>
        </w:rPr>
        <w:t>–8</w:t>
      </w:r>
      <w:r w:rsidR="007F6969" w:rsidRPr="00BF5CB7">
        <w:rPr>
          <w:color w:val="000000"/>
          <w:sz w:val="28"/>
          <w:szCs w:val="28"/>
          <w:shd w:val="clear" w:color="auto" w:fill="FFFFFF"/>
        </w:rPr>
        <w:t>0</w:t>
      </w:r>
      <w:r w:rsidR="006D71C3" w:rsidRPr="00BF5CB7">
        <w:rPr>
          <w:color w:val="000000"/>
          <w:sz w:val="28"/>
          <w:szCs w:val="28"/>
          <w:shd w:val="clear" w:color="auto" w:fill="FFFFFF"/>
        </w:rPr>
        <w:t> гг</w:t>
      </w:r>
      <w:r w:rsidR="007F6969" w:rsidRPr="00BF5CB7">
        <w:rPr>
          <w:color w:val="000000"/>
          <w:sz w:val="28"/>
          <w:szCs w:val="28"/>
          <w:shd w:val="clear" w:color="auto" w:fill="FFFFFF"/>
        </w:rPr>
        <w:t>., потом получили Нобелевскую премию. Но на самом деле есть целый ряд самых сильных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7F6969" w:rsidRPr="00BF5CB7">
        <w:rPr>
          <w:color w:val="000000"/>
          <w:sz w:val="28"/>
          <w:szCs w:val="28"/>
          <w:shd w:val="clear" w:color="auto" w:fill="FFFFFF"/>
        </w:rPr>
        <w:t>экономистов, о которых сейчас говорят, что они должны получить Нобелевскую премию.</w:t>
      </w:r>
    </w:p>
    <w:p w:rsidR="007F6969" w:rsidRPr="00BF5CB7" w:rsidRDefault="007F6969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Хотя в </w:t>
      </w:r>
      <w:r w:rsidR="001C5DB7" w:rsidRPr="00BF5CB7">
        <w:rPr>
          <w:color w:val="000000"/>
          <w:sz w:val="28"/>
          <w:szCs w:val="28"/>
          <w:shd w:val="clear" w:color="auto" w:fill="FFFFFF"/>
        </w:rPr>
        <w:t xml:space="preserve">2007 </w:t>
      </w:r>
      <w:r w:rsidRPr="00BF5CB7">
        <w:rPr>
          <w:color w:val="000000"/>
          <w:sz w:val="28"/>
          <w:szCs w:val="28"/>
          <w:shd w:val="clear" w:color="auto" w:fill="FFFFFF"/>
        </w:rPr>
        <w:t>году лауреатами стали неожиданные кандидатуры. Потому что один из них считался слишком старым (Leonid Hurwicz, род. в 1917), а двое других еще слишком молодыми (Eric S. Maskin Roger B. Myerson, род. в 1950 и 1951</w:t>
      </w:r>
      <w:r w:rsidR="006D71C3" w:rsidRPr="00BF5CB7">
        <w:rPr>
          <w:color w:val="000000"/>
          <w:sz w:val="28"/>
          <w:szCs w:val="28"/>
          <w:shd w:val="clear" w:color="auto" w:fill="FFFFFF"/>
        </w:rPr>
        <w:t> гг</w:t>
      </w:r>
      <w:r w:rsidRPr="00BF5CB7">
        <w:rPr>
          <w:color w:val="000000"/>
          <w:sz w:val="28"/>
          <w:szCs w:val="28"/>
          <w:shd w:val="clear" w:color="auto" w:fill="FFFFFF"/>
        </w:rPr>
        <w:t>.), хотя очевидно стояли в этой «Нобелевской очереди». Но обычно экономическое сообщество предсказывает будущего лауреата достаточно хорошо. Раньше был даже электронный рынок, на который можно было сделать ставки.</w:t>
      </w:r>
    </w:p>
    <w:p w:rsidR="00C44CC8" w:rsidRDefault="00C44CC8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F5CB7" w:rsidRPr="00BF5CB7" w:rsidRDefault="00BF5CB7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10ED9" w:rsidRPr="00BF5CB7" w:rsidRDefault="00210ED9" w:rsidP="00BF5CB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br w:type="page"/>
      </w:r>
      <w:r w:rsidRPr="00BF5CB7">
        <w:rPr>
          <w:b/>
          <w:color w:val="000000"/>
          <w:sz w:val="28"/>
          <w:szCs w:val="28"/>
          <w:shd w:val="clear" w:color="auto" w:fill="FFFFFF"/>
        </w:rPr>
        <w:t>Заключение</w:t>
      </w:r>
    </w:p>
    <w:p w:rsidR="00BF5CB7" w:rsidRDefault="00BF5CB7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124D37" w:rsidRPr="00BF5CB7" w:rsidRDefault="007C7942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В результате проделанной работы нами: проведен</w:t>
      </w:r>
      <w:r w:rsidR="00124D37" w:rsidRPr="00BF5CB7">
        <w:rPr>
          <w:color w:val="000000"/>
          <w:sz w:val="28"/>
          <w:szCs w:val="28"/>
          <w:shd w:val="clear" w:color="auto" w:fill="FFFFFF"/>
        </w:rPr>
        <w:t xml:space="preserve"> анализ литературы по теме исследования;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рассмотрена</w:t>
      </w:r>
      <w:r w:rsidR="00124D37" w:rsidRPr="00BF5CB7">
        <w:rPr>
          <w:color w:val="000000"/>
          <w:sz w:val="28"/>
          <w:szCs w:val="28"/>
          <w:shd w:val="clear" w:color="auto" w:fill="FFFFFF"/>
        </w:rPr>
        <w:t xml:space="preserve"> сущность Нобелевских премий по экономике;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выделены</w:t>
      </w:r>
      <w:r w:rsidR="00124D37" w:rsidRPr="00BF5CB7">
        <w:rPr>
          <w:color w:val="000000"/>
          <w:sz w:val="28"/>
          <w:szCs w:val="28"/>
          <w:shd w:val="clear" w:color="auto" w:fill="FFFFFF"/>
        </w:rPr>
        <w:t xml:space="preserve"> лиц</w:t>
      </w:r>
      <w:r w:rsidRPr="00BF5CB7">
        <w:rPr>
          <w:color w:val="000000"/>
          <w:sz w:val="28"/>
          <w:szCs w:val="28"/>
          <w:shd w:val="clear" w:color="auto" w:fill="FFFFFF"/>
        </w:rPr>
        <w:t>а, выдвигающие</w:t>
      </w:r>
      <w:r w:rsidR="00124D37" w:rsidRPr="00BF5CB7">
        <w:rPr>
          <w:color w:val="000000"/>
          <w:sz w:val="28"/>
          <w:szCs w:val="28"/>
          <w:shd w:val="clear" w:color="auto" w:fill="FFFFFF"/>
        </w:rPr>
        <w:t xml:space="preserve"> лауреатов Нобелевских премий;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 приведены</w:t>
      </w:r>
      <w:r w:rsidR="00124D37" w:rsidRPr="00BF5CB7">
        <w:rPr>
          <w:color w:val="000000"/>
          <w:sz w:val="28"/>
          <w:szCs w:val="28"/>
          <w:shd w:val="clear" w:color="auto" w:fill="FFFFFF"/>
        </w:rPr>
        <w:t xml:space="preserve"> данные обо всех лаур</w:t>
      </w:r>
      <w:r w:rsidRPr="00BF5CB7">
        <w:rPr>
          <w:color w:val="000000"/>
          <w:sz w:val="28"/>
          <w:szCs w:val="28"/>
          <w:shd w:val="clear" w:color="auto" w:fill="FFFFFF"/>
        </w:rPr>
        <w:t>еатах</w:t>
      </w:r>
      <w:r w:rsidR="00124D37" w:rsidRPr="00BF5CB7">
        <w:rPr>
          <w:color w:val="000000"/>
          <w:sz w:val="28"/>
          <w:szCs w:val="28"/>
          <w:shd w:val="clear" w:color="auto" w:fill="FFFFFF"/>
        </w:rPr>
        <w:t xml:space="preserve"> Нобелевских премий по экономике;</w:t>
      </w:r>
      <w:r w:rsidR="00F40A70" w:rsidRPr="00BF5CB7">
        <w:rPr>
          <w:color w:val="000000"/>
          <w:sz w:val="28"/>
          <w:szCs w:val="28"/>
          <w:shd w:val="clear" w:color="auto" w:fill="FFFFFF"/>
        </w:rPr>
        <w:t xml:space="preserve"> выявлены</w:t>
      </w:r>
      <w:r w:rsidR="00124D37" w:rsidRPr="00BF5CB7">
        <w:rPr>
          <w:color w:val="000000"/>
          <w:sz w:val="28"/>
          <w:szCs w:val="28"/>
          <w:shd w:val="clear" w:color="auto" w:fill="FFFFFF"/>
        </w:rPr>
        <w:t xml:space="preserve"> этапы процесса выбора лауреата премии;</w:t>
      </w:r>
      <w:r w:rsidR="00F40A70" w:rsidRPr="00BF5CB7">
        <w:rPr>
          <w:color w:val="000000"/>
          <w:sz w:val="28"/>
          <w:szCs w:val="28"/>
          <w:shd w:val="clear" w:color="auto" w:fill="FFFFFF"/>
        </w:rPr>
        <w:t xml:space="preserve"> проанализированы</w:t>
      </w:r>
      <w:r w:rsidR="00124D37"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124D37" w:rsidRPr="00BF5CB7">
        <w:rPr>
          <w:bCs/>
          <w:color w:val="000000"/>
          <w:sz w:val="28"/>
          <w:szCs w:val="28"/>
          <w:shd w:val="clear" w:color="auto" w:fill="FFFFFF"/>
        </w:rPr>
        <w:t>шансы Российских ученых-экономистов в получении Нобелевской премии по экономике.</w:t>
      </w:r>
    </w:p>
    <w:p w:rsidR="0003148A" w:rsidRPr="00BF5CB7" w:rsidRDefault="0003148A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Почти за 40 лет существования номинации Нобелевская премия по экономике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«у</w:t>
      </w:r>
      <w:r w:rsidRPr="00BF5CB7">
        <w:rPr>
          <w:color w:val="000000"/>
          <w:sz w:val="28"/>
          <w:szCs w:val="28"/>
          <w:shd w:val="clear" w:color="auto" w:fill="FFFFFF"/>
        </w:rPr>
        <w:t>шла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» </w:t>
      </w:r>
      <w:r w:rsidRPr="00BF5CB7">
        <w:rPr>
          <w:color w:val="000000"/>
          <w:sz w:val="28"/>
          <w:szCs w:val="28"/>
          <w:shd w:val="clear" w:color="auto" w:fill="FFFFFF"/>
        </w:rPr>
        <w:t xml:space="preserve">в Россию (точнее, в СССР) лишь однажды 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– </w:t>
      </w:r>
      <w:r w:rsidRPr="00BF5CB7">
        <w:rPr>
          <w:color w:val="000000"/>
          <w:sz w:val="28"/>
          <w:szCs w:val="28"/>
          <w:shd w:val="clear" w:color="auto" w:fill="FFFFFF"/>
        </w:rPr>
        <w:t>в 1975 году ее получил советский математик и экономист Леонид Канторович за обоснование теории оптимального использования сырьевых ресурсов.</w:t>
      </w:r>
    </w:p>
    <w:p w:rsidR="0003148A" w:rsidRPr="00BF5CB7" w:rsidRDefault="0003148A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Напомним, что Нобелевская премия в области экономики присуждается с 1968 года. Вместе с новыми лауреатами обладателями высшей мировой награды в экономике стали 62 человека. Примечательно, что в этом списке преобладают американцы 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– </w:t>
      </w:r>
      <w:r w:rsidRPr="00BF5CB7">
        <w:rPr>
          <w:color w:val="000000"/>
          <w:sz w:val="28"/>
          <w:szCs w:val="28"/>
          <w:shd w:val="clear" w:color="auto" w:fill="FFFFFF"/>
        </w:rPr>
        <w:t>43 человека.</w:t>
      </w:r>
    </w:p>
    <w:p w:rsidR="0003148A" w:rsidRPr="00BF5CB7" w:rsidRDefault="0003148A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На наш взгляд, шансов у Российских ученых-экономистов получить Нобелевскую премию в ближайшее время практически нет.</w:t>
      </w:r>
    </w:p>
    <w:p w:rsidR="0003148A" w:rsidRPr="00BF5CB7" w:rsidRDefault="0003148A" w:rsidP="00BF5C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Есть несколько ученых российского и постсоветского происхождения, которые сейчас работают в США. Так что, в принципе, почему нет? Есть несколько человек, которым сейчас 30 или чуть меньше, которые вполне могут получить Нобелевскую премию через 25</w:t>
      </w:r>
      <w:r w:rsidR="006D71C3" w:rsidRPr="00BF5CB7">
        <w:rPr>
          <w:color w:val="000000"/>
          <w:sz w:val="28"/>
          <w:szCs w:val="28"/>
          <w:shd w:val="clear" w:color="auto" w:fill="FFFFFF"/>
        </w:rPr>
        <w:t>–3</w:t>
      </w:r>
      <w:r w:rsidRPr="00BF5CB7">
        <w:rPr>
          <w:color w:val="000000"/>
          <w:sz w:val="28"/>
          <w:szCs w:val="28"/>
          <w:shd w:val="clear" w:color="auto" w:fill="FFFFFF"/>
        </w:rPr>
        <w:t>0 лет.</w:t>
      </w:r>
    </w:p>
    <w:p w:rsidR="00E96F2F" w:rsidRPr="00BF5CB7" w:rsidRDefault="00E96F2F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rStyle w:val="p13"/>
          <w:color w:val="000000"/>
          <w:sz w:val="28"/>
          <w:szCs w:val="28"/>
          <w:shd w:val="clear" w:color="auto" w:fill="FFFFFF"/>
        </w:rPr>
        <w:t>Престиж науки, в том числе и экономике, в России был очень подорван, детям говорили только о том, что они должны зарабатывать деньги, и ничего больше. Чтобы поднять науку, должна поменяться система ценностей. Звание ученого должно стать уважаемым, чтобы дети понимали: общество достойно оценивает их работу. Кроме того, общество не обращает внимания на регионы. Все русские ученые-экономисты либо из Москвы, либо Петербурга. Очевидно, что есть множество талантливых школьников и студентов по всей России, но они остаются вне науки, потому что у них просто нет поддержки.</w:t>
      </w:r>
    </w:p>
    <w:p w:rsidR="00CC0C7E" w:rsidRPr="00BF5CB7" w:rsidRDefault="00E96F2F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>Р</w:t>
      </w:r>
      <w:r w:rsidR="00CC0C7E" w:rsidRPr="00BF5CB7">
        <w:rPr>
          <w:color w:val="000000"/>
          <w:sz w:val="28"/>
          <w:szCs w:val="28"/>
          <w:shd w:val="clear" w:color="auto" w:fill="FFFFFF"/>
        </w:rPr>
        <w:t>азработки нобелевских лауреатов в области экономики могут быть использованы в разнообразных сферах, начиная от регулирования рынков и разработки правил проведения аукционов и заканчивая разработками эффективных процедур голосования.</w:t>
      </w:r>
    </w:p>
    <w:p w:rsidR="00A03959" w:rsidRPr="00BF5CB7" w:rsidRDefault="00A03959" w:rsidP="00BF5CB7">
      <w:pPr>
        <w:shd w:val="clear" w:color="auto" w:fill="FFFFFF"/>
        <w:spacing w:line="360" w:lineRule="auto"/>
        <w:ind w:firstLine="709"/>
        <w:jc w:val="both"/>
        <w:rPr>
          <w:rStyle w:val="p13"/>
          <w:color w:val="000000"/>
          <w:sz w:val="28"/>
          <w:szCs w:val="28"/>
          <w:shd w:val="clear" w:color="auto" w:fill="FFFFFF"/>
        </w:rPr>
      </w:pPr>
      <w:r w:rsidRPr="00BF5CB7">
        <w:rPr>
          <w:rStyle w:val="p13"/>
          <w:color w:val="000000"/>
          <w:sz w:val="28"/>
          <w:szCs w:val="28"/>
          <w:shd w:val="clear" w:color="auto" w:fill="FFFFFF"/>
        </w:rPr>
        <w:t>Сейчас в России положение науки и экономики все ухудшается, но у нас есть невероятно глубокие научные и образовательные традиции, поэтому поправить положение не так уж и сложно. Рано или поздно это случится.</w:t>
      </w:r>
    </w:p>
    <w:p w:rsidR="00124D37" w:rsidRPr="00BF5CB7" w:rsidRDefault="00E96F2F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rStyle w:val="p13"/>
          <w:color w:val="000000"/>
          <w:sz w:val="28"/>
          <w:szCs w:val="28"/>
          <w:shd w:val="clear" w:color="auto" w:fill="FFFFFF"/>
        </w:rPr>
        <w:t xml:space="preserve">Таким образом, цель работы, заключающаяся в проведении анализа </w:t>
      </w:r>
      <w:r w:rsidR="00124D37" w:rsidRPr="00BF5CB7">
        <w:rPr>
          <w:color w:val="000000"/>
          <w:sz w:val="28"/>
          <w:szCs w:val="28"/>
          <w:shd w:val="clear" w:color="auto" w:fill="FFFFFF"/>
        </w:rPr>
        <w:t>возможностей Российских ученых-экономистов в облас</w:t>
      </w:r>
      <w:r w:rsidRPr="00BF5CB7">
        <w:rPr>
          <w:color w:val="000000"/>
          <w:sz w:val="28"/>
          <w:szCs w:val="28"/>
          <w:shd w:val="clear" w:color="auto" w:fill="FFFFFF"/>
        </w:rPr>
        <w:t>ти получения Нобелевских премий достигнута, задачи выполнены.</w:t>
      </w:r>
    </w:p>
    <w:p w:rsidR="00D60430" w:rsidRDefault="00D60430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F5CB7" w:rsidRPr="00BF5CB7" w:rsidRDefault="00BF5CB7" w:rsidP="00BF5C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9B771F" w:rsidRPr="00BF5CB7" w:rsidRDefault="00210ED9" w:rsidP="00BF5CB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F5CB7">
        <w:rPr>
          <w:b/>
          <w:color w:val="000000"/>
          <w:sz w:val="28"/>
          <w:szCs w:val="28"/>
          <w:shd w:val="clear" w:color="auto" w:fill="FFFFFF"/>
        </w:rPr>
        <w:br w:type="page"/>
        <w:t>Список литературы</w:t>
      </w:r>
    </w:p>
    <w:p w:rsidR="00164281" w:rsidRPr="00BF5CB7" w:rsidRDefault="00164281" w:rsidP="00BF5CB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164281" w:rsidRPr="00BF5CB7" w:rsidRDefault="009F2014" w:rsidP="00BF5CB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1. </w:t>
      </w:r>
      <w:r w:rsidR="00164281" w:rsidRPr="00BF5CB7">
        <w:rPr>
          <w:color w:val="000000"/>
          <w:sz w:val="28"/>
          <w:szCs w:val="28"/>
          <w:shd w:val="clear" w:color="auto" w:fill="FFFFFF"/>
        </w:rPr>
        <w:t>Велетминский И. Экономику поделили на троих</w:t>
      </w:r>
      <w:r w:rsidR="006D71C3" w:rsidRPr="00BF5CB7">
        <w:rPr>
          <w:color w:val="000000"/>
          <w:sz w:val="28"/>
          <w:szCs w:val="28"/>
          <w:shd w:val="clear" w:color="auto" w:fill="FFFFFF"/>
        </w:rPr>
        <w:t> //</w:t>
      </w:r>
      <w:r w:rsidR="00164281"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«Р</w:t>
      </w:r>
      <w:r w:rsidR="00164281" w:rsidRPr="00BF5CB7">
        <w:rPr>
          <w:color w:val="000000"/>
          <w:sz w:val="28"/>
          <w:szCs w:val="28"/>
          <w:shd w:val="clear" w:color="auto" w:fill="FFFFFF"/>
        </w:rPr>
        <w:t>оссийская газета</w:t>
      </w:r>
      <w:r w:rsidR="006D71C3" w:rsidRPr="00BF5CB7">
        <w:rPr>
          <w:color w:val="000000"/>
          <w:sz w:val="28"/>
          <w:szCs w:val="28"/>
          <w:shd w:val="clear" w:color="auto" w:fill="FFFFFF"/>
        </w:rPr>
        <w:t>»,</w:t>
      </w:r>
      <w:r w:rsidR="00164281" w:rsidRPr="00BF5CB7">
        <w:rPr>
          <w:color w:val="000000"/>
          <w:sz w:val="28"/>
          <w:szCs w:val="28"/>
          <w:shd w:val="clear" w:color="auto" w:fill="FFFFFF"/>
        </w:rPr>
        <w:t xml:space="preserve"> 16.10.2007</w:t>
      </w:r>
      <w:r w:rsidRPr="00BF5CB7">
        <w:rPr>
          <w:color w:val="000000"/>
          <w:sz w:val="28"/>
          <w:szCs w:val="28"/>
          <w:shd w:val="clear" w:color="auto" w:fill="FFFFFF"/>
        </w:rPr>
        <w:t>.</w:t>
      </w:r>
    </w:p>
    <w:p w:rsidR="00164281" w:rsidRPr="00BF5CB7" w:rsidRDefault="009F2014" w:rsidP="00BF5CB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2. </w:t>
      </w:r>
      <w:r w:rsidR="00164281" w:rsidRPr="00BF5CB7">
        <w:rPr>
          <w:color w:val="000000"/>
          <w:sz w:val="28"/>
          <w:szCs w:val="28"/>
          <w:shd w:val="clear" w:color="auto" w:fill="FFFFFF"/>
        </w:rPr>
        <w:t>Гинзбург В.Л. О науке, о себе и о других. – М.: Наука, 2007.</w:t>
      </w:r>
    </w:p>
    <w:p w:rsidR="00C92BB6" w:rsidRPr="00BF5CB7" w:rsidRDefault="009F2014" w:rsidP="00BF5CB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3. </w:t>
      </w:r>
      <w:r w:rsidR="00C92BB6" w:rsidRPr="00BF5CB7">
        <w:rPr>
          <w:color w:val="000000"/>
          <w:sz w:val="28"/>
          <w:szCs w:val="28"/>
          <w:shd w:val="clear" w:color="auto" w:fill="FFFFFF"/>
        </w:rPr>
        <w:t>Гугушвили</w:t>
      </w:r>
      <w:r w:rsidR="00BB4342" w:rsidRPr="00BF5CB7">
        <w:rPr>
          <w:color w:val="000000"/>
          <w:sz w:val="28"/>
          <w:szCs w:val="28"/>
          <w:shd w:val="clear" w:color="auto" w:fill="FFFFFF"/>
        </w:rPr>
        <w:t xml:space="preserve"> Н.</w:t>
      </w:r>
      <w:r w:rsidR="00C92BB6" w:rsidRPr="00BF5CB7">
        <w:rPr>
          <w:color w:val="000000"/>
          <w:sz w:val="28"/>
          <w:szCs w:val="28"/>
          <w:shd w:val="clear" w:color="auto" w:fill="FFFFFF"/>
        </w:rPr>
        <w:t xml:space="preserve"> За ошибочную информацию</w:t>
      </w:r>
      <w:r w:rsidR="006D71C3" w:rsidRPr="00BF5CB7">
        <w:rPr>
          <w:color w:val="000000"/>
          <w:sz w:val="28"/>
          <w:szCs w:val="28"/>
          <w:shd w:val="clear" w:color="auto" w:fill="FFFFFF"/>
        </w:rPr>
        <w:t> //</w:t>
      </w:r>
      <w:r w:rsidR="00C92BB6"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«В</w:t>
      </w:r>
      <w:r w:rsidR="00C92BB6" w:rsidRPr="00BF5CB7">
        <w:rPr>
          <w:color w:val="000000"/>
          <w:sz w:val="28"/>
          <w:szCs w:val="28"/>
          <w:shd w:val="clear" w:color="auto" w:fill="FFFFFF"/>
        </w:rPr>
        <w:t>ремя новостей</w:t>
      </w:r>
      <w:r w:rsidR="006D71C3" w:rsidRPr="00BF5CB7">
        <w:rPr>
          <w:color w:val="000000"/>
          <w:sz w:val="28"/>
          <w:szCs w:val="28"/>
          <w:shd w:val="clear" w:color="auto" w:fill="FFFFFF"/>
        </w:rPr>
        <w:t>»,</w:t>
      </w:r>
      <w:r w:rsidR="00C92BB6" w:rsidRPr="00BF5CB7">
        <w:rPr>
          <w:color w:val="000000"/>
          <w:sz w:val="28"/>
          <w:szCs w:val="28"/>
          <w:shd w:val="clear" w:color="auto" w:fill="FFFFFF"/>
        </w:rPr>
        <w:t xml:space="preserve"> 16.10.2007</w:t>
      </w:r>
      <w:r w:rsidR="00BB4342" w:rsidRPr="00BF5CB7">
        <w:rPr>
          <w:color w:val="000000"/>
          <w:sz w:val="28"/>
          <w:szCs w:val="28"/>
          <w:shd w:val="clear" w:color="auto" w:fill="FFFFFF"/>
        </w:rPr>
        <w:t>.</w:t>
      </w:r>
    </w:p>
    <w:p w:rsidR="00C92BB6" w:rsidRPr="00BF5CB7" w:rsidRDefault="009F2014" w:rsidP="00BF5CB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4. </w:t>
      </w:r>
      <w:r w:rsidR="00C92BB6" w:rsidRPr="00BF5CB7">
        <w:rPr>
          <w:color w:val="000000"/>
          <w:sz w:val="28"/>
          <w:szCs w:val="28"/>
          <w:shd w:val="clear" w:color="auto" w:fill="FFFFFF"/>
        </w:rPr>
        <w:t>Грозовский</w:t>
      </w:r>
      <w:r w:rsidR="00BB4342" w:rsidRPr="00BF5CB7">
        <w:rPr>
          <w:color w:val="000000"/>
          <w:sz w:val="28"/>
          <w:szCs w:val="28"/>
          <w:shd w:val="clear" w:color="auto" w:fill="FFFFFF"/>
        </w:rPr>
        <w:t xml:space="preserve"> Б.</w:t>
      </w:r>
      <w:r w:rsidR="00C92BB6" w:rsidRPr="00BF5CB7">
        <w:rPr>
          <w:color w:val="000000"/>
          <w:sz w:val="28"/>
          <w:szCs w:val="28"/>
          <w:shd w:val="clear" w:color="auto" w:fill="FFFFFF"/>
        </w:rPr>
        <w:t>, Горбольская</w:t>
      </w:r>
      <w:r w:rsidR="00BB4342" w:rsidRPr="00BF5CB7">
        <w:rPr>
          <w:color w:val="000000"/>
          <w:sz w:val="28"/>
          <w:szCs w:val="28"/>
          <w:shd w:val="clear" w:color="auto" w:fill="FFFFFF"/>
        </w:rPr>
        <w:t xml:space="preserve"> У.</w:t>
      </w:r>
      <w:r w:rsidR="00C92BB6" w:rsidRPr="00BF5CB7">
        <w:rPr>
          <w:color w:val="000000"/>
          <w:sz w:val="28"/>
          <w:szCs w:val="28"/>
          <w:shd w:val="clear" w:color="auto" w:fill="FFFFFF"/>
        </w:rPr>
        <w:t>, Оверченко</w:t>
      </w:r>
      <w:r w:rsidR="00BB4342" w:rsidRPr="00BF5CB7">
        <w:rPr>
          <w:color w:val="000000"/>
          <w:sz w:val="28"/>
          <w:szCs w:val="28"/>
          <w:shd w:val="clear" w:color="auto" w:fill="FFFFFF"/>
        </w:rPr>
        <w:t xml:space="preserve"> М.</w:t>
      </w:r>
      <w:r w:rsidR="00C92BB6" w:rsidRPr="00BF5CB7">
        <w:rPr>
          <w:color w:val="000000"/>
          <w:sz w:val="28"/>
          <w:szCs w:val="28"/>
          <w:shd w:val="clear" w:color="auto" w:fill="FFFFFF"/>
        </w:rPr>
        <w:t xml:space="preserve"> Нобелевская премия за оптимальные правила</w:t>
      </w:r>
      <w:r w:rsidR="006D71C3" w:rsidRPr="00BF5CB7">
        <w:rPr>
          <w:color w:val="000000"/>
          <w:sz w:val="28"/>
          <w:szCs w:val="28"/>
          <w:shd w:val="clear" w:color="auto" w:fill="FFFFFF"/>
        </w:rPr>
        <w:t> //</w:t>
      </w:r>
      <w:r w:rsidR="00C92BB6"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«В</w:t>
      </w:r>
      <w:r w:rsidR="00C92BB6" w:rsidRPr="00BF5CB7">
        <w:rPr>
          <w:color w:val="000000"/>
          <w:sz w:val="28"/>
          <w:szCs w:val="28"/>
          <w:shd w:val="clear" w:color="auto" w:fill="FFFFFF"/>
        </w:rPr>
        <w:t>едомости</w:t>
      </w:r>
      <w:r w:rsidR="006D71C3" w:rsidRPr="00BF5CB7">
        <w:rPr>
          <w:color w:val="000000"/>
          <w:sz w:val="28"/>
          <w:szCs w:val="28"/>
          <w:shd w:val="clear" w:color="auto" w:fill="FFFFFF"/>
        </w:rPr>
        <w:t>»,</w:t>
      </w:r>
      <w:r w:rsidR="00C92BB6" w:rsidRPr="00BF5CB7">
        <w:rPr>
          <w:color w:val="000000"/>
          <w:sz w:val="28"/>
          <w:szCs w:val="28"/>
          <w:shd w:val="clear" w:color="auto" w:fill="FFFFFF"/>
        </w:rPr>
        <w:t xml:space="preserve"> 16.10.2007</w:t>
      </w:r>
      <w:r w:rsidR="00BB4342" w:rsidRPr="00BF5CB7">
        <w:rPr>
          <w:color w:val="000000"/>
          <w:sz w:val="28"/>
          <w:szCs w:val="28"/>
          <w:shd w:val="clear" w:color="auto" w:fill="FFFFFF"/>
        </w:rPr>
        <w:t>.</w:t>
      </w:r>
    </w:p>
    <w:p w:rsidR="00164281" w:rsidRPr="00BF5CB7" w:rsidRDefault="009F2014" w:rsidP="00BF5CB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5. </w:t>
      </w:r>
      <w:r w:rsidR="00164281" w:rsidRPr="00BF5CB7">
        <w:rPr>
          <w:color w:val="000000"/>
          <w:sz w:val="28"/>
          <w:szCs w:val="28"/>
          <w:shd w:val="clear" w:color="auto" w:fill="FFFFFF"/>
        </w:rPr>
        <w:t xml:space="preserve">Литошик Д.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«Н</w:t>
      </w:r>
      <w:r w:rsidR="00164281" w:rsidRPr="00BF5CB7">
        <w:rPr>
          <w:color w:val="000000"/>
          <w:sz w:val="28"/>
          <w:szCs w:val="28"/>
          <w:shd w:val="clear" w:color="auto" w:fill="FFFFFF"/>
        </w:rPr>
        <w:t>обеля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» </w:t>
      </w:r>
      <w:r w:rsidR="00164281" w:rsidRPr="00BF5CB7">
        <w:rPr>
          <w:color w:val="000000"/>
          <w:sz w:val="28"/>
          <w:szCs w:val="28"/>
          <w:shd w:val="clear" w:color="auto" w:fill="FFFFFF"/>
        </w:rPr>
        <w:t>по экономике получил уроженец Москвы</w:t>
      </w:r>
      <w:r w:rsidR="006D71C3" w:rsidRPr="00BF5CB7">
        <w:rPr>
          <w:color w:val="000000"/>
          <w:sz w:val="28"/>
          <w:szCs w:val="28"/>
          <w:shd w:val="clear" w:color="auto" w:fill="FFFFFF"/>
        </w:rPr>
        <w:t> //</w:t>
      </w:r>
      <w:r w:rsidR="00164281"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«B</w:t>
      </w:r>
      <w:r w:rsidR="00164281" w:rsidRPr="00BF5CB7">
        <w:rPr>
          <w:color w:val="000000"/>
          <w:sz w:val="28"/>
          <w:szCs w:val="28"/>
          <w:shd w:val="clear" w:color="auto" w:fill="FFFFFF"/>
        </w:rPr>
        <w:t>usiness</w:t>
      </w:r>
      <w:r w:rsidR="006D71C3" w:rsidRPr="00BF5CB7">
        <w:rPr>
          <w:color w:val="000000"/>
          <w:sz w:val="28"/>
          <w:szCs w:val="28"/>
          <w:shd w:val="clear" w:color="auto" w:fill="FFFFFF"/>
        </w:rPr>
        <w:t> &amp;</w:t>
      </w:r>
      <w:r w:rsidR="00164281" w:rsidRPr="00BF5CB7">
        <w:rPr>
          <w:color w:val="000000"/>
          <w:sz w:val="28"/>
          <w:szCs w:val="28"/>
          <w:shd w:val="clear" w:color="auto" w:fill="FFFFFF"/>
        </w:rPr>
        <w:t xml:space="preserve"> Financial Markets</w:t>
      </w:r>
      <w:r w:rsidR="006D71C3" w:rsidRPr="00BF5CB7">
        <w:rPr>
          <w:color w:val="000000"/>
          <w:sz w:val="28"/>
          <w:szCs w:val="28"/>
          <w:shd w:val="clear" w:color="auto" w:fill="FFFFFF"/>
        </w:rPr>
        <w:t>»,</w:t>
      </w:r>
      <w:r w:rsidR="00164281" w:rsidRPr="00BF5CB7">
        <w:rPr>
          <w:color w:val="000000"/>
          <w:sz w:val="28"/>
          <w:szCs w:val="28"/>
          <w:shd w:val="clear" w:color="auto" w:fill="FFFFFF"/>
        </w:rPr>
        <w:t xml:space="preserve"> 16.10.2007</w:t>
      </w:r>
      <w:r w:rsidRPr="00BF5CB7">
        <w:rPr>
          <w:color w:val="000000"/>
          <w:sz w:val="28"/>
          <w:szCs w:val="28"/>
          <w:shd w:val="clear" w:color="auto" w:fill="FFFFFF"/>
        </w:rPr>
        <w:t>.</w:t>
      </w:r>
    </w:p>
    <w:p w:rsidR="00C92BB6" w:rsidRPr="00BF5CB7" w:rsidRDefault="009F2014" w:rsidP="00BF5CB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6. </w:t>
      </w:r>
      <w:r w:rsidR="00C92BB6" w:rsidRPr="00BF5CB7">
        <w:rPr>
          <w:color w:val="000000"/>
          <w:sz w:val="28"/>
          <w:szCs w:val="28"/>
          <w:shd w:val="clear" w:color="auto" w:fill="FFFFFF"/>
        </w:rPr>
        <w:t>Миронова</w:t>
      </w:r>
      <w:r w:rsidR="00BB4342" w:rsidRPr="00BF5CB7">
        <w:rPr>
          <w:color w:val="000000"/>
          <w:sz w:val="28"/>
          <w:szCs w:val="28"/>
          <w:shd w:val="clear" w:color="auto" w:fill="FFFFFF"/>
        </w:rPr>
        <w:t xml:space="preserve"> Ю.</w:t>
      </w:r>
      <w:r w:rsidR="00C92BB6"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«Н</w:t>
      </w:r>
      <w:r w:rsidR="00C92BB6" w:rsidRPr="00BF5CB7">
        <w:rPr>
          <w:color w:val="000000"/>
          <w:sz w:val="28"/>
          <w:szCs w:val="28"/>
          <w:shd w:val="clear" w:color="auto" w:fill="FFFFFF"/>
        </w:rPr>
        <w:t>обелевский</w:t>
      </w:r>
      <w:r w:rsidR="006D71C3" w:rsidRPr="00BF5CB7">
        <w:rPr>
          <w:color w:val="000000"/>
          <w:sz w:val="28"/>
          <w:szCs w:val="28"/>
          <w:shd w:val="clear" w:color="auto" w:fill="FFFFFF"/>
        </w:rPr>
        <w:t xml:space="preserve">» </w:t>
      </w:r>
      <w:r w:rsidR="00C92BB6" w:rsidRPr="00BF5CB7">
        <w:rPr>
          <w:color w:val="000000"/>
          <w:sz w:val="28"/>
          <w:szCs w:val="28"/>
          <w:shd w:val="clear" w:color="auto" w:fill="FFFFFF"/>
        </w:rPr>
        <w:t>капитал освоили американцы</w:t>
      </w:r>
      <w:r w:rsidR="006D71C3" w:rsidRPr="00BF5CB7">
        <w:rPr>
          <w:color w:val="000000"/>
          <w:sz w:val="28"/>
          <w:szCs w:val="28"/>
          <w:shd w:val="clear" w:color="auto" w:fill="FFFFFF"/>
        </w:rPr>
        <w:t> //</w:t>
      </w:r>
      <w:r w:rsidR="00C92BB6"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«И</w:t>
      </w:r>
      <w:r w:rsidR="00C92BB6" w:rsidRPr="00BF5CB7">
        <w:rPr>
          <w:color w:val="000000"/>
          <w:sz w:val="28"/>
          <w:szCs w:val="28"/>
          <w:shd w:val="clear" w:color="auto" w:fill="FFFFFF"/>
        </w:rPr>
        <w:t>звестия</w:t>
      </w:r>
      <w:r w:rsidR="006D71C3" w:rsidRPr="00BF5CB7">
        <w:rPr>
          <w:color w:val="000000"/>
          <w:sz w:val="28"/>
          <w:szCs w:val="28"/>
          <w:shd w:val="clear" w:color="auto" w:fill="FFFFFF"/>
        </w:rPr>
        <w:t>»,</w:t>
      </w:r>
      <w:r w:rsidR="00C92BB6" w:rsidRPr="00BF5CB7">
        <w:rPr>
          <w:color w:val="000000"/>
          <w:sz w:val="28"/>
          <w:szCs w:val="28"/>
          <w:shd w:val="clear" w:color="auto" w:fill="FFFFFF"/>
        </w:rPr>
        <w:t xml:space="preserve"> 17.10.2007</w:t>
      </w:r>
      <w:r w:rsidRPr="00BF5CB7">
        <w:rPr>
          <w:color w:val="000000"/>
          <w:sz w:val="28"/>
          <w:szCs w:val="28"/>
          <w:shd w:val="clear" w:color="auto" w:fill="FFFFFF"/>
        </w:rPr>
        <w:t>.</w:t>
      </w:r>
    </w:p>
    <w:p w:rsidR="00164281" w:rsidRPr="00BF5CB7" w:rsidRDefault="009F2014" w:rsidP="00BF5CB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7. </w:t>
      </w:r>
      <w:r w:rsidR="00164281" w:rsidRPr="00BF5CB7">
        <w:rPr>
          <w:color w:val="000000"/>
          <w:sz w:val="28"/>
          <w:szCs w:val="28"/>
          <w:shd w:val="clear" w:color="auto" w:fill="FFFFFF"/>
        </w:rPr>
        <w:t>Наумов И., Сергеев М. Российские экономисты не признали нобелевских лауреатов</w:t>
      </w:r>
      <w:r w:rsidR="006D71C3" w:rsidRPr="00BF5CB7">
        <w:rPr>
          <w:color w:val="000000"/>
          <w:sz w:val="28"/>
          <w:szCs w:val="28"/>
          <w:shd w:val="clear" w:color="auto" w:fill="FFFFFF"/>
        </w:rPr>
        <w:t> //</w:t>
      </w:r>
      <w:r w:rsidR="00164281"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«Н</w:t>
      </w:r>
      <w:r w:rsidR="00164281" w:rsidRPr="00BF5CB7">
        <w:rPr>
          <w:color w:val="000000"/>
          <w:sz w:val="28"/>
          <w:szCs w:val="28"/>
          <w:shd w:val="clear" w:color="auto" w:fill="FFFFFF"/>
        </w:rPr>
        <w:t>езависимая газета</w:t>
      </w:r>
      <w:r w:rsidR="006D71C3" w:rsidRPr="00BF5CB7">
        <w:rPr>
          <w:color w:val="000000"/>
          <w:sz w:val="28"/>
          <w:szCs w:val="28"/>
          <w:shd w:val="clear" w:color="auto" w:fill="FFFFFF"/>
        </w:rPr>
        <w:t>»,</w:t>
      </w:r>
      <w:r w:rsidR="00164281" w:rsidRPr="00BF5CB7">
        <w:rPr>
          <w:color w:val="000000"/>
          <w:sz w:val="28"/>
          <w:szCs w:val="28"/>
          <w:shd w:val="clear" w:color="auto" w:fill="FFFFFF"/>
        </w:rPr>
        <w:t xml:space="preserve"> 16.10.2007</w:t>
      </w:r>
      <w:r w:rsidRPr="00BF5CB7">
        <w:rPr>
          <w:color w:val="000000"/>
          <w:sz w:val="28"/>
          <w:szCs w:val="28"/>
          <w:shd w:val="clear" w:color="auto" w:fill="FFFFFF"/>
        </w:rPr>
        <w:t>.</w:t>
      </w:r>
    </w:p>
    <w:p w:rsidR="00C92BB6" w:rsidRPr="00BF5CB7" w:rsidRDefault="009F2014" w:rsidP="00BF5CB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BF5CB7">
        <w:rPr>
          <w:color w:val="000000"/>
          <w:sz w:val="28"/>
          <w:szCs w:val="28"/>
          <w:shd w:val="clear" w:color="auto" w:fill="FFFFFF"/>
        </w:rPr>
        <w:t xml:space="preserve">8. </w:t>
      </w:r>
      <w:r w:rsidR="00C92BB6" w:rsidRPr="00BF5CB7">
        <w:rPr>
          <w:color w:val="000000"/>
          <w:sz w:val="28"/>
          <w:szCs w:val="28"/>
          <w:shd w:val="clear" w:color="auto" w:fill="FFFFFF"/>
        </w:rPr>
        <w:t>Шаповалов</w:t>
      </w:r>
      <w:r w:rsidR="00164281" w:rsidRPr="00BF5CB7">
        <w:rPr>
          <w:color w:val="000000"/>
          <w:sz w:val="28"/>
          <w:szCs w:val="28"/>
          <w:shd w:val="clear" w:color="auto" w:fill="FFFFFF"/>
        </w:rPr>
        <w:t xml:space="preserve"> А.</w:t>
      </w:r>
      <w:r w:rsidR="00C92BB6" w:rsidRPr="00BF5CB7">
        <w:rPr>
          <w:color w:val="000000"/>
          <w:sz w:val="28"/>
          <w:szCs w:val="28"/>
          <w:shd w:val="clear" w:color="auto" w:fill="FFFFFF"/>
        </w:rPr>
        <w:t xml:space="preserve"> Нобелевский ресурс распределен оптимально</w:t>
      </w:r>
      <w:r w:rsidR="006D71C3" w:rsidRPr="00BF5CB7">
        <w:rPr>
          <w:color w:val="000000"/>
          <w:sz w:val="28"/>
          <w:szCs w:val="28"/>
          <w:shd w:val="clear" w:color="auto" w:fill="FFFFFF"/>
        </w:rPr>
        <w:t> //</w:t>
      </w:r>
      <w:r w:rsidR="00C92BB6" w:rsidRPr="00BF5CB7">
        <w:rPr>
          <w:color w:val="000000"/>
          <w:sz w:val="28"/>
          <w:szCs w:val="28"/>
          <w:shd w:val="clear" w:color="auto" w:fill="FFFFFF"/>
        </w:rPr>
        <w:t xml:space="preserve"> </w:t>
      </w:r>
      <w:r w:rsidR="006D71C3" w:rsidRPr="00BF5CB7">
        <w:rPr>
          <w:color w:val="000000"/>
          <w:sz w:val="28"/>
          <w:szCs w:val="28"/>
          <w:shd w:val="clear" w:color="auto" w:fill="FFFFFF"/>
        </w:rPr>
        <w:t>«К</w:t>
      </w:r>
      <w:r w:rsidR="00C92BB6" w:rsidRPr="00BF5CB7">
        <w:rPr>
          <w:color w:val="000000"/>
          <w:sz w:val="28"/>
          <w:szCs w:val="28"/>
          <w:shd w:val="clear" w:color="auto" w:fill="FFFFFF"/>
        </w:rPr>
        <w:t>оммерсантъ</w:t>
      </w:r>
      <w:r w:rsidR="006D71C3" w:rsidRPr="00BF5CB7">
        <w:rPr>
          <w:color w:val="000000"/>
          <w:sz w:val="28"/>
          <w:szCs w:val="28"/>
          <w:shd w:val="clear" w:color="auto" w:fill="FFFFFF"/>
        </w:rPr>
        <w:t>»,</w:t>
      </w:r>
      <w:r w:rsidR="00C92BB6" w:rsidRPr="00BF5CB7">
        <w:rPr>
          <w:color w:val="000000"/>
          <w:sz w:val="28"/>
          <w:szCs w:val="28"/>
          <w:shd w:val="clear" w:color="auto" w:fill="FFFFFF"/>
        </w:rPr>
        <w:t xml:space="preserve"> 16.10.2007</w:t>
      </w:r>
      <w:r w:rsidRPr="00BF5CB7">
        <w:rPr>
          <w:color w:val="000000"/>
          <w:sz w:val="28"/>
          <w:szCs w:val="28"/>
          <w:shd w:val="clear" w:color="auto" w:fill="FFFFFF"/>
        </w:rPr>
        <w:t>.</w:t>
      </w:r>
      <w:bookmarkStart w:id="9" w:name="_GoBack"/>
      <w:bookmarkEnd w:id="9"/>
    </w:p>
    <w:sectPr w:rsidR="00C92BB6" w:rsidRPr="00BF5CB7" w:rsidSect="006D71C3">
      <w:headerReference w:type="even" r:id="rId20"/>
      <w:headerReference w:type="default" r:id="rId21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9F0" w:rsidRDefault="004F29F0">
      <w:r>
        <w:separator/>
      </w:r>
    </w:p>
  </w:endnote>
  <w:endnote w:type="continuationSeparator" w:id="0">
    <w:p w:rsidR="004F29F0" w:rsidRDefault="004F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9F0" w:rsidRDefault="004F29F0">
      <w:r>
        <w:separator/>
      </w:r>
    </w:p>
  </w:footnote>
  <w:footnote w:type="continuationSeparator" w:id="0">
    <w:p w:rsidR="004F29F0" w:rsidRDefault="004F2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014" w:rsidRDefault="009F2014" w:rsidP="00740492">
    <w:pPr>
      <w:pStyle w:val="a9"/>
      <w:framePr w:wrap="around" w:vAnchor="text" w:hAnchor="margin" w:xAlign="center" w:y="1"/>
      <w:rPr>
        <w:rStyle w:val="ab"/>
      </w:rPr>
    </w:pPr>
  </w:p>
  <w:p w:rsidR="009F2014" w:rsidRDefault="009F201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014" w:rsidRDefault="00C97EEC" w:rsidP="00740492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3</w:t>
    </w:r>
  </w:p>
  <w:p w:rsidR="009F2014" w:rsidRDefault="009F201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27277"/>
    <w:multiLevelType w:val="multilevel"/>
    <w:tmpl w:val="0EE25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74C4CF2"/>
    <w:multiLevelType w:val="multilevel"/>
    <w:tmpl w:val="27C05C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6D38F7"/>
    <w:multiLevelType w:val="multilevel"/>
    <w:tmpl w:val="5A12E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6C7324"/>
    <w:multiLevelType w:val="multilevel"/>
    <w:tmpl w:val="E6226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153746"/>
    <w:multiLevelType w:val="multilevel"/>
    <w:tmpl w:val="65526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012A71"/>
    <w:multiLevelType w:val="multilevel"/>
    <w:tmpl w:val="E25EB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334533"/>
    <w:multiLevelType w:val="multilevel"/>
    <w:tmpl w:val="EC88D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2277FDA"/>
    <w:multiLevelType w:val="multilevel"/>
    <w:tmpl w:val="FE48B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CC8"/>
    <w:rsid w:val="00005180"/>
    <w:rsid w:val="0003148A"/>
    <w:rsid w:val="000B58A4"/>
    <w:rsid w:val="000C61EA"/>
    <w:rsid w:val="00110B20"/>
    <w:rsid w:val="00124D37"/>
    <w:rsid w:val="00150E38"/>
    <w:rsid w:val="00164281"/>
    <w:rsid w:val="00166622"/>
    <w:rsid w:val="00180EE1"/>
    <w:rsid w:val="001A5CFD"/>
    <w:rsid w:val="001C5DB7"/>
    <w:rsid w:val="001D7599"/>
    <w:rsid w:val="001E01BE"/>
    <w:rsid w:val="002044E0"/>
    <w:rsid w:val="00210ED9"/>
    <w:rsid w:val="0024462E"/>
    <w:rsid w:val="002605E1"/>
    <w:rsid w:val="00263343"/>
    <w:rsid w:val="002C00DB"/>
    <w:rsid w:val="002C4041"/>
    <w:rsid w:val="00307019"/>
    <w:rsid w:val="00377AB7"/>
    <w:rsid w:val="003931A8"/>
    <w:rsid w:val="003A362F"/>
    <w:rsid w:val="003C33C2"/>
    <w:rsid w:val="003D7377"/>
    <w:rsid w:val="004006C6"/>
    <w:rsid w:val="00406E4F"/>
    <w:rsid w:val="00420695"/>
    <w:rsid w:val="0044458E"/>
    <w:rsid w:val="00470881"/>
    <w:rsid w:val="004716A9"/>
    <w:rsid w:val="0048162D"/>
    <w:rsid w:val="00493D54"/>
    <w:rsid w:val="004D6902"/>
    <w:rsid w:val="004E007F"/>
    <w:rsid w:val="004F29F0"/>
    <w:rsid w:val="004F3A75"/>
    <w:rsid w:val="00514E01"/>
    <w:rsid w:val="0053713F"/>
    <w:rsid w:val="0056066F"/>
    <w:rsid w:val="005762A0"/>
    <w:rsid w:val="006128DE"/>
    <w:rsid w:val="00655FD8"/>
    <w:rsid w:val="00672FAD"/>
    <w:rsid w:val="006C54EE"/>
    <w:rsid w:val="006D71C3"/>
    <w:rsid w:val="006E2D64"/>
    <w:rsid w:val="00722A48"/>
    <w:rsid w:val="00740492"/>
    <w:rsid w:val="00762EC4"/>
    <w:rsid w:val="007B7342"/>
    <w:rsid w:val="007C372D"/>
    <w:rsid w:val="007C7942"/>
    <w:rsid w:val="007D1067"/>
    <w:rsid w:val="007F044F"/>
    <w:rsid w:val="007F6969"/>
    <w:rsid w:val="00805E10"/>
    <w:rsid w:val="00833011"/>
    <w:rsid w:val="00835003"/>
    <w:rsid w:val="008455ED"/>
    <w:rsid w:val="00863D19"/>
    <w:rsid w:val="00910503"/>
    <w:rsid w:val="00950D50"/>
    <w:rsid w:val="00964E6D"/>
    <w:rsid w:val="00973F35"/>
    <w:rsid w:val="00977952"/>
    <w:rsid w:val="00982EBA"/>
    <w:rsid w:val="0099388F"/>
    <w:rsid w:val="009B66EF"/>
    <w:rsid w:val="009B771F"/>
    <w:rsid w:val="009C17DF"/>
    <w:rsid w:val="009D1693"/>
    <w:rsid w:val="009F2014"/>
    <w:rsid w:val="009F4832"/>
    <w:rsid w:val="00A03959"/>
    <w:rsid w:val="00A978C1"/>
    <w:rsid w:val="00AB0DB9"/>
    <w:rsid w:val="00AB33AC"/>
    <w:rsid w:val="00AD18C6"/>
    <w:rsid w:val="00B05462"/>
    <w:rsid w:val="00B356AB"/>
    <w:rsid w:val="00B40308"/>
    <w:rsid w:val="00B5014C"/>
    <w:rsid w:val="00B61C18"/>
    <w:rsid w:val="00BB4342"/>
    <w:rsid w:val="00BC30B9"/>
    <w:rsid w:val="00BF5CB7"/>
    <w:rsid w:val="00BF765D"/>
    <w:rsid w:val="00C179AC"/>
    <w:rsid w:val="00C225E3"/>
    <w:rsid w:val="00C23DCB"/>
    <w:rsid w:val="00C43FCC"/>
    <w:rsid w:val="00C44CC8"/>
    <w:rsid w:val="00C52818"/>
    <w:rsid w:val="00C92BB6"/>
    <w:rsid w:val="00C97EEC"/>
    <w:rsid w:val="00CB1D53"/>
    <w:rsid w:val="00CC0C7E"/>
    <w:rsid w:val="00CE056B"/>
    <w:rsid w:val="00CE0CA0"/>
    <w:rsid w:val="00CE2DC8"/>
    <w:rsid w:val="00D60430"/>
    <w:rsid w:val="00DA3689"/>
    <w:rsid w:val="00DA77B5"/>
    <w:rsid w:val="00DC5DD5"/>
    <w:rsid w:val="00E05217"/>
    <w:rsid w:val="00E31971"/>
    <w:rsid w:val="00E540D2"/>
    <w:rsid w:val="00E63BE8"/>
    <w:rsid w:val="00E96F2F"/>
    <w:rsid w:val="00EA0E34"/>
    <w:rsid w:val="00EB3520"/>
    <w:rsid w:val="00EC15EA"/>
    <w:rsid w:val="00F261D2"/>
    <w:rsid w:val="00F40A70"/>
    <w:rsid w:val="00F50180"/>
    <w:rsid w:val="00F533C6"/>
    <w:rsid w:val="00F65D19"/>
    <w:rsid w:val="00F875C4"/>
    <w:rsid w:val="00F92B56"/>
    <w:rsid w:val="00FA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1"/>
    <o:shapelayout v:ext="edit">
      <o:idmap v:ext="edit" data="1"/>
    </o:shapelayout>
  </w:shapeDefaults>
  <w:decimalSymbol w:val=","/>
  <w:listSeparator w:val=";"/>
  <w14:defaultImageDpi w14:val="0"/>
  <w15:chartTrackingRefBased/>
  <w15:docId w15:val="{5699F9E5-200A-4612-B07F-50B92739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C44C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C44CC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C44CC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C44CC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44CC8"/>
    <w:pPr>
      <w:spacing w:before="100" w:beforeAutospacing="1" w:after="100" w:afterAutospacing="1"/>
    </w:pPr>
  </w:style>
  <w:style w:type="character" w:customStyle="1" w:styleId="editsection">
    <w:name w:val="editsection"/>
    <w:uiPriority w:val="99"/>
    <w:rsid w:val="00C44CC8"/>
    <w:rPr>
      <w:rFonts w:cs="Times New Roman"/>
    </w:rPr>
  </w:style>
  <w:style w:type="character" w:customStyle="1" w:styleId="toctoggle">
    <w:name w:val="toctoggle"/>
    <w:uiPriority w:val="99"/>
    <w:rsid w:val="00C44CC8"/>
    <w:rPr>
      <w:rFonts w:cs="Times New Roman"/>
    </w:rPr>
  </w:style>
  <w:style w:type="character" w:customStyle="1" w:styleId="tocnumber">
    <w:name w:val="tocnumber"/>
    <w:uiPriority w:val="99"/>
    <w:rsid w:val="00C44CC8"/>
    <w:rPr>
      <w:rFonts w:cs="Times New Roman"/>
    </w:rPr>
  </w:style>
  <w:style w:type="character" w:customStyle="1" w:styleId="toctext">
    <w:name w:val="toctext"/>
    <w:uiPriority w:val="99"/>
    <w:rsid w:val="00C44CC8"/>
    <w:rPr>
      <w:rFonts w:cs="Times New Roman"/>
    </w:rPr>
  </w:style>
  <w:style w:type="character" w:customStyle="1" w:styleId="mw-headline">
    <w:name w:val="mw-headline"/>
    <w:uiPriority w:val="99"/>
    <w:rsid w:val="00C44CC8"/>
    <w:rPr>
      <w:rFonts w:cs="Times New Roman"/>
    </w:rPr>
  </w:style>
  <w:style w:type="character" w:styleId="a5">
    <w:name w:val="Strong"/>
    <w:uiPriority w:val="99"/>
    <w:qFormat/>
    <w:rsid w:val="00C44CC8"/>
    <w:rPr>
      <w:rFonts w:cs="Times New Roman"/>
      <w:b/>
      <w:bCs/>
    </w:rPr>
  </w:style>
  <w:style w:type="paragraph" w:customStyle="1" w:styleId="H1">
    <w:name w:val="H1"/>
    <w:basedOn w:val="a"/>
    <w:next w:val="a"/>
    <w:uiPriority w:val="99"/>
    <w:rsid w:val="009B771F"/>
    <w:pPr>
      <w:keepNext/>
      <w:spacing w:before="100" w:after="100"/>
      <w:outlineLvl w:val="1"/>
    </w:pPr>
    <w:rPr>
      <w:b/>
      <w:kern w:val="36"/>
      <w:sz w:val="48"/>
      <w:szCs w:val="20"/>
    </w:rPr>
  </w:style>
  <w:style w:type="paragraph" w:styleId="a6">
    <w:name w:val="Body Text"/>
    <w:basedOn w:val="a"/>
    <w:link w:val="a7"/>
    <w:uiPriority w:val="99"/>
    <w:rsid w:val="009B771F"/>
    <w:pPr>
      <w:jc w:val="both"/>
    </w:pPr>
    <w:rPr>
      <w:sz w:val="20"/>
      <w:szCs w:val="20"/>
    </w:rPr>
  </w:style>
  <w:style w:type="character" w:customStyle="1" w:styleId="a7">
    <w:name w:val="Основний текст Знак"/>
    <w:link w:val="a6"/>
    <w:uiPriority w:val="99"/>
    <w:semiHidden/>
    <w:locked/>
    <w:rPr>
      <w:rFonts w:cs="Times New Roman"/>
      <w:sz w:val="24"/>
      <w:szCs w:val="24"/>
    </w:rPr>
  </w:style>
  <w:style w:type="character" w:customStyle="1" w:styleId="dictitle1">
    <w:name w:val="dic_title1"/>
    <w:uiPriority w:val="99"/>
    <w:rsid w:val="00B5014C"/>
    <w:rPr>
      <w:rFonts w:cs="Times New Roman"/>
      <w:b/>
      <w:bCs/>
      <w:color w:val="7E8AA2"/>
      <w:sz w:val="20"/>
      <w:szCs w:val="20"/>
    </w:rPr>
  </w:style>
  <w:style w:type="character" w:styleId="a8">
    <w:name w:val="Emphasis"/>
    <w:uiPriority w:val="99"/>
    <w:qFormat/>
    <w:rsid w:val="007F6969"/>
    <w:rPr>
      <w:rFonts w:cs="Times New Roman"/>
      <w:i/>
      <w:iCs/>
    </w:rPr>
  </w:style>
  <w:style w:type="paragraph" w:styleId="a9">
    <w:name w:val="header"/>
    <w:basedOn w:val="a"/>
    <w:link w:val="aa"/>
    <w:uiPriority w:val="99"/>
    <w:rsid w:val="00493D54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493D54"/>
    <w:rPr>
      <w:rFonts w:cs="Times New Roman"/>
    </w:rPr>
  </w:style>
  <w:style w:type="character" w:customStyle="1" w:styleId="p13">
    <w:name w:val="p13"/>
    <w:uiPriority w:val="99"/>
    <w:rsid w:val="002044E0"/>
    <w:rPr>
      <w:rFonts w:cs="Times New Roman"/>
    </w:rPr>
  </w:style>
  <w:style w:type="table" w:styleId="11">
    <w:name w:val="Table Grid 1"/>
    <w:basedOn w:val="a1"/>
    <w:uiPriority w:val="99"/>
    <w:rsid w:val="006D71C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81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1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1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1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81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81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581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1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1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1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811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1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1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81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81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581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1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81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1902">
          <w:marLeft w:val="0"/>
          <w:marRight w:val="0"/>
          <w:marTop w:val="60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81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81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3508</Words>
  <Characters>19999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Нобелевская премия по экономике</vt:lpstr>
    </vt:vector>
  </TitlesOfParts>
  <Company>Соликамский государственный педагогический институт</Company>
  <LinksUpToDate>false</LinksUpToDate>
  <CharactersWithSpaces>23461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Нобелевская премия по экономике</dc:title>
  <dc:subject/>
  <dc:creator>Пользователь</dc:creator>
  <cp:keywords/>
  <dc:description/>
  <cp:lastModifiedBy>Irina</cp:lastModifiedBy>
  <cp:revision>2</cp:revision>
  <dcterms:created xsi:type="dcterms:W3CDTF">2014-08-08T13:49:00Z</dcterms:created>
  <dcterms:modified xsi:type="dcterms:W3CDTF">2014-08-08T13:49:00Z</dcterms:modified>
</cp:coreProperties>
</file>