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72"/>
          <w:lang w:val="en-US"/>
        </w:rPr>
      </w:pP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72"/>
          <w:lang w:val="en-US"/>
        </w:rPr>
      </w:pPr>
    </w:p>
    <w:p w:rsidR="00262497" w:rsidRPr="00DD0A67" w:rsidRDefault="00262497" w:rsidP="00DD0A67">
      <w:pPr>
        <w:keepNext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72"/>
        </w:rPr>
      </w:pPr>
      <w:r w:rsidRPr="00DD0A67">
        <w:rPr>
          <w:rFonts w:ascii="Times New Roman" w:hAnsi="Times New Roman" w:cs="Times New Roman"/>
          <w:sz w:val="28"/>
          <w:szCs w:val="72"/>
        </w:rPr>
        <w:t>РЕФЕРАТ</w:t>
      </w:r>
    </w:p>
    <w:p w:rsid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30"/>
          <w:lang w:val="en-US"/>
        </w:rPr>
      </w:pPr>
    </w:p>
    <w:p w:rsidR="00262497" w:rsidRP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0"/>
        </w:rPr>
        <w:t>П</w:t>
      </w:r>
      <w:r w:rsidR="00262497" w:rsidRPr="00DD0A67">
        <w:rPr>
          <w:rFonts w:ascii="Times New Roman" w:hAnsi="Times New Roman" w:cs="Times New Roman"/>
          <w:sz w:val="28"/>
          <w:szCs w:val="30"/>
        </w:rPr>
        <w:t xml:space="preserve">о </w:t>
      </w:r>
      <w:r w:rsidR="00262497" w:rsidRPr="00DD0A67">
        <w:rPr>
          <w:rFonts w:ascii="Times New Roman" w:hAnsi="Times New Roman" w:cs="Times New Roman"/>
          <w:sz w:val="28"/>
          <w:szCs w:val="28"/>
        </w:rPr>
        <w:t>курсу «Основы экономики»</w:t>
      </w:r>
    </w:p>
    <w:p w:rsidR="00DD0A67" w:rsidRP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2497" w:rsidRPr="00DD0A67" w:rsidRDefault="00DD0A67" w:rsidP="00DD0A67">
      <w:pPr>
        <w:keepNext/>
        <w:autoSpaceDE/>
        <w:autoSpaceDN/>
        <w:adjustRightInd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2497" w:rsidRPr="00DD0A67">
        <w:rPr>
          <w:rFonts w:ascii="Times New Roman" w:hAnsi="Times New Roman" w:cs="Times New Roman"/>
          <w:sz w:val="28"/>
          <w:szCs w:val="28"/>
        </w:rPr>
        <w:t>о теме: «</w:t>
      </w:r>
      <w:r w:rsidR="00DD3BD3" w:rsidRPr="00DD0A67">
        <w:rPr>
          <w:rFonts w:ascii="Times New Roman" w:hAnsi="Times New Roman" w:cs="Times New Roman"/>
          <w:sz w:val="28"/>
          <w:szCs w:val="28"/>
        </w:rPr>
        <w:t>Научно-технический прогресс и производство</w:t>
      </w:r>
      <w:r w:rsidR="00262497" w:rsidRPr="00DD0A67">
        <w:rPr>
          <w:rFonts w:ascii="Times New Roman" w:hAnsi="Times New Roman" w:cs="Times New Roman"/>
          <w:sz w:val="28"/>
          <w:szCs w:val="28"/>
        </w:rPr>
        <w:t>»</w:t>
      </w:r>
    </w:p>
    <w:p w:rsidR="00262497" w:rsidRPr="00DD0A67" w:rsidRDefault="00262497" w:rsidP="00DD0A67">
      <w:pPr>
        <w:keepNext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D0A67" w:rsidRDefault="00DD0A67" w:rsidP="00DD0A67">
      <w:pPr>
        <w:keepNext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DD0A67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D3BD3" w:rsidRPr="00DD0A67">
        <w:rPr>
          <w:rFonts w:ascii="Times New Roman" w:hAnsi="Times New Roman" w:cs="Times New Roman"/>
          <w:sz w:val="28"/>
          <w:szCs w:val="28"/>
        </w:rPr>
        <w:t>1</w:t>
      </w:r>
      <w:r w:rsidR="00606F83" w:rsidRPr="00DD0A67">
        <w:rPr>
          <w:rFonts w:ascii="Times New Roman" w:hAnsi="Times New Roman" w:cs="Times New Roman"/>
          <w:sz w:val="28"/>
          <w:szCs w:val="28"/>
        </w:rPr>
        <w:t>. Сущность научно-технического прогресса и его роль в развитии общественного производства</w:t>
      </w:r>
    </w:p>
    <w:p w:rsidR="00DD3BD3" w:rsidRPr="00DD0A67" w:rsidRDefault="00DD3BD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Под научно-техническим прогрессом (НТП) следует понимать непрерывный процесс количественного роста и качественного совершенствования всех элементов общественного производства как вещественно-материальных, объективных (средств труда и предметов труда), так и субъективных (работников производства), а также совершенствования методов их соединения в процессе производства на базе новейших достижений науки и техники.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Этот процесс находит свое выражение в создании новой и совершенствовании действующей техники и технологии; росте механизации и автоматизации производства; создании и использовании новых видов сырья, топлива, энергии и материалов; освоении новой и совершенствовании ранее выпускаемой продукции, повышении ее качества; научной организации труда и управления производством; росте квалификационного и образовательного уровня занятых в народном хозяйстве, изменении квалификационной и отраслевой структуры производства и занятости и т. д.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Основу НТП составляют научные знания — фундаментальные и прикладные исследования и разработки, направленные на познание законов природы и общества и лежащие в основе создания новой и совершенствования уже применяемой техники. Нынешний этап НТП получил название научно-технической революции (НТР).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НТР базируется на качественно новом уровне развития науки. В ее </w:t>
      </w:r>
      <w:r w:rsidR="00DD3BD3" w:rsidRPr="00DD0A67">
        <w:rPr>
          <w:rFonts w:ascii="Times New Roman" w:hAnsi="Times New Roman" w:cs="Times New Roman"/>
          <w:sz w:val="28"/>
          <w:szCs w:val="28"/>
        </w:rPr>
        <w:t>о</w:t>
      </w:r>
      <w:r w:rsidRPr="00DD0A67">
        <w:rPr>
          <w:rFonts w:ascii="Times New Roman" w:hAnsi="Times New Roman" w:cs="Times New Roman"/>
          <w:sz w:val="28"/>
          <w:szCs w:val="28"/>
        </w:rPr>
        <w:t>снове лежат фундаментальные открытия современного естествознания, связанные с физикой, химией, биологией, кибернетикой, космологией, которые открывают новые горизонты в познании материи и форм ее движения, они определяют развитие атомной энергетики, лазерной техники, микробиологии и кибернетического управления.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Символом НТР стали кибернетические электронные машины, освобождающие производство от ограничений, порождаемых идеологическими и физиологическими способностями человека. Они побуждают ряд мыслительно-логических функций переложить на машину.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НТР как революция вообще характеризуется коренными изменениями, скачкообразными переходам</w:t>
      </w:r>
      <w:r w:rsidR="00DD3BD3" w:rsidRPr="00DD0A67">
        <w:rPr>
          <w:rFonts w:ascii="Times New Roman" w:hAnsi="Times New Roman" w:cs="Times New Roman"/>
          <w:sz w:val="28"/>
          <w:szCs w:val="28"/>
        </w:rPr>
        <w:t>и от одного качественного состо</w:t>
      </w:r>
      <w:r w:rsidRPr="00DD0A67">
        <w:rPr>
          <w:rFonts w:ascii="Times New Roman" w:hAnsi="Times New Roman" w:cs="Times New Roman"/>
          <w:sz w:val="28"/>
          <w:szCs w:val="28"/>
        </w:rPr>
        <w:t>яния к другому. НТР свойственно и поступательное развитие, т. е. любое изменение к лучшему, передовому, более совершенному. Таким образом, НТП по содержанию протекающих процессов следует трактовать как более широкое понятие, чем НТР. Он включает и эволюционные, и революционные преобразования в технике.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НТП является основой интенсификации производства. Он оказывает определяющее воздействие на все факторы развития экономики, позволяет более рационально использовать трудовые ресурсы, добиваться выпуска продукции высокого качества.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Прогресс науки и техники обеспечивает решение такой важнейшей социально-экономической задачи, как облегчение труда, обогащение его творческим содержанием.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Реальная экономия труда определяется использованием в общественном производстве научно-технических достижений, воплощающихся в новых средствах производства, новых формах соединения личных и вещественных его факторов.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Ускоренное развитие общественного производства определяется тем, что: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темпы развития техники превышают темпы роста производства;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развитие науки опережает развитие техники.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Однако новые знания, научные идеи и открытия сами по себе не обеспечивают роста производительных сил, даже если они воплощены в созданных и освоенных нововведениях.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Реальная экономика общественного труда и повышение эффективности производства возникает лишь в процессе использования новых средств предметов труда, технологических и энергетических процессов, новых форм организации и управления производством.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Вклад науки и техники в возрастание национального дохода зависит от того, насколько удалось овладеть циклом «н</w:t>
      </w:r>
      <w:r w:rsidR="00DD0A67">
        <w:rPr>
          <w:rFonts w:ascii="Times New Roman" w:hAnsi="Times New Roman" w:cs="Times New Roman"/>
          <w:sz w:val="28"/>
          <w:szCs w:val="28"/>
        </w:rPr>
        <w:t xml:space="preserve">аука — техника — производство </w:t>
      </w:r>
      <w:r w:rsidRPr="00DD0A67">
        <w:rPr>
          <w:rFonts w:ascii="Times New Roman" w:hAnsi="Times New Roman" w:cs="Times New Roman"/>
          <w:sz w:val="28"/>
          <w:szCs w:val="28"/>
        </w:rPr>
        <w:t>сбыт». Наука должна стать непосредственной производительной силой общества.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Превращение науки в непосредственную производительную силу означает: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ориентацию науки на потребности общества и имеющиеся условия воспроизводства, обеспечение взаимовлияния науки и производства;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овеществление научных выводов в средствах труда и технологических процессах, изданиях, а также гарантию высокоэффективного функционирования материально-технического бизнеса;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обеспечение трудящихся требуемыми знаниями;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осуществление руководства производством на научной основе. 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Превращение науки в непосредственную производственную силу</w:t>
      </w:r>
      <w:r w:rsidR="00DD3BD3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осуществляется на основе взаимосвязей, с одной стороны, между научным трудом и трудом по практическому применению науки в производстве, и, с другой стороны, между трудом в материальном производстве" и трудом, осуществляющим применение науки.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Поиск современной модели научно-технической политики, отвечающей реалиям нынешнего этапа перехода к рыночной экономике, предполагает глубокое понимание происходящих процессов во всей их полноте и сложности. Важное значение в этой связи приобретает методически обоснованная и достоверная статистическая информация, всесторонне отражающая тенденции динамики научного потенциала. Умелое использование подобной информации, владение терминологией и показателями, приемами анализа становится необходимым признаком эффективного управления процессами научно-технического развития на всех его уровнях.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Основным элементом организационной структуры российской науки являются самостоятельные организации, выполняющие исследования и разработки, а также соответствующие подразделения высших учебных заведений, промышленных предприятий, организаций других отраслей экономики. К началу 2005 г. в России насчитывалось 3656 научных организаций. В целом за период с 1990 г. их число уменьшилось на 16,9 %, прежде всего за счет резкого сокращения конструкторских и проектных организаций, выполняющих исследования и разработки.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соответствии с классификацией, принятой в развитых индустриальных странах, в структуре научного потенциала России выделяются четыре основных сектора: государственный, предпринимательский, высшего образования и частный бесприбыльный.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Тенденции динамики научного потенциала России с начала 90-х годов характеризуются резким падением его основных показателей, что, однако, сопровождается определенными структурными сдвигами, отвечающими условиям рыночной экономики.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Расходы на исследования и разработки за 1990—2004 гг. сократились почти в два с половиной раза в постоянных ценах. В итоге в 2004 г. они составили лишь 38,0 % от уровня 1990 г.</w:t>
      </w:r>
    </w:p>
    <w:p w:rsidR="00DD3BD3" w:rsidRPr="00DD0A67" w:rsidRDefault="00DD3BD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DD3BD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2</w:t>
      </w:r>
      <w:r w:rsidR="00606F83" w:rsidRPr="00DD0A67">
        <w:rPr>
          <w:rFonts w:ascii="Times New Roman" w:hAnsi="Times New Roman" w:cs="Times New Roman"/>
          <w:sz w:val="28"/>
          <w:szCs w:val="28"/>
        </w:rPr>
        <w:t>. Основные направления научно-технического прогресса</w:t>
      </w:r>
    </w:p>
    <w:p w:rsidR="00DD3BD3" w:rsidRPr="00DD0A67" w:rsidRDefault="00DD3BD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Основные направления НТП — это такие направления развития науки и техники, реализация которых на практике обеспечит в самый короткий срок максимум экономической и социальной эффективности.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Различают общегосударственные (общие) и отраслевые (частные) направления НТП. Общегосударственные — направления НТП, которые на данном этапе и на перспективу являются приоритетными для страны. Отраслевые направления — направления НТП, которые являются важнейшими и приоритетными для отдельных отраслей народного хозяйства и промышленности. Так, например, для машиностроительной промышленности характерны одни направления НТП, для сельского хозяйства другие, исходя из их специфики.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экономике принято различать основные направления НТП и формы их проявления.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 ним относятся следующие направления: электрификация народного хозяйства; комплексная механизация и автоматизация производства; химизация производства; внедрение новейших технологий. Формами проявления направлений НТП являются следующие</w:t>
      </w:r>
      <w:r w:rsidR="00DD3BD3" w:rsidRPr="00DD0A67">
        <w:rPr>
          <w:rFonts w:ascii="Times New Roman" w:hAnsi="Times New Roman" w:cs="Times New Roman"/>
          <w:sz w:val="28"/>
          <w:szCs w:val="28"/>
        </w:rPr>
        <w:t>: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производстве орудий труда — рост единичной мощности машин и агрегатов, переход от создания и внедрения отдельных машин к разработке и внедрению систем машин, целиком охватывающих весь технологический процесс, механизация и автоматизация трудоемких производств, прежде всего в отраслях, где значительное число рабочих заняты тяжелым ручным трудом; широкое внедрение робототехники, гибких автоматизированных производств (ГАП), роторных и роторно-конвейерных линий, электронизация производства;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совершенствовании технологических процессов — развитие прогрессивной малооперационной технологии (бездоменной металлургии, безверетенного прядения, бесчелночного ткачества) и технологии, максимально экономящей исходное сырье, топливо, материалы и обеспечивающей охрану окружающей среды; прогрессивных базовых технологий;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энергетике — строительство тепловых и гидроэлектростанций средней мощности, газотурбинных и парогазовых электростанций небольшой и средней мощности;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производстве материалов — увеличение производства качественных сталей, особенно методами электрошлакового и вакуумного переплава, расширение сортамента проката, повышение доли алюминия, титана, полимеров в общем выпуске конструкционных материалов, производстве синтетических материалов с заранее заданными свойствами (синтетических, композиционных, сверхчистых и других, обуславливающих высокий экономически</w:t>
      </w:r>
      <w:r w:rsidR="00DD3BD3" w:rsidRPr="00DD0A67">
        <w:rPr>
          <w:rFonts w:ascii="Times New Roman" w:hAnsi="Times New Roman" w:cs="Times New Roman"/>
          <w:sz w:val="28"/>
          <w:szCs w:val="28"/>
        </w:rPr>
        <w:t>й эффект в народном хозяйстве).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Важнейшим, или определяющим, из всех направлений НТП является электрификация, так как без нее немыслимы другие направления НТП.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Электрификация — процесс производства и широкого использования электроэнергии в общественном производстве и быту.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Материальной основой электрификации является электроэнергетика — отрасль промышленности, включающая в себя предприятия по выработке электроэнергии (электростанции) и объекты по приему и доведению ее до потребителей (подстанции и линии электропередач).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Развитие электроэнергетики характеризуется концентрацией производства электроэнергии на мощных станциях с крупными агрегатами, переходом на новые источники энергии, созданием единой энергетической системы страны, сочетанием производства электрической и топливной энергии, повышением производства технико-экономических показателей работы станций.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Значительное место в энергетическом балансе страны занимает атомная энергетика. Заменяя весьма дорогое и дефицитное топливо (нефть, газ, уголь) новым компактным видом энергоносителя, АЭС практически снимают проблему транспортировки топлива, могут размещаться в любом районе страны.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Практически все типы используемых реакторов обеспечивают более благоприятные показатели производства электроэнергии на АЭС по сравнению с конденсационными пылеугольными электростанциями. Развитие атомной энергетики идет по пути наращивания единичной мощности реакторов.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Все новые перспективы открывает научно-технический прогресс и в отношении возобновляемых источников энергии. Осуществляются опытные работы по прямому превращению тепла в электрическую энергию, использованию энергии солнечных лучей, морских приливов и отливов, температурных перепадов поверхностных и глубинных вод океана, энергии ветра. Подлинной революцией в производстве электроэнергии будет использование регулируемой термоядерной реакции. Одной из специфических особенностей электроэнергетики Российской Федерации является комбинированное производство электрической и тепловой энергии. Более трети в установленной мощности тепловых электростанций страны занимают теплоэлектроцентрали (ТЭЦ). Такая централизация теплоснабжения приносит значительную экономию (20—30</w:t>
      </w:r>
      <w:r w:rsidR="00DD3BD3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%) топлива, способствует охране окружающей среды. По масштабам теплофикации Российская Федерация занимает ведущее место в мире.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Эффективность централизованного теплоснабжения еще более возрастает с вводом атомных ТЭЦ и станций теплоснабжения.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последнее время электроэнергетика находится в кризисном состоянии. В этой отрасли в 3—5 раз против предполагающихся уменьшились вводы генерирующих мощностей, около 45% активной части основных производственных фондов проработало более 20 лет.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Уровень электрификации характеризуют следующие показатели: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электрификации, производства — отношение электрической энергии к массе всех видов энергии, потребляемой отраслью, подотраслью, объединением;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электрификации привода — отношение электрической энергии к массе всех видов энергии, используемых для приведения в движение машин, оборудования и различных механизмов;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удельный вес электроэнергии, потребляемой непосредственно в технологических процессах, в общем объеме электроэнергии, потребляемой на производственные нужды;</w:t>
      </w:r>
    </w:p>
    <w:p w:rsidR="00DD3BD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электровооруженность труда — отношение установленной мощности, тыс. кВт к среднеспис</w:t>
      </w:r>
      <w:r w:rsidR="00DD3BD3" w:rsidRPr="00DD0A67">
        <w:rPr>
          <w:rFonts w:ascii="Times New Roman" w:hAnsi="Times New Roman" w:cs="Times New Roman"/>
          <w:sz w:val="28"/>
          <w:szCs w:val="28"/>
        </w:rPr>
        <w:t>очной численности ППП (рабочих);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централизации производства электроэнергии — отношение количества электроэнергии, выработанной районными станциями и энергетическими системами, к общему производству электроэнергии за год.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Анализ этих показателей в динамике позволяет судить о развитии электрификации.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Электрификация является основной для механизации и автоматизации производства, а также химизации производства, способствует повышению эффективности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Другим важным направлением НТП является комплексная механизация и автоматизация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Под механизацией понимается применение различных машин и механизмов, заменяющих или облегчающих труд рабочих. Различают механизацию частичную и комплексную.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Частичная механизация производства характеризуется заменой на основных операциях ручного труда механизированными инструментами или машинами.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Комплексная механизация производства предполагает применение систем машин, механизмов и других технологических средств, облегчающих использование операции по всему циклу производственного процесса без применения ручного труда, за исключением операций управления машинами и механизмами, их регулирования и наладки.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Комплексная механизация создает условия для перехода к автоматизации и комплексной автоматизации производства. Автоматизация процессов производства предусматривается применением машин, механизмов и приборов, позволяющих осуществлять производственные процессы без непосредственного участия работника, но под его контролем. Комплексная автоматизация — это автоматические системы машин, механизмов и средств автоматического контроля и управления операциями, которые обеспечивают выполнение производственного процесса по всему циклу без участия человека, но по заранее заданной программе. Роль работника состоит в подготовке этой программы, контроле за ходом процессов, работой оборудования и средств автоматизации.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Комплексная механизация и автоматизации производства являются главными средствами, обеспечивающими непрерывный научно-технический прогресс в производстве, во всем народном хозяйстве и на этой основе — повышение производительности труда, снижение себестоимости и улучшение качества выпускаемой продукции.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Автоматическое оборудование позволяет повышать производительность труда в 5—10 раз, а в отдельных случаях даже в 20 раз.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Работа по механизации и автоматизации производства осуществляется во всех отраслях промышленности.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Одна из особенностей современного этапа научно-технической революции — переход к целостным технологическим системам высокой эффективности, которые охватывают производственный процесс от первой операции до последней, предусматривая оснащения прогрессивными технологическими средствами как основных, так и вспомогательных, обслуживающих работ. Особую роль при этом призваны сыграть </w:t>
      </w:r>
      <w:r w:rsidR="00DD3BD3" w:rsidRPr="00DD0A67">
        <w:rPr>
          <w:rFonts w:ascii="Times New Roman" w:hAnsi="Times New Roman" w:cs="Times New Roman"/>
          <w:sz w:val="28"/>
          <w:szCs w:val="28"/>
        </w:rPr>
        <w:t>гибкие</w:t>
      </w:r>
      <w:r w:rsidRPr="00DD0A67">
        <w:rPr>
          <w:rFonts w:ascii="Times New Roman" w:hAnsi="Times New Roman" w:cs="Times New Roman"/>
          <w:sz w:val="28"/>
          <w:szCs w:val="28"/>
        </w:rPr>
        <w:t xml:space="preserve"> автоматизированные производства (ГАП) — новейшие технологии, в которых применяется самое современное технологическое оборудование, микропроцессорные управляющие вычислительные средства и робототехнические системы.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Внедрение гибкой технологии, позволяющей быстро и эффективно перестраивать производство на изготовление новой продукции, составляет сложнейшую задачу, стоящую перед наукой и практикой. Ее решение связано с переводом отраслей на принципиально новый уровень автоматизации. Не менее сложна экономическая сторона данной проблемы. Необходимо постоянно снижать стоимость автоматического оборудования, т. е. сочетать решение как технических, так и экономических вопросов. Важны и социальные аспекты: условия труда должны отвечать требованиям человека. Самого же рабочего следует готовить к производственному и творческому труду в новых условиях.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Организовать такое производство невозможно без использования самых последних достижений науки и техники, без применения принципиально новых технологий, В их числе лазерная, электронно-лучевая, плазменная, электрофизическая, электрохимическая технология, ультразвуковая и вибрационная обработка материалов, которым предстоит занять доминирующее положение. Возможности их очень велики. Скажем, электрохимические станки с адаптивно-программным управлением, в которых роль резца выполняет электрическая искра, обрабатывают детали любой конфигурации без доводочных операций. Их производительность в десятки раз больше, чем у фрезерных станков.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Современное состояние машиностроения — ведущей отрасли промышленности — препятствует повышению уровня механизации и автоматизации. Объем производства начиная с 1990 г. здесь сокращается. Сокращение промышленного производства в значительной мере обусловлено разрывом хозяйственных связей, хронической необеспеченностью производственных процессов материальными ресурсами, конверсией.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На ситуацию в машиностроении оказывало влияние уменьшение инвестиционной активности, вызвавшее снижение спроса на многие виды техники и оборудования.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Снижается технический уровень и качество производимой техники. Доля изделий, отвечающих мировому уровню, составляет лишь около 7 %. Инфляция, неуверенность в будущем заставляют предприятия отказываться от проектов, результаты которых появятся лишь через несколько лет. Теряет платежеспособность самый крупный заказчик — государство. Разрыв хозяйственных связей между предприятиями сильнее всего воздействует на снижение выпуска наиболее сложных, требующих широкой комплектации изделий. В результате из производственных программ вымываются прежде всего крупные и наиболее сложные проекты.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Крупные предприятия не имеют средств для приобретения высокоэффективного оборудования. Мелкие предприятия — устанавливают малопроизводительное оборудование низкого технического уровня. Это ведет к технологической инфляции — на станках низкого качества может быть произведена продукция только плохого качества.-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Основными показателями, характеризующими уровень механизации и автоматизации, являются: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механизации производства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-</w:t>
      </w:r>
      <w:r w:rsidRPr="00DD0A67">
        <w:rPr>
          <w:rFonts w:ascii="Times New Roman" w:hAnsi="Times New Roman" w:cs="Times New Roman"/>
          <w:sz w:val="28"/>
          <w:szCs w:val="28"/>
        </w:rPr>
        <w:t xml:space="preserve"> величина, измеряемая отношением объема продукции, выработанной с помощью машин, к общему объему продукции.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механизации работ — величина, измеряемая отношением количества труда (в человеко- или нормо-часах), выполненного механизированным способом, к общей сумме затрат труда на производство данного объема продукции.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механизации труда — величина, измеряемая отношением количества рабочих, занятых на механизированных работах, к общей численности рабочих на данном участке, предприятии.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Коэффициент применения прогрессивных технологических процессов— объем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продукции, изготовленной с применением прогрессивных технологических процессов, н-час, руб. к объему изготовленной продукции, н-час, руб.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Доля продукции, изготовленной на ав</w:t>
      </w:r>
      <w:r w:rsidR="00DD0A67">
        <w:rPr>
          <w:rFonts w:ascii="Times New Roman" w:hAnsi="Times New Roman" w:cs="Times New Roman"/>
          <w:sz w:val="28"/>
          <w:szCs w:val="28"/>
        </w:rPr>
        <w:t>томатизированном оборудовании,</w:t>
      </w:r>
      <w:r w:rsidRPr="00DD0A67">
        <w:rPr>
          <w:rFonts w:ascii="Times New Roman" w:hAnsi="Times New Roman" w:cs="Times New Roman"/>
          <w:sz w:val="28"/>
          <w:szCs w:val="28"/>
        </w:rPr>
        <w:t xml:space="preserve"> объем продукции, изготовленной на комплексно-автоматизированном оборудовании, н-час. к трудоемкости производственной программы, н-час.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Химизация производства — одно из важнейших направлений НТП, которое предусматривает совершенствование производства за счет внедрения химических технологий, сырья, материалов, изделий с целью интенсификации, получения новых видов продукции и повышения эффективности и содержательности труда, облегчения его условий.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Развитие химической индустрии превратилось в один из решающих факторов повышения эффективности общественного производства и ускорения научно-технического прогресса.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Темпы роста химической промышленности всегда опережали темпы роста промышленности в целом.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Значение ускоренного развития химической промышленности в химизации народного хозяйства заключается прежде всего в громадной экономии общественного труда, связанной с относительно меньшей трудоемкостью изготовления продукции. В среднем народнохозяйственная трудоемкость производства единицы валовой продукции химической промышленности на 30—40 % меньше трудоемкости производства единицы продукции в сырьевых отраслях народного хозяйства.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Химизация предоставляет неограниченные возможности для расширения и совершенствования сырьевой базы промышленности, содействует устранению дефицитности натуральных ресурсов. Замена натурального сырья синтетическим дает большой экономический эффект.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Химизация позволяет увеличить выпуск продукции при одновременном повышении ее качества и снижении издержек производства. Химические методы и химические материалы находят применение во всех отраслях промышленности и прежде всего в машиностроении, черной и цветной металлургии, строительной индустрии, лесной и деревообрабатывающей промышленности. Машиностроение является основным потребителем производимых в стране синтетических смол и пластмасс. Все возрастающий процесс замещения пластмассами черных и цветных металлов — одно из важнейших путей технического и экономического процесса в машиностроении. Химия создает не только полноценные заменители природных материалов, но и материалы с заранее заданными свойствами, не существующие в природе. Например, выпускаемый промышленностью сверхтвердый материал боразон не теряет своих режущих свойств даже при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температурах, при которых алмаз сгорает. Не дает природа в готовом виде и материалов, так удачно сочетающих в себе эластичность, теплостойкость, прочность, как созданный химиками силиконокремний — органические полимеры, которые применяются, в частности, в авиации и электротехнике.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Внедрение химических методов и материалов в производство ведет к серьезным преобразованиям в технологии, улучшает и ускоряет технологические процессы, способствует дальнейшему совершенствованию конструкций машин, улучшает условия труда людей. В любой отрасли промышленности химические методы способны переработать отходы и отбросы в ценные продукты. Например, в лесной и деревообрабатывающей промышленности механическими способами удается превратить в изделия, обладающие потребительными свойствами, около 30 % заготовленного леса, тогда как химическая переработка позволяет утилизировать до 98 % всей древесины.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Огромно экономическое значение химизации сельского хозяйства. Химизация не только интенсифицирует сельское хозяйство, делает его высокопродуктивным, но и значительно улучшает и облегчает условия труда земледельца, создает благоприятные условия механизации, сокращает трудовые затраты на производство сельскохозяйственной продукции и повышает ее качество. По расчетам ученых в среднем применение 1 т минеральных удобрений в пересчете на 100 % содержание питательных веществ сберегает в сельском хозяйстве 275 чел. ч.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Рассматривая вопрос экономической эффективности удобрений, прежде всего следует иметь ввиду их агрономическую эффективность — прибавка урожая на единицу площади и в конечном счете их роль в повышении производительности почвы — основного средства сельскохозяйственного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Одной из главных задач в земледелии является не только получение высоких урожаев сельскохозяйственных культур, но также и их сохранение. Эта задача решается применением различных химических веществ (пестицидов), используемых для уничтожения тех или иных вредных организмов в растениеводстве. Расходы на защиту технических культур окупаются за счет сохраненного урожая в 15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- </w:t>
      </w:r>
      <w:r w:rsidRPr="00DD0A67">
        <w:rPr>
          <w:rFonts w:ascii="Times New Roman" w:hAnsi="Times New Roman" w:cs="Times New Roman"/>
          <w:sz w:val="28"/>
          <w:szCs w:val="28"/>
        </w:rPr>
        <w:t>18 раз.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 основным показателям, характеризующим уровень развития химизации, относятся: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доля продукции химической промышленности в общем объеме промышленного производства;</w:t>
      </w:r>
    </w:p>
    <w:p w:rsidR="00E60DCD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производство пластических масс и синтетических смол на душу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населения;</w:t>
      </w:r>
    </w:p>
    <w:p w:rsidR="00E60DCD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доля искусственных и синтетических материалов в общем объеме потребленных материалов;</w:t>
      </w:r>
    </w:p>
    <w:p w:rsidR="00E60DCD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удельный вес химико-технологических процессов — количество продукции, полученной с применением химических методов, по отношению ко всему объему продукции;</w:t>
      </w:r>
    </w:p>
    <w:p w:rsidR="00E60DCD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доля пластмасс в общем весе конструктивных материалов — вес пластмасс, использованных за год на производство, тонн, к весу металлов, использованных на </w:t>
      </w:r>
      <w:r w:rsidR="00E60DCD" w:rsidRPr="00DD0A67">
        <w:rPr>
          <w:rFonts w:ascii="Times New Roman" w:hAnsi="Times New Roman" w:cs="Times New Roman"/>
          <w:sz w:val="28"/>
          <w:szCs w:val="28"/>
        </w:rPr>
        <w:t>производство за год, тонн.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Рассматривая основные направления НТП в промышленности, особое внимание следует обратить на совершенствование технологических процессов.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Технология определяет порядок выполнения операций, выбор предметов труда, средств воздействия на них, оснащение производства оборудованием, инструментом, средствами контроля, способы сочетания личностного и вещественных элементов производства во времени и пространстве, отношение производства с окружающей средой.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Выделяются четыре приоритетных направления развития технологий: непрерывная разливка и внепечная обработка стали для получения металла с улучшенными свойствами и особо высокого качества, создание серии технологических лазеров и их применение для резки, сварки, раскроя, плазменная и детонационная технология нанесения упрочняющих, износостойких, антикоррозийных покрытий, технология с применением высоких давлений, вакуума, импульсных воздействий для синтеза новых материалов, газо- и гидроэкструзии изделий и фасонных профилей, формообразования и калибровки крупногабаритных изделий сложной формы.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Биотехнология — использование биологических процессов и агентов для целей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Первоначально она была связанна лишь с отраслями агрокомплекса (хлебопечение, сыроварение, силосование кормов), затем включила промышленный микробиологический синтез физиологических активных препаратов: антибиотики, кормовой белок, витамины, стала использоваться при очистке сточных вод, извлечении металлов из руд и отходов для повышения нефтеотдачи пластов, получения биотоплива. Новый этап биотехнологии св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язан с генной инженерией. Особое </w:t>
      </w:r>
      <w:r w:rsidRPr="00DD0A67">
        <w:rPr>
          <w:rFonts w:ascii="Times New Roman" w:hAnsi="Times New Roman" w:cs="Times New Roman"/>
          <w:sz w:val="28"/>
          <w:szCs w:val="28"/>
        </w:rPr>
        <w:t>значение имеет создание и освоение биологически активных веществ и лекарств для ранней диагностики и лечения заболеваний, новых технологий получения ценных пищевых, химических и других продуктов, технологий глубокой и эффективной переработки сельскохозяйственных, промышленных отходов для получения биогаза и удобрений.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Из-за несовершенства хозяйственного механизма безотходные технологии использовались до сих пор недостаточно. По ним перерабатывалась лишь половина мяса и молока. Коэффициент полезного использования стального проката на протяжении нескольких десятков лет составляет 0,7 (30 % металла идет в стружку). Современная технология позволяет увеличить его до 0,9—0,95. Замена резания металлов штамповкой, неэкономических отливок — сварными конструкциями экономит 25 % металла.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Особенно эффективна замена механической обработки материалов экономичными технологиями — прессованием, объемной штамповкой, лазерно-лучевыми технологиями. Непрерывные процессы изготовления проката повышают коэффициент использования металла до 0,95.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Перевод 1 млн т проката черных металлов с обработки резания на точное литье сберегает 200 тыс. т металла и труд 20 тыс. рабочих.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На современном этапе развития техники одним из важнейших направлений является гибкая интеграция производства (ГИП). Основу ГИП составляют: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централизация обработки деталей и сборки узлов;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гибкость оборудования и организации производства;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интеграция управления на базе электронизации и кооперирования.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Централизация обработки — это максимально полная обработка детали, сборка узла на одном рабочем месте, на одном станке. Если автоматические линии являются специальным оборудованием и нашли применение только в массовом производстве, то обрабатывающий центр (ОЦ) — универсальным оборудованием, применяемым как в массовом, так и в единичном производстве.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 использовании централизации обработки следует выполнять следующие привила:</w:t>
      </w:r>
    </w:p>
    <w:p w:rsidR="00E60DCD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конструкция деталей должна удовлетворять требованиям их обработки на ОЦ;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сегодня обрабатывать нужно те детали, которые завтра пойдут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на сборку;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начатая в производстве обработка деталей, сборка узлов должна быть завершена на одном рабочем месте.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Гибкость производства — это возможность быстрого перехода к производству новых изделий, обработки различных деталей на одном и том же оборудовании с небольшой остановкой оборудования для переналадки или без нее. Гибкость — это такая организация производства, при которой можно повторно использовать если не все, то значительную долю существующих основных фондов, когда приходится полностью менять номенклатуру продукции.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Следует отметить, что гибкость производства присуща любому производству и оборудованию.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Третий компонент комплексной автоматизации — интеграция. Интеграция является более высокой ступенью ее развития на основе компьютеризации. Интеграция производства начинается с объединения различных функциональных составляющих производства в различные автоматизированные системы управления.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Полная интеграция производства не означает создание предприятия как какой-то единой автоматической машины; это будут отдельные машины, которые, оставаясь автономными, будут работать фактически как одна машина, управляемая единым комплексом автоматических систем управления.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Основными критериями оценки успеха интеграции являются: рост производительности технологического оборудования, повышение качества продукции, повышение надежности работы, увеличение периода безотказной работы, эффективность работы диагностических систем, сокращение простоев оборудования и систем, возможность анализировать простои по количеству и качеству, повышение суммарного времени работы технологических процессов в системах, способность переходить на изготовление новых изделий с минимальным временем для подготовки производства.</w:t>
      </w:r>
    </w:p>
    <w:p w:rsidR="00E60DCD" w:rsidRPr="00DD0A67" w:rsidRDefault="00E60DCD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E60DCD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3</w:t>
      </w:r>
      <w:r w:rsidR="00606F83" w:rsidRPr="00DD0A67">
        <w:rPr>
          <w:rFonts w:ascii="Times New Roman" w:hAnsi="Times New Roman" w:cs="Times New Roman"/>
          <w:sz w:val="28"/>
          <w:szCs w:val="28"/>
        </w:rPr>
        <w:t>. Планирование технического развития предприятия</w:t>
      </w:r>
    </w:p>
    <w:p w:rsidR="00E60DCD" w:rsidRPr="00DD0A67" w:rsidRDefault="00E60DCD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Задача планирования НТП состоит в том, чтобы обеспечить развитие народного хозяйства, отраслей и предприятий (фирм) на количественно новой основе, на основе интенсификации производства. Для ее решения планирование НТП должно быть основано на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следующих принципах: целенаправленности, комплектности, непрерывности и научности.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Целенаправленность предполагает сосредоточение финансовых, материальных и трудовых ресурсов на решении важнейших задач развития науки и техники. Непременное условие — четкое определение цели, которая должна быть достигнута в планируемом периоде. При этом капитальное строительство, внедрение новой техники, материально-техническое обеспечение не являются самостоятельными объектами планирования. Они становятся средствами достижения цели и предусматриваются в плановом документе.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Использование принципа целенаправленности обеспечивает при значительной экономии средств сокращение срока поставленных задач. Комплексность планирования — это совокупность мероприятий, образующих единую детерминированную систему. Этот принцип требует учета, с одной стороны, всех факторов, оказывающих воздействие на решение поставленной задачи, а с другой — всех последствий влияния полученных результатов на окружающие объекты.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Непрерывность планирования состоит в последовательно-параллельном отражении заданий по всему циклу «исследование-производство». Стадии цикла «исследование-производство» планируются в различных планах. Даже в условиях объединений и предприятий при решении проблем технического развития задания по разработкам предусматриваются в одних разделах техпромфинплана, а по освоению их результатов — в других. Это является одной из основных причин перерывов в осуществлении работ между отдельными стадиями.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Сущность научности планирования заключается в том, что для достижения намеченной цели из множества имеющихся выбирается оптимальный вариант. Научность планирования ориентируется прежде всего на проведение исследований и разработок, отвечающих перспективным направлениям развития науки и техники, а также на быстрейшее освоение отечественных и мировых научно-технических достижений в производстве.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Одной из особенностей программ является их межведомственный характер. Лишь на основе объединения усилий различных отраслей, организаций можно наилучшим образом распределить и сконцентрировать ресурсы для достижения единой цели. Объединение усилий машиностроения, отраслей, производящих конструкционные материалы и использующих технику, создает наилучшие возможности для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планирования и учета полного объема затрат на достижение заданной цели и всех видов эффекта.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Под программы в первую очередь выделяются государственные финансовые, трудовые и материально-технические ресурсы, лимиты капиталовложений на строительно-монтажные работы.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Единое руководство — еще одна отличительная черта программы. Его формы могут быть различны. Управление программой может осуществлять головная организация, наделенная правом определять цели составных частей программы, распределять ресурсы между соисполнителями и финансировать работы. Она получает право определять ответственных исполнителей. Основой отношения разработчика и потребителя при этом становится межотраслевой или отраслевой наряд-заказ.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Другой способ единого руководства — создание координационного органа или назначение головной организацией из числа высококвалифицированных специалистов научного руководителя на срок выполнения программы, наделенного широкими полномочиями.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Принципиально новым этапом развития программно-целевого управления является создание временной НПК, консорциумов, на определенный, заранее установленный срок.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 числу преимуществ программного управления относится сокращение длительности процесса «исследование-производство» за счет уменьшения объема взаимных увязок и согласований и параллельного выполнения работ.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Одной из форм планирования НТП является план технического перевооружения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Основной задачей плана развития предприятия является разработка комплекса мероприятий по повышению технического и организационного уровня производства на, основе широкого использования достижений науки, техники и передового опыта.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План технического развития и организации производства включает следующие разделы: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а)</w:t>
      </w:r>
      <w:r w:rsidRPr="00DD0A67">
        <w:rPr>
          <w:rFonts w:ascii="Times New Roman" w:hAnsi="Times New Roman" w:cs="Times New Roman"/>
          <w:sz w:val="28"/>
          <w:szCs w:val="28"/>
        </w:rPr>
        <w:tab/>
        <w:t>освоение производства новых видов и повышение качества выпускаемой продукции;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б)</w:t>
      </w:r>
      <w:r w:rsidRPr="00DD0A67">
        <w:rPr>
          <w:rFonts w:ascii="Times New Roman" w:hAnsi="Times New Roman" w:cs="Times New Roman"/>
          <w:sz w:val="28"/>
          <w:szCs w:val="28"/>
        </w:rPr>
        <w:tab/>
        <w:t>внедрение прогрессивной технологии, механизации и автоматизации производственных процессов;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в)</w:t>
      </w:r>
      <w:r w:rsidRPr="00DD0A67">
        <w:rPr>
          <w:rFonts w:ascii="Times New Roman" w:hAnsi="Times New Roman" w:cs="Times New Roman"/>
          <w:sz w:val="28"/>
          <w:szCs w:val="28"/>
        </w:rPr>
        <w:tab/>
        <w:t>совершенствование управления, планирования и организации</w:t>
      </w:r>
      <w:r w:rsidRPr="00DD0A67">
        <w:rPr>
          <w:rFonts w:ascii="Times New Roman" w:hAnsi="Times New Roman" w:cs="Times New Roman"/>
          <w:sz w:val="28"/>
          <w:szCs w:val="28"/>
        </w:rPr>
        <w:br/>
        <w:t>производства;</w:t>
      </w:r>
    </w:p>
    <w:p w:rsidR="00E60DCD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г)</w:t>
      </w:r>
      <w:r w:rsidRPr="00DD0A67">
        <w:rPr>
          <w:rFonts w:ascii="Times New Roman" w:hAnsi="Times New Roman" w:cs="Times New Roman"/>
          <w:sz w:val="28"/>
          <w:szCs w:val="28"/>
        </w:rPr>
        <w:tab/>
        <w:t>внедрение научной организации труда (НОТ);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д)</w:t>
      </w:r>
      <w:r w:rsidRPr="00DD0A67">
        <w:rPr>
          <w:rFonts w:ascii="Times New Roman" w:hAnsi="Times New Roman" w:cs="Times New Roman"/>
          <w:sz w:val="28"/>
          <w:szCs w:val="28"/>
        </w:rPr>
        <w:tab/>
        <w:t>капитальный ремонт основных фондов;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е)</w:t>
      </w:r>
      <w:r w:rsidRPr="00DD0A67">
        <w:rPr>
          <w:rFonts w:ascii="Times New Roman" w:hAnsi="Times New Roman" w:cs="Times New Roman"/>
          <w:sz w:val="28"/>
          <w:szCs w:val="28"/>
        </w:rPr>
        <w:tab/>
        <w:t>научно-исследовательские и опытно-конструкторские работы;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ж)</w:t>
      </w:r>
      <w:r w:rsidRPr="00DD0A67">
        <w:rPr>
          <w:rFonts w:ascii="Times New Roman" w:hAnsi="Times New Roman" w:cs="Times New Roman"/>
          <w:sz w:val="28"/>
          <w:szCs w:val="28"/>
        </w:rPr>
        <w:tab/>
        <w:t>основные технико-экономические показатели уровня производства и выпускаемой продукции.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плана </w:t>
      </w:r>
      <w:r w:rsidRPr="00DD0A67">
        <w:rPr>
          <w:rFonts w:ascii="Times New Roman" w:hAnsi="Times New Roman" w:cs="Times New Roman"/>
          <w:sz w:val="28"/>
          <w:szCs w:val="28"/>
        </w:rPr>
        <w:t>технического развития и организации производства должна опережать разработку всех остальных разделов плана предприятия, так как раздел является обоснованием многих его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 всем мероприятиям, включаемым в план, определяются затраты, необходимые для их выполнения, назначаются исполнители и сроки выполнения, рассчитывается экономия условно годовая и до конца года, определяется влияние мероприятий на увеличение мощностей, рост производительности труда, снижение себестоимости продукции, увеличение прибыли, на повышение технико-экономического уровня производства выпускаемой продукции.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Увязка плана технического развития с другими его разделами осуществляется при помощи показателей, характеризующих экономию трудовых, материальных и финансовых ресурсов, полученных в связи с внедрением организационно-технических мероприятий.</w:t>
      </w:r>
    </w:p>
    <w:p w:rsidR="00E60DCD" w:rsidRPr="00DD0A67" w:rsidRDefault="00E60DCD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DD0A67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60DCD" w:rsidRPr="00DD0A67">
        <w:rPr>
          <w:rFonts w:ascii="Times New Roman" w:hAnsi="Times New Roman" w:cs="Times New Roman"/>
          <w:sz w:val="28"/>
          <w:szCs w:val="28"/>
        </w:rPr>
        <w:t>4</w:t>
      </w:r>
      <w:r w:rsidR="00606F83" w:rsidRPr="00DD0A67">
        <w:rPr>
          <w:rFonts w:ascii="Times New Roman" w:hAnsi="Times New Roman" w:cs="Times New Roman"/>
          <w:sz w:val="28"/>
          <w:szCs w:val="28"/>
        </w:rPr>
        <w:t>. Эффективность научно-технического прогресса</w:t>
      </w:r>
    </w:p>
    <w:p w:rsidR="00E60DCD" w:rsidRPr="00DD0A67" w:rsidRDefault="00E60DCD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Эффективность научно-технического прогресса — степень достижения цели НТП, измеряемая отношением эффекта к обусловившим его затратам. В соответствии с целью НТП эта эффективность по своему содержанию является социально-экономической.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Социально-экономическая эффективность представляет собой совокупность отношений по поводу достижения конечного социального результата — более полного удовлетворения потребностей общества в продуктах, услугах и информации — в целях повышения благосостояния и всестороннего развития личности. В процессе достижения этого результата расходуются экономические ресурсы, поэтому взаимосвязанные экономические и социальные аспекты эффективности могут рассматриваться обособленно.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Показатель эффективности — количественный измеритель, значение которого обеспечивает эффективность нововведений. Эффект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НТП — его результат, специфический продукт нововведения, являющегося органической составной частью и основой эффекта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Эффекты НТП различаются по содержанию, уровню и этапам процесса. По содержанию выделяются информационный (научно-технический), экономический, ресурсно-экологический и социальный эффекты НТП.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Информационный эффект НТП — непосредственный результат исследований, разработок и освоения нововведений, связанных с накоплением новых знаний, передового технического и организационного опыта и трудовых навыков. Он развивает научный, научно-технический и интеллектуальный потенциал общества, отдельных трудовых коллективов и регионов.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Экономический эффект НТП — результат использования и распространения нововведений, выражающихся в приросте конечного общественного продукта и национального дохода. Можно выделить три разновидности экономического эффекта: экономия общественного труда при удовлетворении потребностей (снижение себестоимости единицы полезного эффекта, </w:t>
      </w:r>
      <w:r w:rsidR="00E60DCD" w:rsidRPr="00DD0A67">
        <w:rPr>
          <w:rFonts w:ascii="Times New Roman" w:hAnsi="Times New Roman" w:cs="Times New Roman"/>
          <w:sz w:val="28"/>
          <w:szCs w:val="28"/>
        </w:rPr>
        <w:t>эксплуатационных</w:t>
      </w:r>
      <w:r w:rsidRPr="00DD0A67">
        <w:rPr>
          <w:rFonts w:ascii="Times New Roman" w:hAnsi="Times New Roman" w:cs="Times New Roman"/>
          <w:sz w:val="28"/>
          <w:szCs w:val="28"/>
        </w:rPr>
        <w:t xml:space="preserve"> затрат, удельных капиталовложений), объемный и структурный эффект. Объемный экономический эффект связан с удовлетворением новых общественных потребностей и возрастанием на этой основе объема реализации. Создание новых, более производительных станков способствует лучшему удовлетворению объема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Структурный экономический эффект обусловлен сдвигами в распределении ресурсов между отраслями, регионами и сферами приложения труда.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Ресурсный эффект НТП связан с его способностью возмещать дефицитные ресурсы народного хозяйства, высвобождать их для расширенного производства, а также вовлекать в оборот ранее не использованные ресурсы. Его показателями является высвобождение рабочей силы, экономия и замена дефицитных материалов и сырья, а также вовлечение в народнохозяйственный оборот новых ресурсов, комплектность использования сырья. Тесно связан с ресу</w:t>
      </w:r>
      <w:r w:rsidR="00DD0A67">
        <w:rPr>
          <w:rFonts w:ascii="Times New Roman" w:hAnsi="Times New Roman" w:cs="Times New Roman"/>
          <w:sz w:val="28"/>
          <w:szCs w:val="28"/>
        </w:rPr>
        <w:t>рсами экологический эффект НТП</w:t>
      </w:r>
      <w:r w:rsidRPr="00DD0A67">
        <w:rPr>
          <w:rFonts w:ascii="Times New Roman" w:hAnsi="Times New Roman" w:cs="Times New Roman"/>
          <w:sz w:val="28"/>
          <w:szCs w:val="28"/>
        </w:rPr>
        <w:t xml:space="preserve"> изменение состояния окружающей среды.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Социальный эффект НТП заключается в создании более благоприятных условий для применения творческих сил работников, для всестороннего развития личности. Это проявляется в улучшении условий и охране труда, сокращении тяжелого физического труда, увеличении</w:t>
      </w:r>
      <w:r w:rsidR="00E60DCD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="00C45BDA">
        <w:rPr>
          <w:noProof/>
        </w:rPr>
        <w:pict>
          <v:line id="_x0000_s1026" style="position:absolute;left:0;text-align:left;z-index:251655168;mso-position-horizontal-relative:margin;mso-position-vertical-relative:text" from="-47.9pt,385.2pt" to="-47.9pt,444.25pt" o:allowincell="f" strokeweight="1.45pt">
            <w10:wrap anchorx="margin"/>
          </v:line>
        </w:pict>
      </w:r>
      <w:r w:rsidR="00C45BDA">
        <w:rPr>
          <w:noProof/>
        </w:rPr>
        <w:pict>
          <v:line id="_x0000_s1027" style="position:absolute;left:0;text-align:left;z-index:251656192;mso-position-horizontal-relative:margin;mso-position-vertical-relative:text" from="-43.55pt,384.85pt" to="-43.55pt,448.2pt" o:allowincell="f" strokeweight="1.1pt">
            <w10:wrap anchorx="margin"/>
          </v:line>
        </w:pict>
      </w:r>
      <w:r w:rsidRPr="00DD0A67">
        <w:rPr>
          <w:rFonts w:ascii="Times New Roman" w:hAnsi="Times New Roman" w:cs="Times New Roman"/>
          <w:sz w:val="28"/>
          <w:szCs w:val="28"/>
        </w:rPr>
        <w:t>свободного времени, повышении материального и культурного уровня жизни трудящихся.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Соизмерение указанных видов эффекта в стоимостной форме невозможно. В тоже время частично экономия общественного труда, сопутствующая структурному, ресурсному, экологическому и социальному эффекту, может быть подсчитана.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 уровню отражаемых экономических интересов различают народнохозяйственный и хозрасчетный социально-экономический эффект. Народнохозяйственный эффект — полный эффект от максимального удовлетворения материальных и духовных потребностей общества во всех сферах деятельности при минимальных совокупных затратах. Он предполагает собой сумму получаемого эффекта предприятий, производящих и использующих новую технику, а также эффект, получаемый потребителями в непроизводственной сфере.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зависимости от стадии цикла различают фактический эффект, полученный в результате освоения и распространения нововведения в народном хозяйстве, и ожидаемый — потенциальный результат, который может быть получен.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Хозрасчетный эффект — форма народнохозяйственного эффекта, воплощаемая в прибыли и других результатах хозяйственной деятельности.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Экономический эффект НТП определяется как превышение стоимости оценки результатов над затратами за весь научно-производственный цикл. Совокупные затраты на НТП — единовременные и текущие расходы на создание и освоение соответствующих нововведений. Единовременные затраты включают капитальные вложения для создания и освоения нововведений.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 ним относятся затраты на: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НИР и ОКР, экспериментальные, технологические, проектные работы;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освоение производства и доработка опытных образцов;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приобретение, доставка, монтаж оборудования;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стоимость строительства зданий, сооружений;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накопление оборотных средств;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предотвращение ресурсно-экологических потерь;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предотвращение отрицательных социальных последствий;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создание социальной инфраструктуры в связи с привлечением дополнительных кадров.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Текущие затраты на новую технику включают калькуляционные </w:t>
      </w:r>
      <w:r w:rsidR="00E60DCD" w:rsidRPr="00DD0A67">
        <w:rPr>
          <w:rFonts w:ascii="Times New Roman" w:hAnsi="Times New Roman" w:cs="Times New Roman"/>
          <w:sz w:val="28"/>
          <w:szCs w:val="28"/>
        </w:rPr>
        <w:t>ст</w:t>
      </w:r>
      <w:r w:rsidRPr="00DD0A67">
        <w:rPr>
          <w:rFonts w:ascii="Times New Roman" w:hAnsi="Times New Roman" w:cs="Times New Roman"/>
          <w:sz w:val="28"/>
          <w:szCs w:val="28"/>
        </w:rPr>
        <w:t>атьи затрат.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Мировая практика показывает, что к новой технике следует относить: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многофункционность машины, ее «гибкость» и способность к переналадке на выпуск продукции разных модификаций;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многократный рост единичной мощности;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оснащенность электроникой, дающей возможность контроля и саморегулирования машины и выполнения сложного цикла взаимосвязанных операций;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изменение характера воздействия на предмет труда, применение лучевых, звуковых, биохимических (лазерное излучение, ультразвук, взрывные волны, и проч.) процессов;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более высокая экономичность.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Все эти признаки определяют способность машины интенсифицировать процессы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Для анализа новую технику и технологию делят на три категории:</w:t>
      </w:r>
    </w:p>
    <w:p w:rsidR="001F5049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1.</w:t>
      </w:r>
      <w:r w:rsidRPr="00DD0A67">
        <w:rPr>
          <w:rFonts w:ascii="Times New Roman" w:hAnsi="Times New Roman" w:cs="Times New Roman"/>
          <w:sz w:val="28"/>
          <w:szCs w:val="28"/>
        </w:rPr>
        <w:tab/>
        <w:t>Принципиально новая техника, не имеющая аналогов.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Ка</w:t>
      </w:r>
      <w:r w:rsidR="001F5049" w:rsidRPr="00DD0A67">
        <w:rPr>
          <w:rFonts w:ascii="Times New Roman" w:hAnsi="Times New Roman" w:cs="Times New Roman"/>
          <w:sz w:val="28"/>
          <w:szCs w:val="28"/>
        </w:rPr>
        <w:t>к правило, эта техника резко по</w:t>
      </w:r>
      <w:r w:rsidRPr="00DD0A67">
        <w:rPr>
          <w:rFonts w:ascii="Times New Roman" w:hAnsi="Times New Roman" w:cs="Times New Roman"/>
          <w:sz w:val="28"/>
          <w:szCs w:val="28"/>
        </w:rPr>
        <w:t>пышает производительность труда, экономит ресурсы. Ее приобретение предприятию обходится дорого, но при эффективной эксплуатации такие машины позволяют совершить технологический рывок,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опередить конкурентов и окупаются довольно быстро.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2.</w:t>
      </w:r>
      <w:r w:rsidRPr="00DD0A67">
        <w:rPr>
          <w:rFonts w:ascii="Times New Roman" w:hAnsi="Times New Roman" w:cs="Times New Roman"/>
          <w:sz w:val="28"/>
          <w:szCs w:val="28"/>
        </w:rPr>
        <w:tab/>
        <w:t>Новая техника и технология современного научно-технического уровня, но имеющая аналоги.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Эта категория техники, как правило, заимствована из других отраслей или стран и требует для изготовления и «привязки» к конкретному производству 3—4 года.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3.</w:t>
      </w:r>
      <w:r w:rsidRPr="00DD0A67">
        <w:rPr>
          <w:rFonts w:ascii="Times New Roman" w:hAnsi="Times New Roman" w:cs="Times New Roman"/>
          <w:sz w:val="28"/>
          <w:szCs w:val="28"/>
        </w:rPr>
        <w:tab/>
        <w:t>Новая техника как результат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 модернизации и рационализаторс</w:t>
      </w:r>
      <w:r w:rsidRPr="00DD0A67">
        <w:rPr>
          <w:rFonts w:ascii="Times New Roman" w:hAnsi="Times New Roman" w:cs="Times New Roman"/>
          <w:sz w:val="28"/>
          <w:szCs w:val="28"/>
        </w:rPr>
        <w:t>кой работы. Эта техника требует для внедрения относительно небольших затрат и короткого времени (0,5—2 года).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Новая техника, прогрессивная технология позволяют поднять производительность труда, качество выпускаемой продукции на более высокий уровень.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мировой практике применяются многочисленные показатели, позволяющие анализировать технический уровень производства, экономичность новой техники, эффективность использования техники. Все это многообразие обобщающих и частных показателей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можно свести к трем группам, характеризующим воздействие новой техники на динамику и эффективность интенсификации производства, т. е. на снижение материальных и трудовых затрат на единицу производства.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Первая группа оценивает воздействие орудий труда на техническую оснащенность производства. К ним относятся: коэффициент обновления-выбытия техники; коэффициент механизации; коэффициент физического износа техники; средний возраст оборудования; фондоотдача.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Вторая группа — воздействие новой техники на предметы труда. К этой группе показателей относятся: материалоемкость, показатель удельного расхода сырья, материалов, топлива, энергии.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Третья группа оценивает воздействие новой техники на рабочую силу. К этой группе показателей следует отнести: техническую вооруженность труда, коэффициент механизации труда, удельный вес ручных работ, электровооруженность труда, рост производительности труда.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Обобщающими показателями экономической эффективности новой техники и технологии являются: срок окупаемости капитальных затрат на новую технику и коэффициент эффективности затрат на новую технику, т. е. показатель, обратный сроку окупаемости.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России нормативный коэффициент эффективности новой техники установлен для народного хозяйства 0,15, что предполагает срок окупаемости до 6,6 лет.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В условиях рыночной экономики роль нормативного коэффициента может играть ставка дисконта.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 переходе к рынку в состав калькуляционных затрат дополнительно включают амортизационные отчисления на полное восстановление основных фондов, учитывая ускоренную амортизацию их активной части, отчисления в ремонтный фонд, отчисления по обязательному медицинскому страхованию, страхованию имущества, плату по процентам за краткосрочные кредиты банков.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По источникам финансирования различают затраты из фондов развития производства, госбюджетные (фундаментальные НИР), за счет банковского кредита, продажи акций, средств НТО.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Кроме этого р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азличают затраты по этапам НТП. </w:t>
      </w:r>
      <w:r w:rsidRPr="00DD0A67">
        <w:rPr>
          <w:rFonts w:ascii="Times New Roman" w:hAnsi="Times New Roman" w:cs="Times New Roman"/>
          <w:sz w:val="28"/>
          <w:szCs w:val="28"/>
        </w:rPr>
        <w:t>Специфика планирования издержек в сфере НТП обусловлена их особенностями. По своей экономической природе все эти издержки, как единовременные, так и текущие, являются авансированными, т. е.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отвлекают на длительный период ресурсы от непосредственного производства. Лаг времени — период от вложения средств до получения конечного эффекта — составляет примерно 10 лет. Здесь велика доля сопряженных затрат — на производственные капиталовложения, подготовку и переподготовку кадров, охрану природы. Издержки включают расходы в сфере производства новой техники и ее использования за расчетный период.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Социально-экономическая эффективность на уровне предприятия определяется не НТП в целом, а отдельных нововведений и их комплексов. 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 xml:space="preserve">Рентабельность затрат на НТП, которую особенно важно учитывать, представляет собой отношение прироста прибыли к обусловившим ее затратам. 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 этом устанавливается влияние различных факторов на прибыль. НТП обеспечивает прирост прибыли за счет двух факторов — снижения себестоимости (снижение удельных расходов заработной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="00C45BDA">
        <w:rPr>
          <w:noProof/>
        </w:rPr>
        <w:pict>
          <v:line id="_x0000_s1028" style="position:absolute;left:0;text-align:left;z-index:251657216;mso-position-horizontal-relative:margin;mso-position-vertical-relative:text" from="-44.65pt,279.7pt" to="-44.65pt,316.8pt" o:allowincell="f" strokeweight="1.45pt">
            <w10:wrap anchorx="margin"/>
          </v:line>
        </w:pict>
      </w:r>
      <w:r w:rsidR="00C45BDA">
        <w:rPr>
          <w:noProof/>
        </w:rPr>
        <w:pict>
          <v:line id="_x0000_s1029" style="position:absolute;left:0;text-align:left;z-index:251658240;mso-position-horizontal-relative:margin;mso-position-vertical-relative:text" from="-42.5pt,280.45pt" to="-42.5pt,316.8pt" o:allowincell="f" strokeweight="1.1pt">
            <w10:wrap anchorx="margin"/>
          </v:line>
        </w:pict>
      </w:r>
      <w:r w:rsidR="00C45BDA">
        <w:rPr>
          <w:noProof/>
        </w:rPr>
        <w:pict>
          <v:line id="_x0000_s1030" style="position:absolute;left:0;text-align:left;z-index:251659264;mso-position-horizontal-relative:margin;mso-position-vertical-relative:text" from="-36.7pt,443.5pt" to="-36.7pt,528.8pt" o:allowincell="f" strokeweight="1.45pt">
            <w10:wrap anchorx="margin"/>
          </v:line>
        </w:pict>
      </w:r>
      <w:r w:rsidR="00C45BDA">
        <w:rPr>
          <w:noProof/>
        </w:rPr>
        <w:pict>
          <v:line id="_x0000_s1031" style="position:absolute;left:0;text-align:left;z-index:251660288;mso-position-horizontal-relative:margin;mso-position-vertical-relative:text" from="-34.2pt,469.8pt" to="-34.2pt,498.25pt" o:allowincell="f" strokeweight="1.45pt">
            <w10:wrap anchorx="margin"/>
          </v:line>
        </w:pict>
      </w:r>
      <w:r w:rsidR="001F5049" w:rsidRPr="00DD0A67">
        <w:rPr>
          <w:rFonts w:ascii="Times New Roman" w:hAnsi="Times New Roman" w:cs="Times New Roman"/>
          <w:sz w:val="28"/>
          <w:szCs w:val="28"/>
        </w:rPr>
        <w:t>пла</w:t>
      </w:r>
      <w:r w:rsidRPr="00DD0A67">
        <w:rPr>
          <w:rFonts w:ascii="Times New Roman" w:hAnsi="Times New Roman" w:cs="Times New Roman"/>
          <w:sz w:val="28"/>
          <w:szCs w:val="28"/>
        </w:rPr>
        <w:t>ты, материальных затрат, страховых платежей за единицу продукции, изменение амортизационных отчислений, расходов на содержание и эксплуатацию оборудования) и повышения качества продукции (надбавки к оптовой цене и увеличение объема производства в связи с удешевлением и повышением качества продукции).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Прирост прибыли на рубль затрат на внедрение рассчитывается как отношение суммы прироста прибыли от внедрения новой техники к сумме затрат на это внедрение.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Расчеты эффекта НТП на этапе формирования планов НИОКР выполняют разработчики на основе технико-экономических показателей нововведения, согласованных с основным потребителем. На последующих этапах при формировании плана экономического и социального развития расчет ведет разработчик совместно с изготовителем при согласовании с основным потребителем (заказчиком).</w:t>
      </w:r>
    </w:p>
    <w:p w:rsidR="00606F83" w:rsidRPr="00DD0A67" w:rsidRDefault="00606F83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При расчетах экономической эффективности сравниваемые варианты должны быть приведены в сопоставимый вид по всем признакам: объему выпускаемой продукции или выполняемых работ, их составу в</w:t>
      </w:r>
      <w:r w:rsidR="001F5049" w:rsidRPr="00DD0A67">
        <w:rPr>
          <w:rFonts w:ascii="Times New Roman" w:hAnsi="Times New Roman" w:cs="Times New Roman"/>
          <w:sz w:val="28"/>
          <w:szCs w:val="28"/>
        </w:rPr>
        <w:t xml:space="preserve"> </w:t>
      </w:r>
      <w:r w:rsidRPr="00DD0A67">
        <w:rPr>
          <w:rFonts w:ascii="Times New Roman" w:hAnsi="Times New Roman" w:cs="Times New Roman"/>
          <w:sz w:val="28"/>
          <w:szCs w:val="28"/>
        </w:rPr>
        <w:t>соответствии с заданной номенклатурой, качеству, срокам изготовления, а также социальному эффекту, включая охрану окружающей среды. При внедрении новой техники учитываются также соотношения в производительности, сроков службы и других качественных параметров. Приведение сопоставляемых вариантов к тождеству полезных результатов сводит все различия между вариантами к одному — различию затрат, обусловленных производством продукции.</w:t>
      </w:r>
    </w:p>
    <w:p w:rsidR="001F5049" w:rsidRPr="00DD0A67" w:rsidRDefault="001F5049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4EF8" w:rsidRPr="00DD0A67" w:rsidRDefault="00DD0A67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64EF8" w:rsidRPr="00DD0A67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664EF8" w:rsidRPr="00DD0A67" w:rsidRDefault="00664EF8" w:rsidP="00DD0A67">
      <w:pPr>
        <w:keepNext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4EF8" w:rsidRPr="00DD0A67" w:rsidRDefault="00664EF8" w:rsidP="00DD0A67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1)</w:t>
      </w:r>
      <w:r w:rsidRPr="00DD0A67">
        <w:rPr>
          <w:rFonts w:ascii="Times New Roman" w:hAnsi="Times New Roman" w:cs="Times New Roman"/>
          <w:sz w:val="28"/>
          <w:szCs w:val="28"/>
        </w:rPr>
        <w:tab/>
        <w:t xml:space="preserve">Альбеков А.У., Согомонян С.А.. Экономика коммерческого предприятия. Серия «Учебники, учебные пособия». – Ростов н/Д: Феникс, 2008. </w:t>
      </w:r>
    </w:p>
    <w:p w:rsidR="00664EF8" w:rsidRPr="00DD0A67" w:rsidRDefault="00664EF8" w:rsidP="00DD0A67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2)</w:t>
      </w:r>
      <w:r w:rsidRPr="00DD0A67">
        <w:rPr>
          <w:rFonts w:ascii="Times New Roman" w:hAnsi="Times New Roman" w:cs="Times New Roman"/>
          <w:sz w:val="28"/>
          <w:szCs w:val="28"/>
        </w:rPr>
        <w:tab/>
        <w:t>Белоусова Е.А., Валевич Р.П., Давыдова Г.А., и др. Экономика предприятий торговли -Мн.: БГЭУ, 2006.</w:t>
      </w:r>
    </w:p>
    <w:p w:rsidR="00664EF8" w:rsidRPr="00DD0A67" w:rsidRDefault="00664EF8" w:rsidP="00DD0A67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3)</w:t>
      </w:r>
      <w:r w:rsidRPr="00DD0A67">
        <w:rPr>
          <w:rFonts w:ascii="Times New Roman" w:hAnsi="Times New Roman" w:cs="Times New Roman"/>
          <w:sz w:val="28"/>
          <w:szCs w:val="28"/>
        </w:rPr>
        <w:tab/>
        <w:t>Байнев В.Ф. Экономика предприятия и организация производства: Учеб. пособие. -Мн.: БГУ, 2006.</w:t>
      </w:r>
    </w:p>
    <w:p w:rsidR="00664EF8" w:rsidRPr="00DD0A67" w:rsidRDefault="00664EF8" w:rsidP="00DD0A67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4)</w:t>
      </w:r>
      <w:r w:rsidRPr="00DD0A67">
        <w:rPr>
          <w:rFonts w:ascii="Times New Roman" w:hAnsi="Times New Roman" w:cs="Times New Roman"/>
          <w:sz w:val="28"/>
          <w:szCs w:val="28"/>
        </w:rPr>
        <w:tab/>
        <w:t>Гиляровская Л. Т. Комплексный экономический анализ хозяйственной деятельности. Изд. «Проспект», 2006.</w:t>
      </w:r>
    </w:p>
    <w:p w:rsidR="00664EF8" w:rsidRPr="00DD0A67" w:rsidRDefault="00664EF8" w:rsidP="00DD0A67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5)</w:t>
      </w:r>
      <w:r w:rsidRPr="00DD0A67">
        <w:rPr>
          <w:rFonts w:ascii="Times New Roman" w:hAnsi="Times New Roman" w:cs="Times New Roman"/>
          <w:sz w:val="28"/>
          <w:szCs w:val="28"/>
        </w:rPr>
        <w:tab/>
        <w:t>Горфинкель В.Я., Швандар В.А.Экономика предприятия, ред. - ЮНИТИ, 2007.</w:t>
      </w:r>
    </w:p>
    <w:p w:rsidR="00664EF8" w:rsidRPr="00DD0A67" w:rsidRDefault="00664EF8" w:rsidP="00DD0A67">
      <w:pPr>
        <w:keepNext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A67">
        <w:rPr>
          <w:rFonts w:ascii="Times New Roman" w:hAnsi="Times New Roman" w:cs="Times New Roman"/>
          <w:sz w:val="28"/>
          <w:szCs w:val="28"/>
        </w:rPr>
        <w:t>6)</w:t>
      </w:r>
      <w:r w:rsidRPr="00DD0A67">
        <w:rPr>
          <w:rFonts w:ascii="Times New Roman" w:hAnsi="Times New Roman" w:cs="Times New Roman"/>
          <w:sz w:val="28"/>
          <w:szCs w:val="28"/>
        </w:rPr>
        <w:tab/>
        <w:t>Карлик А.Е., Добрин Г.Н., Белов А.М. Экономика организации (предприятия). Практикум., - Инфра-М, 2003.</w:t>
      </w:r>
      <w:bookmarkStart w:id="0" w:name="_GoBack"/>
      <w:bookmarkEnd w:id="0"/>
    </w:p>
    <w:sectPr w:rsidR="00664EF8" w:rsidRPr="00DD0A67" w:rsidSect="00DD0A67">
      <w:pgSz w:w="11907" w:h="16840" w:code="9"/>
      <w:pgMar w:top="1134" w:right="851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70E3"/>
    <w:multiLevelType w:val="singleLevel"/>
    <w:tmpl w:val="F86E5FFA"/>
    <w:lvl w:ilvl="0">
      <w:start w:val="1"/>
      <w:numFmt w:val="decimal"/>
      <w:lvlText w:val="%1."/>
      <w:legacy w:legacy="1" w:legacySpace="0" w:legacyIndent="194"/>
      <w:lvlJc w:val="left"/>
      <w:rPr>
        <w:rFonts w:ascii="Sylfaen" w:hAnsi="Sylfaen" w:cs="Times New Roman" w:hint="default"/>
      </w:rPr>
    </w:lvl>
  </w:abstractNum>
  <w:abstractNum w:abstractNumId="1">
    <w:nsid w:val="07D52379"/>
    <w:multiLevelType w:val="singleLevel"/>
    <w:tmpl w:val="29B0BF2A"/>
    <w:lvl w:ilvl="0">
      <w:start w:val="5"/>
      <w:numFmt w:val="decimal"/>
      <w:lvlText w:val="%1."/>
      <w:legacy w:legacy="1" w:legacySpace="0" w:legacyIndent="202"/>
      <w:lvlJc w:val="left"/>
      <w:rPr>
        <w:rFonts w:ascii="Sylfaen" w:hAnsi="Sylfaen" w:cs="Times New Roman" w:hint="default"/>
      </w:rPr>
    </w:lvl>
  </w:abstractNum>
  <w:abstractNum w:abstractNumId="2">
    <w:nsid w:val="0976336A"/>
    <w:multiLevelType w:val="singleLevel"/>
    <w:tmpl w:val="FA6ED474"/>
    <w:lvl w:ilvl="0">
      <w:start w:val="1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3">
    <w:nsid w:val="0D0F3A89"/>
    <w:multiLevelType w:val="singleLevel"/>
    <w:tmpl w:val="37D66102"/>
    <w:lvl w:ilvl="0">
      <w:start w:val="1"/>
      <w:numFmt w:val="decimal"/>
      <w:lvlText w:val="%1.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4">
    <w:nsid w:val="1C936B47"/>
    <w:multiLevelType w:val="singleLevel"/>
    <w:tmpl w:val="7E20012C"/>
    <w:lvl w:ilvl="0">
      <w:start w:val="1"/>
      <w:numFmt w:val="decimal"/>
      <w:lvlText w:val="%1."/>
      <w:legacy w:legacy="1" w:legacySpace="0" w:legacyIndent="231"/>
      <w:lvlJc w:val="left"/>
      <w:rPr>
        <w:rFonts w:ascii="Sylfaen" w:hAnsi="Sylfaen" w:cs="Times New Roman" w:hint="default"/>
      </w:rPr>
    </w:lvl>
  </w:abstractNum>
  <w:abstractNum w:abstractNumId="5">
    <w:nsid w:val="1EAC7613"/>
    <w:multiLevelType w:val="singleLevel"/>
    <w:tmpl w:val="161A25E2"/>
    <w:lvl w:ilvl="0">
      <w:start w:val="2"/>
      <w:numFmt w:val="upperRoman"/>
      <w:lvlText w:val="%1."/>
      <w:legacy w:legacy="1" w:legacySpace="0" w:legacyIndent="287"/>
      <w:lvlJc w:val="left"/>
      <w:rPr>
        <w:rFonts w:ascii="Sylfaen" w:hAnsi="Sylfaen" w:cs="Times New Roman" w:hint="default"/>
      </w:rPr>
    </w:lvl>
  </w:abstractNum>
  <w:abstractNum w:abstractNumId="6">
    <w:nsid w:val="30130B3B"/>
    <w:multiLevelType w:val="singleLevel"/>
    <w:tmpl w:val="057CC886"/>
    <w:lvl w:ilvl="0">
      <w:start w:val="1"/>
      <w:numFmt w:val="decimal"/>
      <w:lvlText w:val="%1."/>
      <w:legacy w:legacy="1" w:legacySpace="0" w:legacyIndent="216"/>
      <w:lvlJc w:val="left"/>
      <w:rPr>
        <w:rFonts w:ascii="Sylfaen" w:hAnsi="Sylfaen" w:cs="Times New Roman" w:hint="default"/>
      </w:rPr>
    </w:lvl>
  </w:abstractNum>
  <w:abstractNum w:abstractNumId="7">
    <w:nsid w:val="356F0F0A"/>
    <w:multiLevelType w:val="singleLevel"/>
    <w:tmpl w:val="653070D6"/>
    <w:lvl w:ilvl="0">
      <w:start w:val="1"/>
      <w:numFmt w:val="decimal"/>
      <w:lvlText w:val="%1.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8">
    <w:nsid w:val="36E24503"/>
    <w:multiLevelType w:val="singleLevel"/>
    <w:tmpl w:val="85B888DA"/>
    <w:lvl w:ilvl="0">
      <w:start w:val="1"/>
      <w:numFmt w:val="decimal"/>
      <w:lvlText w:val="%1)"/>
      <w:legacy w:legacy="1" w:legacySpace="0" w:legacyIndent="216"/>
      <w:lvlJc w:val="left"/>
      <w:rPr>
        <w:rFonts w:ascii="Sylfaen" w:hAnsi="Sylfaen" w:cs="Times New Roman" w:hint="default"/>
      </w:rPr>
    </w:lvl>
  </w:abstractNum>
  <w:abstractNum w:abstractNumId="9">
    <w:nsid w:val="3A255361"/>
    <w:multiLevelType w:val="singleLevel"/>
    <w:tmpl w:val="0734D338"/>
    <w:lvl w:ilvl="0">
      <w:start w:val="7"/>
      <w:numFmt w:val="decimal"/>
      <w:lvlText w:val="%1."/>
      <w:legacy w:legacy="1" w:legacySpace="0" w:legacyIndent="201"/>
      <w:lvlJc w:val="left"/>
      <w:rPr>
        <w:rFonts w:ascii="Sylfaen" w:hAnsi="Sylfaen" w:cs="Times New Roman" w:hint="default"/>
      </w:rPr>
    </w:lvl>
  </w:abstractNum>
  <w:abstractNum w:abstractNumId="10">
    <w:nsid w:val="417C0615"/>
    <w:multiLevelType w:val="singleLevel"/>
    <w:tmpl w:val="074C6F7C"/>
    <w:lvl w:ilvl="0">
      <w:start w:val="3"/>
      <w:numFmt w:val="decimal"/>
      <w:lvlText w:val="%1)"/>
      <w:legacy w:legacy="1" w:legacySpace="0" w:legacyIndent="231"/>
      <w:lvlJc w:val="left"/>
      <w:rPr>
        <w:rFonts w:ascii="Sylfaen" w:hAnsi="Sylfaen" w:cs="Times New Roman" w:hint="default"/>
      </w:rPr>
    </w:lvl>
  </w:abstractNum>
  <w:abstractNum w:abstractNumId="11">
    <w:nsid w:val="4920223E"/>
    <w:multiLevelType w:val="singleLevel"/>
    <w:tmpl w:val="37D66102"/>
    <w:lvl w:ilvl="0">
      <w:start w:val="1"/>
      <w:numFmt w:val="decimal"/>
      <w:lvlText w:val="%1."/>
      <w:legacy w:legacy="1" w:legacySpace="0" w:legacyIndent="237"/>
      <w:lvlJc w:val="left"/>
      <w:rPr>
        <w:rFonts w:ascii="Sylfaen" w:hAnsi="Sylfaen" w:cs="Times New Roman" w:hint="default"/>
      </w:rPr>
    </w:lvl>
  </w:abstractNum>
  <w:abstractNum w:abstractNumId="12">
    <w:nsid w:val="49756250"/>
    <w:multiLevelType w:val="singleLevel"/>
    <w:tmpl w:val="B776D6C4"/>
    <w:lvl w:ilvl="0">
      <w:start w:val="10"/>
      <w:numFmt w:val="decimal"/>
      <w:lvlText w:val="%1."/>
      <w:legacy w:legacy="1" w:legacySpace="0" w:legacyIndent="281"/>
      <w:lvlJc w:val="left"/>
      <w:rPr>
        <w:rFonts w:ascii="Sylfaen" w:hAnsi="Sylfaen" w:cs="Times New Roman" w:hint="default"/>
      </w:rPr>
    </w:lvl>
  </w:abstractNum>
  <w:abstractNum w:abstractNumId="13">
    <w:nsid w:val="4ABC5578"/>
    <w:multiLevelType w:val="singleLevel"/>
    <w:tmpl w:val="3A8200FA"/>
    <w:lvl w:ilvl="0">
      <w:start w:val="1"/>
      <w:numFmt w:val="decimal"/>
      <w:lvlText w:val="%1."/>
      <w:legacy w:legacy="1" w:legacySpace="0" w:legacyIndent="195"/>
      <w:lvlJc w:val="left"/>
      <w:rPr>
        <w:rFonts w:ascii="Sylfaen" w:hAnsi="Sylfaen" w:cs="Times New Roman" w:hint="default"/>
      </w:rPr>
    </w:lvl>
  </w:abstractNum>
  <w:abstractNum w:abstractNumId="14">
    <w:nsid w:val="59125848"/>
    <w:multiLevelType w:val="singleLevel"/>
    <w:tmpl w:val="FADA250A"/>
    <w:lvl w:ilvl="0">
      <w:start w:val="1"/>
      <w:numFmt w:val="decimal"/>
      <w:lvlText w:val="%1)"/>
      <w:legacy w:legacy="1" w:legacySpace="0" w:legacyIndent="237"/>
      <w:lvlJc w:val="left"/>
      <w:rPr>
        <w:rFonts w:ascii="Sylfaen" w:hAnsi="Sylfaen" w:cs="Times New Roman" w:hint="default"/>
      </w:rPr>
    </w:lvl>
  </w:abstractNum>
  <w:abstractNum w:abstractNumId="15">
    <w:nsid w:val="5B2B4EC8"/>
    <w:multiLevelType w:val="singleLevel"/>
    <w:tmpl w:val="FA6ED474"/>
    <w:lvl w:ilvl="0">
      <w:start w:val="1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16">
    <w:nsid w:val="69121A04"/>
    <w:multiLevelType w:val="singleLevel"/>
    <w:tmpl w:val="9000B6D2"/>
    <w:lvl w:ilvl="0">
      <w:start w:val="1"/>
      <w:numFmt w:val="decimal"/>
      <w:lvlText w:val="%1."/>
      <w:legacy w:legacy="1" w:legacySpace="0" w:legacyIndent="201"/>
      <w:lvlJc w:val="left"/>
      <w:rPr>
        <w:rFonts w:ascii="Sylfaen" w:hAnsi="Sylfaen" w:cs="Times New Roman" w:hint="default"/>
      </w:rPr>
    </w:lvl>
  </w:abstractNum>
  <w:abstractNum w:abstractNumId="17">
    <w:nsid w:val="6A550D72"/>
    <w:multiLevelType w:val="singleLevel"/>
    <w:tmpl w:val="FA6ED474"/>
    <w:lvl w:ilvl="0">
      <w:start w:val="1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18">
    <w:nsid w:val="76321F33"/>
    <w:multiLevelType w:val="singleLevel"/>
    <w:tmpl w:val="37D66102"/>
    <w:lvl w:ilvl="0">
      <w:start w:val="1"/>
      <w:numFmt w:val="decimal"/>
      <w:lvlText w:val="%1."/>
      <w:legacy w:legacy="1" w:legacySpace="0" w:legacyIndent="237"/>
      <w:lvlJc w:val="left"/>
      <w:rPr>
        <w:rFonts w:ascii="Sylfaen" w:hAnsi="Sylfaen" w:cs="Times New Roman" w:hint="default"/>
      </w:rPr>
    </w:lvl>
  </w:abstractNum>
  <w:abstractNum w:abstractNumId="19">
    <w:nsid w:val="7B973260"/>
    <w:multiLevelType w:val="singleLevel"/>
    <w:tmpl w:val="AAE6D35C"/>
    <w:lvl w:ilvl="0">
      <w:start w:val="3"/>
      <w:numFmt w:val="decimal"/>
      <w:lvlText w:val="%1."/>
      <w:legacy w:legacy="1" w:legacySpace="0" w:legacyIndent="223"/>
      <w:lvlJc w:val="left"/>
      <w:rPr>
        <w:rFonts w:ascii="Sylfaen" w:hAnsi="Sylfae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lvlText w:val="%1."/>
        <w:legacy w:legacy="1" w:legacySpace="0" w:legacyIndent="238"/>
        <w:lvlJc w:val="left"/>
        <w:rPr>
          <w:rFonts w:ascii="Sylfaen" w:hAnsi="Sylfaen" w:cs="Times New Roman" w:hint="default"/>
        </w:rPr>
      </w:lvl>
    </w:lvlOverride>
  </w:num>
  <w:num w:numId="3">
    <w:abstractNumId w:val="18"/>
  </w:num>
  <w:num w:numId="4">
    <w:abstractNumId w:val="16"/>
  </w:num>
  <w:num w:numId="5">
    <w:abstractNumId w:val="0"/>
  </w:num>
  <w:num w:numId="6">
    <w:abstractNumId w:val="9"/>
  </w:num>
  <w:num w:numId="7">
    <w:abstractNumId w:val="12"/>
  </w:num>
  <w:num w:numId="8">
    <w:abstractNumId w:val="17"/>
  </w:num>
  <w:num w:numId="9">
    <w:abstractNumId w:val="2"/>
  </w:num>
  <w:num w:numId="10">
    <w:abstractNumId w:val="10"/>
  </w:num>
  <w:num w:numId="11">
    <w:abstractNumId w:val="8"/>
  </w:num>
  <w:num w:numId="12">
    <w:abstractNumId w:val="14"/>
  </w:num>
  <w:num w:numId="13">
    <w:abstractNumId w:val="14"/>
    <w:lvlOverride w:ilvl="0">
      <w:lvl w:ilvl="0">
        <w:start w:val="1"/>
        <w:numFmt w:val="decimal"/>
        <w:lvlText w:val="%1)"/>
        <w:legacy w:legacy="1" w:legacySpace="0" w:legacyIndent="238"/>
        <w:lvlJc w:val="left"/>
        <w:rPr>
          <w:rFonts w:ascii="Sylfaen" w:hAnsi="Sylfaen" w:cs="Times New Roman" w:hint="default"/>
        </w:rPr>
      </w:lvl>
    </w:lvlOverride>
  </w:num>
  <w:num w:numId="14">
    <w:abstractNumId w:val="5"/>
  </w:num>
  <w:num w:numId="15">
    <w:abstractNumId w:val="13"/>
  </w:num>
  <w:num w:numId="16">
    <w:abstractNumId w:val="19"/>
  </w:num>
  <w:num w:numId="17">
    <w:abstractNumId w:val="1"/>
  </w:num>
  <w:num w:numId="18">
    <w:abstractNumId w:val="6"/>
  </w:num>
  <w:num w:numId="19">
    <w:abstractNumId w:val="4"/>
  </w:num>
  <w:num w:numId="20">
    <w:abstractNumId w:val="7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F83"/>
    <w:rsid w:val="001F5049"/>
    <w:rsid w:val="00262497"/>
    <w:rsid w:val="0031070E"/>
    <w:rsid w:val="003D2FEF"/>
    <w:rsid w:val="00450256"/>
    <w:rsid w:val="00565834"/>
    <w:rsid w:val="005D1C48"/>
    <w:rsid w:val="00606F83"/>
    <w:rsid w:val="00664EF8"/>
    <w:rsid w:val="008D55C8"/>
    <w:rsid w:val="00B33F7E"/>
    <w:rsid w:val="00BA6618"/>
    <w:rsid w:val="00BF43DA"/>
    <w:rsid w:val="00C45BDA"/>
    <w:rsid w:val="00D02155"/>
    <w:rsid w:val="00DD0A67"/>
    <w:rsid w:val="00DD3BD3"/>
    <w:rsid w:val="00E522F3"/>
    <w:rsid w:val="00E60DCD"/>
    <w:rsid w:val="00E9164E"/>
    <w:rsid w:val="00F70F83"/>
    <w:rsid w:val="00F8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12E6A324-001F-43B3-A86A-595982DC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6964</Words>
  <Characters>39701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Васильевич</dc:creator>
  <cp:keywords/>
  <dc:description/>
  <cp:lastModifiedBy>Irina</cp:lastModifiedBy>
  <cp:revision>2</cp:revision>
  <dcterms:created xsi:type="dcterms:W3CDTF">2014-08-08T13:42:00Z</dcterms:created>
  <dcterms:modified xsi:type="dcterms:W3CDTF">2014-08-08T13:42:00Z</dcterms:modified>
</cp:coreProperties>
</file>