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64287" w:rsidRPr="00A97B10" w:rsidRDefault="00D64287" w:rsidP="00A97B10">
      <w:pPr>
        <w:pStyle w:val="a8"/>
        <w:suppressAutoHyphens w:val="0"/>
        <w:ind w:firstLine="709"/>
        <w:jc w:val="center"/>
        <w:rPr>
          <w:b/>
          <w:bCs/>
          <w:szCs w:val="28"/>
        </w:rPr>
      </w:pPr>
      <w:r w:rsidRPr="00A97B10">
        <w:rPr>
          <w:b/>
          <w:bCs/>
          <w:szCs w:val="28"/>
        </w:rPr>
        <w:t>Содержание</w:t>
      </w:r>
    </w:p>
    <w:p w:rsidR="00D64287" w:rsidRPr="00A97B10" w:rsidRDefault="00D64287" w:rsidP="00A97B10">
      <w:pPr>
        <w:pStyle w:val="a8"/>
        <w:suppressAutoHyphens w:val="0"/>
        <w:ind w:firstLine="709"/>
        <w:rPr>
          <w:bCs/>
          <w:szCs w:val="28"/>
        </w:rPr>
      </w:pPr>
    </w:p>
    <w:p w:rsidR="00D64287" w:rsidRPr="00A97B10" w:rsidRDefault="00D64287" w:rsidP="00A97B10">
      <w:pPr>
        <w:pStyle w:val="a8"/>
        <w:suppressAutoHyphens w:val="0"/>
        <w:ind w:firstLine="0"/>
        <w:rPr>
          <w:bCs/>
          <w:szCs w:val="28"/>
        </w:rPr>
      </w:pPr>
      <w:r w:rsidRPr="00A97B10">
        <w:rPr>
          <w:bCs/>
          <w:szCs w:val="28"/>
        </w:rPr>
        <w:t>Введение</w:t>
      </w:r>
    </w:p>
    <w:p w:rsidR="00EE1107" w:rsidRPr="00A97B10" w:rsidRDefault="00EE1107" w:rsidP="00A97B10">
      <w:pPr>
        <w:pStyle w:val="9"/>
        <w:keepNext w:val="0"/>
        <w:widowControl w:val="0"/>
        <w:suppressAutoHyphens w:val="0"/>
        <w:spacing w:before="0"/>
        <w:jc w:val="both"/>
        <w:rPr>
          <w:b w:val="0"/>
          <w:bCs/>
          <w:szCs w:val="28"/>
        </w:rPr>
      </w:pPr>
      <w:r w:rsidRPr="00A97B10">
        <w:rPr>
          <w:b w:val="0"/>
          <w:bCs/>
          <w:szCs w:val="28"/>
        </w:rPr>
        <w:t>1</w:t>
      </w:r>
      <w:r w:rsidR="00A97B10">
        <w:rPr>
          <w:b w:val="0"/>
          <w:bCs/>
          <w:szCs w:val="28"/>
        </w:rPr>
        <w:t>.</w:t>
      </w:r>
      <w:r w:rsidRPr="00A97B10">
        <w:rPr>
          <w:b w:val="0"/>
          <w:bCs/>
          <w:szCs w:val="28"/>
        </w:rPr>
        <w:t xml:space="preserve"> Организация коммерческой деятельности современного транспортного предприятия</w:t>
      </w:r>
    </w:p>
    <w:p w:rsidR="00EE1107" w:rsidRPr="00A97B10" w:rsidRDefault="00EE1107" w:rsidP="00A97B10">
      <w:pPr>
        <w:suppressAutoHyphens w:val="0"/>
        <w:snapToGrid/>
        <w:ind w:left="0" w:firstLine="0"/>
        <w:jc w:val="both"/>
        <w:rPr>
          <w:rFonts w:ascii="Times New Roman" w:hAnsi="Times New Roman"/>
          <w:sz w:val="28"/>
          <w:szCs w:val="28"/>
        </w:rPr>
      </w:pPr>
      <w:r w:rsidRPr="00A97B10">
        <w:rPr>
          <w:rFonts w:ascii="Times New Roman" w:hAnsi="Times New Roman"/>
          <w:sz w:val="28"/>
          <w:szCs w:val="28"/>
        </w:rPr>
        <w:t>1.1</w:t>
      </w:r>
      <w:r w:rsidR="00C86B7E" w:rsidRPr="00A97B10">
        <w:rPr>
          <w:rFonts w:ascii="Times New Roman" w:hAnsi="Times New Roman"/>
          <w:sz w:val="28"/>
          <w:szCs w:val="28"/>
        </w:rPr>
        <w:t xml:space="preserve"> Общая характеристика предприятия</w:t>
      </w:r>
    </w:p>
    <w:p w:rsidR="00C86B7E" w:rsidRPr="00A97B10" w:rsidRDefault="00EE1107" w:rsidP="00A97B10">
      <w:pPr>
        <w:suppressAutoHyphens w:val="0"/>
        <w:snapToGrid/>
        <w:ind w:left="0" w:firstLine="0"/>
        <w:jc w:val="both"/>
        <w:rPr>
          <w:rFonts w:ascii="Times New Roman" w:hAnsi="Times New Roman"/>
          <w:sz w:val="28"/>
          <w:szCs w:val="28"/>
        </w:rPr>
      </w:pPr>
      <w:r w:rsidRPr="00A97B10">
        <w:rPr>
          <w:rFonts w:ascii="Times New Roman" w:hAnsi="Times New Roman"/>
          <w:sz w:val="28"/>
          <w:szCs w:val="28"/>
        </w:rPr>
        <w:t>1.2</w:t>
      </w:r>
      <w:r w:rsidR="00650565" w:rsidRPr="00A97B10">
        <w:rPr>
          <w:rFonts w:ascii="Times New Roman" w:hAnsi="Times New Roman"/>
          <w:sz w:val="28"/>
          <w:szCs w:val="28"/>
        </w:rPr>
        <w:t xml:space="preserve"> </w:t>
      </w:r>
      <w:r w:rsidR="00D71686" w:rsidRPr="00A97B10">
        <w:rPr>
          <w:rFonts w:ascii="Times New Roman" w:hAnsi="Times New Roman"/>
          <w:sz w:val="28"/>
          <w:szCs w:val="28"/>
        </w:rPr>
        <w:t>Особенности конкуренции на рынке транспортных услуг</w:t>
      </w:r>
    </w:p>
    <w:p w:rsidR="008F0F5C" w:rsidRPr="00A97B10" w:rsidRDefault="008F0F5C" w:rsidP="00A97B10">
      <w:pPr>
        <w:suppressAutoHyphens w:val="0"/>
        <w:snapToGrid/>
        <w:ind w:left="0" w:firstLine="0"/>
        <w:jc w:val="both"/>
        <w:rPr>
          <w:rFonts w:ascii="Times New Roman" w:hAnsi="Times New Roman"/>
          <w:sz w:val="28"/>
          <w:szCs w:val="28"/>
        </w:rPr>
      </w:pPr>
      <w:r w:rsidRPr="00A97B10">
        <w:rPr>
          <w:rFonts w:ascii="Times New Roman" w:hAnsi="Times New Roman"/>
          <w:sz w:val="28"/>
          <w:szCs w:val="28"/>
        </w:rPr>
        <w:t>1.3 Роль маркетинга в коммерческой деятельности транспортного</w:t>
      </w:r>
      <w:r w:rsidR="00A97B10">
        <w:rPr>
          <w:rFonts w:ascii="Times New Roman" w:hAnsi="Times New Roman"/>
          <w:sz w:val="28"/>
          <w:szCs w:val="28"/>
        </w:rPr>
        <w:t xml:space="preserve"> </w:t>
      </w:r>
      <w:r w:rsidR="00650565" w:rsidRPr="00A97B10">
        <w:rPr>
          <w:rFonts w:ascii="Times New Roman" w:hAnsi="Times New Roman"/>
          <w:sz w:val="28"/>
          <w:szCs w:val="28"/>
        </w:rPr>
        <w:t>п</w:t>
      </w:r>
      <w:r w:rsidRPr="00A97B10">
        <w:rPr>
          <w:rFonts w:ascii="Times New Roman" w:hAnsi="Times New Roman"/>
          <w:sz w:val="28"/>
          <w:szCs w:val="28"/>
        </w:rPr>
        <w:t>редприятия</w:t>
      </w:r>
    </w:p>
    <w:p w:rsidR="00EE1107" w:rsidRPr="00A97B10" w:rsidRDefault="00650565" w:rsidP="00A97B10">
      <w:pPr>
        <w:suppressAutoHyphens w:val="0"/>
        <w:snapToGrid/>
        <w:ind w:left="0" w:firstLine="0"/>
        <w:jc w:val="both"/>
        <w:rPr>
          <w:rFonts w:ascii="Times New Roman" w:hAnsi="Times New Roman"/>
          <w:sz w:val="28"/>
          <w:szCs w:val="28"/>
        </w:rPr>
      </w:pPr>
      <w:r w:rsidRPr="00A97B10">
        <w:rPr>
          <w:rFonts w:ascii="Times New Roman" w:hAnsi="Times New Roman"/>
          <w:sz w:val="28"/>
          <w:szCs w:val="28"/>
        </w:rPr>
        <w:t>2</w:t>
      </w:r>
      <w:r w:rsidR="00A97B10">
        <w:rPr>
          <w:rFonts w:ascii="Times New Roman" w:hAnsi="Times New Roman"/>
          <w:sz w:val="28"/>
          <w:szCs w:val="28"/>
        </w:rPr>
        <w:t xml:space="preserve">. </w:t>
      </w:r>
      <w:r w:rsidR="00EE1107" w:rsidRPr="00A97B10">
        <w:rPr>
          <w:rFonts w:ascii="Times New Roman" w:hAnsi="Times New Roman"/>
          <w:sz w:val="28"/>
          <w:szCs w:val="28"/>
        </w:rPr>
        <w:t>Экономическая и коммерческая оценка Кавказских</w:t>
      </w:r>
      <w:r w:rsidR="00C86B7E" w:rsidRPr="00A97B10">
        <w:rPr>
          <w:rFonts w:ascii="Times New Roman" w:hAnsi="Times New Roman"/>
          <w:sz w:val="28"/>
          <w:szCs w:val="28"/>
        </w:rPr>
        <w:t xml:space="preserve"> электромеханических мастерских</w:t>
      </w:r>
    </w:p>
    <w:p w:rsidR="00EE1107" w:rsidRPr="00A97B10" w:rsidRDefault="00EE1107" w:rsidP="00A97B10">
      <w:pPr>
        <w:suppressAutoHyphens w:val="0"/>
        <w:snapToGrid/>
        <w:ind w:left="0" w:firstLine="0"/>
        <w:jc w:val="both"/>
        <w:rPr>
          <w:rFonts w:ascii="Times New Roman" w:hAnsi="Times New Roman"/>
          <w:sz w:val="28"/>
          <w:szCs w:val="28"/>
        </w:rPr>
      </w:pPr>
      <w:r w:rsidRPr="00A97B10">
        <w:rPr>
          <w:rFonts w:ascii="Times New Roman" w:hAnsi="Times New Roman"/>
          <w:sz w:val="28"/>
          <w:szCs w:val="28"/>
        </w:rPr>
        <w:t>2.1 Общая характеристика предприятия</w:t>
      </w:r>
    </w:p>
    <w:p w:rsidR="002B7FD7" w:rsidRPr="00A97B10" w:rsidRDefault="002B7FD7" w:rsidP="00A97B10">
      <w:pPr>
        <w:suppressAutoHyphens w:val="0"/>
        <w:snapToGrid/>
        <w:ind w:left="0" w:firstLine="0"/>
        <w:jc w:val="both"/>
        <w:rPr>
          <w:rFonts w:ascii="Times New Roman" w:hAnsi="Times New Roman"/>
          <w:sz w:val="28"/>
          <w:szCs w:val="28"/>
        </w:rPr>
      </w:pPr>
      <w:r w:rsidRPr="00A97B10">
        <w:rPr>
          <w:rFonts w:ascii="Times New Roman" w:hAnsi="Times New Roman"/>
          <w:sz w:val="28"/>
          <w:szCs w:val="28"/>
        </w:rPr>
        <w:t>2.2</w:t>
      </w:r>
      <w:r w:rsidR="004544D1" w:rsidRPr="00A97B10">
        <w:rPr>
          <w:rFonts w:ascii="Times New Roman" w:hAnsi="Times New Roman"/>
          <w:sz w:val="28"/>
          <w:szCs w:val="28"/>
        </w:rPr>
        <w:t xml:space="preserve"> Анализ финансово-экономической и коммерческой работы</w:t>
      </w:r>
      <w:r w:rsidR="00A97B10">
        <w:rPr>
          <w:rFonts w:ascii="Times New Roman" w:hAnsi="Times New Roman"/>
          <w:sz w:val="28"/>
          <w:szCs w:val="28"/>
        </w:rPr>
        <w:t xml:space="preserve"> </w:t>
      </w:r>
      <w:r w:rsidR="00650565" w:rsidRPr="00A97B10">
        <w:rPr>
          <w:rFonts w:ascii="Times New Roman" w:hAnsi="Times New Roman"/>
          <w:sz w:val="28"/>
          <w:szCs w:val="28"/>
        </w:rPr>
        <w:t>п</w:t>
      </w:r>
      <w:r w:rsidRPr="00A97B10">
        <w:rPr>
          <w:rFonts w:ascii="Times New Roman" w:hAnsi="Times New Roman"/>
          <w:sz w:val="28"/>
          <w:szCs w:val="28"/>
        </w:rPr>
        <w:t>редприятия</w:t>
      </w:r>
    </w:p>
    <w:p w:rsidR="00C86B7E" w:rsidRPr="00A97B10" w:rsidRDefault="002B7FD7" w:rsidP="00A97B10">
      <w:pPr>
        <w:shd w:val="clear" w:color="auto" w:fill="FFFFFF"/>
        <w:suppressAutoHyphens w:val="0"/>
        <w:autoSpaceDE w:val="0"/>
        <w:snapToGrid/>
        <w:ind w:left="0" w:firstLine="0"/>
        <w:jc w:val="both"/>
        <w:rPr>
          <w:rFonts w:ascii="Times New Roman" w:hAnsi="Times New Roman"/>
          <w:sz w:val="28"/>
          <w:szCs w:val="28"/>
        </w:rPr>
      </w:pPr>
      <w:r w:rsidRPr="00A97B10">
        <w:rPr>
          <w:rFonts w:ascii="Times New Roman" w:hAnsi="Times New Roman"/>
          <w:sz w:val="28"/>
          <w:szCs w:val="28"/>
        </w:rPr>
        <w:t>3</w:t>
      </w:r>
      <w:r w:rsidR="00A97B10">
        <w:rPr>
          <w:rFonts w:ascii="Times New Roman" w:hAnsi="Times New Roman"/>
          <w:sz w:val="28"/>
          <w:szCs w:val="28"/>
        </w:rPr>
        <w:t xml:space="preserve">. </w:t>
      </w:r>
      <w:r w:rsidRPr="00A97B10">
        <w:rPr>
          <w:rFonts w:ascii="Times New Roman" w:hAnsi="Times New Roman"/>
          <w:sz w:val="28"/>
          <w:szCs w:val="28"/>
        </w:rPr>
        <w:t>Мероприятия по совершенствованию коммерческой</w:t>
      </w:r>
      <w:r w:rsidR="00A97B10">
        <w:rPr>
          <w:rFonts w:ascii="Times New Roman" w:hAnsi="Times New Roman"/>
          <w:sz w:val="28"/>
          <w:szCs w:val="28"/>
        </w:rPr>
        <w:t xml:space="preserve"> </w:t>
      </w:r>
      <w:r w:rsidRPr="00A97B10">
        <w:rPr>
          <w:rFonts w:ascii="Times New Roman" w:hAnsi="Times New Roman"/>
          <w:sz w:val="28"/>
          <w:szCs w:val="28"/>
        </w:rPr>
        <w:t>деятельности КДЭММ</w:t>
      </w:r>
    </w:p>
    <w:p w:rsidR="0052666F" w:rsidRPr="00A97B10" w:rsidRDefault="0052666F" w:rsidP="00A97B10">
      <w:pPr>
        <w:pStyle w:val="a8"/>
        <w:suppressAutoHyphens w:val="0"/>
        <w:ind w:firstLine="0"/>
        <w:rPr>
          <w:szCs w:val="28"/>
        </w:rPr>
      </w:pPr>
      <w:r w:rsidRPr="00A97B10">
        <w:rPr>
          <w:szCs w:val="28"/>
        </w:rPr>
        <w:t>3.1 Совершенствование организационной структуры управления</w:t>
      </w:r>
      <w:r w:rsidR="00A97B10">
        <w:rPr>
          <w:szCs w:val="28"/>
        </w:rPr>
        <w:t xml:space="preserve"> </w:t>
      </w:r>
      <w:r w:rsidR="00650565" w:rsidRPr="00A97B10">
        <w:rPr>
          <w:szCs w:val="28"/>
        </w:rPr>
        <w:t>п</w:t>
      </w:r>
      <w:r w:rsidRPr="00A97B10">
        <w:rPr>
          <w:szCs w:val="28"/>
        </w:rPr>
        <w:t>редприятием</w:t>
      </w:r>
    </w:p>
    <w:p w:rsidR="0052666F" w:rsidRPr="00A97B10" w:rsidRDefault="0052666F" w:rsidP="00A97B10">
      <w:pPr>
        <w:pStyle w:val="a5"/>
        <w:widowControl w:val="0"/>
        <w:suppressAutoHyphens w:val="0"/>
        <w:ind w:firstLine="0"/>
        <w:jc w:val="both"/>
        <w:rPr>
          <w:szCs w:val="28"/>
        </w:rPr>
      </w:pPr>
      <w:r w:rsidRPr="00A97B10">
        <w:rPr>
          <w:szCs w:val="28"/>
        </w:rPr>
        <w:t>3.2 Мероприятия по продвижению продукции Кавказских</w:t>
      </w:r>
      <w:r w:rsidR="00A97B10">
        <w:rPr>
          <w:szCs w:val="28"/>
        </w:rPr>
        <w:t xml:space="preserve"> </w:t>
      </w:r>
      <w:r w:rsidRPr="00A97B10">
        <w:rPr>
          <w:szCs w:val="28"/>
        </w:rPr>
        <w:t>дорожных электромеханических мастерских на рынок</w:t>
      </w:r>
      <w:r w:rsidR="00A97B10">
        <w:rPr>
          <w:szCs w:val="28"/>
        </w:rPr>
        <w:t xml:space="preserve"> </w:t>
      </w:r>
      <w:r w:rsidRPr="00A97B10">
        <w:rPr>
          <w:szCs w:val="28"/>
        </w:rPr>
        <w:t>Краснодарского края</w:t>
      </w:r>
    </w:p>
    <w:p w:rsidR="00C86B7E" w:rsidRPr="00A97B10" w:rsidRDefault="00650565" w:rsidP="00A97B10">
      <w:pPr>
        <w:shd w:val="clear" w:color="auto" w:fill="FFFFFF"/>
        <w:suppressAutoHyphens w:val="0"/>
        <w:autoSpaceDE w:val="0"/>
        <w:snapToGrid/>
        <w:ind w:left="0" w:firstLine="0"/>
        <w:jc w:val="both"/>
        <w:rPr>
          <w:rFonts w:ascii="Times New Roman" w:hAnsi="Times New Roman"/>
          <w:sz w:val="28"/>
          <w:szCs w:val="28"/>
        </w:rPr>
      </w:pPr>
      <w:r w:rsidRPr="00A97B10">
        <w:rPr>
          <w:rFonts w:ascii="Times New Roman" w:hAnsi="Times New Roman"/>
          <w:sz w:val="28"/>
          <w:szCs w:val="28"/>
        </w:rPr>
        <w:t>4</w:t>
      </w:r>
      <w:r w:rsidR="00A97B10">
        <w:rPr>
          <w:rFonts w:ascii="Times New Roman" w:hAnsi="Times New Roman"/>
          <w:sz w:val="28"/>
          <w:szCs w:val="28"/>
        </w:rPr>
        <w:t xml:space="preserve">. </w:t>
      </w:r>
      <w:r w:rsidR="00C86B7E" w:rsidRPr="00A97B10">
        <w:rPr>
          <w:rFonts w:ascii="Times New Roman" w:hAnsi="Times New Roman"/>
          <w:sz w:val="28"/>
          <w:szCs w:val="28"/>
        </w:rPr>
        <w:t>Безопасность и экологичность решений проекта</w:t>
      </w:r>
    </w:p>
    <w:p w:rsidR="00C86B7E" w:rsidRPr="00A97B10" w:rsidRDefault="00C86B7E" w:rsidP="00A97B10">
      <w:pPr>
        <w:suppressAutoHyphens w:val="0"/>
        <w:snapToGrid/>
        <w:ind w:left="0" w:firstLine="0"/>
        <w:jc w:val="both"/>
        <w:rPr>
          <w:rFonts w:ascii="Times New Roman" w:hAnsi="Times New Roman"/>
          <w:sz w:val="28"/>
          <w:szCs w:val="28"/>
        </w:rPr>
      </w:pPr>
      <w:r w:rsidRPr="00A97B10">
        <w:rPr>
          <w:rFonts w:ascii="Times New Roman" w:hAnsi="Times New Roman"/>
          <w:sz w:val="28"/>
          <w:szCs w:val="28"/>
        </w:rPr>
        <w:t>4.1 Охрана труда</w:t>
      </w:r>
    </w:p>
    <w:p w:rsidR="00C86B7E" w:rsidRPr="00A97B10" w:rsidRDefault="00C86B7E" w:rsidP="00A97B10">
      <w:pPr>
        <w:suppressAutoHyphens w:val="0"/>
        <w:snapToGrid/>
        <w:ind w:left="0" w:firstLine="0"/>
        <w:jc w:val="both"/>
        <w:rPr>
          <w:rFonts w:ascii="Times New Roman" w:hAnsi="Times New Roman"/>
          <w:sz w:val="28"/>
          <w:szCs w:val="28"/>
        </w:rPr>
      </w:pPr>
      <w:r w:rsidRPr="00A97B10">
        <w:rPr>
          <w:rFonts w:ascii="Times New Roman" w:hAnsi="Times New Roman"/>
          <w:sz w:val="28"/>
          <w:szCs w:val="28"/>
        </w:rPr>
        <w:t>4.2 Охрана окружающей среды</w:t>
      </w:r>
    </w:p>
    <w:p w:rsidR="002B7FD7" w:rsidRPr="00A97B10" w:rsidRDefault="002B7FD7" w:rsidP="00A97B10">
      <w:pPr>
        <w:suppressAutoHyphens w:val="0"/>
        <w:ind w:left="0" w:firstLine="0"/>
        <w:jc w:val="both"/>
        <w:rPr>
          <w:rFonts w:ascii="Times New Roman" w:hAnsi="Times New Roman"/>
          <w:sz w:val="28"/>
          <w:szCs w:val="28"/>
        </w:rPr>
      </w:pPr>
      <w:r w:rsidRPr="00A97B10">
        <w:rPr>
          <w:rFonts w:ascii="Times New Roman" w:hAnsi="Times New Roman"/>
          <w:sz w:val="28"/>
          <w:szCs w:val="28"/>
        </w:rPr>
        <w:t>Заключение</w:t>
      </w:r>
    </w:p>
    <w:p w:rsidR="002B7FD7" w:rsidRPr="00A97B10" w:rsidRDefault="002B7FD7" w:rsidP="00A97B10">
      <w:pPr>
        <w:shd w:val="clear" w:color="auto" w:fill="FFFFFF"/>
        <w:suppressAutoHyphens w:val="0"/>
        <w:autoSpaceDE w:val="0"/>
        <w:snapToGrid/>
        <w:ind w:left="0" w:firstLine="0"/>
        <w:jc w:val="both"/>
        <w:rPr>
          <w:rFonts w:ascii="Times New Roman" w:hAnsi="Times New Roman"/>
          <w:sz w:val="28"/>
          <w:szCs w:val="28"/>
        </w:rPr>
      </w:pPr>
      <w:r w:rsidRPr="00A97B10">
        <w:rPr>
          <w:rFonts w:ascii="Times New Roman" w:hAnsi="Times New Roman"/>
          <w:sz w:val="28"/>
          <w:szCs w:val="28"/>
        </w:rPr>
        <w:t>Список использованных источников</w:t>
      </w:r>
    </w:p>
    <w:p w:rsidR="00650565" w:rsidRPr="00A97B10" w:rsidRDefault="00650565" w:rsidP="00A97B10">
      <w:pPr>
        <w:pStyle w:val="6"/>
        <w:keepNext w:val="0"/>
        <w:widowControl w:val="0"/>
        <w:suppressAutoHyphens w:val="0"/>
        <w:ind w:firstLine="709"/>
        <w:rPr>
          <w:b/>
          <w:szCs w:val="28"/>
        </w:rPr>
      </w:pPr>
    </w:p>
    <w:p w:rsidR="00D64287" w:rsidRPr="00A97B10" w:rsidRDefault="00A97B10" w:rsidP="00A97B10">
      <w:pPr>
        <w:pStyle w:val="6"/>
        <w:keepNext w:val="0"/>
        <w:widowControl w:val="0"/>
        <w:suppressAutoHyphens w:val="0"/>
        <w:ind w:firstLine="709"/>
        <w:jc w:val="center"/>
        <w:rPr>
          <w:b/>
          <w:szCs w:val="28"/>
        </w:rPr>
      </w:pPr>
      <w:r>
        <w:rPr>
          <w:b/>
          <w:szCs w:val="28"/>
        </w:rPr>
        <w:br w:type="page"/>
      </w:r>
      <w:r w:rsidR="00D64287" w:rsidRPr="00A97B10">
        <w:rPr>
          <w:b/>
          <w:szCs w:val="28"/>
        </w:rPr>
        <w:lastRenderedPageBreak/>
        <w:t>Введение</w:t>
      </w:r>
    </w:p>
    <w:p w:rsidR="00010A7A" w:rsidRPr="00A97B10" w:rsidRDefault="00010A7A" w:rsidP="00A97B10">
      <w:pPr>
        <w:suppressAutoHyphens w:val="0"/>
        <w:snapToGrid/>
        <w:ind w:left="0" w:firstLine="709"/>
        <w:jc w:val="both"/>
        <w:rPr>
          <w:rFonts w:ascii="Times New Roman" w:hAnsi="Times New Roman"/>
          <w:sz w:val="28"/>
          <w:szCs w:val="28"/>
        </w:rPr>
      </w:pPr>
    </w:p>
    <w:p w:rsidR="00D64287" w:rsidRPr="00A97B10" w:rsidRDefault="00A83D5D" w:rsidP="00A97B10">
      <w:pPr>
        <w:pStyle w:val="a8"/>
        <w:suppressAutoHyphens w:val="0"/>
        <w:ind w:firstLine="709"/>
        <w:rPr>
          <w:szCs w:val="28"/>
        </w:rPr>
      </w:pPr>
      <w:r w:rsidRPr="00A97B10">
        <w:rPr>
          <w:szCs w:val="28"/>
        </w:rPr>
        <w:t>Основной целью любого предприятия в условиях рыночной экономики является сохранение и расширение своих позиций на рынке или его сегменте, рост или, по крайней мере, стабильное получение прибыли. Это возможно только при ориентации на максимизацию прибыли, главным средством достижения которой выступает обеспечение высокой конкурентоспособности работ и услуг предприятия, внедрение принципов маркетинга, гибкая тарифная политика.</w:t>
      </w:r>
    </w:p>
    <w:p w:rsidR="000F2A1B" w:rsidRPr="00A97B10" w:rsidRDefault="00D64287" w:rsidP="00A97B10">
      <w:pPr>
        <w:pStyle w:val="a8"/>
        <w:suppressAutoHyphens w:val="0"/>
        <w:ind w:firstLine="709"/>
        <w:rPr>
          <w:szCs w:val="28"/>
        </w:rPr>
      </w:pPr>
      <w:r w:rsidRPr="00A97B10">
        <w:rPr>
          <w:szCs w:val="28"/>
        </w:rPr>
        <w:t>Транспортные железнодорожные предприятия, кроме основной перевозочной работы, осуществляют подсобно-вспомогательную деятельность. К ней относится изготовление запасных частей и отдельных видов инвентаря и оборудования, погрузочно-разгрузочные работы, транспортно-экспедиционные операции, выполнение строительно-монтажных и некоторых видов ремонтных работ. Частично такая деятельность осуществляется специализированными предприятиями или обособленными структурными подразделениями. В целом развитие подсобно-вспомогательной деятельности позволяет предприятиям получать дополнительные доходы, улучшать техническое состояние фондов, не допускать ухода квалифицированных кадров.</w:t>
      </w:r>
    </w:p>
    <w:p w:rsidR="008675F0" w:rsidRPr="00A97B10" w:rsidRDefault="000F2A1B" w:rsidP="00A97B10">
      <w:pPr>
        <w:pStyle w:val="a8"/>
        <w:suppressAutoHyphens w:val="0"/>
        <w:ind w:firstLine="709"/>
        <w:rPr>
          <w:szCs w:val="28"/>
        </w:rPr>
      </w:pPr>
      <w:r w:rsidRPr="00A97B10">
        <w:rPr>
          <w:szCs w:val="28"/>
        </w:rPr>
        <w:t>Объектом исследования дипломного проекта является Кавказские электромеханические мастерские.</w:t>
      </w:r>
    </w:p>
    <w:p w:rsidR="00D64287" w:rsidRPr="00A97B10" w:rsidRDefault="00D64287" w:rsidP="00A97B10">
      <w:pPr>
        <w:pStyle w:val="a8"/>
        <w:suppressAutoHyphens w:val="0"/>
        <w:ind w:firstLine="709"/>
        <w:rPr>
          <w:szCs w:val="28"/>
        </w:rPr>
      </w:pPr>
      <w:r w:rsidRPr="00A97B10">
        <w:rPr>
          <w:szCs w:val="28"/>
        </w:rPr>
        <w:t>Базой данного проекта послужили данные экономической, бухгалтерской отчетности одного из структурных подразделений железнодорожного транспорта – Кавказских дорожных электромеханических мастерских. Основным видом деятельности данного предприятия является</w:t>
      </w:r>
      <w:r w:rsidR="00A97B10">
        <w:rPr>
          <w:szCs w:val="28"/>
        </w:rPr>
        <w:t xml:space="preserve"> </w:t>
      </w:r>
      <w:r w:rsidRPr="00A97B10">
        <w:rPr>
          <w:szCs w:val="28"/>
        </w:rPr>
        <w:t>изготовление продукции, конструкций, узлов, деталей для хозяйства электроснабжения предприятий Дороги и других предприятий</w:t>
      </w:r>
      <w:r w:rsidR="00A97B10">
        <w:rPr>
          <w:szCs w:val="28"/>
        </w:rPr>
        <w:t xml:space="preserve"> </w:t>
      </w:r>
      <w:r w:rsidRPr="00A97B10">
        <w:rPr>
          <w:szCs w:val="28"/>
        </w:rPr>
        <w:t>ОАО «РЖД».</w:t>
      </w:r>
    </w:p>
    <w:p w:rsidR="00D64287" w:rsidRPr="00A97B10" w:rsidRDefault="00D64287" w:rsidP="00A97B10">
      <w:pPr>
        <w:pStyle w:val="a8"/>
        <w:suppressAutoHyphens w:val="0"/>
        <w:ind w:firstLine="709"/>
        <w:rPr>
          <w:szCs w:val="28"/>
        </w:rPr>
      </w:pPr>
      <w:r w:rsidRPr="00A97B10">
        <w:rPr>
          <w:szCs w:val="28"/>
        </w:rPr>
        <w:t>На основ</w:t>
      </w:r>
      <w:r w:rsidR="00B7177F" w:rsidRPr="00A97B10">
        <w:rPr>
          <w:szCs w:val="28"/>
        </w:rPr>
        <w:t>е проведенного в проекте анализа</w:t>
      </w:r>
      <w:r w:rsidRPr="00A97B10">
        <w:rPr>
          <w:szCs w:val="28"/>
        </w:rPr>
        <w:t xml:space="preserve"> производственно-хозяйственной деятельности за </w:t>
      </w:r>
      <w:r w:rsidR="00010A7A" w:rsidRPr="00A97B10">
        <w:rPr>
          <w:szCs w:val="28"/>
        </w:rPr>
        <w:t>отчетный период (2004-2006г.</w:t>
      </w:r>
      <w:r w:rsidR="00B7177F" w:rsidRPr="00A97B10">
        <w:rPr>
          <w:szCs w:val="28"/>
        </w:rPr>
        <w:t>)</w:t>
      </w:r>
      <w:r w:rsidRPr="00A97B10">
        <w:rPr>
          <w:szCs w:val="28"/>
        </w:rPr>
        <w:t xml:space="preserve"> определены мероприятия по дальнейшему развитию подсобно-вспомогательной деятельности мастерских.</w:t>
      </w:r>
    </w:p>
    <w:p w:rsidR="00D64287" w:rsidRPr="00A97B10" w:rsidRDefault="00D64287" w:rsidP="00A97B10">
      <w:pPr>
        <w:pStyle w:val="a8"/>
        <w:suppressAutoHyphens w:val="0"/>
        <w:ind w:firstLine="709"/>
        <w:rPr>
          <w:szCs w:val="28"/>
        </w:rPr>
      </w:pPr>
      <w:r w:rsidRPr="00A97B10">
        <w:rPr>
          <w:szCs w:val="28"/>
        </w:rPr>
        <w:t xml:space="preserve">Целью </w:t>
      </w:r>
      <w:r w:rsidR="00B7177F" w:rsidRPr="00A97B10">
        <w:rPr>
          <w:szCs w:val="28"/>
        </w:rPr>
        <w:t>дипломного проекта</w:t>
      </w:r>
      <w:r w:rsidR="00A83D5D" w:rsidRPr="00A97B10">
        <w:rPr>
          <w:szCs w:val="28"/>
        </w:rPr>
        <w:t xml:space="preserve"> являет</w:t>
      </w:r>
      <w:r w:rsidR="000F2A1B" w:rsidRPr="00A97B10">
        <w:rPr>
          <w:szCs w:val="28"/>
        </w:rPr>
        <w:t xml:space="preserve"> определение направлений внедрения и развития коммерческой деятельности на предприятии транспорта на основе анализа его внутренней и внешней среды</w:t>
      </w:r>
      <w:r w:rsidR="00A83D5D" w:rsidRPr="00A97B10">
        <w:rPr>
          <w:szCs w:val="28"/>
        </w:rPr>
        <w:t>.</w:t>
      </w:r>
    </w:p>
    <w:p w:rsidR="00D64287" w:rsidRPr="00A97B10" w:rsidRDefault="00D64287" w:rsidP="00A97B10">
      <w:pPr>
        <w:pStyle w:val="a8"/>
        <w:suppressAutoHyphens w:val="0"/>
        <w:ind w:firstLine="709"/>
        <w:rPr>
          <w:szCs w:val="28"/>
        </w:rPr>
      </w:pPr>
      <w:r w:rsidRPr="00A97B10">
        <w:rPr>
          <w:szCs w:val="28"/>
        </w:rPr>
        <w:t>Предметом исследо</w:t>
      </w:r>
      <w:r w:rsidR="00433BFF" w:rsidRPr="00A97B10">
        <w:rPr>
          <w:szCs w:val="28"/>
        </w:rPr>
        <w:t>вания является производственно-</w:t>
      </w:r>
      <w:r w:rsidRPr="00A97B10">
        <w:rPr>
          <w:szCs w:val="28"/>
        </w:rPr>
        <w:t>хозяйственная деятельность Кавказских электромеханических мастерских.</w:t>
      </w:r>
    </w:p>
    <w:p w:rsidR="00D64287" w:rsidRPr="00A97B10" w:rsidRDefault="000F2A1B" w:rsidP="00A97B10">
      <w:pPr>
        <w:pStyle w:val="a8"/>
        <w:suppressAutoHyphens w:val="0"/>
        <w:ind w:firstLine="709"/>
        <w:rPr>
          <w:szCs w:val="28"/>
        </w:rPr>
      </w:pPr>
      <w:r w:rsidRPr="00A97B10">
        <w:rPr>
          <w:szCs w:val="28"/>
        </w:rPr>
        <w:t>В процессе работы над дипломным проектом были использованы работы российских и зарубежных авторов</w:t>
      </w:r>
      <w:r w:rsidR="008D093E" w:rsidRPr="00A97B10">
        <w:rPr>
          <w:szCs w:val="28"/>
        </w:rPr>
        <w:t>: Романова А. Н.,</w:t>
      </w:r>
      <w:r w:rsidR="00A97B10">
        <w:rPr>
          <w:szCs w:val="28"/>
        </w:rPr>
        <w:t xml:space="preserve"> </w:t>
      </w:r>
      <w:r w:rsidR="000F7445" w:rsidRPr="00A97B10">
        <w:rPr>
          <w:szCs w:val="28"/>
        </w:rPr>
        <w:t>Гарина В. М., Галабурда В. Г., Котлера Ф.,</w:t>
      </w:r>
      <w:r w:rsidR="00A97B10">
        <w:rPr>
          <w:szCs w:val="28"/>
        </w:rPr>
        <w:t xml:space="preserve"> </w:t>
      </w:r>
      <w:r w:rsidR="000F7445" w:rsidRPr="00A97B10">
        <w:rPr>
          <w:szCs w:val="28"/>
        </w:rPr>
        <w:t>Кретова И., Голубкова Е.П.</w:t>
      </w:r>
    </w:p>
    <w:p w:rsidR="00D64287" w:rsidRPr="00A97B10" w:rsidRDefault="00D64287" w:rsidP="00A97B10">
      <w:pPr>
        <w:pStyle w:val="a8"/>
        <w:suppressAutoHyphens w:val="0"/>
        <w:ind w:firstLine="709"/>
        <w:rPr>
          <w:szCs w:val="28"/>
        </w:rPr>
      </w:pPr>
    </w:p>
    <w:p w:rsidR="009E2F93" w:rsidRDefault="00A97B10" w:rsidP="00A97B10">
      <w:pPr>
        <w:pStyle w:val="a8"/>
        <w:suppressAutoHyphens w:val="0"/>
        <w:ind w:firstLine="709"/>
        <w:jc w:val="center"/>
        <w:rPr>
          <w:b/>
          <w:bCs/>
          <w:szCs w:val="28"/>
        </w:rPr>
      </w:pPr>
      <w:r>
        <w:rPr>
          <w:szCs w:val="28"/>
        </w:rPr>
        <w:br w:type="page"/>
      </w:r>
      <w:r w:rsidR="009E2F93" w:rsidRPr="00A97B10">
        <w:rPr>
          <w:b/>
          <w:szCs w:val="28"/>
        </w:rPr>
        <w:t>1</w:t>
      </w:r>
      <w:r>
        <w:rPr>
          <w:b/>
          <w:szCs w:val="28"/>
        </w:rPr>
        <w:t>.</w:t>
      </w:r>
      <w:r w:rsidR="009E2F93" w:rsidRPr="00A97B10">
        <w:rPr>
          <w:b/>
          <w:szCs w:val="28"/>
        </w:rPr>
        <w:t xml:space="preserve"> </w:t>
      </w:r>
      <w:r w:rsidR="009E2F93" w:rsidRPr="00A97B10">
        <w:rPr>
          <w:b/>
          <w:bCs/>
          <w:szCs w:val="28"/>
        </w:rPr>
        <w:t>Организация коммерческой деятельности современного</w:t>
      </w:r>
      <w:r>
        <w:rPr>
          <w:b/>
          <w:bCs/>
          <w:szCs w:val="28"/>
        </w:rPr>
        <w:t xml:space="preserve"> </w:t>
      </w:r>
      <w:r w:rsidR="009E2F93" w:rsidRPr="00A97B10">
        <w:rPr>
          <w:b/>
          <w:bCs/>
          <w:szCs w:val="28"/>
        </w:rPr>
        <w:t>транспортного предприятия</w:t>
      </w:r>
    </w:p>
    <w:p w:rsidR="00A97B10" w:rsidRPr="00A97B10" w:rsidRDefault="00A97B10" w:rsidP="00A97B10">
      <w:pPr>
        <w:pStyle w:val="a8"/>
        <w:suppressAutoHyphens w:val="0"/>
        <w:ind w:firstLine="709"/>
        <w:jc w:val="center"/>
        <w:rPr>
          <w:b/>
          <w:szCs w:val="28"/>
        </w:rPr>
      </w:pPr>
    </w:p>
    <w:p w:rsidR="00D71686" w:rsidRPr="00A97B10" w:rsidRDefault="00045509" w:rsidP="00A97B10">
      <w:pPr>
        <w:suppressAutoHyphens w:val="0"/>
        <w:snapToGrid/>
        <w:ind w:left="0" w:firstLine="709"/>
        <w:jc w:val="center"/>
        <w:rPr>
          <w:rFonts w:ascii="Times New Roman" w:hAnsi="Times New Roman"/>
          <w:b/>
          <w:sz w:val="28"/>
          <w:szCs w:val="28"/>
        </w:rPr>
      </w:pPr>
      <w:r w:rsidRPr="00A97B10">
        <w:rPr>
          <w:rFonts w:ascii="Times New Roman" w:hAnsi="Times New Roman"/>
          <w:b/>
          <w:sz w:val="28"/>
          <w:szCs w:val="28"/>
        </w:rPr>
        <w:t>1.1</w:t>
      </w:r>
      <w:r w:rsidR="009E2F93" w:rsidRPr="00A97B10">
        <w:rPr>
          <w:rFonts w:ascii="Times New Roman" w:hAnsi="Times New Roman"/>
          <w:b/>
          <w:sz w:val="28"/>
          <w:szCs w:val="28"/>
        </w:rPr>
        <w:t xml:space="preserve"> </w:t>
      </w:r>
      <w:r w:rsidR="00D71686" w:rsidRPr="00A97B10">
        <w:rPr>
          <w:rFonts w:ascii="Times New Roman" w:hAnsi="Times New Roman"/>
          <w:b/>
          <w:sz w:val="28"/>
          <w:szCs w:val="28"/>
        </w:rPr>
        <w:t>Понятие эффективности коммерческой</w:t>
      </w:r>
      <w:r w:rsidR="00A97B10">
        <w:rPr>
          <w:rFonts w:ascii="Times New Roman" w:hAnsi="Times New Roman"/>
          <w:b/>
          <w:sz w:val="28"/>
          <w:szCs w:val="28"/>
        </w:rPr>
        <w:t xml:space="preserve"> </w:t>
      </w:r>
      <w:r w:rsidR="00D71686" w:rsidRPr="00A97B10">
        <w:rPr>
          <w:rFonts w:ascii="Times New Roman" w:hAnsi="Times New Roman"/>
          <w:b/>
          <w:sz w:val="28"/>
          <w:szCs w:val="28"/>
        </w:rPr>
        <w:t>деятельности</w:t>
      </w:r>
    </w:p>
    <w:p w:rsidR="00D71686" w:rsidRPr="00A97B10" w:rsidRDefault="00D71686" w:rsidP="00A97B10">
      <w:pPr>
        <w:suppressAutoHyphens w:val="0"/>
        <w:snapToGrid/>
        <w:ind w:left="0" w:firstLine="709"/>
        <w:jc w:val="both"/>
        <w:rPr>
          <w:rFonts w:ascii="Times New Roman" w:hAnsi="Times New Roman"/>
          <w:b/>
          <w:sz w:val="28"/>
          <w:szCs w:val="28"/>
        </w:rPr>
      </w:pP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Известно, что ресурсы предприятия и требования рентабельной работы в определенной степени ограничивают маневрирование, как ассортиментом товаров, так и ценами на них. Но именно ориентация на спрос покупателей и его активное формирование должны определять использование имеющихся ресурсов. Отсюда успешная реализация товаров, которая обеспечивает эффективность работы предприятия.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Коммерческая работа</w:t>
      </w:r>
      <w:r w:rsidR="009E2F93" w:rsidRPr="00A97B10">
        <w:rPr>
          <w:rFonts w:ascii="Times New Roman" w:hAnsi="Times New Roman"/>
          <w:sz w:val="28"/>
          <w:szCs w:val="28"/>
        </w:rPr>
        <w:t xml:space="preserve"> </w:t>
      </w:r>
      <w:r w:rsidRPr="00A97B10">
        <w:rPr>
          <w:rFonts w:ascii="Times New Roman" w:hAnsi="Times New Roman"/>
          <w:sz w:val="28"/>
          <w:szCs w:val="28"/>
        </w:rPr>
        <w:t>- это деятельность предприятия, направленная на решение особого комплекса задач. Изучение процессов их реализации - важный элемент оперативного исследования на уровне предприятия и региона.</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Мы рассматриваем потребителя в качестве равноправного участника коммерческой деятельности. Основными участниками коммерческой деятельности являются не только предпринимательские структуры, но и потребители (участие которых в лимитно</w:t>
      </w:r>
      <w:r w:rsidR="00045509" w:rsidRPr="00A97B10">
        <w:rPr>
          <w:rFonts w:ascii="Times New Roman" w:hAnsi="Times New Roman"/>
          <w:sz w:val="28"/>
          <w:szCs w:val="28"/>
        </w:rPr>
        <w:t xml:space="preserve"> </w:t>
      </w:r>
      <w:r w:rsidRPr="00A97B10">
        <w:rPr>
          <w:rFonts w:ascii="Times New Roman" w:hAnsi="Times New Roman"/>
          <w:sz w:val="28"/>
          <w:szCs w:val="28"/>
        </w:rPr>
        <w:t>-</w:t>
      </w:r>
      <w:r w:rsidR="00045509" w:rsidRPr="00A97B10">
        <w:rPr>
          <w:rFonts w:ascii="Times New Roman" w:hAnsi="Times New Roman"/>
          <w:sz w:val="28"/>
          <w:szCs w:val="28"/>
        </w:rPr>
        <w:t xml:space="preserve"> </w:t>
      </w:r>
      <w:r w:rsidRPr="00A97B10">
        <w:rPr>
          <w:rFonts w:ascii="Times New Roman" w:hAnsi="Times New Roman"/>
          <w:sz w:val="28"/>
          <w:szCs w:val="28"/>
        </w:rPr>
        <w:t>распределительной экономике было слабым). Это утверждение основано на том, что для предпринимателей важнейшим фактором при заключении сделок является доход (экономическая выгода), а для потребителей выгодой является нужный ему товар (услуга), если он в большей степени удовлетворяет его потребности (потребительские интересы). Потребитель является не пассивным покупателем, а полноправным участником коммерческой деятельности, ее регулятором. Таким образом, важнейшей категорией субъектов деловых отношений между поставщиками товаров и розничным звеном является потребитель.</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Потребитель, реализуя свои интересы, оказывает определяющее влияние на поведение предпринимателей на рынке при заключении сделок, выборе сегмента рынка, организации сбыта и продажи товаров, формировании ассортиментной, ценовой политики.</w:t>
      </w:r>
    </w:p>
    <w:p w:rsidR="00D71686" w:rsidRPr="00A97B10" w:rsidRDefault="00D71686" w:rsidP="00A97B10">
      <w:pPr>
        <w:suppressAutoHyphens w:val="0"/>
        <w:snapToGrid/>
        <w:ind w:left="0" w:firstLine="709"/>
        <w:jc w:val="both"/>
        <w:rPr>
          <w:rFonts w:ascii="Times New Roman" w:hAnsi="Times New Roman"/>
          <w:sz w:val="28"/>
          <w:szCs w:val="28"/>
        </w:rPr>
      </w:pPr>
    </w:p>
    <w:p w:rsidR="00D71686" w:rsidRPr="00A97B10" w:rsidRDefault="00347CA1" w:rsidP="00A97B10">
      <w:pPr>
        <w:suppressAutoHyphens w:val="0"/>
        <w:snapToGrid/>
        <w:ind w:left="0" w:firstLine="0"/>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260.25pt" filled="t">
            <v:fill color2="black"/>
            <v:imagedata r:id="rId8" o:title=""/>
          </v:shape>
        </w:pic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Рисунок 1.1 - Комплекс задач коммерческой деятельности на рынке товаров и услуг</w:t>
      </w:r>
      <w:r w:rsidR="00BA3C70" w:rsidRPr="00A97B10">
        <w:rPr>
          <w:rStyle w:val="af7"/>
          <w:rFonts w:ascii="Times New Roman" w:hAnsi="Times New Roman"/>
          <w:sz w:val="28"/>
          <w:szCs w:val="28"/>
        </w:rPr>
        <w:footnoteReference w:id="1"/>
      </w:r>
    </w:p>
    <w:p w:rsidR="00D71686" w:rsidRPr="00A97B10" w:rsidRDefault="00D71686" w:rsidP="00A97B10">
      <w:pPr>
        <w:suppressAutoHyphens w:val="0"/>
        <w:snapToGrid/>
        <w:ind w:left="0" w:firstLine="709"/>
        <w:jc w:val="both"/>
        <w:rPr>
          <w:rFonts w:ascii="Times New Roman" w:hAnsi="Times New Roman"/>
          <w:sz w:val="28"/>
          <w:szCs w:val="28"/>
        </w:rPr>
      </w:pP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Свобода предпринимательства возродили предприимчивость, индивидуальную коллективную инициативу, материальную и моральную заинтересованность работников. Сейчас предприятия сами решают хозяйственные вопросы, осуществляют более выгодные сделки, что способствует повышению их доходности. Изменился характер хозяйственных взаимоотношений с другими субъектами инфраструктуры рынка на основе сочетания интересов предприятия и территорий.</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Для углубленного исследования влияния коммерческой работы на результаты деятельности предприятий нами была предпринята попытка разработать систему основных составляющих ее оценки, которая могла быть использована в качестве самооценки коммерческой работы каждым предприятием. Такая система поможет территориальным и хозяйственным органам определять направления совершенствования управления коммерческой деятельностью.</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Коммерческая работа на следующей схеме представлена четырьмя блоками, характеризующими вид коммерческой деятельности, и показателями, оценивающими ее эффективность.</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Первый блок в системе оценки коммерческой деятельности </w:t>
      </w:r>
      <w:r w:rsidR="00BA3C70" w:rsidRPr="00A97B10">
        <w:rPr>
          <w:rFonts w:ascii="Times New Roman" w:hAnsi="Times New Roman"/>
          <w:sz w:val="28"/>
          <w:szCs w:val="28"/>
        </w:rPr>
        <w:t>–</w:t>
      </w:r>
      <w:r w:rsidRPr="00A97B10">
        <w:rPr>
          <w:rFonts w:ascii="Times New Roman" w:hAnsi="Times New Roman"/>
          <w:sz w:val="28"/>
          <w:szCs w:val="28"/>
        </w:rPr>
        <w:t xml:space="preserve"> </w:t>
      </w:r>
      <w:r w:rsidR="00BA3C70" w:rsidRPr="00A97B10">
        <w:rPr>
          <w:rFonts w:ascii="Times New Roman" w:hAnsi="Times New Roman"/>
          <w:sz w:val="28"/>
          <w:szCs w:val="28"/>
        </w:rPr>
        <w:t>«</w:t>
      </w:r>
      <w:r w:rsidRPr="00A97B10">
        <w:rPr>
          <w:rFonts w:ascii="Times New Roman" w:hAnsi="Times New Roman"/>
          <w:sz w:val="28"/>
          <w:szCs w:val="28"/>
        </w:rPr>
        <w:t>Ассортимент товаров и его формирование</w:t>
      </w:r>
      <w:r w:rsidR="00BA3C70" w:rsidRPr="00A97B10">
        <w:rPr>
          <w:rFonts w:ascii="Times New Roman" w:hAnsi="Times New Roman"/>
          <w:sz w:val="28"/>
          <w:szCs w:val="28"/>
        </w:rPr>
        <w:t>»</w:t>
      </w:r>
      <w:r w:rsidRPr="00A97B10">
        <w:rPr>
          <w:rFonts w:ascii="Times New Roman" w:hAnsi="Times New Roman"/>
          <w:sz w:val="28"/>
          <w:szCs w:val="28"/>
        </w:rPr>
        <w:t xml:space="preserve"> - состоит из четырех показателей, которые подробно рассмотрены нами при оценке широты и глубины ассортимента. Коэффициент обновления ассортимента свидетельствует о развитии и характере хозяйственных связей, как с отечественными, так и зарубежными партнерами, а также работе предприятий по обновлению ассортимента. Коэффициент устойчивости ассортимента характеризует видовой состав предлагаемых товаров в товарной группе (подгруппе). Этот блок особенно важен для оценки работы предприятий, реализующих товары предусмотренного ассортиментного перечня.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Данный информационный блок мы предлагаем дополнить расчетами устойчивости (стабильности) ассортимента, что позволит судить об отсутствии (наличии) перебоев в продаже отдельных товаров.</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Второй блок показателей </w:t>
      </w:r>
      <w:r w:rsidR="00BA3C70" w:rsidRPr="00A97B10">
        <w:rPr>
          <w:rFonts w:ascii="Times New Roman" w:hAnsi="Times New Roman"/>
          <w:sz w:val="28"/>
          <w:szCs w:val="28"/>
        </w:rPr>
        <w:t>–</w:t>
      </w:r>
      <w:r w:rsidRPr="00A97B10">
        <w:rPr>
          <w:rFonts w:ascii="Times New Roman" w:hAnsi="Times New Roman"/>
          <w:sz w:val="28"/>
          <w:szCs w:val="28"/>
        </w:rPr>
        <w:t xml:space="preserve"> </w:t>
      </w:r>
      <w:r w:rsidR="00BA3C70" w:rsidRPr="00A97B10">
        <w:rPr>
          <w:rFonts w:ascii="Times New Roman" w:hAnsi="Times New Roman"/>
          <w:sz w:val="28"/>
          <w:szCs w:val="28"/>
        </w:rPr>
        <w:t>«</w:t>
      </w:r>
      <w:r w:rsidRPr="00A97B10">
        <w:rPr>
          <w:rFonts w:ascii="Times New Roman" w:hAnsi="Times New Roman"/>
          <w:sz w:val="28"/>
          <w:szCs w:val="28"/>
        </w:rPr>
        <w:t>Планирование товарного предложения и обеспечение товарами</w:t>
      </w:r>
      <w:r w:rsidR="00BA3C70" w:rsidRPr="00A97B10">
        <w:rPr>
          <w:rFonts w:ascii="Times New Roman" w:hAnsi="Times New Roman"/>
          <w:sz w:val="28"/>
          <w:szCs w:val="28"/>
        </w:rPr>
        <w:t>»</w:t>
      </w:r>
      <w:r w:rsidRPr="00A97B10">
        <w:rPr>
          <w:rFonts w:ascii="Times New Roman" w:hAnsi="Times New Roman"/>
          <w:sz w:val="28"/>
          <w:szCs w:val="28"/>
        </w:rPr>
        <w:t xml:space="preserve"> - состоит из восьми показателей, отражающих планируемый рост реализации товаров и услуг предприятий, изменение в его структуре на основе товарного предложения, объем планируемого валового дохода, товарных запасов, товарооборачиваемость, качество товара. Эти показатели составляют основу планов по производству, выбора поставщиков, определения условий поставки, ассортимента, сроков, партионности поставки, цен и расчетов с поставщиками и т.д. Чем выше индексы этих показателей, тем эффективнее хозяйственные связи. Здесь значение имеют долгосрочность, степень постоянства хозяйственных связей и особенно выполнение договорных обязательств.</w:t>
      </w:r>
    </w:p>
    <w:p w:rsidR="00BA3C70" w:rsidRPr="00A97B10" w:rsidRDefault="00BA3C70" w:rsidP="00A97B10">
      <w:pPr>
        <w:suppressAutoHyphens w:val="0"/>
        <w:snapToGrid/>
        <w:ind w:left="0" w:firstLine="709"/>
        <w:jc w:val="both"/>
        <w:rPr>
          <w:rFonts w:ascii="Times New Roman" w:hAnsi="Times New Roman"/>
          <w:sz w:val="28"/>
          <w:szCs w:val="28"/>
        </w:rPr>
      </w:pP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Таблица 1.1 - Система показателей оценки коммерческой работы предприятий</w:t>
      </w:r>
    </w:p>
    <w:tbl>
      <w:tblPr>
        <w:tblW w:w="9356"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3828"/>
        <w:gridCol w:w="5528"/>
      </w:tblGrid>
      <w:tr w:rsidR="00D71686" w:rsidRPr="00A97B10" w:rsidTr="00A97B10">
        <w:tc>
          <w:tcPr>
            <w:tcW w:w="38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Направление коммерческой</w:t>
            </w:r>
            <w:r w:rsidR="00A97B10">
              <w:rPr>
                <w:rFonts w:ascii="Times New Roman" w:hAnsi="Times New Roman"/>
                <w:sz w:val="20"/>
              </w:rPr>
              <w:t xml:space="preserve"> д</w:t>
            </w:r>
            <w:r w:rsidRPr="00A97B10">
              <w:rPr>
                <w:rFonts w:ascii="Times New Roman" w:hAnsi="Times New Roman"/>
                <w:sz w:val="20"/>
              </w:rPr>
              <w:t>еятельности</w:t>
            </w:r>
          </w:p>
        </w:tc>
        <w:tc>
          <w:tcPr>
            <w:tcW w:w="55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Показатель эффективности</w:t>
            </w:r>
            <w:r w:rsidR="00A97B10">
              <w:rPr>
                <w:rFonts w:ascii="Times New Roman" w:hAnsi="Times New Roman"/>
                <w:sz w:val="20"/>
              </w:rPr>
              <w:t xml:space="preserve"> </w:t>
            </w:r>
            <w:r w:rsidRPr="00A97B10">
              <w:rPr>
                <w:rFonts w:ascii="Times New Roman" w:hAnsi="Times New Roman"/>
                <w:sz w:val="20"/>
              </w:rPr>
              <w:t>коммерческой работы</w:t>
            </w:r>
          </w:p>
        </w:tc>
      </w:tr>
      <w:tr w:rsidR="00D71686" w:rsidRPr="00A97B10" w:rsidTr="00A97B10">
        <w:tc>
          <w:tcPr>
            <w:tcW w:w="38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Ассортимент товаров и его</w:t>
            </w:r>
            <w:r w:rsidR="00A97B10">
              <w:rPr>
                <w:rFonts w:ascii="Times New Roman" w:hAnsi="Times New Roman"/>
                <w:sz w:val="20"/>
              </w:rPr>
              <w:t xml:space="preserve"> ф</w:t>
            </w:r>
            <w:r w:rsidRPr="00A97B10">
              <w:rPr>
                <w:rFonts w:ascii="Times New Roman" w:hAnsi="Times New Roman"/>
                <w:sz w:val="20"/>
              </w:rPr>
              <w:t>ормирование</w:t>
            </w:r>
          </w:p>
        </w:tc>
        <w:tc>
          <w:tcPr>
            <w:tcW w:w="55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Широта ассортимента</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Глубина ассортимента</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Коэффициент обновления ассортимента</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Коэффициент устойчивости ассортимента</w:t>
            </w:r>
          </w:p>
        </w:tc>
      </w:tr>
      <w:tr w:rsidR="00D71686" w:rsidRPr="00A97B10" w:rsidTr="00A97B10">
        <w:tc>
          <w:tcPr>
            <w:tcW w:w="38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Планирование товарного предложения и обеспечение товарами</w:t>
            </w:r>
          </w:p>
        </w:tc>
        <w:tc>
          <w:tcPr>
            <w:tcW w:w="55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Индекс роста товарооборота</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Прирост (сокращение) времени обращения товаров</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Степень соответствия товарных запасов нормативу</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 xml:space="preserve">Индекс выполнения плана </w:t>
            </w:r>
            <w:r w:rsidR="00045509" w:rsidRPr="00A97B10">
              <w:rPr>
                <w:rFonts w:ascii="Times New Roman" w:hAnsi="Times New Roman"/>
                <w:sz w:val="20"/>
              </w:rPr>
              <w:t>производства</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Степень выполнения договорных обязательств поставщиками</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Ритмичность поступления товаров по ассортименту</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Коэффициент допустимого уровня качества товаров</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Индекс валового дохода</w:t>
            </w:r>
          </w:p>
        </w:tc>
      </w:tr>
      <w:tr w:rsidR="00D71686" w:rsidRPr="00A97B10" w:rsidTr="00A97B10">
        <w:tc>
          <w:tcPr>
            <w:tcW w:w="38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Формирование и стимулирование спроса</w:t>
            </w:r>
          </w:p>
        </w:tc>
        <w:tc>
          <w:tcPr>
            <w:tcW w:w="55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Соответствие объема и структуры товарного предложения объему и структуре покупательского спроса</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Степень обновления ассортимента</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Коэффициент завершенности покупки</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Объем и структура неудовлетворенного спроса</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Рентабельность рекламных мероприятий</w:t>
            </w:r>
          </w:p>
        </w:tc>
      </w:tr>
      <w:tr w:rsidR="00D71686" w:rsidRPr="00A97B10" w:rsidTr="00A97B10">
        <w:tc>
          <w:tcPr>
            <w:tcW w:w="38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Экономическая эффективность</w:t>
            </w:r>
            <w:r w:rsidR="00A97B10">
              <w:rPr>
                <w:rFonts w:ascii="Times New Roman" w:hAnsi="Times New Roman"/>
                <w:sz w:val="20"/>
              </w:rPr>
              <w:t xml:space="preserve"> </w:t>
            </w:r>
            <w:r w:rsidRPr="00A97B10">
              <w:rPr>
                <w:rFonts w:ascii="Times New Roman" w:hAnsi="Times New Roman"/>
                <w:sz w:val="20"/>
              </w:rPr>
              <w:t>коммерческой деятельности</w:t>
            </w:r>
          </w:p>
        </w:tc>
        <w:tc>
          <w:tcPr>
            <w:tcW w:w="5528" w:type="dxa"/>
            <w:vAlign w:val="center"/>
          </w:tcPr>
          <w:p w:rsidR="00D71686" w:rsidRPr="00A97B10" w:rsidRDefault="00D71686" w:rsidP="00A97B10">
            <w:pPr>
              <w:suppressAutoHyphens w:val="0"/>
              <w:ind w:left="0" w:firstLine="0"/>
              <w:jc w:val="both"/>
              <w:rPr>
                <w:rFonts w:ascii="Times New Roman" w:hAnsi="Times New Roman"/>
                <w:sz w:val="20"/>
              </w:rPr>
            </w:pPr>
            <w:r w:rsidRPr="00A97B10">
              <w:rPr>
                <w:rFonts w:ascii="Times New Roman" w:hAnsi="Times New Roman"/>
                <w:sz w:val="20"/>
              </w:rPr>
              <w:t>Прирост валового дохода от коммерческих операций</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Прирост прибыли от коммерческой деятельности</w:t>
            </w:r>
          </w:p>
          <w:p w:rsidR="00D71686" w:rsidRPr="00A97B10" w:rsidRDefault="00D71686" w:rsidP="00A97B10">
            <w:pPr>
              <w:suppressAutoHyphens w:val="0"/>
              <w:snapToGrid/>
              <w:ind w:left="0" w:firstLine="0"/>
              <w:jc w:val="both"/>
              <w:rPr>
                <w:rFonts w:ascii="Times New Roman" w:hAnsi="Times New Roman"/>
                <w:sz w:val="20"/>
              </w:rPr>
            </w:pPr>
            <w:r w:rsidRPr="00A97B10">
              <w:rPr>
                <w:rFonts w:ascii="Times New Roman" w:hAnsi="Times New Roman"/>
                <w:sz w:val="20"/>
              </w:rPr>
              <w:t>Соотношение доходов и расходов по закупке и реализации товаров</w:t>
            </w:r>
          </w:p>
        </w:tc>
      </w:tr>
    </w:tbl>
    <w:p w:rsidR="00D71686" w:rsidRPr="00A97B10" w:rsidRDefault="00D71686" w:rsidP="00A97B10">
      <w:pPr>
        <w:suppressAutoHyphens w:val="0"/>
        <w:snapToGrid/>
        <w:ind w:left="0" w:firstLine="709"/>
        <w:jc w:val="both"/>
        <w:rPr>
          <w:rFonts w:ascii="Times New Roman" w:hAnsi="Times New Roman"/>
          <w:sz w:val="28"/>
          <w:szCs w:val="28"/>
        </w:rPr>
      </w:pP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Так как один и тот же товар фигурирует в коммерческих сделках, то существенного увеличения совокупного товарооборота не наблюдается. Вместе с тем с развитием конкуренции на потребительском рынке появилась реальная возможность у предприятий выбора выгодных поставщиков материалов.</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Результативность хозяйственных связей как важнейшего направления коммерческой деятельности во многом определяет правильность выбора поставщика и форм осуществления сделок. Количество поставщиков, частота завоза товаров, по нашим наблюдениям, мощности предприятия, ассортиментного профиля которые являются определяющей при формировании ассортимента и объемов производства и реализации. С увеличением складской площади увеличивается частота завоза материалов, а, следовательно, и производство. Экономнее расходуются в целом средства предприятия.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Наибольшая результативность коммерческой деятельности наблюдается на крупных предприятиях различных форм собственности и объясняется наличием долговременных хозяйственных связей с крупными поставщиками. Это обеспечивает высокую информированность специалистов этой группы предприятий о рыночной ситуации на текущий момент и ее перспективах. Мелкие и средние предприятия, лишенные такой возможности, в своей деятельности опираются чаще всего на нерегулярные, случайные связи. Основными поставщиками товаров для них являются различного рода посредники, что не только осложняет фактический учет производства и реализации, но и приводит к существенному росту потребительских цен и практически полному отсутствию контроля качества товара.</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Увеличение доли частного сектора обусловили стихийность в организации рынка в целом, что привело к нежеланию и поставщиков, и продавцов работать с издержкоемкими товарами первой необходимости. Просчеты и ошибки в деятельности субъектов рынка усугубляется и отсутствием регионального информационного банка данных о конъюнктуре рынка. Отсутствие единой товарной политики снижает эффективность коммерческой деятельности работников предприятия по различным ее направлениям.</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Третий блок </w:t>
      </w:r>
      <w:r w:rsidR="00BA3C70" w:rsidRPr="00A97B10">
        <w:rPr>
          <w:rFonts w:ascii="Times New Roman" w:hAnsi="Times New Roman"/>
          <w:sz w:val="28"/>
          <w:szCs w:val="28"/>
        </w:rPr>
        <w:t>–</w:t>
      </w:r>
      <w:r w:rsidRPr="00A97B10">
        <w:rPr>
          <w:rFonts w:ascii="Times New Roman" w:hAnsi="Times New Roman"/>
          <w:sz w:val="28"/>
          <w:szCs w:val="28"/>
        </w:rPr>
        <w:t xml:space="preserve"> </w:t>
      </w:r>
      <w:r w:rsidR="00BA3C70" w:rsidRPr="00A97B10">
        <w:rPr>
          <w:rFonts w:ascii="Times New Roman" w:hAnsi="Times New Roman"/>
          <w:sz w:val="28"/>
          <w:szCs w:val="28"/>
        </w:rPr>
        <w:t>«</w:t>
      </w:r>
      <w:r w:rsidRPr="00A97B10">
        <w:rPr>
          <w:rFonts w:ascii="Times New Roman" w:hAnsi="Times New Roman"/>
          <w:sz w:val="28"/>
          <w:szCs w:val="28"/>
        </w:rPr>
        <w:t>Формир</w:t>
      </w:r>
      <w:r w:rsidR="00BA3C70" w:rsidRPr="00A97B10">
        <w:rPr>
          <w:rFonts w:ascii="Times New Roman" w:hAnsi="Times New Roman"/>
          <w:sz w:val="28"/>
          <w:szCs w:val="28"/>
        </w:rPr>
        <w:t>ование и стимулирование спроса»</w:t>
      </w:r>
      <w:r w:rsidRPr="00A97B10">
        <w:rPr>
          <w:rFonts w:ascii="Times New Roman" w:hAnsi="Times New Roman"/>
          <w:sz w:val="28"/>
          <w:szCs w:val="28"/>
        </w:rPr>
        <w:t>. Эту группу показателей целесообразно использовать при оценке соответствия объема и структуры спроса товарному предложению. Предлагаемые показатели рассчитываются по предприятию, исходя из ассортимента, его широты, данных о спросе населения и факторов, влияющих на степень завершенности покупок.</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Это направление коммерческой деятельности неразрывно связано с блоками, характеризующими планирование товарного предложения и формирование ассортимента товаров. Именно в результате предложения товаров потребителю формируется спрос, а в результате анализа спроса населения осуществляется закупка товаров и определяется ассортиментная и ценовая политика. В этом блоке важное место занимает рекламная работа производственных предприятий.</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Характеристика рекламы, сделанная экспертами, отражает недостаточное внимание, уделяемое этому направлению коммерческой деятельности. Реклама не оказывает достаточного стимулирующего действия на объем реализации товаров для того, чтобы окупить расходы на ее организацию.</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Четвертый блок </w:t>
      </w:r>
      <w:r w:rsidR="00BA3C70" w:rsidRPr="00A97B10">
        <w:rPr>
          <w:rFonts w:ascii="Times New Roman" w:hAnsi="Times New Roman"/>
          <w:sz w:val="28"/>
          <w:szCs w:val="28"/>
        </w:rPr>
        <w:t>–</w:t>
      </w:r>
      <w:r w:rsidRPr="00A97B10">
        <w:rPr>
          <w:rFonts w:ascii="Times New Roman" w:hAnsi="Times New Roman"/>
          <w:sz w:val="28"/>
          <w:szCs w:val="28"/>
        </w:rPr>
        <w:t xml:space="preserve"> </w:t>
      </w:r>
      <w:r w:rsidR="00BA3C70" w:rsidRPr="00A97B10">
        <w:rPr>
          <w:rFonts w:ascii="Times New Roman" w:hAnsi="Times New Roman"/>
          <w:sz w:val="28"/>
          <w:szCs w:val="28"/>
        </w:rPr>
        <w:t>«</w:t>
      </w:r>
      <w:r w:rsidRPr="00A97B10">
        <w:rPr>
          <w:rFonts w:ascii="Times New Roman" w:hAnsi="Times New Roman"/>
          <w:sz w:val="28"/>
          <w:szCs w:val="28"/>
        </w:rPr>
        <w:t>Экономическая эффективность коммерческой деятельности</w:t>
      </w:r>
      <w:r w:rsidR="00BA3C70" w:rsidRPr="00A97B10">
        <w:rPr>
          <w:rFonts w:ascii="Times New Roman" w:hAnsi="Times New Roman"/>
          <w:sz w:val="28"/>
          <w:szCs w:val="28"/>
        </w:rPr>
        <w:t>»</w:t>
      </w:r>
      <w:r w:rsidRPr="00A97B10">
        <w:rPr>
          <w:rFonts w:ascii="Times New Roman" w:hAnsi="Times New Roman"/>
          <w:sz w:val="28"/>
          <w:szCs w:val="28"/>
        </w:rPr>
        <w:t xml:space="preserve"> - характеризует результативность управления коммерческой работы, как конкретного предприятия, так и совокупности предприятий на определенной территории. Эти показатели завершают и обобщают оценку коммерческой деятельности.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На предприятии коммерческая деятельность непосредственно влияет и на его экономические результаты, и на социальную эффективность производства в целом. Как нами уже рассматривалось, экономическая и социальная эффективность находятся в тесной взаимосвязи. Экономическую эффективн</w:t>
      </w:r>
      <w:r w:rsidR="008049C9" w:rsidRPr="00A97B10">
        <w:rPr>
          <w:rFonts w:ascii="Times New Roman" w:hAnsi="Times New Roman"/>
          <w:sz w:val="28"/>
          <w:szCs w:val="28"/>
        </w:rPr>
        <w:t xml:space="preserve">ость коммерческой деятельности </w:t>
      </w:r>
      <w:r w:rsidRPr="00A97B10">
        <w:rPr>
          <w:rFonts w:ascii="Times New Roman" w:hAnsi="Times New Roman"/>
          <w:sz w:val="28"/>
          <w:szCs w:val="28"/>
        </w:rPr>
        <w:t>следует оценивать по экономическим результатам, характеризующим работу предприятия в целом: обобщающим экономическим показателям (объем производства и реализации, издержки, прибыль, цены); показателям использования ресурсов (выработка, реализация); качеству товаров.</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Исследование каждого направления эффективности составляет специфическую область. Составляющие эффективности управления во многом зависят от организации коммерческой деятельности и ее результатов, так как при осуществлении коммерческих операций формируются объем производства и реализации, доходы предприятия, ассортимент товаров, проверяется их качество.</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Анализируя влияние коммерческой деятельности на экономические результаты, </w:t>
      </w:r>
      <w:r w:rsidR="008049C9" w:rsidRPr="00A97B10">
        <w:rPr>
          <w:rFonts w:ascii="Times New Roman" w:hAnsi="Times New Roman"/>
          <w:sz w:val="28"/>
          <w:szCs w:val="28"/>
        </w:rPr>
        <w:t>можно сделать</w:t>
      </w:r>
      <w:r w:rsidRPr="00A97B10">
        <w:rPr>
          <w:rFonts w:ascii="Times New Roman" w:hAnsi="Times New Roman"/>
          <w:sz w:val="28"/>
          <w:szCs w:val="28"/>
        </w:rPr>
        <w:t xml:space="preserve"> вывод, что рентабельность выше у тех предприятий, которые имеют широкий ассортимент товаров, высокую объем реализации, четкие хозяйственные связи, улучшают работу с клиентами.</w:t>
      </w:r>
    </w:p>
    <w:p w:rsidR="00D71686" w:rsidRPr="00A97B10" w:rsidRDefault="00D71686" w:rsidP="00A97B10">
      <w:pPr>
        <w:suppressAutoHyphens w:val="0"/>
        <w:snapToGrid/>
        <w:ind w:left="0" w:firstLine="709"/>
        <w:jc w:val="both"/>
        <w:rPr>
          <w:rFonts w:ascii="Times New Roman" w:hAnsi="Times New Roman"/>
          <w:b/>
          <w:sz w:val="28"/>
          <w:szCs w:val="28"/>
        </w:rPr>
      </w:pPr>
      <w:r w:rsidRPr="00A97B10">
        <w:rPr>
          <w:rFonts w:ascii="Times New Roman" w:hAnsi="Times New Roman"/>
          <w:sz w:val="28"/>
          <w:szCs w:val="28"/>
        </w:rPr>
        <w:t>Оценка эффективности коммерческой деятельности предприятий, по подобной методике, может осуществляться как на основе экспертных оценок, так и силами самих предприятий. Такая работа необходима при планировании хозяйственной деятельности, выявлении причин невыполнения плановых заданий, изыскании резервов повышения эффективности работы предприятий, определении стратегии его развития. Оценка коммерческой деятельности дает представление об адаптации предприятия к рыночным условиям, позволяет не только выработать стратегию и тактику поведения предприятий, но и повысить эффективность управления ими на уровне территории. Ее применение позволит хозяйствующим субъектам определить слабые и сильные стороны деятельности предприятия и сконцентрировать все условия на направлениях, являющихся наиболее перспективными и доходными.</w:t>
      </w:r>
    </w:p>
    <w:p w:rsidR="00D71686" w:rsidRPr="00A97B10" w:rsidRDefault="00D71686" w:rsidP="00A97B10">
      <w:pPr>
        <w:suppressAutoHyphens w:val="0"/>
        <w:snapToGrid/>
        <w:ind w:left="709" w:firstLine="0"/>
        <w:jc w:val="both"/>
        <w:rPr>
          <w:rFonts w:ascii="Times New Roman" w:hAnsi="Times New Roman"/>
          <w:b/>
          <w:sz w:val="28"/>
          <w:szCs w:val="28"/>
        </w:rPr>
      </w:pPr>
    </w:p>
    <w:p w:rsidR="00D71686" w:rsidRPr="00A97B10" w:rsidRDefault="00D71686" w:rsidP="00A97B10">
      <w:pPr>
        <w:suppressAutoHyphens w:val="0"/>
        <w:snapToGrid/>
        <w:ind w:left="0" w:firstLine="709"/>
        <w:jc w:val="center"/>
        <w:rPr>
          <w:rFonts w:ascii="Times New Roman" w:hAnsi="Times New Roman"/>
          <w:b/>
          <w:sz w:val="28"/>
          <w:szCs w:val="28"/>
        </w:rPr>
      </w:pPr>
      <w:r w:rsidRPr="00A97B10">
        <w:rPr>
          <w:rFonts w:ascii="Times New Roman" w:hAnsi="Times New Roman"/>
          <w:b/>
          <w:sz w:val="28"/>
          <w:szCs w:val="28"/>
        </w:rPr>
        <w:t>1.2 Особенности конкуренции на рынке транспортных услуг</w:t>
      </w:r>
    </w:p>
    <w:p w:rsidR="00D71686" w:rsidRPr="00A97B10" w:rsidRDefault="00D71686" w:rsidP="00A97B10">
      <w:pPr>
        <w:suppressAutoHyphens w:val="0"/>
        <w:snapToGrid/>
        <w:ind w:left="0" w:firstLine="709"/>
        <w:jc w:val="both"/>
        <w:rPr>
          <w:rFonts w:ascii="Times New Roman" w:hAnsi="Times New Roman"/>
          <w:sz w:val="28"/>
          <w:szCs w:val="28"/>
        </w:rPr>
      </w:pP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Целью проведения исследований позиции организации в конкурентной борьбе и конкурентоспособности ее отдельных продуктов является сбор и анализ информации, необходимой для выбора конкурентных стратегий. Выбор последних определяется результатами исследований следующих двух кругов проблем. Во-первых, необходимо установить привлекательность данной отрасли в долгосрочной перспективе. Во-вторых, необходимо определить конкурентные позиции организации и ее продуктов по сравнению с другими организациями данной отрасли.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Зачастую вопросы определения позиции в конкурентной борьбе рассматриваются только с точки решения второго круга проблем. Хотя, безусловно, прежде всего</w:t>
      </w:r>
      <w:r w:rsidR="008675F0" w:rsidRPr="00A97B10">
        <w:rPr>
          <w:rFonts w:ascii="Times New Roman" w:hAnsi="Times New Roman"/>
          <w:sz w:val="28"/>
          <w:szCs w:val="28"/>
        </w:rPr>
        <w:t>,</w:t>
      </w:r>
      <w:r w:rsidRPr="00A97B10">
        <w:rPr>
          <w:rFonts w:ascii="Times New Roman" w:hAnsi="Times New Roman"/>
          <w:sz w:val="28"/>
          <w:szCs w:val="28"/>
        </w:rPr>
        <w:t xml:space="preserve"> требуется определиться вообще с перспективами данного бизнеса, то есть рассмотреть первый круг проблем.</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М. Портер выделил пять конкурентных сил, определяющих привлекательность отрасли и позиции данной организации в конкурентной борьбе в этой отрасли, а именно:</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w:t>
      </w:r>
      <w:r w:rsidR="00D71686" w:rsidRPr="00A97B10">
        <w:rPr>
          <w:rFonts w:ascii="Times New Roman" w:hAnsi="Times New Roman"/>
          <w:sz w:val="28"/>
          <w:szCs w:val="28"/>
        </w:rPr>
        <w:t xml:space="preserve"> </w:t>
      </w:r>
      <w:r w:rsidRPr="00A97B10">
        <w:rPr>
          <w:rFonts w:ascii="Times New Roman" w:hAnsi="Times New Roman"/>
          <w:sz w:val="28"/>
          <w:szCs w:val="28"/>
        </w:rPr>
        <w:t xml:space="preserve">появление </w:t>
      </w:r>
      <w:r w:rsidR="00D71686" w:rsidRPr="00A97B10">
        <w:rPr>
          <w:rFonts w:ascii="Times New Roman" w:hAnsi="Times New Roman"/>
          <w:sz w:val="28"/>
          <w:szCs w:val="28"/>
        </w:rPr>
        <w:t>новых конкурентов;</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w:t>
      </w:r>
      <w:r w:rsidR="00D71686" w:rsidRPr="00A97B10">
        <w:rPr>
          <w:rFonts w:ascii="Times New Roman" w:hAnsi="Times New Roman"/>
          <w:sz w:val="28"/>
          <w:szCs w:val="28"/>
        </w:rPr>
        <w:t xml:space="preserve"> </w:t>
      </w:r>
      <w:r w:rsidRPr="00A97B10">
        <w:rPr>
          <w:rFonts w:ascii="Times New Roman" w:hAnsi="Times New Roman"/>
          <w:sz w:val="28"/>
          <w:szCs w:val="28"/>
        </w:rPr>
        <w:t xml:space="preserve">угроза </w:t>
      </w:r>
      <w:r w:rsidR="00D71686" w:rsidRPr="00A97B10">
        <w:rPr>
          <w:rFonts w:ascii="Times New Roman" w:hAnsi="Times New Roman"/>
          <w:sz w:val="28"/>
          <w:szCs w:val="28"/>
        </w:rPr>
        <w:t>замены данного продукта новыми продуктами;</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w:t>
      </w:r>
      <w:r w:rsidR="00D71686" w:rsidRPr="00A97B10">
        <w:rPr>
          <w:rFonts w:ascii="Times New Roman" w:hAnsi="Times New Roman"/>
          <w:sz w:val="28"/>
          <w:szCs w:val="28"/>
        </w:rPr>
        <w:t xml:space="preserve"> </w:t>
      </w:r>
      <w:r w:rsidRPr="00A97B10">
        <w:rPr>
          <w:rFonts w:ascii="Times New Roman" w:hAnsi="Times New Roman"/>
          <w:sz w:val="28"/>
          <w:szCs w:val="28"/>
        </w:rPr>
        <w:t xml:space="preserve">сила </w:t>
      </w:r>
      <w:r w:rsidR="00D71686" w:rsidRPr="00A97B10">
        <w:rPr>
          <w:rFonts w:ascii="Times New Roman" w:hAnsi="Times New Roman"/>
          <w:sz w:val="28"/>
          <w:szCs w:val="28"/>
        </w:rPr>
        <w:t>позиции поставщиков;</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w:t>
      </w:r>
      <w:r w:rsidR="00D71686" w:rsidRPr="00A97B10">
        <w:rPr>
          <w:rFonts w:ascii="Times New Roman" w:hAnsi="Times New Roman"/>
          <w:sz w:val="28"/>
          <w:szCs w:val="28"/>
        </w:rPr>
        <w:t xml:space="preserve"> </w:t>
      </w:r>
      <w:r w:rsidRPr="00A97B10">
        <w:rPr>
          <w:rFonts w:ascii="Times New Roman" w:hAnsi="Times New Roman"/>
          <w:sz w:val="28"/>
          <w:szCs w:val="28"/>
        </w:rPr>
        <w:t xml:space="preserve">сила </w:t>
      </w:r>
      <w:r w:rsidR="00D71686" w:rsidRPr="00A97B10">
        <w:rPr>
          <w:rFonts w:ascii="Times New Roman" w:hAnsi="Times New Roman"/>
          <w:sz w:val="28"/>
          <w:szCs w:val="28"/>
        </w:rPr>
        <w:t>позиции покупателей;</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w:t>
      </w:r>
      <w:r w:rsidR="00D71686" w:rsidRPr="00A97B10">
        <w:rPr>
          <w:rFonts w:ascii="Times New Roman" w:hAnsi="Times New Roman"/>
          <w:sz w:val="28"/>
          <w:szCs w:val="28"/>
        </w:rPr>
        <w:t xml:space="preserve"> </w:t>
      </w:r>
      <w:r w:rsidRPr="00A97B10">
        <w:rPr>
          <w:rFonts w:ascii="Times New Roman" w:hAnsi="Times New Roman"/>
          <w:sz w:val="28"/>
          <w:szCs w:val="28"/>
        </w:rPr>
        <w:t xml:space="preserve">конкуренция </w:t>
      </w:r>
      <w:r w:rsidR="00D71686" w:rsidRPr="00A97B10">
        <w:rPr>
          <w:rFonts w:ascii="Times New Roman" w:hAnsi="Times New Roman"/>
          <w:sz w:val="28"/>
          <w:szCs w:val="28"/>
        </w:rPr>
        <w:t>среди производителей в самой отрасли.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Существует понятие «барьер входа в отрасль», высоту которого следует учитывать как организациям, находящимся внутри отрасли (для них чем выше барьер, тем лучше), так и организациям, которые предполагают осуществить выход в новую отрасль (для них чем он ниже, тем лучше). Высота барьера определяется следующими факторами: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1</w:t>
      </w:r>
      <w:r w:rsidR="00A97B10">
        <w:rPr>
          <w:rFonts w:ascii="Times New Roman" w:hAnsi="Times New Roman"/>
          <w:sz w:val="28"/>
          <w:szCs w:val="28"/>
        </w:rPr>
        <w:t xml:space="preserve">. </w:t>
      </w:r>
      <w:r w:rsidR="008D093E" w:rsidRPr="00A97B10">
        <w:rPr>
          <w:rFonts w:ascii="Times New Roman" w:hAnsi="Times New Roman"/>
          <w:sz w:val="28"/>
          <w:szCs w:val="28"/>
        </w:rPr>
        <w:t xml:space="preserve">экономикой </w:t>
      </w:r>
      <w:r w:rsidRPr="00A97B10">
        <w:rPr>
          <w:rFonts w:ascii="Times New Roman" w:hAnsi="Times New Roman"/>
          <w:sz w:val="28"/>
          <w:szCs w:val="28"/>
        </w:rPr>
        <w:t>масштабов. Обычно организации, впервые появившиеся на рынке, начинают деятельность по сбыту нового продукта в масштабах существенно меньших, нежели его традиционные производители. Поэтому их производственно-сбытовые издержки выше, что обусловливает при примерном равенстве рыночных цен получение меньшей прибыли, а может быть и убытки. Готова ли организация, ради освоения нового бизнеса, пойти на это?</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2</w:t>
      </w:r>
      <w:r w:rsidR="00A97B10">
        <w:rPr>
          <w:rFonts w:ascii="Times New Roman" w:hAnsi="Times New Roman"/>
          <w:sz w:val="28"/>
          <w:szCs w:val="28"/>
        </w:rPr>
        <w:t xml:space="preserve">. </w:t>
      </w:r>
      <w:r w:rsidR="008D093E" w:rsidRPr="00A97B10">
        <w:rPr>
          <w:rFonts w:ascii="Times New Roman" w:hAnsi="Times New Roman"/>
          <w:sz w:val="28"/>
          <w:szCs w:val="28"/>
        </w:rPr>
        <w:t xml:space="preserve">привычностью </w:t>
      </w:r>
      <w:r w:rsidRPr="00A97B10">
        <w:rPr>
          <w:rFonts w:ascii="Times New Roman" w:hAnsi="Times New Roman"/>
          <w:sz w:val="28"/>
          <w:szCs w:val="28"/>
        </w:rPr>
        <w:t>марки товара. Потребители конкретных товаров ориентированы на приобретение товаров определенных марок. Новым производителям необходимо свою марку сделать популярной среди потребителей. Зачастую это очень сложная задача.</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3</w:t>
      </w:r>
      <w:r w:rsidR="00A97B10">
        <w:rPr>
          <w:rFonts w:ascii="Times New Roman" w:hAnsi="Times New Roman"/>
          <w:sz w:val="28"/>
          <w:szCs w:val="28"/>
        </w:rPr>
        <w:t xml:space="preserve">. </w:t>
      </w:r>
      <w:r w:rsidR="008D093E" w:rsidRPr="00A97B10">
        <w:rPr>
          <w:rFonts w:ascii="Times New Roman" w:hAnsi="Times New Roman"/>
          <w:sz w:val="28"/>
          <w:szCs w:val="28"/>
        </w:rPr>
        <w:t xml:space="preserve">фиксированными </w:t>
      </w:r>
      <w:r w:rsidRPr="00A97B10">
        <w:rPr>
          <w:rFonts w:ascii="Times New Roman" w:hAnsi="Times New Roman"/>
          <w:sz w:val="28"/>
          <w:szCs w:val="28"/>
        </w:rPr>
        <w:t>затратами, связанными с входом в новую отрасль (следование новым стандартам, требованиям дизайна и др.).</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4</w:t>
      </w:r>
      <w:r w:rsidR="00A97B10">
        <w:rPr>
          <w:rFonts w:ascii="Times New Roman" w:hAnsi="Times New Roman"/>
          <w:sz w:val="28"/>
          <w:szCs w:val="28"/>
        </w:rPr>
        <w:t xml:space="preserve">. </w:t>
      </w:r>
      <w:r w:rsidRPr="00A97B10">
        <w:rPr>
          <w:rFonts w:ascii="Times New Roman" w:hAnsi="Times New Roman"/>
          <w:sz w:val="28"/>
          <w:szCs w:val="28"/>
        </w:rPr>
        <w:t xml:space="preserve">затратами </w:t>
      </w:r>
      <w:r w:rsidR="00D71686" w:rsidRPr="00A97B10">
        <w:rPr>
          <w:rFonts w:ascii="Times New Roman" w:hAnsi="Times New Roman"/>
          <w:sz w:val="28"/>
          <w:szCs w:val="28"/>
        </w:rPr>
        <w:t>на новые основные фонды, которые во многих случаях требуется создавать для выпуска нового продукта.</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5</w:t>
      </w:r>
      <w:r w:rsidR="00A97B10">
        <w:rPr>
          <w:rFonts w:ascii="Times New Roman" w:hAnsi="Times New Roman"/>
          <w:sz w:val="28"/>
          <w:szCs w:val="28"/>
        </w:rPr>
        <w:t xml:space="preserve">. </w:t>
      </w:r>
      <w:r w:rsidRPr="00A97B10">
        <w:rPr>
          <w:rFonts w:ascii="Times New Roman" w:hAnsi="Times New Roman"/>
          <w:sz w:val="28"/>
          <w:szCs w:val="28"/>
        </w:rPr>
        <w:t xml:space="preserve">доступом </w:t>
      </w:r>
      <w:r w:rsidR="00D71686" w:rsidRPr="00A97B10">
        <w:rPr>
          <w:rFonts w:ascii="Times New Roman" w:hAnsi="Times New Roman"/>
          <w:sz w:val="28"/>
          <w:szCs w:val="28"/>
        </w:rPr>
        <w:t>к системе товародвижения. Традиционные производители данной отрасли могут создать барьеры для новых производителей на пути их проникновения в функционирующие сбытовые сети. В этом случае новым товаропроизводителям придется создавать свои каналы сбыта, что требует высоких затрат.</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6</w:t>
      </w:r>
      <w:r w:rsidR="00A97B10">
        <w:rPr>
          <w:rFonts w:ascii="Times New Roman" w:hAnsi="Times New Roman"/>
          <w:sz w:val="28"/>
          <w:szCs w:val="28"/>
        </w:rPr>
        <w:t xml:space="preserve">. </w:t>
      </w:r>
      <w:r w:rsidR="008D093E" w:rsidRPr="00A97B10">
        <w:rPr>
          <w:rFonts w:ascii="Times New Roman" w:hAnsi="Times New Roman"/>
          <w:sz w:val="28"/>
          <w:szCs w:val="28"/>
        </w:rPr>
        <w:t xml:space="preserve">доступом </w:t>
      </w:r>
      <w:r w:rsidRPr="00A97B10">
        <w:rPr>
          <w:rFonts w:ascii="Times New Roman" w:hAnsi="Times New Roman"/>
          <w:sz w:val="28"/>
          <w:szCs w:val="28"/>
        </w:rPr>
        <w:t>к отраслевой системе снабжения. В данной области существуют те же барьеры, что и в случае с системой товародвижения.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7</w:t>
      </w:r>
      <w:r w:rsidR="00A97B10">
        <w:rPr>
          <w:rFonts w:ascii="Times New Roman" w:hAnsi="Times New Roman"/>
          <w:sz w:val="28"/>
          <w:szCs w:val="28"/>
        </w:rPr>
        <w:t xml:space="preserve">. </w:t>
      </w:r>
      <w:r w:rsidR="008D093E" w:rsidRPr="00A97B10">
        <w:rPr>
          <w:rFonts w:ascii="Times New Roman" w:hAnsi="Times New Roman"/>
          <w:sz w:val="28"/>
          <w:szCs w:val="28"/>
        </w:rPr>
        <w:t xml:space="preserve">отсутствием </w:t>
      </w:r>
      <w:r w:rsidRPr="00A97B10">
        <w:rPr>
          <w:rFonts w:ascii="Times New Roman" w:hAnsi="Times New Roman"/>
          <w:sz w:val="28"/>
          <w:szCs w:val="28"/>
        </w:rPr>
        <w:t>опыта производства данного вида продукта, вследствие чего себестоимость продукта в общем случае выше, чем у традиционных производителей данной отрасли.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8</w:t>
      </w:r>
      <w:r w:rsidR="00A97B10">
        <w:rPr>
          <w:rFonts w:ascii="Times New Roman" w:hAnsi="Times New Roman"/>
          <w:sz w:val="28"/>
          <w:szCs w:val="28"/>
        </w:rPr>
        <w:t xml:space="preserve">. </w:t>
      </w:r>
      <w:r w:rsidR="008D093E" w:rsidRPr="00A97B10">
        <w:rPr>
          <w:rFonts w:ascii="Times New Roman" w:hAnsi="Times New Roman"/>
          <w:sz w:val="28"/>
          <w:szCs w:val="28"/>
        </w:rPr>
        <w:t xml:space="preserve">возможными </w:t>
      </w:r>
      <w:r w:rsidRPr="00A97B10">
        <w:rPr>
          <w:rFonts w:ascii="Times New Roman" w:hAnsi="Times New Roman"/>
          <w:sz w:val="28"/>
          <w:szCs w:val="28"/>
        </w:rPr>
        <w:t>ответными действиями предприятий отрасли, направленными на защиту своих интересов. Например, отказ в продаже необходимых патентов, лоббирование в правительстве и местных структурах власти своих интересов, в результате чего традиционные производители могут иметь налоговые и другие льготы, а доступ на рынок новых товаропроизводителей будет затруднен.</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Что касается угрозы замены данного продукта новыми продуктами, то имеется в виду производство новых продуктов, удовлетворяющих ту же потребность, но созданных на основе принципиально новых идей. Сила позиции поставщиков во многом определяется типом рынка, на котором действуют поставщики и предприятия отрасли. Если это рынок поставщиков, когда они диктуют свои условия предприятиям отрасли, то последние находятся в менее выигрышной позиции по сравнению со случаем, когда они доминируют на рынке (рынок потребителей).</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Сила позиции поставщиков определяется следующими факторами.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1</w:t>
      </w:r>
      <w:r w:rsidR="00A97B10">
        <w:rPr>
          <w:rFonts w:ascii="Times New Roman" w:hAnsi="Times New Roman"/>
          <w:sz w:val="28"/>
          <w:szCs w:val="28"/>
        </w:rPr>
        <w:t xml:space="preserve">. </w:t>
      </w:r>
      <w:r w:rsidR="008D093E" w:rsidRPr="00A97B10">
        <w:rPr>
          <w:rFonts w:ascii="Times New Roman" w:hAnsi="Times New Roman"/>
          <w:sz w:val="28"/>
          <w:szCs w:val="28"/>
        </w:rPr>
        <w:t xml:space="preserve">разнообразием </w:t>
      </w:r>
      <w:r w:rsidRPr="00A97B10">
        <w:rPr>
          <w:rFonts w:ascii="Times New Roman" w:hAnsi="Times New Roman"/>
          <w:sz w:val="28"/>
          <w:szCs w:val="28"/>
        </w:rPr>
        <w:t>и высоким качеством поставляемых про</w:t>
      </w:r>
      <w:r w:rsidR="008D093E" w:rsidRPr="00A97B10">
        <w:rPr>
          <w:rFonts w:ascii="Times New Roman" w:hAnsi="Times New Roman"/>
          <w:sz w:val="28"/>
          <w:szCs w:val="28"/>
        </w:rPr>
        <w:t>дуктов и предоставляемых услуг;</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2</w:t>
      </w:r>
      <w:r w:rsidR="00A97B10">
        <w:rPr>
          <w:rFonts w:ascii="Times New Roman" w:hAnsi="Times New Roman"/>
          <w:sz w:val="28"/>
          <w:szCs w:val="28"/>
        </w:rPr>
        <w:t xml:space="preserve">. </w:t>
      </w:r>
      <w:r w:rsidR="008D093E" w:rsidRPr="00A97B10">
        <w:rPr>
          <w:rFonts w:ascii="Times New Roman" w:hAnsi="Times New Roman"/>
          <w:sz w:val="28"/>
          <w:szCs w:val="28"/>
        </w:rPr>
        <w:t>наличием возможности смены поставщиков;</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3</w:t>
      </w:r>
      <w:r w:rsidR="00A97B10">
        <w:rPr>
          <w:rFonts w:ascii="Times New Roman" w:hAnsi="Times New Roman"/>
          <w:sz w:val="28"/>
          <w:szCs w:val="28"/>
        </w:rPr>
        <w:t xml:space="preserve">. </w:t>
      </w:r>
      <w:r w:rsidRPr="00A97B10">
        <w:rPr>
          <w:rFonts w:ascii="Times New Roman" w:hAnsi="Times New Roman"/>
          <w:sz w:val="28"/>
          <w:szCs w:val="28"/>
        </w:rPr>
        <w:t xml:space="preserve">величиной </w:t>
      </w:r>
      <w:r w:rsidR="00D71686" w:rsidRPr="00A97B10">
        <w:rPr>
          <w:rFonts w:ascii="Times New Roman" w:hAnsi="Times New Roman"/>
          <w:sz w:val="28"/>
          <w:szCs w:val="28"/>
        </w:rPr>
        <w:t>затрат переключения потребителей на использование продукции других поставщиков, обусловленных необходимостью использовать новую технологию и оборудование, решать ор</w:t>
      </w:r>
      <w:r w:rsidRPr="00A97B10">
        <w:rPr>
          <w:rFonts w:ascii="Times New Roman" w:hAnsi="Times New Roman"/>
          <w:sz w:val="28"/>
          <w:szCs w:val="28"/>
        </w:rPr>
        <w:t>ганизационные и другие вопросы;</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4</w:t>
      </w:r>
      <w:r w:rsidR="00A97B10">
        <w:rPr>
          <w:rFonts w:ascii="Times New Roman" w:hAnsi="Times New Roman"/>
          <w:sz w:val="28"/>
          <w:szCs w:val="28"/>
        </w:rPr>
        <w:t xml:space="preserve">. </w:t>
      </w:r>
      <w:r w:rsidR="008D093E" w:rsidRPr="00A97B10">
        <w:rPr>
          <w:rFonts w:ascii="Times New Roman" w:hAnsi="Times New Roman"/>
          <w:sz w:val="28"/>
          <w:szCs w:val="28"/>
        </w:rPr>
        <w:t xml:space="preserve">величиной </w:t>
      </w:r>
      <w:r w:rsidRPr="00A97B10">
        <w:rPr>
          <w:rFonts w:ascii="Times New Roman" w:hAnsi="Times New Roman"/>
          <w:sz w:val="28"/>
          <w:szCs w:val="28"/>
        </w:rPr>
        <w:t>объемов продукции, закупаемой у поставщиков. Большие объемы закупки сырья, материалов, комплектующих, всего необходимого для ведения производства делают поставщиков более зависимыми от предприятий, осу</w:t>
      </w:r>
      <w:r w:rsidR="008D093E" w:rsidRPr="00A97B10">
        <w:rPr>
          <w:rFonts w:ascii="Times New Roman" w:hAnsi="Times New Roman"/>
          <w:sz w:val="28"/>
          <w:szCs w:val="28"/>
        </w:rPr>
        <w:t>ществляющих масштабные закупки.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Сила позиции покупателей, как и в предыдущем случае, во многом определяется типом рынка, на котором действуют предприятия отрасли и покупатели их продукции. Имеются в виду рынки производителя и покупателя, соответственно.</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Сила позиции покупателей определяется в первую очередь следующими факторами:</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 </w:t>
      </w:r>
      <w:r w:rsidR="00D71686" w:rsidRPr="00A97B10">
        <w:rPr>
          <w:rFonts w:ascii="Times New Roman" w:hAnsi="Times New Roman"/>
          <w:sz w:val="28"/>
          <w:szCs w:val="28"/>
        </w:rPr>
        <w:t>возможностью переключиться на использование других продуктов;</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 </w:t>
      </w:r>
      <w:r w:rsidR="00D71686" w:rsidRPr="00A97B10">
        <w:rPr>
          <w:rFonts w:ascii="Times New Roman" w:hAnsi="Times New Roman"/>
          <w:sz w:val="28"/>
          <w:szCs w:val="28"/>
        </w:rPr>
        <w:t>затратами, связанными с этим переключением;</w:t>
      </w:r>
    </w:p>
    <w:p w:rsidR="00D71686" w:rsidRPr="00A97B10" w:rsidRDefault="008D093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w:t>
      </w:r>
      <w:r w:rsidR="00D71686" w:rsidRPr="00A97B10">
        <w:rPr>
          <w:rFonts w:ascii="Times New Roman" w:hAnsi="Times New Roman"/>
          <w:sz w:val="28"/>
          <w:szCs w:val="28"/>
        </w:rPr>
        <w:t xml:space="preserve"> объемом закупаемых продуктов.</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Рассмотренные выше четыре группы факторов определяют привлекательность отрасли и целесообразность вести в ней бизнес. Поскольку эти факторы влияют на цены, издержки, инвестиции, то они обусловливают уровень прибыльности организаций данной отрасли.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Исследования, проведенные в указанных направлениях, дадут фирме возможность выявить конкурентный «климат», интенсивность соперничества и тип конкурентного преимущества, которым владеет каждый из конкурентов.</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Для каждого рынка должны быть идентифицированы наиболее опасные (приоритетные) конкуренты.</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iCs/>
          <w:sz w:val="28"/>
          <w:szCs w:val="28"/>
        </w:rPr>
        <w:t>Можно выделить следующие типы конкурентов:</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1</w:t>
      </w:r>
      <w:r w:rsidR="00A97B10">
        <w:rPr>
          <w:rFonts w:ascii="Times New Roman" w:hAnsi="Times New Roman"/>
          <w:sz w:val="28"/>
          <w:szCs w:val="28"/>
        </w:rPr>
        <w:t xml:space="preserve">. </w:t>
      </w:r>
      <w:r w:rsidR="008D093E" w:rsidRPr="00A97B10">
        <w:rPr>
          <w:rFonts w:ascii="Times New Roman" w:hAnsi="Times New Roman"/>
          <w:sz w:val="28"/>
          <w:szCs w:val="28"/>
        </w:rPr>
        <w:t xml:space="preserve">подобные </w:t>
      </w:r>
      <w:r w:rsidRPr="00A97B10">
        <w:rPr>
          <w:rFonts w:ascii="Times New Roman" w:hAnsi="Times New Roman"/>
          <w:sz w:val="28"/>
          <w:szCs w:val="28"/>
        </w:rPr>
        <w:t>по всем аспектам производственно-сбытовой деятельности (производят те же самые продукты, используют ту же технологию, ведут коммерческую деятельность на тех же целе</w:t>
      </w:r>
      <w:r w:rsidR="008D093E" w:rsidRPr="00A97B10">
        <w:rPr>
          <w:rFonts w:ascii="Times New Roman" w:hAnsi="Times New Roman"/>
          <w:sz w:val="28"/>
          <w:szCs w:val="28"/>
        </w:rPr>
        <w:t>вых рынках);</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2</w:t>
      </w:r>
      <w:r w:rsidR="00A97B10">
        <w:rPr>
          <w:rFonts w:ascii="Times New Roman" w:hAnsi="Times New Roman"/>
          <w:sz w:val="28"/>
          <w:szCs w:val="28"/>
        </w:rPr>
        <w:t xml:space="preserve">. </w:t>
      </w:r>
      <w:r w:rsidR="008D093E" w:rsidRPr="00A97B10">
        <w:rPr>
          <w:rFonts w:ascii="Times New Roman" w:hAnsi="Times New Roman"/>
          <w:sz w:val="28"/>
          <w:szCs w:val="28"/>
        </w:rPr>
        <w:t xml:space="preserve">подобные </w:t>
      </w:r>
      <w:r w:rsidRPr="00A97B10">
        <w:rPr>
          <w:rFonts w:ascii="Times New Roman" w:hAnsi="Times New Roman"/>
          <w:sz w:val="28"/>
          <w:szCs w:val="28"/>
        </w:rPr>
        <w:t>по общим направлениям производственно-сбытовой деятельности (производят те же самые продукты, но продают их</w:t>
      </w:r>
      <w:r w:rsidR="008D093E" w:rsidRPr="00A97B10">
        <w:rPr>
          <w:rFonts w:ascii="Times New Roman" w:hAnsi="Times New Roman"/>
          <w:sz w:val="28"/>
          <w:szCs w:val="28"/>
        </w:rPr>
        <w:t xml:space="preserve"> на других рыночных сегментах);</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3</w:t>
      </w:r>
      <w:r w:rsidR="00A97B10">
        <w:rPr>
          <w:rFonts w:ascii="Times New Roman" w:hAnsi="Times New Roman"/>
          <w:sz w:val="28"/>
          <w:szCs w:val="28"/>
        </w:rPr>
        <w:t xml:space="preserve">. </w:t>
      </w:r>
      <w:r w:rsidR="008D093E" w:rsidRPr="00A97B10">
        <w:rPr>
          <w:rFonts w:ascii="Times New Roman" w:hAnsi="Times New Roman"/>
          <w:sz w:val="28"/>
          <w:szCs w:val="28"/>
        </w:rPr>
        <w:t xml:space="preserve">удовлетворяющие </w:t>
      </w:r>
      <w:r w:rsidRPr="00A97B10">
        <w:rPr>
          <w:rFonts w:ascii="Times New Roman" w:hAnsi="Times New Roman"/>
          <w:sz w:val="28"/>
          <w:szCs w:val="28"/>
        </w:rPr>
        <w:t xml:space="preserve">те же потребности, но различными средствами — например, авиакомпании и железнодорожные компании, осуществляющие </w:t>
      </w:r>
      <w:r w:rsidR="008D093E" w:rsidRPr="00A97B10">
        <w:rPr>
          <w:rFonts w:ascii="Times New Roman" w:hAnsi="Times New Roman"/>
          <w:sz w:val="28"/>
          <w:szCs w:val="28"/>
        </w:rPr>
        <w:t>перевозки между двумя городами;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4</w:t>
      </w:r>
      <w:r w:rsidR="00A97B10">
        <w:rPr>
          <w:rFonts w:ascii="Times New Roman" w:hAnsi="Times New Roman"/>
          <w:sz w:val="28"/>
          <w:szCs w:val="28"/>
        </w:rPr>
        <w:t xml:space="preserve">. </w:t>
      </w:r>
      <w:r w:rsidR="008D093E" w:rsidRPr="00A97B10">
        <w:rPr>
          <w:rFonts w:ascii="Times New Roman" w:hAnsi="Times New Roman"/>
          <w:sz w:val="28"/>
          <w:szCs w:val="28"/>
        </w:rPr>
        <w:t xml:space="preserve">полностью </w:t>
      </w:r>
      <w:r w:rsidRPr="00A97B10">
        <w:rPr>
          <w:rFonts w:ascii="Times New Roman" w:hAnsi="Times New Roman"/>
          <w:sz w:val="28"/>
          <w:szCs w:val="28"/>
        </w:rPr>
        <w:t>различные, конкурирующие за привлечение средств потребителей — например, туристические агентства и продавцы легковых автомобилей (на что потратить деньги — на отдых или приобретение автомобиля?).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Учитывая эту информацию, руководство организации должно решить, с кем действительно конкурирует данная организация.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Первый шаг в установлении приоритетных конкурентов обычно осуществляется исходя из определенных концепций. Так в зависимости от своей роли в конкурентной борьбе все организации могут быть разделены на четыре группы: рыночный лидер, рыночный претендент, последователь и организация, нашедшая рыночную нишу.</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том случае, когда в отрасли существует много организаций-конкурентов, отслеживание деятельности всех этих организаций может представлять достаточно трудоемкую, а зачастую и ненужную задачу. Поэтому возникает необходимость сужения круга исследуемых конкурентов или, говоря другими словами, выявления приоритетных конкурентов. Исходя из вышеизложенного, приоритетными конкурентами для лидера являются другие лидеры и некоторые претенденты, для претендентов — другие претенденты и некоторые лидеры. Очевидно, что лидеры и претенденты, с одной стороны, и компании, нашедшие нишу, с другой стороны, находятся в разных «весовых категориях» и их интересы значимым образом на рынке не пересекаются.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Другая концепция выделения приоритетных конкурентов основана на разделении выпускаемых продуктов на продукты данной группы и на продукты-заменители.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Выявив главных конкурентов, далее обычно задаются вопросами: «Что они ищут на конкретном рынке?», «Что определяет их поведение»? Иными словами, речь идет о целях рыночной деятельности конкурентов (получение высокой прибыли, увеличение показателя рыночной доли, обеспечение технологического лидерства или лидерства в сфере послепродажного сервиса и т.п.).</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Дальнейшая конкретизация группы приоритетных конкурентов продолжается по критерию сходства используемых ими рыночных стратегий </w:t>
      </w:r>
      <w:r w:rsidR="00726F20" w:rsidRPr="00A97B10">
        <w:rPr>
          <w:rFonts w:ascii="Times New Roman" w:hAnsi="Times New Roman"/>
          <w:sz w:val="28"/>
          <w:szCs w:val="28"/>
        </w:rPr>
        <w:t>-</w:t>
      </w:r>
      <w:r w:rsidRPr="00A97B10">
        <w:rPr>
          <w:rFonts w:ascii="Times New Roman" w:hAnsi="Times New Roman"/>
          <w:sz w:val="28"/>
          <w:szCs w:val="28"/>
        </w:rPr>
        <w:t xml:space="preserve"> скажем, по качеству и цене. Обычно конкуренты, принадлежащие к одной стратегической группе, придерживаются одинаковых или схожих стратегий. Очевидно, что сильнее конкурируют между собой компании, выпускающие сходные по качеству продукты, реализуемые по близким ценам. Сказанное не означает, что различные стратегические группы не конкурируют друг с другом.</w:t>
      </w:r>
    </w:p>
    <w:p w:rsidR="00726F20" w:rsidRPr="00A97B10" w:rsidRDefault="00726F2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Исследования для выделенной группы приоритетных конкурентов можно рекомендовать проводить в следующих направлениях:</w:t>
      </w:r>
    </w:p>
    <w:p w:rsidR="00726F20" w:rsidRPr="00A97B10" w:rsidRDefault="00726F20" w:rsidP="00A97B10">
      <w:pPr>
        <w:numPr>
          <w:ilvl w:val="0"/>
          <w:numId w:val="5"/>
        </w:numPr>
        <w:tabs>
          <w:tab w:val="clear" w:pos="720"/>
        </w:tabs>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исследование конкурентоспособности продуктов;</w:t>
      </w:r>
    </w:p>
    <w:p w:rsidR="00726F20" w:rsidRPr="00A97B10" w:rsidRDefault="00726F20" w:rsidP="00A97B10">
      <w:pPr>
        <w:numPr>
          <w:ilvl w:val="0"/>
          <w:numId w:val="5"/>
        </w:numPr>
        <w:tabs>
          <w:tab w:val="clear" w:pos="720"/>
        </w:tabs>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исследование конкурентоспособности (сравнительной эффективности) маркетинговой деятельности;</w:t>
      </w:r>
    </w:p>
    <w:p w:rsidR="00726F20" w:rsidRDefault="00726F20" w:rsidP="00A97B10">
      <w:pPr>
        <w:numPr>
          <w:ilvl w:val="0"/>
          <w:numId w:val="5"/>
        </w:numPr>
        <w:tabs>
          <w:tab w:val="clear" w:pos="720"/>
        </w:tabs>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изучение конкурентоспособности организации в целом.</w:t>
      </w:r>
    </w:p>
    <w:p w:rsidR="00A97B10" w:rsidRDefault="00A97B10" w:rsidP="00A97B10">
      <w:pPr>
        <w:suppressAutoHyphens w:val="0"/>
        <w:snapToGrid/>
        <w:ind w:left="0" w:firstLine="0"/>
        <w:jc w:val="both"/>
        <w:rPr>
          <w:rFonts w:ascii="Times New Roman" w:hAnsi="Times New Roman"/>
          <w:sz w:val="28"/>
          <w:szCs w:val="28"/>
        </w:rPr>
      </w:pPr>
    </w:p>
    <w:p w:rsidR="00D71686" w:rsidRPr="00A97B10" w:rsidRDefault="00A97B10" w:rsidP="00A97B10">
      <w:pPr>
        <w:suppressAutoHyphens w:val="0"/>
        <w:snapToGrid/>
        <w:ind w:left="0" w:firstLine="0"/>
        <w:jc w:val="both"/>
        <w:rPr>
          <w:rFonts w:ascii="Times New Roman" w:hAnsi="Times New Roman"/>
          <w:sz w:val="28"/>
          <w:szCs w:val="28"/>
        </w:rPr>
      </w:pPr>
      <w:r>
        <w:rPr>
          <w:rFonts w:ascii="Times New Roman" w:hAnsi="Times New Roman"/>
          <w:sz w:val="28"/>
          <w:szCs w:val="28"/>
        </w:rPr>
        <w:br w:type="page"/>
      </w:r>
      <w:r w:rsidR="00347CA1">
        <w:rPr>
          <w:rFonts w:ascii="Times New Roman" w:hAnsi="Times New Roman"/>
          <w:sz w:val="28"/>
          <w:szCs w:val="28"/>
        </w:rPr>
        <w:pict>
          <v:shape id="_x0000_i1026" type="#_x0000_t75" style="width:334.5pt;height:185.25pt">
            <v:imagedata r:id="rId9" o:title=""/>
          </v:shape>
        </w:pict>
      </w:r>
    </w:p>
    <w:p w:rsidR="00D71686" w:rsidRDefault="00D71686" w:rsidP="00A97B10">
      <w:pPr>
        <w:suppressAutoHyphens w:val="0"/>
        <w:snapToGrid/>
        <w:ind w:left="0" w:firstLine="709"/>
        <w:jc w:val="both"/>
        <w:rPr>
          <w:rFonts w:ascii="Times New Roman" w:hAnsi="Times New Roman"/>
          <w:iCs/>
          <w:sz w:val="28"/>
          <w:szCs w:val="28"/>
        </w:rPr>
      </w:pPr>
      <w:r w:rsidRPr="00A97B10">
        <w:rPr>
          <w:rFonts w:ascii="Times New Roman" w:hAnsi="Times New Roman"/>
          <w:iCs/>
          <w:sz w:val="28"/>
          <w:szCs w:val="28"/>
        </w:rPr>
        <w:t>Рисунок 1.</w:t>
      </w:r>
      <w:r w:rsidR="008E39BB" w:rsidRPr="00A97B10">
        <w:rPr>
          <w:rFonts w:ascii="Times New Roman" w:hAnsi="Times New Roman"/>
          <w:iCs/>
          <w:sz w:val="28"/>
          <w:szCs w:val="28"/>
        </w:rPr>
        <w:t>2</w:t>
      </w:r>
      <w:r w:rsidRPr="00A97B10">
        <w:rPr>
          <w:rFonts w:ascii="Times New Roman" w:hAnsi="Times New Roman"/>
          <w:iCs/>
          <w:sz w:val="28"/>
          <w:szCs w:val="28"/>
        </w:rPr>
        <w:t xml:space="preserve"> - Характеристики для выявления стратегических групп конкурентов</w:t>
      </w:r>
      <w:r w:rsidR="008E39BB" w:rsidRPr="00A97B10">
        <w:rPr>
          <w:rStyle w:val="af7"/>
          <w:rFonts w:ascii="Times New Roman" w:hAnsi="Times New Roman"/>
          <w:iCs/>
          <w:sz w:val="28"/>
          <w:szCs w:val="28"/>
        </w:rPr>
        <w:footnoteReference w:id="2"/>
      </w:r>
    </w:p>
    <w:p w:rsidR="00A97B10" w:rsidRPr="00A97B10" w:rsidRDefault="00A97B10" w:rsidP="00A97B10">
      <w:pPr>
        <w:suppressAutoHyphens w:val="0"/>
        <w:snapToGrid/>
        <w:ind w:left="0" w:firstLine="709"/>
        <w:jc w:val="both"/>
        <w:rPr>
          <w:rFonts w:ascii="Times New Roman" w:hAnsi="Times New Roman"/>
          <w:iCs/>
          <w:sz w:val="28"/>
          <w:szCs w:val="28"/>
        </w:rPr>
      </w:pP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Очевидно, что эти три направления не являются изолированными</w:t>
      </w:r>
      <w:r w:rsidR="00726F20" w:rsidRPr="00A97B10">
        <w:rPr>
          <w:rFonts w:ascii="Times New Roman" w:hAnsi="Times New Roman"/>
          <w:sz w:val="28"/>
          <w:szCs w:val="28"/>
        </w:rPr>
        <w:t xml:space="preserve"> -</w:t>
      </w:r>
      <w:r w:rsidRPr="00A97B10">
        <w:rPr>
          <w:rFonts w:ascii="Times New Roman" w:hAnsi="Times New Roman"/>
          <w:sz w:val="28"/>
          <w:szCs w:val="28"/>
        </w:rPr>
        <w:t xml:space="preserve"> каждое последующее в качестве составной части включает предыдущее исследование. Так, изучение конкурентоспособности продукта является составной частью исследования конкурентоспособности маркетинговой деятельности, а последнее входит составной частью в изучение конкурентоспособности организации в целом.</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Рынок транспортных услуг находится в стадии формирования. Характер и динамика переходных процессов и неопределенность их протекания напрямую зависят от структуры рынка. На транспортном рынке взаимодействуют два субъекта: транспортная система и ее клиенты. Транспортная система представлена всеми видами транспорта, представляющими транспортные услуги в виде предложения в соответствии с имеющимся потенциалом. Клиенты – предприятия, учреждения, организации, фирмы и т.д. формируют спрос на транспортные услуги в соответствии со своими требованиями и платежеспособностью. Соотношение между спросом и предложением формирует уровень тарифов и сборов на транспортные услуги. Неуравновешенность спроса и предложения на транспортном рынке вызвана конкуренцией между различными видами транспорта. В такой ситуации спрос будет переходить с одного вида транспорта на другой в соответствии с уровнем тарифов и сборов и качеством транспортного обслуживания. На спрос и предложение на транспортном рынке влияют ценовые и неценовые факторы. Повышение качества транспортного обслуживания требует привлечения инвестиций и дополнительных расходов, что неминуемо приводит к росту тарифов. Избыточное предложение транспортных услуг вызывает снижение уровня тарифов, повышение конкуренции за выживание и приспособление к более низким тарифам.</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Конкуренция на транспортном рынке в новых условиях хозяйствования приобретает качественно новые черты. Развивается частное предпринимательство на автомобильном рынке, повышаются требования к качеству перевозочного процесса и др. Конкуренция на внутреннем транспортном рынке существует как в городском, так и пригородном и</w:t>
      </w:r>
      <w:r w:rsidR="00A97B10">
        <w:rPr>
          <w:rFonts w:ascii="Times New Roman" w:hAnsi="Times New Roman"/>
          <w:sz w:val="28"/>
          <w:szCs w:val="28"/>
        </w:rPr>
        <w:t xml:space="preserve"> </w:t>
      </w:r>
      <w:r w:rsidRPr="00A97B10">
        <w:rPr>
          <w:rFonts w:ascii="Times New Roman" w:hAnsi="Times New Roman"/>
          <w:sz w:val="28"/>
          <w:szCs w:val="28"/>
        </w:rPr>
        <w:t>в междугороднем сообщениях. Она проявляется в борьбе за клиентуру, высокую прибыль, новые технологии, высокое качество перевозок, быстроту и надежность перемещения грузов.</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Товарный обмен между участниками рыночных отношений устанавливается и постоянно поддерживается с помощью транспорта. Потребность в качественном транспортном обслуживании тем выше, чем больше конкуренция на рынке товаров. Под качеством транспортного обслуживания по пассажирским перевозкам традиционно подразумевают полноту, скорость, своевременность, безопасность перевозок, а также комплексность, доступность и культуру обслуживания потребителей транспортных услуг. Качественное транспортное обслуживание основывается на определении потребностей и запросов различных групп клиентов; предоставлении транспортных услуг, которые необходимы клиентам, способных удовлетворить их потребности; установлении тарифов и сборов, приемлемых для клиентов и обеспечивающих прибыль транспортному предприятию; определении наиболее выгодных и удобных направлений доставки пассажиров; установлении способов и форм активного влияния на рынок транспортных услуг, увеличение спроса. В случае следования данным положениям транспортное предприятие будет знать нужды и потребности клиентов, а следовательно, удовлетворять их более эффективно по сравнению с конкурентами. В результате прибыль будет обеспечена не за счет навязывания клиентам имеющихся услуг, а за счет удовлетворения их потребностей. Этим самым и достигается сбалансированность интересов клиента и транспортной организации.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w:t>
      </w:r>
      <w:r w:rsidRPr="00A97B10">
        <w:rPr>
          <w:rFonts w:ascii="Times New Roman" w:hAnsi="Times New Roman"/>
          <w:bCs/>
          <w:sz w:val="28"/>
          <w:szCs w:val="28"/>
        </w:rPr>
        <w:t xml:space="preserve">заимодействие и конкурентные преимущества различных видов транспорта в единой транспортной системе определяются объективными экономическими особенностями их эффективного применения. </w:t>
      </w:r>
      <w:r w:rsidRPr="00A97B10">
        <w:rPr>
          <w:rFonts w:ascii="Times New Roman" w:hAnsi="Times New Roman"/>
          <w:sz w:val="28"/>
          <w:szCs w:val="28"/>
        </w:rPr>
        <w:t>Специфика каждого вида транспорта, его технические и технологические особенности предопределяют области их функционирования на рынке транспортных услуг, где каждый вид транспорта имеет сферу безальтернативного и конкурентного развития.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bCs/>
          <w:sz w:val="28"/>
          <w:szCs w:val="28"/>
        </w:rPr>
        <w:t>Железнодорожный транспорт общего пользования</w:t>
      </w:r>
      <w:r w:rsidRPr="00A97B10">
        <w:rPr>
          <w:rFonts w:ascii="Times New Roman" w:hAnsi="Times New Roman"/>
          <w:sz w:val="28"/>
          <w:szCs w:val="28"/>
        </w:rPr>
        <w:t xml:space="preserve"> не имеет экономической альтернативы при освоении значительных по объему стабильных потоков массовых и контейнеризованных грузов на средние и дальние расстояния. В сегменте пассажирских перевозок железнодорожный транспорт конкурирует на коротких и средних - с автомобильным.</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bCs/>
          <w:sz w:val="28"/>
          <w:szCs w:val="28"/>
        </w:rPr>
        <w:t>Комплексное развитие транспортной инфраструктуры является важнейшим условием формирования единой транспортной системы страны</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Развитие транспортной инфраструктуры осуществляется в увязке с перспективными планами и сценариями развития производительных сил.</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условиях конкуренции на транспортном рынке коммерческий успех зависит от наличия современных технологий доставки грузов и пассажиров, выгодных для клиентов. В конечном счете, клиент заинтересован в выполнении транспортных услуг, удовлетворяющих его потребности. Развитие транспортных услуг должно ориентироваться на запросы клиентов и их потребности, а не на собственные текущие возможности транспортных организаций. Важный резерв повышения конкурентоспособности – увеличение объема перевозок международного транзита, что является весьма выгодным как для транспортной отрасли, так и для государства в целом.</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современных условиях хозяйствования уровень конкурентоспособности транспорта можно повысить за счет расширения спектра предоставляемых услуг, повышения надежности и качества обслуживания и др.</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Резюмируя можно отметить, что конкурентоспособность понятие неоднозначное, многофакторное и в качестве задачи второй главы дипломной работы рассмотрим каким образом можно конкретное транспортное предприятие</w:t>
      </w:r>
      <w:r w:rsidR="00A97B10">
        <w:rPr>
          <w:rFonts w:ascii="Times New Roman" w:hAnsi="Times New Roman"/>
          <w:sz w:val="28"/>
          <w:szCs w:val="28"/>
        </w:rPr>
        <w:t xml:space="preserve"> </w:t>
      </w:r>
      <w:r w:rsidRPr="00A97B10">
        <w:rPr>
          <w:rFonts w:ascii="Times New Roman" w:hAnsi="Times New Roman"/>
          <w:sz w:val="28"/>
          <w:szCs w:val="28"/>
        </w:rPr>
        <w:t>применяет все ресурсы конкурентоспособности в своей деятельности.</w:t>
      </w:r>
    </w:p>
    <w:p w:rsidR="00D71686" w:rsidRPr="00A97B10" w:rsidRDefault="00D71686" w:rsidP="00A97B10">
      <w:pPr>
        <w:suppressAutoHyphens w:val="0"/>
        <w:snapToGrid/>
        <w:ind w:left="0" w:firstLine="709"/>
        <w:jc w:val="both"/>
        <w:rPr>
          <w:rFonts w:ascii="Times New Roman" w:hAnsi="Times New Roman"/>
          <w:sz w:val="28"/>
          <w:szCs w:val="28"/>
        </w:rPr>
      </w:pPr>
    </w:p>
    <w:p w:rsidR="00D71686" w:rsidRPr="00A97B10" w:rsidRDefault="00D71686" w:rsidP="00A97B10">
      <w:pPr>
        <w:suppressAutoHyphens w:val="0"/>
        <w:snapToGrid/>
        <w:ind w:left="0" w:firstLine="709"/>
        <w:jc w:val="center"/>
        <w:rPr>
          <w:rFonts w:ascii="Times New Roman" w:hAnsi="Times New Roman"/>
          <w:sz w:val="28"/>
          <w:szCs w:val="28"/>
        </w:rPr>
      </w:pPr>
      <w:r w:rsidRPr="00A97B10">
        <w:rPr>
          <w:rFonts w:ascii="Times New Roman" w:hAnsi="Times New Roman"/>
          <w:b/>
          <w:sz w:val="28"/>
          <w:szCs w:val="28"/>
        </w:rPr>
        <w:t>1.3 Роль маркетинга в коммерческой деятельности транспортного</w:t>
      </w:r>
      <w:r w:rsidR="00A97B10">
        <w:rPr>
          <w:rFonts w:ascii="Times New Roman" w:hAnsi="Times New Roman"/>
          <w:b/>
          <w:sz w:val="28"/>
          <w:szCs w:val="28"/>
        </w:rPr>
        <w:t xml:space="preserve"> </w:t>
      </w:r>
      <w:r w:rsidRPr="00A97B10">
        <w:rPr>
          <w:rFonts w:ascii="Times New Roman" w:hAnsi="Times New Roman"/>
          <w:b/>
          <w:sz w:val="28"/>
          <w:szCs w:val="28"/>
        </w:rPr>
        <w:t>предприятия</w:t>
      </w:r>
    </w:p>
    <w:p w:rsidR="00D71686" w:rsidRPr="00A97B10" w:rsidRDefault="00D71686" w:rsidP="00A97B10">
      <w:pPr>
        <w:suppressAutoHyphens w:val="0"/>
        <w:snapToGrid/>
        <w:ind w:left="0" w:firstLine="709"/>
        <w:jc w:val="both"/>
        <w:rPr>
          <w:rFonts w:ascii="Times New Roman" w:hAnsi="Times New Roman"/>
          <w:b/>
          <w:sz w:val="28"/>
          <w:szCs w:val="28"/>
        </w:rPr>
      </w:pP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Коммерческая деятельность тесно связана с маркетинговой деятельностью любого, в том числе и транспортного предприятия. Мы будем рассматривать маркетинговую деятельность как одну из главных составляющих коммерческой деятельности.</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Из многочисленных формулировок сущности маркетинга можно выделить следующие две. В широком смысле маркетинг - это социально-управленческий процесс, посредством которого индивидуумы или группы людей путем создания продуктов и их обмена получают то, в чем они нуждаются. Под продуктами здесь понимаются и товары, и услуги. Широкий смысл формулировки подразумевает деятельность как коммерческих, так и некоммерческих организаций. В этом определении отсутствует целевая установка на прибыль.</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более узком предпринимательском смысле маркетинг определяется как система организации и управления деятельностью предприятий компаний и фирм по производству и сбыту товаров и оказанию услуг на основе комплексного изучения рынка и запросов потребителей, планирования соответствующего ассортимента и объема выпускаемых товаров и услуг, определения цен, распределения продуктов между выбранными сегментами рынка и стимулирования их сбыта в целях создания наилучших экономических условий реализации субъектам рынка.</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Основополагающими целями маркетинга в коммерческой деятельности являются:</w:t>
      </w:r>
    </w:p>
    <w:p w:rsidR="00D71686" w:rsidRPr="00A97B10" w:rsidRDefault="00D71686" w:rsidP="00A97B10">
      <w:pPr>
        <w:numPr>
          <w:ilvl w:val="0"/>
          <w:numId w:val="6"/>
        </w:numPr>
        <w:shd w:val="clear" w:color="auto" w:fill="FFFFFF"/>
        <w:tabs>
          <w:tab w:val="clear" w:pos="1454"/>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достижение согласия между производителями и потребителями товаров и услуг;</w:t>
      </w:r>
    </w:p>
    <w:p w:rsidR="00D71686" w:rsidRPr="00A97B10" w:rsidRDefault="00D71686" w:rsidP="00A97B10">
      <w:pPr>
        <w:numPr>
          <w:ilvl w:val="0"/>
          <w:numId w:val="6"/>
        </w:numPr>
        <w:shd w:val="clear" w:color="auto" w:fill="FFFFFF"/>
        <w:tabs>
          <w:tab w:val="clear" w:pos="1454"/>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формирование и стимулирование спроса;</w:t>
      </w:r>
    </w:p>
    <w:p w:rsidR="00D71686" w:rsidRPr="00A97B10" w:rsidRDefault="00D71686" w:rsidP="00A97B10">
      <w:pPr>
        <w:numPr>
          <w:ilvl w:val="0"/>
          <w:numId w:val="6"/>
        </w:numPr>
        <w:shd w:val="clear" w:color="auto" w:fill="FFFFFF"/>
        <w:tabs>
          <w:tab w:val="clear" w:pos="1454"/>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обеспечение</w:t>
      </w:r>
      <w:r w:rsidR="00A97B10">
        <w:rPr>
          <w:rFonts w:ascii="Times New Roman" w:hAnsi="Times New Roman"/>
          <w:sz w:val="28"/>
          <w:szCs w:val="28"/>
        </w:rPr>
        <w:t xml:space="preserve"> </w:t>
      </w:r>
      <w:r w:rsidRPr="00A97B10">
        <w:rPr>
          <w:rFonts w:ascii="Times New Roman" w:hAnsi="Times New Roman"/>
          <w:sz w:val="28"/>
          <w:szCs w:val="28"/>
        </w:rPr>
        <w:t>обоснованности</w:t>
      </w:r>
      <w:r w:rsidR="00A97B10">
        <w:rPr>
          <w:rFonts w:ascii="Times New Roman" w:hAnsi="Times New Roman"/>
          <w:sz w:val="28"/>
          <w:szCs w:val="28"/>
        </w:rPr>
        <w:t xml:space="preserve"> </w:t>
      </w:r>
      <w:r w:rsidRPr="00A97B10">
        <w:rPr>
          <w:rFonts w:ascii="Times New Roman" w:hAnsi="Times New Roman"/>
          <w:sz w:val="28"/>
          <w:szCs w:val="28"/>
        </w:rPr>
        <w:t>принимаемых</w:t>
      </w:r>
      <w:r w:rsidR="00A97B10">
        <w:rPr>
          <w:rFonts w:ascii="Times New Roman" w:hAnsi="Times New Roman"/>
          <w:sz w:val="28"/>
          <w:szCs w:val="28"/>
        </w:rPr>
        <w:t xml:space="preserve"> </w:t>
      </w:r>
      <w:r w:rsidRPr="00A97B10">
        <w:rPr>
          <w:rFonts w:ascii="Times New Roman" w:hAnsi="Times New Roman"/>
          <w:sz w:val="28"/>
          <w:szCs w:val="28"/>
        </w:rPr>
        <w:t>управленческих решений и планов работы предприятия;</w:t>
      </w:r>
    </w:p>
    <w:p w:rsidR="00D71686" w:rsidRPr="00A97B10" w:rsidRDefault="00D71686" w:rsidP="00A97B10">
      <w:pPr>
        <w:numPr>
          <w:ilvl w:val="0"/>
          <w:numId w:val="6"/>
        </w:numPr>
        <w:shd w:val="clear" w:color="auto" w:fill="FFFFFF"/>
        <w:tabs>
          <w:tab w:val="clear" w:pos="1454"/>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расширение объема продаж, рыночной доли и прибыли.</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Основные принципы маркетинга можно сформулировать следующим</w:t>
      </w:r>
      <w:r w:rsidR="00A97B10">
        <w:rPr>
          <w:rFonts w:ascii="Times New Roman" w:hAnsi="Times New Roman"/>
          <w:sz w:val="28"/>
          <w:szCs w:val="28"/>
        </w:rPr>
        <w:t xml:space="preserve"> </w:t>
      </w:r>
      <w:r w:rsidRPr="00A97B10">
        <w:rPr>
          <w:rFonts w:ascii="Times New Roman" w:hAnsi="Times New Roman"/>
          <w:sz w:val="28"/>
          <w:szCs w:val="28"/>
        </w:rPr>
        <w:t>образом:</w:t>
      </w:r>
    </w:p>
    <w:p w:rsidR="00D71686" w:rsidRPr="00A97B10" w:rsidRDefault="00D71686" w:rsidP="00A97B10">
      <w:pPr>
        <w:numPr>
          <w:ilvl w:val="1"/>
          <w:numId w:val="6"/>
        </w:numPr>
        <w:shd w:val="clear" w:color="auto" w:fill="FFFFFF"/>
        <w:tabs>
          <w:tab w:val="clear" w:pos="1454"/>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ориентация производства товаров и услуг на интересы потребителей;</w:t>
      </w:r>
    </w:p>
    <w:p w:rsidR="00D71686" w:rsidRPr="00A97B10" w:rsidRDefault="00D71686" w:rsidP="00A97B10">
      <w:pPr>
        <w:numPr>
          <w:ilvl w:val="1"/>
          <w:numId w:val="6"/>
        </w:numPr>
        <w:shd w:val="clear" w:color="auto" w:fill="FFFFFF"/>
        <w:tabs>
          <w:tab w:val="clear" w:pos="1454"/>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ориентация деятельности предприятия прежде всего на конечный, а не промежуточный, результат (как правило, это прибыль);</w:t>
      </w:r>
    </w:p>
    <w:p w:rsidR="00D71686" w:rsidRPr="00A97B10" w:rsidRDefault="00D71686" w:rsidP="00A97B10">
      <w:pPr>
        <w:numPr>
          <w:ilvl w:val="1"/>
          <w:numId w:val="6"/>
        </w:numPr>
        <w:shd w:val="clear" w:color="auto" w:fill="FFFFFF"/>
        <w:tabs>
          <w:tab w:val="clear" w:pos="1454"/>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постоянное обновление производимой продукции, повышение ее качества на основе достижений НТП;</w:t>
      </w:r>
    </w:p>
    <w:p w:rsidR="00D71686" w:rsidRPr="00A97B10" w:rsidRDefault="00D71686" w:rsidP="00A97B10">
      <w:pPr>
        <w:numPr>
          <w:ilvl w:val="1"/>
          <w:numId w:val="6"/>
        </w:numPr>
        <w:shd w:val="clear" w:color="auto" w:fill="FFFFFF"/>
        <w:tabs>
          <w:tab w:val="clear" w:pos="1454"/>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гибкое реагирование производства и сбыта на требования рынка, его максимальное приспособление к структуре спроса, исходя не из сиюминутной выгоды, а из долгосрочной перспективы;</w:t>
      </w:r>
    </w:p>
    <w:p w:rsidR="00D71686" w:rsidRPr="00A97B10" w:rsidRDefault="00D71686" w:rsidP="00A97B10">
      <w:pPr>
        <w:numPr>
          <w:ilvl w:val="1"/>
          <w:numId w:val="6"/>
        </w:numPr>
        <w:shd w:val="clear" w:color="auto" w:fill="FFFFFF"/>
        <w:tabs>
          <w:tab w:val="clear" w:pos="1454"/>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информирование потенциальных потребителей и воздействие на них с помощью рекламы и других средств стимулирования сбыта.</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Следует учитывать, что потребители часто недостаточно хорошо знают, чего они хотят, известно только, что они хотят как можно лучше решить свои проблемы. Поэтому главной и первой задачей маркетинга является понять, чего желают потребители. Затем необходимо выявить потребительские предпочтения и платежеспособный спрос, обеспечить адресное производство товаров и услуг, установить цены, информировать о них покупателей и удовлетворить их желания.</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Таким образом, современная концепция маркетинга состоит в том, чтобы вся деятельность предприятия (научно-техническая, производственная, сбытовая, коммерческая и др.) основывалась на хорошем знании потребительского спроса и его изменений в перспективе. Более того одной из задач маркетинга является выявление неудовлетворенного спроса, как потенциального рынка.</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При применении на предприятии маркетинговых принципов акцент принятия хозяйственных решений смещается от производственных звеньев к маркетинговым структурам, чувствующих пульс рынка. Служба маркетинга становится мозговым центром, источником не только рыночной информации, но и формирования производственной, научно-технической и финансовой политики предприятия.</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На таком </w:t>
      </w:r>
      <w:r w:rsidRPr="00A97B10">
        <w:rPr>
          <w:rFonts w:ascii="Times New Roman" w:hAnsi="Times New Roman"/>
          <w:bCs/>
          <w:sz w:val="28"/>
          <w:szCs w:val="28"/>
        </w:rPr>
        <w:t>предприятии обычно</w:t>
      </w:r>
      <w:r w:rsidRPr="00A97B10">
        <w:rPr>
          <w:rFonts w:ascii="Times New Roman" w:hAnsi="Times New Roman"/>
          <w:b/>
          <w:bCs/>
          <w:sz w:val="28"/>
          <w:szCs w:val="28"/>
        </w:rPr>
        <w:t xml:space="preserve"> </w:t>
      </w:r>
      <w:r w:rsidRPr="00A97B10">
        <w:rPr>
          <w:rFonts w:ascii="Times New Roman" w:hAnsi="Times New Roman"/>
          <w:sz w:val="28"/>
          <w:szCs w:val="28"/>
        </w:rPr>
        <w:t xml:space="preserve">вторым лицом после руководителя (директора) </w:t>
      </w:r>
      <w:r w:rsidRPr="00A97B10">
        <w:rPr>
          <w:rFonts w:ascii="Times New Roman" w:hAnsi="Times New Roman"/>
          <w:bCs/>
          <w:sz w:val="28"/>
          <w:szCs w:val="28"/>
        </w:rPr>
        <w:t>является</w:t>
      </w:r>
      <w:r w:rsidRPr="00A97B10">
        <w:rPr>
          <w:rFonts w:ascii="Times New Roman" w:hAnsi="Times New Roman"/>
          <w:b/>
          <w:bCs/>
          <w:sz w:val="28"/>
          <w:szCs w:val="28"/>
        </w:rPr>
        <w:t xml:space="preserve"> </w:t>
      </w:r>
      <w:r w:rsidRPr="00A97B10">
        <w:rPr>
          <w:rFonts w:ascii="Times New Roman" w:hAnsi="Times New Roman"/>
          <w:sz w:val="28"/>
          <w:szCs w:val="28"/>
        </w:rPr>
        <w:t xml:space="preserve">коммерческий директор (экономист, маркетолог), а </w:t>
      </w:r>
      <w:r w:rsidRPr="00A97B10">
        <w:rPr>
          <w:rFonts w:ascii="Times New Roman" w:hAnsi="Times New Roman"/>
          <w:bCs/>
          <w:sz w:val="28"/>
          <w:szCs w:val="28"/>
        </w:rPr>
        <w:t xml:space="preserve">третьим - </w:t>
      </w:r>
      <w:r w:rsidRPr="00A97B10">
        <w:rPr>
          <w:rFonts w:ascii="Times New Roman" w:hAnsi="Times New Roman"/>
          <w:sz w:val="28"/>
          <w:szCs w:val="28"/>
        </w:rPr>
        <w:t xml:space="preserve">технический директор (на наших предприятиях это </w:t>
      </w:r>
      <w:r w:rsidRPr="00A97B10">
        <w:rPr>
          <w:rFonts w:ascii="Times New Roman" w:hAnsi="Times New Roman"/>
          <w:bCs/>
          <w:sz w:val="28"/>
          <w:szCs w:val="28"/>
        </w:rPr>
        <w:t>главный инженер,</w:t>
      </w:r>
      <w:r w:rsidRPr="00A97B10">
        <w:rPr>
          <w:rFonts w:ascii="Times New Roman" w:hAnsi="Times New Roman"/>
          <w:b/>
          <w:bCs/>
          <w:sz w:val="28"/>
          <w:szCs w:val="28"/>
        </w:rPr>
        <w:t xml:space="preserve"> </w:t>
      </w:r>
      <w:r w:rsidRPr="00A97B10">
        <w:rPr>
          <w:rFonts w:ascii="Times New Roman" w:hAnsi="Times New Roman"/>
          <w:sz w:val="28"/>
          <w:szCs w:val="28"/>
        </w:rPr>
        <w:t>который обычно является вторым лицом управления). Основу деятельности маркетинговых структур предприятия составляют разработка товаров, исследования рынка, ценообразование, налаживание коммуникаций, организация распределения, реклама и развертывание службы сервиса.</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Изложенные выше цели, задачи и принципы маркетинга позволяют сформулировать структуру основных направлений его деятельности:</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комплексное изучение рынка, запросов и нужд потребителей, определение емкости рынка;</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анализ собственных ресурсов и возможностей конкурентов;</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выбор целевых сегментов рынка, планирование производства ассортимента товаров и услуг и разработка маркетинговой стратегии (программы);</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изучение конкурентоспособности товаров и услуг и разработка товарной политики;</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анализ издержек и разработка ценовой политики;</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обоснование безубыточности, целевой прибыли и разработка бюджета организации;</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определение эффективных методов продвижения товаров и услуг на рынке и разработка сбытовой (дистрибьютерной) политики;</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разработка коммуникационной политики, включая рекламную деятельность, систему стимулирования и преференций (льгот);</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формирование или совершенствование структур маркетинговых служб;</w:t>
      </w:r>
    </w:p>
    <w:p w:rsidR="00D71686" w:rsidRPr="00A97B10" w:rsidRDefault="00D71686" w:rsidP="00A97B10">
      <w:pPr>
        <w:numPr>
          <w:ilvl w:val="0"/>
          <w:numId w:val="7"/>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управление маркетингом, контроль и оценка его эффективности.</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Как видно, маркетинг охватывает практически всю систему управления производством и сбытом (реализацией) продукции и услуг предприятия и является по существу своеобразным хозяйственным механизмом рыночной экономики, который можно применить практически на любых предприятиях и в отраслях. При этом, если снять с него идеологические наслоения, убрать «монопольность» рынка и приписываемых ему экономических и управленческих понятий, которые существует давно и самостоятельно, то в целом очевидны его основные преимущества — системность, эффективность и адресность производства товаров и услуг, обеспечение наилучшего выбора способа удовлетворения потребностей, максимально возможное повышение качества жизни. Поэтому нужно взять все полезное из концепции маркетинга и трансформировать ее для эффективного управления в различных сферах деятельности отечественной экономики, в том числе и на транспорте.</w:t>
      </w:r>
    </w:p>
    <w:p w:rsidR="00D71686" w:rsidRPr="00A97B10" w:rsidRDefault="00D71686" w:rsidP="00A97B10">
      <w:pPr>
        <w:pStyle w:val="14"/>
        <w:widowControl w:val="0"/>
        <w:spacing w:line="360" w:lineRule="auto"/>
        <w:ind w:firstLine="709"/>
        <w:rPr>
          <w:rFonts w:ascii="Times New Roman" w:hAnsi="Times New Roman" w:cs="Times New Roman"/>
          <w:sz w:val="28"/>
          <w:szCs w:val="28"/>
        </w:rPr>
      </w:pPr>
      <w:r w:rsidRPr="00A97B10">
        <w:rPr>
          <w:rFonts w:ascii="Times New Roman" w:hAnsi="Times New Roman" w:cs="Times New Roman"/>
          <w:sz w:val="28"/>
          <w:szCs w:val="28"/>
        </w:rPr>
        <w:t>Экономический смысл использования маркетинга в коммерческой деятельности состоит в ускорении отдачи от производственных фондов предприятий, повышении мобильности производства, уровня конкурентоспособности создаваемых технологий и товаров, обеспечении продвижения на рынки, и, особенно, на те из них, где может быть достигнут максимальный коммерческий успех.</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То есть, маркетинг призван способствовать созданию и поддержке запаса конкурентной устойчивости предприятия.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Сегодня специфика товародвижения вынуждает большинство предприятий прилагать значительные усилия для сбыта произведенной за предшествующий период продукции. То есть, по сути, - к поиску платежеспособного покупателя и продажи ему не нашедшего сбыта товара.</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Очевидно, что уже в обозримом будущем, они столкнутся с необходимостью переориентации со сбытовой деятельности на маркетинговую. При этом на первый план выдвинутся такие проблемы, как оценка производственно-ресурсных и сбытовых возможностей предприятия; анализ его финансово-экономического положения; развитие товарного ассортимента; диагностика и учет производственных мощностей, материально-технической базы и научно-технического потенциала.</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Отдача от маркетинга на предприятии в полном объеме невозможна без функционирования соответствующей службы. Поскольку в состав этой службы входят подразделения предприятия, занимающиеся качеством и сервисом продукции, то конкурентоспособность товара, а, в конечном итоге, и конкурентоспособность фирмы, находится в прямой зависимости от степени ее развитости и полномочий.</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Служба маркетинга должна иметь статус координирующего, планирующего и контролирующего органа,</w:t>
      </w:r>
      <w:r w:rsidR="00A97B10">
        <w:rPr>
          <w:rFonts w:ascii="Times New Roman" w:hAnsi="Times New Roman"/>
          <w:sz w:val="28"/>
          <w:szCs w:val="28"/>
        </w:rPr>
        <w:t xml:space="preserve"> </w:t>
      </w:r>
      <w:r w:rsidRPr="00A97B10">
        <w:rPr>
          <w:rFonts w:ascii="Times New Roman" w:hAnsi="Times New Roman"/>
          <w:sz w:val="28"/>
          <w:szCs w:val="28"/>
        </w:rPr>
        <w:t xml:space="preserve">а ее деятельность - удовлетворять следующим основным требованиям: компетентность, инициатива, мобильность, контактность, адаптивность, относительная простота, соответствие масштабам реализации и ассортименту, числу и характеру рынков сбыта. Эта служба должна решать, когда следует модернизировать изделия, чтобы не нести возросшие расходы по рекламе и реализации устаревшего товара и не снижать цену на него (т.е. определять оптимальную </w:t>
      </w:r>
      <w:r w:rsidR="00726F20" w:rsidRPr="00A97B10">
        <w:rPr>
          <w:rFonts w:ascii="Times New Roman" w:hAnsi="Times New Roman"/>
          <w:sz w:val="28"/>
          <w:szCs w:val="28"/>
        </w:rPr>
        <w:t>«</w:t>
      </w:r>
      <w:r w:rsidRPr="00A97B10">
        <w:rPr>
          <w:rFonts w:ascii="Times New Roman" w:hAnsi="Times New Roman"/>
          <w:sz w:val="28"/>
          <w:szCs w:val="28"/>
        </w:rPr>
        <w:t>рыночную новизну</w:t>
      </w:r>
      <w:r w:rsidR="00726F20" w:rsidRPr="00A97B10">
        <w:rPr>
          <w:rFonts w:ascii="Times New Roman" w:hAnsi="Times New Roman"/>
          <w:sz w:val="28"/>
          <w:szCs w:val="28"/>
        </w:rPr>
        <w:t>»</w:t>
      </w:r>
      <w:r w:rsidRPr="00A97B10">
        <w:rPr>
          <w:rFonts w:ascii="Times New Roman" w:hAnsi="Times New Roman"/>
          <w:sz w:val="28"/>
          <w:szCs w:val="28"/>
        </w:rPr>
        <w:t xml:space="preserve"> товара); планировать товародвижение, в т.ч. сбытовых операций, и постоянно наблюдать за состоянием и перспективами развития рынка в области интересов своего предприятия, а также управлять соотношением </w:t>
      </w:r>
      <w:r w:rsidR="00726F20" w:rsidRPr="00A97B10">
        <w:rPr>
          <w:rFonts w:ascii="Times New Roman" w:hAnsi="Times New Roman"/>
          <w:sz w:val="28"/>
          <w:szCs w:val="28"/>
        </w:rPr>
        <w:t>«</w:t>
      </w:r>
      <w:r w:rsidRPr="00A97B10">
        <w:rPr>
          <w:rFonts w:ascii="Times New Roman" w:hAnsi="Times New Roman"/>
          <w:sz w:val="28"/>
          <w:szCs w:val="28"/>
        </w:rPr>
        <w:t>спрос-предложение</w:t>
      </w:r>
      <w:r w:rsidR="00726F20" w:rsidRPr="00A97B10">
        <w:rPr>
          <w:rFonts w:ascii="Times New Roman" w:hAnsi="Times New Roman"/>
          <w:sz w:val="28"/>
          <w:szCs w:val="28"/>
        </w:rPr>
        <w:t>»</w:t>
      </w:r>
      <w:r w:rsidRPr="00A97B10">
        <w:rPr>
          <w:rFonts w:ascii="Times New Roman" w:hAnsi="Times New Roman"/>
          <w:sz w:val="28"/>
          <w:szCs w:val="28"/>
        </w:rPr>
        <w:t xml:space="preserve"> на товарных рынках.</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Для успешной деятельности службе маркетинга должны быть делегированы в рамках ее компетенции определенные права (полномочия):</w:t>
      </w:r>
    </w:p>
    <w:p w:rsidR="00D71686" w:rsidRPr="00A97B10" w:rsidRDefault="00D71686" w:rsidP="00A97B10">
      <w:pPr>
        <w:numPr>
          <w:ilvl w:val="0"/>
          <w:numId w:val="8"/>
        </w:numPr>
        <w:tabs>
          <w:tab w:val="clear" w:pos="1416"/>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составлять проект программы деятельности предприятия;</w:t>
      </w:r>
    </w:p>
    <w:p w:rsidR="00D71686" w:rsidRPr="00A97B10" w:rsidRDefault="00D71686" w:rsidP="00A97B10">
      <w:pPr>
        <w:numPr>
          <w:ilvl w:val="0"/>
          <w:numId w:val="8"/>
        </w:numPr>
        <w:tabs>
          <w:tab w:val="clear" w:pos="1416"/>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координировать и корректировать производственно-сбытовую деятельность и систему товародвижения, исходя из требований рынка;</w:t>
      </w:r>
    </w:p>
    <w:p w:rsidR="00D71686" w:rsidRPr="00A97B10" w:rsidRDefault="00D71686" w:rsidP="00A97B10">
      <w:pPr>
        <w:numPr>
          <w:ilvl w:val="0"/>
          <w:numId w:val="8"/>
        </w:numPr>
        <w:tabs>
          <w:tab w:val="clear" w:pos="1416"/>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требовать согласования со службой маркетинга всех решений, Которые могут привести к изменению положения предприятия на рынке, поколебать его престиж или изменить имидж;</w:t>
      </w:r>
    </w:p>
    <w:p w:rsidR="00D71686" w:rsidRPr="00A97B10" w:rsidRDefault="00D71686" w:rsidP="00A97B10">
      <w:pPr>
        <w:numPr>
          <w:ilvl w:val="0"/>
          <w:numId w:val="8"/>
        </w:numPr>
        <w:tabs>
          <w:tab w:val="clear" w:pos="1416"/>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контролировать выполнение маркетинговых мероприятий.</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Единых рецептов по использованию четко определенных оргструктур управления маркетингом не существует. Обычно даже однотипные предприятия применяют различные оргструктуры.</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Организационная структура маркетинговой деятельности на предприятии может быть определена как конструкция организации, на основе которой осуществляется управление маркетингом, иными словами - это совокупность служб, отделов, подразделений, в состав которых входят работники, занимающиеся той или иной маркетинговой деятельностью.</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Следует также отметить, что небольшие организации, разрабатывающие новые продукты в быстро меняющихся условиях используют гибкие децентрализованные структуры. Крупные организации, действующие на более стабильных рынках, в целях обеспечения большей интеграции часто используют более централизованные структуры. При этом одним из основных принципов организации управления маркетингом в крупных организациях является максимальное приближение мест принятия маркетинговых решений к подразделениям, где занимаются практическим маркетингом (где что-то производят и сбывают). Поэтому для крупной организации в высших эшелонах управления (в штаб-квартирах) вообще какие-либо маркетинговые подразделения могут отсутствовать.</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Любая орг</w:t>
      </w:r>
      <w:r w:rsidR="008049C9" w:rsidRPr="00A97B10">
        <w:rPr>
          <w:rFonts w:ascii="Times New Roman" w:hAnsi="Times New Roman"/>
          <w:sz w:val="28"/>
          <w:szCs w:val="28"/>
        </w:rPr>
        <w:t xml:space="preserve">анизационная </w:t>
      </w:r>
      <w:r w:rsidRPr="00A97B10">
        <w:rPr>
          <w:rFonts w:ascii="Times New Roman" w:hAnsi="Times New Roman"/>
          <w:sz w:val="28"/>
          <w:szCs w:val="28"/>
        </w:rPr>
        <w:t>структура управления маркетингом должна строится на основе следующих размерностей: функции, географические зоны деятельности, продукты (товары) и потребительские рынки.</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Система маркетинговой деятельности предприятия включает:</w:t>
      </w:r>
    </w:p>
    <w:p w:rsidR="00D71686" w:rsidRPr="00A97B10" w:rsidRDefault="00D71686" w:rsidP="00A97B10">
      <w:pPr>
        <w:numPr>
          <w:ilvl w:val="0"/>
          <w:numId w:val="9"/>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анализ окружающей (внешней) среды маркетинга;</w:t>
      </w:r>
    </w:p>
    <w:p w:rsidR="00D71686" w:rsidRPr="00A97B10" w:rsidRDefault="00D71686" w:rsidP="00A97B10">
      <w:pPr>
        <w:numPr>
          <w:ilvl w:val="0"/>
          <w:numId w:val="9"/>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маркетинговые исследования рынка;</w:t>
      </w:r>
    </w:p>
    <w:p w:rsidR="00D71686" w:rsidRPr="00A97B10" w:rsidRDefault="00D71686" w:rsidP="00A97B10">
      <w:pPr>
        <w:numPr>
          <w:ilvl w:val="0"/>
          <w:numId w:val="9"/>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анализ внутренней среды предприятия;</w:t>
      </w:r>
    </w:p>
    <w:p w:rsidR="00D71686" w:rsidRPr="00A97B10" w:rsidRDefault="00D71686" w:rsidP="00A97B10">
      <w:pPr>
        <w:numPr>
          <w:ilvl w:val="0"/>
          <w:numId w:val="9"/>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сегментирование рынка и выбор целевых сегментов рынка;</w:t>
      </w:r>
    </w:p>
    <w:p w:rsidR="00D71686" w:rsidRPr="00A97B10" w:rsidRDefault="00D71686" w:rsidP="00A97B10">
      <w:pPr>
        <w:numPr>
          <w:ilvl w:val="0"/>
          <w:numId w:val="9"/>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разработка плана (программы или комплекса) маркетинга</w:t>
      </w:r>
      <w:r w:rsidR="00A97B10">
        <w:rPr>
          <w:rFonts w:ascii="Times New Roman" w:hAnsi="Times New Roman"/>
          <w:sz w:val="28"/>
          <w:szCs w:val="28"/>
        </w:rPr>
        <w:t xml:space="preserve"> </w:t>
      </w:r>
      <w:r w:rsidRPr="00A97B10">
        <w:rPr>
          <w:rFonts w:ascii="Times New Roman" w:hAnsi="Times New Roman"/>
          <w:sz w:val="28"/>
          <w:szCs w:val="28"/>
        </w:rPr>
        <w:t>предприятия;</w:t>
      </w:r>
    </w:p>
    <w:p w:rsidR="00D71686" w:rsidRPr="00A97B10" w:rsidRDefault="00D71686" w:rsidP="00A97B10">
      <w:pPr>
        <w:numPr>
          <w:ilvl w:val="0"/>
          <w:numId w:val="9"/>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планирование ассортимента товаров и услуг;</w:t>
      </w:r>
    </w:p>
    <w:p w:rsidR="00D71686" w:rsidRPr="00A97B10" w:rsidRDefault="00D71686" w:rsidP="00A97B10">
      <w:pPr>
        <w:numPr>
          <w:ilvl w:val="0"/>
          <w:numId w:val="9"/>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планирование цены и разработка ценовой политики;</w:t>
      </w:r>
    </w:p>
    <w:p w:rsidR="00D71686" w:rsidRPr="00A97B10" w:rsidRDefault="00D71686" w:rsidP="00A97B10">
      <w:pPr>
        <w:numPr>
          <w:ilvl w:val="0"/>
          <w:numId w:val="9"/>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планирование сбыта, формирование спроса и стимулирование сбыта, реклама и продвижение услуг на рынке;</w:t>
      </w:r>
    </w:p>
    <w:p w:rsidR="00D71686" w:rsidRPr="00A97B10" w:rsidRDefault="00D71686" w:rsidP="00A97B10">
      <w:pPr>
        <w:numPr>
          <w:ilvl w:val="0"/>
          <w:numId w:val="9"/>
        </w:numPr>
        <w:shd w:val="clear" w:color="auto" w:fill="FFFFFF"/>
        <w:tabs>
          <w:tab w:val="clear" w:pos="14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организация управления маркетингом.</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Деятельность маркетинговых органов начинается с анализа внешней и внутренней среды маркетинга. Внешняя среда маркетинга характеризует факторы и силы, внешние по отношению к организации, которые влияют на ее возможности устанавливать и поддерживать успешное сотрудничество с потребителями. Это такие неконтролируемые организацией факторы и силы как поставщики, посредники, клиенты, конкуренты, банки, правительственные органы, СМИ, а также политические, правовые, научно-технические, природные, культурные, социально-экономические и другие факторы. Успешность управления маркетингом в значительной мере зависит от умения учитывать все эти факторы и силы, приспособить деятельность организации к условиям функционирования внешней среды.</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Внутренняя среда маркетинга включает все контролируемые организацией факторы, непосредственно представляющие ее производственно-экономическую структуру управления. Это мощности, продукты, кадры, цены, места продаж, система управления и т.п.</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Следует подчеркнуть, что под продуктом в маркетинге понимают все, что можно предложить на рынке для приобретения, использования или потребления с целью удовлетворения определенных потребностей. Это физические предметы, услуги, люди, предприятия, виды деятельности, идеи. Как только продукт поступил на рынок, он становится товаром.</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На рисунке представлена структура и последовательность разработки плана маркетинга предприятия. Необходимо обратить внимание, что при подготовке этого плана следует четко установить конкретные цели предприятия и цели маркетинговой деятельности. Эти цели формулируют руководители предприятия не в общем виде, а с установкой конкретных уровней производства, продаж, доходов, прибыли, рентабельности. Одновременно с этим срабатывается стратегия предстоящей маркетинговой деятельности на основе анализа рыночных возможностей.</w: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p>
    <w:p w:rsidR="00D71686" w:rsidRPr="00A97B10" w:rsidRDefault="00A97B10" w:rsidP="00A97B10">
      <w:pPr>
        <w:shd w:val="clear" w:color="auto" w:fill="FFFFFF"/>
        <w:suppressAutoHyphens w:val="0"/>
        <w:snapToGrid/>
        <w:ind w:left="0" w:firstLine="709"/>
        <w:jc w:val="both"/>
        <w:rPr>
          <w:rFonts w:ascii="Times New Roman" w:hAnsi="Times New Roman"/>
          <w:b/>
          <w:sz w:val="28"/>
          <w:szCs w:val="28"/>
        </w:rPr>
      </w:pPr>
      <w:r>
        <w:rPr>
          <w:rFonts w:ascii="Times New Roman" w:hAnsi="Times New Roman"/>
          <w:b/>
          <w:sz w:val="28"/>
          <w:szCs w:val="28"/>
        </w:rPr>
        <w:br w:type="page"/>
      </w:r>
      <w:r w:rsidR="00347CA1">
        <w:rPr>
          <w:noProof/>
          <w:lang w:eastAsia="ru-RU"/>
        </w:rPr>
        <w:pict>
          <v:rect id="_x0000_s1027" style="position:absolute;left:0;text-align:left;margin-left:135.6pt;margin-top:0;width:195.6pt;height:38.5pt;z-index:251591680;mso-wrap-distance-left:2.88pt;mso-wrap-distance-top:2.88pt;mso-wrap-distance-right:2.88pt;mso-wrap-distance-bottom:2.88pt" filled="f" insetpen="t" o:cliptowrap="t">
            <v:shadow color="#ccc"/>
            <v:textbox style="mso-next-textbox:#_x0000_s1027;mso-column-margin:2mm" inset="2.88pt,2.88pt,2.88pt,2.88pt">
              <w:txbxContent>
                <w:p w:rsidR="00A97B10" w:rsidRPr="00BC307C" w:rsidRDefault="00A97B10" w:rsidP="00D71686">
                  <w:pPr>
                    <w:widowControl/>
                    <w:snapToGrid/>
                    <w:spacing w:line="240" w:lineRule="auto"/>
                    <w:ind w:left="0" w:firstLine="0"/>
                    <w:jc w:val="center"/>
                    <w:rPr>
                      <w:rFonts w:ascii="Times New Roman" w:hAnsi="Times New Roman"/>
                      <w:sz w:val="28"/>
                      <w:szCs w:val="24"/>
                    </w:rPr>
                  </w:pPr>
                  <w:r w:rsidRPr="00BC307C">
                    <w:rPr>
                      <w:rFonts w:ascii="Times New Roman" w:hAnsi="Times New Roman"/>
                      <w:sz w:val="28"/>
                      <w:szCs w:val="24"/>
                    </w:rPr>
                    <w:t xml:space="preserve">Организация маркетинговой </w:t>
                  </w:r>
                </w:p>
                <w:p w:rsidR="00A97B10" w:rsidRPr="00BC307C" w:rsidRDefault="00A97B10" w:rsidP="00D71686">
                  <w:pPr>
                    <w:widowControl/>
                    <w:snapToGrid/>
                    <w:spacing w:line="240" w:lineRule="auto"/>
                    <w:ind w:left="0" w:firstLine="0"/>
                    <w:jc w:val="center"/>
                    <w:rPr>
                      <w:rFonts w:ascii="Times New Roman" w:hAnsi="Times New Roman"/>
                      <w:sz w:val="28"/>
                      <w:szCs w:val="24"/>
                    </w:rPr>
                  </w:pPr>
                  <w:r w:rsidRPr="00BC307C">
                    <w:rPr>
                      <w:rFonts w:ascii="Times New Roman" w:hAnsi="Times New Roman"/>
                      <w:sz w:val="28"/>
                      <w:szCs w:val="24"/>
                    </w:rPr>
                    <w:t>деятельности предприятия</w:t>
                  </w:r>
                </w:p>
              </w:txbxContent>
            </v:textbox>
          </v:rec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line id="_x0000_s1028" style="position:absolute;left:0;text-align:left;z-index:251634688" from="217.2pt,11.85pt" to="217.2pt,20.85pt"/>
        </w:pict>
      </w:r>
      <w:r>
        <w:rPr>
          <w:noProof/>
          <w:lang w:eastAsia="ru-RU"/>
        </w:rPr>
        <w:pict>
          <v:line id="_x0000_s1029" style="position:absolute;left:0;text-align:left;z-index:251614208" from="385.2pt,20.85pt" to="385.2pt,38.85pt"/>
        </w:pict>
      </w:r>
      <w:r>
        <w:rPr>
          <w:noProof/>
          <w:lang w:eastAsia="ru-RU"/>
        </w:rPr>
        <w:pict>
          <v:line id="_x0000_s1030" style="position:absolute;left:0;text-align:left;z-index:251613184" from="63.6pt,20.85pt" to="63.6pt,38.85pt"/>
        </w:pict>
      </w:r>
      <w:r>
        <w:rPr>
          <w:noProof/>
          <w:lang w:eastAsia="ru-RU"/>
        </w:rPr>
        <w:pict>
          <v:line id="_x0000_s1031" style="position:absolute;left:0;text-align:left;z-index:251612160" from="226.8pt,20.85pt" to="226.8pt,38.85pt"/>
        </w:pict>
      </w:r>
      <w:r>
        <w:rPr>
          <w:noProof/>
          <w:lang w:eastAsia="ru-RU"/>
        </w:rPr>
        <w:pict>
          <v:line id="_x0000_s1032" style="position:absolute;left:0;text-align:left;z-index:251611136" from="230.4pt,20.85pt" to="230.4pt,20.85pt"/>
        </w:pict>
      </w:r>
      <w:r>
        <w:rPr>
          <w:noProof/>
          <w:lang w:eastAsia="ru-RU"/>
        </w:rPr>
        <w:pict>
          <v:line id="_x0000_s1033" style="position:absolute;left:0;text-align:left;z-index:251602944" from="64.8pt,20.85pt" to="386.4pt,20.85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rect id="_x0000_s1034" style="position:absolute;left:0;text-align:left;margin-left:169.2pt;margin-top:14.7pt;width:130.3pt;height:36.3pt;z-index:251593728;mso-wrap-distance-left:2.88pt;mso-wrap-distance-top:2.88pt;mso-wrap-distance-right:2.88pt;mso-wrap-distance-bottom:2.88pt" filled="f" insetpen="t" o:cliptowrap="t">
            <v:shadow color="#ccc"/>
            <v:textbox style="mso-next-textbox:#_x0000_s1034;mso-column-margin:2mm" inset="2.88pt,2.88pt,2.88pt,2.88pt">
              <w:txbxContent>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 xml:space="preserve">Комплексное </w:t>
                  </w:r>
                </w:p>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исследование рынка</w:t>
                  </w:r>
                </w:p>
              </w:txbxContent>
            </v:textbox>
          </v:rect>
        </w:pict>
      </w:r>
      <w:r>
        <w:rPr>
          <w:noProof/>
          <w:lang w:eastAsia="ru-RU"/>
        </w:rPr>
        <w:pict>
          <v:rect id="_x0000_s1035" style="position:absolute;left:0;text-align:left;margin-left:337.2pt;margin-top:14.7pt;width:129.6pt;height:45pt;z-index:251594752;mso-wrap-distance-left:2.88pt;mso-wrap-distance-top:2.88pt;mso-wrap-distance-right:2.88pt;mso-wrap-distance-bottom:2.88pt" filled="f" insetpen="t" o:cliptowrap="t">
            <v:shadow color="#ccc"/>
            <v:textbox style="mso-next-textbox:#_x0000_s1035;mso-column-margin:2mm" inset="2.88pt,2.88pt,2.88pt,2.88pt">
              <w:txbxContent>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Анализ внутренней среды предприятия</w:t>
                  </w:r>
                </w:p>
              </w:txbxContent>
            </v:textbox>
          </v:rect>
        </w:pict>
      </w:r>
      <w:r>
        <w:rPr>
          <w:noProof/>
          <w:lang w:eastAsia="ru-RU"/>
        </w:rPr>
        <w:pict>
          <v:rect id="_x0000_s1036" style="position:absolute;left:0;text-align:left;margin-left:10.8pt;margin-top:14.7pt;width:115.7pt;height:45pt;z-index:251592704;mso-wrap-distance-left:2.88pt;mso-wrap-distance-top:2.88pt;mso-wrap-distance-right:2.88pt;mso-wrap-distance-bottom:2.88pt" filled="f" insetpen="t" o:cliptowrap="t">
            <v:shadow color="#ccc"/>
            <v:textbox style="mso-next-textbox:#_x0000_s1036;mso-column-margin:2mm" inset="2.88pt,2.88pt,2.88pt,2.88pt">
              <w:txbxContent>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Анализ внешней среды маркетинга</w:t>
                  </w:r>
                </w:p>
              </w:txbxContent>
            </v:textbox>
          </v:rect>
        </w:pic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oval id="_x0000_s1037" style="position:absolute;left:0;text-align:left;margin-left:117.6pt;margin-top:16.2pt;width:230.4pt;height:72.75pt;z-index:251595776;mso-wrap-distance-left:2.88pt;mso-wrap-distance-top:2.88pt;mso-wrap-distance-right:2.88pt;mso-wrap-distance-bottom:2.88pt" filled="f" insetpen="t" o:cliptowrap="t">
            <v:shadow color="#ccc"/>
            <v:textbox style="mso-next-textbox:#_x0000_s1037;mso-column-margin:2mm" inset="2.88pt,2.88pt,2.88pt,2.88pt">
              <w:txbxContent>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 xml:space="preserve">Сегментирование </w:t>
                  </w:r>
                </w:p>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 xml:space="preserve">рынка и выбор целевых </w:t>
                  </w:r>
                </w:p>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сегментов</w:t>
                  </w:r>
                </w:p>
              </w:txbxContent>
            </v:textbox>
          </v:oval>
        </w:pict>
      </w:r>
      <w:r>
        <w:rPr>
          <w:noProof/>
          <w:lang w:eastAsia="ru-RU"/>
        </w:rPr>
        <w:pict>
          <v:line id="_x0000_s1038" style="position:absolute;left:0;text-align:left;z-index:251615232" from="88.8pt,11.4pt" to="179.7pt,19.95pt"/>
        </w:pict>
      </w:r>
      <w:r>
        <w:rPr>
          <w:noProof/>
          <w:lang w:eastAsia="ru-RU"/>
        </w:rPr>
        <w:pict>
          <v:line id="_x0000_s1039" style="position:absolute;left:0;text-align:left;flip:x;z-index:251617280" from="285.45pt,11.4pt" to="364.8pt,19.95pt"/>
        </w:pict>
      </w:r>
      <w:r>
        <w:rPr>
          <w:noProof/>
          <w:lang w:eastAsia="ru-RU"/>
        </w:rPr>
        <w:pict>
          <v:line id="_x0000_s1040" style="position:absolute;left:0;text-align:left;z-index:251616256" from="230.4pt,2.7pt" to="230.4pt,16.2pt"/>
        </w:pic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line id="_x0000_s1041" style="position:absolute;left:0;text-align:left;z-index:251620352" from="230.4pt,16.5pt" to="230.4pt,29.25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rect id="_x0000_s1042" style="position:absolute;left:0;text-align:left;margin-left:79.2pt;margin-top:5.1pt;width:301.2pt;height:27pt;z-index:251596800;mso-wrap-distance-left:2.88pt;mso-wrap-distance-top:2.88pt;mso-wrap-distance-right:2.88pt;mso-wrap-distance-bottom:2.88pt" filled="f" insetpen="t" o:cliptowrap="t">
            <v:shadow color="#ccc"/>
            <v:textbox style="mso-next-textbox:#_x0000_s1042;mso-column-margin:2mm" inset="2.88pt,2.88pt,2.88pt,2.88pt">
              <w:txbxContent>
                <w:p w:rsidR="00A97B10" w:rsidRPr="00BC307C" w:rsidRDefault="00A97B10" w:rsidP="00D71686">
                  <w:pPr>
                    <w:widowControl/>
                    <w:snapToGrid/>
                    <w:spacing w:line="240" w:lineRule="auto"/>
                    <w:ind w:left="0" w:firstLine="0"/>
                    <w:jc w:val="center"/>
                    <w:rPr>
                      <w:rFonts w:ascii="Times New Roman" w:hAnsi="Times New Roman"/>
                      <w:sz w:val="28"/>
                      <w:szCs w:val="28"/>
                    </w:rPr>
                  </w:pPr>
                  <w:r>
                    <w:rPr>
                      <w:rFonts w:ascii="Times New Roman" w:hAnsi="Times New Roman"/>
                      <w:sz w:val="28"/>
                      <w:szCs w:val="28"/>
                    </w:rPr>
                    <w:t>Разработка программы</w:t>
                  </w:r>
                  <w:r w:rsidRPr="00BC307C">
                    <w:rPr>
                      <w:rFonts w:ascii="Times New Roman" w:hAnsi="Times New Roman"/>
                      <w:sz w:val="28"/>
                      <w:szCs w:val="28"/>
                    </w:rPr>
                    <w:t xml:space="preserve"> маркетинга</w:t>
                  </w:r>
                </w:p>
              </w:txbxContent>
            </v:textbox>
          </v:rec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line id="_x0000_s1043" style="position:absolute;left:0;text-align:left;z-index:251619328" from="230.4pt,7.95pt" to="230.4pt,25.95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shapetype id="_x0000_t202" coordsize="21600,21600" o:spt="202" path="m,l,21600r21600,l21600,xe">
            <v:stroke joinstyle="miter"/>
            <v:path gradientshapeok="t" o:connecttype="rect"/>
          </v:shapetype>
          <v:shape id="_x0000_s1044" type="#_x0000_t202" style="position:absolute;left:0;text-align:left;margin-left:28.8pt;margin-top:11.25pt;width:168pt;height:40.05pt;z-index:251599872">
            <v:textbox style="mso-next-textbox:#_x0000_s1044">
              <w:txbxContent>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Обзор и прогноз ёмкости рынка</w:t>
                  </w:r>
                </w:p>
              </w:txbxContent>
            </v:textbox>
          </v:shape>
        </w:pict>
      </w:r>
      <w:r>
        <w:rPr>
          <w:noProof/>
          <w:lang w:eastAsia="ru-RU"/>
        </w:rPr>
        <w:pict>
          <v:shape id="_x0000_s1045" type="#_x0000_t202" style="position:absolute;left:0;text-align:left;margin-left:267.6pt;margin-top:19.8pt;width:199.2pt;height:45pt;z-index:251608064">
            <v:textbox style="mso-next-textbox:#_x0000_s1045">
              <w:txbxContent>
                <w:p w:rsidR="00A97B10" w:rsidRPr="0098213C" w:rsidRDefault="00A97B10" w:rsidP="00D71686">
                  <w:pPr>
                    <w:widowControl/>
                    <w:snapToGrid/>
                    <w:spacing w:line="240" w:lineRule="auto"/>
                    <w:ind w:left="0" w:firstLine="0"/>
                    <w:jc w:val="center"/>
                    <w:rPr>
                      <w:rFonts w:ascii="Times New Roman" w:hAnsi="Times New Roman"/>
                      <w:sz w:val="28"/>
                      <w:szCs w:val="24"/>
                    </w:rPr>
                  </w:pPr>
                  <w:r>
                    <w:rPr>
                      <w:rFonts w:ascii="Times New Roman" w:hAnsi="Times New Roman"/>
                      <w:sz w:val="28"/>
                      <w:szCs w:val="24"/>
                    </w:rPr>
                    <w:t>Разработка бизнес-плана предприятия</w:t>
                  </w:r>
                </w:p>
              </w:txbxContent>
            </v:textbox>
          </v:shape>
        </w:pict>
      </w:r>
      <w:r>
        <w:rPr>
          <w:noProof/>
          <w:lang w:eastAsia="ru-RU"/>
        </w:rPr>
        <w:pict>
          <v:line id="_x0000_s1046" style="position:absolute;left:0;text-align:left;z-index:251621376" from="372pt,1.8pt" to="372pt,19.8pt"/>
        </w:pict>
      </w:r>
      <w:r>
        <w:rPr>
          <w:noProof/>
          <w:lang w:eastAsia="ru-RU"/>
        </w:rPr>
        <w:pict>
          <v:line id="_x0000_s1047" style="position:absolute;left:0;text-align:left;z-index:251618304" from="7.2pt,1.8pt" to="372pt,1.8pt"/>
        </w:pict>
      </w:r>
      <w:r>
        <w:rPr>
          <w:noProof/>
          <w:lang w:eastAsia="ru-RU"/>
        </w:rPr>
        <w:pict>
          <v:line id="_x0000_s1048" style="position:absolute;left:0;text-align:left;z-index:251622400" from="8.4pt,1.8pt" to="8.4pt,317.1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line id="_x0000_s1049" style="position:absolute;left:0;text-align:left;z-index:251623424" from="7.2pt,8.4pt" to="26.4pt,8.4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rect id="_x0000_s1050" style="position:absolute;left:0;text-align:left;margin-left:84.6pt;margin-top:-43.05pt;width:54pt;height:165.6pt;rotation:-90;z-index:251598848;mso-wrap-distance-left:2.88pt;mso-wrap-distance-top:2.88pt;mso-wrap-distance-right:2.88pt;mso-wrap-distance-bottom:2.88pt" filled="f" insetpen="t" o:cliptowrap="t">
            <v:shadow color="#ccc"/>
            <v:textbox style="mso-next-textbox:#_x0000_s1050;mso-column-margin:2mm" inset="2.88pt,2.88pt,2.88pt,2.88pt">
              <w:txbxContent>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Планирование и разработка стратегии  оказания услуг</w:t>
                  </w:r>
                </w:p>
              </w:txbxContent>
            </v:textbox>
          </v:rect>
        </w:pict>
      </w:r>
      <w:r>
        <w:rPr>
          <w:noProof/>
          <w:lang w:eastAsia="ru-RU"/>
        </w:rPr>
        <w:pict>
          <v:line id="_x0000_s1051" style="position:absolute;left:0;text-align:left;z-index:251631616" from="372pt,16.5pt" to="372pt,34.5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line id="_x0000_s1052" style="position:absolute;left:0;text-align:left;z-index:251624448" from="10.8pt,14.15pt" to="28.8pt,14.15pt"/>
        </w:pict>
      </w:r>
      <w:r>
        <w:rPr>
          <w:noProof/>
          <w:lang w:eastAsia="ru-RU"/>
        </w:rPr>
        <w:pict>
          <v:shape id="_x0000_s1053" type="#_x0000_t202" style="position:absolute;left:0;text-align:left;margin-left:270pt;margin-top:10.4pt;width:200.4pt;height:45pt;z-index:251609088">
            <v:textbox style="mso-next-textbox:#_x0000_s1053">
              <w:txbxContent>
                <w:p w:rsidR="00A97B10" w:rsidRPr="00B02935" w:rsidRDefault="00A97B10" w:rsidP="00D71686">
                  <w:pPr>
                    <w:widowControl/>
                    <w:snapToGrid/>
                    <w:spacing w:line="240" w:lineRule="auto"/>
                    <w:ind w:left="0" w:firstLine="0"/>
                    <w:jc w:val="center"/>
                    <w:rPr>
                      <w:rFonts w:ascii="Times New Roman" w:hAnsi="Times New Roman"/>
                      <w:sz w:val="28"/>
                      <w:szCs w:val="24"/>
                    </w:rPr>
                  </w:pPr>
                  <w:r>
                    <w:rPr>
                      <w:rFonts w:ascii="Times New Roman" w:hAnsi="Times New Roman"/>
                      <w:sz w:val="28"/>
                      <w:szCs w:val="24"/>
                    </w:rPr>
                    <w:t>Организация и мониторинг оказания услуг</w:t>
                  </w:r>
                </w:p>
              </w:txbxContent>
            </v:textbox>
          </v:shape>
        </w:pic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line id="_x0000_s1054" style="position:absolute;left:0;text-align:left;z-index:251625472" from="10.8pt,13.1pt" to="28.8pt,13.1pt"/>
        </w:pict>
      </w:r>
      <w:r>
        <w:rPr>
          <w:noProof/>
          <w:lang w:eastAsia="ru-RU"/>
        </w:rPr>
        <w:pict>
          <v:shape id="_x0000_s1055" type="#_x0000_t202" style="position:absolute;left:0;text-align:left;margin-left:28.8pt;margin-top:2.3pt;width:163.2pt;height:22.8pt;z-index:251600896">
            <v:textbox style="mso-next-textbox:#_x0000_s1055">
              <w:txbxContent>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Ценовая политика</w:t>
                  </w:r>
                </w:p>
              </w:txbxContent>
            </v:textbox>
          </v:shape>
        </w:pict>
      </w:r>
      <w:r>
        <w:rPr>
          <w:noProof/>
          <w:lang w:eastAsia="ru-RU"/>
        </w:rPr>
        <w:pict>
          <v:line id="_x0000_s1056" style="position:absolute;left:0;text-align:left;z-index:251632640" from="372pt,7.1pt" to="372pt,25.1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shape id="_x0000_s1057" type="#_x0000_t202" style="position:absolute;left:0;text-align:left;margin-left:27.6pt;margin-top:14pt;width:163.2pt;height:40.2pt;z-index:251601920">
            <v:textbox style="mso-next-textbox:#_x0000_s1057">
              <w:txbxContent>
                <w:p w:rsidR="00A97B10" w:rsidRPr="00BC307C" w:rsidRDefault="00A97B10" w:rsidP="00D71686">
                  <w:pPr>
                    <w:widowControl/>
                    <w:snapToGrid/>
                    <w:spacing w:line="240" w:lineRule="auto"/>
                    <w:ind w:left="0" w:firstLine="0"/>
                    <w:jc w:val="center"/>
                    <w:rPr>
                      <w:rFonts w:ascii="Times New Roman" w:hAnsi="Times New Roman"/>
                      <w:sz w:val="28"/>
                      <w:szCs w:val="28"/>
                    </w:rPr>
                  </w:pPr>
                  <w:r w:rsidRPr="00BC307C">
                    <w:rPr>
                      <w:rFonts w:ascii="Times New Roman" w:hAnsi="Times New Roman"/>
                      <w:sz w:val="28"/>
                      <w:szCs w:val="28"/>
                    </w:rPr>
                    <w:t>Коммуникационная политика</w:t>
                  </w:r>
                </w:p>
              </w:txbxContent>
            </v:textbox>
          </v:shape>
        </w:pict>
      </w:r>
      <w:r>
        <w:rPr>
          <w:noProof/>
          <w:lang w:eastAsia="ru-RU"/>
        </w:rPr>
        <w:pict>
          <v:shape id="_x0000_s1058" type="#_x0000_t202" style="position:absolute;left:0;text-align:left;margin-left:267.6pt;margin-top:.95pt;width:199.2pt;height:63pt;z-index:251610112">
            <v:textbox style="mso-next-textbox:#_x0000_s1058">
              <w:txbxContent>
                <w:p w:rsidR="00A97B10" w:rsidRPr="00B02935" w:rsidRDefault="00A97B10" w:rsidP="00D71686">
                  <w:pPr>
                    <w:widowControl/>
                    <w:snapToGrid/>
                    <w:spacing w:line="240" w:lineRule="auto"/>
                    <w:ind w:left="0" w:firstLine="0"/>
                    <w:jc w:val="center"/>
                    <w:rPr>
                      <w:rFonts w:ascii="Times New Roman" w:hAnsi="Times New Roman"/>
                      <w:sz w:val="28"/>
                      <w:szCs w:val="24"/>
                    </w:rPr>
                  </w:pPr>
                  <w:r>
                    <w:rPr>
                      <w:rFonts w:ascii="Times New Roman" w:hAnsi="Times New Roman"/>
                      <w:sz w:val="28"/>
                      <w:szCs w:val="24"/>
                    </w:rPr>
                    <w:t>Управление маркетингом, позиционирование и организация услуг на рынке</w:t>
                  </w:r>
                </w:p>
              </w:txbxContent>
            </v:textbox>
          </v:shape>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line id="_x0000_s1059" style="position:absolute;left:0;text-align:left;z-index:251626496" from="10.8pt,12.05pt" to="28.8pt,12.05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shape id="_x0000_s1060" type="#_x0000_t202" style="position:absolute;left:0;text-align:left;margin-left:27.6pt;margin-top:16.6pt;width:162pt;height:22.05pt;z-index:251603968">
            <v:textbox style="mso-next-textbox:#_x0000_s1060">
              <w:txbxContent>
                <w:p w:rsidR="00A97B10" w:rsidRPr="00BC307C" w:rsidRDefault="00A97B10" w:rsidP="00D71686">
                  <w:pPr>
                    <w:widowControl/>
                    <w:snapToGrid/>
                    <w:spacing w:line="240" w:lineRule="auto"/>
                    <w:ind w:left="0" w:firstLine="0"/>
                    <w:jc w:val="center"/>
                    <w:rPr>
                      <w:rFonts w:ascii="Times New Roman" w:hAnsi="Times New Roman"/>
                      <w:sz w:val="28"/>
                      <w:szCs w:val="24"/>
                    </w:rPr>
                  </w:pPr>
                  <w:r w:rsidRPr="00BC307C">
                    <w:rPr>
                      <w:rFonts w:ascii="Times New Roman" w:hAnsi="Times New Roman"/>
                      <w:sz w:val="28"/>
                      <w:szCs w:val="24"/>
                    </w:rPr>
                    <w:t>Кадровая политика</w:t>
                  </w:r>
                </w:p>
              </w:txbxContent>
            </v:textbox>
          </v:shape>
        </w:pict>
      </w:r>
      <w:r>
        <w:rPr>
          <w:noProof/>
          <w:lang w:eastAsia="ru-RU"/>
        </w:rPr>
        <w:pict>
          <v:line id="_x0000_s1061" style="position:absolute;left:0;text-align:left;z-index:251633664" from="375.6pt,15.65pt" to="375.6pt,38.65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shape id="_x0000_s1062" type="#_x0000_t202" style="position:absolute;left:0;text-align:left;margin-left:28.8pt;margin-top:23.05pt;width:163.2pt;height:23.2pt;z-index:251604992">
            <v:textbox style="mso-next-textbox:#_x0000_s1062">
              <w:txbxContent>
                <w:p w:rsidR="00A97B10" w:rsidRPr="00BC307C" w:rsidRDefault="00A97B10" w:rsidP="00D71686">
                  <w:pPr>
                    <w:widowControl/>
                    <w:snapToGrid/>
                    <w:spacing w:line="240" w:lineRule="auto"/>
                    <w:ind w:left="0" w:firstLine="0"/>
                    <w:jc w:val="center"/>
                    <w:rPr>
                      <w:rFonts w:ascii="Times New Roman" w:hAnsi="Times New Roman"/>
                      <w:sz w:val="28"/>
                      <w:szCs w:val="24"/>
                    </w:rPr>
                  </w:pPr>
                  <w:r>
                    <w:rPr>
                      <w:rFonts w:ascii="Times New Roman" w:hAnsi="Times New Roman"/>
                      <w:sz w:val="28"/>
                      <w:szCs w:val="24"/>
                    </w:rPr>
                    <w:t>Бюджетная политика</w:t>
                  </w:r>
                </w:p>
              </w:txbxContent>
            </v:textbox>
          </v:shape>
        </w:pict>
      </w:r>
      <w:r>
        <w:rPr>
          <w:noProof/>
          <w:lang w:eastAsia="ru-RU"/>
        </w:rPr>
        <w:pict>
          <v:line id="_x0000_s1063" style="position:absolute;left:0;text-align:left;z-index:251627520" from="8.4pt,2pt" to="27.6pt,2pt"/>
        </w:pict>
      </w:r>
      <w:r>
        <w:rPr>
          <w:noProof/>
          <w:lang w:eastAsia="ru-RU"/>
        </w:rPr>
        <w:pict>
          <v:rect id="_x0000_s1064" style="position:absolute;left:0;text-align:left;margin-left:267.6pt;margin-top:14.5pt;width:198.3pt;height:21.7pt;z-index:251597824;mso-wrap-distance-left:2.88pt;mso-wrap-distance-top:2.88pt;mso-wrap-distance-right:2.88pt;mso-wrap-distance-bottom:2.88pt" filled="f" insetpen="t" o:cliptowrap="t">
            <v:shadow color="#ccc"/>
            <v:textbox style="mso-next-textbox:#_x0000_s1064;mso-column-margin:2mm" inset="2.88pt,2.88pt,2.88pt,2.88pt">
              <w:txbxContent>
                <w:p w:rsidR="00A97B10" w:rsidRPr="00BF1304" w:rsidRDefault="00A97B10" w:rsidP="00D71686">
                  <w:pPr>
                    <w:widowControl/>
                    <w:snapToGrid/>
                    <w:spacing w:line="240" w:lineRule="auto"/>
                    <w:ind w:left="0" w:firstLine="0"/>
                    <w:jc w:val="center"/>
                    <w:rPr>
                      <w:rFonts w:ascii="Times New Roman" w:hAnsi="Times New Roman"/>
                      <w:szCs w:val="28"/>
                    </w:rPr>
                  </w:pPr>
                  <w:r w:rsidRPr="00BF1304">
                    <w:rPr>
                      <w:rFonts w:ascii="Times New Roman" w:hAnsi="Times New Roman"/>
                      <w:szCs w:val="28"/>
                    </w:rPr>
                    <w:t>ПОТРЕБИТЕЛИ</w:t>
                  </w:r>
                </w:p>
              </w:txbxContent>
            </v:textbox>
          </v:rec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line id="_x0000_s1065" style="position:absolute;left:0;text-align:left;z-index:251628544" from="10.8pt,12.05pt" to="28.8pt,12.05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shape id="_x0000_s1066" type="#_x0000_t202" style="position:absolute;left:0;text-align:left;margin-left:28.8pt;margin-top:3.2pt;width:163.2pt;height:27pt;z-index:251606016">
            <v:textbox style="mso-next-textbox:#_x0000_s1066">
              <w:txbxContent>
                <w:p w:rsidR="00A97B10" w:rsidRPr="00BC307C" w:rsidRDefault="00A97B10" w:rsidP="00D71686">
                  <w:pPr>
                    <w:widowControl/>
                    <w:snapToGrid/>
                    <w:spacing w:line="240" w:lineRule="auto"/>
                    <w:ind w:left="0" w:firstLine="0"/>
                    <w:jc w:val="center"/>
                    <w:rPr>
                      <w:rFonts w:ascii="Times New Roman" w:hAnsi="Times New Roman"/>
                      <w:sz w:val="28"/>
                      <w:szCs w:val="24"/>
                    </w:rPr>
                  </w:pPr>
                  <w:r>
                    <w:rPr>
                      <w:rFonts w:ascii="Times New Roman" w:hAnsi="Times New Roman"/>
                      <w:sz w:val="28"/>
                      <w:szCs w:val="24"/>
                    </w:rPr>
                    <w:t>Оценка эффективности</w:t>
                  </w:r>
                </w:p>
              </w:txbxContent>
            </v:textbox>
          </v:shape>
        </w:pict>
      </w:r>
      <w:r>
        <w:rPr>
          <w:noProof/>
          <w:lang w:eastAsia="ru-RU"/>
        </w:rPr>
        <w:pict>
          <v:line id="_x0000_s1067" style="position:absolute;left:0;text-align:left;z-index:251629568" from="10.8pt,18.95pt" to="28.8pt,18.95pt"/>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shape id="_x0000_s1068" type="#_x0000_t202" style="position:absolute;left:0;text-align:left;margin-left:26.4pt;margin-top:14.75pt;width:163.2pt;height:21.3pt;z-index:251607040">
            <v:textbox style="mso-next-textbox:#_x0000_s1068">
              <w:txbxContent>
                <w:p w:rsidR="00A97B10" w:rsidRPr="00BC307C" w:rsidRDefault="00A97B10" w:rsidP="00D71686">
                  <w:pPr>
                    <w:widowControl/>
                    <w:snapToGrid/>
                    <w:spacing w:line="240" w:lineRule="auto"/>
                    <w:ind w:left="0" w:firstLine="0"/>
                    <w:jc w:val="center"/>
                    <w:rPr>
                      <w:rFonts w:ascii="Times New Roman" w:hAnsi="Times New Roman"/>
                      <w:sz w:val="28"/>
                      <w:szCs w:val="24"/>
                    </w:rPr>
                  </w:pPr>
                  <w:r>
                    <w:rPr>
                      <w:rFonts w:ascii="Times New Roman" w:hAnsi="Times New Roman"/>
                      <w:sz w:val="28"/>
                      <w:szCs w:val="24"/>
                    </w:rPr>
                    <w:t>Меры контроля</w:t>
                  </w:r>
                </w:p>
              </w:txbxContent>
            </v:textbox>
          </v:shape>
        </w:pict>
      </w:r>
    </w:p>
    <w:p w:rsidR="00D71686" w:rsidRPr="00A97B10" w:rsidRDefault="00347CA1" w:rsidP="00A97B10">
      <w:pPr>
        <w:shd w:val="clear" w:color="auto" w:fill="FFFFFF"/>
        <w:suppressAutoHyphens w:val="0"/>
        <w:snapToGrid/>
        <w:ind w:left="0" w:firstLine="709"/>
        <w:jc w:val="both"/>
        <w:rPr>
          <w:rFonts w:ascii="Times New Roman" w:hAnsi="Times New Roman"/>
          <w:sz w:val="28"/>
          <w:szCs w:val="28"/>
        </w:rPr>
      </w:pPr>
      <w:r>
        <w:rPr>
          <w:noProof/>
          <w:lang w:eastAsia="ru-RU"/>
        </w:rPr>
        <w:pict>
          <v:line id="_x0000_s1069" style="position:absolute;left:0;text-align:left;z-index:251630592" from="8.4pt,3.2pt" to="27.6pt,3.2pt"/>
        </w:pict>
      </w:r>
    </w:p>
    <w:p w:rsidR="00D71686" w:rsidRPr="00A97B10" w:rsidRDefault="00D71686"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Рисунок 1.</w:t>
      </w:r>
      <w:r w:rsidR="008E39BB" w:rsidRPr="00A97B10">
        <w:rPr>
          <w:rFonts w:ascii="Times New Roman" w:hAnsi="Times New Roman"/>
          <w:sz w:val="28"/>
          <w:szCs w:val="28"/>
        </w:rPr>
        <w:t>3</w:t>
      </w:r>
      <w:r w:rsidRPr="00A97B10">
        <w:rPr>
          <w:rFonts w:ascii="Times New Roman" w:hAnsi="Times New Roman"/>
          <w:sz w:val="28"/>
          <w:szCs w:val="28"/>
        </w:rPr>
        <w:t xml:space="preserve"> - Схема маркетинговой деятельности предприятия</w:t>
      </w:r>
    </w:p>
    <w:p w:rsidR="008E39BB" w:rsidRPr="00A97B10" w:rsidRDefault="008E39BB" w:rsidP="00A97B10">
      <w:pPr>
        <w:suppressAutoHyphens w:val="0"/>
        <w:snapToGrid/>
        <w:ind w:left="0" w:firstLine="709"/>
        <w:jc w:val="both"/>
        <w:rPr>
          <w:rFonts w:ascii="Times New Roman" w:hAnsi="Times New Roman"/>
          <w:sz w:val="28"/>
          <w:szCs w:val="28"/>
        </w:rPr>
      </w:pPr>
    </w:p>
    <w:p w:rsidR="008F0F5C" w:rsidRPr="00A97B10" w:rsidRDefault="008F0F5C"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Выбранная маркетинговая стратегия предприятия является основой для разработки товарной, ценовой, сбытовой, коммуникационной и кадровой политики, обоснованна бюджета организации, эффективности ее работы и конкурентоспособности продукции, разработки мер контроля за выполнением маркетинговой программы.</w:t>
      </w:r>
    </w:p>
    <w:p w:rsidR="008F0F5C" w:rsidRPr="00A97B10" w:rsidRDefault="008F0F5C"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Разработанная программа маркетинга является важной частью бизнес-плана предприятия и основой для развертывания системы продвижения товаров и услуг на рынке, реализации комплекса мер по формированию спроса и стимулированию сбыта продукции потребителям.</w:t>
      </w:r>
    </w:p>
    <w:p w:rsidR="008E39BB" w:rsidRPr="00A97B10" w:rsidRDefault="008E39BB"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Для этого осуществляется целый комплекс маркетинговых мероприятий по выбору каналов товародвижения, системы распределения продукции и позицирования товаров, рекламы, скидок, неценовых преференций (льгот) и т.п. При этом процесс реализации товаров и услуг должен быть весьма динамичным и взаимоувязанным с производством через систему обратной связи с тем, чтобы своевременно учесть меняющиеся требования и запросы потребителей, конъюнктуру рынка с целью обеспечения финансово-экономической эффективности деятельности предприятия.</w:t>
      </w:r>
    </w:p>
    <w:p w:rsidR="008E39BB" w:rsidRPr="00A97B10" w:rsidRDefault="008E39BB"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условиях рыночных отношений и конкуренции на транспортном рынке существенно возрастает влияние уровня качества транспортного обслуживания пользователей на успешную деятельность того или иного вида транспорта. Качество транспортной услуги — это совокупность свойств и признаков характеризующих ее назначение, особенности, полезность и способность удовлетворять определенные потребности пользователей в перемещении.</w:t>
      </w:r>
    </w:p>
    <w:p w:rsidR="008E39BB" w:rsidRPr="00A97B10" w:rsidRDefault="008E39BB" w:rsidP="00A97B10">
      <w:pPr>
        <w:shd w:val="clear" w:color="auto" w:fill="FFFFFF"/>
        <w:suppressAutoHyphens w:val="0"/>
        <w:snapToGrid/>
        <w:ind w:left="0" w:firstLine="709"/>
        <w:jc w:val="both"/>
        <w:rPr>
          <w:rFonts w:ascii="Times New Roman" w:hAnsi="Times New Roman"/>
          <w:sz w:val="28"/>
          <w:szCs w:val="28"/>
        </w:rPr>
      </w:pPr>
      <w:r w:rsidRPr="00A97B10">
        <w:rPr>
          <w:rFonts w:ascii="Times New Roman" w:hAnsi="Times New Roman"/>
          <w:sz w:val="28"/>
          <w:szCs w:val="28"/>
        </w:rPr>
        <w:t>Поскольку перевозка (поездка) является одной из первоочередных потребностей жизнедеятельности человека, то при выборе факторов «качество-цена» качество транспортного обслуживания в большинстве случаев выходит на первое место. Поэтому маркетинговым органам транспорта при анализе его рыночных возможностей очень важно знать потребительскую оценку качества транспортной услуги своего предприятия.</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Следует учитывать также, что более низкая цена перевозки может быть воспринята пользователями как признак низкого качества транспортного обслуживания. Разработка транспортной услуги на уровне замысла, реального исполнения и подкрепления требует от работников транспорта тщательного изучения своих клиентов, чтобы знать все особенности комплексного подхода пользователей к той проблеме, которую они решают с помощью перевозок. При этом важно знать и возможности конкурентов по оказанию качественных транспортных услуг.</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Таким образом в современных условиях, чтобы добиться успеха транспортные предприятия должны разработать гибкую маркетинговую систему управления качеством транспортного обслуживания, правильно оценивать эти мероприятия и их влияние на конечный результат деятельности в зависимости от конкурентной обстановки на транспортном рынке. Однако прежде необходимо установить основные показатели качества транспортного обслуживания, определяющие характерные свойства и признаки транспортной продукции.</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Для характеристики пассажирских перевозок основными показателями качества транспортного обслуживания являются:</w:t>
      </w:r>
    </w:p>
    <w:p w:rsidR="00D71686" w:rsidRPr="00A97B10" w:rsidRDefault="00D71686" w:rsidP="00A97B10">
      <w:pPr>
        <w:numPr>
          <w:ilvl w:val="0"/>
          <w:numId w:val="10"/>
        </w:numPr>
        <w:tabs>
          <w:tab w:val="clear" w:pos="50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регулярность</w:t>
      </w:r>
      <w:r w:rsidR="00A97B10">
        <w:rPr>
          <w:rFonts w:ascii="Times New Roman" w:hAnsi="Times New Roman"/>
          <w:sz w:val="28"/>
          <w:szCs w:val="28"/>
        </w:rPr>
        <w:t xml:space="preserve"> </w:t>
      </w:r>
      <w:r w:rsidRPr="00A97B10">
        <w:rPr>
          <w:rFonts w:ascii="Times New Roman" w:hAnsi="Times New Roman"/>
          <w:sz w:val="28"/>
          <w:szCs w:val="28"/>
        </w:rPr>
        <w:t>и</w:t>
      </w:r>
      <w:r w:rsidR="00A97B10">
        <w:rPr>
          <w:rFonts w:ascii="Times New Roman" w:hAnsi="Times New Roman"/>
          <w:sz w:val="28"/>
          <w:szCs w:val="28"/>
        </w:rPr>
        <w:t xml:space="preserve"> </w:t>
      </w:r>
      <w:r w:rsidRPr="00A97B10">
        <w:rPr>
          <w:rFonts w:ascii="Times New Roman" w:hAnsi="Times New Roman"/>
          <w:sz w:val="28"/>
          <w:szCs w:val="28"/>
        </w:rPr>
        <w:t>своевременность</w:t>
      </w:r>
      <w:r w:rsidR="00A97B10">
        <w:rPr>
          <w:rFonts w:ascii="Times New Roman" w:hAnsi="Times New Roman"/>
          <w:sz w:val="28"/>
          <w:szCs w:val="28"/>
        </w:rPr>
        <w:t xml:space="preserve"> </w:t>
      </w:r>
      <w:r w:rsidRPr="00A97B10">
        <w:rPr>
          <w:rFonts w:ascii="Times New Roman" w:hAnsi="Times New Roman"/>
          <w:sz w:val="28"/>
          <w:szCs w:val="28"/>
        </w:rPr>
        <w:t>или</w:t>
      </w:r>
      <w:r w:rsidR="00A97B10">
        <w:rPr>
          <w:rFonts w:ascii="Times New Roman" w:hAnsi="Times New Roman"/>
          <w:sz w:val="28"/>
          <w:szCs w:val="28"/>
        </w:rPr>
        <w:t xml:space="preserve"> </w:t>
      </w:r>
      <w:r w:rsidRPr="00A97B10">
        <w:rPr>
          <w:rFonts w:ascii="Times New Roman" w:hAnsi="Times New Roman"/>
          <w:sz w:val="28"/>
          <w:szCs w:val="28"/>
        </w:rPr>
        <w:t>ритмичность и равномерность перевозок;</w:t>
      </w:r>
    </w:p>
    <w:p w:rsidR="00D71686" w:rsidRPr="00A97B10" w:rsidRDefault="00D71686" w:rsidP="00A97B10">
      <w:pPr>
        <w:numPr>
          <w:ilvl w:val="0"/>
          <w:numId w:val="10"/>
        </w:numPr>
        <w:tabs>
          <w:tab w:val="clear" w:pos="50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комплексность и полнота транспортного обслуживания;</w:t>
      </w:r>
    </w:p>
    <w:p w:rsidR="00D71686" w:rsidRPr="00A97B10" w:rsidRDefault="00D71686" w:rsidP="00A97B10">
      <w:pPr>
        <w:numPr>
          <w:ilvl w:val="0"/>
          <w:numId w:val="10"/>
        </w:numPr>
        <w:tabs>
          <w:tab w:val="clear" w:pos="50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безопасность движения транспорта;</w:t>
      </w:r>
    </w:p>
    <w:p w:rsidR="00D71686" w:rsidRPr="00A97B10" w:rsidRDefault="00D71686" w:rsidP="00A97B10">
      <w:pPr>
        <w:numPr>
          <w:ilvl w:val="0"/>
          <w:numId w:val="10"/>
        </w:numPr>
        <w:tabs>
          <w:tab w:val="clear" w:pos="50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экологичность перевозок;</w:t>
      </w:r>
    </w:p>
    <w:p w:rsidR="00D71686" w:rsidRPr="00A97B10" w:rsidRDefault="00D71686" w:rsidP="00A97B10">
      <w:pPr>
        <w:numPr>
          <w:ilvl w:val="0"/>
          <w:numId w:val="10"/>
        </w:numPr>
        <w:tabs>
          <w:tab w:val="clear" w:pos="50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безопасность поездок пассажиров;</w:t>
      </w:r>
    </w:p>
    <w:p w:rsidR="00D71686" w:rsidRPr="00A97B10" w:rsidRDefault="00D71686" w:rsidP="00A97B10">
      <w:pPr>
        <w:numPr>
          <w:ilvl w:val="0"/>
          <w:numId w:val="10"/>
        </w:numPr>
        <w:tabs>
          <w:tab w:val="clear" w:pos="50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комфортабельность, комплексность и культура транспортного обслуживания;</w:t>
      </w:r>
    </w:p>
    <w:p w:rsidR="00D71686" w:rsidRPr="00A97B10" w:rsidRDefault="00D71686" w:rsidP="00A97B10">
      <w:pPr>
        <w:numPr>
          <w:ilvl w:val="0"/>
          <w:numId w:val="10"/>
        </w:numPr>
        <w:tabs>
          <w:tab w:val="clear" w:pos="5040"/>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удобство</w:t>
      </w:r>
      <w:r w:rsidR="00A97B10">
        <w:rPr>
          <w:rFonts w:ascii="Times New Roman" w:hAnsi="Times New Roman"/>
          <w:sz w:val="28"/>
          <w:szCs w:val="28"/>
        </w:rPr>
        <w:t xml:space="preserve"> </w:t>
      </w:r>
      <w:r w:rsidRPr="00A97B10">
        <w:rPr>
          <w:rFonts w:ascii="Times New Roman" w:hAnsi="Times New Roman"/>
          <w:sz w:val="28"/>
          <w:szCs w:val="28"/>
        </w:rPr>
        <w:t>расписания</w:t>
      </w:r>
      <w:r w:rsidR="00A97B10">
        <w:rPr>
          <w:rFonts w:ascii="Times New Roman" w:hAnsi="Times New Roman"/>
          <w:sz w:val="28"/>
          <w:szCs w:val="28"/>
        </w:rPr>
        <w:t xml:space="preserve"> </w:t>
      </w:r>
      <w:r w:rsidRPr="00A97B10">
        <w:rPr>
          <w:rFonts w:ascii="Times New Roman" w:hAnsi="Times New Roman"/>
          <w:sz w:val="28"/>
          <w:szCs w:val="28"/>
        </w:rPr>
        <w:t>движения</w:t>
      </w:r>
      <w:r w:rsidR="00A97B10">
        <w:rPr>
          <w:rFonts w:ascii="Times New Roman" w:hAnsi="Times New Roman"/>
          <w:sz w:val="28"/>
          <w:szCs w:val="28"/>
        </w:rPr>
        <w:t xml:space="preserve"> </w:t>
      </w:r>
      <w:r w:rsidRPr="00A97B10">
        <w:rPr>
          <w:rFonts w:ascii="Times New Roman" w:hAnsi="Times New Roman"/>
          <w:sz w:val="28"/>
          <w:szCs w:val="28"/>
        </w:rPr>
        <w:t>транспортных средств.</w:t>
      </w:r>
    </w:p>
    <w:p w:rsidR="00D71686" w:rsidRPr="00A97B10" w:rsidRDefault="00D7168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Основные</w:t>
      </w:r>
      <w:r w:rsidR="00A97B10">
        <w:rPr>
          <w:rFonts w:ascii="Times New Roman" w:hAnsi="Times New Roman"/>
          <w:sz w:val="28"/>
          <w:szCs w:val="28"/>
        </w:rPr>
        <w:t xml:space="preserve"> </w:t>
      </w:r>
      <w:r w:rsidRPr="00A97B10">
        <w:rPr>
          <w:rFonts w:ascii="Times New Roman" w:hAnsi="Times New Roman"/>
          <w:sz w:val="28"/>
          <w:szCs w:val="28"/>
        </w:rPr>
        <w:t>принципы</w:t>
      </w:r>
      <w:r w:rsidR="00A97B10">
        <w:rPr>
          <w:rFonts w:ascii="Times New Roman" w:hAnsi="Times New Roman"/>
          <w:sz w:val="28"/>
          <w:szCs w:val="28"/>
        </w:rPr>
        <w:t xml:space="preserve"> </w:t>
      </w:r>
      <w:r w:rsidRPr="00A97B10">
        <w:rPr>
          <w:rFonts w:ascii="Times New Roman" w:hAnsi="Times New Roman"/>
          <w:sz w:val="28"/>
          <w:szCs w:val="28"/>
        </w:rPr>
        <w:t>практической</w:t>
      </w:r>
      <w:r w:rsidR="00A97B10">
        <w:rPr>
          <w:rFonts w:ascii="Times New Roman" w:hAnsi="Times New Roman"/>
          <w:sz w:val="28"/>
          <w:szCs w:val="28"/>
        </w:rPr>
        <w:t xml:space="preserve"> </w:t>
      </w:r>
      <w:r w:rsidRPr="00A97B10">
        <w:rPr>
          <w:rFonts w:ascii="Times New Roman" w:hAnsi="Times New Roman"/>
          <w:sz w:val="28"/>
          <w:szCs w:val="28"/>
        </w:rPr>
        <w:t>работы</w:t>
      </w:r>
      <w:r w:rsidR="00A97B10">
        <w:rPr>
          <w:rFonts w:ascii="Times New Roman" w:hAnsi="Times New Roman"/>
          <w:sz w:val="28"/>
          <w:szCs w:val="28"/>
        </w:rPr>
        <w:t xml:space="preserve"> </w:t>
      </w:r>
      <w:r w:rsidRPr="00A97B10">
        <w:rPr>
          <w:rFonts w:ascii="Times New Roman" w:hAnsi="Times New Roman"/>
          <w:sz w:val="28"/>
          <w:szCs w:val="28"/>
        </w:rPr>
        <w:t>по</w:t>
      </w:r>
      <w:r w:rsidR="00A97B10">
        <w:rPr>
          <w:rFonts w:ascii="Times New Roman" w:hAnsi="Times New Roman"/>
          <w:sz w:val="28"/>
          <w:szCs w:val="28"/>
        </w:rPr>
        <w:t xml:space="preserve"> </w:t>
      </w:r>
      <w:r w:rsidRPr="00A97B10">
        <w:rPr>
          <w:rFonts w:ascii="Times New Roman" w:hAnsi="Times New Roman"/>
          <w:sz w:val="28"/>
          <w:szCs w:val="28"/>
        </w:rPr>
        <w:t>повышению</w:t>
      </w:r>
      <w:r w:rsidR="00A97B10">
        <w:rPr>
          <w:rFonts w:ascii="Times New Roman" w:hAnsi="Times New Roman"/>
          <w:sz w:val="28"/>
          <w:szCs w:val="28"/>
        </w:rPr>
        <w:t xml:space="preserve"> </w:t>
      </w:r>
      <w:r w:rsidRPr="00A97B10">
        <w:rPr>
          <w:rFonts w:ascii="Times New Roman" w:hAnsi="Times New Roman"/>
          <w:sz w:val="28"/>
          <w:szCs w:val="28"/>
        </w:rPr>
        <w:t>качества транспортного обслуживания заключается в следующем:</w:t>
      </w:r>
    </w:p>
    <w:p w:rsidR="00D71686" w:rsidRPr="00A97B10" w:rsidRDefault="00D71686" w:rsidP="00A97B10">
      <w:pPr>
        <w:numPr>
          <w:ilvl w:val="1"/>
          <w:numId w:val="10"/>
        </w:numPr>
        <w:tabs>
          <w:tab w:val="clear" w:pos="1437"/>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качество транспортного обслуживания клиентуры должно быть постоянной, непрерывной работой всех работников транспортного предприятия;</w:t>
      </w:r>
    </w:p>
    <w:p w:rsidR="00D71686" w:rsidRPr="00A97B10" w:rsidRDefault="00D71686" w:rsidP="00A97B10">
      <w:pPr>
        <w:numPr>
          <w:ilvl w:val="1"/>
          <w:numId w:val="10"/>
        </w:numPr>
        <w:tabs>
          <w:tab w:val="clear" w:pos="1437"/>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главной</w:t>
      </w:r>
      <w:r w:rsidR="00A97B10">
        <w:rPr>
          <w:rFonts w:ascii="Times New Roman" w:hAnsi="Times New Roman"/>
          <w:sz w:val="28"/>
          <w:szCs w:val="28"/>
        </w:rPr>
        <w:t xml:space="preserve"> </w:t>
      </w:r>
      <w:r w:rsidRPr="00A97B10">
        <w:rPr>
          <w:rFonts w:ascii="Times New Roman" w:hAnsi="Times New Roman"/>
          <w:sz w:val="28"/>
          <w:szCs w:val="28"/>
        </w:rPr>
        <w:t>заботой</w:t>
      </w:r>
      <w:r w:rsidR="00A97B10">
        <w:rPr>
          <w:rFonts w:ascii="Times New Roman" w:hAnsi="Times New Roman"/>
          <w:sz w:val="28"/>
          <w:szCs w:val="28"/>
        </w:rPr>
        <w:t xml:space="preserve"> </w:t>
      </w:r>
      <w:r w:rsidRPr="00A97B10">
        <w:rPr>
          <w:rFonts w:ascii="Times New Roman" w:hAnsi="Times New Roman"/>
          <w:sz w:val="28"/>
          <w:szCs w:val="28"/>
        </w:rPr>
        <w:t>должно</w:t>
      </w:r>
      <w:r w:rsidR="00A97B10">
        <w:rPr>
          <w:rFonts w:ascii="Times New Roman" w:hAnsi="Times New Roman"/>
          <w:sz w:val="28"/>
          <w:szCs w:val="28"/>
        </w:rPr>
        <w:t xml:space="preserve"> </w:t>
      </w:r>
      <w:r w:rsidRPr="00A97B10">
        <w:rPr>
          <w:rFonts w:ascii="Times New Roman" w:hAnsi="Times New Roman"/>
          <w:sz w:val="28"/>
          <w:szCs w:val="28"/>
        </w:rPr>
        <w:t>стать</w:t>
      </w:r>
      <w:r w:rsidR="00A97B10">
        <w:rPr>
          <w:rFonts w:ascii="Times New Roman" w:hAnsi="Times New Roman"/>
          <w:sz w:val="28"/>
          <w:szCs w:val="28"/>
        </w:rPr>
        <w:t xml:space="preserve"> </w:t>
      </w:r>
      <w:r w:rsidRPr="00A97B10">
        <w:rPr>
          <w:rFonts w:ascii="Times New Roman" w:hAnsi="Times New Roman"/>
          <w:sz w:val="28"/>
          <w:szCs w:val="28"/>
        </w:rPr>
        <w:t>не</w:t>
      </w:r>
      <w:r w:rsidR="00A97B10">
        <w:rPr>
          <w:rFonts w:ascii="Times New Roman" w:hAnsi="Times New Roman"/>
          <w:sz w:val="28"/>
          <w:szCs w:val="28"/>
        </w:rPr>
        <w:t xml:space="preserve"> </w:t>
      </w:r>
      <w:r w:rsidRPr="00A97B10">
        <w:rPr>
          <w:rFonts w:ascii="Times New Roman" w:hAnsi="Times New Roman"/>
          <w:sz w:val="28"/>
          <w:szCs w:val="28"/>
        </w:rPr>
        <w:t>только</w:t>
      </w:r>
      <w:r w:rsidR="00A97B10">
        <w:rPr>
          <w:rFonts w:ascii="Times New Roman" w:hAnsi="Times New Roman"/>
          <w:sz w:val="28"/>
          <w:szCs w:val="28"/>
        </w:rPr>
        <w:t xml:space="preserve"> </w:t>
      </w:r>
      <w:r w:rsidRPr="00A97B10">
        <w:rPr>
          <w:rFonts w:ascii="Times New Roman" w:hAnsi="Times New Roman"/>
          <w:sz w:val="28"/>
          <w:szCs w:val="28"/>
        </w:rPr>
        <w:t>контроль</w:t>
      </w:r>
      <w:r w:rsidR="00A97B10">
        <w:rPr>
          <w:rFonts w:ascii="Times New Roman" w:hAnsi="Times New Roman"/>
          <w:sz w:val="28"/>
          <w:szCs w:val="28"/>
        </w:rPr>
        <w:t xml:space="preserve"> </w:t>
      </w:r>
      <w:r w:rsidRPr="00A97B10">
        <w:rPr>
          <w:rFonts w:ascii="Times New Roman" w:hAnsi="Times New Roman"/>
          <w:sz w:val="28"/>
          <w:szCs w:val="28"/>
        </w:rPr>
        <w:t>за качеством перевозок,</w:t>
      </w:r>
      <w:r w:rsidR="00A97B10">
        <w:rPr>
          <w:rFonts w:ascii="Times New Roman" w:hAnsi="Times New Roman"/>
          <w:sz w:val="28"/>
          <w:szCs w:val="28"/>
        </w:rPr>
        <w:t xml:space="preserve"> </w:t>
      </w:r>
      <w:r w:rsidRPr="00A97B10">
        <w:rPr>
          <w:rFonts w:ascii="Times New Roman" w:hAnsi="Times New Roman"/>
          <w:sz w:val="28"/>
          <w:szCs w:val="28"/>
        </w:rPr>
        <w:t>но</w:t>
      </w:r>
      <w:r w:rsidR="00A97B10">
        <w:rPr>
          <w:rFonts w:ascii="Times New Roman" w:hAnsi="Times New Roman"/>
          <w:sz w:val="28"/>
          <w:szCs w:val="28"/>
        </w:rPr>
        <w:t xml:space="preserve"> </w:t>
      </w:r>
      <w:r w:rsidRPr="00A97B10">
        <w:rPr>
          <w:rFonts w:ascii="Times New Roman" w:hAnsi="Times New Roman"/>
          <w:sz w:val="28"/>
          <w:szCs w:val="28"/>
        </w:rPr>
        <w:t>и</w:t>
      </w:r>
      <w:r w:rsidR="00A97B10">
        <w:rPr>
          <w:rFonts w:ascii="Times New Roman" w:hAnsi="Times New Roman"/>
          <w:sz w:val="28"/>
          <w:szCs w:val="28"/>
        </w:rPr>
        <w:t xml:space="preserve"> </w:t>
      </w:r>
      <w:r w:rsidRPr="00A97B10">
        <w:rPr>
          <w:rFonts w:ascii="Times New Roman" w:hAnsi="Times New Roman"/>
          <w:sz w:val="28"/>
          <w:szCs w:val="28"/>
        </w:rPr>
        <w:t>постоянное совершенствование</w:t>
      </w:r>
      <w:r w:rsidR="00A97B10">
        <w:rPr>
          <w:rFonts w:ascii="Times New Roman" w:hAnsi="Times New Roman"/>
          <w:sz w:val="28"/>
          <w:szCs w:val="28"/>
        </w:rPr>
        <w:t xml:space="preserve"> </w:t>
      </w:r>
      <w:r w:rsidRPr="00A97B10">
        <w:rPr>
          <w:rFonts w:ascii="Times New Roman" w:hAnsi="Times New Roman"/>
          <w:sz w:val="28"/>
          <w:szCs w:val="28"/>
        </w:rPr>
        <w:t>тех</w:t>
      </w:r>
      <w:r w:rsidR="00A97B10">
        <w:rPr>
          <w:rFonts w:ascii="Times New Roman" w:hAnsi="Times New Roman"/>
          <w:sz w:val="28"/>
          <w:szCs w:val="28"/>
        </w:rPr>
        <w:t xml:space="preserve"> </w:t>
      </w:r>
      <w:r w:rsidRPr="00A97B10">
        <w:rPr>
          <w:rFonts w:ascii="Times New Roman" w:hAnsi="Times New Roman"/>
          <w:sz w:val="28"/>
          <w:szCs w:val="28"/>
        </w:rPr>
        <w:t>аспектов транспортного производства, от которых качество зависит;</w:t>
      </w:r>
    </w:p>
    <w:p w:rsidR="00D71686" w:rsidRPr="00A97B10" w:rsidRDefault="00D71686" w:rsidP="00A97B10">
      <w:pPr>
        <w:numPr>
          <w:ilvl w:val="1"/>
          <w:numId w:val="10"/>
        </w:numPr>
        <w:tabs>
          <w:tab w:val="clear" w:pos="1437"/>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поставщики технических средств и подвижного состава, необходимых для транспортного</w:t>
      </w:r>
      <w:r w:rsidR="00A97B10">
        <w:rPr>
          <w:rFonts w:ascii="Times New Roman" w:hAnsi="Times New Roman"/>
          <w:sz w:val="28"/>
          <w:szCs w:val="28"/>
        </w:rPr>
        <w:t xml:space="preserve"> </w:t>
      </w:r>
      <w:r w:rsidRPr="00A97B10">
        <w:rPr>
          <w:rFonts w:ascii="Times New Roman" w:hAnsi="Times New Roman"/>
          <w:sz w:val="28"/>
          <w:szCs w:val="28"/>
        </w:rPr>
        <w:t>производства,</w:t>
      </w:r>
      <w:r w:rsidR="00A97B10">
        <w:rPr>
          <w:rFonts w:ascii="Times New Roman" w:hAnsi="Times New Roman"/>
          <w:sz w:val="28"/>
          <w:szCs w:val="28"/>
        </w:rPr>
        <w:t xml:space="preserve"> </w:t>
      </w:r>
      <w:r w:rsidRPr="00A97B10">
        <w:rPr>
          <w:rFonts w:ascii="Times New Roman" w:hAnsi="Times New Roman"/>
          <w:sz w:val="28"/>
          <w:szCs w:val="28"/>
        </w:rPr>
        <w:t>должны</w:t>
      </w:r>
      <w:r w:rsidR="00A97B10">
        <w:rPr>
          <w:rFonts w:ascii="Times New Roman" w:hAnsi="Times New Roman"/>
          <w:sz w:val="28"/>
          <w:szCs w:val="28"/>
        </w:rPr>
        <w:t xml:space="preserve"> </w:t>
      </w:r>
      <w:r w:rsidRPr="00A97B10">
        <w:rPr>
          <w:rFonts w:ascii="Times New Roman" w:hAnsi="Times New Roman"/>
          <w:sz w:val="28"/>
          <w:szCs w:val="28"/>
        </w:rPr>
        <w:t>стать</w:t>
      </w:r>
      <w:r w:rsidR="00A97B10">
        <w:rPr>
          <w:rFonts w:ascii="Times New Roman" w:hAnsi="Times New Roman"/>
          <w:sz w:val="28"/>
          <w:szCs w:val="28"/>
        </w:rPr>
        <w:t xml:space="preserve"> </w:t>
      </w:r>
      <w:r w:rsidRPr="00A97B10">
        <w:rPr>
          <w:rFonts w:ascii="Times New Roman" w:hAnsi="Times New Roman"/>
          <w:sz w:val="28"/>
          <w:szCs w:val="28"/>
        </w:rPr>
        <w:t>реальными</w:t>
      </w:r>
      <w:r w:rsidR="00CA40EA" w:rsidRPr="00A97B10">
        <w:rPr>
          <w:rFonts w:ascii="Times New Roman" w:hAnsi="Times New Roman"/>
          <w:sz w:val="28"/>
          <w:szCs w:val="28"/>
        </w:rPr>
        <w:t xml:space="preserve"> </w:t>
      </w:r>
      <w:r w:rsidRPr="00A97B10">
        <w:rPr>
          <w:rFonts w:ascii="Times New Roman" w:hAnsi="Times New Roman"/>
          <w:sz w:val="28"/>
          <w:szCs w:val="28"/>
        </w:rPr>
        <w:t>партнерами транспортных предприятий в обеспечении качества перевозок;</w:t>
      </w:r>
    </w:p>
    <w:p w:rsidR="00D71686" w:rsidRPr="00A97B10" w:rsidRDefault="00D71686" w:rsidP="00A97B10">
      <w:pPr>
        <w:numPr>
          <w:ilvl w:val="1"/>
          <w:numId w:val="10"/>
        </w:numPr>
        <w:shd w:val="clear" w:color="auto" w:fill="FFFFFF"/>
        <w:tabs>
          <w:tab w:val="clear" w:pos="1437"/>
        </w:tabs>
        <w:suppressAutoHyphens w:val="0"/>
        <w:autoSpaceDE w:val="0"/>
        <w:autoSpaceDN w:val="0"/>
        <w:adjustRightInd w:val="0"/>
        <w:snapToGrid/>
        <w:ind w:left="0" w:firstLine="709"/>
        <w:jc w:val="both"/>
        <w:rPr>
          <w:rFonts w:ascii="Times New Roman" w:hAnsi="Times New Roman"/>
          <w:sz w:val="28"/>
          <w:szCs w:val="28"/>
        </w:rPr>
      </w:pPr>
      <w:r w:rsidRPr="00A97B10">
        <w:rPr>
          <w:rFonts w:ascii="Times New Roman" w:hAnsi="Times New Roman"/>
          <w:sz w:val="28"/>
          <w:szCs w:val="28"/>
        </w:rPr>
        <w:t>работа по улучшению качества транспортных услуг должна проводиться на всех уровнях</w:t>
      </w:r>
      <w:r w:rsidR="00A97B10">
        <w:rPr>
          <w:rFonts w:ascii="Times New Roman" w:hAnsi="Times New Roman"/>
          <w:sz w:val="28"/>
          <w:szCs w:val="28"/>
        </w:rPr>
        <w:t xml:space="preserve"> </w:t>
      </w:r>
      <w:r w:rsidRPr="00A97B10">
        <w:rPr>
          <w:rFonts w:ascii="Times New Roman" w:hAnsi="Times New Roman"/>
          <w:sz w:val="28"/>
          <w:szCs w:val="28"/>
        </w:rPr>
        <w:t>и</w:t>
      </w:r>
      <w:r w:rsidR="00A97B10">
        <w:rPr>
          <w:rFonts w:ascii="Times New Roman" w:hAnsi="Times New Roman"/>
          <w:sz w:val="28"/>
          <w:szCs w:val="28"/>
        </w:rPr>
        <w:t xml:space="preserve"> </w:t>
      </w:r>
      <w:r w:rsidRPr="00A97B10">
        <w:rPr>
          <w:rFonts w:ascii="Times New Roman" w:hAnsi="Times New Roman"/>
          <w:sz w:val="28"/>
          <w:szCs w:val="28"/>
        </w:rPr>
        <w:t>во</w:t>
      </w:r>
      <w:r w:rsidR="00A97B10">
        <w:rPr>
          <w:rFonts w:ascii="Times New Roman" w:hAnsi="Times New Roman"/>
          <w:sz w:val="28"/>
          <w:szCs w:val="28"/>
        </w:rPr>
        <w:t xml:space="preserve"> </w:t>
      </w:r>
      <w:r w:rsidRPr="00A97B10">
        <w:rPr>
          <w:rFonts w:ascii="Times New Roman" w:hAnsi="Times New Roman"/>
          <w:sz w:val="28"/>
          <w:szCs w:val="28"/>
        </w:rPr>
        <w:t>всех</w:t>
      </w:r>
      <w:r w:rsidR="00A97B10">
        <w:rPr>
          <w:rFonts w:ascii="Times New Roman" w:hAnsi="Times New Roman"/>
          <w:sz w:val="28"/>
          <w:szCs w:val="28"/>
        </w:rPr>
        <w:t xml:space="preserve"> </w:t>
      </w:r>
      <w:r w:rsidRPr="00A97B10">
        <w:rPr>
          <w:rFonts w:ascii="Times New Roman" w:hAnsi="Times New Roman"/>
          <w:sz w:val="28"/>
          <w:szCs w:val="28"/>
        </w:rPr>
        <w:t>подразделениях,</w:t>
      </w:r>
      <w:r w:rsidR="00A97B10">
        <w:rPr>
          <w:rFonts w:ascii="Times New Roman" w:hAnsi="Times New Roman"/>
          <w:sz w:val="28"/>
          <w:szCs w:val="28"/>
        </w:rPr>
        <w:t xml:space="preserve"> </w:t>
      </w:r>
      <w:r w:rsidRPr="00A97B10">
        <w:rPr>
          <w:rFonts w:ascii="Times New Roman" w:hAnsi="Times New Roman"/>
          <w:sz w:val="28"/>
          <w:szCs w:val="28"/>
        </w:rPr>
        <w:t>включая</w:t>
      </w:r>
      <w:r w:rsidR="00A97B10">
        <w:rPr>
          <w:rFonts w:ascii="Times New Roman" w:hAnsi="Times New Roman"/>
          <w:sz w:val="28"/>
          <w:szCs w:val="28"/>
        </w:rPr>
        <w:t xml:space="preserve"> </w:t>
      </w:r>
      <w:r w:rsidRPr="00A97B10">
        <w:rPr>
          <w:rFonts w:ascii="Times New Roman" w:hAnsi="Times New Roman"/>
          <w:sz w:val="28"/>
          <w:szCs w:val="28"/>
        </w:rPr>
        <w:t>ремонтный</w:t>
      </w:r>
      <w:r w:rsidR="00A97B10">
        <w:rPr>
          <w:rFonts w:ascii="Times New Roman" w:hAnsi="Times New Roman"/>
          <w:sz w:val="28"/>
          <w:szCs w:val="28"/>
        </w:rPr>
        <w:t xml:space="preserve"> </w:t>
      </w:r>
      <w:r w:rsidRPr="00A97B10">
        <w:rPr>
          <w:rFonts w:ascii="Times New Roman" w:hAnsi="Times New Roman"/>
          <w:sz w:val="28"/>
          <w:szCs w:val="28"/>
        </w:rPr>
        <w:t>сервис,</w:t>
      </w:r>
      <w:r w:rsidR="00A97B10">
        <w:rPr>
          <w:rFonts w:ascii="Times New Roman" w:hAnsi="Times New Roman"/>
          <w:sz w:val="28"/>
          <w:szCs w:val="28"/>
        </w:rPr>
        <w:t xml:space="preserve"> </w:t>
      </w:r>
      <w:r w:rsidRPr="00A97B10">
        <w:rPr>
          <w:rFonts w:ascii="Times New Roman" w:hAnsi="Times New Roman"/>
          <w:sz w:val="28"/>
          <w:szCs w:val="28"/>
        </w:rPr>
        <w:t>а ответственность</w:t>
      </w:r>
      <w:r w:rsidR="00A97B10">
        <w:rPr>
          <w:rFonts w:ascii="Times New Roman" w:hAnsi="Times New Roman"/>
          <w:sz w:val="28"/>
          <w:szCs w:val="28"/>
        </w:rPr>
        <w:t xml:space="preserve"> </w:t>
      </w:r>
      <w:r w:rsidRPr="00A97B10">
        <w:rPr>
          <w:rFonts w:ascii="Times New Roman" w:hAnsi="Times New Roman"/>
          <w:sz w:val="28"/>
          <w:szCs w:val="28"/>
        </w:rPr>
        <w:t>за некачественные</w:t>
      </w:r>
      <w:r w:rsidR="00A97B10">
        <w:rPr>
          <w:rFonts w:ascii="Times New Roman" w:hAnsi="Times New Roman"/>
          <w:sz w:val="28"/>
          <w:szCs w:val="28"/>
        </w:rPr>
        <w:t xml:space="preserve"> </w:t>
      </w:r>
      <w:r w:rsidRPr="00A97B10">
        <w:rPr>
          <w:rFonts w:ascii="Times New Roman" w:hAnsi="Times New Roman"/>
          <w:sz w:val="28"/>
          <w:szCs w:val="28"/>
        </w:rPr>
        <w:t>перевозки</w:t>
      </w:r>
      <w:r w:rsidR="00A97B10">
        <w:rPr>
          <w:rFonts w:ascii="Times New Roman" w:hAnsi="Times New Roman"/>
          <w:sz w:val="28"/>
          <w:szCs w:val="28"/>
        </w:rPr>
        <w:t xml:space="preserve"> </w:t>
      </w:r>
      <w:r w:rsidRPr="00A97B10">
        <w:rPr>
          <w:rFonts w:ascii="Times New Roman" w:hAnsi="Times New Roman"/>
          <w:sz w:val="28"/>
          <w:szCs w:val="28"/>
        </w:rPr>
        <w:t>должна</w:t>
      </w:r>
      <w:r w:rsidR="00A97B10">
        <w:rPr>
          <w:rFonts w:ascii="Times New Roman" w:hAnsi="Times New Roman"/>
          <w:sz w:val="28"/>
          <w:szCs w:val="28"/>
        </w:rPr>
        <w:t xml:space="preserve"> </w:t>
      </w:r>
      <w:r w:rsidRPr="00A97B10">
        <w:rPr>
          <w:rFonts w:ascii="Times New Roman" w:hAnsi="Times New Roman"/>
          <w:sz w:val="28"/>
          <w:szCs w:val="28"/>
        </w:rPr>
        <w:t>ложиться</w:t>
      </w:r>
      <w:r w:rsidR="00A97B10">
        <w:rPr>
          <w:rFonts w:ascii="Times New Roman" w:hAnsi="Times New Roman"/>
          <w:sz w:val="28"/>
          <w:szCs w:val="28"/>
        </w:rPr>
        <w:t xml:space="preserve"> </w:t>
      </w:r>
      <w:r w:rsidRPr="00A97B10">
        <w:rPr>
          <w:rFonts w:ascii="Times New Roman" w:hAnsi="Times New Roman"/>
          <w:sz w:val="28"/>
          <w:szCs w:val="28"/>
        </w:rPr>
        <w:t>на</w:t>
      </w:r>
      <w:r w:rsidR="00A97B10">
        <w:rPr>
          <w:rFonts w:ascii="Times New Roman" w:hAnsi="Times New Roman"/>
          <w:sz w:val="28"/>
          <w:szCs w:val="28"/>
        </w:rPr>
        <w:t xml:space="preserve"> </w:t>
      </w:r>
      <w:r w:rsidRPr="00A97B10">
        <w:rPr>
          <w:rFonts w:ascii="Times New Roman" w:hAnsi="Times New Roman"/>
          <w:sz w:val="28"/>
          <w:szCs w:val="28"/>
        </w:rPr>
        <w:t>всех причастных работников и равной мере. Таким образом, необходимо более полно использовать все имеющиеся возможности и осуществлять</w:t>
      </w:r>
      <w:r w:rsidR="00A97B10">
        <w:rPr>
          <w:rFonts w:ascii="Times New Roman" w:hAnsi="Times New Roman"/>
          <w:sz w:val="28"/>
          <w:szCs w:val="28"/>
        </w:rPr>
        <w:t xml:space="preserve"> </w:t>
      </w:r>
      <w:r w:rsidRPr="00A97B10">
        <w:rPr>
          <w:rFonts w:ascii="Times New Roman" w:hAnsi="Times New Roman"/>
          <w:sz w:val="28"/>
          <w:szCs w:val="28"/>
        </w:rPr>
        <w:t>практические действия</w:t>
      </w:r>
      <w:r w:rsidR="00A97B10">
        <w:rPr>
          <w:rFonts w:ascii="Times New Roman" w:hAnsi="Times New Roman"/>
          <w:sz w:val="28"/>
          <w:szCs w:val="28"/>
        </w:rPr>
        <w:t xml:space="preserve"> </w:t>
      </w:r>
      <w:r w:rsidRPr="00A97B10">
        <w:rPr>
          <w:rFonts w:ascii="Times New Roman" w:hAnsi="Times New Roman"/>
          <w:sz w:val="28"/>
          <w:szCs w:val="28"/>
        </w:rPr>
        <w:t>во всем,</w:t>
      </w:r>
      <w:r w:rsidR="00A97B10">
        <w:rPr>
          <w:rFonts w:ascii="Times New Roman" w:hAnsi="Times New Roman"/>
          <w:sz w:val="28"/>
          <w:szCs w:val="28"/>
        </w:rPr>
        <w:t xml:space="preserve"> </w:t>
      </w:r>
      <w:r w:rsidRPr="00A97B10">
        <w:rPr>
          <w:rFonts w:ascii="Times New Roman" w:hAnsi="Times New Roman"/>
          <w:sz w:val="28"/>
          <w:szCs w:val="28"/>
        </w:rPr>
        <w:t>что касается</w:t>
      </w:r>
      <w:r w:rsidR="00A97B10">
        <w:rPr>
          <w:rFonts w:ascii="Times New Roman" w:hAnsi="Times New Roman"/>
          <w:sz w:val="28"/>
          <w:szCs w:val="28"/>
        </w:rPr>
        <w:t xml:space="preserve"> </w:t>
      </w:r>
      <w:r w:rsidRPr="00A97B10">
        <w:rPr>
          <w:rFonts w:ascii="Times New Roman" w:hAnsi="Times New Roman"/>
          <w:sz w:val="28"/>
          <w:szCs w:val="28"/>
        </w:rPr>
        <w:t>качества перевозок, в том числе проводить перестройку методов управления и организации работы транспортных предприятий, внедрение нового управленческого мышления работников, направленное на</w:t>
      </w:r>
      <w:r w:rsidR="00CA40EA" w:rsidRPr="00A97B10">
        <w:rPr>
          <w:rFonts w:ascii="Times New Roman" w:hAnsi="Times New Roman"/>
          <w:sz w:val="28"/>
          <w:szCs w:val="28"/>
        </w:rPr>
        <w:t xml:space="preserve"> </w:t>
      </w:r>
      <w:r w:rsidRPr="00A97B10">
        <w:rPr>
          <w:rFonts w:ascii="Times New Roman" w:hAnsi="Times New Roman"/>
          <w:sz w:val="28"/>
          <w:szCs w:val="28"/>
        </w:rPr>
        <w:t>повышение качества транспортного обслуживания грузовладельцев и пассажиров.</w:t>
      </w:r>
    </w:p>
    <w:p w:rsidR="00D71686" w:rsidRPr="00A97B10" w:rsidRDefault="00D71686" w:rsidP="00A97B10">
      <w:pPr>
        <w:shd w:val="clear" w:color="auto" w:fill="FFFFFF"/>
        <w:suppressAutoHyphens w:val="0"/>
        <w:autoSpaceDE w:val="0"/>
        <w:autoSpaceDN w:val="0"/>
        <w:adjustRightInd w:val="0"/>
        <w:snapToGrid/>
        <w:ind w:left="0" w:firstLine="709"/>
        <w:jc w:val="both"/>
        <w:rPr>
          <w:rFonts w:ascii="Times New Roman" w:hAnsi="Times New Roman"/>
          <w:sz w:val="28"/>
          <w:szCs w:val="28"/>
        </w:rPr>
      </w:pPr>
    </w:p>
    <w:p w:rsidR="00EE1107" w:rsidRDefault="00A97B10" w:rsidP="00A97B10">
      <w:pPr>
        <w:shd w:val="clear" w:color="auto" w:fill="FFFFFF"/>
        <w:suppressAutoHyphens w:val="0"/>
        <w:autoSpaceDE w:val="0"/>
        <w:autoSpaceDN w:val="0"/>
        <w:adjustRightInd w:val="0"/>
        <w:snapToGrid/>
        <w:ind w:left="0" w:firstLine="709"/>
        <w:jc w:val="center"/>
        <w:rPr>
          <w:rFonts w:ascii="Times New Roman" w:hAnsi="Times New Roman"/>
          <w:b/>
          <w:sz w:val="28"/>
          <w:szCs w:val="28"/>
        </w:rPr>
      </w:pPr>
      <w:r>
        <w:rPr>
          <w:rFonts w:ascii="Times New Roman" w:hAnsi="Times New Roman"/>
          <w:sz w:val="28"/>
          <w:szCs w:val="28"/>
        </w:rPr>
        <w:br w:type="page"/>
      </w:r>
      <w:r w:rsidR="00EE1107" w:rsidRPr="00A97B10">
        <w:rPr>
          <w:rFonts w:ascii="Times New Roman" w:hAnsi="Times New Roman"/>
          <w:b/>
          <w:sz w:val="28"/>
          <w:szCs w:val="28"/>
        </w:rPr>
        <w:t>2</w:t>
      </w:r>
      <w:r>
        <w:rPr>
          <w:rFonts w:ascii="Times New Roman" w:hAnsi="Times New Roman"/>
          <w:b/>
          <w:sz w:val="28"/>
          <w:szCs w:val="28"/>
        </w:rPr>
        <w:t>.</w:t>
      </w:r>
      <w:r w:rsidR="00EE1107" w:rsidRPr="00A97B10">
        <w:rPr>
          <w:rFonts w:ascii="Times New Roman" w:hAnsi="Times New Roman"/>
          <w:b/>
          <w:sz w:val="28"/>
          <w:szCs w:val="28"/>
        </w:rPr>
        <w:t xml:space="preserve"> </w:t>
      </w:r>
      <w:r w:rsidR="00407035" w:rsidRPr="00A97B10">
        <w:rPr>
          <w:rFonts w:ascii="Times New Roman" w:hAnsi="Times New Roman"/>
          <w:b/>
          <w:sz w:val="28"/>
          <w:szCs w:val="28"/>
        </w:rPr>
        <w:t>Анализ экономической и коммерческой деятельности</w:t>
      </w:r>
      <w:r w:rsidR="00EE1107" w:rsidRPr="00A97B10">
        <w:rPr>
          <w:rFonts w:ascii="Times New Roman" w:hAnsi="Times New Roman"/>
          <w:b/>
          <w:sz w:val="28"/>
          <w:szCs w:val="28"/>
        </w:rPr>
        <w:t xml:space="preserve"> КДЭММ</w:t>
      </w:r>
    </w:p>
    <w:p w:rsidR="00A97B10" w:rsidRPr="00A97B10" w:rsidRDefault="00A97B10" w:rsidP="00A97B10">
      <w:pPr>
        <w:shd w:val="clear" w:color="auto" w:fill="FFFFFF"/>
        <w:suppressAutoHyphens w:val="0"/>
        <w:autoSpaceDE w:val="0"/>
        <w:autoSpaceDN w:val="0"/>
        <w:adjustRightInd w:val="0"/>
        <w:snapToGrid/>
        <w:ind w:left="0" w:firstLine="709"/>
        <w:jc w:val="center"/>
        <w:rPr>
          <w:rFonts w:ascii="Times New Roman" w:hAnsi="Times New Roman"/>
          <w:b/>
          <w:sz w:val="28"/>
          <w:szCs w:val="28"/>
        </w:rPr>
      </w:pPr>
    </w:p>
    <w:p w:rsidR="00EE1107" w:rsidRPr="00A97B10" w:rsidRDefault="00EE1107" w:rsidP="00A97B10">
      <w:pPr>
        <w:suppressAutoHyphens w:val="0"/>
        <w:snapToGrid/>
        <w:ind w:left="0" w:firstLine="709"/>
        <w:jc w:val="center"/>
        <w:rPr>
          <w:rFonts w:ascii="Times New Roman" w:hAnsi="Times New Roman"/>
          <w:b/>
          <w:sz w:val="28"/>
          <w:szCs w:val="28"/>
        </w:rPr>
      </w:pPr>
      <w:r w:rsidRPr="00A97B10">
        <w:rPr>
          <w:rFonts w:ascii="Times New Roman" w:hAnsi="Times New Roman"/>
          <w:b/>
          <w:sz w:val="28"/>
          <w:szCs w:val="28"/>
        </w:rPr>
        <w:t>2.1 Общая характеристика предприятия</w:t>
      </w:r>
    </w:p>
    <w:p w:rsidR="00D64287" w:rsidRPr="00A97B10" w:rsidRDefault="00D64287" w:rsidP="00A97B10">
      <w:pPr>
        <w:pStyle w:val="a5"/>
        <w:widowControl w:val="0"/>
        <w:suppressAutoHyphens w:val="0"/>
        <w:ind w:firstLine="709"/>
        <w:jc w:val="both"/>
        <w:rPr>
          <w:szCs w:val="28"/>
        </w:rPr>
      </w:pPr>
    </w:p>
    <w:p w:rsidR="00D64287" w:rsidRPr="00A97B10" w:rsidRDefault="00D64287" w:rsidP="00A97B10">
      <w:pPr>
        <w:pStyle w:val="a5"/>
        <w:widowControl w:val="0"/>
        <w:suppressAutoHyphens w:val="0"/>
        <w:ind w:firstLine="709"/>
        <w:jc w:val="both"/>
        <w:rPr>
          <w:szCs w:val="28"/>
        </w:rPr>
      </w:pPr>
      <w:r w:rsidRPr="00A97B10">
        <w:rPr>
          <w:szCs w:val="28"/>
        </w:rPr>
        <w:t>Кавказские дорожные электромеханические мастерские (КДЭММ) являются структурным подразделением Северо-Кавказской железной дороги Филиала</w:t>
      </w:r>
      <w:r w:rsidR="00A97B10">
        <w:rPr>
          <w:szCs w:val="28"/>
        </w:rPr>
        <w:t xml:space="preserve"> </w:t>
      </w:r>
      <w:r w:rsidRPr="00A97B10">
        <w:rPr>
          <w:szCs w:val="28"/>
        </w:rPr>
        <w:t>ОАО «РЖД».</w:t>
      </w:r>
    </w:p>
    <w:p w:rsidR="00D64287" w:rsidRPr="00A97B10" w:rsidRDefault="00D64287" w:rsidP="00A97B10">
      <w:pPr>
        <w:pStyle w:val="a5"/>
        <w:widowControl w:val="0"/>
        <w:suppressAutoHyphens w:val="0"/>
        <w:ind w:firstLine="709"/>
        <w:jc w:val="both"/>
        <w:rPr>
          <w:szCs w:val="28"/>
        </w:rPr>
      </w:pPr>
      <w:r w:rsidRPr="00A97B10">
        <w:rPr>
          <w:szCs w:val="28"/>
        </w:rPr>
        <w:t>КДЭММ создано в целях обеспечения устойчивого электроснабжения тяги поездов</w:t>
      </w:r>
      <w:r w:rsidR="00A97B10">
        <w:rPr>
          <w:szCs w:val="28"/>
        </w:rPr>
        <w:t xml:space="preserve"> </w:t>
      </w:r>
      <w:r w:rsidRPr="00A97B10">
        <w:rPr>
          <w:szCs w:val="28"/>
        </w:rPr>
        <w:t>и не тяговых потребителей железнодорожного транспорта при безусловном выполнении требований безопасности движения поездов, а также энергоснабжения нетранспортных и бытовых потребителей. КДЭММ изготавливает и производит ремонт оборудования, узлов и конструкций устройств электроснабжения, находящихся на балансе дистанций электроснабжения, предприятий дороги, а также выполняет заказы по договорам для ОАО «РЖД», других железных дорог, нетранспортных потребителей и граждан.</w:t>
      </w:r>
    </w:p>
    <w:p w:rsidR="00D64287" w:rsidRPr="00A97B10" w:rsidRDefault="00D64287" w:rsidP="00A97B10">
      <w:pPr>
        <w:pStyle w:val="a5"/>
        <w:widowControl w:val="0"/>
        <w:suppressAutoHyphens w:val="0"/>
        <w:ind w:firstLine="709"/>
        <w:jc w:val="both"/>
        <w:rPr>
          <w:szCs w:val="28"/>
        </w:rPr>
      </w:pPr>
      <w:r w:rsidRPr="00A97B10">
        <w:rPr>
          <w:szCs w:val="28"/>
        </w:rPr>
        <w:t>Для достижения</w:t>
      </w:r>
      <w:r w:rsidR="00010A7A" w:rsidRPr="00A97B10">
        <w:rPr>
          <w:szCs w:val="28"/>
        </w:rPr>
        <w:t xml:space="preserve"> обеспечения безопасности движения и надежного электроснабжения тяги поездов, выполнение работ, производства продукции, оказания услуг в целях удовлетворения общественных потребностей, в первую очередь для предприятий дороги</w:t>
      </w:r>
      <w:r w:rsidRPr="00A97B10">
        <w:rPr>
          <w:szCs w:val="28"/>
        </w:rPr>
        <w:t xml:space="preserve"> структурное подразделение Филиала</w:t>
      </w:r>
      <w:r w:rsidR="00A97B10">
        <w:rPr>
          <w:szCs w:val="28"/>
        </w:rPr>
        <w:t xml:space="preserve"> </w:t>
      </w:r>
      <w:r w:rsidRPr="00A97B10">
        <w:rPr>
          <w:szCs w:val="28"/>
        </w:rPr>
        <w:t>осуществляет следующие основные виды деятельности:</w:t>
      </w:r>
    </w:p>
    <w:p w:rsidR="00D64287" w:rsidRPr="00A97B10" w:rsidRDefault="00407035" w:rsidP="00A97B10">
      <w:pPr>
        <w:pStyle w:val="a5"/>
        <w:widowControl w:val="0"/>
        <w:suppressAutoHyphens w:val="0"/>
        <w:ind w:firstLine="709"/>
        <w:jc w:val="both"/>
        <w:rPr>
          <w:szCs w:val="28"/>
        </w:rPr>
      </w:pPr>
      <w:r w:rsidRPr="00A97B10">
        <w:rPr>
          <w:szCs w:val="28"/>
        </w:rPr>
        <w:t xml:space="preserve">- </w:t>
      </w:r>
      <w:r w:rsidR="00D64287" w:rsidRPr="00A97B10">
        <w:rPr>
          <w:szCs w:val="28"/>
        </w:rPr>
        <w:t>изготовление конструкций, узлов, деталей для хозяйства электроснабжения дороги и сети дорог;</w:t>
      </w:r>
    </w:p>
    <w:p w:rsidR="00D64287" w:rsidRPr="00A97B10" w:rsidRDefault="00407035" w:rsidP="00A97B10">
      <w:pPr>
        <w:pStyle w:val="a5"/>
        <w:widowControl w:val="0"/>
        <w:suppressAutoHyphens w:val="0"/>
        <w:ind w:firstLine="709"/>
        <w:jc w:val="both"/>
        <w:rPr>
          <w:szCs w:val="28"/>
        </w:rPr>
      </w:pPr>
      <w:r w:rsidRPr="00A97B10">
        <w:rPr>
          <w:szCs w:val="28"/>
        </w:rPr>
        <w:t>-</w:t>
      </w:r>
      <w:r w:rsidR="00D64287" w:rsidRPr="00A97B10">
        <w:rPr>
          <w:szCs w:val="28"/>
        </w:rPr>
        <w:t>ремонт оборудования для предприятий дороги, других юридических лиц и населения;</w:t>
      </w:r>
    </w:p>
    <w:p w:rsidR="00D64287" w:rsidRPr="00A97B10" w:rsidRDefault="00407035" w:rsidP="00A97B10">
      <w:pPr>
        <w:pStyle w:val="a5"/>
        <w:widowControl w:val="0"/>
        <w:suppressAutoHyphens w:val="0"/>
        <w:ind w:firstLine="709"/>
        <w:jc w:val="both"/>
        <w:rPr>
          <w:szCs w:val="28"/>
        </w:rPr>
      </w:pPr>
      <w:r w:rsidRPr="00A97B10">
        <w:rPr>
          <w:szCs w:val="28"/>
        </w:rPr>
        <w:t>-</w:t>
      </w:r>
      <w:r w:rsidR="00D64287" w:rsidRPr="00A97B10">
        <w:rPr>
          <w:szCs w:val="28"/>
        </w:rPr>
        <w:t>ведение подсобно-вспомогательной деятельности;</w:t>
      </w:r>
    </w:p>
    <w:p w:rsidR="00D64287" w:rsidRPr="00A97B10" w:rsidRDefault="00407035" w:rsidP="00A97B10">
      <w:pPr>
        <w:pStyle w:val="a5"/>
        <w:widowControl w:val="0"/>
        <w:suppressAutoHyphens w:val="0"/>
        <w:ind w:firstLine="709"/>
        <w:jc w:val="both"/>
        <w:rPr>
          <w:szCs w:val="28"/>
        </w:rPr>
      </w:pPr>
      <w:r w:rsidRPr="00A97B10">
        <w:rPr>
          <w:szCs w:val="28"/>
        </w:rPr>
        <w:t>-</w:t>
      </w:r>
      <w:r w:rsidR="00D64287" w:rsidRPr="00A97B10">
        <w:rPr>
          <w:szCs w:val="28"/>
        </w:rPr>
        <w:t>оказание услуг населению</w:t>
      </w:r>
      <w:r w:rsidR="00DF37E8" w:rsidRPr="00A97B10">
        <w:rPr>
          <w:szCs w:val="28"/>
        </w:rPr>
        <w:t xml:space="preserve"> (</w:t>
      </w:r>
      <w:r w:rsidR="00010A7A" w:rsidRPr="00A97B10">
        <w:rPr>
          <w:szCs w:val="28"/>
        </w:rPr>
        <w:t>ремонт электродвигателей, изготовление дверных, оконных блоков, резка металла, изготовление металлических конструкций)</w:t>
      </w:r>
    </w:p>
    <w:p w:rsidR="00D64287" w:rsidRPr="00A97B10" w:rsidRDefault="00D64287" w:rsidP="00A97B10">
      <w:pPr>
        <w:pStyle w:val="a5"/>
        <w:widowControl w:val="0"/>
        <w:suppressAutoHyphens w:val="0"/>
        <w:ind w:firstLine="709"/>
        <w:jc w:val="both"/>
        <w:rPr>
          <w:szCs w:val="28"/>
        </w:rPr>
      </w:pPr>
      <w:r w:rsidRPr="00A97B10">
        <w:rPr>
          <w:szCs w:val="28"/>
        </w:rPr>
        <w:t>Структура предприятия</w:t>
      </w:r>
      <w:r w:rsidR="00F60016" w:rsidRPr="00A97B10">
        <w:rPr>
          <w:szCs w:val="28"/>
        </w:rPr>
        <w:t xml:space="preserve"> включает </w:t>
      </w:r>
      <w:r w:rsidRPr="00A97B10">
        <w:rPr>
          <w:szCs w:val="28"/>
        </w:rPr>
        <w:t>административный корпус, в подчинении которого находятся ремонтно-транспортный цех (РТЦ), электромашинный цех, деревообрабатывающий цех (ДОЦ), механический цех.</w:t>
      </w:r>
    </w:p>
    <w:p w:rsidR="00D64287" w:rsidRPr="00A97B10" w:rsidRDefault="00D64287" w:rsidP="00A97B10">
      <w:pPr>
        <w:pStyle w:val="a5"/>
        <w:widowControl w:val="0"/>
        <w:suppressAutoHyphens w:val="0"/>
        <w:ind w:firstLine="709"/>
        <w:jc w:val="both"/>
        <w:rPr>
          <w:szCs w:val="28"/>
        </w:rPr>
      </w:pPr>
      <w:r w:rsidRPr="00A97B10">
        <w:rPr>
          <w:szCs w:val="28"/>
        </w:rPr>
        <w:t>В состав РТЦ входят: котельная, склад, аккумуляторная, электрики.</w:t>
      </w:r>
    </w:p>
    <w:p w:rsidR="00D64287" w:rsidRPr="00A97B10" w:rsidRDefault="00D64287" w:rsidP="00A97B10">
      <w:pPr>
        <w:pStyle w:val="a5"/>
        <w:widowControl w:val="0"/>
        <w:suppressAutoHyphens w:val="0"/>
        <w:ind w:firstLine="709"/>
        <w:jc w:val="both"/>
        <w:rPr>
          <w:szCs w:val="28"/>
        </w:rPr>
      </w:pPr>
      <w:r w:rsidRPr="00A97B10">
        <w:rPr>
          <w:szCs w:val="28"/>
        </w:rPr>
        <w:t>В состав ДОЦ входят: цех пропитки и сушки, пилорама.</w:t>
      </w:r>
    </w:p>
    <w:p w:rsidR="00D64287" w:rsidRPr="00A97B10" w:rsidRDefault="00D64287" w:rsidP="00A97B10">
      <w:pPr>
        <w:pStyle w:val="a5"/>
        <w:widowControl w:val="0"/>
        <w:suppressAutoHyphens w:val="0"/>
        <w:ind w:firstLine="709"/>
        <w:jc w:val="both"/>
        <w:rPr>
          <w:szCs w:val="28"/>
        </w:rPr>
      </w:pPr>
      <w:r w:rsidRPr="00A97B10">
        <w:rPr>
          <w:szCs w:val="28"/>
        </w:rPr>
        <w:t>В состав механического цеха входят: участок оснастки, маляры, кузница и сварочная.</w:t>
      </w:r>
    </w:p>
    <w:p w:rsidR="00D64287" w:rsidRPr="00A97B10" w:rsidRDefault="00D64287" w:rsidP="00A97B10">
      <w:pPr>
        <w:pStyle w:val="a5"/>
        <w:widowControl w:val="0"/>
        <w:suppressAutoHyphens w:val="0"/>
        <w:ind w:firstLine="709"/>
        <w:jc w:val="both"/>
        <w:rPr>
          <w:szCs w:val="28"/>
        </w:rPr>
      </w:pPr>
      <w:r w:rsidRPr="00A97B10">
        <w:rPr>
          <w:szCs w:val="28"/>
        </w:rPr>
        <w:t>Предприятие имеет право:</w:t>
      </w:r>
    </w:p>
    <w:p w:rsidR="00D64287" w:rsidRPr="00A97B10" w:rsidRDefault="00F47F3D" w:rsidP="00A97B10">
      <w:pPr>
        <w:pStyle w:val="a5"/>
        <w:widowControl w:val="0"/>
        <w:suppressAutoHyphens w:val="0"/>
        <w:ind w:firstLine="709"/>
        <w:jc w:val="both"/>
        <w:rPr>
          <w:szCs w:val="28"/>
        </w:rPr>
      </w:pPr>
      <w:r w:rsidRPr="00A97B10">
        <w:rPr>
          <w:szCs w:val="28"/>
        </w:rPr>
        <w:t xml:space="preserve">1 </w:t>
      </w:r>
      <w:r w:rsidR="00D64287" w:rsidRPr="00A97B10">
        <w:rPr>
          <w:szCs w:val="28"/>
        </w:rPr>
        <w:t>по согласованию со службой электроснабжения планировать и осуществлять хозяйственную деятельность, исходя из ежегодной потребности и перспективы развития дороги, спроса на работы и услуги предприятий нетранспортной сферы, а так же необходимости обеспечения производственного и социального развития предприятия, повышения личных доходов его работников;</w:t>
      </w:r>
    </w:p>
    <w:p w:rsidR="00D64287" w:rsidRPr="00A97B10" w:rsidRDefault="00F47F3D" w:rsidP="00A97B10">
      <w:pPr>
        <w:pStyle w:val="a5"/>
        <w:widowControl w:val="0"/>
        <w:suppressAutoHyphens w:val="0"/>
        <w:ind w:firstLine="709"/>
        <w:jc w:val="both"/>
        <w:rPr>
          <w:szCs w:val="28"/>
        </w:rPr>
      </w:pPr>
      <w:r w:rsidRPr="00A97B10">
        <w:rPr>
          <w:szCs w:val="28"/>
        </w:rPr>
        <w:t>2</w:t>
      </w:r>
      <w:r w:rsidR="00D64287" w:rsidRPr="00A97B10">
        <w:rPr>
          <w:szCs w:val="28"/>
        </w:rPr>
        <w:t>в соответствии с</w:t>
      </w:r>
      <w:r w:rsidR="00A97B10">
        <w:rPr>
          <w:szCs w:val="28"/>
        </w:rPr>
        <w:t xml:space="preserve"> </w:t>
      </w:r>
      <w:r w:rsidR="00D64287" w:rsidRPr="00A97B10">
        <w:rPr>
          <w:szCs w:val="28"/>
        </w:rPr>
        <w:t>законодательством</w:t>
      </w:r>
      <w:r w:rsidR="00A97B10">
        <w:rPr>
          <w:szCs w:val="28"/>
        </w:rPr>
        <w:t xml:space="preserve"> </w:t>
      </w:r>
      <w:r w:rsidR="00D64287" w:rsidRPr="00A97B10">
        <w:rPr>
          <w:szCs w:val="28"/>
        </w:rPr>
        <w:t>РФ пользоваться оборудованием, транспортными средствами и иным имуществом, закрепленным дорогой за предприятием КДЭММ;</w:t>
      </w:r>
    </w:p>
    <w:p w:rsidR="00D64287" w:rsidRPr="00A97B10" w:rsidRDefault="00F47F3D" w:rsidP="00A97B10">
      <w:pPr>
        <w:pStyle w:val="a5"/>
        <w:widowControl w:val="0"/>
        <w:suppressAutoHyphens w:val="0"/>
        <w:ind w:firstLine="709"/>
        <w:jc w:val="both"/>
        <w:rPr>
          <w:szCs w:val="28"/>
        </w:rPr>
      </w:pPr>
      <w:r w:rsidRPr="00A97B10">
        <w:rPr>
          <w:szCs w:val="28"/>
        </w:rPr>
        <w:t>3</w:t>
      </w:r>
      <w:r w:rsidR="00D64287" w:rsidRPr="00A97B10">
        <w:rPr>
          <w:szCs w:val="28"/>
        </w:rPr>
        <w:t>приобретать по доверенности дороги необходимые материально-технические ресурсы у ГП «Севкавжелдорснаб», непосредственно у производителей, на биржах, ярмарках, аукционах по ценам, не превышающим рекомендуемые</w:t>
      </w:r>
      <w:r w:rsidR="00A97B10">
        <w:rPr>
          <w:szCs w:val="28"/>
        </w:rPr>
        <w:t xml:space="preserve"> </w:t>
      </w:r>
      <w:r w:rsidR="00D64287" w:rsidRPr="00A97B10">
        <w:rPr>
          <w:szCs w:val="28"/>
        </w:rPr>
        <w:t>ОАО «РЖД»;</w:t>
      </w:r>
    </w:p>
    <w:p w:rsidR="00D64287" w:rsidRPr="00A97B10" w:rsidRDefault="00F47F3D" w:rsidP="00A97B10">
      <w:pPr>
        <w:pStyle w:val="a5"/>
        <w:widowControl w:val="0"/>
        <w:suppressAutoHyphens w:val="0"/>
        <w:ind w:firstLine="709"/>
        <w:jc w:val="both"/>
        <w:rPr>
          <w:szCs w:val="28"/>
        </w:rPr>
      </w:pPr>
      <w:r w:rsidRPr="00A97B10">
        <w:rPr>
          <w:szCs w:val="28"/>
        </w:rPr>
        <w:t>4</w:t>
      </w:r>
      <w:r w:rsidR="00D64287" w:rsidRPr="00A97B10">
        <w:rPr>
          <w:szCs w:val="28"/>
        </w:rPr>
        <w:t>принимать по трудовому договору (контракту) и увольнять работников, привлекать специалистов, а также коллективы, необходимые для выполнения договорных обязательств предприятия в соответствии с установленным дорогой порядком;</w:t>
      </w:r>
    </w:p>
    <w:p w:rsidR="00D64287" w:rsidRPr="00A97B10" w:rsidRDefault="00F47F3D" w:rsidP="00A97B10">
      <w:pPr>
        <w:pStyle w:val="a5"/>
        <w:widowControl w:val="0"/>
        <w:suppressAutoHyphens w:val="0"/>
        <w:ind w:firstLine="709"/>
        <w:jc w:val="both"/>
        <w:rPr>
          <w:szCs w:val="28"/>
        </w:rPr>
      </w:pPr>
      <w:r w:rsidRPr="00A97B10">
        <w:rPr>
          <w:szCs w:val="28"/>
        </w:rPr>
        <w:t>5</w:t>
      </w:r>
      <w:r w:rsidR="00D64287" w:rsidRPr="00A97B10">
        <w:rPr>
          <w:szCs w:val="28"/>
        </w:rPr>
        <w:t>устанавливать систему премирования работников предприятия из средств соответствующего фонда, формируемого в установленном дорогой порядке;</w:t>
      </w:r>
    </w:p>
    <w:p w:rsidR="00D64287" w:rsidRPr="00A97B10" w:rsidRDefault="00F47F3D" w:rsidP="00A97B10">
      <w:pPr>
        <w:pStyle w:val="a5"/>
        <w:widowControl w:val="0"/>
        <w:suppressAutoHyphens w:val="0"/>
        <w:ind w:firstLine="709"/>
        <w:jc w:val="both"/>
        <w:rPr>
          <w:szCs w:val="28"/>
        </w:rPr>
      </w:pPr>
      <w:r w:rsidRPr="00A97B10">
        <w:rPr>
          <w:szCs w:val="28"/>
        </w:rPr>
        <w:t>6</w:t>
      </w:r>
      <w:r w:rsidR="00D64287" w:rsidRPr="00A97B10">
        <w:rPr>
          <w:szCs w:val="28"/>
        </w:rPr>
        <w:t>по доверенности дороги принимать участие в арбитражном, третейском судах, суде общей юрисдикции, подписывать претензии и иски;</w:t>
      </w:r>
    </w:p>
    <w:p w:rsidR="00D64287" w:rsidRPr="00A97B10" w:rsidRDefault="00F47F3D" w:rsidP="00A97B10">
      <w:pPr>
        <w:pStyle w:val="a5"/>
        <w:widowControl w:val="0"/>
        <w:suppressAutoHyphens w:val="0"/>
        <w:ind w:firstLine="709"/>
        <w:jc w:val="both"/>
        <w:rPr>
          <w:szCs w:val="28"/>
        </w:rPr>
      </w:pPr>
      <w:r w:rsidRPr="00A97B10">
        <w:rPr>
          <w:szCs w:val="28"/>
        </w:rPr>
        <w:t>7</w:t>
      </w:r>
      <w:r w:rsidR="00D64287" w:rsidRPr="00A97B10">
        <w:rPr>
          <w:szCs w:val="28"/>
        </w:rPr>
        <w:t>заключать хозяйственные договоры, осуществлять расчеты с поставщиками, заказчиками и субподрядными организациями;</w:t>
      </w:r>
    </w:p>
    <w:p w:rsidR="00D64287" w:rsidRPr="00A97B10" w:rsidRDefault="00F47F3D" w:rsidP="00A97B10">
      <w:pPr>
        <w:pStyle w:val="a5"/>
        <w:widowControl w:val="0"/>
        <w:suppressAutoHyphens w:val="0"/>
        <w:ind w:firstLine="709"/>
        <w:jc w:val="both"/>
        <w:rPr>
          <w:szCs w:val="28"/>
        </w:rPr>
      </w:pPr>
      <w:r w:rsidRPr="00A97B10">
        <w:rPr>
          <w:szCs w:val="28"/>
        </w:rPr>
        <w:t>8</w:t>
      </w:r>
      <w:r w:rsidR="00D64287" w:rsidRPr="00A97B10">
        <w:rPr>
          <w:szCs w:val="28"/>
        </w:rPr>
        <w:t>сдавать в аренду недвижимое имущество в установленном порядке по согласованию со службой электроснабжения;</w:t>
      </w:r>
    </w:p>
    <w:p w:rsidR="00D64287" w:rsidRPr="00A97B10" w:rsidRDefault="00F47F3D" w:rsidP="00A97B10">
      <w:pPr>
        <w:pStyle w:val="a5"/>
        <w:widowControl w:val="0"/>
        <w:suppressAutoHyphens w:val="0"/>
        <w:ind w:firstLine="709"/>
        <w:jc w:val="both"/>
        <w:rPr>
          <w:szCs w:val="28"/>
        </w:rPr>
      </w:pPr>
      <w:r w:rsidRPr="00A97B10">
        <w:rPr>
          <w:szCs w:val="28"/>
        </w:rPr>
        <w:t>9</w:t>
      </w:r>
      <w:r w:rsidR="00D64287" w:rsidRPr="00A97B10">
        <w:rPr>
          <w:szCs w:val="28"/>
        </w:rPr>
        <w:t>осуществлять иные действия, направленные на повышение эффективности</w:t>
      </w:r>
      <w:r w:rsidR="00A97B10">
        <w:rPr>
          <w:szCs w:val="28"/>
        </w:rPr>
        <w:t xml:space="preserve"> </w:t>
      </w:r>
      <w:r w:rsidR="00D64287" w:rsidRPr="00A97B10">
        <w:rPr>
          <w:szCs w:val="28"/>
        </w:rPr>
        <w:t>хозяйственной</w:t>
      </w:r>
      <w:r w:rsidR="00A97B10">
        <w:rPr>
          <w:szCs w:val="28"/>
        </w:rPr>
        <w:t xml:space="preserve"> </w:t>
      </w:r>
      <w:r w:rsidR="00D64287" w:rsidRPr="00A97B10">
        <w:rPr>
          <w:szCs w:val="28"/>
        </w:rPr>
        <w:t>деятельности</w:t>
      </w:r>
      <w:r w:rsidR="00A97B10">
        <w:rPr>
          <w:szCs w:val="28"/>
        </w:rPr>
        <w:t xml:space="preserve"> </w:t>
      </w:r>
      <w:r w:rsidR="00D64287" w:rsidRPr="00A97B10">
        <w:rPr>
          <w:szCs w:val="28"/>
        </w:rPr>
        <w:t>предприятия, обеспечение безопасных условий труда и социально-бытовых нужд его работников в соответствии с требованиями законодательства РФ, условиями Отраслевого тарифного соглашения</w:t>
      </w:r>
      <w:r w:rsidR="00A97B10">
        <w:rPr>
          <w:szCs w:val="28"/>
        </w:rPr>
        <w:t xml:space="preserve"> </w:t>
      </w:r>
      <w:r w:rsidR="00D64287" w:rsidRPr="00A97B10">
        <w:rPr>
          <w:szCs w:val="28"/>
        </w:rPr>
        <w:t>ОАО «РЖД» и коллективного договора дороги.</w:t>
      </w:r>
    </w:p>
    <w:p w:rsidR="00D64287" w:rsidRPr="00A97B10" w:rsidRDefault="00D64287" w:rsidP="00A97B10">
      <w:pPr>
        <w:pStyle w:val="a5"/>
        <w:widowControl w:val="0"/>
        <w:suppressAutoHyphens w:val="0"/>
        <w:ind w:firstLine="709"/>
        <w:jc w:val="both"/>
        <w:rPr>
          <w:szCs w:val="28"/>
        </w:rPr>
      </w:pPr>
      <w:r w:rsidRPr="00A97B10">
        <w:rPr>
          <w:szCs w:val="28"/>
        </w:rPr>
        <w:t>Предприятие обязано:</w:t>
      </w:r>
    </w:p>
    <w:p w:rsidR="00D64287" w:rsidRPr="00A97B10" w:rsidRDefault="00F47F3D" w:rsidP="00A97B10">
      <w:pPr>
        <w:pStyle w:val="a5"/>
        <w:widowControl w:val="0"/>
        <w:suppressAutoHyphens w:val="0"/>
        <w:ind w:firstLine="709"/>
        <w:jc w:val="both"/>
        <w:rPr>
          <w:szCs w:val="28"/>
        </w:rPr>
      </w:pPr>
      <w:r w:rsidRPr="00A97B10">
        <w:rPr>
          <w:szCs w:val="28"/>
        </w:rPr>
        <w:t>-</w:t>
      </w:r>
      <w:r w:rsidR="00D64287" w:rsidRPr="00A97B10">
        <w:rPr>
          <w:szCs w:val="28"/>
        </w:rPr>
        <w:t>использовать закрепленное за ним имущество и выделенные</w:t>
      </w:r>
      <w:r w:rsidR="00A97B10">
        <w:rPr>
          <w:szCs w:val="28"/>
        </w:rPr>
        <w:t xml:space="preserve"> </w:t>
      </w:r>
      <w:r w:rsidR="00D64287" w:rsidRPr="00A97B10">
        <w:rPr>
          <w:szCs w:val="28"/>
        </w:rPr>
        <w:t>средства исключительно в соответствии с положением;</w:t>
      </w:r>
    </w:p>
    <w:p w:rsidR="00D64287" w:rsidRPr="00A97B10" w:rsidRDefault="00F47F3D" w:rsidP="00A97B10">
      <w:pPr>
        <w:pStyle w:val="a5"/>
        <w:widowControl w:val="0"/>
        <w:suppressAutoHyphens w:val="0"/>
        <w:ind w:firstLine="709"/>
        <w:jc w:val="both"/>
        <w:rPr>
          <w:szCs w:val="28"/>
        </w:rPr>
      </w:pPr>
      <w:r w:rsidRPr="00A97B10">
        <w:rPr>
          <w:szCs w:val="28"/>
        </w:rPr>
        <w:t>-</w:t>
      </w:r>
      <w:r w:rsidR="00D64287" w:rsidRPr="00A97B10">
        <w:rPr>
          <w:szCs w:val="28"/>
        </w:rPr>
        <w:t>выполнять обязательства и поручения, вытекающие из законодательства Российской Федерации, нормативных правовых и иных</w:t>
      </w:r>
      <w:r w:rsidR="00D64287" w:rsidRPr="00A97B10">
        <w:rPr>
          <w:smallCaps/>
          <w:szCs w:val="28"/>
        </w:rPr>
        <w:t xml:space="preserve"> </w:t>
      </w:r>
      <w:r w:rsidR="00D64287" w:rsidRPr="00A97B10">
        <w:rPr>
          <w:szCs w:val="28"/>
        </w:rPr>
        <w:t>актов РФ ОАО «РЖД», дороги, заключенных договоров, принятых обязательств, обеспечивая при этом безусловное их</w:t>
      </w:r>
      <w:r w:rsidR="00D64287" w:rsidRPr="00A97B10">
        <w:rPr>
          <w:smallCaps/>
          <w:szCs w:val="28"/>
        </w:rPr>
        <w:t xml:space="preserve"> </w:t>
      </w:r>
      <w:r w:rsidR="00D64287" w:rsidRPr="00A97B10">
        <w:rPr>
          <w:szCs w:val="28"/>
        </w:rPr>
        <w:t>выполнение;</w:t>
      </w:r>
    </w:p>
    <w:p w:rsidR="00D64287" w:rsidRPr="00A97B10" w:rsidRDefault="00F47F3D" w:rsidP="00A97B10">
      <w:pPr>
        <w:pStyle w:val="a5"/>
        <w:widowControl w:val="0"/>
        <w:suppressAutoHyphens w:val="0"/>
        <w:ind w:firstLine="709"/>
        <w:jc w:val="both"/>
        <w:rPr>
          <w:szCs w:val="28"/>
        </w:rPr>
      </w:pPr>
      <w:r w:rsidRPr="00A97B10">
        <w:rPr>
          <w:szCs w:val="28"/>
        </w:rPr>
        <w:t>-</w:t>
      </w:r>
      <w:r w:rsidR="00D64287" w:rsidRPr="00A97B10">
        <w:rPr>
          <w:szCs w:val="28"/>
        </w:rPr>
        <w:t>обеспечивать гарантированный законодательством РФ минимальный размер оплаты труда, безопасные условия труда, меры социальной защиты работников и нести ответственность в</w:t>
      </w:r>
      <w:r w:rsidR="00A97B10">
        <w:rPr>
          <w:szCs w:val="28"/>
        </w:rPr>
        <w:t xml:space="preserve"> </w:t>
      </w:r>
      <w:r w:rsidR="00D64287" w:rsidRPr="00A97B10">
        <w:rPr>
          <w:szCs w:val="28"/>
        </w:rPr>
        <w:t>установленном законодательством Российской Федерации порядке за ущерб, причиненный их здоровью и трудоспособности;</w:t>
      </w:r>
    </w:p>
    <w:p w:rsidR="00D64287" w:rsidRPr="00A97B10" w:rsidRDefault="00F47F3D" w:rsidP="00A97B10">
      <w:pPr>
        <w:pStyle w:val="a5"/>
        <w:widowControl w:val="0"/>
        <w:suppressAutoHyphens w:val="0"/>
        <w:ind w:firstLine="709"/>
        <w:jc w:val="both"/>
        <w:rPr>
          <w:szCs w:val="28"/>
        </w:rPr>
      </w:pPr>
      <w:r w:rsidRPr="00A97B10">
        <w:rPr>
          <w:szCs w:val="28"/>
        </w:rPr>
        <w:t>-</w:t>
      </w:r>
      <w:r w:rsidR="00D64287" w:rsidRPr="00A97B10">
        <w:rPr>
          <w:szCs w:val="28"/>
        </w:rPr>
        <w:t>обеспечивать режим секретности и осуществление необходимых мероприятий по защите служебных сведений от разглашения, а также проведение работ по мобилизационной подготовке и гражданской обороне.</w:t>
      </w:r>
    </w:p>
    <w:p w:rsidR="00D64287" w:rsidRPr="00A97B10" w:rsidRDefault="00D64287" w:rsidP="00A97B10">
      <w:pPr>
        <w:pStyle w:val="a5"/>
        <w:widowControl w:val="0"/>
        <w:suppressAutoHyphens w:val="0"/>
        <w:ind w:firstLine="709"/>
        <w:jc w:val="both"/>
        <w:rPr>
          <w:szCs w:val="28"/>
        </w:rPr>
      </w:pPr>
      <w:r w:rsidRPr="00A97B10">
        <w:rPr>
          <w:szCs w:val="28"/>
        </w:rPr>
        <w:t>Управление предприятием КДЭММ осуществляется в соответствии с законодательством Российской Федерации, уставом дороги и положением.</w:t>
      </w:r>
    </w:p>
    <w:p w:rsidR="00D64287" w:rsidRPr="00A97B10" w:rsidRDefault="00D64287" w:rsidP="00A97B10">
      <w:pPr>
        <w:pStyle w:val="a5"/>
        <w:widowControl w:val="0"/>
        <w:suppressAutoHyphens w:val="0"/>
        <w:ind w:firstLine="709"/>
        <w:jc w:val="both"/>
        <w:rPr>
          <w:szCs w:val="28"/>
        </w:rPr>
      </w:pPr>
      <w:r w:rsidRPr="00A97B10">
        <w:rPr>
          <w:szCs w:val="28"/>
        </w:rPr>
        <w:t xml:space="preserve">На рисунке </w:t>
      </w:r>
      <w:r w:rsidR="00F60016" w:rsidRPr="00A97B10">
        <w:rPr>
          <w:szCs w:val="28"/>
        </w:rPr>
        <w:t>2</w:t>
      </w:r>
      <w:r w:rsidRPr="00A97B10">
        <w:rPr>
          <w:szCs w:val="28"/>
        </w:rPr>
        <w:t>.1 показана структура управления «Кавказских дорожных электромеханических мастерских»</w:t>
      </w:r>
    </w:p>
    <w:p w:rsidR="00F47F3D" w:rsidRPr="00A97B10" w:rsidRDefault="00F47F3D" w:rsidP="00A97B10">
      <w:pPr>
        <w:pStyle w:val="a5"/>
        <w:widowControl w:val="0"/>
        <w:suppressAutoHyphens w:val="0"/>
        <w:ind w:firstLine="709"/>
        <w:jc w:val="both"/>
        <w:rPr>
          <w:szCs w:val="28"/>
        </w:rPr>
      </w:pPr>
      <w:r w:rsidRPr="00A97B10">
        <w:rPr>
          <w:szCs w:val="28"/>
        </w:rPr>
        <w:t>Предприятие возглавляет начальник. Назначение начальника на должность и освобождение от должности производится начальником дороги по представлению начальника службы электроснабжения. Компетенция и условия деятельности начальника определяются в Контракте, заключаемом с начальником дороги. Начальник действует на основании доверенности, выданной начальником дороги, и на основании Положения. Начальник несет персональную ответственность за деятельность предприятия и действует на основе единоначалия.</w:t>
      </w:r>
    </w:p>
    <w:p w:rsidR="00AE79F8" w:rsidRPr="00A97B10" w:rsidRDefault="00347CA1" w:rsidP="00A97B10">
      <w:pPr>
        <w:pStyle w:val="a5"/>
        <w:widowControl w:val="0"/>
        <w:suppressAutoHyphens w:val="0"/>
        <w:ind w:firstLine="709"/>
        <w:jc w:val="both"/>
        <w:rPr>
          <w:szCs w:val="28"/>
        </w:rPr>
      </w:pPr>
      <w:r>
        <w:rPr>
          <w:noProof/>
          <w:lang w:eastAsia="ru-RU"/>
        </w:rPr>
        <w:pict>
          <v:rect id="_x0000_s1070" style="position:absolute;left:0;text-align:left;margin-left:154.85pt;margin-top:11.7pt;width:80.25pt;height:24.75pt;z-index:251645952">
            <v:textbox>
              <w:txbxContent>
                <w:p w:rsidR="00A97B10" w:rsidRDefault="00A97B10" w:rsidP="00AE79F8">
                  <w:pPr>
                    <w:widowControl/>
                    <w:snapToGrid/>
                    <w:spacing w:line="240" w:lineRule="auto"/>
                    <w:ind w:left="0" w:firstLine="0"/>
                    <w:jc w:val="center"/>
                    <w:rPr>
                      <w:rFonts w:ascii="Times New Roman" w:hAnsi="Times New Roman"/>
                      <w:szCs w:val="24"/>
                    </w:rPr>
                  </w:pPr>
                  <w:r>
                    <w:rPr>
                      <w:szCs w:val="24"/>
                    </w:rPr>
                    <w:t>Бухгалтерия</w:t>
                  </w:r>
                </w:p>
              </w:txbxContent>
            </v:textbox>
          </v:rect>
        </w:pict>
      </w:r>
    </w:p>
    <w:p w:rsidR="00AE79F8" w:rsidRPr="00A97B10" w:rsidRDefault="00347CA1" w:rsidP="00A97B10">
      <w:pPr>
        <w:pStyle w:val="a5"/>
        <w:widowControl w:val="0"/>
        <w:suppressAutoHyphens w:val="0"/>
        <w:ind w:firstLine="709"/>
        <w:jc w:val="both"/>
        <w:rPr>
          <w:szCs w:val="28"/>
        </w:rPr>
      </w:pPr>
      <w:r>
        <w:rPr>
          <w:noProof/>
          <w:lang w:eastAsia="ru-RU"/>
        </w:rPr>
        <w:pict>
          <v:shapetype id="_x0000_t32" coordsize="21600,21600" o:spt="32" o:oned="t" path="m,l21600,21600e" filled="f">
            <v:path arrowok="t" fillok="f" o:connecttype="none"/>
            <o:lock v:ext="edit" shapetype="t"/>
          </v:shapetype>
          <v:shape id="_x0000_s1071" type="#_x0000_t32" style="position:absolute;left:0;text-align:left;margin-left:196.1pt;margin-top:12.3pt;width:0;height:13.5pt;z-index:251648000" o:connectortype="straight"/>
        </w:pict>
      </w:r>
      <w:r>
        <w:rPr>
          <w:noProof/>
          <w:lang w:eastAsia="ru-RU"/>
        </w:rPr>
        <w:pict>
          <v:rect id="_x0000_s1072" style="position:absolute;left:0;text-align:left;margin-left:41.6pt;margin-top:7.8pt;width:99pt;height:24.75pt;z-index:251641856">
            <v:textbox>
              <w:txbxContent>
                <w:p w:rsidR="00A97B10" w:rsidRDefault="00A97B10" w:rsidP="00AE79F8">
                  <w:pPr>
                    <w:widowControl/>
                    <w:snapToGrid/>
                    <w:spacing w:line="240" w:lineRule="auto"/>
                    <w:ind w:left="0" w:firstLine="0"/>
                    <w:jc w:val="center"/>
                    <w:rPr>
                      <w:rFonts w:ascii="Times New Roman" w:hAnsi="Times New Roman"/>
                      <w:szCs w:val="24"/>
                    </w:rPr>
                  </w:pPr>
                  <w:r>
                    <w:rPr>
                      <w:szCs w:val="24"/>
                    </w:rPr>
                    <w:t>ПЭО</w:t>
                  </w:r>
                </w:p>
              </w:txbxContent>
            </v:textbox>
          </v:rect>
        </w:pict>
      </w:r>
    </w:p>
    <w:p w:rsidR="00AE79F8" w:rsidRPr="00A97B10" w:rsidRDefault="00347CA1" w:rsidP="00A97B10">
      <w:pPr>
        <w:pStyle w:val="a5"/>
        <w:widowControl w:val="0"/>
        <w:suppressAutoHyphens w:val="0"/>
        <w:ind w:firstLine="709"/>
        <w:jc w:val="both"/>
        <w:rPr>
          <w:szCs w:val="28"/>
        </w:rPr>
      </w:pPr>
      <w:r>
        <w:rPr>
          <w:noProof/>
          <w:lang w:eastAsia="ru-RU"/>
        </w:rPr>
        <w:pict>
          <v:rect id="_x0000_s1073" style="position:absolute;left:0;text-align:left;margin-left:352.1pt;margin-top:1.65pt;width:87pt;height:44.25pt;z-index:251651072">
            <v:textbox>
              <w:txbxContent>
                <w:p w:rsidR="00A97B10" w:rsidRDefault="00A97B10" w:rsidP="00AE79F8">
                  <w:pPr>
                    <w:widowControl/>
                    <w:snapToGrid/>
                    <w:spacing w:line="240" w:lineRule="auto"/>
                    <w:ind w:left="0" w:firstLine="0"/>
                    <w:jc w:val="center"/>
                    <w:rPr>
                      <w:rFonts w:ascii="Times New Roman" w:hAnsi="Times New Roman"/>
                      <w:szCs w:val="24"/>
                    </w:rPr>
                  </w:pPr>
                  <w:r>
                    <w:rPr>
                      <w:szCs w:val="24"/>
                    </w:rPr>
                    <w:t>Инспектор ОК</w:t>
                  </w:r>
                </w:p>
              </w:txbxContent>
            </v:textbox>
          </v:rect>
        </w:pict>
      </w:r>
      <w:r>
        <w:rPr>
          <w:noProof/>
          <w:lang w:eastAsia="ru-RU"/>
        </w:rPr>
        <w:pict>
          <v:rect id="_x0000_s1074" style="position:absolute;left:0;text-align:left;margin-left:240.35pt;margin-top:1.65pt;width:87pt;height:44.25pt;z-index:251644928">
            <v:textbox>
              <w:txbxContent>
                <w:p w:rsidR="00A97B10" w:rsidRDefault="00A97B10" w:rsidP="00AE79F8">
                  <w:pPr>
                    <w:widowControl/>
                    <w:snapToGrid/>
                    <w:spacing w:line="240" w:lineRule="auto"/>
                    <w:ind w:left="0" w:firstLine="0"/>
                    <w:jc w:val="center"/>
                    <w:rPr>
                      <w:rFonts w:ascii="Times New Roman" w:hAnsi="Times New Roman"/>
                      <w:szCs w:val="24"/>
                    </w:rPr>
                  </w:pPr>
                  <w:r>
                    <w:rPr>
                      <w:szCs w:val="24"/>
                    </w:rPr>
                    <w:t>Заместитель директора</w:t>
                  </w:r>
                </w:p>
              </w:txbxContent>
            </v:textbox>
          </v:rect>
        </w:pict>
      </w:r>
      <w:r>
        <w:rPr>
          <w:noProof/>
          <w:lang w:eastAsia="ru-RU"/>
        </w:rPr>
        <w:pict>
          <v:rect id="_x0000_s1075" style="position:absolute;left:0;text-align:left;margin-left:154.85pt;margin-top:2.4pt;width:75.75pt;height:45.75pt;z-index:251646976">
            <v:textbox>
              <w:txbxContent>
                <w:p w:rsidR="00A97B10" w:rsidRDefault="00A97B10" w:rsidP="00AE79F8">
                  <w:pPr>
                    <w:widowControl/>
                    <w:snapToGrid/>
                    <w:spacing w:line="240" w:lineRule="auto"/>
                    <w:ind w:left="0" w:firstLine="0"/>
                    <w:jc w:val="center"/>
                    <w:rPr>
                      <w:rFonts w:ascii="Times New Roman" w:hAnsi="Times New Roman"/>
                      <w:szCs w:val="24"/>
                    </w:rPr>
                  </w:pPr>
                  <w:r>
                    <w:rPr>
                      <w:szCs w:val="24"/>
                    </w:rPr>
                    <w:t xml:space="preserve">Главный </w:t>
                  </w:r>
                </w:p>
                <w:p w:rsidR="00A97B10" w:rsidRDefault="00A97B10" w:rsidP="00AE79F8">
                  <w:pPr>
                    <w:widowControl/>
                    <w:snapToGrid/>
                    <w:spacing w:line="240" w:lineRule="auto"/>
                    <w:ind w:left="0" w:firstLine="0"/>
                    <w:jc w:val="center"/>
                    <w:rPr>
                      <w:rFonts w:ascii="Times New Roman" w:hAnsi="Times New Roman"/>
                      <w:szCs w:val="24"/>
                    </w:rPr>
                  </w:pPr>
                  <w:r>
                    <w:rPr>
                      <w:szCs w:val="24"/>
                    </w:rPr>
                    <w:t>бухгалтер</w:t>
                  </w:r>
                </w:p>
              </w:txbxContent>
            </v:textbox>
          </v:rect>
        </w:pict>
      </w:r>
      <w:r>
        <w:rPr>
          <w:noProof/>
          <w:lang w:eastAsia="ru-RU"/>
        </w:rPr>
        <w:pict>
          <v:shape id="_x0000_s1076" type="#_x0000_t32" style="position:absolute;left:0;text-align:left;margin-left:86.6pt;margin-top:9.9pt;width:0;height:13.5pt;z-index:251642880" o:connectortype="straight"/>
        </w:pict>
      </w:r>
      <w:r>
        <w:rPr>
          <w:noProof/>
          <w:lang w:eastAsia="ru-RU"/>
        </w:rPr>
        <w:pict>
          <v:rect id="_x0000_s1077" style="position:absolute;left:0;text-align:left;margin-left:41.6pt;margin-top:23.4pt;width:99pt;height:24.75pt;z-index:251640832">
            <v:textbox>
              <w:txbxContent>
                <w:p w:rsidR="00A97B10" w:rsidRDefault="00A97B10">
                  <w:pPr>
                    <w:widowControl/>
                    <w:snapToGrid/>
                    <w:spacing w:line="240" w:lineRule="auto"/>
                    <w:ind w:left="0" w:firstLine="0"/>
                    <w:rPr>
                      <w:rFonts w:ascii="Times New Roman" w:hAnsi="Times New Roman"/>
                      <w:szCs w:val="24"/>
                    </w:rPr>
                  </w:pPr>
                  <w:r>
                    <w:rPr>
                      <w:szCs w:val="24"/>
                    </w:rPr>
                    <w:t>Начальник ПЭО</w:t>
                  </w:r>
                </w:p>
              </w:txbxContent>
            </v:textbox>
          </v:rect>
        </w:pict>
      </w:r>
    </w:p>
    <w:p w:rsidR="00AE79F8" w:rsidRPr="00A97B10" w:rsidRDefault="00347CA1" w:rsidP="00A97B10">
      <w:pPr>
        <w:pStyle w:val="a5"/>
        <w:widowControl w:val="0"/>
        <w:suppressAutoHyphens w:val="0"/>
        <w:ind w:firstLine="709"/>
        <w:jc w:val="both"/>
        <w:rPr>
          <w:szCs w:val="28"/>
        </w:rPr>
      </w:pPr>
      <w:r>
        <w:rPr>
          <w:noProof/>
          <w:lang w:eastAsia="ru-RU"/>
        </w:rPr>
        <w:pict>
          <v:shape id="_x0000_s1078" type="#_x0000_t32" style="position:absolute;left:0;text-align:left;margin-left:391.85pt;margin-top:21.75pt;width:0;height:15pt;z-index:251652096" o:connectortype="straight"/>
        </w:pict>
      </w:r>
      <w:r>
        <w:rPr>
          <w:noProof/>
          <w:lang w:eastAsia="ru-RU"/>
        </w:rPr>
        <w:pict>
          <v:shape id="_x0000_s1079" type="#_x0000_t32" style="position:absolute;left:0;text-align:left;margin-left:288.35pt;margin-top:21.75pt;width:0;height:15pt;z-index:251649024" o:connectortype="straight"/>
        </w:pict>
      </w:r>
      <w:r>
        <w:rPr>
          <w:noProof/>
          <w:lang w:eastAsia="ru-RU"/>
        </w:rPr>
        <w:pict>
          <v:shape id="_x0000_s1080" type="#_x0000_t32" style="position:absolute;left:0;text-align:left;margin-left:196.1pt;margin-top:22.5pt;width:0;height:15pt;z-index:251643904" o:connectortype="straight"/>
        </w:pict>
      </w:r>
    </w:p>
    <w:p w:rsidR="00AE79F8" w:rsidRPr="00A97B10" w:rsidRDefault="00347CA1" w:rsidP="00A97B10">
      <w:pPr>
        <w:pStyle w:val="a5"/>
        <w:widowControl w:val="0"/>
        <w:suppressAutoHyphens w:val="0"/>
        <w:ind w:firstLine="709"/>
        <w:jc w:val="both"/>
        <w:rPr>
          <w:szCs w:val="28"/>
        </w:rPr>
      </w:pPr>
      <w:r>
        <w:rPr>
          <w:noProof/>
          <w:lang w:eastAsia="ru-RU"/>
        </w:rPr>
        <w:pict>
          <v:shape id="_x0000_s1081" type="#_x0000_t32" style="position:absolute;left:0;text-align:left;margin-left:90.35pt;margin-top:13.35pt;width:301.5pt;height:0;z-index:251636736" o:connectortype="straight"/>
        </w:pict>
      </w:r>
      <w:r>
        <w:rPr>
          <w:noProof/>
          <w:lang w:eastAsia="ru-RU"/>
        </w:rPr>
        <w:pict>
          <v:shape id="_x0000_s1082" type="#_x0000_t32" style="position:absolute;left:0;text-align:left;margin-left:90.35pt;margin-top:-.15pt;width:0;height:13.5pt;z-index:251639808" o:connectortype="straight"/>
        </w:pict>
      </w:r>
      <w:r>
        <w:rPr>
          <w:noProof/>
          <w:lang w:eastAsia="ru-RU"/>
        </w:rPr>
        <w:pict>
          <v:shape id="_x0000_s1083" type="#_x0000_t32" style="position:absolute;left:0;text-align:left;margin-left:235.1pt;margin-top:13.35pt;width:0;height:15pt;z-index:251638784" o:connectortype="straight"/>
        </w:pict>
      </w:r>
    </w:p>
    <w:p w:rsidR="00AE79F8" w:rsidRPr="00A97B10" w:rsidRDefault="00347CA1" w:rsidP="00A97B10">
      <w:pPr>
        <w:pStyle w:val="a5"/>
        <w:widowControl w:val="0"/>
        <w:suppressAutoHyphens w:val="0"/>
        <w:ind w:firstLine="709"/>
        <w:jc w:val="both"/>
        <w:rPr>
          <w:szCs w:val="28"/>
        </w:rPr>
      </w:pPr>
      <w:r>
        <w:rPr>
          <w:noProof/>
          <w:lang w:eastAsia="ru-RU"/>
        </w:rPr>
        <w:pict>
          <v:roundrect id="_x0000_s1084" style="position:absolute;left:0;text-align:left;margin-left:164.6pt;margin-top:4.2pt;width:137.25pt;height:27.45pt;z-index:251635712" arcsize="10923f">
            <v:textbox>
              <w:txbxContent>
                <w:p w:rsidR="00A97B10" w:rsidRDefault="00A97B10" w:rsidP="00AE79F8">
                  <w:pPr>
                    <w:widowControl/>
                    <w:snapToGrid/>
                    <w:spacing w:line="240" w:lineRule="auto"/>
                    <w:ind w:left="0" w:firstLine="0"/>
                    <w:jc w:val="center"/>
                    <w:rPr>
                      <w:rFonts w:ascii="Times New Roman" w:hAnsi="Times New Roman"/>
                      <w:szCs w:val="24"/>
                    </w:rPr>
                  </w:pPr>
                  <w:r>
                    <w:rPr>
                      <w:szCs w:val="24"/>
                    </w:rPr>
                    <w:t>Директор</w:t>
                  </w:r>
                </w:p>
              </w:txbxContent>
            </v:textbox>
          </v:roundrect>
        </w:pict>
      </w:r>
    </w:p>
    <w:p w:rsidR="00AE79F8" w:rsidRPr="00A97B10" w:rsidRDefault="00347CA1" w:rsidP="00A97B10">
      <w:pPr>
        <w:pStyle w:val="a5"/>
        <w:widowControl w:val="0"/>
        <w:suppressAutoHyphens w:val="0"/>
        <w:ind w:firstLine="709"/>
        <w:jc w:val="both"/>
        <w:rPr>
          <w:szCs w:val="28"/>
        </w:rPr>
      </w:pPr>
      <w:r>
        <w:rPr>
          <w:noProof/>
          <w:lang w:eastAsia="ru-RU"/>
        </w:rPr>
        <w:pict>
          <v:shape id="_x0000_s1085" type="#_x0000_t32" style="position:absolute;left:0;text-align:left;margin-left:48.35pt;margin-top:20.25pt;width:0;height:15pt;z-index:251653120" o:connectortype="straight"/>
        </w:pict>
      </w:r>
      <w:r>
        <w:rPr>
          <w:noProof/>
          <w:lang w:eastAsia="ru-RU"/>
        </w:rPr>
        <w:pict>
          <v:shape id="_x0000_s1086" type="#_x0000_t32" style="position:absolute;left:0;text-align:left;margin-left:235.1pt;margin-top:12.25pt;width:0;height:15pt;z-index:251650048" o:connectortype="straight"/>
        </w:pict>
      </w:r>
      <w:r>
        <w:rPr>
          <w:noProof/>
          <w:lang w:eastAsia="ru-RU"/>
        </w:rPr>
        <w:pict>
          <v:shape id="_x0000_s1087" type="#_x0000_t32" style="position:absolute;left:0;text-align:left;margin-left:48.35pt;margin-top:20.25pt;width:186.75pt;height:1.5pt;z-index:251637760" o:connectortype="straight"/>
        </w:pict>
      </w:r>
    </w:p>
    <w:p w:rsidR="00AE79F8" w:rsidRPr="00A97B10" w:rsidRDefault="00347CA1" w:rsidP="00A97B10">
      <w:pPr>
        <w:pStyle w:val="a5"/>
        <w:widowControl w:val="0"/>
        <w:suppressAutoHyphens w:val="0"/>
        <w:ind w:firstLine="709"/>
        <w:jc w:val="both"/>
        <w:rPr>
          <w:szCs w:val="28"/>
        </w:rPr>
      </w:pPr>
      <w:r>
        <w:rPr>
          <w:noProof/>
          <w:lang w:eastAsia="ru-RU"/>
        </w:rPr>
        <w:pict>
          <v:rect id="_x0000_s1088" style="position:absolute;left:0;text-align:left;margin-left:22.1pt;margin-top:11.15pt;width:99pt;height:38.25pt;z-index:251656192">
            <v:textbox>
              <w:txbxContent>
                <w:p w:rsidR="00A97B10" w:rsidRDefault="00A97B10" w:rsidP="00227B36">
                  <w:pPr>
                    <w:widowControl/>
                    <w:snapToGrid/>
                    <w:spacing w:line="240" w:lineRule="auto"/>
                    <w:ind w:left="0" w:firstLine="0"/>
                    <w:jc w:val="center"/>
                    <w:rPr>
                      <w:rFonts w:ascii="Times New Roman" w:hAnsi="Times New Roman"/>
                      <w:szCs w:val="24"/>
                    </w:rPr>
                  </w:pPr>
                  <w:r>
                    <w:rPr>
                      <w:szCs w:val="24"/>
                    </w:rPr>
                    <w:t>Начальник сбыта</w:t>
                  </w:r>
                </w:p>
              </w:txbxContent>
            </v:textbox>
          </v:rect>
        </w:pict>
      </w:r>
      <w:r>
        <w:rPr>
          <w:noProof/>
          <w:lang w:eastAsia="ru-RU"/>
        </w:rPr>
        <w:pict>
          <v:rect id="_x0000_s1089" style="position:absolute;left:0;text-align:left;margin-left:189.35pt;margin-top:18.15pt;width:99pt;height:38.25pt;z-index:251659264">
            <v:textbox>
              <w:txbxContent>
                <w:p w:rsidR="00A97B10" w:rsidRDefault="00A97B10" w:rsidP="00227B36">
                  <w:pPr>
                    <w:widowControl/>
                    <w:snapToGrid/>
                    <w:spacing w:line="240" w:lineRule="auto"/>
                    <w:ind w:left="0" w:firstLine="0"/>
                    <w:jc w:val="center"/>
                    <w:rPr>
                      <w:rFonts w:ascii="Times New Roman" w:hAnsi="Times New Roman"/>
                      <w:szCs w:val="24"/>
                    </w:rPr>
                  </w:pPr>
                  <w:r>
                    <w:rPr>
                      <w:szCs w:val="24"/>
                    </w:rPr>
                    <w:t>Главный инженер</w:t>
                  </w:r>
                </w:p>
              </w:txbxContent>
            </v:textbox>
          </v:rect>
        </w:pict>
      </w:r>
      <w:r>
        <w:rPr>
          <w:noProof/>
          <w:lang w:eastAsia="ru-RU"/>
        </w:rPr>
        <w:pict>
          <v:shape id="_x0000_s1090" type="#_x0000_t32" style="position:absolute;left:0;text-align:left;margin-left:235.1pt;margin-top:3.15pt;width:0;height:15pt;z-index:251660288" o:connectortype="straight"/>
        </w:pict>
      </w:r>
    </w:p>
    <w:p w:rsidR="00AE79F8" w:rsidRPr="00A97B10" w:rsidRDefault="00347CA1" w:rsidP="00A97B10">
      <w:pPr>
        <w:pStyle w:val="a5"/>
        <w:widowControl w:val="0"/>
        <w:suppressAutoHyphens w:val="0"/>
        <w:ind w:firstLine="709"/>
        <w:jc w:val="both"/>
        <w:rPr>
          <w:szCs w:val="28"/>
        </w:rPr>
      </w:pPr>
      <w:r>
        <w:rPr>
          <w:noProof/>
          <w:lang w:eastAsia="ru-RU"/>
        </w:rPr>
        <w:pict>
          <v:shape id="_x0000_s1091" type="#_x0000_t32" style="position:absolute;left:0;text-align:left;margin-left:58.95pt;margin-top:23.55pt;width:0;height:15pt;z-index:251657216" o:connectortype="straight"/>
        </w:pict>
      </w:r>
    </w:p>
    <w:p w:rsidR="00AE79F8" w:rsidRPr="00A97B10" w:rsidRDefault="00347CA1" w:rsidP="00A97B10">
      <w:pPr>
        <w:pStyle w:val="a5"/>
        <w:widowControl w:val="0"/>
        <w:suppressAutoHyphens w:val="0"/>
        <w:ind w:firstLine="709"/>
        <w:jc w:val="both"/>
        <w:rPr>
          <w:szCs w:val="28"/>
        </w:rPr>
      </w:pPr>
      <w:r>
        <w:rPr>
          <w:noProof/>
          <w:lang w:eastAsia="ru-RU"/>
        </w:rPr>
        <w:pict>
          <v:rect id="_x0000_s1092" style="position:absolute;left:0;text-align:left;margin-left:189.35pt;margin-top:23.1pt;width:99pt;height:23.25pt;z-index:251664384">
            <v:textbox>
              <w:txbxContent>
                <w:p w:rsidR="00A97B10" w:rsidRDefault="00A97B10" w:rsidP="00227B36">
                  <w:pPr>
                    <w:widowControl/>
                    <w:snapToGrid/>
                    <w:spacing w:line="240" w:lineRule="auto"/>
                    <w:ind w:left="0" w:firstLine="0"/>
                    <w:jc w:val="center"/>
                    <w:rPr>
                      <w:rFonts w:ascii="Times New Roman" w:hAnsi="Times New Roman"/>
                      <w:szCs w:val="24"/>
                    </w:rPr>
                  </w:pPr>
                  <w:r>
                    <w:rPr>
                      <w:szCs w:val="24"/>
                    </w:rPr>
                    <w:t>Технолог</w:t>
                  </w:r>
                </w:p>
              </w:txbxContent>
            </v:textbox>
          </v:rect>
        </w:pict>
      </w:r>
      <w:r>
        <w:rPr>
          <w:noProof/>
          <w:lang w:eastAsia="ru-RU"/>
        </w:rPr>
        <w:pict>
          <v:shape id="_x0000_s1093" type="#_x0000_t32" style="position:absolute;left:0;text-align:left;margin-left:235.1pt;margin-top:8.1pt;width:0;height:15pt;z-index:251662336" o:connectortype="straight"/>
        </w:pict>
      </w:r>
      <w:r>
        <w:rPr>
          <w:noProof/>
          <w:lang w:eastAsia="ru-RU"/>
        </w:rPr>
        <w:pict>
          <v:rect id="_x0000_s1094" style="position:absolute;left:0;text-align:left;margin-left:22.1pt;margin-top:14.4pt;width:99pt;height:41.25pt;z-index:251655168">
            <v:textbox>
              <w:txbxContent>
                <w:p w:rsidR="00A97B10" w:rsidRDefault="00A97B10" w:rsidP="00227B36">
                  <w:pPr>
                    <w:widowControl/>
                    <w:snapToGrid/>
                    <w:spacing w:line="240" w:lineRule="auto"/>
                    <w:ind w:left="0" w:firstLine="0"/>
                    <w:jc w:val="center"/>
                    <w:rPr>
                      <w:rFonts w:ascii="Times New Roman" w:hAnsi="Times New Roman"/>
                      <w:szCs w:val="24"/>
                    </w:rPr>
                  </w:pPr>
                  <w:r>
                    <w:rPr>
                      <w:szCs w:val="24"/>
                    </w:rPr>
                    <w:t>Начальник ОМТС</w:t>
                  </w:r>
                </w:p>
              </w:txbxContent>
            </v:textbox>
          </v:rect>
        </w:pict>
      </w:r>
    </w:p>
    <w:p w:rsidR="00227B36" w:rsidRPr="00A97B10" w:rsidRDefault="00347CA1" w:rsidP="00A97B10">
      <w:pPr>
        <w:pStyle w:val="a5"/>
        <w:widowControl w:val="0"/>
        <w:suppressAutoHyphens w:val="0"/>
        <w:ind w:firstLine="709"/>
        <w:jc w:val="both"/>
        <w:rPr>
          <w:szCs w:val="28"/>
        </w:rPr>
      </w:pPr>
      <w:r>
        <w:rPr>
          <w:noProof/>
          <w:lang w:eastAsia="ru-RU"/>
        </w:rPr>
        <w:pict>
          <v:shape id="_x0000_s1095" type="#_x0000_t32" style="position:absolute;left:0;text-align:left;margin-left:235.1pt;margin-top:23.4pt;width:0;height:15pt;z-index:251661312" o:connectortype="straight"/>
        </w:pict>
      </w:r>
    </w:p>
    <w:p w:rsidR="00227B36" w:rsidRPr="00A97B10" w:rsidRDefault="00347CA1" w:rsidP="00A97B10">
      <w:pPr>
        <w:suppressAutoHyphens w:val="0"/>
        <w:snapToGrid/>
        <w:ind w:left="0" w:firstLine="709"/>
        <w:jc w:val="both"/>
        <w:rPr>
          <w:rFonts w:ascii="Times New Roman" w:hAnsi="Times New Roman"/>
          <w:sz w:val="28"/>
          <w:szCs w:val="28"/>
        </w:rPr>
      </w:pPr>
      <w:r>
        <w:rPr>
          <w:noProof/>
          <w:lang w:eastAsia="ru-RU"/>
        </w:rPr>
        <w:pict>
          <v:rect id="_x0000_s1096" style="position:absolute;left:0;text-align:left;margin-left:189.35pt;margin-top:14.25pt;width:99pt;height:38.25pt;z-index:251665408">
            <v:textbox>
              <w:txbxContent>
                <w:p w:rsidR="00A97B10" w:rsidRDefault="00A97B10" w:rsidP="00227B36">
                  <w:pPr>
                    <w:widowControl/>
                    <w:snapToGrid/>
                    <w:spacing w:line="240" w:lineRule="auto"/>
                    <w:ind w:left="0" w:firstLine="0"/>
                    <w:jc w:val="center"/>
                    <w:rPr>
                      <w:rFonts w:ascii="Times New Roman" w:hAnsi="Times New Roman"/>
                      <w:szCs w:val="24"/>
                    </w:rPr>
                  </w:pPr>
                  <w:r>
                    <w:rPr>
                      <w:rFonts w:ascii="Times New Roman" w:hAnsi="Times New Roman"/>
                      <w:szCs w:val="24"/>
                    </w:rPr>
                    <w:t>Старший мастер РТЦ</w:t>
                  </w:r>
                </w:p>
              </w:txbxContent>
            </v:textbox>
          </v:rect>
        </w:pict>
      </w:r>
      <w:r>
        <w:rPr>
          <w:noProof/>
          <w:lang w:eastAsia="ru-RU"/>
        </w:rPr>
        <w:pict>
          <v:rect id="_x0000_s1097" style="position:absolute;left:0;text-align:left;margin-left:22.1pt;margin-top:22.35pt;width:99pt;height:39.75pt;z-index:251654144">
            <v:textbox>
              <w:txbxContent>
                <w:p w:rsidR="00A97B10" w:rsidRDefault="00A97B10" w:rsidP="00227B36">
                  <w:pPr>
                    <w:widowControl/>
                    <w:snapToGrid/>
                    <w:spacing w:line="240" w:lineRule="auto"/>
                    <w:ind w:left="0" w:firstLine="0"/>
                    <w:jc w:val="center"/>
                    <w:rPr>
                      <w:rFonts w:ascii="Times New Roman" w:hAnsi="Times New Roman"/>
                      <w:szCs w:val="24"/>
                    </w:rPr>
                  </w:pPr>
                  <w:r>
                    <w:rPr>
                      <w:rFonts w:ascii="Times New Roman" w:hAnsi="Times New Roman"/>
                      <w:szCs w:val="24"/>
                    </w:rPr>
                    <w:t>Инженер по снабжению</w:t>
                  </w:r>
                </w:p>
              </w:txbxContent>
            </v:textbox>
          </v:rect>
        </w:pict>
      </w:r>
      <w:r>
        <w:rPr>
          <w:noProof/>
          <w:lang w:eastAsia="ru-RU"/>
        </w:rPr>
        <w:pict>
          <v:shape id="_x0000_s1098" type="#_x0000_t32" style="position:absolute;left:0;text-align:left;margin-left:48.35pt;margin-top:7.35pt;width:0;height:15pt;z-index:251658240" o:connectortype="straight"/>
        </w:pict>
      </w:r>
    </w:p>
    <w:p w:rsidR="00227B36" w:rsidRPr="00A97B10" w:rsidRDefault="00227B36" w:rsidP="00A97B10">
      <w:pPr>
        <w:suppressAutoHyphens w:val="0"/>
        <w:snapToGrid/>
        <w:ind w:left="0" w:firstLine="709"/>
        <w:jc w:val="both"/>
        <w:rPr>
          <w:rFonts w:ascii="Times New Roman" w:hAnsi="Times New Roman"/>
          <w:sz w:val="28"/>
          <w:szCs w:val="28"/>
        </w:rPr>
      </w:pPr>
    </w:p>
    <w:p w:rsidR="00227B36" w:rsidRPr="00A97B10" w:rsidRDefault="00347CA1" w:rsidP="00A97B10">
      <w:pPr>
        <w:suppressAutoHyphens w:val="0"/>
        <w:snapToGrid/>
        <w:ind w:left="0" w:firstLine="709"/>
        <w:jc w:val="both"/>
        <w:rPr>
          <w:rFonts w:ascii="Times New Roman" w:hAnsi="Times New Roman"/>
          <w:sz w:val="28"/>
          <w:szCs w:val="28"/>
        </w:rPr>
      </w:pPr>
      <w:r>
        <w:rPr>
          <w:noProof/>
          <w:lang w:eastAsia="ru-RU"/>
        </w:rPr>
        <w:pict>
          <v:rect id="_x0000_s1099" style="position:absolute;left:0;text-align:left;margin-left:196.1pt;margin-top:20.85pt;width:99pt;height:23.25pt;z-index:251667456">
            <v:textbox>
              <w:txbxContent>
                <w:p w:rsidR="00A97B10" w:rsidRDefault="00A97B10" w:rsidP="00227B36">
                  <w:pPr>
                    <w:widowControl/>
                    <w:snapToGrid/>
                    <w:spacing w:line="240" w:lineRule="auto"/>
                    <w:ind w:left="0" w:firstLine="0"/>
                    <w:jc w:val="center"/>
                    <w:rPr>
                      <w:rFonts w:ascii="Times New Roman" w:hAnsi="Times New Roman"/>
                      <w:szCs w:val="24"/>
                    </w:rPr>
                  </w:pPr>
                  <w:r>
                    <w:rPr>
                      <w:rFonts w:ascii="Times New Roman" w:hAnsi="Times New Roman"/>
                      <w:szCs w:val="24"/>
                    </w:rPr>
                    <w:t>Конструктор</w:t>
                  </w:r>
                </w:p>
              </w:txbxContent>
            </v:textbox>
          </v:rect>
        </w:pict>
      </w:r>
      <w:r>
        <w:rPr>
          <w:noProof/>
          <w:lang w:eastAsia="ru-RU"/>
        </w:rPr>
        <w:pict>
          <v:shape id="_x0000_s1100" type="#_x0000_t32" style="position:absolute;left:0;text-align:left;margin-left:240.35pt;margin-top:5.85pt;width:0;height:15pt;z-index:251663360" o:connectortype="straight"/>
        </w:pict>
      </w:r>
    </w:p>
    <w:p w:rsidR="00227B36" w:rsidRPr="00A97B10" w:rsidRDefault="00347CA1" w:rsidP="00A97B10">
      <w:pPr>
        <w:suppressAutoHyphens w:val="0"/>
        <w:snapToGrid/>
        <w:ind w:left="0" w:firstLine="709"/>
        <w:jc w:val="both"/>
        <w:rPr>
          <w:rFonts w:ascii="Times New Roman" w:hAnsi="Times New Roman"/>
          <w:sz w:val="28"/>
          <w:szCs w:val="28"/>
        </w:rPr>
      </w:pPr>
      <w:r>
        <w:rPr>
          <w:noProof/>
          <w:lang w:eastAsia="ru-RU"/>
        </w:rPr>
        <w:pict>
          <v:shape id="_x0000_s1101" type="#_x0000_t32" style="position:absolute;left:0;text-align:left;margin-left:240.35pt;margin-top:19.95pt;width:0;height:15pt;z-index:251668480" o:connectortype="straight"/>
        </w:pict>
      </w:r>
    </w:p>
    <w:p w:rsidR="00227B36" w:rsidRPr="00A97B10" w:rsidRDefault="00347CA1" w:rsidP="00A97B10">
      <w:pPr>
        <w:suppressAutoHyphens w:val="0"/>
        <w:snapToGrid/>
        <w:ind w:left="0" w:firstLine="709"/>
        <w:jc w:val="both"/>
        <w:rPr>
          <w:rFonts w:ascii="Times New Roman" w:hAnsi="Times New Roman"/>
          <w:sz w:val="28"/>
          <w:szCs w:val="28"/>
        </w:rPr>
      </w:pPr>
      <w:r>
        <w:rPr>
          <w:noProof/>
          <w:lang w:eastAsia="ru-RU"/>
        </w:rPr>
        <w:pict>
          <v:rect id="_x0000_s1102" style="position:absolute;left:0;text-align:left;margin-left:196.1pt;margin-top:10.8pt;width:99pt;height:23.25pt;z-index:251666432">
            <v:textbox>
              <w:txbxContent>
                <w:p w:rsidR="00A97B10" w:rsidRDefault="00A97B10" w:rsidP="00227B36">
                  <w:pPr>
                    <w:widowControl/>
                    <w:snapToGrid/>
                    <w:spacing w:line="240" w:lineRule="auto"/>
                    <w:ind w:left="0" w:firstLine="0"/>
                    <w:jc w:val="center"/>
                    <w:rPr>
                      <w:rFonts w:ascii="Times New Roman" w:hAnsi="Times New Roman"/>
                      <w:szCs w:val="24"/>
                    </w:rPr>
                  </w:pPr>
                  <w:r>
                    <w:rPr>
                      <w:rFonts w:ascii="Times New Roman" w:hAnsi="Times New Roman"/>
                      <w:szCs w:val="24"/>
                    </w:rPr>
                    <w:t>Техник</w:t>
                  </w:r>
                </w:p>
              </w:txbxContent>
            </v:textbox>
          </v:rect>
        </w:pict>
      </w:r>
    </w:p>
    <w:p w:rsidR="00227B36" w:rsidRPr="00A97B10" w:rsidRDefault="00347CA1" w:rsidP="00A97B10">
      <w:pPr>
        <w:suppressAutoHyphens w:val="0"/>
        <w:snapToGrid/>
        <w:ind w:left="0" w:firstLine="709"/>
        <w:jc w:val="both"/>
        <w:rPr>
          <w:rFonts w:ascii="Times New Roman" w:hAnsi="Times New Roman"/>
          <w:sz w:val="28"/>
          <w:szCs w:val="28"/>
        </w:rPr>
      </w:pPr>
      <w:r>
        <w:rPr>
          <w:noProof/>
          <w:lang w:eastAsia="ru-RU"/>
        </w:rPr>
        <w:pict>
          <v:shape id="_x0000_s1103" type="#_x0000_t32" style="position:absolute;left:0;text-align:left;margin-left:240.35pt;margin-top:9.9pt;width:0;height:15pt;z-index:251670528" o:connectortype="straight"/>
        </w:pict>
      </w:r>
    </w:p>
    <w:p w:rsidR="00227B36" w:rsidRPr="00A97B10" w:rsidRDefault="00347CA1" w:rsidP="00A97B10">
      <w:pPr>
        <w:suppressAutoHyphens w:val="0"/>
        <w:snapToGrid/>
        <w:ind w:left="0" w:firstLine="709"/>
        <w:jc w:val="both"/>
        <w:rPr>
          <w:rFonts w:ascii="Times New Roman" w:hAnsi="Times New Roman"/>
          <w:sz w:val="28"/>
          <w:szCs w:val="28"/>
        </w:rPr>
      </w:pPr>
      <w:r>
        <w:rPr>
          <w:noProof/>
          <w:lang w:eastAsia="ru-RU"/>
        </w:rPr>
        <w:pict>
          <v:rect id="_x0000_s1104" style="position:absolute;left:0;text-align:left;margin-left:65.6pt;margin-top:10.4pt;width:99pt;height:23.25pt;z-index:251672576">
            <v:textbox>
              <w:txbxContent>
                <w:p w:rsidR="00A97B10" w:rsidRDefault="00A97B10" w:rsidP="00227B36">
                  <w:pPr>
                    <w:widowControl/>
                    <w:snapToGrid/>
                    <w:spacing w:line="240" w:lineRule="auto"/>
                    <w:ind w:left="0" w:firstLine="0"/>
                    <w:jc w:val="center"/>
                    <w:rPr>
                      <w:rFonts w:ascii="Times New Roman" w:hAnsi="Times New Roman"/>
                      <w:szCs w:val="24"/>
                    </w:rPr>
                  </w:pPr>
                  <w:r>
                    <w:rPr>
                      <w:rFonts w:ascii="Times New Roman" w:hAnsi="Times New Roman"/>
                      <w:szCs w:val="24"/>
                    </w:rPr>
                    <w:t>Механики</w:t>
                  </w:r>
                </w:p>
              </w:txbxContent>
            </v:textbox>
          </v:rect>
        </w:pict>
      </w:r>
      <w:r>
        <w:rPr>
          <w:noProof/>
          <w:lang w:eastAsia="ru-RU"/>
        </w:rPr>
        <w:pict>
          <v:shape id="_x0000_s1105" type="#_x0000_t32" style="position:absolute;left:0;text-align:left;margin-left:169.15pt;margin-top:15.65pt;width:26.95pt;height:0;flip:x;z-index:251671552" o:connectortype="straight"/>
        </w:pict>
      </w:r>
      <w:r>
        <w:rPr>
          <w:noProof/>
          <w:lang w:eastAsia="ru-RU"/>
        </w:rPr>
        <w:pict>
          <v:rect id="_x0000_s1106" style="position:absolute;left:0;text-align:left;margin-left:196.1pt;margin-top:.75pt;width:131.25pt;height:32.9pt;z-index:251669504">
            <v:textbox>
              <w:txbxContent>
                <w:p w:rsidR="00A97B10" w:rsidRDefault="00A97B10" w:rsidP="00227B36">
                  <w:pPr>
                    <w:widowControl/>
                    <w:snapToGrid/>
                    <w:spacing w:line="240" w:lineRule="auto"/>
                    <w:ind w:left="0" w:firstLine="0"/>
                    <w:jc w:val="center"/>
                    <w:rPr>
                      <w:rFonts w:ascii="Times New Roman" w:hAnsi="Times New Roman"/>
                      <w:szCs w:val="24"/>
                    </w:rPr>
                  </w:pPr>
                  <w:r>
                    <w:rPr>
                      <w:rFonts w:ascii="Times New Roman" w:hAnsi="Times New Roman"/>
                      <w:szCs w:val="24"/>
                    </w:rPr>
                    <w:t>Начальник механического цеха</w:t>
                  </w:r>
                </w:p>
              </w:txbxContent>
            </v:textbox>
          </v:rect>
        </w:pict>
      </w:r>
    </w:p>
    <w:p w:rsidR="00227B36" w:rsidRPr="00A97B10" w:rsidRDefault="00227B36" w:rsidP="00A97B10">
      <w:pPr>
        <w:suppressAutoHyphens w:val="0"/>
        <w:snapToGrid/>
        <w:ind w:left="0" w:firstLine="709"/>
        <w:jc w:val="both"/>
        <w:rPr>
          <w:rFonts w:ascii="Times New Roman" w:hAnsi="Times New Roman"/>
          <w:sz w:val="28"/>
          <w:szCs w:val="28"/>
        </w:rPr>
      </w:pPr>
    </w:p>
    <w:p w:rsidR="00227B36" w:rsidRPr="00A97B10" w:rsidRDefault="00227B36" w:rsidP="00A97B10">
      <w:pPr>
        <w:pStyle w:val="a5"/>
        <w:widowControl w:val="0"/>
        <w:suppressAutoHyphens w:val="0"/>
        <w:ind w:firstLine="709"/>
        <w:jc w:val="both"/>
        <w:rPr>
          <w:szCs w:val="28"/>
        </w:rPr>
      </w:pPr>
      <w:r w:rsidRPr="00A97B10">
        <w:rPr>
          <w:szCs w:val="28"/>
        </w:rPr>
        <w:t xml:space="preserve">Рисунок </w:t>
      </w:r>
      <w:r w:rsidR="00F47F3D" w:rsidRPr="00A97B10">
        <w:rPr>
          <w:szCs w:val="28"/>
        </w:rPr>
        <w:t>2</w:t>
      </w:r>
      <w:r w:rsidRPr="00A97B10">
        <w:rPr>
          <w:szCs w:val="28"/>
        </w:rPr>
        <w:t>.1 – Структура управления КДЭММ</w:t>
      </w:r>
    </w:p>
    <w:p w:rsidR="00AE79F8" w:rsidRPr="00A97B10" w:rsidRDefault="00AE79F8" w:rsidP="00A97B10">
      <w:pPr>
        <w:suppressAutoHyphens w:val="0"/>
        <w:snapToGrid/>
        <w:ind w:left="0" w:firstLine="709"/>
        <w:jc w:val="both"/>
        <w:rPr>
          <w:rFonts w:ascii="Times New Roman" w:hAnsi="Times New Roman"/>
          <w:sz w:val="28"/>
          <w:szCs w:val="28"/>
        </w:rPr>
      </w:pPr>
    </w:p>
    <w:p w:rsidR="00D64287" w:rsidRPr="00A97B10" w:rsidRDefault="00D64287" w:rsidP="00A97B10">
      <w:pPr>
        <w:pStyle w:val="a5"/>
        <w:widowControl w:val="0"/>
        <w:suppressAutoHyphens w:val="0"/>
        <w:ind w:firstLine="709"/>
        <w:jc w:val="both"/>
        <w:rPr>
          <w:szCs w:val="28"/>
        </w:rPr>
      </w:pPr>
      <w:r w:rsidRPr="00A97B10">
        <w:rPr>
          <w:szCs w:val="28"/>
        </w:rPr>
        <w:t>Работники предприятия КДЭММ имеют права, выполняют обязанности, пользуются льготами и несут ответственность в соответствии с законодательством о труде Российской Федерации, Отраслевым тарифным соглашением ОАО «РЖД», коллективным договором дорога и иными нормативными правовыми актами, действующими в отношении работников предприятий железнодорожного транспорта. Трудовой коллектив предприятия составляют все работники, участвующие своим трудом в его деятельности на основе трудового договора (контракта).</w:t>
      </w:r>
    </w:p>
    <w:p w:rsidR="00010A7A" w:rsidRPr="00A97B10" w:rsidRDefault="00010A7A" w:rsidP="00A97B10">
      <w:pPr>
        <w:pStyle w:val="a5"/>
        <w:widowControl w:val="0"/>
        <w:suppressAutoHyphens w:val="0"/>
        <w:ind w:firstLine="709"/>
        <w:jc w:val="both"/>
        <w:rPr>
          <w:szCs w:val="28"/>
        </w:rPr>
      </w:pPr>
    </w:p>
    <w:p w:rsidR="00F60016" w:rsidRPr="00A97B10" w:rsidRDefault="00F60016" w:rsidP="00A97B10">
      <w:pPr>
        <w:pStyle w:val="a5"/>
        <w:widowControl w:val="0"/>
        <w:suppressAutoHyphens w:val="0"/>
        <w:ind w:firstLine="709"/>
        <w:jc w:val="center"/>
        <w:rPr>
          <w:b/>
          <w:szCs w:val="28"/>
        </w:rPr>
      </w:pPr>
      <w:r w:rsidRPr="00A97B10">
        <w:rPr>
          <w:b/>
          <w:szCs w:val="28"/>
        </w:rPr>
        <w:t>2.2 Финансово-экономическая деятельность предприятия</w:t>
      </w:r>
    </w:p>
    <w:p w:rsidR="00F60016" w:rsidRPr="00A97B10" w:rsidRDefault="00F60016" w:rsidP="00A97B10">
      <w:pPr>
        <w:pStyle w:val="a5"/>
        <w:widowControl w:val="0"/>
        <w:suppressAutoHyphens w:val="0"/>
        <w:ind w:firstLine="709"/>
        <w:jc w:val="both"/>
        <w:rPr>
          <w:szCs w:val="28"/>
        </w:rPr>
      </w:pPr>
    </w:p>
    <w:p w:rsidR="00D64287" w:rsidRPr="00A97B10" w:rsidRDefault="00F60016" w:rsidP="00A97B10">
      <w:pPr>
        <w:pStyle w:val="a5"/>
        <w:widowControl w:val="0"/>
        <w:suppressAutoHyphens w:val="0"/>
        <w:ind w:firstLine="709"/>
        <w:jc w:val="both"/>
        <w:rPr>
          <w:szCs w:val="28"/>
        </w:rPr>
      </w:pPr>
      <w:r w:rsidRPr="00A97B10">
        <w:rPr>
          <w:szCs w:val="28"/>
        </w:rPr>
        <w:t xml:space="preserve">Эффективность коммерческой деятельности предприятия во многом зависит от его финансовых и экономических показателей. </w:t>
      </w:r>
      <w:r w:rsidR="00E94748" w:rsidRPr="00A97B10">
        <w:rPr>
          <w:szCs w:val="28"/>
        </w:rPr>
        <w:t>В таблице</w:t>
      </w:r>
      <w:r w:rsidR="00A97B10">
        <w:rPr>
          <w:szCs w:val="28"/>
        </w:rPr>
        <w:t xml:space="preserve"> </w:t>
      </w:r>
      <w:r w:rsidR="00E94748" w:rsidRPr="00A97B10">
        <w:rPr>
          <w:szCs w:val="28"/>
        </w:rPr>
        <w:t>2.1 представлена структура эксплуатационных расходов предприятия по элементам затрат</w:t>
      </w:r>
      <w:r w:rsidR="001326E1" w:rsidRPr="00A97B10">
        <w:rPr>
          <w:szCs w:val="28"/>
        </w:rPr>
        <w:t>.</w:t>
      </w:r>
    </w:p>
    <w:p w:rsidR="001326E1" w:rsidRPr="00A97B10" w:rsidRDefault="001326E1" w:rsidP="00A97B10">
      <w:pPr>
        <w:pStyle w:val="a5"/>
        <w:widowControl w:val="0"/>
        <w:suppressAutoHyphens w:val="0"/>
        <w:ind w:firstLine="709"/>
        <w:jc w:val="both"/>
        <w:rPr>
          <w:szCs w:val="28"/>
        </w:rPr>
      </w:pPr>
    </w:p>
    <w:p w:rsidR="00D64287" w:rsidRPr="00A97B10" w:rsidRDefault="00E94748" w:rsidP="00A97B10">
      <w:pPr>
        <w:pStyle w:val="aa"/>
        <w:widowControl w:val="0"/>
        <w:suppressAutoHyphens w:val="0"/>
        <w:spacing w:line="360" w:lineRule="auto"/>
        <w:ind w:firstLine="709"/>
        <w:jc w:val="both"/>
        <w:rPr>
          <w:szCs w:val="28"/>
        </w:rPr>
      </w:pPr>
      <w:r w:rsidRPr="00A97B10">
        <w:rPr>
          <w:szCs w:val="28"/>
        </w:rPr>
        <w:t>Таблица</w:t>
      </w:r>
      <w:r w:rsidR="00A97B10">
        <w:rPr>
          <w:szCs w:val="28"/>
        </w:rPr>
        <w:t xml:space="preserve"> </w:t>
      </w:r>
      <w:r w:rsidR="00D64287" w:rsidRPr="00A97B10">
        <w:rPr>
          <w:szCs w:val="28"/>
        </w:rPr>
        <w:t>2.1</w:t>
      </w:r>
      <w:r w:rsidR="001326E1" w:rsidRPr="00A97B10">
        <w:rPr>
          <w:szCs w:val="28"/>
        </w:rPr>
        <w:t xml:space="preserve"> - </w:t>
      </w:r>
      <w:r w:rsidR="00D64287" w:rsidRPr="00A97B10">
        <w:rPr>
          <w:szCs w:val="28"/>
        </w:rPr>
        <w:t>Структура эксплуатационных расходов по элементам затрат</w:t>
      </w:r>
    </w:p>
    <w:tbl>
      <w:tblPr>
        <w:tblW w:w="8755" w:type="dxa"/>
        <w:tblInd w:w="108" w:type="dxa"/>
        <w:tblLayout w:type="fixed"/>
        <w:tblLook w:val="0000" w:firstRow="0" w:lastRow="0" w:firstColumn="0" w:lastColumn="0" w:noHBand="0" w:noVBand="0"/>
      </w:tblPr>
      <w:tblGrid>
        <w:gridCol w:w="4798"/>
        <w:gridCol w:w="3957"/>
      </w:tblGrid>
      <w:tr w:rsidR="00D64287" w:rsidRPr="00A97B10" w:rsidTr="00A97B10">
        <w:trPr>
          <w:trHeight w:val="503"/>
        </w:trPr>
        <w:tc>
          <w:tcPr>
            <w:tcW w:w="4798"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Элементы затрат</w:t>
            </w:r>
          </w:p>
        </w:tc>
        <w:tc>
          <w:tcPr>
            <w:tcW w:w="3957" w:type="dxa"/>
            <w:tcBorders>
              <w:top w:val="single" w:sz="4" w:space="0" w:color="000000"/>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Структура эксплуатационных расходов, %</w:t>
            </w:r>
          </w:p>
        </w:tc>
      </w:tr>
      <w:tr w:rsidR="00D64287" w:rsidRPr="00A97B10" w:rsidTr="00A97B10">
        <w:tc>
          <w:tcPr>
            <w:tcW w:w="479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Затраты на оплату труда</w:t>
            </w:r>
          </w:p>
        </w:tc>
        <w:tc>
          <w:tcPr>
            <w:tcW w:w="3957" w:type="dxa"/>
            <w:tcBorders>
              <w:left w:val="single" w:sz="4" w:space="0" w:color="000000"/>
              <w:bottom w:val="single" w:sz="4" w:space="0" w:color="000000"/>
              <w:right w:val="single" w:sz="4" w:space="0" w:color="000000"/>
            </w:tcBorders>
          </w:tcPr>
          <w:p w:rsidR="00D64287" w:rsidRPr="00A97B10" w:rsidRDefault="00CD32ED" w:rsidP="00A97B10">
            <w:pPr>
              <w:suppressAutoHyphens w:val="0"/>
              <w:ind w:left="0" w:firstLine="0"/>
              <w:jc w:val="both"/>
              <w:rPr>
                <w:rFonts w:ascii="Times New Roman" w:hAnsi="Times New Roman"/>
                <w:sz w:val="20"/>
              </w:rPr>
            </w:pPr>
            <w:r w:rsidRPr="00A97B10">
              <w:rPr>
                <w:rFonts w:ascii="Times New Roman" w:hAnsi="Times New Roman"/>
                <w:sz w:val="20"/>
              </w:rPr>
              <w:t>32,4</w:t>
            </w:r>
          </w:p>
        </w:tc>
      </w:tr>
      <w:tr w:rsidR="00D64287" w:rsidRPr="00A97B10" w:rsidTr="00A97B10">
        <w:tc>
          <w:tcPr>
            <w:tcW w:w="479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Материальные затраты</w:t>
            </w:r>
          </w:p>
        </w:tc>
        <w:tc>
          <w:tcPr>
            <w:tcW w:w="3957" w:type="dxa"/>
            <w:tcBorders>
              <w:left w:val="single" w:sz="4" w:space="0" w:color="000000"/>
              <w:bottom w:val="single" w:sz="4" w:space="0" w:color="000000"/>
              <w:right w:val="single" w:sz="4" w:space="0" w:color="000000"/>
            </w:tcBorders>
          </w:tcPr>
          <w:p w:rsidR="00D64287" w:rsidRPr="00A97B10" w:rsidRDefault="00CD32ED" w:rsidP="00A97B10">
            <w:pPr>
              <w:suppressAutoHyphens w:val="0"/>
              <w:ind w:left="0" w:firstLine="0"/>
              <w:jc w:val="both"/>
              <w:rPr>
                <w:rFonts w:ascii="Times New Roman" w:hAnsi="Times New Roman"/>
                <w:sz w:val="20"/>
              </w:rPr>
            </w:pPr>
            <w:r w:rsidRPr="00A97B10">
              <w:rPr>
                <w:rFonts w:ascii="Times New Roman" w:hAnsi="Times New Roman"/>
                <w:sz w:val="20"/>
              </w:rPr>
              <w:t>45,4</w:t>
            </w:r>
          </w:p>
        </w:tc>
      </w:tr>
      <w:tr w:rsidR="00D64287" w:rsidRPr="00A97B10" w:rsidTr="00A97B10">
        <w:tc>
          <w:tcPr>
            <w:tcW w:w="479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В т.ч. материалы</w:t>
            </w:r>
          </w:p>
        </w:tc>
        <w:tc>
          <w:tcPr>
            <w:tcW w:w="3957" w:type="dxa"/>
            <w:tcBorders>
              <w:left w:val="single" w:sz="4" w:space="0" w:color="000000"/>
              <w:bottom w:val="single" w:sz="4" w:space="0" w:color="000000"/>
              <w:right w:val="single" w:sz="4" w:space="0" w:color="000000"/>
            </w:tcBorders>
          </w:tcPr>
          <w:p w:rsidR="00D64287" w:rsidRPr="00A97B10" w:rsidRDefault="00CD32ED" w:rsidP="00A97B10">
            <w:pPr>
              <w:suppressAutoHyphens w:val="0"/>
              <w:ind w:left="0" w:firstLine="0"/>
              <w:jc w:val="both"/>
              <w:rPr>
                <w:rFonts w:ascii="Times New Roman" w:hAnsi="Times New Roman"/>
                <w:sz w:val="20"/>
              </w:rPr>
            </w:pPr>
            <w:r w:rsidRPr="00A97B10">
              <w:rPr>
                <w:rFonts w:ascii="Times New Roman" w:hAnsi="Times New Roman"/>
                <w:sz w:val="20"/>
              </w:rPr>
              <w:t>28,6</w:t>
            </w:r>
          </w:p>
        </w:tc>
      </w:tr>
      <w:tr w:rsidR="00D64287" w:rsidRPr="00A97B10" w:rsidTr="00A97B10">
        <w:tc>
          <w:tcPr>
            <w:tcW w:w="479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Топливо</w:t>
            </w:r>
          </w:p>
        </w:tc>
        <w:tc>
          <w:tcPr>
            <w:tcW w:w="3957" w:type="dxa"/>
            <w:tcBorders>
              <w:left w:val="single" w:sz="4" w:space="0" w:color="000000"/>
              <w:bottom w:val="single" w:sz="4" w:space="0" w:color="000000"/>
              <w:right w:val="single" w:sz="4" w:space="0" w:color="000000"/>
            </w:tcBorders>
          </w:tcPr>
          <w:p w:rsidR="00D64287" w:rsidRPr="00A97B10" w:rsidRDefault="00CD32ED" w:rsidP="00A97B10">
            <w:pPr>
              <w:suppressAutoHyphens w:val="0"/>
              <w:ind w:left="0" w:firstLine="0"/>
              <w:jc w:val="both"/>
              <w:rPr>
                <w:rFonts w:ascii="Times New Roman" w:hAnsi="Times New Roman"/>
                <w:sz w:val="20"/>
              </w:rPr>
            </w:pPr>
            <w:r w:rsidRPr="00A97B10">
              <w:rPr>
                <w:rFonts w:ascii="Times New Roman" w:hAnsi="Times New Roman"/>
                <w:sz w:val="20"/>
              </w:rPr>
              <w:t>2,2</w:t>
            </w:r>
          </w:p>
        </w:tc>
      </w:tr>
      <w:tr w:rsidR="00D64287" w:rsidRPr="00A97B10" w:rsidTr="00A97B10">
        <w:tc>
          <w:tcPr>
            <w:tcW w:w="479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Электроэнергия</w:t>
            </w:r>
          </w:p>
        </w:tc>
        <w:tc>
          <w:tcPr>
            <w:tcW w:w="3957" w:type="dxa"/>
            <w:tcBorders>
              <w:left w:val="single" w:sz="4" w:space="0" w:color="000000"/>
              <w:bottom w:val="single" w:sz="4" w:space="0" w:color="000000"/>
              <w:right w:val="single" w:sz="4" w:space="0" w:color="000000"/>
            </w:tcBorders>
          </w:tcPr>
          <w:p w:rsidR="00D64287" w:rsidRPr="00A97B10" w:rsidRDefault="00CD32ED" w:rsidP="00A97B10">
            <w:pPr>
              <w:suppressAutoHyphens w:val="0"/>
              <w:ind w:left="0" w:firstLine="0"/>
              <w:jc w:val="both"/>
              <w:rPr>
                <w:rFonts w:ascii="Times New Roman" w:hAnsi="Times New Roman"/>
                <w:sz w:val="20"/>
              </w:rPr>
            </w:pPr>
            <w:r w:rsidRPr="00A97B10">
              <w:rPr>
                <w:rFonts w:ascii="Times New Roman" w:hAnsi="Times New Roman"/>
                <w:sz w:val="20"/>
              </w:rPr>
              <w:t>2,3</w:t>
            </w:r>
          </w:p>
        </w:tc>
      </w:tr>
      <w:tr w:rsidR="00D64287" w:rsidRPr="00A97B10" w:rsidTr="00A97B10">
        <w:tc>
          <w:tcPr>
            <w:tcW w:w="479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Прочие материальные затраты</w:t>
            </w:r>
          </w:p>
        </w:tc>
        <w:tc>
          <w:tcPr>
            <w:tcW w:w="3957" w:type="dxa"/>
            <w:tcBorders>
              <w:left w:val="single" w:sz="4" w:space="0" w:color="000000"/>
              <w:bottom w:val="single" w:sz="4" w:space="0" w:color="000000"/>
              <w:right w:val="single" w:sz="4" w:space="0" w:color="000000"/>
            </w:tcBorders>
          </w:tcPr>
          <w:p w:rsidR="00D64287" w:rsidRPr="00A97B10" w:rsidRDefault="00CD32ED" w:rsidP="00A97B10">
            <w:pPr>
              <w:suppressAutoHyphens w:val="0"/>
              <w:ind w:left="0" w:firstLine="0"/>
              <w:jc w:val="both"/>
              <w:rPr>
                <w:rFonts w:ascii="Times New Roman" w:hAnsi="Times New Roman"/>
                <w:sz w:val="20"/>
              </w:rPr>
            </w:pPr>
            <w:r w:rsidRPr="00A97B10">
              <w:rPr>
                <w:rFonts w:ascii="Times New Roman" w:hAnsi="Times New Roman"/>
                <w:sz w:val="20"/>
              </w:rPr>
              <w:t>12,3</w:t>
            </w:r>
          </w:p>
        </w:tc>
      </w:tr>
      <w:tr w:rsidR="00D64287" w:rsidRPr="00A97B10" w:rsidTr="00A97B10">
        <w:tc>
          <w:tcPr>
            <w:tcW w:w="479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Амортизация основных средств</w:t>
            </w:r>
          </w:p>
        </w:tc>
        <w:tc>
          <w:tcPr>
            <w:tcW w:w="3957" w:type="dxa"/>
            <w:tcBorders>
              <w:left w:val="single" w:sz="4" w:space="0" w:color="000000"/>
              <w:bottom w:val="single" w:sz="4" w:space="0" w:color="000000"/>
              <w:right w:val="single" w:sz="4" w:space="0" w:color="000000"/>
            </w:tcBorders>
          </w:tcPr>
          <w:p w:rsidR="00D64287" w:rsidRPr="00A97B10" w:rsidRDefault="00CD32ED" w:rsidP="00A97B10">
            <w:pPr>
              <w:suppressAutoHyphens w:val="0"/>
              <w:ind w:left="0" w:firstLine="0"/>
              <w:jc w:val="both"/>
              <w:rPr>
                <w:rFonts w:ascii="Times New Roman" w:hAnsi="Times New Roman"/>
                <w:sz w:val="20"/>
              </w:rPr>
            </w:pPr>
            <w:r w:rsidRPr="00A97B10">
              <w:rPr>
                <w:rFonts w:ascii="Times New Roman" w:hAnsi="Times New Roman"/>
                <w:sz w:val="20"/>
              </w:rPr>
              <w:t>3,3</w:t>
            </w:r>
          </w:p>
        </w:tc>
      </w:tr>
      <w:tr w:rsidR="00D64287" w:rsidRPr="00A97B10" w:rsidTr="00A97B10">
        <w:tc>
          <w:tcPr>
            <w:tcW w:w="479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Прочие затраты и отчисления на социальные нужды</w:t>
            </w:r>
          </w:p>
        </w:tc>
        <w:tc>
          <w:tcPr>
            <w:tcW w:w="3957" w:type="dxa"/>
            <w:tcBorders>
              <w:left w:val="single" w:sz="4" w:space="0" w:color="000000"/>
              <w:bottom w:val="single" w:sz="4" w:space="0" w:color="000000"/>
              <w:right w:val="single" w:sz="4" w:space="0" w:color="000000"/>
            </w:tcBorders>
          </w:tcPr>
          <w:p w:rsidR="00D64287" w:rsidRPr="00A97B10" w:rsidRDefault="00CD32ED" w:rsidP="00A97B10">
            <w:pPr>
              <w:suppressAutoHyphens w:val="0"/>
              <w:ind w:left="0" w:firstLine="0"/>
              <w:jc w:val="both"/>
              <w:rPr>
                <w:rFonts w:ascii="Times New Roman" w:hAnsi="Times New Roman"/>
                <w:sz w:val="20"/>
              </w:rPr>
            </w:pPr>
            <w:r w:rsidRPr="00A97B10">
              <w:rPr>
                <w:rFonts w:ascii="Times New Roman" w:hAnsi="Times New Roman"/>
                <w:sz w:val="20"/>
              </w:rPr>
              <w:t>18,9</w:t>
            </w:r>
          </w:p>
        </w:tc>
      </w:tr>
      <w:tr w:rsidR="00D64287" w:rsidRPr="00A97B10" w:rsidTr="00A97B10">
        <w:tc>
          <w:tcPr>
            <w:tcW w:w="4798" w:type="dxa"/>
            <w:tcBorders>
              <w:left w:val="single" w:sz="4" w:space="0" w:color="000000"/>
              <w:bottom w:val="single" w:sz="4" w:space="0" w:color="000000"/>
            </w:tcBorders>
          </w:tcPr>
          <w:p w:rsidR="00D64287" w:rsidRPr="00A97B10" w:rsidRDefault="00D64287" w:rsidP="00A97B10">
            <w:pPr>
              <w:pStyle w:val="6"/>
              <w:keepNext w:val="0"/>
              <w:widowControl w:val="0"/>
              <w:suppressAutoHyphens w:val="0"/>
              <w:snapToGrid w:val="0"/>
              <w:rPr>
                <w:sz w:val="20"/>
                <w:szCs w:val="20"/>
              </w:rPr>
            </w:pPr>
            <w:r w:rsidRPr="00A97B10">
              <w:rPr>
                <w:sz w:val="20"/>
                <w:szCs w:val="20"/>
              </w:rPr>
              <w:t>Всего затрат без НИОКР</w:t>
            </w:r>
          </w:p>
        </w:tc>
        <w:tc>
          <w:tcPr>
            <w:tcW w:w="3957"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100,0</w:t>
            </w:r>
          </w:p>
        </w:tc>
      </w:tr>
    </w:tbl>
    <w:p w:rsidR="00D64287" w:rsidRPr="00A97B10" w:rsidRDefault="00D64287" w:rsidP="00A97B10">
      <w:pPr>
        <w:suppressAutoHyphens w:val="0"/>
        <w:snapToGrid/>
        <w:ind w:left="0" w:firstLine="709"/>
        <w:jc w:val="both"/>
        <w:rPr>
          <w:rFonts w:ascii="Times New Roman" w:hAnsi="Times New Roman"/>
          <w:sz w:val="28"/>
          <w:szCs w:val="28"/>
        </w:rPr>
      </w:pPr>
    </w:p>
    <w:p w:rsidR="00D64287" w:rsidRPr="00A97B10" w:rsidRDefault="00F60016" w:rsidP="00A97B10">
      <w:pPr>
        <w:pStyle w:val="310"/>
        <w:widowControl w:val="0"/>
        <w:suppressAutoHyphens w:val="0"/>
        <w:ind w:firstLine="709"/>
        <w:rPr>
          <w:szCs w:val="28"/>
        </w:rPr>
      </w:pPr>
      <w:r w:rsidRPr="00A97B10">
        <w:rPr>
          <w:szCs w:val="28"/>
        </w:rPr>
        <w:t xml:space="preserve">Как видно из таблицы 2.1, </w:t>
      </w:r>
      <w:r w:rsidR="00CD32ED" w:rsidRPr="00A97B10">
        <w:rPr>
          <w:szCs w:val="28"/>
        </w:rPr>
        <w:t>более</w:t>
      </w:r>
      <w:r w:rsidRPr="00A97B10">
        <w:rPr>
          <w:szCs w:val="28"/>
        </w:rPr>
        <w:t xml:space="preserve"> половины </w:t>
      </w:r>
      <w:r w:rsidR="00EB0A2F" w:rsidRPr="00A97B10">
        <w:rPr>
          <w:szCs w:val="28"/>
        </w:rPr>
        <w:t>всех эксплуатационных расходов предприятия составляют материальные и затраты на оплату труда. На долю социальных расходов приходится</w:t>
      </w:r>
      <w:r w:rsidR="00CD32ED" w:rsidRPr="00A97B10">
        <w:rPr>
          <w:szCs w:val="28"/>
        </w:rPr>
        <w:t xml:space="preserve"> 18,9%.</w:t>
      </w:r>
    </w:p>
    <w:p w:rsidR="00D64287" w:rsidRPr="00A97B10" w:rsidRDefault="00D64287" w:rsidP="00A97B10">
      <w:pPr>
        <w:pStyle w:val="310"/>
        <w:widowControl w:val="0"/>
        <w:suppressAutoHyphens w:val="0"/>
        <w:ind w:firstLine="709"/>
        <w:rPr>
          <w:szCs w:val="28"/>
        </w:rPr>
      </w:pPr>
      <w:r w:rsidRPr="00A97B10">
        <w:rPr>
          <w:szCs w:val="28"/>
        </w:rPr>
        <w:t>На величину эксплуатационных расходов оказывают влияние</w:t>
      </w:r>
      <w:r w:rsidR="00A97B10">
        <w:rPr>
          <w:szCs w:val="28"/>
        </w:rPr>
        <w:t xml:space="preserve"> </w:t>
      </w:r>
      <w:r w:rsidRPr="00A97B10">
        <w:rPr>
          <w:szCs w:val="28"/>
        </w:rPr>
        <w:t>объем перевозок, техническая оснащенность транспорта, внедрение прогрессивных технологий, интенсивность использования и обновления технических средств, повышение качества и мотивации труда, нормирование ресурсов и затрат и многие другие факторы.</w:t>
      </w:r>
    </w:p>
    <w:p w:rsidR="00D64287" w:rsidRPr="00A97B10" w:rsidRDefault="00D64287" w:rsidP="00A97B10">
      <w:pPr>
        <w:pStyle w:val="310"/>
        <w:widowControl w:val="0"/>
        <w:suppressAutoHyphens w:val="0"/>
        <w:ind w:firstLine="709"/>
        <w:rPr>
          <w:szCs w:val="28"/>
        </w:rPr>
      </w:pPr>
      <w:r w:rsidRPr="00A97B10">
        <w:rPr>
          <w:szCs w:val="28"/>
        </w:rPr>
        <w:t xml:space="preserve">Расходы по отдельным видам работ, производственным операциям или по нескольким однородным операциям объединяются в соответствующие статьи расходов. Каждой статье присвоен определенный номер и установлен измеритель, в соответствии с которым определяется величина расходов данной статьи. </w:t>
      </w:r>
      <w:r w:rsidRPr="00A97B10">
        <w:rPr>
          <w:bCs/>
          <w:iCs/>
          <w:szCs w:val="28"/>
        </w:rPr>
        <w:t>Эксплуатационные расходы</w:t>
      </w:r>
      <w:r w:rsidRPr="00A97B10">
        <w:rPr>
          <w:szCs w:val="28"/>
        </w:rPr>
        <w:t xml:space="preserve"> делятся на две группы: </w:t>
      </w:r>
      <w:r w:rsidRPr="00A97B10">
        <w:rPr>
          <w:bCs/>
          <w:iCs/>
          <w:szCs w:val="28"/>
        </w:rPr>
        <w:t>основные</w:t>
      </w:r>
      <w:r w:rsidRPr="00A97B10">
        <w:rPr>
          <w:szCs w:val="28"/>
        </w:rPr>
        <w:t xml:space="preserve">, непосредственно связанные с выполнением производственного процесса (82,2%), и </w:t>
      </w:r>
      <w:r w:rsidRPr="00A97B10">
        <w:rPr>
          <w:bCs/>
          <w:iCs/>
          <w:szCs w:val="28"/>
        </w:rPr>
        <w:t>общехозяйственные</w:t>
      </w:r>
      <w:r w:rsidRPr="00A97B10">
        <w:rPr>
          <w:szCs w:val="28"/>
        </w:rPr>
        <w:t xml:space="preserve"> (17,8%) – по обслуживанию производства. Основные расходы подразделяются на основные специфические для каждого хозяйства</w:t>
      </w:r>
      <w:r w:rsidR="00A97B10">
        <w:rPr>
          <w:szCs w:val="28"/>
        </w:rPr>
        <w:t xml:space="preserve"> </w:t>
      </w:r>
      <w:r w:rsidRPr="00A97B10">
        <w:rPr>
          <w:szCs w:val="28"/>
        </w:rPr>
        <w:t xml:space="preserve">и расходы, общие для всех отраслей хозяйства железных дорог, удельный вес которых составляет 24,6% в расходах транспорта. В общехозяйственные входят две группы затрат: расходы без содержания аппарата управления и расходы по </w:t>
      </w:r>
      <w:r w:rsidR="00E94748" w:rsidRPr="00A97B10">
        <w:rPr>
          <w:szCs w:val="28"/>
        </w:rPr>
        <w:t>содержанию аппарата управления</w:t>
      </w:r>
      <w:r w:rsidR="001326E1" w:rsidRPr="00A97B10">
        <w:rPr>
          <w:szCs w:val="28"/>
        </w:rPr>
        <w:t>.</w:t>
      </w:r>
    </w:p>
    <w:p w:rsidR="00D64287" w:rsidRPr="00A97B10" w:rsidRDefault="00D64287" w:rsidP="00A97B10">
      <w:pPr>
        <w:pStyle w:val="310"/>
        <w:widowControl w:val="0"/>
        <w:suppressAutoHyphens w:val="0"/>
        <w:ind w:firstLine="709"/>
        <w:rPr>
          <w:szCs w:val="28"/>
        </w:rPr>
      </w:pPr>
      <w:r w:rsidRPr="00A97B10">
        <w:rPr>
          <w:szCs w:val="28"/>
        </w:rPr>
        <w:t>Основные расходы, специфические для каждого хозяйства, имеют отдельную нумерацию статей. По основным расходам, общим для всех отраслей хозяйства, и общехозяйственным расходам установлена единая нумерация статей.</w:t>
      </w:r>
    </w:p>
    <w:p w:rsidR="00D64287" w:rsidRPr="00A97B10" w:rsidRDefault="00D64287" w:rsidP="00A97B10">
      <w:pPr>
        <w:pStyle w:val="310"/>
        <w:widowControl w:val="0"/>
        <w:suppressAutoHyphens w:val="0"/>
        <w:ind w:firstLine="709"/>
        <w:rPr>
          <w:szCs w:val="28"/>
        </w:rPr>
      </w:pPr>
      <w:r w:rsidRPr="00A97B10">
        <w:rPr>
          <w:szCs w:val="28"/>
        </w:rPr>
        <w:t>Реструктуризация отрасли, переход на двухзвенную систему управления, укрупнение железных дорог, образование дирекций по обслуживанию пассажиров требуют выделения расходов по содержанию инфраструктуры железных дорог.</w:t>
      </w:r>
    </w:p>
    <w:p w:rsidR="003F0FD7" w:rsidRPr="00A97B10" w:rsidRDefault="00D64287" w:rsidP="00A97B10">
      <w:pPr>
        <w:pStyle w:val="310"/>
        <w:widowControl w:val="0"/>
        <w:suppressAutoHyphens w:val="0"/>
        <w:ind w:firstLine="709"/>
        <w:rPr>
          <w:szCs w:val="28"/>
        </w:rPr>
      </w:pPr>
      <w:r w:rsidRPr="00A97B10">
        <w:rPr>
          <w:szCs w:val="28"/>
        </w:rPr>
        <w:t xml:space="preserve">Для планирования расходов важное значение имеет их учет по отдельным видам работ. По этому признаку расходы делятся на </w:t>
      </w:r>
      <w:r w:rsidRPr="00A97B10">
        <w:rPr>
          <w:bCs/>
          <w:iCs/>
          <w:szCs w:val="28"/>
        </w:rPr>
        <w:t>прямые</w:t>
      </w:r>
      <w:r w:rsidRPr="00A97B10">
        <w:rPr>
          <w:szCs w:val="28"/>
        </w:rPr>
        <w:t xml:space="preserve"> и </w:t>
      </w:r>
      <w:r w:rsidRPr="00A97B10">
        <w:rPr>
          <w:bCs/>
          <w:iCs/>
          <w:szCs w:val="28"/>
        </w:rPr>
        <w:t>косвенные (распределяемые)</w:t>
      </w:r>
      <w:r w:rsidRPr="00A97B10">
        <w:rPr>
          <w:szCs w:val="28"/>
        </w:rPr>
        <w:t>.</w:t>
      </w:r>
    </w:p>
    <w:p w:rsidR="00433BFF" w:rsidRPr="00A97B10" w:rsidRDefault="00E94748" w:rsidP="00A97B10">
      <w:pPr>
        <w:pStyle w:val="310"/>
        <w:widowControl w:val="0"/>
        <w:suppressAutoHyphens w:val="0"/>
        <w:ind w:firstLine="709"/>
        <w:rPr>
          <w:szCs w:val="28"/>
        </w:rPr>
      </w:pPr>
      <w:r w:rsidRPr="00A97B10">
        <w:rPr>
          <w:szCs w:val="28"/>
        </w:rPr>
        <w:t>В таблице</w:t>
      </w:r>
      <w:r w:rsidR="003F0FD7" w:rsidRPr="00A97B10">
        <w:rPr>
          <w:szCs w:val="28"/>
        </w:rPr>
        <w:t xml:space="preserve"> 2.2 </w:t>
      </w:r>
      <w:r w:rsidR="001326E1" w:rsidRPr="00A97B10">
        <w:rPr>
          <w:szCs w:val="28"/>
        </w:rPr>
        <w:t>представлена динамика реализации продукции анализируемого предприятия.</w:t>
      </w:r>
    </w:p>
    <w:p w:rsidR="001326E1" w:rsidRPr="00A97B10" w:rsidRDefault="001326E1" w:rsidP="00A97B10">
      <w:pPr>
        <w:pStyle w:val="310"/>
        <w:widowControl w:val="0"/>
        <w:suppressAutoHyphens w:val="0"/>
        <w:ind w:firstLine="709"/>
        <w:rPr>
          <w:szCs w:val="28"/>
          <w:lang w:eastAsia="ru-RU"/>
        </w:rPr>
      </w:pPr>
    </w:p>
    <w:p w:rsidR="001326E1" w:rsidRPr="00A97B10" w:rsidRDefault="00A97B10" w:rsidP="00A97B10">
      <w:pPr>
        <w:pStyle w:val="310"/>
        <w:widowControl w:val="0"/>
        <w:suppressAutoHyphens w:val="0"/>
        <w:ind w:firstLine="709"/>
        <w:rPr>
          <w:szCs w:val="28"/>
        </w:rPr>
      </w:pPr>
      <w:r>
        <w:rPr>
          <w:szCs w:val="28"/>
          <w:lang w:eastAsia="ru-RU"/>
        </w:rPr>
        <w:br w:type="page"/>
      </w:r>
      <w:r w:rsidR="001326E1" w:rsidRPr="00A97B10">
        <w:rPr>
          <w:szCs w:val="28"/>
          <w:lang w:eastAsia="ru-RU"/>
        </w:rPr>
        <w:t>Таблица 2.2 – Реализация</w:t>
      </w:r>
      <w:r>
        <w:rPr>
          <w:szCs w:val="28"/>
          <w:lang w:eastAsia="ru-RU"/>
        </w:rPr>
        <w:t xml:space="preserve"> </w:t>
      </w:r>
      <w:r w:rsidR="001326E1" w:rsidRPr="00A97B10">
        <w:rPr>
          <w:szCs w:val="28"/>
          <w:lang w:eastAsia="ru-RU"/>
        </w:rPr>
        <w:t>продукции КДЭММ, тысяч рублей</w:t>
      </w:r>
    </w:p>
    <w:tbl>
      <w:tblPr>
        <w:tblW w:w="9214" w:type="dxa"/>
        <w:tblInd w:w="250" w:type="dxa"/>
        <w:tblLook w:val="0000" w:firstRow="0" w:lastRow="0" w:firstColumn="0" w:lastColumn="0" w:noHBand="0" w:noVBand="0"/>
      </w:tblPr>
      <w:tblGrid>
        <w:gridCol w:w="3544"/>
        <w:gridCol w:w="1312"/>
        <w:gridCol w:w="992"/>
        <w:gridCol w:w="1276"/>
        <w:gridCol w:w="814"/>
        <w:gridCol w:w="1276"/>
      </w:tblGrid>
      <w:tr w:rsidR="003F0FD7" w:rsidRPr="00A97B10" w:rsidTr="00A97B10">
        <w:trPr>
          <w:trHeight w:val="360"/>
        </w:trPr>
        <w:tc>
          <w:tcPr>
            <w:tcW w:w="3544" w:type="dxa"/>
            <w:vMerge w:val="restart"/>
            <w:tcBorders>
              <w:top w:val="single" w:sz="8" w:space="0" w:color="000000"/>
              <w:left w:val="single" w:sz="8" w:space="0" w:color="000000"/>
              <w:bottom w:val="single" w:sz="8" w:space="0" w:color="000000"/>
              <w:right w:val="single" w:sz="8" w:space="0" w:color="000000"/>
            </w:tcBorders>
            <w:vAlign w:val="center"/>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Показатели</w:t>
            </w:r>
          </w:p>
        </w:tc>
        <w:tc>
          <w:tcPr>
            <w:tcW w:w="1312" w:type="dxa"/>
            <w:tcBorders>
              <w:top w:val="single" w:sz="8" w:space="0" w:color="000000"/>
              <w:left w:val="nil"/>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2004</w:t>
            </w:r>
            <w:r w:rsidR="001326E1" w:rsidRPr="00A97B10">
              <w:rPr>
                <w:rFonts w:ascii="Times New Roman" w:hAnsi="Times New Roman"/>
                <w:sz w:val="20"/>
                <w:lang w:eastAsia="ru-RU"/>
              </w:rPr>
              <w:t xml:space="preserve"> </w:t>
            </w:r>
            <w:r w:rsidRPr="00A97B10">
              <w:rPr>
                <w:rFonts w:ascii="Times New Roman" w:hAnsi="Times New Roman"/>
                <w:sz w:val="20"/>
                <w:lang w:eastAsia="ru-RU"/>
              </w:rPr>
              <w:t>г</w:t>
            </w:r>
            <w:r w:rsidR="001326E1" w:rsidRPr="00A97B10">
              <w:rPr>
                <w:rFonts w:ascii="Times New Roman" w:hAnsi="Times New Roman"/>
                <w:sz w:val="20"/>
                <w:lang w:eastAsia="ru-RU"/>
              </w:rPr>
              <w:t>.</w:t>
            </w:r>
          </w:p>
        </w:tc>
        <w:tc>
          <w:tcPr>
            <w:tcW w:w="2268" w:type="dxa"/>
            <w:gridSpan w:val="2"/>
            <w:tcBorders>
              <w:top w:val="single" w:sz="8" w:space="0" w:color="000000"/>
              <w:left w:val="single" w:sz="8" w:space="0" w:color="000000"/>
              <w:bottom w:val="single" w:sz="8" w:space="0" w:color="000000"/>
              <w:right w:val="single" w:sz="8" w:space="0" w:color="000000"/>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2005</w:t>
            </w:r>
            <w:r w:rsidR="001326E1" w:rsidRPr="00A97B10">
              <w:rPr>
                <w:rFonts w:ascii="Times New Roman" w:hAnsi="Times New Roman"/>
                <w:sz w:val="20"/>
                <w:lang w:eastAsia="ru-RU"/>
              </w:rPr>
              <w:t xml:space="preserve"> </w:t>
            </w:r>
            <w:r w:rsidRPr="00A97B10">
              <w:rPr>
                <w:rFonts w:ascii="Times New Roman" w:hAnsi="Times New Roman"/>
                <w:sz w:val="20"/>
                <w:lang w:eastAsia="ru-RU"/>
              </w:rPr>
              <w:t>г</w:t>
            </w:r>
            <w:r w:rsidR="001326E1" w:rsidRPr="00A97B10">
              <w:rPr>
                <w:rFonts w:ascii="Times New Roman" w:hAnsi="Times New Roman"/>
                <w:sz w:val="20"/>
                <w:lang w:eastAsia="ru-RU"/>
              </w:rPr>
              <w:t>.</w:t>
            </w:r>
          </w:p>
        </w:tc>
        <w:tc>
          <w:tcPr>
            <w:tcW w:w="2090" w:type="dxa"/>
            <w:gridSpan w:val="2"/>
            <w:tcBorders>
              <w:top w:val="single" w:sz="8" w:space="0" w:color="000000"/>
              <w:left w:val="nil"/>
              <w:bottom w:val="single" w:sz="8" w:space="0" w:color="000000"/>
              <w:right w:val="single" w:sz="8" w:space="0" w:color="000000"/>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2006</w:t>
            </w:r>
            <w:r w:rsidR="001326E1" w:rsidRPr="00A97B10">
              <w:rPr>
                <w:rFonts w:ascii="Times New Roman" w:hAnsi="Times New Roman"/>
                <w:sz w:val="20"/>
                <w:lang w:eastAsia="ru-RU"/>
              </w:rPr>
              <w:t xml:space="preserve"> </w:t>
            </w:r>
            <w:r w:rsidRPr="00A97B10">
              <w:rPr>
                <w:rFonts w:ascii="Times New Roman" w:hAnsi="Times New Roman"/>
                <w:sz w:val="20"/>
                <w:lang w:eastAsia="ru-RU"/>
              </w:rPr>
              <w:t>г</w:t>
            </w:r>
            <w:r w:rsidR="001326E1" w:rsidRPr="00A97B10">
              <w:rPr>
                <w:rFonts w:ascii="Times New Roman" w:hAnsi="Times New Roman"/>
                <w:sz w:val="20"/>
                <w:lang w:eastAsia="ru-RU"/>
              </w:rPr>
              <w:t>.</w:t>
            </w:r>
          </w:p>
        </w:tc>
      </w:tr>
      <w:tr w:rsidR="003F0FD7" w:rsidRPr="00A97B10" w:rsidTr="00A97B10">
        <w:trPr>
          <w:trHeight w:val="1253"/>
        </w:trPr>
        <w:tc>
          <w:tcPr>
            <w:tcW w:w="3544" w:type="dxa"/>
            <w:vMerge/>
            <w:tcBorders>
              <w:top w:val="single" w:sz="8" w:space="0" w:color="000000"/>
              <w:left w:val="single" w:sz="8" w:space="0" w:color="000000"/>
              <w:bottom w:val="single" w:sz="8" w:space="0" w:color="000000"/>
              <w:right w:val="single" w:sz="8" w:space="0" w:color="000000"/>
            </w:tcBorders>
            <w:vAlign w:val="center"/>
          </w:tcPr>
          <w:p w:rsidR="003F0FD7" w:rsidRPr="00A97B10" w:rsidRDefault="003F0FD7" w:rsidP="00A97B10">
            <w:pPr>
              <w:suppressAutoHyphens w:val="0"/>
              <w:snapToGrid/>
              <w:ind w:left="0" w:firstLine="0"/>
              <w:jc w:val="both"/>
              <w:rPr>
                <w:rFonts w:ascii="Times New Roman" w:hAnsi="Times New Roman"/>
                <w:sz w:val="20"/>
                <w:lang w:eastAsia="ru-RU"/>
              </w:rPr>
            </w:pPr>
          </w:p>
        </w:tc>
        <w:tc>
          <w:tcPr>
            <w:tcW w:w="1312" w:type="dxa"/>
            <w:tcBorders>
              <w:top w:val="nil"/>
              <w:left w:val="nil"/>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Факт</w:t>
            </w:r>
          </w:p>
        </w:tc>
        <w:tc>
          <w:tcPr>
            <w:tcW w:w="992"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Факт</w:t>
            </w:r>
          </w:p>
        </w:tc>
        <w:tc>
          <w:tcPr>
            <w:tcW w:w="1276" w:type="dxa"/>
            <w:tcBorders>
              <w:top w:val="nil"/>
              <w:left w:val="single" w:sz="8" w:space="0" w:color="000000"/>
              <w:bottom w:val="single" w:sz="8" w:space="0" w:color="000000"/>
              <w:right w:val="nil"/>
            </w:tcBorders>
          </w:tcPr>
          <w:p w:rsidR="003F0FD7" w:rsidRPr="00A97B10" w:rsidRDefault="001326E1"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2005 г., к 2004 г. п</w:t>
            </w:r>
            <w:r w:rsidR="003F0FD7" w:rsidRPr="00A97B10">
              <w:rPr>
                <w:rFonts w:ascii="Times New Roman" w:hAnsi="Times New Roman"/>
                <w:sz w:val="20"/>
                <w:lang w:eastAsia="ru-RU"/>
              </w:rPr>
              <w:t>роцент</w:t>
            </w:r>
          </w:p>
        </w:tc>
        <w:tc>
          <w:tcPr>
            <w:tcW w:w="814"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Факт</w:t>
            </w:r>
          </w:p>
        </w:tc>
        <w:tc>
          <w:tcPr>
            <w:tcW w:w="1276" w:type="dxa"/>
            <w:tcBorders>
              <w:top w:val="nil"/>
              <w:left w:val="single" w:sz="8" w:space="0" w:color="000000"/>
              <w:bottom w:val="single" w:sz="8" w:space="0" w:color="000000"/>
              <w:right w:val="single" w:sz="8" w:space="0" w:color="000000"/>
            </w:tcBorders>
          </w:tcPr>
          <w:p w:rsidR="003F0FD7" w:rsidRPr="00A97B10" w:rsidRDefault="00FC4944"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2006</w:t>
            </w:r>
            <w:r w:rsidR="001326E1" w:rsidRPr="00A97B10">
              <w:rPr>
                <w:rFonts w:ascii="Times New Roman" w:hAnsi="Times New Roman"/>
                <w:sz w:val="20"/>
                <w:lang w:eastAsia="ru-RU"/>
              </w:rPr>
              <w:t xml:space="preserve"> </w:t>
            </w:r>
            <w:r w:rsidRPr="00A97B10">
              <w:rPr>
                <w:rFonts w:ascii="Times New Roman" w:hAnsi="Times New Roman"/>
                <w:sz w:val="20"/>
                <w:lang w:eastAsia="ru-RU"/>
              </w:rPr>
              <w:t>г</w:t>
            </w:r>
            <w:r w:rsidR="001326E1" w:rsidRPr="00A97B10">
              <w:rPr>
                <w:rFonts w:ascii="Times New Roman" w:hAnsi="Times New Roman"/>
                <w:sz w:val="20"/>
                <w:lang w:eastAsia="ru-RU"/>
              </w:rPr>
              <w:t>.</w:t>
            </w:r>
            <w:r w:rsidRPr="00A97B10">
              <w:rPr>
                <w:rFonts w:ascii="Times New Roman" w:hAnsi="Times New Roman"/>
                <w:sz w:val="20"/>
                <w:lang w:eastAsia="ru-RU"/>
              </w:rPr>
              <w:t>, к 2004</w:t>
            </w:r>
            <w:r w:rsidR="001326E1" w:rsidRPr="00A97B10">
              <w:rPr>
                <w:rFonts w:ascii="Times New Roman" w:hAnsi="Times New Roman"/>
                <w:sz w:val="20"/>
                <w:lang w:eastAsia="ru-RU"/>
              </w:rPr>
              <w:t xml:space="preserve"> </w:t>
            </w:r>
            <w:r w:rsidR="003F0FD7" w:rsidRPr="00A97B10">
              <w:rPr>
                <w:rFonts w:ascii="Times New Roman" w:hAnsi="Times New Roman"/>
                <w:sz w:val="20"/>
                <w:lang w:eastAsia="ru-RU"/>
              </w:rPr>
              <w:t>г</w:t>
            </w:r>
            <w:r w:rsidR="001326E1" w:rsidRPr="00A97B10">
              <w:rPr>
                <w:rFonts w:ascii="Times New Roman" w:hAnsi="Times New Roman"/>
                <w:sz w:val="20"/>
                <w:lang w:eastAsia="ru-RU"/>
              </w:rPr>
              <w:t>.</w:t>
            </w:r>
            <w:r w:rsidR="003F0FD7" w:rsidRPr="00A97B10">
              <w:rPr>
                <w:rFonts w:ascii="Times New Roman" w:hAnsi="Times New Roman"/>
                <w:sz w:val="20"/>
                <w:lang w:eastAsia="ru-RU"/>
              </w:rPr>
              <w:t xml:space="preserve"> процент</w:t>
            </w:r>
          </w:p>
        </w:tc>
      </w:tr>
      <w:tr w:rsidR="003F0FD7" w:rsidRPr="00A97B10" w:rsidTr="00A97B10">
        <w:trPr>
          <w:trHeight w:val="705"/>
        </w:trPr>
        <w:tc>
          <w:tcPr>
            <w:tcW w:w="3544"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Выпуск товарной продукции</w:t>
            </w:r>
          </w:p>
        </w:tc>
        <w:tc>
          <w:tcPr>
            <w:tcW w:w="1312"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39352</w:t>
            </w:r>
          </w:p>
        </w:tc>
        <w:tc>
          <w:tcPr>
            <w:tcW w:w="992"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33212</w:t>
            </w:r>
          </w:p>
        </w:tc>
        <w:tc>
          <w:tcPr>
            <w:tcW w:w="1276"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84</w:t>
            </w:r>
          </w:p>
        </w:tc>
        <w:tc>
          <w:tcPr>
            <w:tcW w:w="814"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35340</w:t>
            </w:r>
          </w:p>
        </w:tc>
        <w:tc>
          <w:tcPr>
            <w:tcW w:w="1276" w:type="dxa"/>
            <w:tcBorders>
              <w:top w:val="nil"/>
              <w:left w:val="single" w:sz="8" w:space="0" w:color="000000"/>
              <w:bottom w:val="single" w:sz="8" w:space="0" w:color="000000"/>
              <w:right w:val="single" w:sz="8" w:space="0" w:color="000000"/>
            </w:tcBorders>
          </w:tcPr>
          <w:p w:rsidR="003F0FD7" w:rsidRPr="00A97B10" w:rsidRDefault="00FC4944"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89</w:t>
            </w:r>
          </w:p>
        </w:tc>
      </w:tr>
      <w:tr w:rsidR="003F0FD7" w:rsidRPr="00A97B10" w:rsidTr="00A97B10">
        <w:trPr>
          <w:trHeight w:val="737"/>
        </w:trPr>
        <w:tc>
          <w:tcPr>
            <w:tcW w:w="3544"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Удельный вес в общей величине реализации</w:t>
            </w:r>
          </w:p>
        </w:tc>
        <w:tc>
          <w:tcPr>
            <w:tcW w:w="1312"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100</w:t>
            </w:r>
          </w:p>
        </w:tc>
        <w:tc>
          <w:tcPr>
            <w:tcW w:w="992"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100</w:t>
            </w:r>
          </w:p>
        </w:tc>
        <w:tc>
          <w:tcPr>
            <w:tcW w:w="1276"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w:t>
            </w:r>
          </w:p>
        </w:tc>
        <w:tc>
          <w:tcPr>
            <w:tcW w:w="814"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100</w:t>
            </w:r>
          </w:p>
        </w:tc>
        <w:tc>
          <w:tcPr>
            <w:tcW w:w="1276" w:type="dxa"/>
            <w:tcBorders>
              <w:top w:val="nil"/>
              <w:left w:val="single" w:sz="8" w:space="0" w:color="000000"/>
              <w:bottom w:val="single" w:sz="8" w:space="0" w:color="000000"/>
              <w:right w:val="single" w:sz="8" w:space="0" w:color="000000"/>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w:t>
            </w:r>
          </w:p>
        </w:tc>
      </w:tr>
      <w:tr w:rsidR="003F0FD7" w:rsidRPr="00A97B10" w:rsidTr="00A97B10">
        <w:trPr>
          <w:trHeight w:val="1395"/>
        </w:trPr>
        <w:tc>
          <w:tcPr>
            <w:tcW w:w="3544"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В том числе передача продукции по внутрихозяйственному обороту</w:t>
            </w:r>
          </w:p>
        </w:tc>
        <w:tc>
          <w:tcPr>
            <w:tcW w:w="1312"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26273</w:t>
            </w:r>
          </w:p>
        </w:tc>
        <w:tc>
          <w:tcPr>
            <w:tcW w:w="992"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30871</w:t>
            </w:r>
          </w:p>
        </w:tc>
        <w:tc>
          <w:tcPr>
            <w:tcW w:w="1276"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117</w:t>
            </w:r>
          </w:p>
        </w:tc>
        <w:tc>
          <w:tcPr>
            <w:tcW w:w="814" w:type="dxa"/>
            <w:tcBorders>
              <w:top w:val="nil"/>
              <w:left w:val="single" w:sz="8" w:space="0" w:color="000000"/>
              <w:bottom w:val="single" w:sz="8" w:space="0" w:color="000000"/>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32445</w:t>
            </w:r>
          </w:p>
        </w:tc>
        <w:tc>
          <w:tcPr>
            <w:tcW w:w="1276" w:type="dxa"/>
            <w:tcBorders>
              <w:top w:val="nil"/>
              <w:left w:val="single" w:sz="8" w:space="0" w:color="000000"/>
              <w:bottom w:val="single" w:sz="8" w:space="0" w:color="000000"/>
              <w:right w:val="single" w:sz="8" w:space="0" w:color="000000"/>
            </w:tcBorders>
          </w:tcPr>
          <w:p w:rsidR="003F0FD7" w:rsidRPr="00A97B10" w:rsidRDefault="00FC4944"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123</w:t>
            </w:r>
          </w:p>
        </w:tc>
      </w:tr>
      <w:tr w:rsidR="003F0FD7" w:rsidRPr="00A97B10" w:rsidTr="00A97B10">
        <w:trPr>
          <w:trHeight w:val="758"/>
        </w:trPr>
        <w:tc>
          <w:tcPr>
            <w:tcW w:w="3544" w:type="dxa"/>
            <w:tcBorders>
              <w:top w:val="nil"/>
              <w:left w:val="single" w:sz="8" w:space="0" w:color="000000"/>
              <w:bottom w:val="nil"/>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Удельный вес в общей величине реализации,</w:t>
            </w:r>
            <w:r w:rsidR="00A17F7C" w:rsidRPr="00A97B10">
              <w:rPr>
                <w:rFonts w:ascii="Times New Roman" w:hAnsi="Times New Roman"/>
                <w:sz w:val="20"/>
                <w:lang w:eastAsia="ru-RU"/>
              </w:rPr>
              <w:t xml:space="preserve"> </w:t>
            </w:r>
            <w:r w:rsidRPr="00A97B10">
              <w:rPr>
                <w:rFonts w:ascii="Times New Roman" w:hAnsi="Times New Roman"/>
                <w:sz w:val="20"/>
                <w:lang w:eastAsia="ru-RU"/>
              </w:rPr>
              <w:t>%</w:t>
            </w:r>
          </w:p>
        </w:tc>
        <w:tc>
          <w:tcPr>
            <w:tcW w:w="1312" w:type="dxa"/>
            <w:tcBorders>
              <w:top w:val="nil"/>
              <w:left w:val="single" w:sz="8" w:space="0" w:color="000000"/>
              <w:bottom w:val="nil"/>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67</w:t>
            </w:r>
          </w:p>
        </w:tc>
        <w:tc>
          <w:tcPr>
            <w:tcW w:w="992" w:type="dxa"/>
            <w:tcBorders>
              <w:top w:val="nil"/>
              <w:left w:val="single" w:sz="8" w:space="0" w:color="000000"/>
              <w:bottom w:val="nil"/>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93</w:t>
            </w:r>
          </w:p>
        </w:tc>
        <w:tc>
          <w:tcPr>
            <w:tcW w:w="1276" w:type="dxa"/>
            <w:tcBorders>
              <w:top w:val="nil"/>
              <w:left w:val="single" w:sz="8" w:space="0" w:color="000000"/>
              <w:bottom w:val="nil"/>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w:t>
            </w:r>
          </w:p>
        </w:tc>
        <w:tc>
          <w:tcPr>
            <w:tcW w:w="814" w:type="dxa"/>
            <w:tcBorders>
              <w:top w:val="nil"/>
              <w:left w:val="single" w:sz="8" w:space="0" w:color="000000"/>
              <w:bottom w:val="nil"/>
              <w:right w:val="nil"/>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92</w:t>
            </w:r>
          </w:p>
        </w:tc>
        <w:tc>
          <w:tcPr>
            <w:tcW w:w="1276" w:type="dxa"/>
            <w:tcBorders>
              <w:top w:val="nil"/>
              <w:left w:val="single" w:sz="8" w:space="0" w:color="000000"/>
              <w:bottom w:val="nil"/>
              <w:right w:val="single" w:sz="8" w:space="0" w:color="000000"/>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w:t>
            </w:r>
          </w:p>
        </w:tc>
      </w:tr>
      <w:tr w:rsidR="003F0FD7" w:rsidRPr="00A97B10" w:rsidTr="00A97B10">
        <w:trPr>
          <w:trHeight w:val="968"/>
        </w:trPr>
        <w:tc>
          <w:tcPr>
            <w:tcW w:w="3544" w:type="dxa"/>
            <w:tcBorders>
              <w:top w:val="single" w:sz="8" w:space="0" w:color="auto"/>
              <w:left w:val="single" w:sz="8" w:space="0" w:color="auto"/>
              <w:bottom w:val="nil"/>
              <w:right w:val="single" w:sz="8" w:space="0" w:color="auto"/>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От производственно-вспомогательной деятельности</w:t>
            </w:r>
          </w:p>
        </w:tc>
        <w:tc>
          <w:tcPr>
            <w:tcW w:w="1312" w:type="dxa"/>
            <w:tcBorders>
              <w:top w:val="single" w:sz="8" w:space="0" w:color="auto"/>
              <w:left w:val="nil"/>
              <w:bottom w:val="nil"/>
              <w:right w:val="single" w:sz="8" w:space="0" w:color="000000"/>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13079</w:t>
            </w:r>
          </w:p>
        </w:tc>
        <w:tc>
          <w:tcPr>
            <w:tcW w:w="992" w:type="dxa"/>
            <w:tcBorders>
              <w:top w:val="single" w:sz="8" w:space="0" w:color="auto"/>
              <w:left w:val="nil"/>
              <w:bottom w:val="nil"/>
              <w:right w:val="single" w:sz="8" w:space="0" w:color="000000"/>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2341</w:t>
            </w:r>
          </w:p>
        </w:tc>
        <w:tc>
          <w:tcPr>
            <w:tcW w:w="1276" w:type="dxa"/>
            <w:tcBorders>
              <w:top w:val="single" w:sz="8" w:space="0" w:color="auto"/>
              <w:left w:val="nil"/>
              <w:bottom w:val="nil"/>
              <w:right w:val="single" w:sz="8" w:space="0" w:color="000000"/>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18</w:t>
            </w:r>
          </w:p>
        </w:tc>
        <w:tc>
          <w:tcPr>
            <w:tcW w:w="814" w:type="dxa"/>
            <w:tcBorders>
              <w:top w:val="single" w:sz="8" w:space="0" w:color="auto"/>
              <w:left w:val="nil"/>
              <w:bottom w:val="nil"/>
              <w:right w:val="single" w:sz="8" w:space="0" w:color="000000"/>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2895</w:t>
            </w:r>
          </w:p>
        </w:tc>
        <w:tc>
          <w:tcPr>
            <w:tcW w:w="1276" w:type="dxa"/>
            <w:tcBorders>
              <w:top w:val="single" w:sz="8" w:space="0" w:color="auto"/>
              <w:left w:val="nil"/>
              <w:bottom w:val="nil"/>
              <w:right w:val="single" w:sz="8" w:space="0" w:color="auto"/>
            </w:tcBorders>
          </w:tcPr>
          <w:p w:rsidR="003F0FD7" w:rsidRPr="00A97B10" w:rsidRDefault="00FC4944"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22</w:t>
            </w:r>
          </w:p>
        </w:tc>
      </w:tr>
      <w:tr w:rsidR="003F0FD7" w:rsidRPr="00A97B10" w:rsidTr="00A97B10">
        <w:trPr>
          <w:trHeight w:val="718"/>
        </w:trPr>
        <w:tc>
          <w:tcPr>
            <w:tcW w:w="3544" w:type="dxa"/>
            <w:tcBorders>
              <w:top w:val="nil"/>
              <w:left w:val="single" w:sz="8" w:space="0" w:color="auto"/>
              <w:bottom w:val="single" w:sz="8" w:space="0" w:color="auto"/>
              <w:right w:val="single" w:sz="8" w:space="0" w:color="auto"/>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Удельный вес в общей величине реализации, %</w:t>
            </w:r>
          </w:p>
        </w:tc>
        <w:tc>
          <w:tcPr>
            <w:tcW w:w="1312" w:type="dxa"/>
            <w:tcBorders>
              <w:top w:val="nil"/>
              <w:left w:val="nil"/>
              <w:bottom w:val="single" w:sz="8" w:space="0" w:color="auto"/>
              <w:right w:val="single" w:sz="8" w:space="0" w:color="auto"/>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33</w:t>
            </w:r>
          </w:p>
        </w:tc>
        <w:tc>
          <w:tcPr>
            <w:tcW w:w="992" w:type="dxa"/>
            <w:tcBorders>
              <w:top w:val="nil"/>
              <w:left w:val="nil"/>
              <w:bottom w:val="single" w:sz="8" w:space="0" w:color="auto"/>
              <w:right w:val="single" w:sz="8" w:space="0" w:color="auto"/>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7</w:t>
            </w:r>
          </w:p>
        </w:tc>
        <w:tc>
          <w:tcPr>
            <w:tcW w:w="1276" w:type="dxa"/>
            <w:tcBorders>
              <w:top w:val="nil"/>
              <w:left w:val="nil"/>
              <w:bottom w:val="single" w:sz="8" w:space="0" w:color="auto"/>
              <w:right w:val="single" w:sz="8" w:space="0" w:color="auto"/>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w:t>
            </w:r>
          </w:p>
        </w:tc>
        <w:tc>
          <w:tcPr>
            <w:tcW w:w="814" w:type="dxa"/>
            <w:tcBorders>
              <w:top w:val="nil"/>
              <w:left w:val="nil"/>
              <w:bottom w:val="single" w:sz="8" w:space="0" w:color="auto"/>
              <w:right w:val="single" w:sz="8" w:space="0" w:color="auto"/>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8</w:t>
            </w:r>
          </w:p>
        </w:tc>
        <w:tc>
          <w:tcPr>
            <w:tcW w:w="1276" w:type="dxa"/>
            <w:tcBorders>
              <w:top w:val="nil"/>
              <w:left w:val="nil"/>
              <w:bottom w:val="single" w:sz="8" w:space="0" w:color="auto"/>
              <w:right w:val="single" w:sz="8" w:space="0" w:color="auto"/>
            </w:tcBorders>
          </w:tcPr>
          <w:p w:rsidR="003F0FD7" w:rsidRPr="00A97B10" w:rsidRDefault="003F0FD7" w:rsidP="00A97B10">
            <w:pPr>
              <w:suppressAutoHyphens w:val="0"/>
              <w:snapToGrid/>
              <w:ind w:left="0" w:firstLine="0"/>
              <w:jc w:val="both"/>
              <w:rPr>
                <w:rFonts w:ascii="Times New Roman" w:hAnsi="Times New Roman"/>
                <w:sz w:val="20"/>
                <w:lang w:eastAsia="ru-RU"/>
              </w:rPr>
            </w:pPr>
            <w:r w:rsidRPr="00A97B10">
              <w:rPr>
                <w:rFonts w:ascii="Times New Roman" w:hAnsi="Times New Roman"/>
                <w:sz w:val="20"/>
                <w:lang w:eastAsia="ru-RU"/>
              </w:rPr>
              <w:t>-</w:t>
            </w:r>
          </w:p>
        </w:tc>
      </w:tr>
    </w:tbl>
    <w:p w:rsidR="003F0FD7" w:rsidRPr="00A97B10" w:rsidRDefault="003F0FD7" w:rsidP="00A97B10">
      <w:pPr>
        <w:pStyle w:val="310"/>
        <w:widowControl w:val="0"/>
        <w:suppressAutoHyphens w:val="0"/>
        <w:ind w:firstLine="709"/>
        <w:rPr>
          <w:szCs w:val="28"/>
        </w:rPr>
      </w:pPr>
    </w:p>
    <w:p w:rsidR="003F0FD7" w:rsidRDefault="003F0FD7" w:rsidP="00A97B10">
      <w:pPr>
        <w:pStyle w:val="310"/>
        <w:widowControl w:val="0"/>
        <w:suppressAutoHyphens w:val="0"/>
        <w:ind w:firstLine="709"/>
        <w:rPr>
          <w:szCs w:val="28"/>
        </w:rPr>
      </w:pPr>
      <w:r w:rsidRPr="00A97B10">
        <w:rPr>
          <w:szCs w:val="28"/>
        </w:rPr>
        <w:t>Как видно из таблицы, в 2005 году произошло резкое снижение</w:t>
      </w:r>
      <w:r w:rsidR="00A97B10">
        <w:rPr>
          <w:szCs w:val="28"/>
        </w:rPr>
        <w:t xml:space="preserve"> </w:t>
      </w:r>
      <w:r w:rsidRPr="00A97B10">
        <w:rPr>
          <w:szCs w:val="28"/>
        </w:rPr>
        <w:t xml:space="preserve">реализации по </w:t>
      </w:r>
      <w:r w:rsidR="00A17F7C" w:rsidRPr="00A97B10">
        <w:rPr>
          <w:szCs w:val="28"/>
          <w:lang w:eastAsia="ru-RU"/>
        </w:rPr>
        <w:t>производственно-вспомогательной деятельности</w:t>
      </w:r>
      <w:r w:rsidR="00A17F7C" w:rsidRPr="00A97B10">
        <w:rPr>
          <w:szCs w:val="28"/>
        </w:rPr>
        <w:t xml:space="preserve"> </w:t>
      </w:r>
      <w:r w:rsidRPr="00A97B10">
        <w:rPr>
          <w:szCs w:val="28"/>
        </w:rPr>
        <w:t>на 82% или на 10738 тысяч рублей, что связано</w:t>
      </w:r>
      <w:r w:rsidR="00A17F7C" w:rsidRPr="00A97B10">
        <w:rPr>
          <w:szCs w:val="28"/>
        </w:rPr>
        <w:t xml:space="preserve"> </w:t>
      </w:r>
      <w:r w:rsidRPr="00A97B10">
        <w:rPr>
          <w:szCs w:val="28"/>
        </w:rPr>
        <w:t xml:space="preserve">с наполнением рынка </w:t>
      </w:r>
      <w:r w:rsidR="00A17F7C" w:rsidRPr="00A97B10">
        <w:rPr>
          <w:szCs w:val="28"/>
        </w:rPr>
        <w:t xml:space="preserve">лестницами из стеклопластика (Украина, Воскресенск), которые используются при работах на сетях </w:t>
      </w:r>
      <w:r w:rsidRPr="00A97B10">
        <w:rPr>
          <w:szCs w:val="28"/>
        </w:rPr>
        <w:t>постоянного и переменного тока</w:t>
      </w:r>
      <w:r w:rsidR="008F0F5C" w:rsidRPr="00A97B10">
        <w:rPr>
          <w:szCs w:val="28"/>
        </w:rPr>
        <w:t xml:space="preserve">. На </w:t>
      </w:r>
      <w:r w:rsidRPr="00A97B10">
        <w:rPr>
          <w:szCs w:val="28"/>
        </w:rPr>
        <w:t xml:space="preserve">данном предприятии </w:t>
      </w:r>
      <w:r w:rsidR="00A17F7C" w:rsidRPr="00A97B10">
        <w:rPr>
          <w:szCs w:val="28"/>
        </w:rPr>
        <w:t xml:space="preserve">данный вид продукции производится из древесины обработанной специальной пропиткой, что является в условиях повышения цен на пиломатериалы не целесообразным, так как использование стеклопластика в производстве данного вида продукции на 8 % </w:t>
      </w:r>
      <w:r w:rsidR="008F0F5C" w:rsidRPr="00A97B10">
        <w:rPr>
          <w:szCs w:val="28"/>
        </w:rPr>
        <w:t>менее затратно, а также продукция из данного материала качественнее и срок её эксплуатации на 20 % дольше при равных прочих условиях эксплуатации</w:t>
      </w:r>
      <w:r w:rsidRPr="00A97B10">
        <w:rPr>
          <w:szCs w:val="28"/>
        </w:rPr>
        <w:t>.</w:t>
      </w:r>
      <w:r w:rsidR="00FC4944" w:rsidRPr="00A97B10">
        <w:rPr>
          <w:szCs w:val="28"/>
        </w:rPr>
        <w:t xml:space="preserve"> </w:t>
      </w:r>
      <w:r w:rsidR="008F0F5C" w:rsidRPr="00A97B10">
        <w:rPr>
          <w:szCs w:val="28"/>
        </w:rPr>
        <w:t>Однако</w:t>
      </w:r>
      <w:r w:rsidR="00FC4944" w:rsidRPr="00A97B10">
        <w:rPr>
          <w:szCs w:val="28"/>
        </w:rPr>
        <w:t xml:space="preserve"> 2006 году</w:t>
      </w:r>
      <w:r w:rsidR="00A97B10">
        <w:rPr>
          <w:szCs w:val="28"/>
        </w:rPr>
        <w:t xml:space="preserve"> </w:t>
      </w:r>
      <w:r w:rsidR="00FC4944" w:rsidRPr="00A97B10">
        <w:rPr>
          <w:szCs w:val="28"/>
        </w:rPr>
        <w:t>происходит некоторое увеличение реализации продукции и услуг по подсобно-вспомогательной деятельности по сравнению с 2005 годом на 24% или на 554 тысячи</w:t>
      </w:r>
      <w:r w:rsidR="00A97B10">
        <w:rPr>
          <w:szCs w:val="28"/>
        </w:rPr>
        <w:t xml:space="preserve"> </w:t>
      </w:r>
      <w:r w:rsidR="00FC4944" w:rsidRPr="00A97B10">
        <w:rPr>
          <w:szCs w:val="28"/>
        </w:rPr>
        <w:t>рублей.</w:t>
      </w:r>
    </w:p>
    <w:p w:rsidR="00A97B10" w:rsidRPr="00A97B10" w:rsidRDefault="00A97B10" w:rsidP="00A97B10">
      <w:pPr>
        <w:pStyle w:val="310"/>
        <w:widowControl w:val="0"/>
        <w:suppressAutoHyphens w:val="0"/>
        <w:ind w:firstLine="709"/>
        <w:rPr>
          <w:szCs w:val="28"/>
        </w:rPr>
      </w:pPr>
    </w:p>
    <w:p w:rsidR="00D64287" w:rsidRPr="00A97B10" w:rsidRDefault="00347CA1" w:rsidP="00A97B10">
      <w:pPr>
        <w:pStyle w:val="a8"/>
        <w:suppressAutoHyphens w:val="0"/>
        <w:ind w:firstLine="0"/>
        <w:rPr>
          <w:szCs w:val="28"/>
        </w:rPr>
      </w:pPr>
      <w:r>
        <w:rPr>
          <w:noProof/>
          <w:szCs w:val="28"/>
          <w:lang w:eastAsia="ru-RU"/>
        </w:rPr>
        <w:pict>
          <v:shape id="Диаграмма 2" o:spid="_x0000_i1027" type="#_x0000_t75" style="width:306pt;height:261.75pt;visibility:visible" o:gfxdata="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">
            <v:imagedata r:id="rId10" o:title="" cropbottom="-39f"/>
            <o:lock v:ext="edit" aspectratio="f"/>
          </v:shape>
        </w:pict>
      </w:r>
    </w:p>
    <w:p w:rsidR="00D64287" w:rsidRDefault="00D64287" w:rsidP="00A97B10">
      <w:pPr>
        <w:pStyle w:val="a5"/>
        <w:widowControl w:val="0"/>
        <w:suppressAutoHyphens w:val="0"/>
        <w:ind w:firstLine="709"/>
        <w:jc w:val="both"/>
        <w:rPr>
          <w:szCs w:val="28"/>
        </w:rPr>
      </w:pPr>
      <w:r w:rsidRPr="00A97B10">
        <w:rPr>
          <w:szCs w:val="28"/>
        </w:rPr>
        <w:t>Рисунок 2.2</w:t>
      </w:r>
      <w:r w:rsidR="009E643B" w:rsidRPr="00A97B10">
        <w:rPr>
          <w:szCs w:val="28"/>
        </w:rPr>
        <w:t xml:space="preserve"> </w:t>
      </w:r>
      <w:r w:rsidRPr="00A97B10">
        <w:rPr>
          <w:szCs w:val="28"/>
        </w:rPr>
        <w:t>- Динамика реализации продукции</w:t>
      </w:r>
    </w:p>
    <w:p w:rsidR="00A97B10" w:rsidRPr="00A97B10" w:rsidRDefault="00347CA1" w:rsidP="00A97B10">
      <w:pPr>
        <w:pStyle w:val="a5"/>
        <w:widowControl w:val="0"/>
        <w:suppressAutoHyphens w:val="0"/>
        <w:ind w:firstLine="709"/>
        <w:jc w:val="both"/>
        <w:rPr>
          <w:szCs w:val="28"/>
        </w:rPr>
      </w:pPr>
      <w:r>
        <w:rPr>
          <w:noProof/>
          <w:lang w:eastAsia="ru-RU"/>
        </w:rPr>
        <w:pict>
          <v:shape id="_x0000_s1158" type="#_x0000_t75" style="position:absolute;left:0;text-align:left;margin-left:9.75pt;margin-top:10.65pt;width:345.35pt;height:234.15pt;z-index:251721728;mso-wrap-distance-left:0;mso-wrap-distance-right:9.05pt" filled="t">
            <v:fill color2="black"/>
            <v:imagedata r:id="rId11" o:title=""/>
            <w10:wrap type="square" side="right"/>
          </v:shape>
        </w:pict>
      </w:r>
    </w:p>
    <w:p w:rsidR="00A97B10" w:rsidRDefault="00A97B10" w:rsidP="00A97B10">
      <w:pPr>
        <w:suppressAutoHyphens w:val="0"/>
        <w:snapToGrid/>
        <w:ind w:left="0" w:firstLine="709"/>
        <w:jc w:val="both"/>
        <w:rPr>
          <w:rFonts w:ascii="Times New Roman" w:hAnsi="Times New Roman"/>
          <w:sz w:val="28"/>
          <w:szCs w:val="28"/>
        </w:rPr>
      </w:pPr>
    </w:p>
    <w:p w:rsidR="00A97B10" w:rsidRDefault="00A97B10" w:rsidP="00A97B10">
      <w:pPr>
        <w:suppressAutoHyphens w:val="0"/>
        <w:snapToGrid/>
        <w:ind w:left="0" w:firstLine="709"/>
        <w:jc w:val="both"/>
        <w:rPr>
          <w:rFonts w:ascii="Times New Roman" w:hAnsi="Times New Roman"/>
          <w:sz w:val="28"/>
          <w:szCs w:val="28"/>
        </w:rPr>
      </w:pPr>
    </w:p>
    <w:p w:rsidR="00A97B10" w:rsidRDefault="00A97B10" w:rsidP="00A97B10">
      <w:pPr>
        <w:suppressAutoHyphens w:val="0"/>
        <w:snapToGrid/>
        <w:ind w:left="0" w:firstLine="709"/>
        <w:jc w:val="both"/>
        <w:rPr>
          <w:rFonts w:ascii="Times New Roman" w:hAnsi="Times New Roman"/>
          <w:sz w:val="28"/>
          <w:szCs w:val="28"/>
        </w:rPr>
      </w:pPr>
    </w:p>
    <w:p w:rsidR="00A97B10" w:rsidRDefault="00A97B10" w:rsidP="00A97B10">
      <w:pPr>
        <w:suppressAutoHyphens w:val="0"/>
        <w:snapToGrid/>
        <w:ind w:left="0" w:firstLine="709"/>
        <w:jc w:val="both"/>
        <w:rPr>
          <w:rFonts w:ascii="Times New Roman" w:hAnsi="Times New Roman"/>
          <w:sz w:val="28"/>
          <w:szCs w:val="28"/>
        </w:rPr>
      </w:pPr>
    </w:p>
    <w:p w:rsidR="00A97B10" w:rsidRDefault="00A97B10" w:rsidP="00A97B10">
      <w:pPr>
        <w:suppressAutoHyphens w:val="0"/>
        <w:snapToGrid/>
        <w:ind w:left="0" w:firstLine="709"/>
        <w:jc w:val="both"/>
        <w:rPr>
          <w:rFonts w:ascii="Times New Roman" w:hAnsi="Times New Roman"/>
          <w:sz w:val="28"/>
          <w:szCs w:val="28"/>
        </w:rPr>
      </w:pPr>
    </w:p>
    <w:p w:rsidR="00A97B10" w:rsidRDefault="00A97B10" w:rsidP="00A97B10">
      <w:pPr>
        <w:suppressAutoHyphens w:val="0"/>
        <w:snapToGrid/>
        <w:ind w:left="0" w:firstLine="709"/>
        <w:jc w:val="both"/>
        <w:rPr>
          <w:rFonts w:ascii="Times New Roman" w:hAnsi="Times New Roman"/>
          <w:sz w:val="28"/>
          <w:szCs w:val="28"/>
        </w:rPr>
      </w:pPr>
    </w:p>
    <w:p w:rsidR="00A97B10" w:rsidRDefault="00A97B10" w:rsidP="00A97B10">
      <w:pPr>
        <w:suppressAutoHyphens w:val="0"/>
        <w:snapToGrid/>
        <w:ind w:left="0" w:firstLine="709"/>
        <w:jc w:val="both"/>
        <w:rPr>
          <w:rFonts w:ascii="Times New Roman" w:hAnsi="Times New Roman"/>
          <w:sz w:val="28"/>
          <w:szCs w:val="28"/>
        </w:rPr>
      </w:pPr>
    </w:p>
    <w:p w:rsidR="00A97B10" w:rsidRDefault="00A97B10" w:rsidP="00A97B10">
      <w:pPr>
        <w:suppressAutoHyphens w:val="0"/>
        <w:snapToGrid/>
        <w:ind w:left="0" w:firstLine="709"/>
        <w:jc w:val="both"/>
        <w:rPr>
          <w:rFonts w:ascii="Times New Roman" w:hAnsi="Times New Roman"/>
          <w:sz w:val="28"/>
          <w:szCs w:val="28"/>
        </w:rPr>
      </w:pPr>
    </w:p>
    <w:p w:rsidR="00A97B10" w:rsidRDefault="00A97B10" w:rsidP="00A97B10">
      <w:pPr>
        <w:suppressAutoHyphens w:val="0"/>
        <w:snapToGrid/>
        <w:ind w:left="0" w:firstLine="709"/>
        <w:jc w:val="both"/>
        <w:rPr>
          <w:rFonts w:ascii="Times New Roman" w:hAnsi="Times New Roman"/>
          <w:sz w:val="28"/>
          <w:szCs w:val="28"/>
        </w:rPr>
      </w:pPr>
    </w:p>
    <w:p w:rsidR="00A97B10" w:rsidRDefault="00A97B10" w:rsidP="00A97B10">
      <w:pPr>
        <w:suppressAutoHyphens w:val="0"/>
        <w:snapToGrid/>
        <w:ind w:left="0" w:firstLine="709"/>
        <w:jc w:val="both"/>
        <w:rPr>
          <w:rFonts w:ascii="Times New Roman" w:hAnsi="Times New Roman"/>
          <w:sz w:val="28"/>
          <w:szCs w:val="28"/>
        </w:rPr>
      </w:pPr>
    </w:p>
    <w:p w:rsidR="00D64287" w:rsidRPr="00A97B10" w:rsidRDefault="00076652"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Рисунок 2.</w:t>
      </w:r>
      <w:r w:rsidR="00EB0A2F" w:rsidRPr="00A97B10">
        <w:rPr>
          <w:rFonts w:ascii="Times New Roman" w:hAnsi="Times New Roman"/>
          <w:sz w:val="28"/>
          <w:szCs w:val="28"/>
        </w:rPr>
        <w:t>3</w:t>
      </w:r>
      <w:r w:rsidR="009E643B" w:rsidRPr="00A97B10">
        <w:rPr>
          <w:rFonts w:ascii="Times New Roman" w:hAnsi="Times New Roman"/>
          <w:sz w:val="28"/>
          <w:szCs w:val="28"/>
        </w:rPr>
        <w:t xml:space="preserve"> -</w:t>
      </w:r>
      <w:r w:rsidRPr="00A97B10">
        <w:rPr>
          <w:rFonts w:ascii="Times New Roman" w:hAnsi="Times New Roman"/>
          <w:sz w:val="28"/>
          <w:szCs w:val="28"/>
        </w:rPr>
        <w:t xml:space="preserve"> </w:t>
      </w:r>
      <w:r w:rsidR="00D64287" w:rsidRPr="00A97B10">
        <w:rPr>
          <w:rFonts w:ascii="Times New Roman" w:hAnsi="Times New Roman"/>
          <w:sz w:val="28"/>
          <w:szCs w:val="28"/>
        </w:rPr>
        <w:t>Динамика реализации товарной продукции предприятием,</w:t>
      </w:r>
      <w:r w:rsidR="00A97B10">
        <w:rPr>
          <w:rFonts w:ascii="Times New Roman" w:hAnsi="Times New Roman"/>
          <w:sz w:val="28"/>
          <w:szCs w:val="28"/>
        </w:rPr>
        <w:t xml:space="preserve"> </w:t>
      </w:r>
      <w:r w:rsidR="00D64287" w:rsidRPr="00A97B10">
        <w:rPr>
          <w:rFonts w:ascii="Times New Roman" w:hAnsi="Times New Roman"/>
          <w:sz w:val="28"/>
          <w:szCs w:val="28"/>
        </w:rPr>
        <w:t>проценты</w:t>
      </w:r>
    </w:p>
    <w:p w:rsidR="00076652" w:rsidRPr="00A97B10" w:rsidRDefault="00076652" w:rsidP="00A97B10">
      <w:pPr>
        <w:suppressAutoHyphens w:val="0"/>
        <w:snapToGrid/>
        <w:ind w:left="0" w:firstLine="709"/>
        <w:jc w:val="both"/>
        <w:rPr>
          <w:rFonts w:ascii="Times New Roman" w:hAnsi="Times New Roman"/>
          <w:sz w:val="28"/>
          <w:szCs w:val="28"/>
        </w:rPr>
      </w:pPr>
    </w:p>
    <w:p w:rsidR="00076652" w:rsidRPr="00A97B10" w:rsidRDefault="00A3294F"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Как видно из рисунка,</w:t>
      </w:r>
      <w:r w:rsidR="00FC4944" w:rsidRPr="00A97B10">
        <w:rPr>
          <w:rFonts w:ascii="Times New Roman" w:hAnsi="Times New Roman"/>
          <w:sz w:val="28"/>
          <w:szCs w:val="28"/>
        </w:rPr>
        <w:t xml:space="preserve"> в 2006 году происходит некоторое повышение</w:t>
      </w:r>
      <w:r w:rsidR="00076652" w:rsidRPr="00A97B10">
        <w:rPr>
          <w:rFonts w:ascii="Times New Roman" w:hAnsi="Times New Roman"/>
          <w:sz w:val="28"/>
          <w:szCs w:val="28"/>
        </w:rPr>
        <w:t xml:space="preserve"> реализации продукции за счёт ремонта электродвигателей сторонним потребителям</w:t>
      </w:r>
      <w:r w:rsidRPr="00A97B10">
        <w:rPr>
          <w:rFonts w:ascii="Times New Roman" w:hAnsi="Times New Roman"/>
          <w:sz w:val="28"/>
          <w:szCs w:val="28"/>
        </w:rPr>
        <w:t>.</w:t>
      </w:r>
    </w:p>
    <w:p w:rsidR="00D64287" w:rsidRPr="00A97B10" w:rsidRDefault="00D64287" w:rsidP="00A97B10">
      <w:pPr>
        <w:pStyle w:val="a5"/>
        <w:widowControl w:val="0"/>
        <w:suppressAutoHyphens w:val="0"/>
        <w:ind w:firstLine="709"/>
        <w:jc w:val="both"/>
        <w:rPr>
          <w:szCs w:val="28"/>
        </w:rPr>
      </w:pPr>
      <w:r w:rsidRPr="00A97B10">
        <w:rPr>
          <w:szCs w:val="28"/>
        </w:rPr>
        <w:t>Кавказские дорожные электромеханические мастерские выполняют работы по всей железной дороге, выпускают продукцию металлоконструкции и другие конструкции для службы электроснабжения сети дорог ОАО «РЖД», а также реализуют продукцию от подсобно-вспомогательной деятельности, ведения исходя из спроса на работы и услуги предприятий нетранспортной сферы.</w:t>
      </w:r>
    </w:p>
    <w:p w:rsidR="00D64287" w:rsidRPr="00A97B10" w:rsidRDefault="00D6428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Основными видами продукции для данного предприятия являются металлоконструкции для контактной сети, вышки изоляционные съемные постоянного и переменного тока</w:t>
      </w:r>
      <w:r w:rsidR="006272D3" w:rsidRPr="00A97B10">
        <w:rPr>
          <w:rFonts w:ascii="Times New Roman" w:hAnsi="Times New Roman"/>
          <w:sz w:val="28"/>
          <w:szCs w:val="28"/>
        </w:rPr>
        <w:t>,</w:t>
      </w:r>
      <w:r w:rsidRPr="00A97B10">
        <w:rPr>
          <w:rFonts w:ascii="Times New Roman" w:hAnsi="Times New Roman"/>
          <w:sz w:val="28"/>
          <w:szCs w:val="28"/>
        </w:rPr>
        <w:t xml:space="preserve"> а так же</w:t>
      </w:r>
      <w:r w:rsidR="00A97B10">
        <w:rPr>
          <w:rFonts w:ascii="Times New Roman" w:hAnsi="Times New Roman"/>
          <w:sz w:val="28"/>
          <w:szCs w:val="28"/>
        </w:rPr>
        <w:t xml:space="preserve"> </w:t>
      </w:r>
      <w:r w:rsidRPr="00A97B10">
        <w:rPr>
          <w:rFonts w:ascii="Times New Roman" w:hAnsi="Times New Roman"/>
          <w:sz w:val="28"/>
          <w:szCs w:val="28"/>
        </w:rPr>
        <w:t>устройства по обивке гололеда.</w:t>
      </w:r>
    </w:p>
    <w:p w:rsidR="00D64287" w:rsidRPr="00A97B10" w:rsidRDefault="00FC4944"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таблице 2.</w:t>
      </w:r>
      <w:r w:rsidR="00D64287" w:rsidRPr="00A97B10">
        <w:rPr>
          <w:rFonts w:ascii="Times New Roman" w:hAnsi="Times New Roman"/>
          <w:sz w:val="28"/>
          <w:szCs w:val="28"/>
        </w:rPr>
        <w:t>3 представлен основной ассортимент изделий, производимых предприятием, а также основные заказчики данной продукции.</w:t>
      </w:r>
    </w:p>
    <w:p w:rsidR="00EF71AC" w:rsidRPr="00A97B10" w:rsidRDefault="00EF71AC" w:rsidP="00A97B10">
      <w:pPr>
        <w:suppressAutoHyphens w:val="0"/>
        <w:snapToGrid/>
        <w:ind w:left="0" w:firstLine="709"/>
        <w:jc w:val="both"/>
        <w:rPr>
          <w:rFonts w:ascii="Times New Roman" w:hAnsi="Times New Roman"/>
          <w:sz w:val="28"/>
          <w:szCs w:val="28"/>
        </w:rPr>
      </w:pPr>
    </w:p>
    <w:p w:rsidR="00D64287" w:rsidRPr="00A97B10" w:rsidRDefault="00FC4944"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Таблица 2.</w:t>
      </w:r>
      <w:r w:rsidR="00D64287" w:rsidRPr="00A97B10">
        <w:rPr>
          <w:rFonts w:ascii="Times New Roman" w:hAnsi="Times New Roman"/>
          <w:sz w:val="28"/>
          <w:szCs w:val="28"/>
        </w:rPr>
        <w:t>3 – Номенклатура продукции и у</w:t>
      </w:r>
      <w:r w:rsidR="004558BD" w:rsidRPr="00A97B10">
        <w:rPr>
          <w:rFonts w:ascii="Times New Roman" w:hAnsi="Times New Roman"/>
          <w:sz w:val="28"/>
          <w:szCs w:val="28"/>
        </w:rPr>
        <w:t>слуг</w:t>
      </w:r>
    </w:p>
    <w:tbl>
      <w:tblPr>
        <w:tblW w:w="9356" w:type="dxa"/>
        <w:tblInd w:w="108" w:type="dxa"/>
        <w:tblLayout w:type="fixed"/>
        <w:tblLook w:val="0000" w:firstRow="0" w:lastRow="0" w:firstColumn="0" w:lastColumn="0" w:noHBand="0" w:noVBand="0"/>
      </w:tblPr>
      <w:tblGrid>
        <w:gridCol w:w="4678"/>
        <w:gridCol w:w="4678"/>
      </w:tblGrid>
      <w:tr w:rsidR="00D64287" w:rsidRPr="00A97B10" w:rsidTr="00A97B10">
        <w:tc>
          <w:tcPr>
            <w:tcW w:w="4678"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Наименование изделия</w:t>
            </w:r>
          </w:p>
        </w:tc>
        <w:tc>
          <w:tcPr>
            <w:tcW w:w="4678" w:type="dxa"/>
            <w:tcBorders>
              <w:top w:val="single" w:sz="4" w:space="0" w:color="000000"/>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Заказчик</w:t>
            </w:r>
          </w:p>
        </w:tc>
      </w:tr>
      <w:tr w:rsidR="00382D15" w:rsidRPr="00A97B10" w:rsidTr="00A97B10">
        <w:trPr>
          <w:trHeight w:val="146"/>
        </w:trPr>
        <w:tc>
          <w:tcPr>
            <w:tcW w:w="4678" w:type="dxa"/>
            <w:tcBorders>
              <w:left w:val="single" w:sz="4" w:space="0" w:color="000000"/>
              <w:bottom w:val="single" w:sz="4" w:space="0" w:color="000000"/>
            </w:tcBorders>
          </w:tcPr>
          <w:p w:rsidR="00382D15" w:rsidRPr="00A97B10" w:rsidRDefault="00382D15" w:rsidP="00A97B10">
            <w:pPr>
              <w:suppressAutoHyphens w:val="0"/>
              <w:ind w:left="0" w:firstLine="0"/>
              <w:jc w:val="both"/>
              <w:rPr>
                <w:rFonts w:ascii="Times New Roman" w:hAnsi="Times New Roman"/>
                <w:sz w:val="20"/>
              </w:rPr>
            </w:pPr>
            <w:r w:rsidRPr="00A97B10">
              <w:rPr>
                <w:rFonts w:ascii="Times New Roman" w:hAnsi="Times New Roman"/>
                <w:sz w:val="20"/>
              </w:rPr>
              <w:t>1</w:t>
            </w:r>
          </w:p>
        </w:tc>
        <w:tc>
          <w:tcPr>
            <w:tcW w:w="4678" w:type="dxa"/>
            <w:tcBorders>
              <w:left w:val="single" w:sz="4" w:space="0" w:color="000000"/>
              <w:bottom w:val="single" w:sz="4" w:space="0" w:color="000000"/>
              <w:right w:val="single" w:sz="4" w:space="0" w:color="000000"/>
            </w:tcBorders>
          </w:tcPr>
          <w:p w:rsidR="00382D15" w:rsidRPr="00A97B10" w:rsidRDefault="00382D15" w:rsidP="00A97B10">
            <w:pPr>
              <w:suppressAutoHyphens w:val="0"/>
              <w:ind w:left="0" w:firstLine="0"/>
              <w:jc w:val="both"/>
              <w:rPr>
                <w:rFonts w:ascii="Times New Roman" w:hAnsi="Times New Roman"/>
                <w:sz w:val="20"/>
              </w:rPr>
            </w:pPr>
            <w:r w:rsidRPr="00A97B10">
              <w:rPr>
                <w:rFonts w:ascii="Times New Roman" w:hAnsi="Times New Roman"/>
                <w:sz w:val="20"/>
              </w:rPr>
              <w:t>2</w:t>
            </w:r>
          </w:p>
        </w:tc>
      </w:tr>
      <w:tr w:rsidR="00D64287" w:rsidRPr="00A97B10" w:rsidTr="00A97B10">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Капитальный ремонт электродвигателей</w:t>
            </w:r>
          </w:p>
        </w:tc>
        <w:tc>
          <w:tcPr>
            <w:tcW w:w="4678"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СКЖД</w:t>
            </w:r>
            <w:r w:rsidR="00076652" w:rsidRPr="00A97B10">
              <w:rPr>
                <w:rFonts w:ascii="Times New Roman" w:hAnsi="Times New Roman"/>
                <w:sz w:val="20"/>
              </w:rPr>
              <w:t>, сторонние потребители</w:t>
            </w:r>
          </w:p>
        </w:tc>
      </w:tr>
      <w:tr w:rsidR="00D64287" w:rsidRPr="00A97B10" w:rsidTr="00A97B10">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Лейтер переменного тока</w:t>
            </w:r>
          </w:p>
        </w:tc>
        <w:tc>
          <w:tcPr>
            <w:tcW w:w="4678"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Дирекция железных дорог</w:t>
            </w:r>
            <w:r w:rsidR="00C16F2B" w:rsidRPr="00A97B10">
              <w:rPr>
                <w:rFonts w:ascii="Times New Roman" w:hAnsi="Times New Roman"/>
                <w:sz w:val="20"/>
              </w:rPr>
              <w:t>,</w:t>
            </w:r>
            <w:r w:rsidR="006272D3" w:rsidRPr="00A97B10">
              <w:rPr>
                <w:rFonts w:ascii="Times New Roman" w:hAnsi="Times New Roman"/>
                <w:sz w:val="20"/>
              </w:rPr>
              <w:t xml:space="preserve"> </w:t>
            </w:r>
            <w:r w:rsidR="00C16F2B" w:rsidRPr="00A97B10">
              <w:rPr>
                <w:rFonts w:ascii="Times New Roman" w:hAnsi="Times New Roman"/>
                <w:sz w:val="20"/>
              </w:rPr>
              <w:t>сторонние потребители</w:t>
            </w:r>
          </w:p>
        </w:tc>
      </w:tr>
      <w:tr w:rsidR="00D64287" w:rsidRPr="00A97B10" w:rsidTr="00A97B10">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Лейтер постоянного тока</w:t>
            </w:r>
          </w:p>
        </w:tc>
        <w:tc>
          <w:tcPr>
            <w:tcW w:w="4678"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Дирекция железных дорог</w:t>
            </w:r>
            <w:r w:rsidR="00C16F2B" w:rsidRPr="00A97B10">
              <w:rPr>
                <w:rFonts w:ascii="Times New Roman" w:hAnsi="Times New Roman"/>
                <w:sz w:val="20"/>
              </w:rPr>
              <w:t>,</w:t>
            </w:r>
            <w:r w:rsidR="006272D3" w:rsidRPr="00A97B10">
              <w:rPr>
                <w:rFonts w:ascii="Times New Roman" w:hAnsi="Times New Roman"/>
                <w:sz w:val="20"/>
              </w:rPr>
              <w:t xml:space="preserve"> </w:t>
            </w:r>
            <w:r w:rsidR="00C16F2B" w:rsidRPr="00A97B10">
              <w:rPr>
                <w:rFonts w:ascii="Times New Roman" w:hAnsi="Times New Roman"/>
                <w:sz w:val="20"/>
              </w:rPr>
              <w:t>сторонние потребители</w:t>
            </w:r>
          </w:p>
        </w:tc>
      </w:tr>
      <w:tr w:rsidR="00D64287" w:rsidRPr="00A97B10" w:rsidTr="00A97B10">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Колеса</w:t>
            </w:r>
          </w:p>
        </w:tc>
        <w:tc>
          <w:tcPr>
            <w:tcW w:w="4678"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Дороги</w:t>
            </w:r>
          </w:p>
        </w:tc>
      </w:tr>
      <w:tr w:rsidR="00D64287" w:rsidRPr="00A97B10" w:rsidTr="00A97B10">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МОГ-7</w:t>
            </w:r>
          </w:p>
        </w:tc>
        <w:tc>
          <w:tcPr>
            <w:tcW w:w="4678"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ДЖД</w:t>
            </w:r>
          </w:p>
        </w:tc>
      </w:tr>
      <w:tr w:rsidR="00D64287" w:rsidRPr="00A97B10" w:rsidTr="00A97B10">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Лестницы</w:t>
            </w:r>
            <w:r w:rsidR="00CD32ED" w:rsidRPr="00A97B10">
              <w:rPr>
                <w:rFonts w:ascii="Times New Roman" w:hAnsi="Times New Roman"/>
                <w:sz w:val="20"/>
              </w:rPr>
              <w:t xml:space="preserve">, оконные и дверные блоки, резка металла, изготовление </w:t>
            </w:r>
            <w:r w:rsidR="00EF71AC" w:rsidRPr="00A97B10">
              <w:rPr>
                <w:rFonts w:ascii="Times New Roman" w:hAnsi="Times New Roman"/>
                <w:sz w:val="20"/>
              </w:rPr>
              <w:t>м</w:t>
            </w:r>
            <w:r w:rsidR="00CD32ED" w:rsidRPr="00A97B10">
              <w:rPr>
                <w:rFonts w:ascii="Times New Roman" w:hAnsi="Times New Roman"/>
                <w:sz w:val="20"/>
              </w:rPr>
              <w:t>еталлоконструкций</w:t>
            </w:r>
          </w:p>
        </w:tc>
        <w:tc>
          <w:tcPr>
            <w:tcW w:w="4678"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ЭЧ- 1,2,3,4,5,6,7,8,9,10,11,сторонние потребители</w:t>
            </w:r>
          </w:p>
        </w:tc>
      </w:tr>
      <w:tr w:rsidR="00D64287" w:rsidRPr="00A97B10" w:rsidTr="00A97B10">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Струна однозвенная</w:t>
            </w:r>
          </w:p>
        </w:tc>
        <w:tc>
          <w:tcPr>
            <w:tcW w:w="4678"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ЭМП-666, ЭЧ- 1,2,3,4,5,6,7,8,9,10,11</w:t>
            </w:r>
          </w:p>
        </w:tc>
      </w:tr>
      <w:tr w:rsidR="00D64287" w:rsidRPr="00A97B10" w:rsidTr="00A97B10">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Струны двухзвенная</w:t>
            </w:r>
          </w:p>
        </w:tc>
        <w:tc>
          <w:tcPr>
            <w:tcW w:w="4678"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ЭМП-666, ЭЧ-1,2,3,4,5,6,7,8,9,10,11</w:t>
            </w:r>
          </w:p>
        </w:tc>
      </w:tr>
      <w:tr w:rsidR="00D64287" w:rsidRPr="00A97B10" w:rsidTr="00A97B10">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Струны трехзвенные</w:t>
            </w:r>
          </w:p>
        </w:tc>
        <w:tc>
          <w:tcPr>
            <w:tcW w:w="4678" w:type="dxa"/>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ЭМП-666, ЭЧ-1,2,3,4,5,6,7,8,9,10,11</w:t>
            </w:r>
          </w:p>
        </w:tc>
      </w:tr>
      <w:tr w:rsidR="00D64287" w:rsidRPr="00A97B10" w:rsidTr="00A97B10">
        <w:trPr>
          <w:cantSplit/>
          <w:trHeight w:hRule="exact" w:val="332"/>
        </w:trPr>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Траверса двухцепная</w:t>
            </w:r>
          </w:p>
        </w:tc>
        <w:tc>
          <w:tcPr>
            <w:tcW w:w="4678" w:type="dxa"/>
            <w:vMerge w:val="restart"/>
            <w:tcBorders>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p>
          <w:p w:rsidR="00D64287" w:rsidRPr="00A97B10" w:rsidRDefault="00382D15" w:rsidP="00A97B10">
            <w:pPr>
              <w:suppressAutoHyphens w:val="0"/>
              <w:snapToGrid/>
              <w:ind w:left="0" w:firstLine="0"/>
              <w:jc w:val="both"/>
              <w:rPr>
                <w:rFonts w:ascii="Times New Roman" w:hAnsi="Times New Roman"/>
                <w:sz w:val="20"/>
              </w:rPr>
            </w:pPr>
            <w:r w:rsidRPr="00A97B10">
              <w:rPr>
                <w:rFonts w:ascii="Times New Roman" w:hAnsi="Times New Roman"/>
                <w:sz w:val="20"/>
              </w:rPr>
              <w:t>ЭЧ- 1,2,3,4,5,6,7,8,9,10,11</w:t>
            </w:r>
          </w:p>
          <w:p w:rsidR="00D64287" w:rsidRPr="00A97B10" w:rsidRDefault="00D64287" w:rsidP="00A97B10">
            <w:pPr>
              <w:suppressAutoHyphens w:val="0"/>
              <w:snapToGrid/>
              <w:ind w:left="0" w:firstLine="0"/>
              <w:jc w:val="both"/>
              <w:rPr>
                <w:rFonts w:ascii="Times New Roman" w:hAnsi="Times New Roman"/>
                <w:sz w:val="20"/>
              </w:rPr>
            </w:pPr>
          </w:p>
          <w:p w:rsidR="00D64287" w:rsidRPr="00A97B10" w:rsidRDefault="00D64287" w:rsidP="00A97B10">
            <w:pPr>
              <w:suppressAutoHyphens w:val="0"/>
              <w:snapToGrid/>
              <w:ind w:left="0" w:firstLine="0"/>
              <w:jc w:val="both"/>
              <w:rPr>
                <w:rFonts w:ascii="Times New Roman" w:hAnsi="Times New Roman"/>
                <w:sz w:val="20"/>
              </w:rPr>
            </w:pPr>
          </w:p>
          <w:p w:rsidR="00D64287" w:rsidRPr="00A97B10" w:rsidRDefault="00D64287" w:rsidP="00A97B10">
            <w:pPr>
              <w:suppressAutoHyphens w:val="0"/>
              <w:snapToGrid/>
              <w:ind w:left="0" w:firstLine="0"/>
              <w:jc w:val="both"/>
              <w:rPr>
                <w:rFonts w:ascii="Times New Roman" w:hAnsi="Times New Roman"/>
                <w:sz w:val="20"/>
              </w:rPr>
            </w:pPr>
          </w:p>
          <w:p w:rsidR="00D64287" w:rsidRPr="00A97B10" w:rsidRDefault="00D64287" w:rsidP="00A97B10">
            <w:pPr>
              <w:suppressAutoHyphens w:val="0"/>
              <w:snapToGrid/>
              <w:ind w:left="0" w:firstLine="0"/>
              <w:jc w:val="both"/>
              <w:rPr>
                <w:rFonts w:ascii="Times New Roman" w:hAnsi="Times New Roman"/>
                <w:sz w:val="20"/>
              </w:rPr>
            </w:pPr>
          </w:p>
          <w:p w:rsidR="00D64287" w:rsidRPr="00A97B10" w:rsidRDefault="00D64287" w:rsidP="00A97B10">
            <w:pPr>
              <w:suppressAutoHyphens w:val="0"/>
              <w:snapToGrid/>
              <w:ind w:left="0" w:firstLine="0"/>
              <w:jc w:val="both"/>
              <w:rPr>
                <w:rFonts w:ascii="Times New Roman" w:hAnsi="Times New Roman"/>
                <w:sz w:val="20"/>
              </w:rPr>
            </w:pPr>
          </w:p>
          <w:p w:rsidR="00D64287" w:rsidRPr="00A97B10" w:rsidRDefault="00D64287" w:rsidP="00A97B10">
            <w:pPr>
              <w:suppressAutoHyphens w:val="0"/>
              <w:snapToGrid/>
              <w:ind w:left="0" w:firstLine="0"/>
              <w:jc w:val="both"/>
              <w:rPr>
                <w:rFonts w:ascii="Times New Roman" w:hAnsi="Times New Roman"/>
                <w:sz w:val="20"/>
              </w:rPr>
            </w:pPr>
          </w:p>
          <w:p w:rsidR="00D64287" w:rsidRPr="00A97B10" w:rsidRDefault="00D64287" w:rsidP="00A97B10">
            <w:pPr>
              <w:suppressAutoHyphens w:val="0"/>
              <w:snapToGrid/>
              <w:ind w:left="0" w:firstLine="0"/>
              <w:jc w:val="both"/>
              <w:rPr>
                <w:rFonts w:ascii="Times New Roman" w:hAnsi="Times New Roman"/>
                <w:sz w:val="20"/>
              </w:rPr>
            </w:pPr>
            <w:r w:rsidRPr="00A97B10">
              <w:rPr>
                <w:rFonts w:ascii="Times New Roman" w:hAnsi="Times New Roman"/>
                <w:sz w:val="20"/>
              </w:rPr>
              <w:t>ЭЧ-1,2,3,4,5,6,7,8,9,10,11</w:t>
            </w:r>
          </w:p>
        </w:tc>
      </w:tr>
      <w:tr w:rsidR="00D64287" w:rsidRPr="00A97B10" w:rsidTr="00A97B10">
        <w:trPr>
          <w:cantSplit/>
          <w:trHeight w:hRule="exact" w:val="332"/>
        </w:trPr>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Траверса одноцепная</w:t>
            </w:r>
          </w:p>
        </w:tc>
        <w:tc>
          <w:tcPr>
            <w:tcW w:w="4678" w:type="dxa"/>
            <w:vMerge/>
            <w:tcBorders>
              <w:left w:val="single" w:sz="4" w:space="0" w:color="000000"/>
              <w:bottom w:val="single" w:sz="4" w:space="0" w:color="000000"/>
              <w:right w:val="single" w:sz="4" w:space="0" w:color="000000"/>
            </w:tcBorders>
          </w:tcPr>
          <w:p w:rsidR="00D64287" w:rsidRPr="00A97B10" w:rsidRDefault="00D64287" w:rsidP="00A97B10">
            <w:pPr>
              <w:suppressAutoHyphens w:val="0"/>
              <w:snapToGrid/>
              <w:ind w:left="0" w:firstLine="0"/>
              <w:jc w:val="both"/>
              <w:rPr>
                <w:rFonts w:ascii="Times New Roman" w:hAnsi="Times New Roman"/>
                <w:sz w:val="20"/>
              </w:rPr>
            </w:pPr>
          </w:p>
        </w:tc>
      </w:tr>
      <w:tr w:rsidR="00D64287" w:rsidRPr="00A97B10" w:rsidTr="00A97B10">
        <w:trPr>
          <w:cantSplit/>
          <w:trHeight w:hRule="exact" w:val="332"/>
        </w:trPr>
        <w:tc>
          <w:tcPr>
            <w:tcW w:w="467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Траверса волноотвода</w:t>
            </w:r>
          </w:p>
        </w:tc>
        <w:tc>
          <w:tcPr>
            <w:tcW w:w="4678" w:type="dxa"/>
            <w:vMerge/>
            <w:tcBorders>
              <w:left w:val="single" w:sz="4" w:space="0" w:color="000000"/>
              <w:bottom w:val="single" w:sz="4" w:space="0" w:color="000000"/>
              <w:right w:val="single" w:sz="4" w:space="0" w:color="000000"/>
            </w:tcBorders>
          </w:tcPr>
          <w:p w:rsidR="00D64287" w:rsidRPr="00A97B10" w:rsidRDefault="00D64287" w:rsidP="00A97B10">
            <w:pPr>
              <w:suppressAutoHyphens w:val="0"/>
              <w:snapToGrid/>
              <w:ind w:left="0" w:firstLine="0"/>
              <w:jc w:val="both"/>
              <w:rPr>
                <w:rFonts w:ascii="Times New Roman" w:hAnsi="Times New Roman"/>
                <w:sz w:val="20"/>
              </w:rPr>
            </w:pPr>
          </w:p>
        </w:tc>
      </w:tr>
      <w:tr w:rsidR="00382D15" w:rsidRPr="00A97B10" w:rsidTr="00A97B10">
        <w:trPr>
          <w:cantSplit/>
          <w:trHeight w:hRule="exact" w:val="332"/>
        </w:trPr>
        <w:tc>
          <w:tcPr>
            <w:tcW w:w="4678" w:type="dxa"/>
            <w:tcBorders>
              <w:top w:val="single" w:sz="4" w:space="0" w:color="000000"/>
              <w:left w:val="single" w:sz="4" w:space="0" w:color="000000"/>
            </w:tcBorders>
          </w:tcPr>
          <w:p w:rsidR="00382D15" w:rsidRPr="00A97B10" w:rsidRDefault="00382D15" w:rsidP="00A97B10">
            <w:pPr>
              <w:suppressAutoHyphens w:val="0"/>
              <w:ind w:left="0" w:firstLine="0"/>
              <w:jc w:val="both"/>
              <w:rPr>
                <w:rFonts w:ascii="Times New Roman" w:hAnsi="Times New Roman"/>
                <w:sz w:val="20"/>
              </w:rPr>
            </w:pPr>
            <w:r w:rsidRPr="00A97B10">
              <w:rPr>
                <w:rFonts w:ascii="Times New Roman" w:hAnsi="Times New Roman"/>
                <w:sz w:val="20"/>
              </w:rPr>
              <w:t>Тележка инструментальная</w:t>
            </w:r>
          </w:p>
        </w:tc>
        <w:tc>
          <w:tcPr>
            <w:tcW w:w="4678" w:type="dxa"/>
            <w:vMerge/>
            <w:tcBorders>
              <w:top w:val="single" w:sz="4" w:space="0" w:color="000000"/>
              <w:left w:val="single" w:sz="4" w:space="0" w:color="000000"/>
              <w:right w:val="single" w:sz="4" w:space="0" w:color="000000"/>
            </w:tcBorders>
          </w:tcPr>
          <w:p w:rsidR="00382D15" w:rsidRPr="00A97B10" w:rsidRDefault="00382D15" w:rsidP="00A97B10">
            <w:pPr>
              <w:suppressAutoHyphens w:val="0"/>
              <w:snapToGrid/>
              <w:ind w:left="0" w:firstLine="0"/>
              <w:jc w:val="both"/>
              <w:rPr>
                <w:rFonts w:ascii="Times New Roman" w:hAnsi="Times New Roman"/>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Узел крепления фиксатора</w:t>
            </w:r>
          </w:p>
        </w:tc>
        <w:tc>
          <w:tcPr>
            <w:tcW w:w="4678" w:type="dxa"/>
            <w:vMerge w:val="restart"/>
          </w:tcPr>
          <w:p w:rsidR="00EF71AC" w:rsidRPr="00A97B10" w:rsidRDefault="00EF71AC" w:rsidP="00A97B10">
            <w:pPr>
              <w:suppressAutoHyphens w:val="0"/>
              <w:snapToGrid/>
              <w:ind w:left="0" w:firstLine="0"/>
              <w:jc w:val="both"/>
              <w:rPr>
                <w:rFonts w:ascii="Times New Roman" w:hAnsi="Times New Roman"/>
                <w:sz w:val="20"/>
              </w:rPr>
            </w:pPr>
          </w:p>
          <w:p w:rsidR="00EF71AC" w:rsidRPr="00A97B10" w:rsidRDefault="00EF71AC" w:rsidP="00A97B10">
            <w:pPr>
              <w:suppressAutoHyphens w:val="0"/>
              <w:snapToGrid/>
              <w:ind w:left="0" w:firstLine="0"/>
              <w:jc w:val="both"/>
              <w:rPr>
                <w:rFonts w:ascii="Times New Roman" w:hAnsi="Times New Roman"/>
                <w:sz w:val="20"/>
              </w:rPr>
            </w:pPr>
          </w:p>
          <w:p w:rsidR="00EF71AC" w:rsidRPr="00A97B10" w:rsidRDefault="00EF71AC" w:rsidP="00A97B10">
            <w:pPr>
              <w:suppressAutoHyphens w:val="0"/>
              <w:snapToGrid/>
              <w:ind w:left="0" w:firstLine="0"/>
              <w:jc w:val="both"/>
              <w:rPr>
                <w:rFonts w:ascii="Times New Roman" w:hAnsi="Times New Roman"/>
                <w:sz w:val="20"/>
              </w:rPr>
            </w:pPr>
          </w:p>
          <w:p w:rsidR="00EF71AC" w:rsidRPr="00A97B10" w:rsidRDefault="00EF71AC" w:rsidP="00A97B10">
            <w:pPr>
              <w:suppressAutoHyphens w:val="0"/>
              <w:snapToGrid/>
              <w:ind w:left="0" w:firstLine="0"/>
              <w:jc w:val="both"/>
              <w:rPr>
                <w:rFonts w:ascii="Times New Roman" w:hAnsi="Times New Roman"/>
                <w:sz w:val="20"/>
              </w:rPr>
            </w:pPr>
          </w:p>
          <w:p w:rsidR="00EF71AC" w:rsidRPr="00A97B10" w:rsidRDefault="00EF71AC" w:rsidP="00A97B10">
            <w:pPr>
              <w:suppressAutoHyphens w:val="0"/>
              <w:snapToGrid/>
              <w:ind w:left="0" w:firstLine="0"/>
              <w:jc w:val="both"/>
              <w:rPr>
                <w:rFonts w:ascii="Times New Roman" w:hAnsi="Times New Roman"/>
                <w:sz w:val="20"/>
              </w:rPr>
            </w:pPr>
          </w:p>
          <w:p w:rsidR="00EF71AC" w:rsidRPr="00A97B10" w:rsidRDefault="00EF71AC" w:rsidP="00A97B10">
            <w:pPr>
              <w:suppressAutoHyphens w:val="0"/>
              <w:snapToGrid/>
              <w:ind w:left="0" w:firstLine="0"/>
              <w:jc w:val="both"/>
              <w:rPr>
                <w:rFonts w:ascii="Times New Roman" w:hAnsi="Times New Roman"/>
                <w:sz w:val="20"/>
              </w:rPr>
            </w:pPr>
            <w:r w:rsidRPr="00A97B10">
              <w:rPr>
                <w:rFonts w:ascii="Times New Roman" w:hAnsi="Times New Roman"/>
                <w:sz w:val="20"/>
              </w:rPr>
              <w:t>ЭЧ- 1,2,3,4,5,6,7,8,9,10,11</w:t>
            </w:r>
          </w:p>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Жесткие распорки</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Крестовые накладки</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Болт крюковой с леммой</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Кронштейн НР-1-П</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Кронштейн НР-Ш-1У</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Кронштейн НС-1-П</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Кронштейн НС-Ш-1У</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Фиксаторы</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Зажим пластинчатый</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Траверса металлическая</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Анкерная оттяжка</w:t>
            </w:r>
          </w:p>
        </w:tc>
        <w:tc>
          <w:tcPr>
            <w:tcW w:w="4678" w:type="dxa"/>
            <w:vMerge/>
          </w:tcPr>
          <w:p w:rsidR="00EF71AC" w:rsidRPr="00A97B10" w:rsidRDefault="00EF71AC" w:rsidP="00A97B10">
            <w:pPr>
              <w:pStyle w:val="a5"/>
              <w:widowControl w:val="0"/>
              <w:suppressAutoHyphens w:val="0"/>
              <w:ind w:firstLine="0"/>
              <w:jc w:val="both"/>
              <w:rPr>
                <w:sz w:val="20"/>
              </w:rPr>
            </w:pPr>
          </w:p>
        </w:tc>
      </w:tr>
      <w:tr w:rsidR="00EF71AC" w:rsidRPr="00A97B10" w:rsidTr="00A97B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678" w:type="dxa"/>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Хомут</w:t>
            </w:r>
          </w:p>
        </w:tc>
        <w:tc>
          <w:tcPr>
            <w:tcW w:w="4678" w:type="dxa"/>
            <w:vMerge/>
          </w:tcPr>
          <w:p w:rsidR="00EF71AC" w:rsidRPr="00A97B10" w:rsidRDefault="00EF71AC" w:rsidP="00A97B10">
            <w:pPr>
              <w:pStyle w:val="a5"/>
              <w:widowControl w:val="0"/>
              <w:suppressAutoHyphens w:val="0"/>
              <w:ind w:firstLine="0"/>
              <w:jc w:val="both"/>
              <w:rPr>
                <w:sz w:val="20"/>
              </w:rPr>
            </w:pPr>
          </w:p>
        </w:tc>
      </w:tr>
    </w:tbl>
    <w:p w:rsidR="00382D15" w:rsidRPr="00A97B10" w:rsidRDefault="00382D15" w:rsidP="00A97B10">
      <w:pPr>
        <w:pStyle w:val="a5"/>
        <w:widowControl w:val="0"/>
        <w:suppressAutoHyphens w:val="0"/>
        <w:ind w:firstLine="709"/>
        <w:jc w:val="both"/>
        <w:rPr>
          <w:szCs w:val="28"/>
        </w:rPr>
      </w:pPr>
    </w:p>
    <w:p w:rsidR="00D64287" w:rsidRPr="00A97B10" w:rsidRDefault="00076652" w:rsidP="00A97B10">
      <w:pPr>
        <w:pStyle w:val="a5"/>
        <w:widowControl w:val="0"/>
        <w:suppressAutoHyphens w:val="0"/>
        <w:ind w:firstLine="709"/>
        <w:jc w:val="both"/>
        <w:rPr>
          <w:szCs w:val="28"/>
        </w:rPr>
      </w:pPr>
      <w:r w:rsidRPr="00A97B10">
        <w:rPr>
          <w:szCs w:val="28"/>
        </w:rPr>
        <w:t>Из данной таблицы видно, что</w:t>
      </w:r>
      <w:r w:rsidR="00A97B10">
        <w:rPr>
          <w:szCs w:val="28"/>
        </w:rPr>
        <w:t xml:space="preserve"> </w:t>
      </w:r>
      <w:r w:rsidRPr="00A97B10">
        <w:rPr>
          <w:szCs w:val="28"/>
        </w:rPr>
        <w:t>о</w:t>
      </w:r>
      <w:r w:rsidR="00D64287" w:rsidRPr="00A97B10">
        <w:rPr>
          <w:szCs w:val="28"/>
        </w:rPr>
        <w:t>сновными потребителями продукции и услуг КДЭММ являются</w:t>
      </w:r>
      <w:r w:rsidR="008870BD" w:rsidRPr="00A97B10">
        <w:rPr>
          <w:szCs w:val="28"/>
        </w:rPr>
        <w:t xml:space="preserve"> предприятия структуры ОАО «РЖД»</w:t>
      </w:r>
      <w:r w:rsidR="006272D3" w:rsidRPr="00A97B10">
        <w:rPr>
          <w:szCs w:val="28"/>
        </w:rPr>
        <w:t xml:space="preserve">, поэтому целесообразно развивать направление по расширению перечня заказчиков, в лице сторонних организация, так как в условиях реформирования железнодорожных дорог и укрупнения предприятий и подразделения существует вероятность сокращения </w:t>
      </w:r>
      <w:r w:rsidR="006C29CE" w:rsidRPr="00A97B10">
        <w:rPr>
          <w:szCs w:val="28"/>
        </w:rPr>
        <w:t>некоторых структурных единиц, а так как основополагающим критерием при данном развороте событий являются экономические показатели деятельности предприятия и в условиях сокращения объемов работ получаемых со стороны предприятий ОАО «РЖД» актуально развитие направлений и объемов работ оказываемых сторонним организациям.</w:t>
      </w:r>
    </w:p>
    <w:p w:rsidR="00D64287" w:rsidRPr="00A97B10" w:rsidRDefault="00D6428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Основными показателями</w:t>
      </w:r>
      <w:r w:rsidR="006C29CE" w:rsidRPr="00A97B10">
        <w:rPr>
          <w:rFonts w:ascii="Times New Roman" w:hAnsi="Times New Roman"/>
          <w:sz w:val="28"/>
          <w:szCs w:val="28"/>
        </w:rPr>
        <w:t xml:space="preserve"> по труду и заработной плате является </w:t>
      </w:r>
      <w:r w:rsidRPr="00A97B10">
        <w:rPr>
          <w:rFonts w:ascii="Times New Roman" w:hAnsi="Times New Roman"/>
          <w:sz w:val="28"/>
          <w:szCs w:val="28"/>
        </w:rPr>
        <w:t xml:space="preserve">план по труд, </w:t>
      </w:r>
      <w:r w:rsidR="006C29CE" w:rsidRPr="00A97B10">
        <w:rPr>
          <w:rFonts w:ascii="Times New Roman" w:hAnsi="Times New Roman"/>
          <w:sz w:val="28"/>
          <w:szCs w:val="28"/>
        </w:rPr>
        <w:t xml:space="preserve">разрабатываемый КДЭММ и </w:t>
      </w:r>
      <w:r w:rsidRPr="00A97B10">
        <w:rPr>
          <w:rFonts w:ascii="Times New Roman" w:hAnsi="Times New Roman"/>
          <w:sz w:val="28"/>
          <w:szCs w:val="28"/>
        </w:rPr>
        <w:t>утверждаемы</w:t>
      </w:r>
      <w:r w:rsidR="006C29CE" w:rsidRPr="00A97B10">
        <w:rPr>
          <w:rFonts w:ascii="Times New Roman" w:hAnsi="Times New Roman"/>
          <w:sz w:val="28"/>
          <w:szCs w:val="28"/>
        </w:rPr>
        <w:t>й</w:t>
      </w:r>
      <w:r w:rsidRPr="00A97B10">
        <w:rPr>
          <w:rFonts w:ascii="Times New Roman" w:hAnsi="Times New Roman"/>
          <w:sz w:val="28"/>
          <w:szCs w:val="28"/>
        </w:rPr>
        <w:t xml:space="preserve"> вышестоящ</w:t>
      </w:r>
      <w:r w:rsidR="006C29CE" w:rsidRPr="00A97B10">
        <w:rPr>
          <w:rFonts w:ascii="Times New Roman" w:hAnsi="Times New Roman"/>
          <w:sz w:val="28"/>
          <w:szCs w:val="28"/>
        </w:rPr>
        <w:t>ими структурами и подразделениями. Основным</w:t>
      </w:r>
      <w:r w:rsidR="00747EFD" w:rsidRPr="00A97B10">
        <w:rPr>
          <w:rFonts w:ascii="Times New Roman" w:hAnsi="Times New Roman"/>
          <w:sz w:val="28"/>
          <w:szCs w:val="28"/>
        </w:rPr>
        <w:t xml:space="preserve"> направление плана по труду</w:t>
      </w:r>
      <w:r w:rsidRPr="00A97B10">
        <w:rPr>
          <w:rFonts w:ascii="Times New Roman" w:hAnsi="Times New Roman"/>
          <w:sz w:val="28"/>
          <w:szCs w:val="28"/>
        </w:rPr>
        <w:t xml:space="preserve">, является задание </w:t>
      </w:r>
      <w:r w:rsidR="00747EFD" w:rsidRPr="00A97B10">
        <w:rPr>
          <w:rFonts w:ascii="Times New Roman" w:hAnsi="Times New Roman"/>
          <w:sz w:val="28"/>
          <w:szCs w:val="28"/>
        </w:rPr>
        <w:t xml:space="preserve">вышестоящих подразделений </w:t>
      </w:r>
      <w:r w:rsidRPr="00A97B10">
        <w:rPr>
          <w:rFonts w:ascii="Times New Roman" w:hAnsi="Times New Roman"/>
          <w:sz w:val="28"/>
          <w:szCs w:val="28"/>
        </w:rPr>
        <w:t xml:space="preserve">по росту производительности труда, </w:t>
      </w:r>
      <w:r w:rsidR="00747EFD" w:rsidRPr="00A97B10">
        <w:rPr>
          <w:rFonts w:ascii="Times New Roman" w:hAnsi="Times New Roman"/>
          <w:sz w:val="28"/>
          <w:szCs w:val="28"/>
        </w:rPr>
        <w:t xml:space="preserve">по средствам </w:t>
      </w:r>
      <w:r w:rsidRPr="00A97B10">
        <w:rPr>
          <w:rFonts w:ascii="Times New Roman" w:hAnsi="Times New Roman"/>
          <w:sz w:val="28"/>
          <w:szCs w:val="28"/>
        </w:rPr>
        <w:t>лимита численности рабочих и служащих, фонд</w:t>
      </w:r>
      <w:r w:rsidR="00747EFD" w:rsidRPr="00A97B10">
        <w:rPr>
          <w:rFonts w:ascii="Times New Roman" w:hAnsi="Times New Roman"/>
          <w:sz w:val="28"/>
          <w:szCs w:val="28"/>
        </w:rPr>
        <w:t>а</w:t>
      </w:r>
      <w:r w:rsidRPr="00A97B10">
        <w:rPr>
          <w:rFonts w:ascii="Times New Roman" w:hAnsi="Times New Roman"/>
          <w:sz w:val="28"/>
          <w:szCs w:val="28"/>
        </w:rPr>
        <w:t xml:space="preserve"> заработной платы</w:t>
      </w:r>
      <w:r w:rsidR="00747EFD" w:rsidRPr="00A97B10">
        <w:rPr>
          <w:rFonts w:ascii="Times New Roman" w:hAnsi="Times New Roman"/>
          <w:sz w:val="28"/>
          <w:szCs w:val="28"/>
        </w:rPr>
        <w:t>, а также морально-материальной заинтересованности рабочих и служащих в повышении трудовых показателей и тем самым финансово-экономического состояния предприятии и отрасли в целом</w:t>
      </w:r>
      <w:r w:rsidRPr="00A97B10">
        <w:rPr>
          <w:rFonts w:ascii="Times New Roman" w:hAnsi="Times New Roman"/>
          <w:sz w:val="28"/>
          <w:szCs w:val="28"/>
        </w:rPr>
        <w:t>.</w:t>
      </w:r>
    </w:p>
    <w:p w:rsidR="00076652" w:rsidRPr="00A97B10" w:rsidRDefault="00076652"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таблице 2.4 представлены</w:t>
      </w:r>
      <w:r w:rsidR="00A97B10">
        <w:rPr>
          <w:rFonts w:ascii="Times New Roman" w:hAnsi="Times New Roman"/>
          <w:sz w:val="28"/>
          <w:szCs w:val="28"/>
        </w:rPr>
        <w:t xml:space="preserve"> </w:t>
      </w:r>
      <w:r w:rsidRPr="00A97B10">
        <w:rPr>
          <w:rFonts w:ascii="Times New Roman" w:hAnsi="Times New Roman"/>
          <w:sz w:val="28"/>
          <w:szCs w:val="28"/>
        </w:rPr>
        <w:t>трудовые показатели</w:t>
      </w:r>
    </w:p>
    <w:p w:rsidR="00EF71AC" w:rsidRDefault="00EF71AC" w:rsidP="00A97B10">
      <w:pPr>
        <w:pStyle w:val="3"/>
        <w:keepNext w:val="0"/>
        <w:suppressAutoHyphens w:val="0"/>
        <w:spacing w:line="360" w:lineRule="auto"/>
        <w:ind w:firstLine="709"/>
        <w:jc w:val="both"/>
        <w:rPr>
          <w:rFonts w:ascii="Times New Roman" w:hAnsi="Times New Roman"/>
          <w:b w:val="0"/>
          <w:color w:val="auto"/>
          <w:sz w:val="28"/>
          <w:szCs w:val="28"/>
        </w:rPr>
      </w:pPr>
    </w:p>
    <w:p w:rsidR="00D64287" w:rsidRPr="00A97B10" w:rsidRDefault="00A97B10" w:rsidP="00A97B10">
      <w:pPr>
        <w:pStyle w:val="3"/>
        <w:keepNext w:val="0"/>
        <w:suppressAutoHyphens w:val="0"/>
        <w:spacing w:line="360" w:lineRule="auto"/>
        <w:ind w:firstLine="709"/>
        <w:jc w:val="both"/>
        <w:rPr>
          <w:rFonts w:ascii="Times New Roman" w:hAnsi="Times New Roman"/>
          <w:b w:val="0"/>
          <w:color w:val="auto"/>
          <w:sz w:val="28"/>
          <w:szCs w:val="28"/>
        </w:rPr>
      </w:pPr>
      <w:r>
        <w:rPr>
          <w:rFonts w:ascii="Times New Roman" w:hAnsi="Times New Roman"/>
          <w:b w:val="0"/>
          <w:color w:val="auto"/>
          <w:sz w:val="28"/>
          <w:szCs w:val="28"/>
        </w:rPr>
        <w:br w:type="page"/>
      </w:r>
      <w:r w:rsidR="00076652" w:rsidRPr="00A97B10">
        <w:rPr>
          <w:rFonts w:ascii="Times New Roman" w:hAnsi="Times New Roman"/>
          <w:b w:val="0"/>
          <w:color w:val="auto"/>
          <w:sz w:val="28"/>
          <w:szCs w:val="28"/>
        </w:rPr>
        <w:t>Таблица 2.4</w:t>
      </w:r>
      <w:r w:rsidR="00D64287" w:rsidRPr="00A97B10">
        <w:rPr>
          <w:rFonts w:ascii="Times New Roman" w:hAnsi="Times New Roman"/>
          <w:b w:val="0"/>
          <w:color w:val="auto"/>
          <w:sz w:val="28"/>
          <w:szCs w:val="28"/>
        </w:rPr>
        <w:t xml:space="preserve"> – Трудовые показатели</w:t>
      </w:r>
    </w:p>
    <w:tbl>
      <w:tblPr>
        <w:tblW w:w="9214" w:type="dxa"/>
        <w:tblInd w:w="108" w:type="dxa"/>
        <w:tblLayout w:type="fixed"/>
        <w:tblLook w:val="0000" w:firstRow="0" w:lastRow="0" w:firstColumn="0" w:lastColumn="0" w:noHBand="0" w:noVBand="0"/>
      </w:tblPr>
      <w:tblGrid>
        <w:gridCol w:w="3003"/>
        <w:gridCol w:w="1108"/>
        <w:gridCol w:w="992"/>
        <w:gridCol w:w="1560"/>
        <w:gridCol w:w="850"/>
        <w:gridCol w:w="1701"/>
      </w:tblGrid>
      <w:tr w:rsidR="00D64287" w:rsidRPr="00A97B10" w:rsidTr="001A7060">
        <w:trPr>
          <w:cantSplit/>
          <w:trHeight w:hRule="exact" w:val="332"/>
        </w:trPr>
        <w:tc>
          <w:tcPr>
            <w:tcW w:w="3003" w:type="dxa"/>
            <w:vMerge w:val="restart"/>
            <w:tcBorders>
              <w:top w:val="single" w:sz="4" w:space="0" w:color="000000"/>
              <w:left w:val="single" w:sz="4" w:space="0" w:color="000000"/>
              <w:bottom w:val="single" w:sz="4" w:space="0" w:color="000000"/>
            </w:tcBorders>
          </w:tcPr>
          <w:p w:rsidR="00D64287" w:rsidRPr="00A97B10" w:rsidRDefault="00D64287" w:rsidP="00A97B10">
            <w:pPr>
              <w:suppressAutoHyphens w:val="0"/>
              <w:snapToGrid/>
              <w:ind w:left="0" w:firstLine="0"/>
              <w:jc w:val="both"/>
              <w:rPr>
                <w:rFonts w:ascii="Times New Roman" w:hAnsi="Times New Roman"/>
                <w:sz w:val="20"/>
              </w:rPr>
            </w:pPr>
            <w:r w:rsidRPr="00A97B10">
              <w:rPr>
                <w:rFonts w:ascii="Times New Roman" w:hAnsi="Times New Roman"/>
                <w:sz w:val="20"/>
              </w:rPr>
              <w:t>Показатели</w:t>
            </w:r>
          </w:p>
        </w:tc>
        <w:tc>
          <w:tcPr>
            <w:tcW w:w="1108"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2004</w:t>
            </w:r>
            <w:r w:rsidR="004558BD" w:rsidRPr="00A97B10">
              <w:rPr>
                <w:rFonts w:ascii="Times New Roman" w:hAnsi="Times New Roman"/>
                <w:sz w:val="20"/>
              </w:rPr>
              <w:t xml:space="preserve"> </w:t>
            </w:r>
            <w:r w:rsidRPr="00A97B10">
              <w:rPr>
                <w:rFonts w:ascii="Times New Roman" w:hAnsi="Times New Roman"/>
                <w:sz w:val="20"/>
              </w:rPr>
              <w:t>г</w:t>
            </w:r>
            <w:r w:rsidR="004558BD" w:rsidRPr="00A97B10">
              <w:rPr>
                <w:rFonts w:ascii="Times New Roman" w:hAnsi="Times New Roman"/>
                <w:sz w:val="20"/>
              </w:rPr>
              <w:t>.</w:t>
            </w:r>
          </w:p>
        </w:tc>
        <w:tc>
          <w:tcPr>
            <w:tcW w:w="2552" w:type="dxa"/>
            <w:gridSpan w:val="2"/>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2005</w:t>
            </w:r>
            <w:r w:rsidR="004558BD" w:rsidRPr="00A97B10">
              <w:rPr>
                <w:rFonts w:ascii="Times New Roman" w:hAnsi="Times New Roman"/>
                <w:sz w:val="20"/>
              </w:rPr>
              <w:t xml:space="preserve"> </w:t>
            </w:r>
            <w:r w:rsidRPr="00A97B10">
              <w:rPr>
                <w:rFonts w:ascii="Times New Roman" w:hAnsi="Times New Roman"/>
                <w:sz w:val="20"/>
              </w:rPr>
              <w:t>г</w:t>
            </w:r>
            <w:r w:rsidR="004558BD" w:rsidRPr="00A97B10">
              <w:rPr>
                <w:rFonts w:ascii="Times New Roman" w:hAnsi="Times New Roman"/>
                <w:sz w:val="20"/>
              </w:rPr>
              <w:t>.</w:t>
            </w:r>
          </w:p>
        </w:tc>
        <w:tc>
          <w:tcPr>
            <w:tcW w:w="2551" w:type="dxa"/>
            <w:gridSpan w:val="2"/>
            <w:tcBorders>
              <w:top w:val="single" w:sz="4" w:space="0" w:color="000000"/>
              <w:left w:val="single" w:sz="4" w:space="0" w:color="000000"/>
              <w:bottom w:val="single" w:sz="4" w:space="0" w:color="000000"/>
              <w:right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2006</w:t>
            </w:r>
            <w:r w:rsidR="004558BD" w:rsidRPr="00A97B10">
              <w:rPr>
                <w:rFonts w:ascii="Times New Roman" w:hAnsi="Times New Roman"/>
                <w:sz w:val="20"/>
              </w:rPr>
              <w:t xml:space="preserve"> </w:t>
            </w:r>
            <w:r w:rsidRPr="00A97B10">
              <w:rPr>
                <w:rFonts w:ascii="Times New Roman" w:hAnsi="Times New Roman"/>
                <w:sz w:val="20"/>
              </w:rPr>
              <w:t>г</w:t>
            </w:r>
            <w:r w:rsidR="004558BD" w:rsidRPr="00A97B10">
              <w:rPr>
                <w:rFonts w:ascii="Times New Roman" w:hAnsi="Times New Roman"/>
                <w:sz w:val="20"/>
              </w:rPr>
              <w:t>.</w:t>
            </w:r>
          </w:p>
        </w:tc>
      </w:tr>
      <w:tr w:rsidR="00D64287" w:rsidRPr="00A97B10" w:rsidTr="001A7060">
        <w:trPr>
          <w:cantSplit/>
        </w:trPr>
        <w:tc>
          <w:tcPr>
            <w:tcW w:w="3003" w:type="dxa"/>
            <w:vMerge/>
            <w:tcBorders>
              <w:top w:val="single" w:sz="4" w:space="0" w:color="000000"/>
              <w:left w:val="single" w:sz="4" w:space="0" w:color="000000"/>
              <w:bottom w:val="single" w:sz="4" w:space="0" w:color="000000"/>
            </w:tcBorders>
          </w:tcPr>
          <w:p w:rsidR="00D64287" w:rsidRPr="00A97B10" w:rsidRDefault="00D64287" w:rsidP="00A97B10">
            <w:pPr>
              <w:suppressAutoHyphens w:val="0"/>
              <w:snapToGrid/>
              <w:ind w:left="0" w:firstLine="0"/>
              <w:jc w:val="both"/>
              <w:rPr>
                <w:rFonts w:ascii="Times New Roman" w:hAnsi="Times New Roman"/>
                <w:sz w:val="20"/>
              </w:rPr>
            </w:pPr>
          </w:p>
        </w:tc>
        <w:tc>
          <w:tcPr>
            <w:tcW w:w="110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Факт</w:t>
            </w:r>
          </w:p>
        </w:tc>
        <w:tc>
          <w:tcPr>
            <w:tcW w:w="992"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Факт</w:t>
            </w:r>
          </w:p>
        </w:tc>
        <w:tc>
          <w:tcPr>
            <w:tcW w:w="1560"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2005</w:t>
            </w:r>
            <w:r w:rsidR="004558BD" w:rsidRPr="00A97B10">
              <w:rPr>
                <w:rFonts w:ascii="Times New Roman" w:hAnsi="Times New Roman"/>
                <w:sz w:val="20"/>
              </w:rPr>
              <w:t xml:space="preserve"> </w:t>
            </w:r>
            <w:r w:rsidRPr="00A97B10">
              <w:rPr>
                <w:rFonts w:ascii="Times New Roman" w:hAnsi="Times New Roman"/>
                <w:sz w:val="20"/>
              </w:rPr>
              <w:t>г</w:t>
            </w:r>
            <w:r w:rsidR="004558BD" w:rsidRPr="00A97B10">
              <w:rPr>
                <w:rFonts w:ascii="Times New Roman" w:hAnsi="Times New Roman"/>
                <w:sz w:val="20"/>
              </w:rPr>
              <w:t>.</w:t>
            </w:r>
            <w:r w:rsidRPr="00A97B10">
              <w:rPr>
                <w:rFonts w:ascii="Times New Roman" w:hAnsi="Times New Roman"/>
                <w:sz w:val="20"/>
              </w:rPr>
              <w:t>, к 2004</w:t>
            </w:r>
            <w:r w:rsidR="004558BD" w:rsidRPr="00A97B10">
              <w:rPr>
                <w:rFonts w:ascii="Times New Roman" w:hAnsi="Times New Roman"/>
                <w:sz w:val="20"/>
              </w:rPr>
              <w:t xml:space="preserve"> </w:t>
            </w:r>
            <w:r w:rsidRPr="00A97B10">
              <w:rPr>
                <w:rFonts w:ascii="Times New Roman" w:hAnsi="Times New Roman"/>
                <w:sz w:val="20"/>
              </w:rPr>
              <w:t>г</w:t>
            </w:r>
            <w:r w:rsidR="004558BD" w:rsidRPr="00A97B10">
              <w:rPr>
                <w:rFonts w:ascii="Times New Roman" w:hAnsi="Times New Roman"/>
                <w:sz w:val="20"/>
              </w:rPr>
              <w:t>.</w:t>
            </w:r>
            <w:r w:rsidRPr="00A97B10">
              <w:rPr>
                <w:rFonts w:ascii="Times New Roman" w:hAnsi="Times New Roman"/>
                <w:sz w:val="20"/>
              </w:rPr>
              <w:t xml:space="preserve"> процент</w:t>
            </w:r>
          </w:p>
        </w:tc>
        <w:tc>
          <w:tcPr>
            <w:tcW w:w="850"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Факт</w:t>
            </w:r>
          </w:p>
        </w:tc>
        <w:tc>
          <w:tcPr>
            <w:tcW w:w="1701" w:type="dxa"/>
            <w:tcBorders>
              <w:left w:val="single" w:sz="4" w:space="0" w:color="000000"/>
              <w:bottom w:val="single" w:sz="4" w:space="0" w:color="000000"/>
              <w:right w:val="single" w:sz="4" w:space="0" w:color="000000"/>
            </w:tcBorders>
          </w:tcPr>
          <w:p w:rsidR="00D64287" w:rsidRPr="00A97B10" w:rsidRDefault="00DE6167" w:rsidP="00A97B10">
            <w:pPr>
              <w:suppressAutoHyphens w:val="0"/>
              <w:ind w:left="0" w:firstLine="0"/>
              <w:jc w:val="both"/>
              <w:rPr>
                <w:rFonts w:ascii="Times New Roman" w:hAnsi="Times New Roman"/>
                <w:sz w:val="20"/>
              </w:rPr>
            </w:pPr>
            <w:r w:rsidRPr="00A97B10">
              <w:rPr>
                <w:rFonts w:ascii="Times New Roman" w:hAnsi="Times New Roman"/>
                <w:sz w:val="20"/>
              </w:rPr>
              <w:t>2006</w:t>
            </w:r>
            <w:r w:rsidR="004558BD" w:rsidRPr="00A97B10">
              <w:rPr>
                <w:rFonts w:ascii="Times New Roman" w:hAnsi="Times New Roman"/>
                <w:sz w:val="20"/>
              </w:rPr>
              <w:t xml:space="preserve"> </w:t>
            </w:r>
            <w:r w:rsidRPr="00A97B10">
              <w:rPr>
                <w:rFonts w:ascii="Times New Roman" w:hAnsi="Times New Roman"/>
                <w:sz w:val="20"/>
              </w:rPr>
              <w:t>г</w:t>
            </w:r>
            <w:r w:rsidR="004558BD" w:rsidRPr="00A97B10">
              <w:rPr>
                <w:rFonts w:ascii="Times New Roman" w:hAnsi="Times New Roman"/>
                <w:sz w:val="20"/>
              </w:rPr>
              <w:t>.</w:t>
            </w:r>
            <w:r w:rsidRPr="00A97B10">
              <w:rPr>
                <w:rFonts w:ascii="Times New Roman" w:hAnsi="Times New Roman"/>
                <w:sz w:val="20"/>
              </w:rPr>
              <w:t>, к 2004</w:t>
            </w:r>
            <w:r w:rsidR="004558BD" w:rsidRPr="00A97B10">
              <w:rPr>
                <w:rFonts w:ascii="Times New Roman" w:hAnsi="Times New Roman"/>
                <w:sz w:val="20"/>
              </w:rPr>
              <w:t xml:space="preserve"> </w:t>
            </w:r>
            <w:r w:rsidR="00D64287" w:rsidRPr="00A97B10">
              <w:rPr>
                <w:rFonts w:ascii="Times New Roman" w:hAnsi="Times New Roman"/>
                <w:sz w:val="20"/>
              </w:rPr>
              <w:t>г</w:t>
            </w:r>
            <w:r w:rsidR="004558BD" w:rsidRPr="00A97B10">
              <w:rPr>
                <w:rFonts w:ascii="Times New Roman" w:hAnsi="Times New Roman"/>
                <w:sz w:val="20"/>
              </w:rPr>
              <w:t>.</w:t>
            </w:r>
            <w:r w:rsidR="00D64287" w:rsidRPr="00A97B10">
              <w:rPr>
                <w:rFonts w:ascii="Times New Roman" w:hAnsi="Times New Roman"/>
                <w:sz w:val="20"/>
              </w:rPr>
              <w:t xml:space="preserve"> процент</w:t>
            </w:r>
          </w:p>
        </w:tc>
      </w:tr>
      <w:tr w:rsidR="00EF71AC" w:rsidRPr="00A97B10" w:rsidTr="001A7060">
        <w:tc>
          <w:tcPr>
            <w:tcW w:w="3003" w:type="dxa"/>
            <w:tcBorders>
              <w:left w:val="single" w:sz="4" w:space="0" w:color="000000"/>
              <w:bottom w:val="single" w:sz="4" w:space="0" w:color="000000"/>
            </w:tcBorders>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1</w:t>
            </w:r>
          </w:p>
        </w:tc>
        <w:tc>
          <w:tcPr>
            <w:tcW w:w="1108" w:type="dxa"/>
            <w:tcBorders>
              <w:left w:val="single" w:sz="4" w:space="0" w:color="000000"/>
              <w:bottom w:val="single" w:sz="4" w:space="0" w:color="000000"/>
            </w:tcBorders>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2</w:t>
            </w:r>
          </w:p>
        </w:tc>
        <w:tc>
          <w:tcPr>
            <w:tcW w:w="992" w:type="dxa"/>
            <w:tcBorders>
              <w:left w:val="single" w:sz="4" w:space="0" w:color="000000"/>
              <w:bottom w:val="single" w:sz="4" w:space="0" w:color="000000"/>
            </w:tcBorders>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3</w:t>
            </w:r>
          </w:p>
        </w:tc>
        <w:tc>
          <w:tcPr>
            <w:tcW w:w="1560" w:type="dxa"/>
            <w:tcBorders>
              <w:left w:val="single" w:sz="4" w:space="0" w:color="000000"/>
              <w:bottom w:val="single" w:sz="4" w:space="0" w:color="000000"/>
            </w:tcBorders>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4</w:t>
            </w:r>
          </w:p>
        </w:tc>
        <w:tc>
          <w:tcPr>
            <w:tcW w:w="850" w:type="dxa"/>
            <w:tcBorders>
              <w:left w:val="single" w:sz="4" w:space="0" w:color="000000"/>
              <w:bottom w:val="single" w:sz="4" w:space="0" w:color="000000"/>
            </w:tcBorders>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5</w:t>
            </w:r>
          </w:p>
        </w:tc>
        <w:tc>
          <w:tcPr>
            <w:tcW w:w="1701" w:type="dxa"/>
            <w:tcBorders>
              <w:left w:val="single" w:sz="4" w:space="0" w:color="000000"/>
              <w:bottom w:val="single" w:sz="4" w:space="0" w:color="000000"/>
              <w:right w:val="single" w:sz="4" w:space="0" w:color="000000"/>
            </w:tcBorders>
          </w:tcPr>
          <w:p w:rsidR="00EF71AC" w:rsidRPr="00A97B10" w:rsidRDefault="00EF71AC" w:rsidP="00A97B10">
            <w:pPr>
              <w:suppressAutoHyphens w:val="0"/>
              <w:ind w:left="0" w:firstLine="0"/>
              <w:jc w:val="both"/>
              <w:rPr>
                <w:rFonts w:ascii="Times New Roman" w:hAnsi="Times New Roman"/>
                <w:sz w:val="20"/>
              </w:rPr>
            </w:pPr>
            <w:r w:rsidRPr="00A97B10">
              <w:rPr>
                <w:rFonts w:ascii="Times New Roman" w:hAnsi="Times New Roman"/>
                <w:sz w:val="20"/>
              </w:rPr>
              <w:t>6</w:t>
            </w:r>
          </w:p>
        </w:tc>
      </w:tr>
      <w:tr w:rsidR="00D64287" w:rsidRPr="00A97B10" w:rsidTr="001A7060">
        <w:tc>
          <w:tcPr>
            <w:tcW w:w="3003"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Численность персонала, человек, в том числе</w:t>
            </w:r>
          </w:p>
        </w:tc>
        <w:tc>
          <w:tcPr>
            <w:tcW w:w="110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103</w:t>
            </w:r>
          </w:p>
        </w:tc>
        <w:tc>
          <w:tcPr>
            <w:tcW w:w="992"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103</w:t>
            </w:r>
          </w:p>
        </w:tc>
        <w:tc>
          <w:tcPr>
            <w:tcW w:w="1560" w:type="dxa"/>
            <w:tcBorders>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100</w:t>
            </w:r>
          </w:p>
        </w:tc>
        <w:tc>
          <w:tcPr>
            <w:tcW w:w="850"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100</w:t>
            </w:r>
          </w:p>
        </w:tc>
        <w:tc>
          <w:tcPr>
            <w:tcW w:w="1701" w:type="dxa"/>
            <w:tcBorders>
              <w:left w:val="single" w:sz="4" w:space="0" w:color="000000"/>
              <w:bottom w:val="single" w:sz="4" w:space="0" w:color="000000"/>
              <w:right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97</w:t>
            </w:r>
          </w:p>
        </w:tc>
      </w:tr>
      <w:tr w:rsidR="00D64287" w:rsidRPr="00A97B10" w:rsidTr="001A7060">
        <w:tc>
          <w:tcPr>
            <w:tcW w:w="3003"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Руководители</w:t>
            </w:r>
          </w:p>
        </w:tc>
        <w:tc>
          <w:tcPr>
            <w:tcW w:w="110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9</w:t>
            </w:r>
          </w:p>
        </w:tc>
        <w:tc>
          <w:tcPr>
            <w:tcW w:w="992"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9</w:t>
            </w:r>
          </w:p>
        </w:tc>
        <w:tc>
          <w:tcPr>
            <w:tcW w:w="1560" w:type="dxa"/>
            <w:tcBorders>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100</w:t>
            </w:r>
          </w:p>
        </w:tc>
        <w:tc>
          <w:tcPr>
            <w:tcW w:w="850"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9</w:t>
            </w:r>
          </w:p>
        </w:tc>
        <w:tc>
          <w:tcPr>
            <w:tcW w:w="1701" w:type="dxa"/>
            <w:tcBorders>
              <w:left w:val="single" w:sz="4" w:space="0" w:color="000000"/>
              <w:bottom w:val="single" w:sz="4" w:space="0" w:color="000000"/>
              <w:right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100</w:t>
            </w:r>
          </w:p>
        </w:tc>
      </w:tr>
      <w:tr w:rsidR="00D64287" w:rsidRPr="00A97B10" w:rsidTr="001A7060">
        <w:tc>
          <w:tcPr>
            <w:tcW w:w="3003"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Специалисты</w:t>
            </w:r>
          </w:p>
        </w:tc>
        <w:tc>
          <w:tcPr>
            <w:tcW w:w="1108"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13</w:t>
            </w:r>
          </w:p>
        </w:tc>
        <w:tc>
          <w:tcPr>
            <w:tcW w:w="992"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13</w:t>
            </w:r>
          </w:p>
        </w:tc>
        <w:tc>
          <w:tcPr>
            <w:tcW w:w="1560" w:type="dxa"/>
            <w:tcBorders>
              <w:top w:val="single" w:sz="4" w:space="0" w:color="000000"/>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100</w:t>
            </w:r>
          </w:p>
        </w:tc>
        <w:tc>
          <w:tcPr>
            <w:tcW w:w="850"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15</w:t>
            </w:r>
          </w:p>
        </w:tc>
        <w:tc>
          <w:tcPr>
            <w:tcW w:w="1701" w:type="dxa"/>
            <w:tcBorders>
              <w:top w:val="single" w:sz="4" w:space="0" w:color="000000"/>
              <w:left w:val="single" w:sz="4" w:space="0" w:color="000000"/>
              <w:bottom w:val="single" w:sz="4" w:space="0" w:color="000000"/>
              <w:right w:val="single" w:sz="4" w:space="0" w:color="000000"/>
            </w:tcBorders>
          </w:tcPr>
          <w:p w:rsidR="00D64287" w:rsidRPr="00A97B10" w:rsidRDefault="00D358D0" w:rsidP="00A97B10">
            <w:pPr>
              <w:suppressAutoHyphens w:val="0"/>
              <w:ind w:left="0" w:firstLine="0"/>
              <w:jc w:val="both"/>
              <w:rPr>
                <w:rFonts w:ascii="Times New Roman" w:hAnsi="Times New Roman"/>
                <w:sz w:val="20"/>
              </w:rPr>
            </w:pPr>
            <w:r w:rsidRPr="00A97B10">
              <w:rPr>
                <w:rFonts w:ascii="Times New Roman" w:hAnsi="Times New Roman"/>
                <w:sz w:val="20"/>
              </w:rPr>
              <w:t>115</w:t>
            </w:r>
          </w:p>
        </w:tc>
      </w:tr>
      <w:tr w:rsidR="00D64287" w:rsidRPr="00A97B10" w:rsidTr="001A7060">
        <w:tc>
          <w:tcPr>
            <w:tcW w:w="3003"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Рабочие</w:t>
            </w:r>
          </w:p>
        </w:tc>
        <w:tc>
          <w:tcPr>
            <w:tcW w:w="1108"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81</w:t>
            </w:r>
          </w:p>
        </w:tc>
        <w:tc>
          <w:tcPr>
            <w:tcW w:w="992"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81</w:t>
            </w:r>
          </w:p>
        </w:tc>
        <w:tc>
          <w:tcPr>
            <w:tcW w:w="1560" w:type="dxa"/>
            <w:tcBorders>
              <w:top w:val="single" w:sz="4" w:space="0" w:color="000000"/>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100</w:t>
            </w:r>
          </w:p>
        </w:tc>
        <w:tc>
          <w:tcPr>
            <w:tcW w:w="850" w:type="dxa"/>
            <w:tcBorders>
              <w:top w:val="single" w:sz="4" w:space="0" w:color="000000"/>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76</w:t>
            </w:r>
          </w:p>
        </w:tc>
        <w:tc>
          <w:tcPr>
            <w:tcW w:w="1701" w:type="dxa"/>
            <w:tcBorders>
              <w:top w:val="single" w:sz="4" w:space="0" w:color="000000"/>
              <w:left w:val="single" w:sz="4" w:space="0" w:color="000000"/>
              <w:bottom w:val="single" w:sz="4" w:space="0" w:color="000000"/>
              <w:right w:val="single" w:sz="4" w:space="0" w:color="000000"/>
            </w:tcBorders>
          </w:tcPr>
          <w:p w:rsidR="00D64287" w:rsidRPr="00A97B10" w:rsidRDefault="00D358D0" w:rsidP="00A97B10">
            <w:pPr>
              <w:suppressAutoHyphens w:val="0"/>
              <w:ind w:left="0" w:firstLine="0"/>
              <w:jc w:val="both"/>
              <w:rPr>
                <w:rFonts w:ascii="Times New Roman" w:hAnsi="Times New Roman"/>
                <w:sz w:val="20"/>
              </w:rPr>
            </w:pPr>
            <w:r w:rsidRPr="00A97B10">
              <w:rPr>
                <w:rFonts w:ascii="Times New Roman" w:hAnsi="Times New Roman"/>
                <w:sz w:val="20"/>
              </w:rPr>
              <w:t>93,8</w:t>
            </w:r>
          </w:p>
        </w:tc>
      </w:tr>
      <w:tr w:rsidR="00D64287" w:rsidRPr="00A97B10" w:rsidTr="001A7060">
        <w:tc>
          <w:tcPr>
            <w:tcW w:w="3003"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Фонд оплаты труда, тыс.</w:t>
            </w:r>
            <w:r w:rsidR="004558BD" w:rsidRPr="00A97B10">
              <w:rPr>
                <w:rFonts w:ascii="Times New Roman" w:hAnsi="Times New Roman"/>
                <w:sz w:val="20"/>
              </w:rPr>
              <w:t xml:space="preserve"> </w:t>
            </w:r>
            <w:r w:rsidRPr="00A97B10">
              <w:rPr>
                <w:rFonts w:ascii="Times New Roman" w:hAnsi="Times New Roman"/>
                <w:sz w:val="20"/>
              </w:rPr>
              <w:t>руб</w:t>
            </w:r>
            <w:r w:rsidR="004558BD" w:rsidRPr="00A97B10">
              <w:rPr>
                <w:rFonts w:ascii="Times New Roman" w:hAnsi="Times New Roman"/>
                <w:sz w:val="20"/>
              </w:rPr>
              <w:t>.</w:t>
            </w:r>
          </w:p>
        </w:tc>
        <w:tc>
          <w:tcPr>
            <w:tcW w:w="110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12308</w:t>
            </w:r>
          </w:p>
        </w:tc>
        <w:tc>
          <w:tcPr>
            <w:tcW w:w="992" w:type="dxa"/>
            <w:tcBorders>
              <w:left w:val="single" w:sz="4" w:space="0" w:color="000000"/>
              <w:bottom w:val="single" w:sz="4" w:space="0" w:color="000000"/>
            </w:tcBorders>
          </w:tcPr>
          <w:p w:rsidR="00D64287" w:rsidRPr="00A97B10" w:rsidRDefault="00F262C2" w:rsidP="00A97B10">
            <w:pPr>
              <w:suppressAutoHyphens w:val="0"/>
              <w:ind w:left="0" w:firstLine="0"/>
              <w:jc w:val="both"/>
              <w:rPr>
                <w:rFonts w:ascii="Times New Roman" w:hAnsi="Times New Roman"/>
                <w:sz w:val="20"/>
              </w:rPr>
            </w:pPr>
            <w:r w:rsidRPr="00A97B10">
              <w:rPr>
                <w:rFonts w:ascii="Times New Roman" w:hAnsi="Times New Roman"/>
                <w:sz w:val="20"/>
              </w:rPr>
              <w:t>11918</w:t>
            </w:r>
          </w:p>
        </w:tc>
        <w:tc>
          <w:tcPr>
            <w:tcW w:w="1560" w:type="dxa"/>
            <w:tcBorders>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96,8</w:t>
            </w:r>
          </w:p>
        </w:tc>
        <w:tc>
          <w:tcPr>
            <w:tcW w:w="850" w:type="dxa"/>
            <w:tcBorders>
              <w:left w:val="single" w:sz="4" w:space="0" w:color="000000"/>
              <w:bottom w:val="single" w:sz="4" w:space="0" w:color="000000"/>
            </w:tcBorders>
          </w:tcPr>
          <w:p w:rsidR="00D64287" w:rsidRPr="00A97B10" w:rsidRDefault="0001007D" w:rsidP="00A97B10">
            <w:pPr>
              <w:suppressAutoHyphens w:val="0"/>
              <w:ind w:left="0" w:firstLine="0"/>
              <w:jc w:val="both"/>
              <w:rPr>
                <w:rFonts w:ascii="Times New Roman" w:hAnsi="Times New Roman"/>
                <w:sz w:val="20"/>
              </w:rPr>
            </w:pPr>
            <w:r w:rsidRPr="00A97B10">
              <w:rPr>
                <w:rFonts w:ascii="Times New Roman" w:hAnsi="Times New Roman"/>
                <w:sz w:val="20"/>
              </w:rPr>
              <w:t>1365</w:t>
            </w:r>
            <w:r w:rsidR="00F262C2" w:rsidRPr="00A97B10">
              <w:rPr>
                <w:rFonts w:ascii="Times New Roman" w:hAnsi="Times New Roman"/>
                <w:sz w:val="20"/>
              </w:rPr>
              <w:t>7</w:t>
            </w:r>
          </w:p>
        </w:tc>
        <w:tc>
          <w:tcPr>
            <w:tcW w:w="1701" w:type="dxa"/>
            <w:tcBorders>
              <w:left w:val="single" w:sz="4" w:space="0" w:color="000000"/>
              <w:bottom w:val="single" w:sz="4" w:space="0" w:color="000000"/>
              <w:right w:val="single" w:sz="4" w:space="0" w:color="000000"/>
            </w:tcBorders>
          </w:tcPr>
          <w:p w:rsidR="00D64287" w:rsidRPr="00A97B10" w:rsidRDefault="00DE6167" w:rsidP="00A97B10">
            <w:pPr>
              <w:suppressAutoHyphens w:val="0"/>
              <w:ind w:left="0" w:firstLine="0"/>
              <w:jc w:val="both"/>
              <w:rPr>
                <w:rFonts w:ascii="Times New Roman" w:hAnsi="Times New Roman"/>
                <w:sz w:val="20"/>
              </w:rPr>
            </w:pPr>
            <w:r w:rsidRPr="00A97B10">
              <w:rPr>
                <w:rFonts w:ascii="Times New Roman" w:hAnsi="Times New Roman"/>
                <w:sz w:val="20"/>
              </w:rPr>
              <w:t>111</w:t>
            </w:r>
          </w:p>
        </w:tc>
      </w:tr>
      <w:tr w:rsidR="00D64287" w:rsidRPr="00A97B10" w:rsidTr="001A7060">
        <w:tc>
          <w:tcPr>
            <w:tcW w:w="3003"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Среднемесячная заработная плата, рубли</w:t>
            </w:r>
          </w:p>
        </w:tc>
        <w:tc>
          <w:tcPr>
            <w:tcW w:w="1108"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9958</w:t>
            </w:r>
          </w:p>
        </w:tc>
        <w:tc>
          <w:tcPr>
            <w:tcW w:w="992" w:type="dxa"/>
            <w:tcBorders>
              <w:left w:val="single" w:sz="4" w:space="0" w:color="000000"/>
              <w:bottom w:val="single" w:sz="4" w:space="0" w:color="000000"/>
            </w:tcBorders>
          </w:tcPr>
          <w:p w:rsidR="00D64287" w:rsidRPr="00A97B10" w:rsidRDefault="0001007D" w:rsidP="00A97B10">
            <w:pPr>
              <w:suppressAutoHyphens w:val="0"/>
              <w:ind w:left="0" w:firstLine="0"/>
              <w:jc w:val="both"/>
              <w:rPr>
                <w:rFonts w:ascii="Times New Roman" w:hAnsi="Times New Roman"/>
                <w:sz w:val="20"/>
              </w:rPr>
            </w:pPr>
            <w:r w:rsidRPr="00A97B10">
              <w:rPr>
                <w:rFonts w:ascii="Times New Roman" w:hAnsi="Times New Roman"/>
                <w:sz w:val="20"/>
              </w:rPr>
              <w:t>9642</w:t>
            </w:r>
          </w:p>
        </w:tc>
        <w:tc>
          <w:tcPr>
            <w:tcW w:w="1560" w:type="dxa"/>
            <w:tcBorders>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96,8</w:t>
            </w:r>
          </w:p>
        </w:tc>
        <w:tc>
          <w:tcPr>
            <w:tcW w:w="850" w:type="dxa"/>
            <w:tcBorders>
              <w:left w:val="single" w:sz="4" w:space="0" w:color="000000"/>
              <w:bottom w:val="single" w:sz="4" w:space="0" w:color="000000"/>
            </w:tcBorders>
          </w:tcPr>
          <w:p w:rsidR="00D64287" w:rsidRPr="00A97B10" w:rsidRDefault="0001007D" w:rsidP="00A97B10">
            <w:pPr>
              <w:suppressAutoHyphens w:val="0"/>
              <w:ind w:left="0" w:firstLine="0"/>
              <w:jc w:val="both"/>
              <w:rPr>
                <w:rFonts w:ascii="Times New Roman" w:hAnsi="Times New Roman"/>
                <w:sz w:val="20"/>
              </w:rPr>
            </w:pPr>
            <w:r w:rsidRPr="00A97B10">
              <w:rPr>
                <w:rFonts w:ascii="Times New Roman" w:hAnsi="Times New Roman"/>
                <w:sz w:val="20"/>
              </w:rPr>
              <w:t>11380</w:t>
            </w:r>
          </w:p>
        </w:tc>
        <w:tc>
          <w:tcPr>
            <w:tcW w:w="1701" w:type="dxa"/>
            <w:tcBorders>
              <w:left w:val="single" w:sz="4" w:space="0" w:color="000000"/>
              <w:bottom w:val="single" w:sz="4" w:space="0" w:color="000000"/>
              <w:right w:val="single" w:sz="4" w:space="0" w:color="000000"/>
            </w:tcBorders>
          </w:tcPr>
          <w:p w:rsidR="00D64287" w:rsidRPr="00A97B10" w:rsidRDefault="00DE6167" w:rsidP="00A97B10">
            <w:pPr>
              <w:suppressAutoHyphens w:val="0"/>
              <w:ind w:left="0" w:firstLine="0"/>
              <w:jc w:val="both"/>
              <w:rPr>
                <w:rFonts w:ascii="Times New Roman" w:hAnsi="Times New Roman"/>
                <w:sz w:val="20"/>
              </w:rPr>
            </w:pPr>
            <w:r w:rsidRPr="00A97B10">
              <w:rPr>
                <w:rFonts w:ascii="Times New Roman" w:hAnsi="Times New Roman"/>
                <w:sz w:val="20"/>
              </w:rPr>
              <w:t>114</w:t>
            </w:r>
          </w:p>
        </w:tc>
      </w:tr>
      <w:tr w:rsidR="00D64287" w:rsidRPr="00A97B10" w:rsidTr="001A7060">
        <w:tc>
          <w:tcPr>
            <w:tcW w:w="3003" w:type="dxa"/>
            <w:tcBorders>
              <w:left w:val="single" w:sz="4" w:space="0" w:color="000000"/>
              <w:bottom w:val="single" w:sz="4" w:space="0" w:color="000000"/>
            </w:tcBorders>
          </w:tcPr>
          <w:p w:rsidR="00D64287" w:rsidRPr="00A97B10" w:rsidRDefault="00D64287" w:rsidP="00A97B10">
            <w:pPr>
              <w:suppressAutoHyphens w:val="0"/>
              <w:ind w:left="0" w:firstLine="0"/>
              <w:jc w:val="both"/>
              <w:rPr>
                <w:rFonts w:ascii="Times New Roman" w:hAnsi="Times New Roman"/>
                <w:sz w:val="20"/>
              </w:rPr>
            </w:pPr>
            <w:r w:rsidRPr="00A97B10">
              <w:rPr>
                <w:rFonts w:ascii="Times New Roman" w:hAnsi="Times New Roman"/>
                <w:sz w:val="20"/>
              </w:rPr>
              <w:t>Производительность труда, тыс.руб./чел</w:t>
            </w:r>
          </w:p>
        </w:tc>
        <w:tc>
          <w:tcPr>
            <w:tcW w:w="1108" w:type="dxa"/>
            <w:tcBorders>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372</w:t>
            </w:r>
          </w:p>
        </w:tc>
        <w:tc>
          <w:tcPr>
            <w:tcW w:w="992" w:type="dxa"/>
            <w:tcBorders>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359</w:t>
            </w:r>
          </w:p>
        </w:tc>
        <w:tc>
          <w:tcPr>
            <w:tcW w:w="1560" w:type="dxa"/>
            <w:tcBorders>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96</w:t>
            </w:r>
          </w:p>
        </w:tc>
        <w:tc>
          <w:tcPr>
            <w:tcW w:w="850" w:type="dxa"/>
            <w:tcBorders>
              <w:left w:val="single" w:sz="4" w:space="0" w:color="000000"/>
              <w:bottom w:val="single" w:sz="4" w:space="0" w:color="000000"/>
            </w:tcBorders>
          </w:tcPr>
          <w:p w:rsidR="00D64287" w:rsidRPr="00A97B10" w:rsidRDefault="00F21B05" w:rsidP="00A97B10">
            <w:pPr>
              <w:suppressAutoHyphens w:val="0"/>
              <w:ind w:left="0" w:firstLine="0"/>
              <w:jc w:val="both"/>
              <w:rPr>
                <w:rFonts w:ascii="Times New Roman" w:hAnsi="Times New Roman"/>
                <w:sz w:val="20"/>
              </w:rPr>
            </w:pPr>
            <w:r w:rsidRPr="00A97B10">
              <w:rPr>
                <w:rFonts w:ascii="Times New Roman" w:hAnsi="Times New Roman"/>
                <w:sz w:val="20"/>
              </w:rPr>
              <w:t>306</w:t>
            </w:r>
          </w:p>
        </w:tc>
        <w:tc>
          <w:tcPr>
            <w:tcW w:w="1701" w:type="dxa"/>
            <w:tcBorders>
              <w:left w:val="single" w:sz="4" w:space="0" w:color="000000"/>
              <w:bottom w:val="single" w:sz="4" w:space="0" w:color="000000"/>
              <w:right w:val="single" w:sz="4" w:space="0" w:color="000000"/>
            </w:tcBorders>
          </w:tcPr>
          <w:p w:rsidR="00D64287" w:rsidRPr="00A97B10" w:rsidRDefault="00DE6167" w:rsidP="00A97B10">
            <w:pPr>
              <w:suppressAutoHyphens w:val="0"/>
              <w:ind w:left="0" w:firstLine="0"/>
              <w:jc w:val="both"/>
              <w:rPr>
                <w:rFonts w:ascii="Times New Roman" w:hAnsi="Times New Roman"/>
                <w:sz w:val="20"/>
              </w:rPr>
            </w:pPr>
            <w:r w:rsidRPr="00A97B10">
              <w:rPr>
                <w:rFonts w:ascii="Times New Roman" w:hAnsi="Times New Roman"/>
                <w:sz w:val="20"/>
              </w:rPr>
              <w:t>82</w:t>
            </w:r>
          </w:p>
        </w:tc>
      </w:tr>
    </w:tbl>
    <w:p w:rsidR="00D64287" w:rsidRPr="00A97B10" w:rsidRDefault="00D64287" w:rsidP="00A97B10">
      <w:pPr>
        <w:suppressAutoHyphens w:val="0"/>
        <w:snapToGrid/>
        <w:ind w:left="0" w:firstLine="709"/>
        <w:jc w:val="both"/>
        <w:rPr>
          <w:rFonts w:ascii="Times New Roman" w:hAnsi="Times New Roman"/>
          <w:sz w:val="28"/>
          <w:szCs w:val="28"/>
        </w:rPr>
      </w:pPr>
    </w:p>
    <w:p w:rsidR="00C6611B" w:rsidRDefault="00747EFD"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Анализ трудовых</w:t>
      </w:r>
      <w:r w:rsidR="00D64287" w:rsidRPr="00A97B10">
        <w:rPr>
          <w:rFonts w:ascii="Times New Roman" w:hAnsi="Times New Roman"/>
          <w:sz w:val="28"/>
          <w:szCs w:val="28"/>
        </w:rPr>
        <w:t xml:space="preserve"> показател</w:t>
      </w:r>
      <w:r w:rsidRPr="00A97B10">
        <w:rPr>
          <w:rFonts w:ascii="Times New Roman" w:hAnsi="Times New Roman"/>
          <w:sz w:val="28"/>
          <w:szCs w:val="28"/>
        </w:rPr>
        <w:t>ей</w:t>
      </w:r>
      <w:r w:rsidR="00D64287" w:rsidRPr="00A97B10">
        <w:rPr>
          <w:rFonts w:ascii="Times New Roman" w:hAnsi="Times New Roman"/>
          <w:sz w:val="28"/>
          <w:szCs w:val="28"/>
        </w:rPr>
        <w:t xml:space="preserve"> деятельности</w:t>
      </w:r>
      <w:r w:rsidRPr="00A97B10">
        <w:rPr>
          <w:rFonts w:ascii="Times New Roman" w:hAnsi="Times New Roman"/>
          <w:sz w:val="28"/>
          <w:szCs w:val="28"/>
        </w:rPr>
        <w:t xml:space="preserve"> КДЭММ показывает, что</w:t>
      </w:r>
      <w:r w:rsidR="00D64287" w:rsidRPr="00A97B10">
        <w:rPr>
          <w:rFonts w:ascii="Times New Roman" w:hAnsi="Times New Roman"/>
          <w:sz w:val="28"/>
          <w:szCs w:val="28"/>
        </w:rPr>
        <w:t xml:space="preserve"> в 2006 году численность персонала уменьшилась на 3 единицы, что связано с</w:t>
      </w:r>
      <w:r w:rsidR="0057251D" w:rsidRPr="00A97B10">
        <w:rPr>
          <w:rFonts w:ascii="Times New Roman" w:hAnsi="Times New Roman"/>
          <w:sz w:val="28"/>
          <w:szCs w:val="28"/>
        </w:rPr>
        <w:t xml:space="preserve"> </w:t>
      </w:r>
      <w:r w:rsidR="00D358D0" w:rsidRPr="00A97B10">
        <w:rPr>
          <w:rFonts w:ascii="Times New Roman" w:hAnsi="Times New Roman"/>
          <w:sz w:val="28"/>
          <w:szCs w:val="28"/>
        </w:rPr>
        <w:t>сокращением штата предприятия</w:t>
      </w:r>
      <w:r w:rsidRPr="00A97B10">
        <w:rPr>
          <w:rFonts w:ascii="Times New Roman" w:hAnsi="Times New Roman"/>
          <w:sz w:val="28"/>
          <w:szCs w:val="28"/>
        </w:rPr>
        <w:t>.</w:t>
      </w:r>
      <w:r w:rsidR="0057251D" w:rsidRPr="00A97B10">
        <w:rPr>
          <w:rFonts w:ascii="Times New Roman" w:hAnsi="Times New Roman"/>
          <w:sz w:val="28"/>
          <w:szCs w:val="28"/>
        </w:rPr>
        <w:t xml:space="preserve"> </w:t>
      </w:r>
      <w:r w:rsidRPr="00A97B10">
        <w:rPr>
          <w:rFonts w:ascii="Times New Roman" w:hAnsi="Times New Roman"/>
          <w:sz w:val="28"/>
          <w:szCs w:val="28"/>
        </w:rPr>
        <w:t xml:space="preserve">Сокращение фонда </w:t>
      </w:r>
      <w:r w:rsidR="00D64287" w:rsidRPr="00A97B10">
        <w:rPr>
          <w:rFonts w:ascii="Times New Roman" w:hAnsi="Times New Roman"/>
          <w:sz w:val="28"/>
          <w:szCs w:val="28"/>
        </w:rPr>
        <w:t>оплаты</w:t>
      </w:r>
      <w:r w:rsidR="0057251D" w:rsidRPr="00A97B10">
        <w:rPr>
          <w:rFonts w:ascii="Times New Roman" w:hAnsi="Times New Roman"/>
          <w:sz w:val="28"/>
          <w:szCs w:val="28"/>
        </w:rPr>
        <w:t xml:space="preserve"> труда в 2005 году</w:t>
      </w:r>
      <w:r w:rsidR="00A97B10">
        <w:rPr>
          <w:rFonts w:ascii="Times New Roman" w:hAnsi="Times New Roman"/>
          <w:sz w:val="28"/>
          <w:szCs w:val="28"/>
        </w:rPr>
        <w:t xml:space="preserve"> </w:t>
      </w:r>
      <w:r w:rsidR="0057251D" w:rsidRPr="00A97B10">
        <w:rPr>
          <w:rFonts w:ascii="Times New Roman" w:hAnsi="Times New Roman"/>
          <w:sz w:val="28"/>
          <w:szCs w:val="28"/>
        </w:rPr>
        <w:t>на 3,</w:t>
      </w:r>
      <w:r w:rsidR="00D64287" w:rsidRPr="00A97B10">
        <w:rPr>
          <w:rFonts w:ascii="Times New Roman" w:hAnsi="Times New Roman"/>
          <w:sz w:val="28"/>
          <w:szCs w:val="28"/>
        </w:rPr>
        <w:t>6%</w:t>
      </w:r>
      <w:r w:rsidR="00A97B10">
        <w:rPr>
          <w:rFonts w:ascii="Times New Roman" w:hAnsi="Times New Roman"/>
          <w:sz w:val="28"/>
          <w:szCs w:val="28"/>
        </w:rPr>
        <w:t xml:space="preserve"> </w:t>
      </w:r>
      <w:r w:rsidR="00076652" w:rsidRPr="00A97B10">
        <w:rPr>
          <w:rFonts w:ascii="Times New Roman" w:hAnsi="Times New Roman"/>
          <w:sz w:val="28"/>
          <w:szCs w:val="28"/>
        </w:rPr>
        <w:t>связано</w:t>
      </w:r>
      <w:r w:rsidR="00D64287" w:rsidRPr="00A97B10">
        <w:rPr>
          <w:rFonts w:ascii="Times New Roman" w:hAnsi="Times New Roman"/>
          <w:sz w:val="28"/>
          <w:szCs w:val="28"/>
        </w:rPr>
        <w:t xml:space="preserve"> с </w:t>
      </w:r>
      <w:r w:rsidR="0057251D" w:rsidRPr="00A97B10">
        <w:rPr>
          <w:rFonts w:ascii="Times New Roman" w:hAnsi="Times New Roman"/>
          <w:sz w:val="28"/>
          <w:szCs w:val="28"/>
        </w:rPr>
        <w:t>недостаточным финансированием,</w:t>
      </w:r>
      <w:r w:rsidRPr="00A97B10">
        <w:rPr>
          <w:rFonts w:ascii="Times New Roman" w:hAnsi="Times New Roman"/>
          <w:sz w:val="28"/>
          <w:szCs w:val="28"/>
        </w:rPr>
        <w:t xml:space="preserve"> однако </w:t>
      </w:r>
      <w:r w:rsidR="00D64287" w:rsidRPr="00A97B10">
        <w:rPr>
          <w:rFonts w:ascii="Times New Roman" w:hAnsi="Times New Roman"/>
          <w:sz w:val="28"/>
          <w:szCs w:val="28"/>
        </w:rPr>
        <w:t xml:space="preserve">в 2006 </w:t>
      </w:r>
      <w:r w:rsidRPr="00A97B10">
        <w:rPr>
          <w:rFonts w:ascii="Times New Roman" w:hAnsi="Times New Roman"/>
          <w:sz w:val="28"/>
          <w:szCs w:val="28"/>
        </w:rPr>
        <w:t xml:space="preserve">наблюдается рост фонда оплаты труда </w:t>
      </w:r>
      <w:r w:rsidR="00D64287" w:rsidRPr="00A97B10">
        <w:rPr>
          <w:rFonts w:ascii="Times New Roman" w:hAnsi="Times New Roman"/>
          <w:sz w:val="28"/>
          <w:szCs w:val="28"/>
        </w:rPr>
        <w:t xml:space="preserve">на </w:t>
      </w:r>
      <w:r w:rsidR="0057251D" w:rsidRPr="00A97B10">
        <w:rPr>
          <w:rFonts w:ascii="Times New Roman" w:hAnsi="Times New Roman"/>
          <w:sz w:val="28"/>
          <w:szCs w:val="28"/>
        </w:rPr>
        <w:t>14,6</w:t>
      </w:r>
      <w:r w:rsidR="00D64287" w:rsidRPr="00A97B10">
        <w:rPr>
          <w:rFonts w:ascii="Times New Roman" w:hAnsi="Times New Roman"/>
          <w:sz w:val="28"/>
          <w:szCs w:val="28"/>
        </w:rPr>
        <w:t>%</w:t>
      </w:r>
      <w:r w:rsidRPr="00A97B10">
        <w:rPr>
          <w:rFonts w:ascii="Times New Roman" w:hAnsi="Times New Roman"/>
          <w:sz w:val="28"/>
          <w:szCs w:val="28"/>
        </w:rPr>
        <w:t xml:space="preserve">, данное увеличение связанно с периодическим индексирование зарплаты в целом по отрасли. В </w:t>
      </w:r>
      <w:r w:rsidR="00D64287" w:rsidRPr="00A97B10">
        <w:rPr>
          <w:rFonts w:ascii="Times New Roman" w:hAnsi="Times New Roman"/>
          <w:sz w:val="28"/>
          <w:szCs w:val="28"/>
        </w:rPr>
        <w:t xml:space="preserve">2005 году </w:t>
      </w:r>
      <w:r w:rsidRPr="00A97B10">
        <w:rPr>
          <w:rFonts w:ascii="Times New Roman" w:hAnsi="Times New Roman"/>
          <w:sz w:val="28"/>
          <w:szCs w:val="28"/>
        </w:rPr>
        <w:t xml:space="preserve">наблюдается снижение уровня </w:t>
      </w:r>
      <w:r w:rsidR="00D64287" w:rsidRPr="00A97B10">
        <w:rPr>
          <w:rFonts w:ascii="Times New Roman" w:hAnsi="Times New Roman"/>
          <w:sz w:val="28"/>
          <w:szCs w:val="28"/>
        </w:rPr>
        <w:t>производительност</w:t>
      </w:r>
      <w:r w:rsidRPr="00A97B10">
        <w:rPr>
          <w:rFonts w:ascii="Times New Roman" w:hAnsi="Times New Roman"/>
          <w:sz w:val="28"/>
          <w:szCs w:val="28"/>
        </w:rPr>
        <w:t>и</w:t>
      </w:r>
      <w:r w:rsidR="00D64287" w:rsidRPr="00A97B10">
        <w:rPr>
          <w:rFonts w:ascii="Times New Roman" w:hAnsi="Times New Roman"/>
          <w:sz w:val="28"/>
          <w:szCs w:val="28"/>
        </w:rPr>
        <w:t xml:space="preserve"> труда на </w:t>
      </w:r>
      <w:r w:rsidR="00076652" w:rsidRPr="00A97B10">
        <w:rPr>
          <w:rFonts w:ascii="Times New Roman" w:hAnsi="Times New Roman"/>
          <w:sz w:val="28"/>
          <w:szCs w:val="28"/>
        </w:rPr>
        <w:t>4</w:t>
      </w:r>
      <w:r w:rsidR="00D64287" w:rsidRPr="00A97B10">
        <w:rPr>
          <w:rFonts w:ascii="Times New Roman" w:hAnsi="Times New Roman"/>
          <w:sz w:val="28"/>
          <w:szCs w:val="28"/>
        </w:rPr>
        <w:t xml:space="preserve">%, </w:t>
      </w:r>
      <w:r w:rsidR="00C6611B" w:rsidRPr="00A97B10">
        <w:rPr>
          <w:rFonts w:ascii="Times New Roman" w:hAnsi="Times New Roman"/>
          <w:sz w:val="28"/>
          <w:szCs w:val="28"/>
        </w:rPr>
        <w:t xml:space="preserve">основным фактором повлиявшем на сокращение показателя является </w:t>
      </w:r>
      <w:r w:rsidR="0057251D" w:rsidRPr="00A97B10">
        <w:rPr>
          <w:rFonts w:ascii="Times New Roman" w:hAnsi="Times New Roman"/>
          <w:sz w:val="28"/>
          <w:szCs w:val="28"/>
        </w:rPr>
        <w:t>снижени</w:t>
      </w:r>
      <w:r w:rsidR="00C6611B" w:rsidRPr="00A97B10">
        <w:rPr>
          <w:rFonts w:ascii="Times New Roman" w:hAnsi="Times New Roman"/>
          <w:sz w:val="28"/>
          <w:szCs w:val="28"/>
        </w:rPr>
        <w:t>е</w:t>
      </w:r>
      <w:r w:rsidR="0057251D" w:rsidRPr="00A97B10">
        <w:rPr>
          <w:rFonts w:ascii="Times New Roman" w:hAnsi="Times New Roman"/>
          <w:sz w:val="28"/>
          <w:szCs w:val="28"/>
        </w:rPr>
        <w:t xml:space="preserve"> объемов производства, в 2006 </w:t>
      </w:r>
      <w:r w:rsidR="00C6611B" w:rsidRPr="00A97B10">
        <w:rPr>
          <w:rFonts w:ascii="Times New Roman" w:hAnsi="Times New Roman"/>
          <w:sz w:val="28"/>
          <w:szCs w:val="28"/>
        </w:rPr>
        <w:t xml:space="preserve">г. </w:t>
      </w:r>
      <w:r w:rsidR="0057251D" w:rsidRPr="00A97B10">
        <w:rPr>
          <w:rFonts w:ascii="Times New Roman" w:hAnsi="Times New Roman"/>
          <w:sz w:val="28"/>
          <w:szCs w:val="28"/>
        </w:rPr>
        <w:t>увелич</w:t>
      </w:r>
      <w:r w:rsidR="00C6611B" w:rsidRPr="00A97B10">
        <w:rPr>
          <w:rFonts w:ascii="Times New Roman" w:hAnsi="Times New Roman"/>
          <w:sz w:val="28"/>
          <w:szCs w:val="28"/>
        </w:rPr>
        <w:t>ение показатели произошло за счет незначительного роста заказов со стороны ОАО «РЖД» и также повышение эффективности и объемов подсобно-вспомогательной деятельности, суммарный рост составил</w:t>
      </w:r>
      <w:r w:rsidR="0057251D" w:rsidRPr="00A97B10">
        <w:rPr>
          <w:rFonts w:ascii="Times New Roman" w:hAnsi="Times New Roman"/>
          <w:sz w:val="28"/>
          <w:szCs w:val="28"/>
        </w:rPr>
        <w:t xml:space="preserve"> </w:t>
      </w:r>
      <w:r w:rsidR="00D358D0" w:rsidRPr="00A97B10">
        <w:rPr>
          <w:rFonts w:ascii="Times New Roman" w:hAnsi="Times New Roman"/>
          <w:sz w:val="28"/>
          <w:szCs w:val="28"/>
        </w:rPr>
        <w:t>15</w:t>
      </w:r>
      <w:r w:rsidR="00D64287" w:rsidRPr="00A97B10">
        <w:rPr>
          <w:rFonts w:ascii="Times New Roman" w:hAnsi="Times New Roman"/>
          <w:sz w:val="28"/>
          <w:szCs w:val="28"/>
        </w:rPr>
        <w:t xml:space="preserve">%, </w:t>
      </w:r>
      <w:r w:rsidR="00C6611B" w:rsidRPr="00A97B10">
        <w:rPr>
          <w:rFonts w:ascii="Times New Roman" w:hAnsi="Times New Roman"/>
          <w:sz w:val="28"/>
          <w:szCs w:val="28"/>
        </w:rPr>
        <w:t>а также за счет сокращение штата рабочих мест</w:t>
      </w:r>
      <w:r w:rsidR="008813CC" w:rsidRPr="00A97B10">
        <w:rPr>
          <w:rFonts w:ascii="Times New Roman" w:hAnsi="Times New Roman"/>
          <w:sz w:val="28"/>
          <w:szCs w:val="28"/>
        </w:rPr>
        <w:t>.</w:t>
      </w:r>
      <w:r w:rsidR="001A7060">
        <w:rPr>
          <w:rFonts w:ascii="Times New Roman" w:hAnsi="Times New Roman"/>
          <w:sz w:val="28"/>
          <w:szCs w:val="28"/>
        </w:rPr>
        <w:t xml:space="preserve"> </w:t>
      </w:r>
      <w:r w:rsidR="00C6611B" w:rsidRPr="00A97B10">
        <w:rPr>
          <w:rFonts w:ascii="Times New Roman" w:hAnsi="Times New Roman"/>
          <w:sz w:val="28"/>
          <w:szCs w:val="28"/>
        </w:rPr>
        <w:t>Одним из показателей характеризующим эффективность работы рабочих и служащих предприятия является темп роста производительности труда и среднемесячной заработной платы, для наглядности построим график взаимосвязи роста производительности труда и заработной платы на рисунке 2.3.</w:t>
      </w:r>
    </w:p>
    <w:p w:rsidR="00D64287" w:rsidRPr="00A97B10" w:rsidRDefault="001A7060" w:rsidP="001A7060">
      <w:pPr>
        <w:suppressAutoHyphens w:val="0"/>
        <w:snapToGrid/>
        <w:ind w:left="0" w:firstLine="0"/>
        <w:jc w:val="both"/>
        <w:rPr>
          <w:rFonts w:ascii="Times New Roman" w:hAnsi="Times New Roman"/>
          <w:sz w:val="28"/>
          <w:szCs w:val="28"/>
        </w:rPr>
      </w:pPr>
      <w:r>
        <w:rPr>
          <w:rFonts w:ascii="Times New Roman" w:hAnsi="Times New Roman"/>
          <w:sz w:val="28"/>
          <w:szCs w:val="28"/>
        </w:rPr>
        <w:br w:type="page"/>
      </w:r>
      <w:r w:rsidR="00347CA1">
        <w:rPr>
          <w:rFonts w:ascii="Times New Roman" w:hAnsi="Times New Roman"/>
          <w:sz w:val="28"/>
          <w:szCs w:val="28"/>
        </w:rPr>
        <w:pict>
          <v:shape id="_x0000_i1028" type="#_x0000_t75" style="width:462.75pt;height:240.75pt" filled="t">
            <v:fill color2="black"/>
            <v:imagedata r:id="rId12" o:title=""/>
          </v:shape>
        </w:pict>
      </w:r>
    </w:p>
    <w:p w:rsidR="00D64287" w:rsidRPr="00A97B10" w:rsidRDefault="00DE6167" w:rsidP="00A97B10">
      <w:pPr>
        <w:pStyle w:val="a5"/>
        <w:widowControl w:val="0"/>
        <w:suppressAutoHyphens w:val="0"/>
        <w:ind w:firstLine="709"/>
        <w:jc w:val="both"/>
        <w:rPr>
          <w:szCs w:val="28"/>
        </w:rPr>
      </w:pPr>
      <w:r w:rsidRPr="00A97B10">
        <w:rPr>
          <w:szCs w:val="28"/>
        </w:rPr>
        <w:t>Рисунок 2.3</w:t>
      </w:r>
      <w:r w:rsidR="00D64287" w:rsidRPr="00A97B10">
        <w:rPr>
          <w:szCs w:val="28"/>
        </w:rPr>
        <w:t>– Темп роста среднемесячной заработной платы и</w:t>
      </w:r>
      <w:r w:rsidR="001A7060">
        <w:rPr>
          <w:szCs w:val="28"/>
        </w:rPr>
        <w:t xml:space="preserve"> </w:t>
      </w:r>
      <w:r w:rsidR="00D64287" w:rsidRPr="00A97B10">
        <w:rPr>
          <w:szCs w:val="28"/>
        </w:rPr>
        <w:t>производительности труда, проценты</w:t>
      </w:r>
    </w:p>
    <w:p w:rsidR="00C6611B" w:rsidRPr="00A97B10" w:rsidRDefault="00C6611B" w:rsidP="00A97B10">
      <w:pPr>
        <w:pStyle w:val="a5"/>
        <w:widowControl w:val="0"/>
        <w:suppressAutoHyphens w:val="0"/>
        <w:ind w:firstLine="709"/>
        <w:jc w:val="both"/>
        <w:rPr>
          <w:szCs w:val="28"/>
        </w:rPr>
      </w:pPr>
    </w:p>
    <w:p w:rsidR="00D64287" w:rsidRPr="00A97B10" w:rsidRDefault="00155D12" w:rsidP="00A97B10">
      <w:pPr>
        <w:pStyle w:val="a5"/>
        <w:widowControl w:val="0"/>
        <w:suppressAutoHyphens w:val="0"/>
        <w:ind w:firstLine="709"/>
        <w:jc w:val="both"/>
        <w:rPr>
          <w:szCs w:val="28"/>
        </w:rPr>
      </w:pPr>
      <w:r w:rsidRPr="00A97B10">
        <w:rPr>
          <w:szCs w:val="28"/>
        </w:rPr>
        <w:t xml:space="preserve">Как видно из диаграммы, </w:t>
      </w:r>
      <w:r w:rsidR="008F1740" w:rsidRPr="00A97B10">
        <w:rPr>
          <w:szCs w:val="28"/>
        </w:rPr>
        <w:t xml:space="preserve">на протяжении анализируемого периода наблюдается сокращение производительности труда </w:t>
      </w:r>
      <w:r w:rsidRPr="00A97B10">
        <w:rPr>
          <w:szCs w:val="28"/>
        </w:rPr>
        <w:t>в 2006 году</w:t>
      </w:r>
      <w:r w:rsidR="00DE6167" w:rsidRPr="00A97B10">
        <w:rPr>
          <w:szCs w:val="28"/>
        </w:rPr>
        <w:t xml:space="preserve"> по сравнению с 2004 годом</w:t>
      </w:r>
      <w:r w:rsidRPr="00A97B10">
        <w:rPr>
          <w:szCs w:val="28"/>
        </w:rPr>
        <w:t xml:space="preserve"> </w:t>
      </w:r>
      <w:r w:rsidR="00DE6167" w:rsidRPr="00A97B10">
        <w:rPr>
          <w:szCs w:val="28"/>
        </w:rPr>
        <w:t>на 18</w:t>
      </w:r>
      <w:r w:rsidRPr="00A97B10">
        <w:rPr>
          <w:szCs w:val="28"/>
        </w:rPr>
        <w:t>%,</w:t>
      </w:r>
      <w:r w:rsidR="008F1740" w:rsidRPr="00A97B10">
        <w:rPr>
          <w:szCs w:val="28"/>
        </w:rPr>
        <w:t xml:space="preserve"> которое объясняется </w:t>
      </w:r>
      <w:r w:rsidRPr="00A97B10">
        <w:rPr>
          <w:szCs w:val="28"/>
        </w:rPr>
        <w:t>снижением объема производства товаров и услуг</w:t>
      </w:r>
      <w:r w:rsidR="00DE6167" w:rsidRPr="00A97B10">
        <w:rPr>
          <w:szCs w:val="28"/>
        </w:rPr>
        <w:t xml:space="preserve">; </w:t>
      </w:r>
      <w:r w:rsidRPr="00A97B10">
        <w:rPr>
          <w:szCs w:val="28"/>
        </w:rPr>
        <w:t>повышение среднемесячной заработной платы на 1</w:t>
      </w:r>
      <w:r w:rsidR="008F1740" w:rsidRPr="00A97B10">
        <w:rPr>
          <w:szCs w:val="28"/>
        </w:rPr>
        <w:t>4</w:t>
      </w:r>
      <w:r w:rsidRPr="00A97B10">
        <w:rPr>
          <w:szCs w:val="28"/>
        </w:rPr>
        <w:t>%</w:t>
      </w:r>
      <w:r w:rsidR="008F1740" w:rsidRPr="00A97B10">
        <w:rPr>
          <w:szCs w:val="28"/>
        </w:rPr>
        <w:t xml:space="preserve"> в 2006 г. </w:t>
      </w:r>
      <w:r w:rsidR="00D97154" w:rsidRPr="00A97B10">
        <w:rPr>
          <w:szCs w:val="28"/>
        </w:rPr>
        <w:t>связано с её индексацией</w:t>
      </w:r>
      <w:r w:rsidRPr="00A97B10">
        <w:rPr>
          <w:szCs w:val="28"/>
        </w:rPr>
        <w:t>.</w:t>
      </w:r>
    </w:p>
    <w:p w:rsidR="00276A53" w:rsidRDefault="004459EC" w:rsidP="00A97B10">
      <w:pPr>
        <w:pStyle w:val="a8"/>
        <w:suppressAutoHyphens w:val="0"/>
        <w:ind w:firstLine="709"/>
        <w:rPr>
          <w:szCs w:val="28"/>
        </w:rPr>
      </w:pPr>
      <w:r w:rsidRPr="00A97B10">
        <w:rPr>
          <w:szCs w:val="28"/>
        </w:rPr>
        <w:t>Одним из основных показателей характеризующих эффективную деятельность предприятия является рациональное использование финансовых средств, а также их минимизация, для оценки состояния расходования средств проведем анализ динамик</w:t>
      </w:r>
      <w:r w:rsidR="00276A53" w:rsidRPr="00A97B10">
        <w:rPr>
          <w:szCs w:val="28"/>
        </w:rPr>
        <w:t xml:space="preserve"> расходов предприятия по элементам затрат</w:t>
      </w:r>
      <w:r w:rsidRPr="00A97B10">
        <w:rPr>
          <w:szCs w:val="28"/>
        </w:rPr>
        <w:t xml:space="preserve"> на основе данных представленных в таблице 2.5</w:t>
      </w:r>
      <w:r w:rsidR="00D97154" w:rsidRPr="00A97B10">
        <w:rPr>
          <w:szCs w:val="28"/>
        </w:rPr>
        <w:t>.</w:t>
      </w:r>
    </w:p>
    <w:p w:rsidR="001A7060" w:rsidRPr="00A97B10" w:rsidRDefault="001A7060" w:rsidP="00A97B10">
      <w:pPr>
        <w:pStyle w:val="a8"/>
        <w:suppressAutoHyphens w:val="0"/>
        <w:ind w:firstLine="709"/>
        <w:rPr>
          <w:szCs w:val="28"/>
        </w:rPr>
      </w:pPr>
    </w:p>
    <w:p w:rsidR="00D97154" w:rsidRPr="00A97B10" w:rsidRDefault="00DE616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Таблица 2.5</w:t>
      </w:r>
      <w:r w:rsidR="00D64287" w:rsidRPr="00A97B10">
        <w:rPr>
          <w:rFonts w:ascii="Times New Roman" w:hAnsi="Times New Roman"/>
          <w:sz w:val="28"/>
          <w:szCs w:val="28"/>
        </w:rPr>
        <w:t xml:space="preserve"> – Динамика расходов предприятия по элементам затрат</w:t>
      </w:r>
      <w:r w:rsidR="00D97154" w:rsidRPr="00A97B10">
        <w:rPr>
          <w:rFonts w:ascii="Times New Roman" w:hAnsi="Times New Roman"/>
          <w:sz w:val="28"/>
          <w:szCs w:val="28"/>
        </w:rPr>
        <w:t>,</w:t>
      </w:r>
      <w:r w:rsidR="001A7060">
        <w:rPr>
          <w:rFonts w:ascii="Times New Roman" w:hAnsi="Times New Roman"/>
          <w:sz w:val="28"/>
          <w:szCs w:val="28"/>
        </w:rPr>
        <w:t xml:space="preserve"> </w:t>
      </w:r>
      <w:r w:rsidR="00D97154" w:rsidRPr="00A97B10">
        <w:rPr>
          <w:rFonts w:ascii="Times New Roman" w:hAnsi="Times New Roman"/>
          <w:sz w:val="28"/>
          <w:szCs w:val="28"/>
        </w:rPr>
        <w:t>тыс</w:t>
      </w:r>
      <w:r w:rsidR="00B2352F" w:rsidRPr="00A97B10">
        <w:rPr>
          <w:rFonts w:ascii="Times New Roman" w:hAnsi="Times New Roman"/>
          <w:sz w:val="28"/>
          <w:szCs w:val="28"/>
        </w:rPr>
        <w:t>яч</w:t>
      </w:r>
      <w:r w:rsidR="00D97154" w:rsidRPr="00A97B10">
        <w:rPr>
          <w:rFonts w:ascii="Times New Roman" w:hAnsi="Times New Roman"/>
          <w:sz w:val="28"/>
          <w:szCs w:val="28"/>
        </w:rPr>
        <w:t xml:space="preserve"> руб</w:t>
      </w:r>
      <w:r w:rsidR="00B2352F" w:rsidRPr="00A97B10">
        <w:rPr>
          <w:rFonts w:ascii="Times New Roman" w:hAnsi="Times New Roman"/>
          <w:sz w:val="28"/>
          <w:szCs w:val="28"/>
        </w:rPr>
        <w:t>лей</w:t>
      </w:r>
    </w:p>
    <w:tbl>
      <w:tblPr>
        <w:tblW w:w="9214" w:type="dxa"/>
        <w:tblInd w:w="250" w:type="dxa"/>
        <w:tblLayout w:type="fixed"/>
        <w:tblLook w:val="0000" w:firstRow="0" w:lastRow="0" w:firstColumn="0" w:lastColumn="0" w:noHBand="0" w:noVBand="0"/>
      </w:tblPr>
      <w:tblGrid>
        <w:gridCol w:w="2552"/>
        <w:gridCol w:w="850"/>
        <w:gridCol w:w="1134"/>
        <w:gridCol w:w="1559"/>
        <w:gridCol w:w="1276"/>
        <w:gridCol w:w="1843"/>
      </w:tblGrid>
      <w:tr w:rsidR="00D64287" w:rsidRPr="001A7060" w:rsidTr="001A7060">
        <w:trPr>
          <w:cantSplit/>
          <w:trHeight w:hRule="exact" w:val="332"/>
        </w:trPr>
        <w:tc>
          <w:tcPr>
            <w:tcW w:w="2552" w:type="dxa"/>
            <w:vMerge w:val="restart"/>
            <w:tcBorders>
              <w:top w:val="single" w:sz="4" w:space="0" w:color="000000"/>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Наименование показателя</w:t>
            </w:r>
          </w:p>
        </w:tc>
        <w:tc>
          <w:tcPr>
            <w:tcW w:w="850" w:type="dxa"/>
            <w:tcBorders>
              <w:top w:val="single" w:sz="4" w:space="0" w:color="000000"/>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2004г</w:t>
            </w:r>
          </w:p>
        </w:tc>
        <w:tc>
          <w:tcPr>
            <w:tcW w:w="2693" w:type="dxa"/>
            <w:gridSpan w:val="2"/>
            <w:tcBorders>
              <w:top w:val="single" w:sz="4" w:space="0" w:color="000000"/>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2005г</w:t>
            </w:r>
          </w:p>
        </w:tc>
        <w:tc>
          <w:tcPr>
            <w:tcW w:w="3119" w:type="dxa"/>
            <w:gridSpan w:val="2"/>
            <w:tcBorders>
              <w:top w:val="single" w:sz="4" w:space="0" w:color="000000"/>
              <w:left w:val="single" w:sz="4" w:space="0" w:color="000000"/>
              <w:bottom w:val="single" w:sz="4" w:space="0" w:color="000000"/>
              <w:right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2006г</w:t>
            </w:r>
          </w:p>
        </w:tc>
      </w:tr>
      <w:tr w:rsidR="00D64287" w:rsidRPr="001A7060" w:rsidTr="001A7060">
        <w:trPr>
          <w:cantSplit/>
        </w:trPr>
        <w:tc>
          <w:tcPr>
            <w:tcW w:w="2552" w:type="dxa"/>
            <w:vMerge/>
            <w:tcBorders>
              <w:top w:val="single" w:sz="4" w:space="0" w:color="000000"/>
              <w:left w:val="single" w:sz="4" w:space="0" w:color="000000"/>
              <w:bottom w:val="single" w:sz="4" w:space="0" w:color="000000"/>
            </w:tcBorders>
          </w:tcPr>
          <w:p w:rsidR="00D64287" w:rsidRPr="001A7060" w:rsidRDefault="00D64287" w:rsidP="001A7060">
            <w:pPr>
              <w:suppressAutoHyphens w:val="0"/>
              <w:snapToGrid/>
              <w:ind w:left="0" w:firstLine="0"/>
              <w:jc w:val="both"/>
              <w:rPr>
                <w:rFonts w:ascii="Times New Roman" w:hAnsi="Times New Roman"/>
                <w:sz w:val="20"/>
              </w:rPr>
            </w:pPr>
          </w:p>
        </w:tc>
        <w:tc>
          <w:tcPr>
            <w:tcW w:w="850"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Факт</w:t>
            </w: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Факт</w:t>
            </w:r>
          </w:p>
        </w:tc>
        <w:tc>
          <w:tcPr>
            <w:tcW w:w="1559"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2005г, к 2004г процент</w:t>
            </w:r>
          </w:p>
        </w:tc>
        <w:tc>
          <w:tcPr>
            <w:tcW w:w="1276"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Факт</w:t>
            </w:r>
          </w:p>
        </w:tc>
        <w:tc>
          <w:tcPr>
            <w:tcW w:w="1843" w:type="dxa"/>
            <w:tcBorders>
              <w:left w:val="single" w:sz="4" w:space="0" w:color="000000"/>
              <w:bottom w:val="single" w:sz="4" w:space="0" w:color="000000"/>
              <w:right w:val="single" w:sz="4" w:space="0" w:color="000000"/>
            </w:tcBorders>
          </w:tcPr>
          <w:p w:rsidR="00D64287" w:rsidRPr="001A7060" w:rsidRDefault="0001007D" w:rsidP="001A7060">
            <w:pPr>
              <w:suppressAutoHyphens w:val="0"/>
              <w:ind w:left="0" w:firstLine="0"/>
              <w:jc w:val="both"/>
              <w:rPr>
                <w:rFonts w:ascii="Times New Roman" w:hAnsi="Times New Roman"/>
                <w:sz w:val="20"/>
              </w:rPr>
            </w:pPr>
            <w:r w:rsidRPr="001A7060">
              <w:rPr>
                <w:rFonts w:ascii="Times New Roman" w:hAnsi="Times New Roman"/>
                <w:sz w:val="20"/>
              </w:rPr>
              <w:t>2006г, к 2005</w:t>
            </w:r>
            <w:r w:rsidR="00D64287" w:rsidRPr="001A7060">
              <w:rPr>
                <w:rFonts w:ascii="Times New Roman" w:hAnsi="Times New Roman"/>
                <w:sz w:val="20"/>
              </w:rPr>
              <w:t>г процент</w:t>
            </w:r>
          </w:p>
        </w:tc>
      </w:tr>
      <w:tr w:rsidR="00D64287" w:rsidRPr="001A7060" w:rsidTr="001A7060">
        <w:tc>
          <w:tcPr>
            <w:tcW w:w="2552"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Расходы, всего, в т.ч.</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Фонд оплаты труда</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Отчисления на соц</w:t>
            </w:r>
            <w:r w:rsidR="00276A53" w:rsidRPr="001A7060">
              <w:rPr>
                <w:rFonts w:ascii="Times New Roman" w:hAnsi="Times New Roman"/>
                <w:sz w:val="20"/>
              </w:rPr>
              <w:t>.</w:t>
            </w:r>
            <w:r w:rsidRPr="001A7060">
              <w:rPr>
                <w:rFonts w:ascii="Times New Roman" w:hAnsi="Times New Roman"/>
                <w:sz w:val="20"/>
              </w:rPr>
              <w:t>нужды</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Материалы</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Топливо</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Электроэнергия</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Прочие материальные затраты</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Амортизация</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Прочие затраты</w:t>
            </w:r>
          </w:p>
        </w:tc>
        <w:tc>
          <w:tcPr>
            <w:tcW w:w="850" w:type="dxa"/>
            <w:tcBorders>
              <w:left w:val="single" w:sz="4" w:space="0" w:color="000000"/>
              <w:bottom w:val="single" w:sz="4" w:space="0" w:color="000000"/>
            </w:tcBorders>
          </w:tcPr>
          <w:p w:rsidR="00D64287" w:rsidRPr="001A7060" w:rsidRDefault="0001007D" w:rsidP="001A7060">
            <w:pPr>
              <w:suppressAutoHyphens w:val="0"/>
              <w:ind w:left="0" w:firstLine="0"/>
              <w:jc w:val="both"/>
              <w:rPr>
                <w:rFonts w:ascii="Times New Roman" w:hAnsi="Times New Roman"/>
                <w:sz w:val="20"/>
              </w:rPr>
            </w:pPr>
            <w:r w:rsidRPr="001A7060">
              <w:rPr>
                <w:rFonts w:ascii="Times New Roman" w:hAnsi="Times New Roman"/>
                <w:sz w:val="20"/>
              </w:rPr>
              <w:t>37898</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12308</w:t>
            </w:r>
          </w:p>
          <w:p w:rsidR="00D64287" w:rsidRPr="001A7060" w:rsidRDefault="00E53609" w:rsidP="001A7060">
            <w:pPr>
              <w:suppressAutoHyphens w:val="0"/>
              <w:snapToGrid/>
              <w:ind w:left="0" w:firstLine="0"/>
              <w:jc w:val="both"/>
              <w:rPr>
                <w:rFonts w:ascii="Times New Roman" w:hAnsi="Times New Roman"/>
                <w:sz w:val="20"/>
              </w:rPr>
            </w:pPr>
            <w:r w:rsidRPr="001A7060">
              <w:rPr>
                <w:rFonts w:ascii="Times New Roman" w:hAnsi="Times New Roman"/>
                <w:sz w:val="20"/>
              </w:rPr>
              <w:t>3831</w:t>
            </w:r>
          </w:p>
          <w:p w:rsidR="00D64287" w:rsidRPr="001A7060" w:rsidRDefault="00E53609" w:rsidP="001A7060">
            <w:pPr>
              <w:suppressAutoHyphens w:val="0"/>
              <w:snapToGrid/>
              <w:ind w:left="0" w:firstLine="0"/>
              <w:jc w:val="both"/>
              <w:rPr>
                <w:rFonts w:ascii="Times New Roman" w:hAnsi="Times New Roman"/>
                <w:sz w:val="20"/>
              </w:rPr>
            </w:pPr>
            <w:r w:rsidRPr="001A7060">
              <w:rPr>
                <w:rFonts w:ascii="Times New Roman" w:hAnsi="Times New Roman"/>
                <w:sz w:val="20"/>
              </w:rPr>
              <w:t>10858</w:t>
            </w:r>
          </w:p>
          <w:p w:rsidR="00D64287" w:rsidRPr="001A7060" w:rsidRDefault="00E53609" w:rsidP="001A7060">
            <w:pPr>
              <w:suppressAutoHyphens w:val="0"/>
              <w:snapToGrid/>
              <w:ind w:left="0" w:firstLine="0"/>
              <w:jc w:val="both"/>
              <w:rPr>
                <w:rFonts w:ascii="Times New Roman" w:hAnsi="Times New Roman"/>
                <w:sz w:val="20"/>
              </w:rPr>
            </w:pPr>
            <w:r w:rsidRPr="001A7060">
              <w:rPr>
                <w:rFonts w:ascii="Times New Roman" w:hAnsi="Times New Roman"/>
                <w:sz w:val="20"/>
              </w:rPr>
              <w:t>829</w:t>
            </w:r>
          </w:p>
          <w:p w:rsidR="00D64287" w:rsidRPr="001A7060" w:rsidRDefault="00E53609" w:rsidP="001A7060">
            <w:pPr>
              <w:suppressAutoHyphens w:val="0"/>
              <w:snapToGrid/>
              <w:ind w:left="0" w:firstLine="0"/>
              <w:jc w:val="both"/>
              <w:rPr>
                <w:rFonts w:ascii="Times New Roman" w:hAnsi="Times New Roman"/>
                <w:sz w:val="20"/>
              </w:rPr>
            </w:pPr>
            <w:r w:rsidRPr="001A7060">
              <w:rPr>
                <w:rFonts w:ascii="Times New Roman" w:hAnsi="Times New Roman"/>
                <w:sz w:val="20"/>
              </w:rPr>
              <w:t>883</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E53609" w:rsidP="001A7060">
            <w:pPr>
              <w:suppressAutoHyphens w:val="0"/>
              <w:snapToGrid/>
              <w:ind w:left="0" w:firstLine="0"/>
              <w:jc w:val="both"/>
              <w:rPr>
                <w:rFonts w:ascii="Times New Roman" w:hAnsi="Times New Roman"/>
                <w:sz w:val="20"/>
              </w:rPr>
            </w:pPr>
            <w:r w:rsidRPr="001A7060">
              <w:rPr>
                <w:rFonts w:ascii="Times New Roman" w:hAnsi="Times New Roman"/>
                <w:sz w:val="20"/>
              </w:rPr>
              <w:t>4576</w:t>
            </w:r>
          </w:p>
          <w:p w:rsidR="00D64287" w:rsidRPr="001A7060" w:rsidRDefault="00E53609" w:rsidP="001A7060">
            <w:pPr>
              <w:suppressAutoHyphens w:val="0"/>
              <w:snapToGrid/>
              <w:ind w:left="0" w:firstLine="0"/>
              <w:jc w:val="both"/>
              <w:rPr>
                <w:rFonts w:ascii="Times New Roman" w:hAnsi="Times New Roman"/>
                <w:sz w:val="20"/>
              </w:rPr>
            </w:pPr>
            <w:r w:rsidRPr="001A7060">
              <w:rPr>
                <w:rFonts w:ascii="Times New Roman" w:hAnsi="Times New Roman"/>
                <w:sz w:val="20"/>
              </w:rPr>
              <w:t>1227</w:t>
            </w:r>
          </w:p>
          <w:p w:rsidR="00D64287" w:rsidRPr="001A7060" w:rsidRDefault="00E53609" w:rsidP="001A7060">
            <w:pPr>
              <w:suppressAutoHyphens w:val="0"/>
              <w:snapToGrid/>
              <w:ind w:left="0" w:firstLine="0"/>
              <w:jc w:val="both"/>
              <w:rPr>
                <w:rFonts w:ascii="Times New Roman" w:hAnsi="Times New Roman"/>
                <w:sz w:val="20"/>
              </w:rPr>
            </w:pPr>
            <w:r w:rsidRPr="001A7060">
              <w:rPr>
                <w:rFonts w:ascii="Times New Roman" w:hAnsi="Times New Roman"/>
                <w:sz w:val="20"/>
              </w:rPr>
              <w:t>3386</w:t>
            </w:r>
          </w:p>
        </w:tc>
        <w:tc>
          <w:tcPr>
            <w:tcW w:w="1134" w:type="dxa"/>
            <w:tcBorders>
              <w:left w:val="single" w:sz="4" w:space="0" w:color="000000"/>
              <w:bottom w:val="single" w:sz="4" w:space="0" w:color="000000"/>
            </w:tcBorders>
          </w:tcPr>
          <w:p w:rsidR="00D64287" w:rsidRPr="001A7060" w:rsidRDefault="0001007D" w:rsidP="001A7060">
            <w:pPr>
              <w:suppressAutoHyphens w:val="0"/>
              <w:ind w:left="0" w:firstLine="0"/>
              <w:jc w:val="both"/>
              <w:rPr>
                <w:rFonts w:ascii="Times New Roman" w:hAnsi="Times New Roman"/>
                <w:sz w:val="20"/>
              </w:rPr>
            </w:pPr>
            <w:r w:rsidRPr="001A7060">
              <w:rPr>
                <w:rFonts w:ascii="Times New Roman" w:hAnsi="Times New Roman"/>
                <w:sz w:val="20"/>
              </w:rPr>
              <w:t>32542</w:t>
            </w:r>
          </w:p>
          <w:p w:rsidR="00D64287" w:rsidRPr="001A7060" w:rsidRDefault="00E53609" w:rsidP="001A7060">
            <w:pPr>
              <w:suppressAutoHyphens w:val="0"/>
              <w:snapToGrid/>
              <w:ind w:left="0" w:firstLine="0"/>
              <w:jc w:val="both"/>
              <w:rPr>
                <w:rFonts w:ascii="Times New Roman" w:hAnsi="Times New Roman"/>
                <w:sz w:val="20"/>
              </w:rPr>
            </w:pPr>
            <w:r w:rsidRPr="001A7060">
              <w:rPr>
                <w:rFonts w:ascii="Times New Roman" w:hAnsi="Times New Roman"/>
                <w:sz w:val="20"/>
              </w:rPr>
              <w:t>11918</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3026</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9062</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740</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807</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4141</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1628</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1220</w:t>
            </w:r>
          </w:p>
        </w:tc>
        <w:tc>
          <w:tcPr>
            <w:tcW w:w="1559" w:type="dxa"/>
            <w:tcBorders>
              <w:left w:val="single" w:sz="4" w:space="0" w:color="000000"/>
              <w:bottom w:val="single" w:sz="4" w:space="0" w:color="000000"/>
            </w:tcBorders>
          </w:tcPr>
          <w:p w:rsidR="00D64287" w:rsidRPr="001A7060" w:rsidRDefault="0001007D" w:rsidP="001A7060">
            <w:pPr>
              <w:suppressAutoHyphens w:val="0"/>
              <w:ind w:left="0" w:firstLine="0"/>
              <w:jc w:val="both"/>
              <w:rPr>
                <w:rFonts w:ascii="Times New Roman" w:hAnsi="Times New Roman"/>
                <w:sz w:val="20"/>
              </w:rPr>
            </w:pPr>
            <w:r w:rsidRPr="001A7060">
              <w:rPr>
                <w:rFonts w:ascii="Times New Roman" w:hAnsi="Times New Roman"/>
                <w:sz w:val="20"/>
              </w:rPr>
              <w:t>85</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96,8</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79</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83</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89</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91</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90</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133</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36</w:t>
            </w:r>
          </w:p>
        </w:tc>
        <w:tc>
          <w:tcPr>
            <w:tcW w:w="1276" w:type="dxa"/>
            <w:tcBorders>
              <w:left w:val="single" w:sz="4" w:space="0" w:color="000000"/>
              <w:bottom w:val="single" w:sz="4" w:space="0" w:color="000000"/>
            </w:tcBorders>
          </w:tcPr>
          <w:p w:rsidR="00D64287" w:rsidRPr="001A7060" w:rsidRDefault="0001007D" w:rsidP="001A7060">
            <w:pPr>
              <w:suppressAutoHyphens w:val="0"/>
              <w:ind w:left="0" w:firstLine="0"/>
              <w:jc w:val="both"/>
              <w:rPr>
                <w:rFonts w:ascii="Times New Roman" w:hAnsi="Times New Roman"/>
                <w:sz w:val="20"/>
              </w:rPr>
            </w:pPr>
            <w:r w:rsidRPr="001A7060">
              <w:rPr>
                <w:rFonts w:ascii="Times New Roman" w:hAnsi="Times New Roman"/>
                <w:sz w:val="20"/>
              </w:rPr>
              <w:t>38736</w:t>
            </w:r>
          </w:p>
          <w:p w:rsidR="00D64287" w:rsidRPr="001A7060" w:rsidRDefault="00E53609" w:rsidP="001A7060">
            <w:pPr>
              <w:suppressAutoHyphens w:val="0"/>
              <w:snapToGrid/>
              <w:ind w:left="0" w:firstLine="0"/>
              <w:jc w:val="both"/>
              <w:rPr>
                <w:rFonts w:ascii="Times New Roman" w:hAnsi="Times New Roman"/>
                <w:sz w:val="20"/>
              </w:rPr>
            </w:pPr>
            <w:r w:rsidRPr="001A7060">
              <w:rPr>
                <w:rFonts w:ascii="Times New Roman" w:hAnsi="Times New Roman"/>
                <w:sz w:val="20"/>
              </w:rPr>
              <w:t>13657</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3418</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13696</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1038</w:t>
            </w:r>
          </w:p>
          <w:p w:rsidR="0001007D"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756</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2669</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1943</w:t>
            </w:r>
          </w:p>
          <w:p w:rsidR="00D64287" w:rsidRPr="001A7060" w:rsidRDefault="0001007D" w:rsidP="001A7060">
            <w:pPr>
              <w:suppressAutoHyphens w:val="0"/>
              <w:snapToGrid/>
              <w:ind w:left="0" w:firstLine="0"/>
              <w:jc w:val="both"/>
              <w:rPr>
                <w:rFonts w:ascii="Times New Roman" w:hAnsi="Times New Roman"/>
                <w:sz w:val="20"/>
              </w:rPr>
            </w:pPr>
            <w:r w:rsidRPr="001A7060">
              <w:rPr>
                <w:rFonts w:ascii="Times New Roman" w:hAnsi="Times New Roman"/>
                <w:sz w:val="20"/>
              </w:rPr>
              <w:t>1559</w:t>
            </w:r>
          </w:p>
        </w:tc>
        <w:tc>
          <w:tcPr>
            <w:tcW w:w="1843" w:type="dxa"/>
            <w:tcBorders>
              <w:left w:val="single" w:sz="4" w:space="0" w:color="000000"/>
              <w:bottom w:val="single" w:sz="4" w:space="0" w:color="000000"/>
              <w:right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119</w:t>
            </w:r>
          </w:p>
          <w:p w:rsidR="00D64287" w:rsidRPr="001A7060" w:rsidRDefault="003210CB" w:rsidP="001A7060">
            <w:pPr>
              <w:suppressAutoHyphens w:val="0"/>
              <w:snapToGrid/>
              <w:ind w:left="0" w:firstLine="0"/>
              <w:jc w:val="both"/>
              <w:rPr>
                <w:rFonts w:ascii="Times New Roman" w:hAnsi="Times New Roman"/>
                <w:sz w:val="20"/>
              </w:rPr>
            </w:pPr>
            <w:r w:rsidRPr="001A7060">
              <w:rPr>
                <w:rFonts w:ascii="Times New Roman" w:hAnsi="Times New Roman"/>
                <w:sz w:val="20"/>
              </w:rPr>
              <w:t>11</w:t>
            </w:r>
            <w:r w:rsidR="00D64287" w:rsidRPr="001A7060">
              <w:rPr>
                <w:rFonts w:ascii="Times New Roman" w:hAnsi="Times New Roman"/>
                <w:sz w:val="20"/>
              </w:rPr>
              <w:t>4,5</w:t>
            </w:r>
          </w:p>
          <w:p w:rsidR="00D64287" w:rsidRPr="001A7060" w:rsidRDefault="003210CB" w:rsidP="001A7060">
            <w:pPr>
              <w:suppressAutoHyphens w:val="0"/>
              <w:snapToGrid/>
              <w:ind w:left="0" w:firstLine="0"/>
              <w:jc w:val="both"/>
              <w:rPr>
                <w:rFonts w:ascii="Times New Roman" w:hAnsi="Times New Roman"/>
                <w:sz w:val="20"/>
              </w:rPr>
            </w:pPr>
            <w:r w:rsidRPr="001A7060">
              <w:rPr>
                <w:rFonts w:ascii="Times New Roman" w:hAnsi="Times New Roman"/>
                <w:sz w:val="20"/>
              </w:rPr>
              <w:t>113</w:t>
            </w:r>
          </w:p>
          <w:p w:rsidR="00D64287" w:rsidRPr="001A7060" w:rsidRDefault="003210CB" w:rsidP="001A7060">
            <w:pPr>
              <w:suppressAutoHyphens w:val="0"/>
              <w:snapToGrid/>
              <w:ind w:left="0" w:firstLine="0"/>
              <w:jc w:val="both"/>
              <w:rPr>
                <w:rFonts w:ascii="Times New Roman" w:hAnsi="Times New Roman"/>
                <w:sz w:val="20"/>
              </w:rPr>
            </w:pPr>
            <w:r w:rsidRPr="001A7060">
              <w:rPr>
                <w:rFonts w:ascii="Times New Roman" w:hAnsi="Times New Roman"/>
                <w:sz w:val="20"/>
              </w:rPr>
              <w:t>151</w:t>
            </w:r>
          </w:p>
          <w:p w:rsidR="00D64287" w:rsidRPr="001A7060" w:rsidRDefault="003210CB" w:rsidP="001A7060">
            <w:pPr>
              <w:suppressAutoHyphens w:val="0"/>
              <w:snapToGrid/>
              <w:ind w:left="0" w:firstLine="0"/>
              <w:jc w:val="both"/>
              <w:rPr>
                <w:rFonts w:ascii="Times New Roman" w:hAnsi="Times New Roman"/>
                <w:sz w:val="20"/>
              </w:rPr>
            </w:pPr>
            <w:r w:rsidRPr="001A7060">
              <w:rPr>
                <w:rFonts w:ascii="Times New Roman" w:hAnsi="Times New Roman"/>
                <w:sz w:val="20"/>
              </w:rPr>
              <w:t>140</w:t>
            </w:r>
          </w:p>
          <w:p w:rsidR="00D64287" w:rsidRPr="001A7060" w:rsidRDefault="003210CB" w:rsidP="001A7060">
            <w:pPr>
              <w:suppressAutoHyphens w:val="0"/>
              <w:snapToGrid/>
              <w:ind w:left="0" w:firstLine="0"/>
              <w:jc w:val="both"/>
              <w:rPr>
                <w:rFonts w:ascii="Times New Roman" w:hAnsi="Times New Roman"/>
                <w:sz w:val="20"/>
              </w:rPr>
            </w:pPr>
            <w:r w:rsidRPr="001A7060">
              <w:rPr>
                <w:rFonts w:ascii="Times New Roman" w:hAnsi="Times New Roman"/>
                <w:sz w:val="20"/>
              </w:rPr>
              <w:t>94</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3210CB" w:rsidP="001A7060">
            <w:pPr>
              <w:suppressAutoHyphens w:val="0"/>
              <w:snapToGrid/>
              <w:ind w:left="0" w:firstLine="0"/>
              <w:jc w:val="both"/>
              <w:rPr>
                <w:rFonts w:ascii="Times New Roman" w:hAnsi="Times New Roman"/>
                <w:sz w:val="20"/>
              </w:rPr>
            </w:pPr>
            <w:r w:rsidRPr="001A7060">
              <w:rPr>
                <w:rFonts w:ascii="Times New Roman" w:hAnsi="Times New Roman"/>
                <w:sz w:val="20"/>
              </w:rPr>
              <w:t>64</w:t>
            </w:r>
          </w:p>
          <w:p w:rsidR="00D64287" w:rsidRPr="001A7060" w:rsidRDefault="003210CB" w:rsidP="001A7060">
            <w:pPr>
              <w:suppressAutoHyphens w:val="0"/>
              <w:snapToGrid/>
              <w:ind w:left="0" w:firstLine="0"/>
              <w:jc w:val="both"/>
              <w:rPr>
                <w:rFonts w:ascii="Times New Roman" w:hAnsi="Times New Roman"/>
                <w:sz w:val="20"/>
              </w:rPr>
            </w:pPr>
            <w:r w:rsidRPr="001A7060">
              <w:rPr>
                <w:rFonts w:ascii="Times New Roman" w:hAnsi="Times New Roman"/>
                <w:sz w:val="20"/>
              </w:rPr>
              <w:t>119</w:t>
            </w:r>
          </w:p>
          <w:p w:rsidR="00D64287" w:rsidRPr="001A7060" w:rsidRDefault="003210CB" w:rsidP="001A7060">
            <w:pPr>
              <w:suppressAutoHyphens w:val="0"/>
              <w:snapToGrid/>
              <w:ind w:left="0" w:firstLine="0"/>
              <w:jc w:val="both"/>
              <w:rPr>
                <w:rFonts w:ascii="Times New Roman" w:hAnsi="Times New Roman"/>
                <w:sz w:val="20"/>
              </w:rPr>
            </w:pPr>
            <w:r w:rsidRPr="001A7060">
              <w:rPr>
                <w:rFonts w:ascii="Times New Roman" w:hAnsi="Times New Roman"/>
                <w:sz w:val="20"/>
              </w:rPr>
              <w:t>128</w:t>
            </w:r>
          </w:p>
        </w:tc>
      </w:tr>
    </w:tbl>
    <w:p w:rsidR="00D97154" w:rsidRPr="00A97B10" w:rsidRDefault="00D97154" w:rsidP="00A97B10">
      <w:pPr>
        <w:suppressAutoHyphens w:val="0"/>
        <w:snapToGrid/>
        <w:ind w:left="0" w:firstLine="709"/>
        <w:jc w:val="both"/>
        <w:rPr>
          <w:rFonts w:ascii="Times New Roman" w:hAnsi="Times New Roman"/>
          <w:sz w:val="28"/>
          <w:szCs w:val="28"/>
        </w:rPr>
      </w:pPr>
    </w:p>
    <w:p w:rsidR="004459EC" w:rsidRDefault="003210CB"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Как видно из таблицы, расходы предприятия в 2005 году снизились на</w:t>
      </w:r>
      <w:r w:rsidR="00A97B10">
        <w:rPr>
          <w:rFonts w:ascii="Times New Roman" w:hAnsi="Times New Roman"/>
          <w:sz w:val="28"/>
          <w:szCs w:val="28"/>
        </w:rPr>
        <w:t xml:space="preserve"> </w:t>
      </w:r>
      <w:r w:rsidR="004459EC" w:rsidRPr="00A97B10">
        <w:rPr>
          <w:rFonts w:ascii="Times New Roman" w:hAnsi="Times New Roman"/>
          <w:sz w:val="28"/>
          <w:szCs w:val="28"/>
        </w:rPr>
        <w:t>15% за счет недостаточного финансирования,</w:t>
      </w:r>
      <w:r w:rsidR="00FB0D40" w:rsidRPr="00A97B10">
        <w:rPr>
          <w:rFonts w:ascii="Times New Roman" w:hAnsi="Times New Roman"/>
          <w:sz w:val="28"/>
          <w:szCs w:val="28"/>
        </w:rPr>
        <w:t xml:space="preserve"> в результате чего </w:t>
      </w:r>
      <w:r w:rsidR="004459EC" w:rsidRPr="00A97B10">
        <w:rPr>
          <w:rFonts w:ascii="Times New Roman" w:hAnsi="Times New Roman"/>
          <w:sz w:val="28"/>
          <w:szCs w:val="28"/>
        </w:rPr>
        <w:t>у предприятия было недостаточно средств для приобретения материалов, топлива, электроэнергии</w:t>
      </w:r>
      <w:r w:rsidR="00FB0D40" w:rsidRPr="00A97B10">
        <w:rPr>
          <w:rFonts w:ascii="Times New Roman" w:hAnsi="Times New Roman"/>
          <w:sz w:val="28"/>
          <w:szCs w:val="28"/>
        </w:rPr>
        <w:t>, а</w:t>
      </w:r>
      <w:r w:rsidR="00A97B10">
        <w:rPr>
          <w:rFonts w:ascii="Times New Roman" w:hAnsi="Times New Roman"/>
          <w:sz w:val="28"/>
          <w:szCs w:val="28"/>
        </w:rPr>
        <w:t xml:space="preserve"> </w:t>
      </w:r>
      <w:r w:rsidR="00FB0D40" w:rsidRPr="00A97B10">
        <w:rPr>
          <w:rFonts w:ascii="Times New Roman" w:hAnsi="Times New Roman"/>
          <w:sz w:val="28"/>
          <w:szCs w:val="28"/>
        </w:rPr>
        <w:t xml:space="preserve">также за счет сокращения объемов производства. В </w:t>
      </w:r>
      <w:r w:rsidR="004459EC" w:rsidRPr="00A97B10">
        <w:rPr>
          <w:rFonts w:ascii="Times New Roman" w:hAnsi="Times New Roman"/>
          <w:sz w:val="28"/>
          <w:szCs w:val="28"/>
        </w:rPr>
        <w:t xml:space="preserve">2006 году расходы возросли на 19 % </w:t>
      </w:r>
      <w:r w:rsidR="00FB0D40" w:rsidRPr="00A97B10">
        <w:rPr>
          <w:rFonts w:ascii="Times New Roman" w:hAnsi="Times New Roman"/>
          <w:sz w:val="28"/>
          <w:szCs w:val="28"/>
        </w:rPr>
        <w:t xml:space="preserve">за </w:t>
      </w:r>
      <w:r w:rsidR="004459EC" w:rsidRPr="00A97B10">
        <w:rPr>
          <w:rFonts w:ascii="Times New Roman" w:hAnsi="Times New Roman"/>
          <w:sz w:val="28"/>
          <w:szCs w:val="28"/>
        </w:rPr>
        <w:t xml:space="preserve">счет </w:t>
      </w:r>
      <w:r w:rsidR="00FB0D40" w:rsidRPr="00A97B10">
        <w:rPr>
          <w:rFonts w:ascii="Times New Roman" w:hAnsi="Times New Roman"/>
          <w:sz w:val="28"/>
          <w:szCs w:val="28"/>
        </w:rPr>
        <w:t>роста заказов со стороны ОАО «РЖД» и</w:t>
      </w:r>
      <w:r w:rsidR="00A97B10">
        <w:rPr>
          <w:rFonts w:ascii="Times New Roman" w:hAnsi="Times New Roman"/>
          <w:sz w:val="28"/>
          <w:szCs w:val="28"/>
        </w:rPr>
        <w:t xml:space="preserve"> </w:t>
      </w:r>
      <w:r w:rsidR="004459EC" w:rsidRPr="00A97B10">
        <w:rPr>
          <w:rFonts w:ascii="Times New Roman" w:hAnsi="Times New Roman"/>
          <w:sz w:val="28"/>
          <w:szCs w:val="28"/>
        </w:rPr>
        <w:t xml:space="preserve">увеличения </w:t>
      </w:r>
      <w:r w:rsidR="00FB0D40" w:rsidRPr="00A97B10">
        <w:rPr>
          <w:rFonts w:ascii="Times New Roman" w:hAnsi="Times New Roman"/>
          <w:sz w:val="28"/>
          <w:szCs w:val="28"/>
        </w:rPr>
        <w:t xml:space="preserve">спроса </w:t>
      </w:r>
      <w:r w:rsidR="004459EC" w:rsidRPr="00A97B10">
        <w:rPr>
          <w:rFonts w:ascii="Times New Roman" w:hAnsi="Times New Roman"/>
          <w:sz w:val="28"/>
          <w:szCs w:val="28"/>
        </w:rPr>
        <w:t>сторонни</w:t>
      </w:r>
      <w:r w:rsidR="00FB0D40" w:rsidRPr="00A97B10">
        <w:rPr>
          <w:rFonts w:ascii="Times New Roman" w:hAnsi="Times New Roman"/>
          <w:sz w:val="28"/>
          <w:szCs w:val="28"/>
        </w:rPr>
        <w:t>х</w:t>
      </w:r>
      <w:r w:rsidR="004459EC" w:rsidRPr="00A97B10">
        <w:rPr>
          <w:rFonts w:ascii="Times New Roman" w:hAnsi="Times New Roman"/>
          <w:sz w:val="28"/>
          <w:szCs w:val="28"/>
        </w:rPr>
        <w:t xml:space="preserve"> потребител</w:t>
      </w:r>
      <w:r w:rsidR="00FB0D40" w:rsidRPr="00A97B10">
        <w:rPr>
          <w:rFonts w:ascii="Times New Roman" w:hAnsi="Times New Roman"/>
          <w:sz w:val="28"/>
          <w:szCs w:val="28"/>
        </w:rPr>
        <w:t xml:space="preserve">ей к </w:t>
      </w:r>
      <w:r w:rsidR="004459EC" w:rsidRPr="00A97B10">
        <w:rPr>
          <w:rFonts w:ascii="Times New Roman" w:hAnsi="Times New Roman"/>
          <w:sz w:val="28"/>
          <w:szCs w:val="28"/>
        </w:rPr>
        <w:t>товар</w:t>
      </w:r>
      <w:r w:rsidR="00FB0D40" w:rsidRPr="00A97B10">
        <w:rPr>
          <w:rFonts w:ascii="Times New Roman" w:hAnsi="Times New Roman"/>
          <w:sz w:val="28"/>
          <w:szCs w:val="28"/>
        </w:rPr>
        <w:t>ам</w:t>
      </w:r>
      <w:r w:rsidR="004459EC" w:rsidRPr="00A97B10">
        <w:rPr>
          <w:rFonts w:ascii="Times New Roman" w:hAnsi="Times New Roman"/>
          <w:sz w:val="28"/>
          <w:szCs w:val="28"/>
        </w:rPr>
        <w:t xml:space="preserve"> и услуг</w:t>
      </w:r>
      <w:r w:rsidR="00FB0D40" w:rsidRPr="00A97B10">
        <w:rPr>
          <w:rFonts w:ascii="Times New Roman" w:hAnsi="Times New Roman"/>
          <w:sz w:val="28"/>
          <w:szCs w:val="28"/>
        </w:rPr>
        <w:t>ам предлагаемых КДЭММ.</w:t>
      </w:r>
    </w:p>
    <w:p w:rsidR="001A7060" w:rsidRDefault="001A7060" w:rsidP="00A97B10">
      <w:pPr>
        <w:suppressAutoHyphens w:val="0"/>
        <w:snapToGrid/>
        <w:ind w:left="0" w:firstLine="709"/>
        <w:jc w:val="both"/>
        <w:rPr>
          <w:rFonts w:ascii="Times New Roman" w:hAnsi="Times New Roman"/>
          <w:sz w:val="28"/>
          <w:szCs w:val="28"/>
        </w:rPr>
      </w:pPr>
    </w:p>
    <w:p w:rsidR="001A7060" w:rsidRPr="00A97B10" w:rsidRDefault="001A7060" w:rsidP="00A97B10">
      <w:pPr>
        <w:suppressAutoHyphens w:val="0"/>
        <w:snapToGrid/>
        <w:ind w:left="0" w:firstLine="709"/>
        <w:jc w:val="both"/>
        <w:rPr>
          <w:rFonts w:ascii="Times New Roman" w:hAnsi="Times New Roman"/>
          <w:sz w:val="28"/>
          <w:szCs w:val="28"/>
        </w:rPr>
      </w:pPr>
    </w:p>
    <w:p w:rsidR="00D64287" w:rsidRPr="00A97B10" w:rsidRDefault="00D64287" w:rsidP="00A97B10">
      <w:pPr>
        <w:suppressAutoHyphens w:val="0"/>
        <w:snapToGrid/>
        <w:ind w:left="0" w:firstLine="709"/>
        <w:jc w:val="both"/>
        <w:rPr>
          <w:rFonts w:ascii="Times New Roman" w:hAnsi="Times New Roman"/>
          <w:sz w:val="28"/>
          <w:szCs w:val="28"/>
        </w:rPr>
        <w:sectPr w:rsidR="00D64287" w:rsidRPr="00A97B10" w:rsidSect="00A97B10">
          <w:headerReference w:type="default" r:id="rId13"/>
          <w:footerReference w:type="even" r:id="rId14"/>
          <w:footerReference w:type="default" r:id="rId15"/>
          <w:footnotePr>
            <w:pos w:val="beneathText"/>
          </w:footnotePr>
          <w:pgSz w:w="11907" w:h="16840" w:code="9"/>
          <w:pgMar w:top="1134" w:right="851" w:bottom="1134" w:left="1701" w:header="709" w:footer="709" w:gutter="0"/>
          <w:pgNumType w:start="7"/>
          <w:cols w:space="720"/>
          <w:titlePg/>
          <w:docGrid w:linePitch="360"/>
        </w:sectPr>
      </w:pPr>
    </w:p>
    <w:p w:rsidR="00D64287" w:rsidRDefault="00DE616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Таблица 2.6.</w:t>
      </w:r>
      <w:r w:rsidR="00D64287" w:rsidRPr="00A97B10">
        <w:rPr>
          <w:rFonts w:ascii="Times New Roman" w:hAnsi="Times New Roman"/>
          <w:sz w:val="28"/>
          <w:szCs w:val="28"/>
        </w:rPr>
        <w:t xml:space="preserve"> Удельный вес расходов по элементам затрат</w:t>
      </w:r>
    </w:p>
    <w:tbl>
      <w:tblPr>
        <w:tblpPr w:leftFromText="180" w:rightFromText="180" w:vertAnchor="text" w:horzAnchor="margin" w:tblpXSpec="center" w:tblpY="125"/>
        <w:tblW w:w="12757" w:type="dxa"/>
        <w:tblLayout w:type="fixed"/>
        <w:tblLook w:val="0000" w:firstRow="0" w:lastRow="0" w:firstColumn="0" w:lastColumn="0" w:noHBand="0" w:noVBand="0"/>
      </w:tblPr>
      <w:tblGrid>
        <w:gridCol w:w="2976"/>
        <w:gridCol w:w="993"/>
        <w:gridCol w:w="2268"/>
        <w:gridCol w:w="992"/>
        <w:gridCol w:w="2268"/>
        <w:gridCol w:w="992"/>
        <w:gridCol w:w="2268"/>
      </w:tblGrid>
      <w:tr w:rsidR="001A7060" w:rsidRPr="001A7060" w:rsidTr="001A7060">
        <w:trPr>
          <w:cantSplit/>
          <w:trHeight w:hRule="exact" w:val="332"/>
        </w:trPr>
        <w:tc>
          <w:tcPr>
            <w:tcW w:w="2976" w:type="dxa"/>
            <w:vMerge w:val="restart"/>
            <w:tcBorders>
              <w:top w:val="single" w:sz="4" w:space="0" w:color="000000"/>
              <w:left w:val="single" w:sz="4" w:space="0" w:color="000000"/>
              <w:bottom w:val="single" w:sz="4" w:space="0" w:color="000000"/>
            </w:tcBorders>
          </w:tcPr>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Показатель</w:t>
            </w:r>
          </w:p>
        </w:tc>
        <w:tc>
          <w:tcPr>
            <w:tcW w:w="3261" w:type="dxa"/>
            <w:gridSpan w:val="2"/>
            <w:tcBorders>
              <w:top w:val="single" w:sz="4" w:space="0" w:color="000000"/>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2004г</w:t>
            </w:r>
          </w:p>
        </w:tc>
        <w:tc>
          <w:tcPr>
            <w:tcW w:w="3260" w:type="dxa"/>
            <w:gridSpan w:val="2"/>
            <w:tcBorders>
              <w:top w:val="single" w:sz="4" w:space="0" w:color="000000"/>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2005г</w:t>
            </w:r>
          </w:p>
        </w:tc>
        <w:tc>
          <w:tcPr>
            <w:tcW w:w="3260" w:type="dxa"/>
            <w:gridSpan w:val="2"/>
            <w:tcBorders>
              <w:top w:val="single" w:sz="4" w:space="0" w:color="000000"/>
              <w:left w:val="single" w:sz="4" w:space="0" w:color="000000"/>
              <w:bottom w:val="single" w:sz="4" w:space="0" w:color="000000"/>
              <w:right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2006г</w:t>
            </w:r>
          </w:p>
        </w:tc>
      </w:tr>
      <w:tr w:rsidR="001A7060" w:rsidRPr="001A7060" w:rsidTr="001A7060">
        <w:trPr>
          <w:cantSplit/>
        </w:trPr>
        <w:tc>
          <w:tcPr>
            <w:tcW w:w="2976" w:type="dxa"/>
            <w:vMerge/>
            <w:tcBorders>
              <w:top w:val="single" w:sz="4" w:space="0" w:color="000000"/>
              <w:left w:val="single" w:sz="4" w:space="0" w:color="000000"/>
              <w:bottom w:val="single" w:sz="4" w:space="0" w:color="000000"/>
            </w:tcBorders>
          </w:tcPr>
          <w:p w:rsidR="001A7060" w:rsidRPr="001A7060" w:rsidRDefault="001A7060" w:rsidP="001A7060">
            <w:pPr>
              <w:suppressAutoHyphens w:val="0"/>
              <w:snapToGrid/>
              <w:ind w:left="0" w:firstLine="0"/>
              <w:jc w:val="both"/>
              <w:rPr>
                <w:rFonts w:ascii="Times New Roman" w:hAnsi="Times New Roman"/>
                <w:sz w:val="20"/>
              </w:rPr>
            </w:pPr>
          </w:p>
        </w:tc>
        <w:tc>
          <w:tcPr>
            <w:tcW w:w="993"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Факт</w:t>
            </w:r>
          </w:p>
        </w:tc>
        <w:tc>
          <w:tcPr>
            <w:tcW w:w="2268"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удельный вес, процент</w:t>
            </w:r>
          </w:p>
        </w:tc>
        <w:tc>
          <w:tcPr>
            <w:tcW w:w="992"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Факт</w:t>
            </w:r>
          </w:p>
        </w:tc>
        <w:tc>
          <w:tcPr>
            <w:tcW w:w="2268"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удельный вес, процент</w:t>
            </w:r>
          </w:p>
        </w:tc>
        <w:tc>
          <w:tcPr>
            <w:tcW w:w="992"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Факт</w:t>
            </w:r>
          </w:p>
        </w:tc>
        <w:tc>
          <w:tcPr>
            <w:tcW w:w="2268" w:type="dxa"/>
            <w:tcBorders>
              <w:left w:val="single" w:sz="4" w:space="0" w:color="000000"/>
              <w:bottom w:val="single" w:sz="4" w:space="0" w:color="000000"/>
              <w:right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удельный вес, процент</w:t>
            </w:r>
          </w:p>
        </w:tc>
      </w:tr>
      <w:tr w:rsidR="001A7060" w:rsidRPr="001A7060" w:rsidTr="001A7060">
        <w:tc>
          <w:tcPr>
            <w:tcW w:w="2976"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Расходы, всего, в том числе</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Фонд оплаты труда</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Отчисления на соц.нужды</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Материалы</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Топливо</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Электроэнергия</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Прочие материальные затраты</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Амортизация</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Прочие затраты</w:t>
            </w:r>
          </w:p>
        </w:tc>
        <w:tc>
          <w:tcPr>
            <w:tcW w:w="993"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37898</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12308</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3831</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10858</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829</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883</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4576</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1227</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3386</w:t>
            </w:r>
          </w:p>
        </w:tc>
        <w:tc>
          <w:tcPr>
            <w:tcW w:w="2268"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100,0</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32,4</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10,3</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28,8</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2,1</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2,2</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12,1</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3,2</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8,9</w:t>
            </w:r>
          </w:p>
        </w:tc>
        <w:tc>
          <w:tcPr>
            <w:tcW w:w="992"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32542</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11918</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3026</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9062</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740</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807</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4141</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1628</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1220</w:t>
            </w:r>
          </w:p>
        </w:tc>
        <w:tc>
          <w:tcPr>
            <w:tcW w:w="2268"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100,0</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36,6</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9,4</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27,8</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2,3</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2,5</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12,7</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5</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3,7</w:t>
            </w:r>
          </w:p>
        </w:tc>
        <w:tc>
          <w:tcPr>
            <w:tcW w:w="992" w:type="dxa"/>
            <w:tcBorders>
              <w:left w:val="single" w:sz="4" w:space="0" w:color="000000"/>
              <w:bottom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38736</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13657</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3418</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13696</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1038</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756</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2669</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1943</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1559</w:t>
            </w:r>
          </w:p>
        </w:tc>
        <w:tc>
          <w:tcPr>
            <w:tcW w:w="2268" w:type="dxa"/>
            <w:tcBorders>
              <w:left w:val="single" w:sz="4" w:space="0" w:color="000000"/>
              <w:bottom w:val="single" w:sz="4" w:space="0" w:color="000000"/>
              <w:right w:val="single" w:sz="4" w:space="0" w:color="000000"/>
            </w:tcBorders>
          </w:tcPr>
          <w:p w:rsidR="001A7060" w:rsidRPr="001A7060" w:rsidRDefault="001A7060" w:rsidP="001A7060">
            <w:pPr>
              <w:suppressAutoHyphens w:val="0"/>
              <w:ind w:left="0" w:firstLine="0"/>
              <w:jc w:val="both"/>
              <w:rPr>
                <w:rFonts w:ascii="Times New Roman" w:hAnsi="Times New Roman"/>
                <w:sz w:val="20"/>
              </w:rPr>
            </w:pPr>
            <w:r w:rsidRPr="001A7060">
              <w:rPr>
                <w:rFonts w:ascii="Times New Roman" w:hAnsi="Times New Roman"/>
                <w:sz w:val="20"/>
              </w:rPr>
              <w:t>100,0</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35,2</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8,9</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35,5</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2,6</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1,9</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6,9</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5</w:t>
            </w:r>
          </w:p>
          <w:p w:rsidR="001A7060" w:rsidRPr="001A7060" w:rsidRDefault="001A7060" w:rsidP="001A7060">
            <w:pPr>
              <w:suppressAutoHyphens w:val="0"/>
              <w:snapToGrid/>
              <w:ind w:left="0" w:firstLine="0"/>
              <w:jc w:val="both"/>
              <w:rPr>
                <w:rFonts w:ascii="Times New Roman" w:hAnsi="Times New Roman"/>
                <w:sz w:val="20"/>
              </w:rPr>
            </w:pPr>
            <w:r w:rsidRPr="001A7060">
              <w:rPr>
                <w:rFonts w:ascii="Times New Roman" w:hAnsi="Times New Roman"/>
                <w:sz w:val="20"/>
              </w:rPr>
              <w:t>4</w:t>
            </w:r>
          </w:p>
        </w:tc>
      </w:tr>
    </w:tbl>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Default="001A7060" w:rsidP="00A97B10">
      <w:pPr>
        <w:suppressAutoHyphens w:val="0"/>
        <w:snapToGrid/>
        <w:ind w:left="0" w:firstLine="709"/>
        <w:jc w:val="both"/>
        <w:rPr>
          <w:rFonts w:ascii="Times New Roman" w:hAnsi="Times New Roman"/>
          <w:sz w:val="28"/>
          <w:szCs w:val="28"/>
        </w:rPr>
      </w:pPr>
    </w:p>
    <w:p w:rsidR="001A7060" w:rsidRPr="00A97B10" w:rsidRDefault="001A7060" w:rsidP="00A97B10">
      <w:pPr>
        <w:suppressAutoHyphens w:val="0"/>
        <w:snapToGrid/>
        <w:ind w:left="0" w:firstLine="709"/>
        <w:jc w:val="both"/>
        <w:rPr>
          <w:rFonts w:ascii="Times New Roman" w:hAnsi="Times New Roman"/>
          <w:sz w:val="28"/>
          <w:szCs w:val="28"/>
        </w:rPr>
        <w:sectPr w:rsidR="001A7060" w:rsidRPr="00A97B10" w:rsidSect="00A97B10">
          <w:headerReference w:type="default" r:id="rId16"/>
          <w:footerReference w:type="default" r:id="rId17"/>
          <w:footnotePr>
            <w:pos w:val="beneathText"/>
          </w:footnotePr>
          <w:pgSz w:w="16840" w:h="11907" w:orient="landscape" w:code="9"/>
          <w:pgMar w:top="1134" w:right="851" w:bottom="1134" w:left="1701" w:header="709" w:footer="709" w:gutter="0"/>
          <w:pgNumType w:start="24"/>
          <w:cols w:space="720"/>
          <w:docGrid w:linePitch="360"/>
        </w:sectPr>
      </w:pPr>
    </w:p>
    <w:p w:rsidR="00FB0D40" w:rsidRPr="00A97B10" w:rsidRDefault="00347CA1" w:rsidP="00A97B10">
      <w:pPr>
        <w:suppressAutoHyphens w:val="0"/>
        <w:snapToGrid/>
        <w:ind w:left="0" w:firstLine="709"/>
        <w:jc w:val="both"/>
        <w:rPr>
          <w:rFonts w:ascii="Times New Roman" w:hAnsi="Times New Roman"/>
          <w:sz w:val="28"/>
          <w:szCs w:val="28"/>
        </w:rPr>
      </w:pPr>
      <w:r>
        <w:rPr>
          <w:rFonts w:ascii="Times New Roman" w:hAnsi="Times New Roman"/>
          <w:sz w:val="28"/>
          <w:szCs w:val="28"/>
        </w:rPr>
        <w:pict>
          <v:shape id="_x0000_i1029" type="#_x0000_t75" style="width:342.75pt;height:302.25pt" filled="t">
            <v:fill color2="black"/>
            <v:imagedata r:id="rId18" o:title=""/>
          </v:shape>
        </w:pict>
      </w:r>
    </w:p>
    <w:p w:rsidR="00FB0D40" w:rsidRPr="00A97B10" w:rsidRDefault="00FB0D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Рисунок 2.4 - Структура расходов по элементам затрат</w:t>
      </w:r>
      <w:r w:rsidR="00A97B10">
        <w:rPr>
          <w:rFonts w:ascii="Times New Roman" w:hAnsi="Times New Roman"/>
          <w:sz w:val="28"/>
          <w:szCs w:val="28"/>
        </w:rPr>
        <w:t xml:space="preserve"> </w:t>
      </w:r>
      <w:r w:rsidRPr="00A97B10">
        <w:rPr>
          <w:rFonts w:ascii="Times New Roman" w:hAnsi="Times New Roman"/>
          <w:sz w:val="28"/>
          <w:szCs w:val="28"/>
        </w:rPr>
        <w:t>в 2006 году, проценты</w:t>
      </w:r>
    </w:p>
    <w:p w:rsidR="00D64287" w:rsidRPr="00A97B10" w:rsidRDefault="00D64287" w:rsidP="00A97B10">
      <w:pPr>
        <w:suppressAutoHyphens w:val="0"/>
        <w:snapToGrid/>
        <w:ind w:left="0" w:firstLine="709"/>
        <w:jc w:val="both"/>
        <w:rPr>
          <w:rFonts w:ascii="Times New Roman" w:hAnsi="Times New Roman"/>
          <w:sz w:val="28"/>
          <w:szCs w:val="28"/>
        </w:rPr>
      </w:pPr>
    </w:p>
    <w:p w:rsidR="00DE6167" w:rsidRPr="00A97B10" w:rsidRDefault="00DE616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Из рисунка видно, что основной долей в расходах предприятия являются</w:t>
      </w:r>
      <w:r w:rsidR="00166034" w:rsidRPr="00A97B10">
        <w:rPr>
          <w:rFonts w:ascii="Times New Roman" w:hAnsi="Times New Roman"/>
          <w:sz w:val="28"/>
          <w:szCs w:val="28"/>
        </w:rPr>
        <w:t xml:space="preserve"> </w:t>
      </w:r>
      <w:r w:rsidR="00D97154" w:rsidRPr="00A97B10">
        <w:rPr>
          <w:rFonts w:ascii="Times New Roman" w:hAnsi="Times New Roman"/>
          <w:sz w:val="28"/>
          <w:szCs w:val="28"/>
        </w:rPr>
        <w:t xml:space="preserve">затраты на материалы -35,5%, </w:t>
      </w:r>
      <w:r w:rsidR="00166034" w:rsidRPr="00A97B10">
        <w:rPr>
          <w:rFonts w:ascii="Times New Roman" w:hAnsi="Times New Roman"/>
          <w:sz w:val="28"/>
          <w:szCs w:val="28"/>
        </w:rPr>
        <w:t>за</w:t>
      </w:r>
      <w:r w:rsidRPr="00A97B10">
        <w:rPr>
          <w:rFonts w:ascii="Times New Roman" w:hAnsi="Times New Roman"/>
          <w:sz w:val="28"/>
          <w:szCs w:val="28"/>
        </w:rPr>
        <w:t>работная</w:t>
      </w:r>
      <w:r w:rsidR="00166034" w:rsidRPr="00A97B10">
        <w:rPr>
          <w:rFonts w:ascii="Times New Roman" w:hAnsi="Times New Roman"/>
          <w:sz w:val="28"/>
          <w:szCs w:val="28"/>
        </w:rPr>
        <w:t xml:space="preserve"> плата </w:t>
      </w:r>
      <w:r w:rsidR="00D97154" w:rsidRPr="00A97B10">
        <w:rPr>
          <w:rFonts w:ascii="Times New Roman" w:hAnsi="Times New Roman"/>
          <w:sz w:val="28"/>
          <w:szCs w:val="28"/>
        </w:rPr>
        <w:t xml:space="preserve">работников </w:t>
      </w:r>
      <w:r w:rsidR="00166034" w:rsidRPr="00A97B10">
        <w:rPr>
          <w:rFonts w:ascii="Times New Roman" w:hAnsi="Times New Roman"/>
          <w:sz w:val="28"/>
          <w:szCs w:val="28"/>
        </w:rPr>
        <w:t>– 35,2%</w:t>
      </w:r>
      <w:r w:rsidR="00D97154" w:rsidRPr="00A97B10">
        <w:rPr>
          <w:rFonts w:ascii="Times New Roman" w:hAnsi="Times New Roman"/>
          <w:sz w:val="28"/>
          <w:szCs w:val="28"/>
        </w:rPr>
        <w:t xml:space="preserve"> и отчисления на социальные нужды – 8,9%. </w:t>
      </w:r>
      <w:r w:rsidR="00FB0D40" w:rsidRPr="00A97B10">
        <w:rPr>
          <w:rFonts w:ascii="Times New Roman" w:hAnsi="Times New Roman"/>
          <w:sz w:val="28"/>
          <w:szCs w:val="28"/>
        </w:rPr>
        <w:t xml:space="preserve">Таким образом, одним из направлений сокращения издержек предприятия является </w:t>
      </w:r>
      <w:r w:rsidR="0041543B" w:rsidRPr="00A97B10">
        <w:rPr>
          <w:rFonts w:ascii="Times New Roman" w:hAnsi="Times New Roman"/>
          <w:sz w:val="28"/>
          <w:szCs w:val="28"/>
        </w:rPr>
        <w:t xml:space="preserve">максимальная минимизация данных статей расхода, так как их сокращение приведет к </w:t>
      </w:r>
      <w:r w:rsidR="00D97154" w:rsidRPr="00A97B10">
        <w:rPr>
          <w:rFonts w:ascii="Times New Roman" w:hAnsi="Times New Roman"/>
          <w:sz w:val="28"/>
          <w:szCs w:val="28"/>
        </w:rPr>
        <w:t>повышени</w:t>
      </w:r>
      <w:r w:rsidR="0041543B" w:rsidRPr="00A97B10">
        <w:rPr>
          <w:rFonts w:ascii="Times New Roman" w:hAnsi="Times New Roman"/>
          <w:sz w:val="28"/>
          <w:szCs w:val="28"/>
        </w:rPr>
        <w:t>ю</w:t>
      </w:r>
      <w:r w:rsidR="00D97154" w:rsidRPr="00A97B10">
        <w:rPr>
          <w:rFonts w:ascii="Times New Roman" w:hAnsi="Times New Roman"/>
          <w:sz w:val="28"/>
          <w:szCs w:val="28"/>
        </w:rPr>
        <w:t xml:space="preserve"> ликвидности предприятия.</w:t>
      </w:r>
      <w:r w:rsidR="00B2352F" w:rsidRPr="00A97B10">
        <w:rPr>
          <w:rFonts w:ascii="Times New Roman" w:hAnsi="Times New Roman"/>
          <w:sz w:val="28"/>
          <w:szCs w:val="28"/>
        </w:rPr>
        <w:t xml:space="preserve"> </w:t>
      </w:r>
      <w:r w:rsidR="0041543B" w:rsidRPr="00A97B10">
        <w:rPr>
          <w:rFonts w:ascii="Times New Roman" w:hAnsi="Times New Roman"/>
          <w:sz w:val="28"/>
          <w:szCs w:val="28"/>
        </w:rPr>
        <w:t xml:space="preserve">Это связанного с тем, что суммарная доля этих видов затрат составляет 79,6%, а оставшиеся </w:t>
      </w:r>
      <w:r w:rsidR="00B2352F" w:rsidRPr="00A97B10">
        <w:rPr>
          <w:rFonts w:ascii="Times New Roman" w:hAnsi="Times New Roman"/>
          <w:sz w:val="28"/>
          <w:szCs w:val="28"/>
        </w:rPr>
        <w:t>виды затрат составляют</w:t>
      </w:r>
      <w:r w:rsidR="00166034" w:rsidRPr="00A97B10">
        <w:rPr>
          <w:rFonts w:ascii="Times New Roman" w:hAnsi="Times New Roman"/>
          <w:sz w:val="28"/>
          <w:szCs w:val="28"/>
        </w:rPr>
        <w:t xml:space="preserve"> </w:t>
      </w:r>
      <w:r w:rsidR="00B2352F" w:rsidRPr="00A97B10">
        <w:rPr>
          <w:rFonts w:ascii="Times New Roman" w:hAnsi="Times New Roman"/>
          <w:sz w:val="28"/>
          <w:szCs w:val="28"/>
        </w:rPr>
        <w:t xml:space="preserve">всего </w:t>
      </w:r>
      <w:r w:rsidR="0041543B" w:rsidRPr="00A97B10">
        <w:rPr>
          <w:rFonts w:ascii="Times New Roman" w:hAnsi="Times New Roman"/>
          <w:sz w:val="28"/>
          <w:szCs w:val="28"/>
        </w:rPr>
        <w:t xml:space="preserve">лишь </w:t>
      </w:r>
      <w:r w:rsidR="00B2352F" w:rsidRPr="00A97B10">
        <w:rPr>
          <w:rFonts w:ascii="Times New Roman" w:hAnsi="Times New Roman"/>
          <w:sz w:val="28"/>
          <w:szCs w:val="28"/>
        </w:rPr>
        <w:t>20,</w:t>
      </w:r>
      <w:r w:rsidR="0041543B" w:rsidRPr="00A97B10">
        <w:rPr>
          <w:rFonts w:ascii="Times New Roman" w:hAnsi="Times New Roman"/>
          <w:sz w:val="28"/>
          <w:szCs w:val="28"/>
        </w:rPr>
        <w:t>4</w:t>
      </w:r>
      <w:r w:rsidR="00B2352F" w:rsidRPr="00A97B10">
        <w:rPr>
          <w:rFonts w:ascii="Times New Roman" w:hAnsi="Times New Roman"/>
          <w:sz w:val="28"/>
          <w:szCs w:val="28"/>
        </w:rPr>
        <w:t>%.</w:t>
      </w:r>
    </w:p>
    <w:p w:rsidR="00D64287" w:rsidRPr="00A97B10" w:rsidRDefault="00D6428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табли</w:t>
      </w:r>
      <w:r w:rsidR="00166034" w:rsidRPr="00A97B10">
        <w:rPr>
          <w:rFonts w:ascii="Times New Roman" w:hAnsi="Times New Roman"/>
          <w:sz w:val="28"/>
          <w:szCs w:val="28"/>
        </w:rPr>
        <w:t xml:space="preserve">це 2.7 </w:t>
      </w:r>
      <w:r w:rsidRPr="00A97B10">
        <w:rPr>
          <w:rFonts w:ascii="Times New Roman" w:hAnsi="Times New Roman"/>
          <w:sz w:val="28"/>
          <w:szCs w:val="28"/>
        </w:rPr>
        <w:t>приводится динамика финансовых показателей работы предприятия за последние три года. Рассчитывается рентабельность предприятия</w:t>
      </w:r>
      <w:r w:rsidR="00B2352F" w:rsidRPr="00A97B10">
        <w:rPr>
          <w:rFonts w:ascii="Times New Roman" w:hAnsi="Times New Roman"/>
          <w:sz w:val="28"/>
          <w:szCs w:val="28"/>
        </w:rPr>
        <w:t xml:space="preserve"> в целом и</w:t>
      </w:r>
      <w:r w:rsidR="00A3294F" w:rsidRPr="00A97B10">
        <w:rPr>
          <w:rFonts w:ascii="Times New Roman" w:hAnsi="Times New Roman"/>
          <w:sz w:val="28"/>
          <w:szCs w:val="28"/>
        </w:rPr>
        <w:t xml:space="preserve"> рентабельность продукции</w:t>
      </w:r>
      <w:r w:rsidR="00B2352F" w:rsidRPr="00A97B10">
        <w:rPr>
          <w:rFonts w:ascii="Times New Roman" w:hAnsi="Times New Roman"/>
          <w:sz w:val="28"/>
          <w:szCs w:val="28"/>
        </w:rPr>
        <w:t xml:space="preserve"> Кавказских дорожных электромеханических мастерских</w:t>
      </w:r>
      <w:r w:rsidR="00A3294F" w:rsidRPr="00A97B10">
        <w:rPr>
          <w:rFonts w:ascii="Times New Roman" w:hAnsi="Times New Roman"/>
          <w:sz w:val="28"/>
          <w:szCs w:val="28"/>
        </w:rPr>
        <w:t>.</w:t>
      </w:r>
    </w:p>
    <w:p w:rsidR="0041543B" w:rsidRDefault="0041543B" w:rsidP="00A97B10">
      <w:pPr>
        <w:suppressAutoHyphens w:val="0"/>
        <w:snapToGrid/>
        <w:ind w:left="0" w:firstLine="709"/>
        <w:jc w:val="both"/>
        <w:rPr>
          <w:rFonts w:ascii="Times New Roman" w:hAnsi="Times New Roman"/>
          <w:sz w:val="28"/>
          <w:szCs w:val="28"/>
        </w:rPr>
      </w:pPr>
    </w:p>
    <w:p w:rsidR="00D64287" w:rsidRPr="00A97B10" w:rsidRDefault="001A7060" w:rsidP="001A7060">
      <w:pPr>
        <w:suppressAutoHyphens w:val="0"/>
        <w:snapToGrid/>
        <w:ind w:left="0" w:firstLine="709"/>
        <w:jc w:val="both"/>
        <w:rPr>
          <w:rFonts w:ascii="Times New Roman" w:hAnsi="Times New Roman"/>
          <w:b/>
          <w:sz w:val="28"/>
          <w:szCs w:val="28"/>
        </w:rPr>
      </w:pPr>
      <w:r>
        <w:rPr>
          <w:rFonts w:ascii="Times New Roman" w:hAnsi="Times New Roman"/>
          <w:sz w:val="28"/>
          <w:szCs w:val="28"/>
        </w:rPr>
        <w:br w:type="page"/>
      </w:r>
      <w:r w:rsidR="00D64287" w:rsidRPr="00A97B10">
        <w:rPr>
          <w:rFonts w:ascii="Times New Roman" w:hAnsi="Times New Roman"/>
          <w:b/>
          <w:sz w:val="28"/>
          <w:szCs w:val="28"/>
        </w:rPr>
        <w:t>Таблица 2.</w:t>
      </w:r>
      <w:r w:rsidR="00166034" w:rsidRPr="00A97B10">
        <w:rPr>
          <w:rFonts w:ascii="Times New Roman" w:hAnsi="Times New Roman"/>
          <w:b/>
          <w:sz w:val="28"/>
          <w:szCs w:val="28"/>
        </w:rPr>
        <w:t>7</w:t>
      </w:r>
      <w:r w:rsidR="00A97B10">
        <w:rPr>
          <w:rFonts w:ascii="Times New Roman" w:hAnsi="Times New Roman"/>
          <w:b/>
          <w:sz w:val="28"/>
          <w:szCs w:val="28"/>
        </w:rPr>
        <w:t xml:space="preserve"> </w:t>
      </w:r>
      <w:r w:rsidR="00B2352F" w:rsidRPr="00A97B10">
        <w:rPr>
          <w:rFonts w:ascii="Times New Roman" w:hAnsi="Times New Roman"/>
          <w:b/>
          <w:sz w:val="28"/>
          <w:szCs w:val="28"/>
        </w:rPr>
        <w:t>-</w:t>
      </w:r>
      <w:r w:rsidR="00A97B10">
        <w:rPr>
          <w:rFonts w:ascii="Times New Roman" w:hAnsi="Times New Roman"/>
          <w:b/>
          <w:sz w:val="28"/>
          <w:szCs w:val="28"/>
        </w:rPr>
        <w:t xml:space="preserve"> </w:t>
      </w:r>
      <w:r w:rsidR="00D64287" w:rsidRPr="00A97B10">
        <w:rPr>
          <w:rFonts w:ascii="Times New Roman" w:hAnsi="Times New Roman"/>
          <w:b/>
          <w:sz w:val="28"/>
          <w:szCs w:val="28"/>
        </w:rPr>
        <w:t xml:space="preserve">Финансовые показатели </w:t>
      </w:r>
      <w:r w:rsidR="00B2352F" w:rsidRPr="00A97B10">
        <w:rPr>
          <w:rFonts w:ascii="Times New Roman" w:hAnsi="Times New Roman"/>
          <w:b/>
          <w:sz w:val="28"/>
          <w:szCs w:val="28"/>
        </w:rPr>
        <w:t>деятельности</w:t>
      </w:r>
    </w:p>
    <w:tbl>
      <w:tblPr>
        <w:tblW w:w="9214" w:type="dxa"/>
        <w:tblInd w:w="250" w:type="dxa"/>
        <w:tblLayout w:type="fixed"/>
        <w:tblLook w:val="0000" w:firstRow="0" w:lastRow="0" w:firstColumn="0" w:lastColumn="0" w:noHBand="0" w:noVBand="0"/>
      </w:tblPr>
      <w:tblGrid>
        <w:gridCol w:w="2552"/>
        <w:gridCol w:w="1134"/>
        <w:gridCol w:w="992"/>
        <w:gridCol w:w="1559"/>
        <w:gridCol w:w="1134"/>
        <w:gridCol w:w="1843"/>
      </w:tblGrid>
      <w:tr w:rsidR="00D64287" w:rsidRPr="001A7060" w:rsidTr="001A7060">
        <w:trPr>
          <w:cantSplit/>
          <w:trHeight w:hRule="exact" w:val="332"/>
        </w:trPr>
        <w:tc>
          <w:tcPr>
            <w:tcW w:w="2552" w:type="dxa"/>
            <w:vMerge w:val="restart"/>
            <w:tcBorders>
              <w:top w:val="single" w:sz="4" w:space="0" w:color="000000"/>
              <w:left w:val="single" w:sz="4" w:space="0" w:color="000000"/>
              <w:bottom w:val="single" w:sz="4" w:space="0" w:color="000000"/>
            </w:tcBorders>
          </w:tcPr>
          <w:p w:rsidR="00D64287" w:rsidRPr="001A7060" w:rsidRDefault="00FB0D40" w:rsidP="001A7060">
            <w:pPr>
              <w:pStyle w:val="1"/>
              <w:keepNext w:val="0"/>
              <w:widowControl w:val="0"/>
              <w:suppressAutoHyphens w:val="0"/>
              <w:spacing w:line="360" w:lineRule="auto"/>
              <w:ind w:firstLine="0"/>
              <w:jc w:val="both"/>
              <w:rPr>
                <w:sz w:val="20"/>
              </w:rPr>
            </w:pPr>
            <w:r w:rsidRPr="001A7060">
              <w:rPr>
                <w:sz w:val="20"/>
              </w:rPr>
              <w:t xml:space="preserve">Наименование </w:t>
            </w:r>
            <w:r w:rsidR="0041543B" w:rsidRPr="001A7060">
              <w:rPr>
                <w:sz w:val="20"/>
              </w:rPr>
              <w:t>п</w:t>
            </w:r>
            <w:r w:rsidR="00D64287" w:rsidRPr="001A7060">
              <w:rPr>
                <w:sz w:val="20"/>
              </w:rPr>
              <w:t>оказателя</w:t>
            </w:r>
          </w:p>
        </w:tc>
        <w:tc>
          <w:tcPr>
            <w:tcW w:w="6662" w:type="dxa"/>
            <w:gridSpan w:val="5"/>
            <w:tcBorders>
              <w:top w:val="single" w:sz="4" w:space="0" w:color="000000"/>
              <w:left w:val="single" w:sz="4" w:space="0" w:color="000000"/>
              <w:bottom w:val="single" w:sz="4" w:space="0" w:color="000000"/>
              <w:right w:val="single" w:sz="4" w:space="0" w:color="000000"/>
            </w:tcBorders>
          </w:tcPr>
          <w:p w:rsidR="00D64287" w:rsidRPr="001A7060" w:rsidRDefault="00D64287" w:rsidP="001A7060">
            <w:pPr>
              <w:pStyle w:val="1"/>
              <w:keepNext w:val="0"/>
              <w:widowControl w:val="0"/>
              <w:suppressAutoHyphens w:val="0"/>
              <w:snapToGrid w:val="0"/>
              <w:spacing w:line="360" w:lineRule="auto"/>
              <w:ind w:firstLine="0"/>
              <w:jc w:val="both"/>
              <w:rPr>
                <w:sz w:val="20"/>
              </w:rPr>
            </w:pPr>
            <w:r w:rsidRPr="001A7060">
              <w:rPr>
                <w:sz w:val="20"/>
              </w:rPr>
              <w:t>Годы</w:t>
            </w:r>
          </w:p>
        </w:tc>
      </w:tr>
      <w:tr w:rsidR="00D64287" w:rsidRPr="001A7060" w:rsidTr="001A7060">
        <w:trPr>
          <w:cantSplit/>
          <w:trHeight w:hRule="exact" w:val="332"/>
        </w:trPr>
        <w:tc>
          <w:tcPr>
            <w:tcW w:w="2552" w:type="dxa"/>
            <w:vMerge/>
            <w:tcBorders>
              <w:top w:val="single" w:sz="4" w:space="0" w:color="000000"/>
              <w:left w:val="single" w:sz="4" w:space="0" w:color="000000"/>
              <w:bottom w:val="single" w:sz="4" w:space="0" w:color="000000"/>
            </w:tcBorders>
          </w:tcPr>
          <w:p w:rsidR="00D64287" w:rsidRPr="001A7060" w:rsidRDefault="00D64287" w:rsidP="001A7060">
            <w:pPr>
              <w:suppressAutoHyphens w:val="0"/>
              <w:snapToGrid/>
              <w:ind w:left="0" w:firstLine="0"/>
              <w:jc w:val="both"/>
              <w:rPr>
                <w:rFonts w:ascii="Times New Roman" w:hAnsi="Times New Roman"/>
                <w:sz w:val="20"/>
              </w:rPr>
            </w:pP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2004</w:t>
            </w:r>
          </w:p>
        </w:tc>
        <w:tc>
          <w:tcPr>
            <w:tcW w:w="2551" w:type="dxa"/>
            <w:gridSpan w:val="2"/>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2005</w:t>
            </w:r>
          </w:p>
        </w:tc>
        <w:tc>
          <w:tcPr>
            <w:tcW w:w="2977" w:type="dxa"/>
            <w:gridSpan w:val="2"/>
            <w:tcBorders>
              <w:left w:val="single" w:sz="4" w:space="0" w:color="000000"/>
              <w:bottom w:val="single" w:sz="4" w:space="0" w:color="000000"/>
              <w:right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2006</w:t>
            </w:r>
          </w:p>
        </w:tc>
      </w:tr>
      <w:tr w:rsidR="00D64287" w:rsidRPr="001A7060" w:rsidTr="001A7060">
        <w:trPr>
          <w:cantSplit/>
        </w:trPr>
        <w:tc>
          <w:tcPr>
            <w:tcW w:w="2552" w:type="dxa"/>
            <w:vMerge/>
            <w:tcBorders>
              <w:top w:val="single" w:sz="4" w:space="0" w:color="000000"/>
              <w:left w:val="single" w:sz="4" w:space="0" w:color="000000"/>
              <w:bottom w:val="single" w:sz="4" w:space="0" w:color="000000"/>
            </w:tcBorders>
          </w:tcPr>
          <w:p w:rsidR="00D64287" w:rsidRPr="001A7060" w:rsidRDefault="00D64287" w:rsidP="001A7060">
            <w:pPr>
              <w:suppressAutoHyphens w:val="0"/>
              <w:snapToGrid/>
              <w:ind w:left="0" w:firstLine="0"/>
              <w:jc w:val="both"/>
              <w:rPr>
                <w:rFonts w:ascii="Times New Roman" w:hAnsi="Times New Roman"/>
                <w:sz w:val="20"/>
              </w:rPr>
            </w:pP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значение</w:t>
            </w:r>
          </w:p>
        </w:tc>
        <w:tc>
          <w:tcPr>
            <w:tcW w:w="992"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значение</w:t>
            </w:r>
          </w:p>
        </w:tc>
        <w:tc>
          <w:tcPr>
            <w:tcW w:w="1559"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2005г к 2004г, процент</w:t>
            </w: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значение</w:t>
            </w:r>
          </w:p>
        </w:tc>
        <w:tc>
          <w:tcPr>
            <w:tcW w:w="1843" w:type="dxa"/>
            <w:tcBorders>
              <w:left w:val="single" w:sz="4" w:space="0" w:color="000000"/>
              <w:bottom w:val="single" w:sz="4" w:space="0" w:color="000000"/>
              <w:right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2006г к 2005г, процент</w:t>
            </w:r>
          </w:p>
        </w:tc>
      </w:tr>
      <w:tr w:rsidR="00D64287" w:rsidRPr="001A7060" w:rsidTr="001A7060">
        <w:tc>
          <w:tcPr>
            <w:tcW w:w="2552"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Доходы всего, тыс.руб.</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в том числе</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эксплуатация</w:t>
            </w:r>
            <w:r w:rsidR="001A7060">
              <w:rPr>
                <w:rFonts w:ascii="Times New Roman" w:hAnsi="Times New Roman"/>
                <w:sz w:val="20"/>
              </w:rPr>
              <w:t xml:space="preserve"> </w:t>
            </w:r>
            <w:r w:rsidRPr="001A7060">
              <w:rPr>
                <w:rFonts w:ascii="Times New Roman" w:hAnsi="Times New Roman"/>
                <w:sz w:val="20"/>
              </w:rPr>
              <w:t>ПВД</w:t>
            </w: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39352</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26273</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13079</w:t>
            </w:r>
          </w:p>
        </w:tc>
        <w:tc>
          <w:tcPr>
            <w:tcW w:w="992" w:type="dxa"/>
            <w:tcBorders>
              <w:left w:val="single" w:sz="4" w:space="0" w:color="000000"/>
              <w:bottom w:val="single" w:sz="4" w:space="0" w:color="000000"/>
            </w:tcBorders>
          </w:tcPr>
          <w:p w:rsidR="00D64287" w:rsidRPr="001A7060" w:rsidRDefault="00CE5473" w:rsidP="001A7060">
            <w:pPr>
              <w:suppressAutoHyphens w:val="0"/>
              <w:ind w:left="0" w:firstLine="0"/>
              <w:jc w:val="both"/>
              <w:rPr>
                <w:rFonts w:ascii="Times New Roman" w:hAnsi="Times New Roman"/>
                <w:sz w:val="20"/>
              </w:rPr>
            </w:pPr>
            <w:r w:rsidRPr="001A7060">
              <w:rPr>
                <w:rFonts w:ascii="Times New Roman" w:hAnsi="Times New Roman"/>
                <w:sz w:val="20"/>
              </w:rPr>
              <w:t>33212</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30871</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2341</w:t>
            </w:r>
          </w:p>
        </w:tc>
        <w:tc>
          <w:tcPr>
            <w:tcW w:w="1559" w:type="dxa"/>
            <w:tcBorders>
              <w:left w:val="single" w:sz="4" w:space="0" w:color="000000"/>
              <w:bottom w:val="single" w:sz="4" w:space="0" w:color="000000"/>
            </w:tcBorders>
          </w:tcPr>
          <w:p w:rsidR="00D64287" w:rsidRPr="001A7060" w:rsidRDefault="00CE5473" w:rsidP="001A7060">
            <w:pPr>
              <w:suppressAutoHyphens w:val="0"/>
              <w:snapToGrid/>
              <w:ind w:left="0" w:firstLine="0"/>
              <w:jc w:val="both"/>
              <w:rPr>
                <w:rFonts w:ascii="Times New Roman" w:hAnsi="Times New Roman"/>
                <w:sz w:val="20"/>
              </w:rPr>
            </w:pPr>
            <w:r w:rsidRPr="001A7060">
              <w:rPr>
                <w:rFonts w:ascii="Times New Roman" w:hAnsi="Times New Roman"/>
                <w:sz w:val="20"/>
              </w:rPr>
              <w:t>84</w:t>
            </w:r>
          </w:p>
          <w:p w:rsidR="00CE5473" w:rsidRPr="001A7060" w:rsidRDefault="00CE5473" w:rsidP="001A7060">
            <w:pPr>
              <w:suppressAutoHyphens w:val="0"/>
              <w:snapToGrid/>
              <w:ind w:left="0" w:firstLine="0"/>
              <w:jc w:val="both"/>
              <w:rPr>
                <w:rFonts w:ascii="Times New Roman" w:hAnsi="Times New Roman"/>
                <w:sz w:val="20"/>
              </w:rPr>
            </w:pPr>
          </w:p>
          <w:p w:rsidR="00CE5473" w:rsidRPr="001A7060" w:rsidRDefault="00CE5473" w:rsidP="001A7060">
            <w:pPr>
              <w:suppressAutoHyphens w:val="0"/>
              <w:snapToGrid/>
              <w:ind w:left="0" w:firstLine="0"/>
              <w:jc w:val="both"/>
              <w:rPr>
                <w:rFonts w:ascii="Times New Roman" w:hAnsi="Times New Roman"/>
                <w:sz w:val="20"/>
              </w:rPr>
            </w:pPr>
            <w:r w:rsidRPr="001A7060">
              <w:rPr>
                <w:rFonts w:ascii="Times New Roman" w:hAnsi="Times New Roman"/>
                <w:sz w:val="20"/>
              </w:rPr>
              <w:t>117,5</w:t>
            </w:r>
          </w:p>
          <w:p w:rsidR="00CE5473" w:rsidRPr="001A7060" w:rsidRDefault="00CE5473" w:rsidP="001A7060">
            <w:pPr>
              <w:suppressAutoHyphens w:val="0"/>
              <w:snapToGrid/>
              <w:ind w:left="0" w:firstLine="0"/>
              <w:jc w:val="both"/>
              <w:rPr>
                <w:rFonts w:ascii="Times New Roman" w:hAnsi="Times New Roman"/>
                <w:sz w:val="20"/>
              </w:rPr>
            </w:pPr>
            <w:r w:rsidRPr="001A7060">
              <w:rPr>
                <w:rFonts w:ascii="Times New Roman" w:hAnsi="Times New Roman"/>
                <w:sz w:val="20"/>
              </w:rPr>
              <w:t>18</w:t>
            </w:r>
          </w:p>
        </w:tc>
        <w:tc>
          <w:tcPr>
            <w:tcW w:w="1134" w:type="dxa"/>
            <w:tcBorders>
              <w:left w:val="single" w:sz="4" w:space="0" w:color="000000"/>
              <w:bottom w:val="single" w:sz="4" w:space="0" w:color="000000"/>
            </w:tcBorders>
          </w:tcPr>
          <w:p w:rsidR="00D64287" w:rsidRPr="001A7060" w:rsidRDefault="00CE5473" w:rsidP="001A7060">
            <w:pPr>
              <w:suppressAutoHyphens w:val="0"/>
              <w:ind w:left="0" w:firstLine="0"/>
              <w:jc w:val="both"/>
              <w:rPr>
                <w:rFonts w:ascii="Times New Roman" w:hAnsi="Times New Roman"/>
                <w:sz w:val="20"/>
              </w:rPr>
            </w:pPr>
            <w:r w:rsidRPr="001A7060">
              <w:rPr>
                <w:rFonts w:ascii="Times New Roman" w:hAnsi="Times New Roman"/>
                <w:sz w:val="20"/>
              </w:rPr>
              <w:t>35340</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F21B05" w:rsidP="001A7060">
            <w:pPr>
              <w:suppressAutoHyphens w:val="0"/>
              <w:snapToGrid/>
              <w:ind w:left="0" w:firstLine="0"/>
              <w:jc w:val="both"/>
              <w:rPr>
                <w:rFonts w:ascii="Times New Roman" w:hAnsi="Times New Roman"/>
                <w:sz w:val="20"/>
              </w:rPr>
            </w:pPr>
            <w:r w:rsidRPr="001A7060">
              <w:rPr>
                <w:rFonts w:ascii="Times New Roman" w:hAnsi="Times New Roman"/>
                <w:sz w:val="20"/>
              </w:rPr>
              <w:t>32445</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2895</w:t>
            </w:r>
          </w:p>
        </w:tc>
        <w:tc>
          <w:tcPr>
            <w:tcW w:w="1843" w:type="dxa"/>
            <w:tcBorders>
              <w:left w:val="single" w:sz="4" w:space="0" w:color="000000"/>
              <w:bottom w:val="single" w:sz="4" w:space="0" w:color="000000"/>
              <w:right w:val="single" w:sz="4" w:space="0" w:color="000000"/>
            </w:tcBorders>
          </w:tcPr>
          <w:p w:rsidR="00D64287" w:rsidRPr="001A7060" w:rsidRDefault="00CE5473" w:rsidP="001A7060">
            <w:pPr>
              <w:suppressAutoHyphens w:val="0"/>
              <w:ind w:left="0" w:firstLine="0"/>
              <w:jc w:val="both"/>
              <w:rPr>
                <w:rFonts w:ascii="Times New Roman" w:hAnsi="Times New Roman"/>
                <w:sz w:val="20"/>
              </w:rPr>
            </w:pPr>
            <w:r w:rsidRPr="001A7060">
              <w:rPr>
                <w:rFonts w:ascii="Times New Roman" w:hAnsi="Times New Roman"/>
                <w:sz w:val="20"/>
              </w:rPr>
              <w:t>106</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CE5473" w:rsidP="001A7060">
            <w:pPr>
              <w:suppressAutoHyphens w:val="0"/>
              <w:snapToGrid/>
              <w:ind w:left="0" w:firstLine="0"/>
              <w:jc w:val="both"/>
              <w:rPr>
                <w:rFonts w:ascii="Times New Roman" w:hAnsi="Times New Roman"/>
                <w:sz w:val="20"/>
              </w:rPr>
            </w:pPr>
            <w:r w:rsidRPr="001A7060">
              <w:rPr>
                <w:rFonts w:ascii="Times New Roman" w:hAnsi="Times New Roman"/>
                <w:sz w:val="20"/>
              </w:rPr>
              <w:t>114,5</w:t>
            </w:r>
          </w:p>
          <w:p w:rsidR="00D64287" w:rsidRPr="001A7060" w:rsidRDefault="00CE5473" w:rsidP="001A7060">
            <w:pPr>
              <w:suppressAutoHyphens w:val="0"/>
              <w:snapToGrid/>
              <w:ind w:left="0" w:firstLine="0"/>
              <w:jc w:val="both"/>
              <w:rPr>
                <w:rFonts w:ascii="Times New Roman" w:hAnsi="Times New Roman"/>
                <w:sz w:val="20"/>
              </w:rPr>
            </w:pPr>
            <w:r w:rsidRPr="001A7060">
              <w:rPr>
                <w:rFonts w:ascii="Times New Roman" w:hAnsi="Times New Roman"/>
                <w:sz w:val="20"/>
              </w:rPr>
              <w:t>123,7</w:t>
            </w:r>
          </w:p>
        </w:tc>
      </w:tr>
      <w:tr w:rsidR="00D64287" w:rsidRPr="001A7060" w:rsidTr="001A7060">
        <w:tc>
          <w:tcPr>
            <w:tcW w:w="2552" w:type="dxa"/>
            <w:tcBorders>
              <w:left w:val="single" w:sz="4" w:space="0" w:color="000000"/>
              <w:bottom w:val="single" w:sz="4" w:space="0" w:color="000000"/>
            </w:tcBorders>
          </w:tcPr>
          <w:p w:rsidR="00D64287" w:rsidRPr="001A7060" w:rsidRDefault="00D64287" w:rsidP="001A7060">
            <w:pPr>
              <w:pStyle w:val="2"/>
              <w:keepNext w:val="0"/>
              <w:widowControl w:val="0"/>
              <w:suppressAutoHyphens w:val="0"/>
              <w:snapToGrid w:val="0"/>
              <w:spacing w:line="360" w:lineRule="auto"/>
              <w:jc w:val="both"/>
              <w:rPr>
                <w:sz w:val="20"/>
                <w:szCs w:val="20"/>
              </w:rPr>
            </w:pPr>
            <w:r w:rsidRPr="001A7060">
              <w:rPr>
                <w:sz w:val="20"/>
                <w:szCs w:val="20"/>
              </w:rPr>
              <w:t>Расходы всего, тыс.руб.</w:t>
            </w:r>
          </w:p>
          <w:p w:rsidR="00D64287" w:rsidRPr="001A7060" w:rsidRDefault="00D64287" w:rsidP="001A7060">
            <w:pPr>
              <w:pStyle w:val="2"/>
              <w:keepNext w:val="0"/>
              <w:widowControl w:val="0"/>
              <w:suppressAutoHyphens w:val="0"/>
              <w:spacing w:line="360" w:lineRule="auto"/>
              <w:jc w:val="both"/>
              <w:rPr>
                <w:sz w:val="20"/>
                <w:szCs w:val="20"/>
              </w:rPr>
            </w:pPr>
            <w:r w:rsidRPr="001A7060">
              <w:rPr>
                <w:sz w:val="20"/>
                <w:szCs w:val="20"/>
              </w:rPr>
              <w:t>в</w:t>
            </w:r>
            <w:r w:rsidR="00A97B10" w:rsidRPr="001A7060">
              <w:rPr>
                <w:sz w:val="20"/>
                <w:szCs w:val="20"/>
              </w:rPr>
              <w:t xml:space="preserve"> </w:t>
            </w:r>
            <w:r w:rsidRPr="001A7060">
              <w:rPr>
                <w:sz w:val="20"/>
                <w:szCs w:val="20"/>
              </w:rPr>
              <w:t>том числе</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эксплуатация</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ПВД</w:t>
            </w: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37898</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26273</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11625</w:t>
            </w:r>
          </w:p>
        </w:tc>
        <w:tc>
          <w:tcPr>
            <w:tcW w:w="992"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32542</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30495</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2047</w:t>
            </w:r>
          </w:p>
        </w:tc>
        <w:tc>
          <w:tcPr>
            <w:tcW w:w="1559"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8</w:t>
            </w:r>
            <w:r w:rsidR="00CE5473" w:rsidRPr="001A7060">
              <w:rPr>
                <w:rFonts w:ascii="Times New Roman" w:hAnsi="Times New Roman"/>
                <w:sz w:val="20"/>
              </w:rPr>
              <w:t>6</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EA44A3" w:rsidP="001A7060">
            <w:pPr>
              <w:suppressAutoHyphens w:val="0"/>
              <w:snapToGrid/>
              <w:ind w:left="0" w:firstLine="0"/>
              <w:jc w:val="both"/>
              <w:rPr>
                <w:rFonts w:ascii="Times New Roman" w:hAnsi="Times New Roman"/>
                <w:sz w:val="20"/>
              </w:rPr>
            </w:pPr>
            <w:r w:rsidRPr="001A7060">
              <w:rPr>
                <w:rFonts w:ascii="Times New Roman" w:hAnsi="Times New Roman"/>
                <w:sz w:val="20"/>
              </w:rPr>
              <w:t>116</w:t>
            </w:r>
          </w:p>
          <w:p w:rsidR="00D64287" w:rsidRPr="001A7060" w:rsidRDefault="00EA44A3" w:rsidP="001A7060">
            <w:pPr>
              <w:suppressAutoHyphens w:val="0"/>
              <w:snapToGrid/>
              <w:ind w:left="0" w:firstLine="0"/>
              <w:jc w:val="both"/>
              <w:rPr>
                <w:rFonts w:ascii="Times New Roman" w:hAnsi="Times New Roman"/>
                <w:sz w:val="20"/>
              </w:rPr>
            </w:pPr>
            <w:r w:rsidRPr="001A7060">
              <w:rPr>
                <w:rFonts w:ascii="Times New Roman" w:hAnsi="Times New Roman"/>
                <w:sz w:val="20"/>
              </w:rPr>
              <w:t>17,6</w:t>
            </w: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38736</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36195</w:t>
            </w:r>
          </w:p>
          <w:p w:rsidR="00D64287" w:rsidRPr="001A7060" w:rsidRDefault="00F21B05" w:rsidP="001A7060">
            <w:pPr>
              <w:suppressAutoHyphens w:val="0"/>
              <w:snapToGrid/>
              <w:ind w:left="0" w:firstLine="0"/>
              <w:jc w:val="both"/>
              <w:rPr>
                <w:rFonts w:ascii="Times New Roman" w:hAnsi="Times New Roman"/>
                <w:sz w:val="20"/>
              </w:rPr>
            </w:pPr>
            <w:r w:rsidRPr="001A7060">
              <w:rPr>
                <w:rFonts w:ascii="Times New Roman" w:hAnsi="Times New Roman"/>
                <w:sz w:val="20"/>
              </w:rPr>
              <w:t>2579</w:t>
            </w:r>
          </w:p>
        </w:tc>
        <w:tc>
          <w:tcPr>
            <w:tcW w:w="1843" w:type="dxa"/>
            <w:tcBorders>
              <w:left w:val="single" w:sz="4" w:space="0" w:color="000000"/>
              <w:bottom w:val="single" w:sz="4" w:space="0" w:color="000000"/>
              <w:right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119</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EA44A3" w:rsidP="001A7060">
            <w:pPr>
              <w:suppressAutoHyphens w:val="0"/>
              <w:snapToGrid/>
              <w:ind w:left="0" w:firstLine="0"/>
              <w:jc w:val="both"/>
              <w:rPr>
                <w:rFonts w:ascii="Times New Roman" w:hAnsi="Times New Roman"/>
                <w:sz w:val="20"/>
              </w:rPr>
            </w:pPr>
            <w:r w:rsidRPr="001A7060">
              <w:rPr>
                <w:rFonts w:ascii="Times New Roman" w:hAnsi="Times New Roman"/>
                <w:sz w:val="20"/>
              </w:rPr>
              <w:t>118,7</w:t>
            </w:r>
          </w:p>
          <w:p w:rsidR="00D64287" w:rsidRPr="001A7060" w:rsidRDefault="00EA44A3" w:rsidP="001A7060">
            <w:pPr>
              <w:suppressAutoHyphens w:val="0"/>
              <w:snapToGrid/>
              <w:ind w:left="0" w:firstLine="0"/>
              <w:jc w:val="both"/>
              <w:rPr>
                <w:rFonts w:ascii="Times New Roman" w:hAnsi="Times New Roman"/>
                <w:sz w:val="20"/>
              </w:rPr>
            </w:pPr>
            <w:r w:rsidRPr="001A7060">
              <w:rPr>
                <w:rFonts w:ascii="Times New Roman" w:hAnsi="Times New Roman"/>
                <w:sz w:val="20"/>
              </w:rPr>
              <w:t>124</w:t>
            </w:r>
          </w:p>
        </w:tc>
      </w:tr>
      <w:tr w:rsidR="00D64287" w:rsidRPr="001A7060" w:rsidTr="001A7060">
        <w:tc>
          <w:tcPr>
            <w:tcW w:w="2552"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Прибыль всего, тыс.руб.</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в том числе</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эксплуатация</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ПВД</w:t>
            </w:r>
          </w:p>
        </w:tc>
        <w:tc>
          <w:tcPr>
            <w:tcW w:w="1134" w:type="dxa"/>
            <w:tcBorders>
              <w:left w:val="single" w:sz="4" w:space="0" w:color="000000"/>
              <w:bottom w:val="single" w:sz="4" w:space="0" w:color="000000"/>
            </w:tcBorders>
          </w:tcPr>
          <w:p w:rsidR="00D64287" w:rsidRPr="001A7060" w:rsidRDefault="00EA44A3" w:rsidP="001A7060">
            <w:pPr>
              <w:suppressAutoHyphens w:val="0"/>
              <w:ind w:left="0" w:firstLine="0"/>
              <w:jc w:val="both"/>
              <w:rPr>
                <w:rFonts w:ascii="Times New Roman" w:hAnsi="Times New Roman"/>
                <w:sz w:val="20"/>
              </w:rPr>
            </w:pPr>
            <w:r w:rsidRPr="001A7060">
              <w:rPr>
                <w:rFonts w:ascii="Times New Roman" w:hAnsi="Times New Roman"/>
                <w:sz w:val="20"/>
              </w:rPr>
              <w:t>1454</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EA44A3" w:rsidP="001A7060">
            <w:pPr>
              <w:suppressAutoHyphens w:val="0"/>
              <w:snapToGrid/>
              <w:ind w:left="0" w:firstLine="0"/>
              <w:jc w:val="both"/>
              <w:rPr>
                <w:rFonts w:ascii="Times New Roman" w:hAnsi="Times New Roman"/>
                <w:sz w:val="20"/>
              </w:rPr>
            </w:pPr>
            <w:r w:rsidRPr="001A7060">
              <w:rPr>
                <w:rFonts w:ascii="Times New Roman" w:hAnsi="Times New Roman"/>
                <w:sz w:val="20"/>
              </w:rPr>
              <w:t>0</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1454</w:t>
            </w:r>
          </w:p>
        </w:tc>
        <w:tc>
          <w:tcPr>
            <w:tcW w:w="992" w:type="dxa"/>
            <w:tcBorders>
              <w:left w:val="single" w:sz="4" w:space="0" w:color="000000"/>
              <w:bottom w:val="single" w:sz="4" w:space="0" w:color="000000"/>
            </w:tcBorders>
          </w:tcPr>
          <w:p w:rsidR="00D64287" w:rsidRPr="001A7060" w:rsidRDefault="00EA44A3" w:rsidP="001A7060">
            <w:pPr>
              <w:suppressAutoHyphens w:val="0"/>
              <w:ind w:left="0" w:firstLine="0"/>
              <w:jc w:val="both"/>
              <w:rPr>
                <w:rFonts w:ascii="Times New Roman" w:hAnsi="Times New Roman"/>
                <w:sz w:val="20"/>
              </w:rPr>
            </w:pPr>
            <w:r w:rsidRPr="001A7060">
              <w:rPr>
                <w:rFonts w:ascii="Times New Roman" w:hAnsi="Times New Roman"/>
                <w:sz w:val="20"/>
              </w:rPr>
              <w:t>670</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EA44A3" w:rsidP="001A7060">
            <w:pPr>
              <w:suppressAutoHyphens w:val="0"/>
              <w:snapToGrid/>
              <w:ind w:left="0" w:firstLine="0"/>
              <w:jc w:val="both"/>
              <w:rPr>
                <w:rFonts w:ascii="Times New Roman" w:hAnsi="Times New Roman"/>
                <w:sz w:val="20"/>
              </w:rPr>
            </w:pPr>
            <w:r w:rsidRPr="001A7060">
              <w:rPr>
                <w:rFonts w:ascii="Times New Roman" w:hAnsi="Times New Roman"/>
                <w:sz w:val="20"/>
              </w:rPr>
              <w:t>376</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294</w:t>
            </w:r>
          </w:p>
        </w:tc>
        <w:tc>
          <w:tcPr>
            <w:tcW w:w="1559" w:type="dxa"/>
            <w:tcBorders>
              <w:left w:val="single" w:sz="4" w:space="0" w:color="000000"/>
              <w:bottom w:val="single" w:sz="4" w:space="0" w:color="000000"/>
            </w:tcBorders>
          </w:tcPr>
          <w:p w:rsidR="00D64287" w:rsidRPr="001A7060" w:rsidRDefault="00EA44A3" w:rsidP="001A7060">
            <w:pPr>
              <w:suppressAutoHyphens w:val="0"/>
              <w:ind w:left="0" w:firstLine="0"/>
              <w:jc w:val="both"/>
              <w:rPr>
                <w:rFonts w:ascii="Times New Roman" w:hAnsi="Times New Roman"/>
                <w:sz w:val="20"/>
              </w:rPr>
            </w:pPr>
            <w:r w:rsidRPr="001A7060">
              <w:rPr>
                <w:rFonts w:ascii="Times New Roman" w:hAnsi="Times New Roman"/>
                <w:sz w:val="20"/>
              </w:rPr>
              <w:t>46</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E61AA4" w:rsidP="001A7060">
            <w:pPr>
              <w:suppressAutoHyphens w:val="0"/>
              <w:snapToGrid/>
              <w:ind w:left="0" w:firstLine="0"/>
              <w:jc w:val="both"/>
              <w:rPr>
                <w:rFonts w:ascii="Times New Roman" w:hAnsi="Times New Roman"/>
                <w:sz w:val="20"/>
              </w:rPr>
            </w:pPr>
            <w:r w:rsidRPr="001A7060">
              <w:rPr>
                <w:rFonts w:ascii="Times New Roman" w:hAnsi="Times New Roman"/>
                <w:sz w:val="20"/>
              </w:rPr>
              <w:t>20</w:t>
            </w:r>
          </w:p>
        </w:tc>
        <w:tc>
          <w:tcPr>
            <w:tcW w:w="1134" w:type="dxa"/>
            <w:tcBorders>
              <w:left w:val="single" w:sz="4" w:space="0" w:color="000000"/>
              <w:bottom w:val="single" w:sz="4" w:space="0" w:color="000000"/>
            </w:tcBorders>
          </w:tcPr>
          <w:p w:rsidR="00D64287" w:rsidRPr="001A7060" w:rsidRDefault="00EA44A3" w:rsidP="001A7060">
            <w:pPr>
              <w:suppressAutoHyphens w:val="0"/>
              <w:ind w:left="0" w:firstLine="0"/>
              <w:jc w:val="both"/>
              <w:rPr>
                <w:rFonts w:ascii="Times New Roman" w:hAnsi="Times New Roman"/>
                <w:sz w:val="20"/>
              </w:rPr>
            </w:pPr>
            <w:r w:rsidRPr="001A7060">
              <w:rPr>
                <w:rFonts w:ascii="Times New Roman" w:hAnsi="Times New Roman"/>
                <w:sz w:val="20"/>
              </w:rPr>
              <w:t>-3396</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EA44A3" w:rsidP="001A7060">
            <w:pPr>
              <w:suppressAutoHyphens w:val="0"/>
              <w:snapToGrid/>
              <w:ind w:left="0" w:firstLine="0"/>
              <w:jc w:val="both"/>
              <w:rPr>
                <w:rFonts w:ascii="Times New Roman" w:hAnsi="Times New Roman"/>
                <w:sz w:val="20"/>
              </w:rPr>
            </w:pPr>
            <w:r w:rsidRPr="001A7060">
              <w:rPr>
                <w:rFonts w:ascii="Times New Roman" w:hAnsi="Times New Roman"/>
                <w:sz w:val="20"/>
              </w:rPr>
              <w:t>-</w:t>
            </w:r>
            <w:r w:rsidR="00F21B05" w:rsidRPr="001A7060">
              <w:rPr>
                <w:rFonts w:ascii="Times New Roman" w:hAnsi="Times New Roman"/>
                <w:sz w:val="20"/>
              </w:rPr>
              <w:t>3712</w:t>
            </w:r>
          </w:p>
          <w:p w:rsidR="00D64287" w:rsidRPr="001A7060" w:rsidRDefault="00F21B05" w:rsidP="001A7060">
            <w:pPr>
              <w:suppressAutoHyphens w:val="0"/>
              <w:snapToGrid/>
              <w:ind w:left="0" w:firstLine="0"/>
              <w:jc w:val="both"/>
              <w:rPr>
                <w:rFonts w:ascii="Times New Roman" w:hAnsi="Times New Roman"/>
                <w:sz w:val="20"/>
              </w:rPr>
            </w:pPr>
            <w:r w:rsidRPr="001A7060">
              <w:rPr>
                <w:rFonts w:ascii="Times New Roman" w:hAnsi="Times New Roman"/>
                <w:sz w:val="20"/>
              </w:rPr>
              <w:t>316</w:t>
            </w:r>
          </w:p>
        </w:tc>
        <w:tc>
          <w:tcPr>
            <w:tcW w:w="1843" w:type="dxa"/>
            <w:tcBorders>
              <w:left w:val="single" w:sz="4" w:space="0" w:color="000000"/>
              <w:bottom w:val="single" w:sz="4" w:space="0" w:color="000000"/>
              <w:right w:val="single" w:sz="4" w:space="0" w:color="000000"/>
            </w:tcBorders>
          </w:tcPr>
          <w:p w:rsidR="00D64287" w:rsidRPr="001A7060" w:rsidRDefault="00EA44A3" w:rsidP="001A7060">
            <w:pPr>
              <w:suppressAutoHyphens w:val="0"/>
              <w:ind w:left="0" w:firstLine="0"/>
              <w:jc w:val="both"/>
              <w:rPr>
                <w:rFonts w:ascii="Times New Roman" w:hAnsi="Times New Roman"/>
                <w:sz w:val="20"/>
              </w:rPr>
            </w:pPr>
            <w:r w:rsidRPr="001A7060">
              <w:rPr>
                <w:rFonts w:ascii="Times New Roman" w:hAnsi="Times New Roman"/>
                <w:sz w:val="20"/>
              </w:rPr>
              <w:t>-507</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E61AA4" w:rsidP="001A7060">
            <w:pPr>
              <w:suppressAutoHyphens w:val="0"/>
              <w:snapToGrid/>
              <w:ind w:left="0" w:firstLine="0"/>
              <w:jc w:val="both"/>
              <w:rPr>
                <w:rFonts w:ascii="Times New Roman" w:hAnsi="Times New Roman"/>
                <w:sz w:val="20"/>
              </w:rPr>
            </w:pPr>
            <w:r w:rsidRPr="001A7060">
              <w:rPr>
                <w:rFonts w:ascii="Times New Roman" w:hAnsi="Times New Roman"/>
                <w:sz w:val="20"/>
              </w:rPr>
              <w:t>-997</w:t>
            </w:r>
          </w:p>
          <w:p w:rsidR="00D64287" w:rsidRPr="001A7060" w:rsidRDefault="00E61AA4" w:rsidP="001A7060">
            <w:pPr>
              <w:suppressAutoHyphens w:val="0"/>
              <w:snapToGrid/>
              <w:ind w:left="0" w:firstLine="0"/>
              <w:jc w:val="both"/>
              <w:rPr>
                <w:rFonts w:ascii="Times New Roman" w:hAnsi="Times New Roman"/>
                <w:sz w:val="20"/>
              </w:rPr>
            </w:pPr>
            <w:r w:rsidRPr="001A7060">
              <w:rPr>
                <w:rFonts w:ascii="Times New Roman" w:hAnsi="Times New Roman"/>
                <w:sz w:val="20"/>
              </w:rPr>
              <w:t>120</w:t>
            </w:r>
          </w:p>
        </w:tc>
      </w:tr>
      <w:tr w:rsidR="00D64287" w:rsidRPr="001A7060" w:rsidTr="001A7060">
        <w:tc>
          <w:tcPr>
            <w:tcW w:w="2552"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Рентабельность предприятия, проценты</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Рентабельность продукции по ПВД, проценты</w:t>
            </w: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p>
          <w:p w:rsidR="00D64287" w:rsidRPr="001A7060" w:rsidRDefault="00E61AA4" w:rsidP="001A7060">
            <w:pPr>
              <w:suppressAutoHyphens w:val="0"/>
              <w:snapToGrid/>
              <w:ind w:left="0" w:firstLine="0"/>
              <w:jc w:val="both"/>
              <w:rPr>
                <w:rFonts w:ascii="Times New Roman" w:hAnsi="Times New Roman"/>
                <w:sz w:val="20"/>
              </w:rPr>
            </w:pPr>
            <w:r w:rsidRPr="001A7060">
              <w:rPr>
                <w:rFonts w:ascii="Times New Roman" w:hAnsi="Times New Roman"/>
                <w:sz w:val="20"/>
              </w:rPr>
              <w:t>0</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11,1</w:t>
            </w:r>
          </w:p>
        </w:tc>
        <w:tc>
          <w:tcPr>
            <w:tcW w:w="992"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p>
          <w:p w:rsidR="00D64287" w:rsidRPr="001A7060" w:rsidRDefault="00E61AA4" w:rsidP="001A7060">
            <w:pPr>
              <w:suppressAutoHyphens w:val="0"/>
              <w:snapToGrid/>
              <w:ind w:left="0" w:firstLine="0"/>
              <w:jc w:val="both"/>
              <w:rPr>
                <w:rFonts w:ascii="Times New Roman" w:hAnsi="Times New Roman"/>
                <w:sz w:val="20"/>
              </w:rPr>
            </w:pPr>
            <w:r w:rsidRPr="001A7060">
              <w:rPr>
                <w:rFonts w:ascii="Times New Roman" w:hAnsi="Times New Roman"/>
                <w:sz w:val="20"/>
              </w:rPr>
              <w:t>2</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12,5</w:t>
            </w:r>
          </w:p>
        </w:tc>
        <w:tc>
          <w:tcPr>
            <w:tcW w:w="1559"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p>
          <w:p w:rsidR="00D64287" w:rsidRPr="001A7060" w:rsidRDefault="00E61AA4" w:rsidP="001A7060">
            <w:pPr>
              <w:suppressAutoHyphens w:val="0"/>
              <w:snapToGrid/>
              <w:ind w:left="0" w:firstLine="0"/>
              <w:jc w:val="both"/>
              <w:rPr>
                <w:rFonts w:ascii="Times New Roman" w:hAnsi="Times New Roman"/>
                <w:sz w:val="20"/>
              </w:rPr>
            </w:pPr>
            <w:r w:rsidRPr="001A7060">
              <w:rPr>
                <w:rFonts w:ascii="Times New Roman" w:hAnsi="Times New Roman"/>
                <w:sz w:val="20"/>
              </w:rPr>
              <w:t>-</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112,6</w:t>
            </w: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p>
          <w:p w:rsidR="00D64287" w:rsidRPr="001A7060" w:rsidRDefault="00E61AA4" w:rsidP="001A7060">
            <w:pPr>
              <w:suppressAutoHyphens w:val="0"/>
              <w:snapToGrid/>
              <w:ind w:left="0" w:firstLine="0"/>
              <w:jc w:val="both"/>
              <w:rPr>
                <w:rFonts w:ascii="Times New Roman" w:hAnsi="Times New Roman"/>
                <w:sz w:val="20"/>
              </w:rPr>
            </w:pPr>
            <w:r w:rsidRPr="001A7060">
              <w:rPr>
                <w:rFonts w:ascii="Times New Roman" w:hAnsi="Times New Roman"/>
                <w:sz w:val="20"/>
              </w:rPr>
              <w:t>0</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12,2</w:t>
            </w:r>
          </w:p>
        </w:tc>
        <w:tc>
          <w:tcPr>
            <w:tcW w:w="1843" w:type="dxa"/>
            <w:tcBorders>
              <w:left w:val="single" w:sz="4" w:space="0" w:color="000000"/>
              <w:bottom w:val="single" w:sz="4" w:space="0" w:color="000000"/>
              <w:right w:val="single" w:sz="4" w:space="0" w:color="000000"/>
            </w:tcBorders>
          </w:tcPr>
          <w:p w:rsidR="00D64287" w:rsidRPr="001A7060" w:rsidRDefault="00D64287" w:rsidP="001A7060">
            <w:pPr>
              <w:suppressAutoHyphens w:val="0"/>
              <w:ind w:left="0" w:firstLine="0"/>
              <w:jc w:val="both"/>
              <w:rPr>
                <w:rFonts w:ascii="Times New Roman" w:hAnsi="Times New Roman"/>
                <w:sz w:val="20"/>
              </w:rPr>
            </w:pPr>
          </w:p>
          <w:p w:rsidR="00D64287" w:rsidRPr="001A7060" w:rsidRDefault="00E61AA4" w:rsidP="001A7060">
            <w:pPr>
              <w:suppressAutoHyphens w:val="0"/>
              <w:snapToGrid/>
              <w:ind w:left="0" w:firstLine="0"/>
              <w:jc w:val="both"/>
              <w:rPr>
                <w:rFonts w:ascii="Times New Roman" w:hAnsi="Times New Roman"/>
                <w:sz w:val="20"/>
              </w:rPr>
            </w:pPr>
            <w:r w:rsidRPr="001A7060">
              <w:rPr>
                <w:rFonts w:ascii="Times New Roman" w:hAnsi="Times New Roman"/>
                <w:sz w:val="20"/>
              </w:rPr>
              <w:t>-</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97,6</w:t>
            </w:r>
          </w:p>
        </w:tc>
      </w:tr>
    </w:tbl>
    <w:p w:rsidR="00D64287" w:rsidRPr="00A97B10" w:rsidRDefault="00D64287" w:rsidP="00A97B10">
      <w:pPr>
        <w:suppressAutoHyphens w:val="0"/>
        <w:snapToGrid/>
        <w:ind w:left="0" w:firstLine="709"/>
        <w:jc w:val="both"/>
        <w:rPr>
          <w:rFonts w:ascii="Times New Roman" w:hAnsi="Times New Roman"/>
          <w:sz w:val="28"/>
          <w:szCs w:val="28"/>
        </w:rPr>
      </w:pPr>
    </w:p>
    <w:p w:rsidR="00D64287" w:rsidRPr="00A97B10" w:rsidRDefault="00D64287" w:rsidP="00A97B10">
      <w:pPr>
        <w:pStyle w:val="210"/>
        <w:widowControl w:val="0"/>
        <w:suppressAutoHyphens w:val="0"/>
        <w:ind w:left="0" w:firstLine="709"/>
        <w:rPr>
          <w:szCs w:val="28"/>
        </w:rPr>
      </w:pPr>
      <w:r w:rsidRPr="00A97B10">
        <w:rPr>
          <w:szCs w:val="28"/>
        </w:rPr>
        <w:t>Как видно из таблицы</w:t>
      </w:r>
      <w:r w:rsidR="00166034" w:rsidRPr="00A97B10">
        <w:rPr>
          <w:szCs w:val="28"/>
        </w:rPr>
        <w:t>,</w:t>
      </w:r>
      <w:r w:rsidRPr="00A97B10">
        <w:rPr>
          <w:szCs w:val="28"/>
        </w:rPr>
        <w:t xml:space="preserve"> доходы по предприятию в 2005 году</w:t>
      </w:r>
      <w:r w:rsidR="00A97B10">
        <w:rPr>
          <w:szCs w:val="28"/>
        </w:rPr>
        <w:t xml:space="preserve"> </w:t>
      </w:r>
      <w:r w:rsidR="00E61AA4" w:rsidRPr="00A97B10">
        <w:rPr>
          <w:szCs w:val="28"/>
        </w:rPr>
        <w:t xml:space="preserve">по сравнению с 2004 г снизились на 16%, </w:t>
      </w:r>
      <w:r w:rsidRPr="00A97B10">
        <w:rPr>
          <w:szCs w:val="28"/>
        </w:rPr>
        <w:t xml:space="preserve">что связано </w:t>
      </w:r>
      <w:r w:rsidR="00E61AA4" w:rsidRPr="00A97B10">
        <w:rPr>
          <w:szCs w:val="28"/>
        </w:rPr>
        <w:t xml:space="preserve">снижением объемов реализации продукции </w:t>
      </w:r>
      <w:r w:rsidR="00F03F1D" w:rsidRPr="00A97B10">
        <w:rPr>
          <w:szCs w:val="28"/>
        </w:rPr>
        <w:t>сторонним потребителям</w:t>
      </w:r>
      <w:r w:rsidRPr="00A97B10">
        <w:rPr>
          <w:szCs w:val="28"/>
        </w:rPr>
        <w:t>,</w:t>
      </w:r>
      <w:r w:rsidR="00E61AA4" w:rsidRPr="00A97B10">
        <w:rPr>
          <w:szCs w:val="28"/>
        </w:rPr>
        <w:t xml:space="preserve"> </w:t>
      </w:r>
      <w:r w:rsidRPr="00A97B10">
        <w:rPr>
          <w:szCs w:val="28"/>
        </w:rPr>
        <w:t>в 2006</w:t>
      </w:r>
      <w:r w:rsidR="00B2352F" w:rsidRPr="00A97B10">
        <w:rPr>
          <w:szCs w:val="28"/>
        </w:rPr>
        <w:t xml:space="preserve"> </w:t>
      </w:r>
      <w:r w:rsidRPr="00A97B10">
        <w:rPr>
          <w:szCs w:val="28"/>
        </w:rPr>
        <w:t>г</w:t>
      </w:r>
      <w:r w:rsidR="00B2352F" w:rsidRPr="00A97B10">
        <w:rPr>
          <w:szCs w:val="28"/>
        </w:rPr>
        <w:t>. доходы</w:t>
      </w:r>
      <w:r w:rsidRPr="00A97B10">
        <w:rPr>
          <w:szCs w:val="28"/>
        </w:rPr>
        <w:t xml:space="preserve"> увеличились на </w:t>
      </w:r>
      <w:r w:rsidR="00E61AA4" w:rsidRPr="00A97B10">
        <w:rPr>
          <w:szCs w:val="28"/>
        </w:rPr>
        <w:t>6</w:t>
      </w:r>
      <w:r w:rsidRPr="00A97B10">
        <w:rPr>
          <w:szCs w:val="28"/>
        </w:rPr>
        <w:t>%</w:t>
      </w:r>
      <w:r w:rsidR="00966C88" w:rsidRPr="00A97B10">
        <w:rPr>
          <w:szCs w:val="28"/>
        </w:rPr>
        <w:t xml:space="preserve"> по средствам</w:t>
      </w:r>
      <w:r w:rsidR="00A97B10">
        <w:rPr>
          <w:szCs w:val="28"/>
        </w:rPr>
        <w:t xml:space="preserve"> </w:t>
      </w:r>
      <w:r w:rsidR="00966C88" w:rsidRPr="00A97B10">
        <w:rPr>
          <w:szCs w:val="28"/>
        </w:rPr>
        <w:t>незначительного увеличения</w:t>
      </w:r>
      <w:r w:rsidR="00E61AA4" w:rsidRPr="00A97B10">
        <w:rPr>
          <w:szCs w:val="28"/>
        </w:rPr>
        <w:t xml:space="preserve"> реализации</w:t>
      </w:r>
      <w:r w:rsidR="00B2352F" w:rsidRPr="00A97B10">
        <w:rPr>
          <w:szCs w:val="28"/>
        </w:rPr>
        <w:t xml:space="preserve"> продукции предприятия</w:t>
      </w:r>
      <w:r w:rsidR="00E61AA4" w:rsidRPr="00A97B10">
        <w:rPr>
          <w:szCs w:val="28"/>
        </w:rPr>
        <w:t>;</w:t>
      </w:r>
      <w:r w:rsidR="00F03F1D" w:rsidRPr="00A97B10">
        <w:rPr>
          <w:szCs w:val="28"/>
        </w:rPr>
        <w:t xml:space="preserve"> </w:t>
      </w:r>
      <w:r w:rsidRPr="00A97B10">
        <w:rPr>
          <w:szCs w:val="28"/>
        </w:rPr>
        <w:t xml:space="preserve">прибыль по подсобно-вспомогательной деятельности в 2005 г снизилась </w:t>
      </w:r>
      <w:r w:rsidR="00E61AA4" w:rsidRPr="00A97B10">
        <w:rPr>
          <w:szCs w:val="28"/>
        </w:rPr>
        <w:t>на 82</w:t>
      </w:r>
      <w:r w:rsidRPr="00A97B10">
        <w:rPr>
          <w:szCs w:val="28"/>
        </w:rPr>
        <w:t xml:space="preserve">% </w:t>
      </w:r>
      <w:r w:rsidR="00B2352F" w:rsidRPr="00A97B10">
        <w:rPr>
          <w:szCs w:val="28"/>
        </w:rPr>
        <w:t>что связано с агрессивным продвижением на рынок продукции сторонних производителей</w:t>
      </w:r>
      <w:r w:rsidR="00966C88" w:rsidRPr="00A97B10">
        <w:rPr>
          <w:szCs w:val="28"/>
        </w:rPr>
        <w:t xml:space="preserve"> </w:t>
      </w:r>
      <w:r w:rsidR="00B2352F" w:rsidRPr="00A97B10">
        <w:rPr>
          <w:szCs w:val="28"/>
        </w:rPr>
        <w:t>и</w:t>
      </w:r>
      <w:r w:rsidR="00966C88" w:rsidRPr="00A97B10">
        <w:rPr>
          <w:szCs w:val="28"/>
        </w:rPr>
        <w:t xml:space="preserve"> </w:t>
      </w:r>
      <w:r w:rsidR="00B2352F" w:rsidRPr="00A97B10">
        <w:rPr>
          <w:szCs w:val="28"/>
        </w:rPr>
        <w:t>значительным</w:t>
      </w:r>
      <w:r w:rsidRPr="00A97B10">
        <w:rPr>
          <w:szCs w:val="28"/>
        </w:rPr>
        <w:t xml:space="preserve"> </w:t>
      </w:r>
      <w:r w:rsidR="00B2352F" w:rsidRPr="00A97B10">
        <w:rPr>
          <w:szCs w:val="28"/>
        </w:rPr>
        <w:t>падением конкурент</w:t>
      </w:r>
      <w:r w:rsidR="00E61AA4" w:rsidRPr="00A97B10">
        <w:rPr>
          <w:szCs w:val="28"/>
        </w:rPr>
        <w:t>оспособност</w:t>
      </w:r>
      <w:r w:rsidR="00B2352F" w:rsidRPr="00A97B10">
        <w:rPr>
          <w:szCs w:val="28"/>
        </w:rPr>
        <w:t>и</w:t>
      </w:r>
      <w:r w:rsidR="00E61AA4" w:rsidRPr="00A97B10">
        <w:rPr>
          <w:szCs w:val="28"/>
        </w:rPr>
        <w:t xml:space="preserve"> основного вида продукции, реализуемого сторо</w:t>
      </w:r>
      <w:r w:rsidR="00F03F1D" w:rsidRPr="00A97B10">
        <w:rPr>
          <w:szCs w:val="28"/>
        </w:rPr>
        <w:t>нним потребителям</w:t>
      </w:r>
      <w:r w:rsidR="00E61AA4" w:rsidRPr="00A97B10">
        <w:rPr>
          <w:szCs w:val="28"/>
        </w:rPr>
        <w:t>.</w:t>
      </w:r>
    </w:p>
    <w:p w:rsidR="009063D5" w:rsidRPr="00A97B10" w:rsidRDefault="00D64287" w:rsidP="00A97B10">
      <w:pPr>
        <w:pStyle w:val="210"/>
        <w:widowControl w:val="0"/>
        <w:suppressAutoHyphens w:val="0"/>
        <w:ind w:left="0" w:firstLine="709"/>
        <w:rPr>
          <w:szCs w:val="28"/>
        </w:rPr>
      </w:pPr>
      <w:r w:rsidRPr="00A97B10">
        <w:rPr>
          <w:szCs w:val="28"/>
        </w:rPr>
        <w:t>Для</w:t>
      </w:r>
      <w:r w:rsidR="00966C88" w:rsidRPr="00A97B10">
        <w:rPr>
          <w:szCs w:val="28"/>
        </w:rPr>
        <w:t xml:space="preserve"> </w:t>
      </w:r>
      <w:r w:rsidRPr="00A97B10">
        <w:rPr>
          <w:szCs w:val="28"/>
        </w:rPr>
        <w:t>увеличения объемов реализ</w:t>
      </w:r>
      <w:r w:rsidR="00B2352F" w:rsidRPr="00A97B10">
        <w:rPr>
          <w:szCs w:val="28"/>
        </w:rPr>
        <w:t>ации</w:t>
      </w:r>
      <w:r w:rsidRPr="00A97B10">
        <w:rPr>
          <w:szCs w:val="28"/>
        </w:rPr>
        <w:t xml:space="preserve"> продукции необходимо увеличивать объемы, своевременно отгруженной и оплаченной продукции, уменьшать остатки готовы</w:t>
      </w:r>
      <w:r w:rsidR="00F03F1D" w:rsidRPr="00A97B10">
        <w:rPr>
          <w:szCs w:val="28"/>
        </w:rPr>
        <w:t>х</w:t>
      </w:r>
      <w:r w:rsidRPr="00A97B10">
        <w:rPr>
          <w:szCs w:val="28"/>
        </w:rPr>
        <w:t xml:space="preserve"> изделий на складах, уменьшать величину незавершенного производства,</w:t>
      </w:r>
      <w:r w:rsidR="00A97B10">
        <w:rPr>
          <w:szCs w:val="28"/>
        </w:rPr>
        <w:t xml:space="preserve"> </w:t>
      </w:r>
      <w:r w:rsidRPr="00A97B10">
        <w:rPr>
          <w:szCs w:val="28"/>
        </w:rPr>
        <w:t>следовательно, увеличивать объем валовой продукции.</w:t>
      </w:r>
    </w:p>
    <w:p w:rsidR="00D64287" w:rsidRPr="00A97B10" w:rsidRDefault="00B2352F" w:rsidP="00A97B10">
      <w:pPr>
        <w:pStyle w:val="210"/>
        <w:widowControl w:val="0"/>
        <w:suppressAutoHyphens w:val="0"/>
        <w:ind w:left="0" w:firstLine="709"/>
        <w:rPr>
          <w:szCs w:val="28"/>
        </w:rPr>
      </w:pPr>
      <w:r w:rsidRPr="00A97B10">
        <w:rPr>
          <w:szCs w:val="28"/>
        </w:rPr>
        <w:t>Предприятие производит вполне востребованный перечень товаров и услуг</w:t>
      </w:r>
      <w:r w:rsidR="009063D5" w:rsidRPr="00A97B10">
        <w:rPr>
          <w:szCs w:val="28"/>
        </w:rPr>
        <w:t xml:space="preserve"> для сторонних потребителей</w:t>
      </w:r>
      <w:r w:rsidRPr="00A97B10">
        <w:rPr>
          <w:szCs w:val="28"/>
        </w:rPr>
        <w:t xml:space="preserve">, </w:t>
      </w:r>
      <w:r w:rsidR="009063D5" w:rsidRPr="00A97B10">
        <w:rPr>
          <w:szCs w:val="28"/>
        </w:rPr>
        <w:t>но маркетинговая составляющая в их продвижении полностью отсутствует. Внедрение системы маркетинга на предприятии и реализация некоторых маркетинговых идей способна значительно увеличить объем продаваемой продукции и, следовательно, способствовать повышению его прибыльности.</w:t>
      </w:r>
    </w:p>
    <w:p w:rsidR="002755E5" w:rsidRPr="001A7060" w:rsidRDefault="00D64287" w:rsidP="001A706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При выпуске продукции </w:t>
      </w:r>
      <w:r w:rsidR="009063D5" w:rsidRPr="00A97B10">
        <w:rPr>
          <w:rFonts w:ascii="Times New Roman" w:hAnsi="Times New Roman"/>
          <w:sz w:val="28"/>
          <w:szCs w:val="28"/>
        </w:rPr>
        <w:t xml:space="preserve">необходимо также </w:t>
      </w:r>
      <w:r w:rsidRPr="00A97B10">
        <w:rPr>
          <w:rFonts w:ascii="Times New Roman" w:hAnsi="Times New Roman"/>
          <w:sz w:val="28"/>
          <w:szCs w:val="28"/>
        </w:rPr>
        <w:t>в большей степени использовать основные фонды (средства труда), предметы труда и трудовые ресурсы.</w:t>
      </w:r>
      <w:r w:rsidR="001A7060">
        <w:rPr>
          <w:rFonts w:ascii="Times New Roman" w:hAnsi="Times New Roman"/>
          <w:sz w:val="28"/>
          <w:szCs w:val="28"/>
        </w:rPr>
        <w:t xml:space="preserve"> </w:t>
      </w:r>
      <w:r w:rsidR="009063D5" w:rsidRPr="001A7060">
        <w:rPr>
          <w:rFonts w:ascii="Times New Roman" w:hAnsi="Times New Roman"/>
          <w:sz w:val="28"/>
          <w:szCs w:val="28"/>
        </w:rPr>
        <w:t>Немалов</w:t>
      </w:r>
      <w:r w:rsidRPr="001A7060">
        <w:rPr>
          <w:rFonts w:ascii="Times New Roman" w:hAnsi="Times New Roman"/>
          <w:sz w:val="28"/>
          <w:szCs w:val="28"/>
        </w:rPr>
        <w:t>ажным направлением повышения эффективности производства является улучшение качества продукции.</w:t>
      </w:r>
    </w:p>
    <w:p w:rsidR="00966C88" w:rsidRPr="00A97B10" w:rsidRDefault="00966C88" w:rsidP="00A97B10">
      <w:pPr>
        <w:pStyle w:val="21"/>
        <w:widowControl w:val="0"/>
        <w:suppressAutoHyphens w:val="0"/>
        <w:ind w:firstLine="709"/>
        <w:rPr>
          <w:szCs w:val="28"/>
        </w:rPr>
      </w:pPr>
      <w:r w:rsidRPr="00A97B10">
        <w:rPr>
          <w:szCs w:val="28"/>
        </w:rPr>
        <w:t>Для снижения себестоимости продукции необходимо повышать технический уровень производства, улучшать организацию производства и труда, изменять объемы, структуру и размещение производства, развивать производство, а также выбрать вариант согласно спроса: продавать ли небольшое количество изделий, но по относительно высокой цене, с ориентацией на состоятельного покупателя с индивидуальными запросами или продавать много изделий ориентированных на массового покупателя по относительно низкой цене.</w:t>
      </w:r>
    </w:p>
    <w:p w:rsidR="00D64287" w:rsidRDefault="00347CA1" w:rsidP="00A97B10">
      <w:pPr>
        <w:suppressAutoHyphens w:val="0"/>
        <w:snapToGrid/>
        <w:ind w:left="0" w:firstLine="709"/>
        <w:jc w:val="both"/>
        <w:rPr>
          <w:rFonts w:ascii="Times New Roman" w:hAnsi="Times New Roman"/>
          <w:sz w:val="28"/>
          <w:szCs w:val="28"/>
        </w:rPr>
      </w:pPr>
      <w:r>
        <w:rPr>
          <w:noProof/>
          <w:lang w:eastAsia="ru-RU"/>
        </w:rPr>
        <w:pict>
          <v:shape id="_x0000_s1159" type="#_x0000_t75" style="position:absolute;left:0;text-align:left;margin-left:37.2pt;margin-top:43.4pt;width:400.5pt;height:197.05pt;z-index:251722752;mso-wrap-distance-left:9.05pt;mso-wrap-distance-right:9.05pt" filled="t">
            <v:fill color2="black"/>
            <v:imagedata r:id="rId19" o:title=""/>
            <w10:wrap type="topAndBottom"/>
          </v:shape>
        </w:pict>
      </w:r>
    </w:p>
    <w:p w:rsidR="00D64287" w:rsidRDefault="00166034" w:rsidP="00A97B10">
      <w:pPr>
        <w:pStyle w:val="1"/>
        <w:keepNext w:val="0"/>
        <w:widowControl w:val="0"/>
        <w:suppressAutoHyphens w:val="0"/>
        <w:spacing w:line="360" w:lineRule="auto"/>
        <w:ind w:firstLine="709"/>
        <w:jc w:val="both"/>
        <w:rPr>
          <w:szCs w:val="28"/>
        </w:rPr>
      </w:pPr>
      <w:r w:rsidRPr="00A97B10">
        <w:rPr>
          <w:szCs w:val="28"/>
        </w:rPr>
        <w:t>Рисунок 2.5</w:t>
      </w:r>
      <w:r w:rsidR="00D64287" w:rsidRPr="00A97B10">
        <w:rPr>
          <w:szCs w:val="28"/>
        </w:rPr>
        <w:t>– Анализ себестоимости, прибыли и рентабельности,</w:t>
      </w:r>
      <w:r w:rsidR="001A7060">
        <w:rPr>
          <w:szCs w:val="28"/>
        </w:rPr>
        <w:t xml:space="preserve"> </w:t>
      </w:r>
      <w:r w:rsidR="00D64287" w:rsidRPr="00A97B10">
        <w:rPr>
          <w:szCs w:val="28"/>
        </w:rPr>
        <w:t>тысяч рублей</w:t>
      </w:r>
    </w:p>
    <w:p w:rsidR="003C334C" w:rsidRPr="00A97B10" w:rsidRDefault="001A7060" w:rsidP="001A7060">
      <w:pPr>
        <w:widowControl/>
        <w:snapToGrid/>
        <w:ind w:left="0" w:firstLine="709"/>
        <w:jc w:val="both"/>
        <w:rPr>
          <w:rFonts w:ascii="Times New Roman" w:hAnsi="Times New Roman"/>
          <w:sz w:val="28"/>
          <w:szCs w:val="28"/>
        </w:rPr>
      </w:pPr>
      <w:r>
        <w:rPr>
          <w:rFonts w:ascii="Times New Roman" w:hAnsi="Times New Roman"/>
          <w:szCs w:val="24"/>
        </w:rPr>
        <w:br w:type="page"/>
      </w:r>
      <w:r w:rsidR="003C334C" w:rsidRPr="00A97B10">
        <w:rPr>
          <w:rFonts w:ascii="Times New Roman" w:hAnsi="Times New Roman"/>
          <w:sz w:val="28"/>
          <w:szCs w:val="28"/>
        </w:rPr>
        <w:t>Анализ данных отраженных на рисунке 2.5 свидетельствуют о том, что на протяжении всего анализируемого периода себестоимость продукции, товаров и услуг предприятия оставалось практически без изменений, это связанно с тем, что на предприятие не внедряются новые технологические решения, способствующие сокращению материальных затрат и соответственное снижению себестоимости продукции, незначительное сокращение издержек произошло из-за снижение фонда заработной платы по</w:t>
      </w:r>
      <w:r w:rsidR="00A97B10">
        <w:rPr>
          <w:rFonts w:ascii="Times New Roman" w:hAnsi="Times New Roman"/>
          <w:sz w:val="28"/>
          <w:szCs w:val="28"/>
        </w:rPr>
        <w:t xml:space="preserve"> </w:t>
      </w:r>
      <w:r w:rsidR="003C334C" w:rsidRPr="00A97B10">
        <w:rPr>
          <w:rFonts w:ascii="Times New Roman" w:hAnsi="Times New Roman"/>
          <w:sz w:val="28"/>
          <w:szCs w:val="28"/>
        </w:rPr>
        <w:t>средствам сокращения штат рабочих мест.</w:t>
      </w:r>
    </w:p>
    <w:p w:rsidR="00D64287" w:rsidRPr="00A97B10" w:rsidRDefault="00D6428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условиях рыночных отношений велика роль показателей рентабельности продукции, характеризующих уровень прибыльности (убыточности) её производства. Показатели рентабельности являются относительными характеристиками финансовых результатов и эффективности деятельности предприятия. Они характеризуют относительную доходность предприятия, измеряемую в процентах к затратам средств или капитала с различных позиций.</w:t>
      </w:r>
    </w:p>
    <w:p w:rsidR="00D64287" w:rsidRPr="00A97B10" w:rsidRDefault="00D6428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Показатели рентабельности – это важнейшие характеристики фактической среды формирования прибыли и дохода предприятий. По этой причине они являются обязательными элементами сравнительного анализа и оценки финансового состояния предприятия. При анализе производства показатели рентабельности используются как инструмент инвестиционной политики и ценообразования. Основные показатели рентабельности можно объединить в следующие группы:</w:t>
      </w:r>
    </w:p>
    <w:p w:rsidR="00D64287" w:rsidRPr="00A97B10" w:rsidRDefault="009063D5"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рентабельность продукции, продаж (показатели оценки эффективности управления);</w:t>
      </w:r>
    </w:p>
    <w:p w:rsidR="00D64287" w:rsidRPr="00A97B10" w:rsidRDefault="009063D5"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-рентабельность производственных фондов;</w:t>
      </w:r>
    </w:p>
    <w:p w:rsidR="001A7060" w:rsidRPr="001A7060" w:rsidRDefault="009063D5" w:rsidP="001A7060">
      <w:pPr>
        <w:suppressAutoHyphens w:val="0"/>
        <w:snapToGrid/>
        <w:ind w:left="0" w:firstLine="709"/>
        <w:jc w:val="both"/>
        <w:rPr>
          <w:rFonts w:ascii="Times New Roman" w:hAnsi="Times New Roman"/>
          <w:sz w:val="28"/>
          <w:szCs w:val="28"/>
        </w:rPr>
      </w:pPr>
      <w:r w:rsidRPr="001A7060">
        <w:rPr>
          <w:rFonts w:ascii="Times New Roman" w:hAnsi="Times New Roman"/>
          <w:sz w:val="28"/>
          <w:szCs w:val="28"/>
        </w:rPr>
        <w:t>-рентабельность вложений в предприятия (прибыльность хозяйственной деятельности).</w:t>
      </w:r>
    </w:p>
    <w:p w:rsidR="00D64287" w:rsidRPr="001A7060" w:rsidRDefault="00D64287" w:rsidP="001A7060">
      <w:pPr>
        <w:suppressAutoHyphens w:val="0"/>
        <w:snapToGrid/>
        <w:ind w:left="0" w:firstLine="709"/>
        <w:jc w:val="both"/>
        <w:rPr>
          <w:rFonts w:ascii="Times New Roman" w:hAnsi="Times New Roman"/>
          <w:sz w:val="28"/>
          <w:szCs w:val="28"/>
        </w:rPr>
      </w:pPr>
      <w:r w:rsidRPr="001A7060">
        <w:rPr>
          <w:rFonts w:ascii="Times New Roman" w:hAnsi="Times New Roman"/>
          <w:sz w:val="28"/>
          <w:szCs w:val="28"/>
        </w:rPr>
        <w:t>Рентабельность предприятия представлена на графике по годам отчетного периода.</w:t>
      </w:r>
    </w:p>
    <w:p w:rsidR="00D64287" w:rsidRPr="00A97B10" w:rsidRDefault="001A7060" w:rsidP="00A97B10">
      <w:pPr>
        <w:pStyle w:val="a8"/>
        <w:suppressAutoHyphens w:val="0"/>
        <w:ind w:firstLine="709"/>
        <w:rPr>
          <w:szCs w:val="28"/>
        </w:rPr>
      </w:pPr>
      <w:r>
        <w:rPr>
          <w:szCs w:val="28"/>
        </w:rPr>
        <w:br w:type="page"/>
      </w:r>
      <w:r w:rsidR="00166034" w:rsidRPr="00A97B10">
        <w:rPr>
          <w:szCs w:val="28"/>
        </w:rPr>
        <w:t>Рисунок 2.6 -</w:t>
      </w:r>
      <w:r w:rsidR="00A97B10">
        <w:rPr>
          <w:szCs w:val="28"/>
        </w:rPr>
        <w:t xml:space="preserve"> </w:t>
      </w:r>
      <w:r w:rsidR="00D64287" w:rsidRPr="00A97B10">
        <w:rPr>
          <w:szCs w:val="28"/>
        </w:rPr>
        <w:t>Динамика р</w:t>
      </w:r>
      <w:r w:rsidR="005267B0" w:rsidRPr="00A97B10">
        <w:rPr>
          <w:szCs w:val="28"/>
        </w:rPr>
        <w:t>ентабельности производства</w:t>
      </w:r>
    </w:p>
    <w:p w:rsidR="003C334C" w:rsidRPr="00A97B10" w:rsidRDefault="00347CA1" w:rsidP="00A97B10">
      <w:pPr>
        <w:pStyle w:val="a8"/>
        <w:suppressAutoHyphens w:val="0"/>
        <w:ind w:firstLine="709"/>
        <w:rPr>
          <w:szCs w:val="28"/>
        </w:rPr>
      </w:pPr>
      <w:r>
        <w:rPr>
          <w:noProof/>
          <w:lang w:eastAsia="ru-RU"/>
        </w:rPr>
        <w:pict>
          <v:shape id="_x0000_s1160" type="#_x0000_t75" style="position:absolute;left:0;text-align:left;margin-left:22.2pt;margin-top:-23.1pt;width:362pt;height:222.25pt;z-index:251723776;mso-wrap-distance-left:9.05pt;mso-wrap-distance-right:9.05pt" filled="t">
            <v:fill color2="black"/>
            <v:imagedata r:id="rId20" o:title=""/>
            <w10:wrap type="topAndBottom"/>
          </v:shape>
        </w:pict>
      </w:r>
    </w:p>
    <w:p w:rsidR="000B706F" w:rsidRPr="00A97B10" w:rsidRDefault="00D64287" w:rsidP="001A7060">
      <w:pPr>
        <w:pStyle w:val="a8"/>
        <w:suppressAutoHyphens w:val="0"/>
        <w:ind w:firstLine="709"/>
        <w:rPr>
          <w:szCs w:val="28"/>
        </w:rPr>
      </w:pPr>
      <w:r w:rsidRPr="00A97B10">
        <w:rPr>
          <w:szCs w:val="28"/>
        </w:rPr>
        <w:t>При анализе рентабельности было выявлено снижение этого показателя, но поскольку данный показатель дается вышестоящей организацией, поэтому рассмотрение его в данной работе не имеет смысла, так как снижение происходит искусственным путем. Рентабе</w:t>
      </w:r>
      <w:r w:rsidR="005267B0" w:rsidRPr="00A97B10">
        <w:rPr>
          <w:szCs w:val="28"/>
        </w:rPr>
        <w:t>льность практически фиксирова</w:t>
      </w:r>
      <w:r w:rsidR="007A11BB" w:rsidRPr="00A97B10">
        <w:rPr>
          <w:szCs w:val="28"/>
        </w:rPr>
        <w:t>на.</w:t>
      </w:r>
      <w:r w:rsidR="001A7060">
        <w:rPr>
          <w:szCs w:val="28"/>
        </w:rPr>
        <w:t xml:space="preserve"> </w:t>
      </w:r>
      <w:r w:rsidR="007A11BB" w:rsidRPr="00A97B10">
        <w:rPr>
          <w:szCs w:val="28"/>
        </w:rPr>
        <w:t>Эффективное использование основных фондов позволяет снижать себестоимость продукции, повышать рентабельность производства, способствует увеличению накоплений предприятия.</w:t>
      </w:r>
    </w:p>
    <w:p w:rsidR="00D64287" w:rsidRPr="00A97B10" w:rsidRDefault="00D64287" w:rsidP="00A97B10">
      <w:pPr>
        <w:pStyle w:val="a5"/>
        <w:widowControl w:val="0"/>
        <w:suppressAutoHyphens w:val="0"/>
        <w:ind w:firstLine="709"/>
        <w:jc w:val="both"/>
        <w:rPr>
          <w:szCs w:val="28"/>
        </w:rPr>
      </w:pPr>
      <w:r w:rsidRPr="00A97B10">
        <w:rPr>
          <w:szCs w:val="28"/>
        </w:rPr>
        <w:t>В таблице</w:t>
      </w:r>
      <w:r w:rsidR="00166034" w:rsidRPr="00A97B10">
        <w:rPr>
          <w:szCs w:val="28"/>
        </w:rPr>
        <w:t xml:space="preserve"> 2.8</w:t>
      </w:r>
      <w:r w:rsidRPr="00A97B10">
        <w:rPr>
          <w:szCs w:val="28"/>
        </w:rPr>
        <w:t xml:space="preserve"> представлены исходные данные для анализа структуры и динамики основных производственных фондов предприятия КДЭММ.</w:t>
      </w:r>
    </w:p>
    <w:p w:rsidR="00D64287" w:rsidRPr="00A97B10" w:rsidRDefault="00D64287" w:rsidP="00A97B10">
      <w:pPr>
        <w:suppressAutoHyphens w:val="0"/>
        <w:snapToGrid/>
        <w:ind w:left="0" w:firstLine="709"/>
        <w:jc w:val="both"/>
        <w:rPr>
          <w:rFonts w:ascii="Times New Roman" w:hAnsi="Times New Roman"/>
          <w:sz w:val="28"/>
          <w:szCs w:val="28"/>
        </w:rPr>
      </w:pPr>
    </w:p>
    <w:p w:rsidR="007456F4" w:rsidRPr="00A97B10" w:rsidRDefault="00166034"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Таблица 2.8</w:t>
      </w:r>
      <w:r w:rsidR="00D64287" w:rsidRPr="00A97B10">
        <w:rPr>
          <w:rFonts w:ascii="Times New Roman" w:hAnsi="Times New Roman"/>
          <w:sz w:val="28"/>
          <w:szCs w:val="28"/>
        </w:rPr>
        <w:t>- Структура основных фондов</w:t>
      </w:r>
      <w:r w:rsidR="007456F4" w:rsidRPr="00A97B10">
        <w:rPr>
          <w:rFonts w:ascii="Times New Roman" w:hAnsi="Times New Roman"/>
          <w:sz w:val="28"/>
          <w:szCs w:val="28"/>
        </w:rPr>
        <w:t>,</w:t>
      </w:r>
      <w:r w:rsidR="001A7060">
        <w:rPr>
          <w:rFonts w:ascii="Times New Roman" w:hAnsi="Times New Roman"/>
          <w:sz w:val="28"/>
          <w:szCs w:val="28"/>
        </w:rPr>
        <w:t xml:space="preserve"> </w:t>
      </w:r>
      <w:r w:rsidR="007456F4" w:rsidRPr="00A97B10">
        <w:rPr>
          <w:rFonts w:ascii="Times New Roman" w:hAnsi="Times New Roman"/>
          <w:sz w:val="28"/>
          <w:szCs w:val="28"/>
          <w:lang w:eastAsia="ru-RU"/>
        </w:rPr>
        <w:t>тысяч рублей</w:t>
      </w:r>
    </w:p>
    <w:tbl>
      <w:tblPr>
        <w:tblW w:w="9376" w:type="dxa"/>
        <w:tblInd w:w="93" w:type="dxa"/>
        <w:tblLook w:val="0000" w:firstRow="0" w:lastRow="0" w:firstColumn="0" w:lastColumn="0" w:noHBand="0" w:noVBand="0"/>
      </w:tblPr>
      <w:tblGrid>
        <w:gridCol w:w="2850"/>
        <w:gridCol w:w="993"/>
        <w:gridCol w:w="992"/>
        <w:gridCol w:w="1701"/>
        <w:gridCol w:w="992"/>
        <w:gridCol w:w="1848"/>
      </w:tblGrid>
      <w:tr w:rsidR="000677C5" w:rsidRPr="001A7060" w:rsidTr="001A7060">
        <w:trPr>
          <w:trHeight w:val="255"/>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Показатель</w:t>
            </w:r>
          </w:p>
        </w:tc>
        <w:tc>
          <w:tcPr>
            <w:tcW w:w="6526" w:type="dxa"/>
            <w:gridSpan w:val="5"/>
            <w:tcBorders>
              <w:top w:val="single" w:sz="4" w:space="0" w:color="auto"/>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Годы</w:t>
            </w:r>
          </w:p>
        </w:tc>
      </w:tr>
      <w:tr w:rsidR="000677C5" w:rsidRPr="001A7060" w:rsidTr="001A7060">
        <w:trPr>
          <w:trHeight w:val="255"/>
        </w:trPr>
        <w:tc>
          <w:tcPr>
            <w:tcW w:w="2850" w:type="dxa"/>
            <w:vMerge/>
            <w:tcBorders>
              <w:top w:val="single" w:sz="4" w:space="0" w:color="auto"/>
              <w:left w:val="single" w:sz="4" w:space="0" w:color="auto"/>
              <w:bottom w:val="single" w:sz="4" w:space="0" w:color="auto"/>
              <w:right w:val="single" w:sz="4" w:space="0" w:color="auto"/>
            </w:tcBorders>
            <w:vAlign w:val="center"/>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2004</w:t>
            </w:r>
          </w:p>
        </w:tc>
        <w:tc>
          <w:tcPr>
            <w:tcW w:w="2693" w:type="dxa"/>
            <w:gridSpan w:val="2"/>
            <w:tcBorders>
              <w:top w:val="single" w:sz="4" w:space="0" w:color="auto"/>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2005</w:t>
            </w:r>
          </w:p>
        </w:tc>
        <w:tc>
          <w:tcPr>
            <w:tcW w:w="2840" w:type="dxa"/>
            <w:gridSpan w:val="2"/>
            <w:tcBorders>
              <w:top w:val="single" w:sz="4" w:space="0" w:color="auto"/>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2006</w:t>
            </w:r>
          </w:p>
        </w:tc>
      </w:tr>
      <w:tr w:rsidR="000677C5" w:rsidRPr="001A7060" w:rsidTr="001A7060">
        <w:trPr>
          <w:trHeight w:val="255"/>
        </w:trPr>
        <w:tc>
          <w:tcPr>
            <w:tcW w:w="2850" w:type="dxa"/>
            <w:vMerge/>
            <w:tcBorders>
              <w:top w:val="single" w:sz="4" w:space="0" w:color="auto"/>
              <w:left w:val="single" w:sz="4" w:space="0" w:color="auto"/>
              <w:bottom w:val="single" w:sz="4" w:space="0" w:color="auto"/>
              <w:right w:val="single" w:sz="4" w:space="0" w:color="auto"/>
            </w:tcBorders>
            <w:vAlign w:val="center"/>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993" w:type="dxa"/>
            <w:tcBorders>
              <w:top w:val="nil"/>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значение</w:t>
            </w:r>
          </w:p>
        </w:tc>
        <w:tc>
          <w:tcPr>
            <w:tcW w:w="992" w:type="dxa"/>
            <w:tcBorders>
              <w:top w:val="nil"/>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значение</w:t>
            </w:r>
          </w:p>
        </w:tc>
        <w:tc>
          <w:tcPr>
            <w:tcW w:w="1701" w:type="dxa"/>
            <w:tcBorders>
              <w:top w:val="nil"/>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2005 к 2004 г, %</w:t>
            </w:r>
          </w:p>
        </w:tc>
        <w:tc>
          <w:tcPr>
            <w:tcW w:w="992" w:type="dxa"/>
            <w:tcBorders>
              <w:top w:val="nil"/>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значение</w:t>
            </w:r>
          </w:p>
        </w:tc>
        <w:tc>
          <w:tcPr>
            <w:tcW w:w="1848" w:type="dxa"/>
            <w:tcBorders>
              <w:top w:val="nil"/>
              <w:left w:val="nil"/>
              <w:bottom w:val="nil"/>
              <w:right w:val="single" w:sz="4" w:space="0" w:color="auto"/>
            </w:tcBorders>
            <w:vAlign w:val="center"/>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2005 к 2004 г, %</w:t>
            </w:r>
          </w:p>
        </w:tc>
      </w:tr>
      <w:tr w:rsidR="000677C5" w:rsidRPr="001A7060" w:rsidTr="001A7060">
        <w:trPr>
          <w:trHeight w:val="255"/>
        </w:trPr>
        <w:tc>
          <w:tcPr>
            <w:tcW w:w="2850" w:type="dxa"/>
            <w:tcBorders>
              <w:top w:val="single" w:sz="4" w:space="0" w:color="auto"/>
              <w:left w:val="single" w:sz="4" w:space="0" w:color="auto"/>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Всего основных фондов</w:t>
            </w:r>
          </w:p>
        </w:tc>
        <w:tc>
          <w:tcPr>
            <w:tcW w:w="993" w:type="dxa"/>
            <w:tcBorders>
              <w:top w:val="single" w:sz="4" w:space="0" w:color="auto"/>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12374</w:t>
            </w:r>
          </w:p>
        </w:tc>
        <w:tc>
          <w:tcPr>
            <w:tcW w:w="992" w:type="dxa"/>
            <w:tcBorders>
              <w:top w:val="single" w:sz="4" w:space="0" w:color="auto"/>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19003</w:t>
            </w:r>
          </w:p>
        </w:tc>
        <w:tc>
          <w:tcPr>
            <w:tcW w:w="1701" w:type="dxa"/>
            <w:tcBorders>
              <w:top w:val="single" w:sz="4" w:space="0" w:color="auto"/>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153</w:t>
            </w:r>
          </w:p>
        </w:tc>
        <w:tc>
          <w:tcPr>
            <w:tcW w:w="992" w:type="dxa"/>
            <w:tcBorders>
              <w:top w:val="single" w:sz="4" w:space="0" w:color="auto"/>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22035</w:t>
            </w:r>
          </w:p>
        </w:tc>
        <w:tc>
          <w:tcPr>
            <w:tcW w:w="1848" w:type="dxa"/>
            <w:tcBorders>
              <w:top w:val="single" w:sz="4" w:space="0" w:color="auto"/>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116</w:t>
            </w:r>
          </w:p>
        </w:tc>
      </w:tr>
      <w:tr w:rsidR="000677C5" w:rsidRPr="001A7060" w:rsidTr="001A7060">
        <w:trPr>
          <w:trHeight w:val="255"/>
        </w:trPr>
        <w:tc>
          <w:tcPr>
            <w:tcW w:w="285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в том числе:</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1701"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1848"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p>
        </w:tc>
      </w:tr>
      <w:tr w:rsidR="000677C5" w:rsidRPr="001A7060" w:rsidTr="001A7060">
        <w:trPr>
          <w:trHeight w:val="255"/>
        </w:trPr>
        <w:tc>
          <w:tcPr>
            <w:tcW w:w="285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здания и сооружения</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8501</w:t>
            </w: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11835</w:t>
            </w:r>
          </w:p>
        </w:tc>
        <w:tc>
          <w:tcPr>
            <w:tcW w:w="1701"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139</w:t>
            </w: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14028</w:t>
            </w:r>
          </w:p>
        </w:tc>
        <w:tc>
          <w:tcPr>
            <w:tcW w:w="1848"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119</w:t>
            </w:r>
          </w:p>
        </w:tc>
      </w:tr>
      <w:tr w:rsidR="000677C5" w:rsidRPr="001A7060" w:rsidTr="001A7060">
        <w:trPr>
          <w:trHeight w:val="255"/>
        </w:trPr>
        <w:tc>
          <w:tcPr>
            <w:tcW w:w="285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машины и оборудование</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3235</w:t>
            </w: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6815</w:t>
            </w:r>
          </w:p>
        </w:tc>
        <w:tc>
          <w:tcPr>
            <w:tcW w:w="1701"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211</w:t>
            </w: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7944</w:t>
            </w:r>
          </w:p>
        </w:tc>
        <w:tc>
          <w:tcPr>
            <w:tcW w:w="1848"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117</w:t>
            </w:r>
          </w:p>
        </w:tc>
      </w:tr>
      <w:tr w:rsidR="000677C5" w:rsidRPr="001A7060" w:rsidTr="001A7060">
        <w:trPr>
          <w:trHeight w:val="255"/>
        </w:trPr>
        <w:tc>
          <w:tcPr>
            <w:tcW w:w="285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транспортные средства</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425</w:t>
            </w: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w:t>
            </w:r>
          </w:p>
        </w:tc>
        <w:tc>
          <w:tcPr>
            <w:tcW w:w="1701"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w:t>
            </w: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w:t>
            </w:r>
          </w:p>
        </w:tc>
        <w:tc>
          <w:tcPr>
            <w:tcW w:w="1848"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w:t>
            </w:r>
          </w:p>
        </w:tc>
      </w:tr>
      <w:tr w:rsidR="000677C5" w:rsidRPr="001A7060" w:rsidTr="001A7060">
        <w:trPr>
          <w:trHeight w:val="255"/>
        </w:trPr>
        <w:tc>
          <w:tcPr>
            <w:tcW w:w="285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инструменты и инвентарь</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139</w:t>
            </w: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253</w:t>
            </w:r>
          </w:p>
        </w:tc>
        <w:tc>
          <w:tcPr>
            <w:tcW w:w="1701"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182</w:t>
            </w:r>
          </w:p>
        </w:tc>
        <w:tc>
          <w:tcPr>
            <w:tcW w:w="992"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253</w:t>
            </w:r>
          </w:p>
        </w:tc>
        <w:tc>
          <w:tcPr>
            <w:tcW w:w="1848"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w:t>
            </w:r>
          </w:p>
        </w:tc>
      </w:tr>
    </w:tbl>
    <w:p w:rsidR="007456F4" w:rsidRPr="00A97B10" w:rsidRDefault="001A7060" w:rsidP="00A97B10">
      <w:pPr>
        <w:suppressAutoHyphens w:val="0"/>
        <w:snapToGrid/>
        <w:ind w:left="0" w:firstLine="709"/>
        <w:jc w:val="both"/>
        <w:rPr>
          <w:rFonts w:ascii="Times New Roman" w:hAnsi="Times New Roman"/>
          <w:sz w:val="28"/>
          <w:szCs w:val="28"/>
        </w:rPr>
      </w:pPr>
      <w:r>
        <w:rPr>
          <w:rFonts w:ascii="Times New Roman" w:hAnsi="Times New Roman"/>
          <w:sz w:val="28"/>
          <w:szCs w:val="28"/>
        </w:rPr>
        <w:br w:type="page"/>
      </w:r>
      <w:r w:rsidR="00A3294F" w:rsidRPr="00A97B10">
        <w:rPr>
          <w:rFonts w:ascii="Times New Roman" w:hAnsi="Times New Roman"/>
          <w:sz w:val="28"/>
          <w:szCs w:val="28"/>
        </w:rPr>
        <w:t>В период с 2004 по 2006 г</w:t>
      </w:r>
      <w:r w:rsidR="007456F4" w:rsidRPr="00A97B10">
        <w:rPr>
          <w:rFonts w:ascii="Times New Roman" w:hAnsi="Times New Roman"/>
          <w:sz w:val="28"/>
          <w:szCs w:val="28"/>
        </w:rPr>
        <w:t>г.</w:t>
      </w:r>
      <w:r w:rsidR="000677C5" w:rsidRPr="00A97B10">
        <w:rPr>
          <w:rFonts w:ascii="Times New Roman" w:hAnsi="Times New Roman"/>
          <w:sz w:val="28"/>
          <w:szCs w:val="28"/>
        </w:rPr>
        <w:t xml:space="preserve"> прослеживается увеличение стоимости основных средств по всей структуре на 78%, что связано с</w:t>
      </w:r>
      <w:r w:rsidR="007456F4" w:rsidRPr="00A97B10">
        <w:rPr>
          <w:rFonts w:ascii="Times New Roman" w:hAnsi="Times New Roman"/>
          <w:sz w:val="28"/>
          <w:szCs w:val="28"/>
        </w:rPr>
        <w:t xml:space="preserve"> их</w:t>
      </w:r>
      <w:r w:rsidR="000677C5" w:rsidRPr="00A97B10">
        <w:rPr>
          <w:rFonts w:ascii="Times New Roman" w:hAnsi="Times New Roman"/>
          <w:sz w:val="28"/>
          <w:szCs w:val="28"/>
        </w:rPr>
        <w:t xml:space="preserve"> переоценкой</w:t>
      </w:r>
      <w:r w:rsidR="003C334C" w:rsidRPr="00A97B10">
        <w:rPr>
          <w:rFonts w:ascii="Times New Roman" w:hAnsi="Times New Roman"/>
          <w:sz w:val="28"/>
          <w:szCs w:val="28"/>
        </w:rPr>
        <w:t xml:space="preserve"> материальных ценностей</w:t>
      </w:r>
      <w:r w:rsidR="000677C5" w:rsidRPr="00A97B10">
        <w:rPr>
          <w:rFonts w:ascii="Times New Roman" w:hAnsi="Times New Roman"/>
          <w:sz w:val="28"/>
          <w:szCs w:val="28"/>
        </w:rPr>
        <w:t>, а</w:t>
      </w:r>
      <w:r w:rsidR="00A97B10">
        <w:rPr>
          <w:rFonts w:ascii="Times New Roman" w:hAnsi="Times New Roman"/>
          <w:sz w:val="28"/>
          <w:szCs w:val="28"/>
        </w:rPr>
        <w:t xml:space="preserve"> </w:t>
      </w:r>
      <w:r w:rsidR="000677C5" w:rsidRPr="00A97B10">
        <w:rPr>
          <w:rFonts w:ascii="Times New Roman" w:hAnsi="Times New Roman"/>
          <w:sz w:val="28"/>
          <w:szCs w:val="28"/>
        </w:rPr>
        <w:t>за период с 2004 г по 2005 г увеличение стоимости инструментов и инвентаря на 82%</w:t>
      </w:r>
      <w:r w:rsidR="003C334C" w:rsidRPr="00A97B10">
        <w:rPr>
          <w:rFonts w:ascii="Times New Roman" w:hAnsi="Times New Roman"/>
          <w:sz w:val="28"/>
          <w:szCs w:val="28"/>
        </w:rPr>
        <w:t>, что связанно с</w:t>
      </w:r>
      <w:r w:rsidR="000677C5" w:rsidRPr="00A97B10">
        <w:rPr>
          <w:rFonts w:ascii="Times New Roman" w:hAnsi="Times New Roman"/>
          <w:sz w:val="28"/>
          <w:szCs w:val="28"/>
        </w:rPr>
        <w:t xml:space="preserve"> приобретени</w:t>
      </w:r>
      <w:r w:rsidR="003C334C" w:rsidRPr="00A97B10">
        <w:rPr>
          <w:rFonts w:ascii="Times New Roman" w:hAnsi="Times New Roman"/>
          <w:sz w:val="28"/>
          <w:szCs w:val="28"/>
        </w:rPr>
        <w:t>ем</w:t>
      </w:r>
      <w:r w:rsidR="000677C5" w:rsidRPr="00A97B10">
        <w:rPr>
          <w:rFonts w:ascii="Times New Roman" w:hAnsi="Times New Roman"/>
          <w:sz w:val="28"/>
          <w:szCs w:val="28"/>
        </w:rPr>
        <w:t xml:space="preserve"> компьютерной техники для административного корпуса предприятия.</w:t>
      </w:r>
    </w:p>
    <w:p w:rsidR="000677C5" w:rsidRPr="00A97B10" w:rsidRDefault="00166034"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таблице 2.9. представлены данные об износе основных средств</w:t>
      </w:r>
    </w:p>
    <w:p w:rsidR="00A3294F" w:rsidRPr="00A97B10" w:rsidRDefault="00A3294F" w:rsidP="00A97B10">
      <w:pPr>
        <w:suppressAutoHyphens w:val="0"/>
        <w:snapToGrid/>
        <w:ind w:left="0" w:firstLine="709"/>
        <w:jc w:val="both"/>
        <w:rPr>
          <w:rFonts w:ascii="Times New Roman" w:hAnsi="Times New Roman"/>
          <w:sz w:val="28"/>
          <w:szCs w:val="28"/>
        </w:rPr>
      </w:pPr>
    </w:p>
    <w:p w:rsidR="007456F4" w:rsidRPr="00A97B10" w:rsidRDefault="007456F4"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Таблица 2.9 – Износ основных средств,</w:t>
      </w:r>
      <w:r w:rsidR="001A7060">
        <w:rPr>
          <w:rFonts w:ascii="Times New Roman" w:hAnsi="Times New Roman"/>
          <w:sz w:val="28"/>
          <w:szCs w:val="28"/>
        </w:rPr>
        <w:t xml:space="preserve"> </w:t>
      </w:r>
      <w:r w:rsidRPr="00A97B10">
        <w:rPr>
          <w:rFonts w:ascii="Times New Roman" w:hAnsi="Times New Roman"/>
          <w:sz w:val="28"/>
          <w:szCs w:val="28"/>
        </w:rPr>
        <w:t>проценты</w:t>
      </w:r>
    </w:p>
    <w:tbl>
      <w:tblPr>
        <w:tblW w:w="6521" w:type="dxa"/>
        <w:tblInd w:w="250" w:type="dxa"/>
        <w:tblLook w:val="0000" w:firstRow="0" w:lastRow="0" w:firstColumn="0" w:lastColumn="0" w:noHBand="0" w:noVBand="0"/>
      </w:tblPr>
      <w:tblGrid>
        <w:gridCol w:w="3260"/>
        <w:gridCol w:w="1134"/>
        <w:gridCol w:w="1134"/>
        <w:gridCol w:w="993"/>
      </w:tblGrid>
      <w:tr w:rsidR="000677C5" w:rsidRPr="001A7060" w:rsidTr="001A7060">
        <w:trPr>
          <w:trHeight w:val="255"/>
        </w:trPr>
        <w:tc>
          <w:tcPr>
            <w:tcW w:w="3260" w:type="dxa"/>
            <w:vMerge w:val="restart"/>
            <w:tcBorders>
              <w:top w:val="single" w:sz="4" w:space="0" w:color="auto"/>
              <w:left w:val="single" w:sz="4" w:space="0" w:color="auto"/>
              <w:bottom w:val="single" w:sz="4" w:space="0" w:color="auto"/>
              <w:right w:val="single" w:sz="4" w:space="0" w:color="auto"/>
            </w:tcBorders>
            <w:noWrap/>
            <w:vAlign w:val="center"/>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Показатель</w:t>
            </w:r>
          </w:p>
        </w:tc>
        <w:tc>
          <w:tcPr>
            <w:tcW w:w="3261" w:type="dxa"/>
            <w:gridSpan w:val="3"/>
            <w:tcBorders>
              <w:top w:val="single" w:sz="4" w:space="0" w:color="auto"/>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Годы</w:t>
            </w:r>
          </w:p>
        </w:tc>
      </w:tr>
      <w:tr w:rsidR="000677C5" w:rsidRPr="001A7060" w:rsidTr="001A7060">
        <w:trPr>
          <w:trHeight w:val="255"/>
        </w:trPr>
        <w:tc>
          <w:tcPr>
            <w:tcW w:w="3260" w:type="dxa"/>
            <w:vMerge/>
            <w:tcBorders>
              <w:top w:val="single" w:sz="4" w:space="0" w:color="auto"/>
              <w:left w:val="single" w:sz="4" w:space="0" w:color="auto"/>
              <w:bottom w:val="single" w:sz="4" w:space="0" w:color="auto"/>
              <w:right w:val="single" w:sz="4" w:space="0" w:color="auto"/>
            </w:tcBorders>
            <w:vAlign w:val="center"/>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2004</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2005</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2006</w:t>
            </w:r>
          </w:p>
        </w:tc>
      </w:tr>
      <w:tr w:rsidR="000677C5" w:rsidRPr="001A7060" w:rsidTr="001A7060">
        <w:trPr>
          <w:trHeight w:val="255"/>
        </w:trPr>
        <w:tc>
          <w:tcPr>
            <w:tcW w:w="3260" w:type="dxa"/>
            <w:vMerge/>
            <w:tcBorders>
              <w:top w:val="single" w:sz="4" w:space="0" w:color="auto"/>
              <w:left w:val="single" w:sz="4" w:space="0" w:color="auto"/>
              <w:bottom w:val="single" w:sz="4" w:space="0" w:color="auto"/>
              <w:right w:val="single" w:sz="4" w:space="0" w:color="auto"/>
            </w:tcBorders>
            <w:vAlign w:val="center"/>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1134" w:type="dxa"/>
            <w:tcBorders>
              <w:top w:val="nil"/>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износ,</w:t>
            </w:r>
            <w:r w:rsidR="00166034" w:rsidRPr="001A7060">
              <w:rPr>
                <w:rFonts w:ascii="Times New Roman" w:hAnsi="Times New Roman"/>
                <w:sz w:val="20"/>
                <w:lang w:eastAsia="ru-RU"/>
              </w:rPr>
              <w:t xml:space="preserve"> </w:t>
            </w:r>
            <w:r w:rsidRPr="001A7060">
              <w:rPr>
                <w:rFonts w:ascii="Times New Roman" w:hAnsi="Times New Roman"/>
                <w:sz w:val="20"/>
                <w:lang w:eastAsia="ru-RU"/>
              </w:rPr>
              <w:t>%</w:t>
            </w:r>
          </w:p>
        </w:tc>
        <w:tc>
          <w:tcPr>
            <w:tcW w:w="1134" w:type="dxa"/>
            <w:tcBorders>
              <w:top w:val="nil"/>
              <w:left w:val="nil"/>
              <w:bottom w:val="nil"/>
              <w:right w:val="single" w:sz="4" w:space="0" w:color="auto"/>
            </w:tcBorders>
            <w:noWrap/>
            <w:vAlign w:val="bottom"/>
          </w:tcPr>
          <w:p w:rsidR="000677C5" w:rsidRPr="001A7060" w:rsidRDefault="00166034"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и</w:t>
            </w:r>
            <w:r w:rsidR="000677C5" w:rsidRPr="001A7060">
              <w:rPr>
                <w:rFonts w:ascii="Times New Roman" w:hAnsi="Times New Roman"/>
                <w:sz w:val="20"/>
                <w:lang w:eastAsia="ru-RU"/>
              </w:rPr>
              <w:t>знос</w:t>
            </w:r>
            <w:r w:rsidRPr="001A7060">
              <w:rPr>
                <w:rFonts w:ascii="Times New Roman" w:hAnsi="Times New Roman"/>
                <w:sz w:val="20"/>
                <w:lang w:eastAsia="ru-RU"/>
              </w:rPr>
              <w:t xml:space="preserve">, </w:t>
            </w:r>
            <w:r w:rsidR="000677C5" w:rsidRPr="001A7060">
              <w:rPr>
                <w:rFonts w:ascii="Times New Roman" w:hAnsi="Times New Roman"/>
                <w:sz w:val="20"/>
                <w:lang w:eastAsia="ru-RU"/>
              </w:rPr>
              <w:t>%</w:t>
            </w:r>
          </w:p>
        </w:tc>
        <w:tc>
          <w:tcPr>
            <w:tcW w:w="993" w:type="dxa"/>
            <w:tcBorders>
              <w:top w:val="nil"/>
              <w:left w:val="nil"/>
              <w:bottom w:val="nil"/>
              <w:right w:val="single" w:sz="4" w:space="0" w:color="auto"/>
            </w:tcBorders>
            <w:noWrap/>
            <w:vAlign w:val="bottom"/>
          </w:tcPr>
          <w:p w:rsidR="000677C5" w:rsidRPr="001A7060" w:rsidRDefault="00166034"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и</w:t>
            </w:r>
            <w:r w:rsidR="000677C5" w:rsidRPr="001A7060">
              <w:rPr>
                <w:rFonts w:ascii="Times New Roman" w:hAnsi="Times New Roman"/>
                <w:sz w:val="20"/>
                <w:lang w:eastAsia="ru-RU"/>
              </w:rPr>
              <w:t>знос</w:t>
            </w:r>
            <w:r w:rsidRPr="001A7060">
              <w:rPr>
                <w:rFonts w:ascii="Times New Roman" w:hAnsi="Times New Roman"/>
                <w:sz w:val="20"/>
                <w:lang w:eastAsia="ru-RU"/>
              </w:rPr>
              <w:t xml:space="preserve">, </w:t>
            </w:r>
            <w:r w:rsidR="000677C5" w:rsidRPr="001A7060">
              <w:rPr>
                <w:rFonts w:ascii="Times New Roman" w:hAnsi="Times New Roman"/>
                <w:sz w:val="20"/>
                <w:lang w:eastAsia="ru-RU"/>
              </w:rPr>
              <w:t>%</w:t>
            </w:r>
          </w:p>
        </w:tc>
      </w:tr>
      <w:tr w:rsidR="000677C5" w:rsidRPr="001A7060" w:rsidTr="001A7060">
        <w:trPr>
          <w:trHeight w:val="255"/>
        </w:trPr>
        <w:tc>
          <w:tcPr>
            <w:tcW w:w="3260" w:type="dxa"/>
            <w:tcBorders>
              <w:top w:val="single" w:sz="4" w:space="0" w:color="auto"/>
              <w:left w:val="single" w:sz="4" w:space="0" w:color="auto"/>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Всего основных фондов</w:t>
            </w:r>
          </w:p>
        </w:tc>
        <w:tc>
          <w:tcPr>
            <w:tcW w:w="1134" w:type="dxa"/>
            <w:tcBorders>
              <w:top w:val="single" w:sz="4" w:space="0" w:color="auto"/>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10,2</w:t>
            </w:r>
          </w:p>
        </w:tc>
        <w:tc>
          <w:tcPr>
            <w:tcW w:w="1134" w:type="dxa"/>
            <w:tcBorders>
              <w:top w:val="single" w:sz="4" w:space="0" w:color="auto"/>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17,3</w:t>
            </w:r>
          </w:p>
        </w:tc>
        <w:tc>
          <w:tcPr>
            <w:tcW w:w="993" w:type="dxa"/>
            <w:tcBorders>
              <w:top w:val="single" w:sz="4" w:space="0" w:color="auto"/>
              <w:left w:val="nil"/>
              <w:bottom w:val="nil"/>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17,3</w:t>
            </w:r>
          </w:p>
        </w:tc>
      </w:tr>
      <w:tr w:rsidR="000677C5" w:rsidRPr="001A7060" w:rsidTr="001A7060">
        <w:trPr>
          <w:trHeight w:val="255"/>
        </w:trPr>
        <w:tc>
          <w:tcPr>
            <w:tcW w:w="326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в том числе:</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p>
        </w:tc>
      </w:tr>
      <w:tr w:rsidR="000677C5" w:rsidRPr="001A7060" w:rsidTr="001A7060">
        <w:trPr>
          <w:trHeight w:val="255"/>
        </w:trPr>
        <w:tc>
          <w:tcPr>
            <w:tcW w:w="326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здания и сооружения</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7,3</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14,8</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14,8</w:t>
            </w:r>
          </w:p>
        </w:tc>
      </w:tr>
      <w:tr w:rsidR="000677C5" w:rsidRPr="001A7060" w:rsidTr="001A7060">
        <w:trPr>
          <w:trHeight w:val="255"/>
        </w:trPr>
        <w:tc>
          <w:tcPr>
            <w:tcW w:w="326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машины и оборудование</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16</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19,8</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19,8</w:t>
            </w:r>
          </w:p>
        </w:tc>
      </w:tr>
      <w:tr w:rsidR="000677C5" w:rsidRPr="001A7060" w:rsidTr="001A7060">
        <w:trPr>
          <w:trHeight w:val="255"/>
        </w:trPr>
        <w:tc>
          <w:tcPr>
            <w:tcW w:w="326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транспортные средства</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16</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w:t>
            </w:r>
          </w:p>
        </w:tc>
      </w:tr>
      <w:tr w:rsidR="000677C5" w:rsidRPr="001A7060" w:rsidTr="001A7060">
        <w:trPr>
          <w:trHeight w:val="255"/>
        </w:trPr>
        <w:tc>
          <w:tcPr>
            <w:tcW w:w="3260" w:type="dxa"/>
            <w:tcBorders>
              <w:top w:val="nil"/>
              <w:left w:val="single" w:sz="4" w:space="0" w:color="auto"/>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инструменты и инвентарь</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42,4</w:t>
            </w:r>
          </w:p>
        </w:tc>
        <w:tc>
          <w:tcPr>
            <w:tcW w:w="1134"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67,6</w:t>
            </w:r>
          </w:p>
        </w:tc>
        <w:tc>
          <w:tcPr>
            <w:tcW w:w="993" w:type="dxa"/>
            <w:tcBorders>
              <w:top w:val="nil"/>
              <w:left w:val="nil"/>
              <w:bottom w:val="single" w:sz="4" w:space="0" w:color="auto"/>
              <w:right w:val="single" w:sz="4" w:space="0" w:color="auto"/>
            </w:tcBorders>
            <w:noWrap/>
            <w:vAlign w:val="bottom"/>
          </w:tcPr>
          <w:p w:rsidR="000677C5" w:rsidRPr="001A7060" w:rsidRDefault="000677C5"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67,6</w:t>
            </w:r>
          </w:p>
        </w:tc>
      </w:tr>
    </w:tbl>
    <w:p w:rsidR="002F5BA4" w:rsidRPr="00A97B10" w:rsidRDefault="002F5BA4" w:rsidP="00A97B10">
      <w:pPr>
        <w:pStyle w:val="1"/>
        <w:keepNext w:val="0"/>
        <w:widowControl w:val="0"/>
        <w:suppressAutoHyphens w:val="0"/>
        <w:spacing w:line="360" w:lineRule="auto"/>
        <w:ind w:firstLine="709"/>
        <w:jc w:val="both"/>
        <w:rPr>
          <w:szCs w:val="28"/>
        </w:rPr>
      </w:pPr>
    </w:p>
    <w:p w:rsidR="007A11BB" w:rsidRPr="00A97B10" w:rsidRDefault="002F5BA4"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Фактический износ основных фондов</w:t>
      </w:r>
      <w:r w:rsidR="00A97B10">
        <w:rPr>
          <w:rFonts w:ascii="Times New Roman" w:hAnsi="Times New Roman"/>
          <w:sz w:val="28"/>
          <w:szCs w:val="28"/>
        </w:rPr>
        <w:t xml:space="preserve"> </w:t>
      </w:r>
      <w:r w:rsidRPr="00A97B10">
        <w:rPr>
          <w:rFonts w:ascii="Times New Roman" w:hAnsi="Times New Roman"/>
          <w:sz w:val="28"/>
          <w:szCs w:val="28"/>
        </w:rPr>
        <w:t>составляет 60 % , потому что в 2004 году</w:t>
      </w:r>
      <w:r w:rsidR="00A97B10">
        <w:rPr>
          <w:rFonts w:ascii="Times New Roman" w:hAnsi="Times New Roman"/>
          <w:sz w:val="28"/>
          <w:szCs w:val="28"/>
        </w:rPr>
        <w:t xml:space="preserve"> </w:t>
      </w:r>
      <w:r w:rsidRPr="00A97B10">
        <w:rPr>
          <w:rFonts w:ascii="Times New Roman" w:hAnsi="Times New Roman"/>
          <w:sz w:val="28"/>
          <w:szCs w:val="28"/>
        </w:rPr>
        <w:t>произошла</w:t>
      </w:r>
      <w:r w:rsidR="00A97B10">
        <w:rPr>
          <w:rFonts w:ascii="Times New Roman" w:hAnsi="Times New Roman"/>
          <w:sz w:val="28"/>
          <w:szCs w:val="28"/>
        </w:rPr>
        <w:t xml:space="preserve"> </w:t>
      </w:r>
      <w:r w:rsidRPr="00A97B10">
        <w:rPr>
          <w:rFonts w:ascii="Times New Roman" w:hAnsi="Times New Roman"/>
          <w:sz w:val="28"/>
          <w:szCs w:val="28"/>
        </w:rPr>
        <w:t>переоценка</w:t>
      </w:r>
      <w:r w:rsidR="00A97B10">
        <w:rPr>
          <w:rFonts w:ascii="Times New Roman" w:hAnsi="Times New Roman"/>
          <w:sz w:val="28"/>
          <w:szCs w:val="28"/>
        </w:rPr>
        <w:t xml:space="preserve"> </w:t>
      </w:r>
      <w:r w:rsidRPr="00A97B10">
        <w:rPr>
          <w:rFonts w:ascii="Times New Roman" w:hAnsi="Times New Roman"/>
          <w:sz w:val="28"/>
          <w:szCs w:val="28"/>
        </w:rPr>
        <w:t>основных фондов и</w:t>
      </w:r>
      <w:r w:rsidR="00A97B10">
        <w:rPr>
          <w:rFonts w:ascii="Times New Roman" w:hAnsi="Times New Roman"/>
          <w:sz w:val="28"/>
          <w:szCs w:val="28"/>
        </w:rPr>
        <w:t xml:space="preserve"> </w:t>
      </w:r>
      <w:r w:rsidRPr="00A97B10">
        <w:rPr>
          <w:rFonts w:ascii="Times New Roman" w:hAnsi="Times New Roman"/>
          <w:sz w:val="28"/>
          <w:szCs w:val="28"/>
        </w:rPr>
        <w:t>остаточная</w:t>
      </w:r>
      <w:r w:rsidR="00A97B10">
        <w:rPr>
          <w:rFonts w:ascii="Times New Roman" w:hAnsi="Times New Roman"/>
          <w:sz w:val="28"/>
          <w:szCs w:val="28"/>
        </w:rPr>
        <w:t xml:space="preserve"> </w:t>
      </w:r>
      <w:r w:rsidRPr="00A97B10">
        <w:rPr>
          <w:rFonts w:ascii="Times New Roman" w:hAnsi="Times New Roman"/>
          <w:sz w:val="28"/>
          <w:szCs w:val="28"/>
        </w:rPr>
        <w:t>стоимость</w:t>
      </w:r>
      <w:r w:rsidR="00A97B10">
        <w:rPr>
          <w:rFonts w:ascii="Times New Roman" w:hAnsi="Times New Roman"/>
          <w:sz w:val="28"/>
          <w:szCs w:val="28"/>
        </w:rPr>
        <w:t xml:space="preserve"> </w:t>
      </w:r>
      <w:r w:rsidRPr="00A97B10">
        <w:rPr>
          <w:rFonts w:ascii="Times New Roman" w:hAnsi="Times New Roman"/>
          <w:sz w:val="28"/>
          <w:szCs w:val="28"/>
        </w:rPr>
        <w:t>основных</w:t>
      </w:r>
      <w:r w:rsidR="00A97B10">
        <w:rPr>
          <w:rFonts w:ascii="Times New Roman" w:hAnsi="Times New Roman"/>
          <w:sz w:val="28"/>
          <w:szCs w:val="28"/>
        </w:rPr>
        <w:t xml:space="preserve"> </w:t>
      </w:r>
      <w:r w:rsidRPr="00A97B10">
        <w:rPr>
          <w:rFonts w:ascii="Times New Roman" w:hAnsi="Times New Roman"/>
          <w:sz w:val="28"/>
          <w:szCs w:val="28"/>
        </w:rPr>
        <w:t>фондов</w:t>
      </w:r>
      <w:r w:rsidR="00A97B10">
        <w:rPr>
          <w:rFonts w:ascii="Times New Roman" w:hAnsi="Times New Roman"/>
          <w:sz w:val="28"/>
          <w:szCs w:val="28"/>
        </w:rPr>
        <w:t xml:space="preserve"> </w:t>
      </w:r>
      <w:r w:rsidRPr="00A97B10">
        <w:rPr>
          <w:rFonts w:ascii="Times New Roman" w:hAnsi="Times New Roman"/>
          <w:sz w:val="28"/>
          <w:szCs w:val="28"/>
        </w:rPr>
        <w:t>стала</w:t>
      </w:r>
      <w:r w:rsidR="00A97B10">
        <w:rPr>
          <w:rFonts w:ascii="Times New Roman" w:hAnsi="Times New Roman"/>
          <w:sz w:val="28"/>
          <w:szCs w:val="28"/>
        </w:rPr>
        <w:t xml:space="preserve"> </w:t>
      </w:r>
      <w:r w:rsidRPr="00A97B10">
        <w:rPr>
          <w:rFonts w:ascii="Times New Roman" w:hAnsi="Times New Roman"/>
          <w:sz w:val="28"/>
          <w:szCs w:val="28"/>
        </w:rPr>
        <w:t>первоначальной</w:t>
      </w:r>
      <w:r w:rsidR="00A97B10">
        <w:rPr>
          <w:rFonts w:ascii="Times New Roman" w:hAnsi="Times New Roman"/>
          <w:sz w:val="28"/>
          <w:szCs w:val="28"/>
        </w:rPr>
        <w:t xml:space="preserve"> </w:t>
      </w:r>
      <w:r w:rsidRPr="00A97B10">
        <w:rPr>
          <w:rFonts w:ascii="Times New Roman" w:hAnsi="Times New Roman"/>
          <w:sz w:val="28"/>
          <w:szCs w:val="28"/>
        </w:rPr>
        <w:t>и</w:t>
      </w:r>
      <w:r w:rsidR="00A97B10">
        <w:rPr>
          <w:rFonts w:ascii="Times New Roman" w:hAnsi="Times New Roman"/>
          <w:sz w:val="28"/>
          <w:szCs w:val="28"/>
        </w:rPr>
        <w:t xml:space="preserve"> </w:t>
      </w:r>
      <w:r w:rsidRPr="00A97B10">
        <w:rPr>
          <w:rFonts w:ascii="Times New Roman" w:hAnsi="Times New Roman"/>
          <w:sz w:val="28"/>
          <w:szCs w:val="28"/>
        </w:rPr>
        <w:t>процент</w:t>
      </w:r>
      <w:r w:rsidR="00A97B10">
        <w:rPr>
          <w:rFonts w:ascii="Times New Roman" w:hAnsi="Times New Roman"/>
          <w:sz w:val="28"/>
          <w:szCs w:val="28"/>
        </w:rPr>
        <w:t xml:space="preserve"> </w:t>
      </w:r>
      <w:r w:rsidRPr="00A97B10">
        <w:rPr>
          <w:rFonts w:ascii="Times New Roman" w:hAnsi="Times New Roman"/>
          <w:sz w:val="28"/>
          <w:szCs w:val="28"/>
        </w:rPr>
        <w:t>износа</w:t>
      </w:r>
      <w:r w:rsidR="00A97B10">
        <w:rPr>
          <w:rFonts w:ascii="Times New Roman" w:hAnsi="Times New Roman"/>
          <w:sz w:val="28"/>
          <w:szCs w:val="28"/>
        </w:rPr>
        <w:t xml:space="preserve"> </w:t>
      </w:r>
      <w:r w:rsidRPr="00A97B10">
        <w:rPr>
          <w:rFonts w:ascii="Times New Roman" w:hAnsi="Times New Roman"/>
          <w:sz w:val="28"/>
          <w:szCs w:val="28"/>
        </w:rPr>
        <w:t>стал 0%.</w:t>
      </w:r>
    </w:p>
    <w:p w:rsidR="00166034" w:rsidRPr="00A97B10" w:rsidRDefault="007A11BB"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Эффективное использование основных фондов означает ускорение их амортизации, что в значительной мере способствует решению проблемы сокращения разрыва в сроках физического и морального износа, ускорению темпов</w:t>
      </w:r>
      <w:r w:rsidR="00A97B10">
        <w:rPr>
          <w:rFonts w:ascii="Times New Roman" w:hAnsi="Times New Roman"/>
          <w:sz w:val="28"/>
          <w:szCs w:val="28"/>
        </w:rPr>
        <w:t xml:space="preserve"> </w:t>
      </w:r>
      <w:r w:rsidRPr="00A97B10">
        <w:rPr>
          <w:rFonts w:ascii="Times New Roman" w:hAnsi="Times New Roman"/>
          <w:sz w:val="28"/>
          <w:szCs w:val="28"/>
        </w:rPr>
        <w:t>обновления основных фондов.</w:t>
      </w:r>
    </w:p>
    <w:p w:rsidR="007A11BB" w:rsidRPr="00A97B10" w:rsidRDefault="007A11BB"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та</w:t>
      </w:r>
      <w:r w:rsidR="00166034" w:rsidRPr="00A97B10">
        <w:rPr>
          <w:rFonts w:ascii="Times New Roman" w:hAnsi="Times New Roman"/>
          <w:sz w:val="28"/>
          <w:szCs w:val="28"/>
        </w:rPr>
        <w:t>блице 2.10.представлены показател</w:t>
      </w:r>
      <w:r w:rsidRPr="00A97B10">
        <w:rPr>
          <w:rFonts w:ascii="Times New Roman" w:hAnsi="Times New Roman"/>
          <w:sz w:val="28"/>
          <w:szCs w:val="28"/>
        </w:rPr>
        <w:t>и использования основных средств</w:t>
      </w:r>
      <w:r w:rsidR="007456F4" w:rsidRPr="00A97B10">
        <w:rPr>
          <w:rFonts w:ascii="Times New Roman" w:hAnsi="Times New Roman"/>
          <w:sz w:val="28"/>
          <w:szCs w:val="28"/>
        </w:rPr>
        <w:t>.</w:t>
      </w:r>
    </w:p>
    <w:p w:rsidR="007456F4" w:rsidRPr="00A97B10" w:rsidRDefault="007456F4"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Как видно из таблицы, за анализируемый период значение коэффициента фондоотдачи уменьшилось с 1,07 до 0,16, так как произошло значительное снижение объёмов реализации продукции. Это говорит о том, что отдача на один рубль основного капитала в виде выручки от реализации продукции уменьшилась на</w:t>
      </w:r>
      <w:r w:rsidR="00A97B10">
        <w:rPr>
          <w:rFonts w:ascii="Times New Roman" w:hAnsi="Times New Roman"/>
          <w:sz w:val="28"/>
          <w:szCs w:val="28"/>
        </w:rPr>
        <w:t xml:space="preserve"> </w:t>
      </w:r>
      <w:r w:rsidRPr="00A97B10">
        <w:rPr>
          <w:rFonts w:ascii="Times New Roman" w:hAnsi="Times New Roman"/>
          <w:sz w:val="28"/>
          <w:szCs w:val="28"/>
        </w:rPr>
        <w:t>91 копейку и составила в отчётном году 16 копеек.</w:t>
      </w:r>
    </w:p>
    <w:p w:rsidR="00A030E5" w:rsidRPr="00A97B10" w:rsidRDefault="00A030E5" w:rsidP="00A97B10">
      <w:pPr>
        <w:pStyle w:val="3"/>
        <w:keepNext w:val="0"/>
        <w:suppressAutoHyphens w:val="0"/>
        <w:spacing w:line="360" w:lineRule="auto"/>
        <w:ind w:firstLine="709"/>
        <w:jc w:val="both"/>
        <w:rPr>
          <w:rFonts w:ascii="Times New Roman" w:hAnsi="Times New Roman"/>
          <w:b w:val="0"/>
          <w:color w:val="auto"/>
          <w:sz w:val="28"/>
          <w:szCs w:val="28"/>
        </w:rPr>
      </w:pPr>
    </w:p>
    <w:p w:rsidR="00D64287" w:rsidRPr="00A97B10" w:rsidRDefault="00166034" w:rsidP="00A97B10">
      <w:pPr>
        <w:pStyle w:val="3"/>
        <w:keepNext w:val="0"/>
        <w:suppressAutoHyphens w:val="0"/>
        <w:spacing w:line="360" w:lineRule="auto"/>
        <w:ind w:firstLine="709"/>
        <w:jc w:val="both"/>
        <w:rPr>
          <w:rFonts w:ascii="Times New Roman" w:hAnsi="Times New Roman"/>
          <w:b w:val="0"/>
          <w:color w:val="auto"/>
          <w:sz w:val="28"/>
          <w:szCs w:val="28"/>
        </w:rPr>
      </w:pPr>
      <w:r w:rsidRPr="00A97B10">
        <w:rPr>
          <w:rFonts w:ascii="Times New Roman" w:hAnsi="Times New Roman"/>
          <w:b w:val="0"/>
          <w:color w:val="auto"/>
          <w:sz w:val="28"/>
          <w:szCs w:val="28"/>
        </w:rPr>
        <w:t>Таблица 2.10</w:t>
      </w:r>
      <w:r w:rsidR="00D64287" w:rsidRPr="00A97B10">
        <w:rPr>
          <w:rFonts w:ascii="Times New Roman" w:hAnsi="Times New Roman"/>
          <w:b w:val="0"/>
          <w:color w:val="auto"/>
          <w:sz w:val="28"/>
          <w:szCs w:val="28"/>
        </w:rPr>
        <w:t xml:space="preserve"> - Показатели эффективности использования основных фондов</w:t>
      </w:r>
    </w:p>
    <w:tbl>
      <w:tblPr>
        <w:tblW w:w="9356" w:type="dxa"/>
        <w:tblInd w:w="108" w:type="dxa"/>
        <w:tblLayout w:type="fixed"/>
        <w:tblLook w:val="0000" w:firstRow="0" w:lastRow="0" w:firstColumn="0" w:lastColumn="0" w:noHBand="0" w:noVBand="0"/>
      </w:tblPr>
      <w:tblGrid>
        <w:gridCol w:w="2835"/>
        <w:gridCol w:w="993"/>
        <w:gridCol w:w="992"/>
        <w:gridCol w:w="1843"/>
        <w:gridCol w:w="1134"/>
        <w:gridCol w:w="1559"/>
      </w:tblGrid>
      <w:tr w:rsidR="00D64287" w:rsidRPr="001A7060" w:rsidTr="001A7060">
        <w:trPr>
          <w:cantSplit/>
          <w:trHeight w:hRule="exact" w:val="332"/>
        </w:trPr>
        <w:tc>
          <w:tcPr>
            <w:tcW w:w="2835" w:type="dxa"/>
            <w:vMerge w:val="restart"/>
            <w:tcBorders>
              <w:top w:val="single" w:sz="4" w:space="0" w:color="000000"/>
              <w:left w:val="single" w:sz="4" w:space="0" w:color="000000"/>
              <w:bottom w:val="single" w:sz="4" w:space="0" w:color="000000"/>
            </w:tcBorders>
          </w:tcPr>
          <w:p w:rsidR="00D64287" w:rsidRPr="001A7060" w:rsidRDefault="00D64287" w:rsidP="001A7060">
            <w:pPr>
              <w:pStyle w:val="1"/>
              <w:keepNext w:val="0"/>
              <w:widowControl w:val="0"/>
              <w:suppressAutoHyphens w:val="0"/>
              <w:spacing w:line="360" w:lineRule="auto"/>
              <w:ind w:firstLine="0"/>
              <w:jc w:val="both"/>
              <w:rPr>
                <w:sz w:val="20"/>
              </w:rPr>
            </w:pPr>
            <w:r w:rsidRPr="001A7060">
              <w:rPr>
                <w:sz w:val="20"/>
              </w:rPr>
              <w:t>Наименование</w:t>
            </w:r>
            <w:r w:rsidR="001A7060">
              <w:rPr>
                <w:sz w:val="20"/>
              </w:rPr>
              <w:t xml:space="preserve"> </w:t>
            </w:r>
            <w:r w:rsidRPr="001A7060">
              <w:rPr>
                <w:sz w:val="20"/>
              </w:rPr>
              <w:t>показателя</w:t>
            </w:r>
          </w:p>
        </w:tc>
        <w:tc>
          <w:tcPr>
            <w:tcW w:w="6521" w:type="dxa"/>
            <w:gridSpan w:val="5"/>
            <w:tcBorders>
              <w:top w:val="single" w:sz="4" w:space="0" w:color="000000"/>
              <w:left w:val="single" w:sz="4" w:space="0" w:color="000000"/>
              <w:bottom w:val="single" w:sz="4" w:space="0" w:color="000000"/>
              <w:right w:val="single" w:sz="4" w:space="0" w:color="000000"/>
            </w:tcBorders>
          </w:tcPr>
          <w:p w:rsidR="00D64287" w:rsidRPr="001A7060" w:rsidRDefault="00D64287" w:rsidP="001A7060">
            <w:pPr>
              <w:pStyle w:val="1"/>
              <w:keepNext w:val="0"/>
              <w:widowControl w:val="0"/>
              <w:suppressAutoHyphens w:val="0"/>
              <w:snapToGrid w:val="0"/>
              <w:spacing w:line="360" w:lineRule="auto"/>
              <w:ind w:firstLine="0"/>
              <w:jc w:val="both"/>
              <w:rPr>
                <w:sz w:val="20"/>
              </w:rPr>
            </w:pPr>
            <w:r w:rsidRPr="001A7060">
              <w:rPr>
                <w:sz w:val="20"/>
              </w:rPr>
              <w:t>Годы</w:t>
            </w:r>
          </w:p>
        </w:tc>
      </w:tr>
      <w:tr w:rsidR="00D64287" w:rsidRPr="001A7060" w:rsidTr="001A7060">
        <w:trPr>
          <w:cantSplit/>
          <w:trHeight w:hRule="exact" w:val="332"/>
        </w:trPr>
        <w:tc>
          <w:tcPr>
            <w:tcW w:w="2835" w:type="dxa"/>
            <w:vMerge/>
            <w:tcBorders>
              <w:top w:val="single" w:sz="4" w:space="0" w:color="000000"/>
              <w:left w:val="single" w:sz="4" w:space="0" w:color="000000"/>
              <w:bottom w:val="single" w:sz="4" w:space="0" w:color="000000"/>
            </w:tcBorders>
          </w:tcPr>
          <w:p w:rsidR="00D64287" w:rsidRPr="001A7060" w:rsidRDefault="00D64287" w:rsidP="001A7060">
            <w:pPr>
              <w:suppressAutoHyphens w:val="0"/>
              <w:snapToGrid/>
              <w:ind w:left="0" w:firstLine="0"/>
              <w:jc w:val="both"/>
              <w:rPr>
                <w:rFonts w:ascii="Times New Roman" w:hAnsi="Times New Roman"/>
                <w:sz w:val="20"/>
              </w:rPr>
            </w:pPr>
          </w:p>
        </w:tc>
        <w:tc>
          <w:tcPr>
            <w:tcW w:w="993"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2004</w:t>
            </w:r>
          </w:p>
        </w:tc>
        <w:tc>
          <w:tcPr>
            <w:tcW w:w="2835" w:type="dxa"/>
            <w:gridSpan w:val="2"/>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2005</w:t>
            </w:r>
          </w:p>
        </w:tc>
        <w:tc>
          <w:tcPr>
            <w:tcW w:w="2693" w:type="dxa"/>
            <w:gridSpan w:val="2"/>
            <w:tcBorders>
              <w:left w:val="single" w:sz="4" w:space="0" w:color="000000"/>
              <w:bottom w:val="single" w:sz="4" w:space="0" w:color="000000"/>
              <w:right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2006</w:t>
            </w:r>
          </w:p>
        </w:tc>
      </w:tr>
      <w:tr w:rsidR="00D64287" w:rsidRPr="001A7060" w:rsidTr="001A7060">
        <w:trPr>
          <w:cantSplit/>
        </w:trPr>
        <w:tc>
          <w:tcPr>
            <w:tcW w:w="2835" w:type="dxa"/>
            <w:vMerge/>
            <w:tcBorders>
              <w:top w:val="single" w:sz="4" w:space="0" w:color="000000"/>
              <w:left w:val="single" w:sz="4" w:space="0" w:color="000000"/>
              <w:bottom w:val="single" w:sz="4" w:space="0" w:color="000000"/>
            </w:tcBorders>
          </w:tcPr>
          <w:p w:rsidR="00D64287" w:rsidRPr="001A7060" w:rsidRDefault="00D64287" w:rsidP="001A7060">
            <w:pPr>
              <w:suppressAutoHyphens w:val="0"/>
              <w:snapToGrid/>
              <w:ind w:left="0" w:firstLine="0"/>
              <w:jc w:val="both"/>
              <w:rPr>
                <w:rFonts w:ascii="Times New Roman" w:hAnsi="Times New Roman"/>
                <w:sz w:val="20"/>
              </w:rPr>
            </w:pPr>
          </w:p>
        </w:tc>
        <w:tc>
          <w:tcPr>
            <w:tcW w:w="993"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значение</w:t>
            </w:r>
          </w:p>
        </w:tc>
        <w:tc>
          <w:tcPr>
            <w:tcW w:w="992"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значение</w:t>
            </w:r>
          </w:p>
        </w:tc>
        <w:tc>
          <w:tcPr>
            <w:tcW w:w="1843"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2005г</w:t>
            </w:r>
            <w:r w:rsidR="007456F4" w:rsidRPr="001A7060">
              <w:rPr>
                <w:rFonts w:ascii="Times New Roman" w:hAnsi="Times New Roman"/>
                <w:sz w:val="20"/>
              </w:rPr>
              <w:t>.</w:t>
            </w:r>
            <w:r w:rsidRPr="001A7060">
              <w:rPr>
                <w:rFonts w:ascii="Times New Roman" w:hAnsi="Times New Roman"/>
                <w:sz w:val="20"/>
              </w:rPr>
              <w:t xml:space="preserve"> к 2004г</w:t>
            </w:r>
            <w:r w:rsidR="007456F4" w:rsidRPr="001A7060">
              <w:rPr>
                <w:rFonts w:ascii="Times New Roman" w:hAnsi="Times New Roman"/>
                <w:sz w:val="20"/>
              </w:rPr>
              <w:t>.</w:t>
            </w:r>
            <w:r w:rsidRPr="001A7060">
              <w:rPr>
                <w:rFonts w:ascii="Times New Roman" w:hAnsi="Times New Roman"/>
                <w:sz w:val="20"/>
              </w:rPr>
              <w:t>, процент</w:t>
            </w:r>
          </w:p>
        </w:tc>
        <w:tc>
          <w:tcPr>
            <w:tcW w:w="1134"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значение</w:t>
            </w:r>
          </w:p>
        </w:tc>
        <w:tc>
          <w:tcPr>
            <w:tcW w:w="1559" w:type="dxa"/>
            <w:tcBorders>
              <w:left w:val="single" w:sz="4" w:space="0" w:color="000000"/>
              <w:bottom w:val="single" w:sz="4" w:space="0" w:color="000000"/>
              <w:right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200</w:t>
            </w:r>
            <w:r w:rsidR="00A3294F" w:rsidRPr="001A7060">
              <w:rPr>
                <w:rFonts w:ascii="Times New Roman" w:hAnsi="Times New Roman"/>
                <w:sz w:val="20"/>
              </w:rPr>
              <w:t>6г</w:t>
            </w:r>
            <w:r w:rsidR="007456F4" w:rsidRPr="001A7060">
              <w:rPr>
                <w:rFonts w:ascii="Times New Roman" w:hAnsi="Times New Roman"/>
                <w:sz w:val="20"/>
              </w:rPr>
              <w:t>.</w:t>
            </w:r>
            <w:r w:rsidR="00A3294F" w:rsidRPr="001A7060">
              <w:rPr>
                <w:rFonts w:ascii="Times New Roman" w:hAnsi="Times New Roman"/>
                <w:sz w:val="20"/>
              </w:rPr>
              <w:t xml:space="preserve"> к 2004</w:t>
            </w:r>
            <w:r w:rsidRPr="001A7060">
              <w:rPr>
                <w:rFonts w:ascii="Times New Roman" w:hAnsi="Times New Roman"/>
                <w:sz w:val="20"/>
              </w:rPr>
              <w:t>г</w:t>
            </w:r>
            <w:r w:rsidR="007456F4" w:rsidRPr="001A7060">
              <w:rPr>
                <w:rFonts w:ascii="Times New Roman" w:hAnsi="Times New Roman"/>
                <w:sz w:val="20"/>
              </w:rPr>
              <w:t>.</w:t>
            </w:r>
            <w:r w:rsidRPr="001A7060">
              <w:rPr>
                <w:rFonts w:ascii="Times New Roman" w:hAnsi="Times New Roman"/>
                <w:sz w:val="20"/>
              </w:rPr>
              <w:t>, процент</w:t>
            </w:r>
          </w:p>
        </w:tc>
      </w:tr>
      <w:tr w:rsidR="00D64287" w:rsidRPr="001A7060" w:rsidTr="001A7060">
        <w:tc>
          <w:tcPr>
            <w:tcW w:w="2835" w:type="dxa"/>
            <w:tcBorders>
              <w:left w:val="single" w:sz="4" w:space="0" w:color="000000"/>
              <w:bottom w:val="single" w:sz="4" w:space="0" w:color="000000"/>
            </w:tcBorders>
          </w:tcPr>
          <w:p w:rsidR="00D64287" w:rsidRPr="001A7060" w:rsidRDefault="00D64287" w:rsidP="001A7060">
            <w:pPr>
              <w:suppressAutoHyphens w:val="0"/>
              <w:ind w:left="0" w:firstLine="0"/>
              <w:jc w:val="both"/>
              <w:rPr>
                <w:rFonts w:ascii="Times New Roman" w:hAnsi="Times New Roman"/>
                <w:sz w:val="20"/>
              </w:rPr>
            </w:pPr>
            <w:r w:rsidRPr="001A7060">
              <w:rPr>
                <w:rFonts w:ascii="Times New Roman" w:hAnsi="Times New Roman"/>
                <w:sz w:val="20"/>
              </w:rPr>
              <w:t>Фондоотдача, тыс.руб/тыс.руб</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Фондоемкость, тыс.руб/тыс.руб</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Фондовооруженность, тыс.руб/чел</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Рентабельность</w:t>
            </w:r>
            <w:r w:rsidR="00A97B10" w:rsidRPr="001A7060">
              <w:rPr>
                <w:rFonts w:ascii="Times New Roman" w:hAnsi="Times New Roman"/>
                <w:sz w:val="20"/>
              </w:rPr>
              <w:t xml:space="preserve"> </w:t>
            </w:r>
            <w:r w:rsidRPr="001A7060">
              <w:rPr>
                <w:rFonts w:ascii="Times New Roman" w:hAnsi="Times New Roman"/>
                <w:sz w:val="20"/>
              </w:rPr>
              <w:t>ОФ, процент</w:t>
            </w:r>
          </w:p>
        </w:tc>
        <w:tc>
          <w:tcPr>
            <w:tcW w:w="993" w:type="dxa"/>
            <w:tcBorders>
              <w:left w:val="single" w:sz="4" w:space="0" w:color="000000"/>
              <w:bottom w:val="single" w:sz="4" w:space="0" w:color="000000"/>
            </w:tcBorders>
          </w:tcPr>
          <w:p w:rsidR="00D64287" w:rsidRPr="001A7060" w:rsidRDefault="00A3294F" w:rsidP="001A7060">
            <w:pPr>
              <w:suppressAutoHyphens w:val="0"/>
              <w:snapToGrid/>
              <w:ind w:left="0" w:firstLine="0"/>
              <w:jc w:val="both"/>
              <w:rPr>
                <w:rFonts w:ascii="Times New Roman" w:hAnsi="Times New Roman"/>
                <w:sz w:val="20"/>
              </w:rPr>
            </w:pPr>
            <w:r w:rsidRPr="001A7060">
              <w:rPr>
                <w:rFonts w:ascii="Times New Roman" w:hAnsi="Times New Roman"/>
                <w:sz w:val="20"/>
              </w:rPr>
              <w:t>1,07</w:t>
            </w: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0,9</w:t>
            </w:r>
            <w:r w:rsidR="00A3294F" w:rsidRPr="001A7060">
              <w:rPr>
                <w:rFonts w:ascii="Times New Roman" w:hAnsi="Times New Roman"/>
                <w:sz w:val="20"/>
              </w:rPr>
              <w:t>3</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113,9</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1D5FC5" w:rsidP="001A7060">
            <w:pPr>
              <w:suppressAutoHyphens w:val="0"/>
              <w:snapToGrid/>
              <w:ind w:left="0" w:firstLine="0"/>
              <w:jc w:val="both"/>
              <w:rPr>
                <w:rFonts w:ascii="Times New Roman" w:hAnsi="Times New Roman"/>
                <w:sz w:val="20"/>
              </w:rPr>
            </w:pPr>
            <w:r w:rsidRPr="001A7060">
              <w:rPr>
                <w:rFonts w:ascii="Times New Roman" w:hAnsi="Times New Roman"/>
                <w:sz w:val="20"/>
              </w:rPr>
              <w:t>7,8</w:t>
            </w:r>
          </w:p>
        </w:tc>
        <w:tc>
          <w:tcPr>
            <w:tcW w:w="992" w:type="dxa"/>
            <w:tcBorders>
              <w:left w:val="single" w:sz="4" w:space="0" w:color="000000"/>
              <w:bottom w:val="single" w:sz="4" w:space="0" w:color="000000"/>
            </w:tcBorders>
          </w:tcPr>
          <w:p w:rsidR="00D64287" w:rsidRPr="001A7060" w:rsidRDefault="00A3294F" w:rsidP="001A7060">
            <w:pPr>
              <w:suppressAutoHyphens w:val="0"/>
              <w:snapToGrid/>
              <w:ind w:left="0" w:firstLine="0"/>
              <w:jc w:val="both"/>
              <w:rPr>
                <w:rFonts w:ascii="Times New Roman" w:hAnsi="Times New Roman"/>
                <w:sz w:val="20"/>
              </w:rPr>
            </w:pPr>
            <w:r w:rsidRPr="001A7060">
              <w:rPr>
                <w:rFonts w:ascii="Times New Roman" w:hAnsi="Times New Roman"/>
                <w:sz w:val="20"/>
              </w:rPr>
              <w:t>0,15</w:t>
            </w:r>
          </w:p>
          <w:p w:rsidR="00D64287" w:rsidRPr="001A7060" w:rsidRDefault="00A3294F" w:rsidP="001A7060">
            <w:pPr>
              <w:suppressAutoHyphens w:val="0"/>
              <w:snapToGrid/>
              <w:ind w:left="0" w:firstLine="0"/>
              <w:jc w:val="both"/>
              <w:rPr>
                <w:rFonts w:ascii="Times New Roman" w:hAnsi="Times New Roman"/>
                <w:sz w:val="20"/>
              </w:rPr>
            </w:pPr>
            <w:r w:rsidRPr="001A7060">
              <w:rPr>
                <w:rFonts w:ascii="Times New Roman" w:hAnsi="Times New Roman"/>
                <w:sz w:val="20"/>
              </w:rPr>
              <w:t>6,3</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122,9</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1D5FC5" w:rsidP="001A7060">
            <w:pPr>
              <w:suppressAutoHyphens w:val="0"/>
              <w:snapToGrid/>
              <w:ind w:left="0" w:firstLine="0"/>
              <w:jc w:val="both"/>
              <w:rPr>
                <w:rFonts w:ascii="Times New Roman" w:hAnsi="Times New Roman"/>
                <w:sz w:val="20"/>
              </w:rPr>
            </w:pPr>
            <w:r w:rsidRPr="001A7060">
              <w:rPr>
                <w:rFonts w:ascii="Times New Roman" w:hAnsi="Times New Roman"/>
                <w:sz w:val="20"/>
              </w:rPr>
              <w:t>1,2</w:t>
            </w:r>
          </w:p>
        </w:tc>
        <w:tc>
          <w:tcPr>
            <w:tcW w:w="1843" w:type="dxa"/>
            <w:tcBorders>
              <w:left w:val="single" w:sz="4" w:space="0" w:color="000000"/>
              <w:bottom w:val="single" w:sz="4" w:space="0" w:color="000000"/>
            </w:tcBorders>
          </w:tcPr>
          <w:p w:rsidR="00D64287" w:rsidRPr="001A7060" w:rsidRDefault="00A3294F" w:rsidP="001A7060">
            <w:pPr>
              <w:suppressAutoHyphens w:val="0"/>
              <w:snapToGrid/>
              <w:ind w:left="0" w:firstLine="0"/>
              <w:jc w:val="both"/>
              <w:rPr>
                <w:rFonts w:ascii="Times New Roman" w:hAnsi="Times New Roman"/>
                <w:sz w:val="20"/>
              </w:rPr>
            </w:pPr>
            <w:r w:rsidRPr="001A7060">
              <w:rPr>
                <w:rFonts w:ascii="Times New Roman" w:hAnsi="Times New Roman"/>
                <w:sz w:val="20"/>
              </w:rPr>
              <w:t>14</w:t>
            </w:r>
          </w:p>
          <w:p w:rsidR="00D64287" w:rsidRPr="001A7060" w:rsidRDefault="00A3294F" w:rsidP="001A7060">
            <w:pPr>
              <w:suppressAutoHyphens w:val="0"/>
              <w:snapToGrid/>
              <w:ind w:left="0" w:firstLine="0"/>
              <w:jc w:val="both"/>
              <w:rPr>
                <w:rFonts w:ascii="Times New Roman" w:hAnsi="Times New Roman"/>
                <w:sz w:val="20"/>
              </w:rPr>
            </w:pPr>
            <w:r w:rsidRPr="001A7060">
              <w:rPr>
                <w:rFonts w:ascii="Times New Roman" w:hAnsi="Times New Roman"/>
                <w:sz w:val="20"/>
              </w:rPr>
              <w:t>677</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111,0</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1D5FC5" w:rsidP="001A7060">
            <w:pPr>
              <w:suppressAutoHyphens w:val="0"/>
              <w:snapToGrid/>
              <w:ind w:left="0" w:firstLine="0"/>
              <w:jc w:val="both"/>
              <w:rPr>
                <w:rFonts w:ascii="Times New Roman" w:hAnsi="Times New Roman"/>
                <w:sz w:val="20"/>
              </w:rPr>
            </w:pPr>
            <w:r w:rsidRPr="001A7060">
              <w:rPr>
                <w:rFonts w:ascii="Times New Roman" w:hAnsi="Times New Roman"/>
                <w:sz w:val="20"/>
              </w:rPr>
              <w:t>15</w:t>
            </w:r>
          </w:p>
        </w:tc>
        <w:tc>
          <w:tcPr>
            <w:tcW w:w="1134" w:type="dxa"/>
            <w:tcBorders>
              <w:left w:val="single" w:sz="4" w:space="0" w:color="000000"/>
              <w:bottom w:val="single" w:sz="4" w:space="0" w:color="000000"/>
            </w:tcBorders>
          </w:tcPr>
          <w:p w:rsidR="00D64287" w:rsidRPr="001A7060" w:rsidRDefault="00A3294F" w:rsidP="001A7060">
            <w:pPr>
              <w:suppressAutoHyphens w:val="0"/>
              <w:snapToGrid/>
              <w:ind w:left="0" w:firstLine="0"/>
              <w:jc w:val="both"/>
              <w:rPr>
                <w:rFonts w:ascii="Times New Roman" w:hAnsi="Times New Roman"/>
                <w:sz w:val="20"/>
              </w:rPr>
            </w:pPr>
            <w:r w:rsidRPr="001A7060">
              <w:rPr>
                <w:rFonts w:ascii="Times New Roman" w:hAnsi="Times New Roman"/>
                <w:sz w:val="20"/>
              </w:rPr>
              <w:t>0,16</w:t>
            </w:r>
          </w:p>
          <w:p w:rsidR="00D64287" w:rsidRPr="001A7060" w:rsidRDefault="00A3294F" w:rsidP="001A7060">
            <w:pPr>
              <w:suppressAutoHyphens w:val="0"/>
              <w:snapToGrid/>
              <w:ind w:left="0" w:firstLine="0"/>
              <w:jc w:val="both"/>
              <w:rPr>
                <w:rFonts w:ascii="Times New Roman" w:hAnsi="Times New Roman"/>
                <w:sz w:val="20"/>
              </w:rPr>
            </w:pPr>
            <w:r w:rsidRPr="001A7060">
              <w:rPr>
                <w:rFonts w:ascii="Times New Roman" w:hAnsi="Times New Roman"/>
                <w:sz w:val="20"/>
              </w:rPr>
              <w:t>6,3</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180</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1D5FC5" w:rsidP="001A7060">
            <w:pPr>
              <w:suppressAutoHyphens w:val="0"/>
              <w:snapToGrid/>
              <w:ind w:left="0" w:firstLine="0"/>
              <w:jc w:val="both"/>
              <w:rPr>
                <w:rFonts w:ascii="Times New Roman" w:hAnsi="Times New Roman"/>
                <w:sz w:val="20"/>
              </w:rPr>
            </w:pPr>
            <w:r w:rsidRPr="001A7060">
              <w:rPr>
                <w:rFonts w:ascii="Times New Roman" w:hAnsi="Times New Roman"/>
                <w:sz w:val="20"/>
              </w:rPr>
              <w:t>1</w:t>
            </w:r>
          </w:p>
        </w:tc>
        <w:tc>
          <w:tcPr>
            <w:tcW w:w="1559" w:type="dxa"/>
            <w:tcBorders>
              <w:left w:val="single" w:sz="4" w:space="0" w:color="000000"/>
              <w:bottom w:val="single" w:sz="4" w:space="0" w:color="000000"/>
              <w:right w:val="single" w:sz="4" w:space="0" w:color="000000"/>
            </w:tcBorders>
          </w:tcPr>
          <w:p w:rsidR="00D64287" w:rsidRPr="001A7060" w:rsidRDefault="00A3294F" w:rsidP="001A7060">
            <w:pPr>
              <w:suppressAutoHyphens w:val="0"/>
              <w:snapToGrid/>
              <w:ind w:left="0" w:firstLine="0"/>
              <w:jc w:val="both"/>
              <w:rPr>
                <w:rFonts w:ascii="Times New Roman" w:hAnsi="Times New Roman"/>
                <w:sz w:val="20"/>
              </w:rPr>
            </w:pPr>
            <w:r w:rsidRPr="001A7060">
              <w:rPr>
                <w:rFonts w:ascii="Times New Roman" w:hAnsi="Times New Roman"/>
                <w:sz w:val="20"/>
              </w:rPr>
              <w:t>14,9</w:t>
            </w:r>
          </w:p>
          <w:p w:rsidR="00D64287" w:rsidRPr="001A7060" w:rsidRDefault="00A3294F" w:rsidP="001A7060">
            <w:pPr>
              <w:suppressAutoHyphens w:val="0"/>
              <w:snapToGrid/>
              <w:ind w:left="0" w:firstLine="0"/>
              <w:jc w:val="both"/>
              <w:rPr>
                <w:rFonts w:ascii="Times New Roman" w:hAnsi="Times New Roman"/>
                <w:sz w:val="20"/>
              </w:rPr>
            </w:pPr>
            <w:r w:rsidRPr="001A7060">
              <w:rPr>
                <w:rFonts w:ascii="Times New Roman" w:hAnsi="Times New Roman"/>
                <w:sz w:val="20"/>
              </w:rPr>
              <w:t>677</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D64287" w:rsidP="001A7060">
            <w:pPr>
              <w:suppressAutoHyphens w:val="0"/>
              <w:snapToGrid/>
              <w:ind w:left="0" w:firstLine="0"/>
              <w:jc w:val="both"/>
              <w:rPr>
                <w:rFonts w:ascii="Times New Roman" w:hAnsi="Times New Roman"/>
                <w:sz w:val="20"/>
              </w:rPr>
            </w:pPr>
            <w:r w:rsidRPr="001A7060">
              <w:rPr>
                <w:rFonts w:ascii="Times New Roman" w:hAnsi="Times New Roman"/>
                <w:sz w:val="20"/>
              </w:rPr>
              <w:t>162,3</w:t>
            </w:r>
          </w:p>
          <w:p w:rsidR="00D64287" w:rsidRPr="001A7060" w:rsidRDefault="00D64287" w:rsidP="001A7060">
            <w:pPr>
              <w:suppressAutoHyphens w:val="0"/>
              <w:snapToGrid/>
              <w:ind w:left="0" w:firstLine="0"/>
              <w:jc w:val="both"/>
              <w:rPr>
                <w:rFonts w:ascii="Times New Roman" w:hAnsi="Times New Roman"/>
                <w:sz w:val="20"/>
              </w:rPr>
            </w:pPr>
          </w:p>
          <w:p w:rsidR="00D64287" w:rsidRPr="001A7060" w:rsidRDefault="001D5FC5" w:rsidP="001A7060">
            <w:pPr>
              <w:suppressAutoHyphens w:val="0"/>
              <w:snapToGrid/>
              <w:ind w:left="0" w:firstLine="0"/>
              <w:jc w:val="both"/>
              <w:rPr>
                <w:rFonts w:ascii="Times New Roman" w:hAnsi="Times New Roman"/>
                <w:sz w:val="20"/>
              </w:rPr>
            </w:pPr>
            <w:r w:rsidRPr="001A7060">
              <w:rPr>
                <w:rFonts w:ascii="Times New Roman" w:hAnsi="Times New Roman"/>
                <w:sz w:val="20"/>
              </w:rPr>
              <w:t>12,8</w:t>
            </w:r>
          </w:p>
        </w:tc>
      </w:tr>
    </w:tbl>
    <w:p w:rsidR="00D64287" w:rsidRPr="00A97B10" w:rsidRDefault="00D64287" w:rsidP="00A97B10">
      <w:pPr>
        <w:suppressAutoHyphens w:val="0"/>
        <w:snapToGrid/>
        <w:ind w:left="0" w:firstLine="709"/>
        <w:jc w:val="both"/>
        <w:rPr>
          <w:rFonts w:ascii="Times New Roman" w:hAnsi="Times New Roman"/>
          <w:sz w:val="28"/>
          <w:szCs w:val="28"/>
        </w:rPr>
      </w:pPr>
    </w:p>
    <w:p w:rsidR="007456F4" w:rsidRPr="00A97B10" w:rsidRDefault="00556FB0" w:rsidP="00A97B10">
      <w:pPr>
        <w:pStyle w:val="a8"/>
        <w:suppressAutoHyphens w:val="0"/>
        <w:ind w:firstLine="709"/>
        <w:rPr>
          <w:szCs w:val="28"/>
        </w:rPr>
      </w:pPr>
      <w:r w:rsidRPr="00A97B10">
        <w:rPr>
          <w:szCs w:val="28"/>
        </w:rPr>
        <w:t>Можно отметить, что основные фонды предприятия используются неэффективно и имеют тенденцию к снижению</w:t>
      </w:r>
      <w:r w:rsidR="007456F4" w:rsidRPr="00A97B10">
        <w:rPr>
          <w:szCs w:val="28"/>
        </w:rPr>
        <w:t xml:space="preserve"> своей стоимости</w:t>
      </w:r>
      <w:r w:rsidRPr="00A97B10">
        <w:rPr>
          <w:szCs w:val="28"/>
        </w:rPr>
        <w:t>.</w:t>
      </w:r>
      <w:r w:rsidR="005267B0" w:rsidRPr="00A97B10">
        <w:rPr>
          <w:szCs w:val="28"/>
        </w:rPr>
        <w:t xml:space="preserve"> </w:t>
      </w:r>
      <w:r w:rsidR="007456F4" w:rsidRPr="00A97B10">
        <w:rPr>
          <w:szCs w:val="28"/>
        </w:rPr>
        <w:t xml:space="preserve">Фондоотдача </w:t>
      </w:r>
      <w:r w:rsidR="00A3294F" w:rsidRPr="00A97B10">
        <w:rPr>
          <w:szCs w:val="28"/>
        </w:rPr>
        <w:t>в 2005 году снизилась 86</w:t>
      </w:r>
      <w:r w:rsidR="005267B0" w:rsidRPr="00A97B10">
        <w:rPr>
          <w:szCs w:val="28"/>
        </w:rPr>
        <w:t xml:space="preserve">%, а в 2006 </w:t>
      </w:r>
      <w:r w:rsidR="00A3294F" w:rsidRPr="00A97B10">
        <w:rPr>
          <w:szCs w:val="28"/>
        </w:rPr>
        <w:t>на 85</w:t>
      </w:r>
      <w:r w:rsidR="005267B0" w:rsidRPr="00A97B10">
        <w:rPr>
          <w:szCs w:val="28"/>
        </w:rPr>
        <w:t>%,</w:t>
      </w:r>
      <w:r w:rsidR="007456F4" w:rsidRPr="00A97B10">
        <w:rPr>
          <w:szCs w:val="28"/>
        </w:rPr>
        <w:t xml:space="preserve"> </w:t>
      </w:r>
      <w:r w:rsidR="005267B0" w:rsidRPr="00A97B10">
        <w:rPr>
          <w:szCs w:val="28"/>
        </w:rPr>
        <w:t>что связано с</w:t>
      </w:r>
      <w:r w:rsidR="00A3294F" w:rsidRPr="00A97B10">
        <w:rPr>
          <w:szCs w:val="28"/>
        </w:rPr>
        <w:t xml:space="preserve"> уменьшением объемов реализации; </w:t>
      </w:r>
      <w:r w:rsidR="005724FB" w:rsidRPr="00A97B10">
        <w:rPr>
          <w:szCs w:val="28"/>
        </w:rPr>
        <w:t>фондоёмкость в 2005 году возросла в 6 раз, в 2006 –</w:t>
      </w:r>
      <w:r w:rsidR="00A97B10">
        <w:rPr>
          <w:szCs w:val="28"/>
        </w:rPr>
        <w:t xml:space="preserve"> </w:t>
      </w:r>
      <w:r w:rsidR="005724FB" w:rsidRPr="00A97B10">
        <w:rPr>
          <w:szCs w:val="28"/>
        </w:rPr>
        <w:t xml:space="preserve">на 20%, так как </w:t>
      </w:r>
      <w:r w:rsidR="00A3294F" w:rsidRPr="00A97B10">
        <w:rPr>
          <w:szCs w:val="28"/>
        </w:rPr>
        <w:t xml:space="preserve">объем реализации продукции сторонним потребителям снизился, так как упала </w:t>
      </w:r>
      <w:r w:rsidR="00A030E5" w:rsidRPr="00A97B10">
        <w:rPr>
          <w:szCs w:val="28"/>
        </w:rPr>
        <w:t>конкурентоспособность</w:t>
      </w:r>
      <w:r w:rsidR="00F6049A" w:rsidRPr="00A97B10">
        <w:rPr>
          <w:szCs w:val="28"/>
        </w:rPr>
        <w:t xml:space="preserve"> проду</w:t>
      </w:r>
      <w:r w:rsidRPr="00A97B10">
        <w:rPr>
          <w:szCs w:val="28"/>
        </w:rPr>
        <w:t>к</w:t>
      </w:r>
      <w:r w:rsidR="00F6049A" w:rsidRPr="00A97B10">
        <w:rPr>
          <w:szCs w:val="28"/>
        </w:rPr>
        <w:t>ции</w:t>
      </w:r>
      <w:r w:rsidR="005724FB" w:rsidRPr="00A97B10">
        <w:rPr>
          <w:szCs w:val="28"/>
        </w:rPr>
        <w:t>,</w:t>
      </w:r>
      <w:r w:rsidR="00F6049A" w:rsidRPr="00A97B10">
        <w:rPr>
          <w:szCs w:val="28"/>
        </w:rPr>
        <w:t xml:space="preserve"> реализуемой сторонним потребителям</w:t>
      </w:r>
      <w:r w:rsidR="007456F4" w:rsidRPr="00A97B10">
        <w:rPr>
          <w:szCs w:val="28"/>
        </w:rPr>
        <w:t>.</w:t>
      </w:r>
    </w:p>
    <w:p w:rsidR="005724FB" w:rsidRPr="00A97B10" w:rsidRDefault="007456F4" w:rsidP="00A97B10">
      <w:pPr>
        <w:pStyle w:val="a8"/>
        <w:suppressAutoHyphens w:val="0"/>
        <w:ind w:firstLine="709"/>
        <w:rPr>
          <w:szCs w:val="28"/>
        </w:rPr>
      </w:pPr>
      <w:r w:rsidRPr="00A97B10">
        <w:rPr>
          <w:szCs w:val="28"/>
        </w:rPr>
        <w:t xml:space="preserve">Фондовооружённость </w:t>
      </w:r>
      <w:r w:rsidR="005724FB" w:rsidRPr="00A97B10">
        <w:rPr>
          <w:szCs w:val="28"/>
        </w:rPr>
        <w:t>в 2005 году увеличилась на 11%</w:t>
      </w:r>
      <w:r w:rsidR="00556FB0" w:rsidRPr="00A97B10">
        <w:rPr>
          <w:szCs w:val="28"/>
        </w:rPr>
        <w:t xml:space="preserve"> так как стоимость основных </w:t>
      </w:r>
      <w:r w:rsidR="00A030E5" w:rsidRPr="00A97B10">
        <w:rPr>
          <w:szCs w:val="28"/>
        </w:rPr>
        <w:t>фондов</w:t>
      </w:r>
      <w:r w:rsidR="00556FB0" w:rsidRPr="00A97B10">
        <w:rPr>
          <w:szCs w:val="28"/>
        </w:rPr>
        <w:t xml:space="preserve"> увеличилась из-за их переоценки</w:t>
      </w:r>
      <w:r w:rsidR="005724FB" w:rsidRPr="00A97B10">
        <w:rPr>
          <w:szCs w:val="28"/>
        </w:rPr>
        <w:t>, а в 2006 г</w:t>
      </w:r>
      <w:r w:rsidR="00556FB0" w:rsidRPr="00A97B10">
        <w:rPr>
          <w:szCs w:val="28"/>
        </w:rPr>
        <w:t>оду – на 62,3%, потому, что произошло сокращение штата работников</w:t>
      </w:r>
      <w:r w:rsidR="005724FB" w:rsidRPr="00A97B10">
        <w:rPr>
          <w:szCs w:val="28"/>
        </w:rPr>
        <w:t xml:space="preserve">; рентабельность основных фондов </w:t>
      </w:r>
      <w:r w:rsidR="001D5FC5" w:rsidRPr="00A97B10">
        <w:rPr>
          <w:szCs w:val="28"/>
        </w:rPr>
        <w:t>снизилась</w:t>
      </w:r>
      <w:r w:rsidR="005724FB" w:rsidRPr="00A97B10">
        <w:rPr>
          <w:szCs w:val="28"/>
        </w:rPr>
        <w:t xml:space="preserve"> на </w:t>
      </w:r>
      <w:r w:rsidR="001D5FC5" w:rsidRPr="00A97B10">
        <w:rPr>
          <w:szCs w:val="28"/>
        </w:rPr>
        <w:t>85</w:t>
      </w:r>
      <w:r w:rsidR="005724FB" w:rsidRPr="00A97B10">
        <w:rPr>
          <w:szCs w:val="28"/>
        </w:rPr>
        <w:t>%,</w:t>
      </w:r>
      <w:r w:rsidR="00A97B10">
        <w:rPr>
          <w:szCs w:val="28"/>
        </w:rPr>
        <w:t xml:space="preserve"> </w:t>
      </w:r>
      <w:r w:rsidR="005724FB" w:rsidRPr="00A97B10">
        <w:rPr>
          <w:szCs w:val="28"/>
        </w:rPr>
        <w:t>в 2006 –</w:t>
      </w:r>
      <w:r w:rsidR="00A030E5" w:rsidRPr="00A97B10">
        <w:rPr>
          <w:szCs w:val="28"/>
        </w:rPr>
        <w:t xml:space="preserve"> </w:t>
      </w:r>
      <w:r w:rsidR="005724FB" w:rsidRPr="00A97B10">
        <w:rPr>
          <w:szCs w:val="28"/>
        </w:rPr>
        <w:t xml:space="preserve">на </w:t>
      </w:r>
      <w:r w:rsidR="001D5FC5" w:rsidRPr="00A97B10">
        <w:rPr>
          <w:szCs w:val="28"/>
        </w:rPr>
        <w:t>87,2</w:t>
      </w:r>
      <w:r w:rsidR="005724FB" w:rsidRPr="00A97B10">
        <w:rPr>
          <w:szCs w:val="28"/>
        </w:rPr>
        <w:t>%, так как</w:t>
      </w:r>
      <w:r w:rsidR="001D5FC5" w:rsidRPr="00A97B10">
        <w:rPr>
          <w:szCs w:val="28"/>
        </w:rPr>
        <w:t xml:space="preserve"> в 2005 году резко снизились объемы реализации продукции по подсобно-вспомогательной деятельности, соответственно и прибыль, а в 2006 – из-за переоценки происходит увеличение стоимости основных средств и увеличение запасов предприятия.</w:t>
      </w:r>
    </w:p>
    <w:p w:rsidR="00BB3F3C" w:rsidRPr="00A97B10" w:rsidRDefault="007A11BB" w:rsidP="00A97B10">
      <w:pPr>
        <w:pStyle w:val="a8"/>
        <w:suppressAutoHyphens w:val="0"/>
        <w:ind w:firstLine="709"/>
        <w:rPr>
          <w:szCs w:val="28"/>
        </w:rPr>
      </w:pPr>
      <w:r w:rsidRPr="00A97B10">
        <w:rPr>
          <w:szCs w:val="28"/>
        </w:rPr>
        <w:t>Эффективное использование основных фондов означает ускорение их амортизации, что в значительной мере способствует решению проблемы сокращения разрыва в сроках физического и морального износа, ускорению темпов</w:t>
      </w:r>
      <w:r w:rsidR="00A97B10">
        <w:rPr>
          <w:szCs w:val="28"/>
        </w:rPr>
        <w:t xml:space="preserve"> </w:t>
      </w:r>
      <w:r w:rsidRPr="00A97B10">
        <w:rPr>
          <w:szCs w:val="28"/>
        </w:rPr>
        <w:t>обновления основных фондов.</w:t>
      </w:r>
    </w:p>
    <w:p w:rsidR="00D64287" w:rsidRPr="00A97B10" w:rsidRDefault="00D64287" w:rsidP="00A97B10">
      <w:pPr>
        <w:pStyle w:val="a8"/>
        <w:suppressAutoHyphens w:val="0"/>
        <w:ind w:firstLine="709"/>
        <w:rPr>
          <w:szCs w:val="28"/>
        </w:rPr>
      </w:pPr>
      <w:r w:rsidRPr="00A97B10">
        <w:rPr>
          <w:szCs w:val="28"/>
        </w:rPr>
        <w:t>Наряду с основными фондами для работы предприятия огромное значение имеет наличие оптимального количества оборотных средств.</w:t>
      </w:r>
    </w:p>
    <w:p w:rsidR="00D64287" w:rsidRPr="00A97B10" w:rsidRDefault="00D64287" w:rsidP="00A97B10">
      <w:pPr>
        <w:pStyle w:val="a8"/>
        <w:suppressAutoHyphens w:val="0"/>
        <w:ind w:firstLine="709"/>
        <w:rPr>
          <w:szCs w:val="28"/>
        </w:rPr>
      </w:pPr>
      <w:r w:rsidRPr="00A97B10">
        <w:rPr>
          <w:szCs w:val="28"/>
        </w:rPr>
        <w:t>Оборотные средства – это совокупность денежных средств, авансируемых для создания оборотных производственных фондов и фондов обращения, обеспечивающих непрерывный кругооборот денежных средств.</w:t>
      </w:r>
    </w:p>
    <w:p w:rsidR="00A030E5" w:rsidRDefault="00D64287" w:rsidP="00A97B10">
      <w:pPr>
        <w:pStyle w:val="a8"/>
        <w:suppressAutoHyphens w:val="0"/>
        <w:ind w:firstLine="709"/>
        <w:rPr>
          <w:szCs w:val="28"/>
        </w:rPr>
      </w:pPr>
      <w:r w:rsidRPr="00A97B10">
        <w:rPr>
          <w:szCs w:val="28"/>
        </w:rPr>
        <w:t>Оборотные средства обеспечивают непрерывность производства и реализации продукции предприятия.</w:t>
      </w:r>
    </w:p>
    <w:p w:rsidR="001A7060" w:rsidRPr="00A97B10" w:rsidRDefault="001A7060" w:rsidP="00A97B10">
      <w:pPr>
        <w:pStyle w:val="a8"/>
        <w:suppressAutoHyphens w:val="0"/>
        <w:ind w:firstLine="709"/>
        <w:rPr>
          <w:szCs w:val="28"/>
        </w:rPr>
      </w:pPr>
    </w:p>
    <w:p w:rsidR="00D64287" w:rsidRPr="00A97B10" w:rsidRDefault="00347CA1" w:rsidP="001A7060">
      <w:pPr>
        <w:pStyle w:val="a8"/>
        <w:suppressAutoHyphens w:val="0"/>
        <w:ind w:firstLine="0"/>
        <w:rPr>
          <w:szCs w:val="28"/>
        </w:rPr>
      </w:pPr>
      <w:r>
        <w:rPr>
          <w:szCs w:val="28"/>
        </w:rPr>
        <w:pict>
          <v:shape id="_x0000_i1030" type="#_x0000_t75" style="width:341.25pt;height:197.25pt" filled="t">
            <v:fill color2="black"/>
            <v:imagedata r:id="rId21" o:title=""/>
          </v:shape>
        </w:pict>
      </w:r>
    </w:p>
    <w:p w:rsidR="00D64287" w:rsidRPr="00A97B10" w:rsidRDefault="00BB3F3C" w:rsidP="00A97B10">
      <w:pPr>
        <w:pStyle w:val="a8"/>
        <w:suppressAutoHyphens w:val="0"/>
        <w:ind w:firstLine="709"/>
        <w:rPr>
          <w:szCs w:val="28"/>
        </w:rPr>
      </w:pPr>
      <w:r w:rsidRPr="00A97B10">
        <w:rPr>
          <w:szCs w:val="28"/>
        </w:rPr>
        <w:t>Рисунок 2.6.</w:t>
      </w:r>
      <w:r w:rsidR="00D64287" w:rsidRPr="00A97B10">
        <w:rPr>
          <w:szCs w:val="28"/>
        </w:rPr>
        <w:t>– Динамика оборотных средств</w:t>
      </w:r>
      <w:r w:rsidR="00765218" w:rsidRPr="00A97B10">
        <w:rPr>
          <w:szCs w:val="28"/>
        </w:rPr>
        <w:t xml:space="preserve"> предприятия</w:t>
      </w:r>
    </w:p>
    <w:p w:rsidR="00765218" w:rsidRPr="00A97B10" w:rsidRDefault="00765218" w:rsidP="00A97B10">
      <w:pPr>
        <w:pStyle w:val="a8"/>
        <w:suppressAutoHyphens w:val="0"/>
        <w:ind w:firstLine="709"/>
        <w:rPr>
          <w:szCs w:val="28"/>
        </w:rPr>
      </w:pPr>
    </w:p>
    <w:p w:rsidR="00D64287" w:rsidRPr="00A97B10" w:rsidRDefault="00D64287" w:rsidP="00A97B10">
      <w:pPr>
        <w:pStyle w:val="a8"/>
        <w:suppressAutoHyphens w:val="0"/>
        <w:ind w:firstLine="709"/>
        <w:rPr>
          <w:szCs w:val="28"/>
        </w:rPr>
      </w:pPr>
      <w:r w:rsidRPr="00A97B10">
        <w:rPr>
          <w:szCs w:val="28"/>
        </w:rPr>
        <w:t>Оборотные активы в период с 2004 по 2006 гг. уменьшились на 23% или на 2755 тысяч рублей.</w:t>
      </w:r>
    </w:p>
    <w:p w:rsidR="00D64287" w:rsidRPr="00A97B10" w:rsidRDefault="00D6428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Для более детального анализа необходимо рассмотреть структуру оборотных средств.</w:t>
      </w:r>
    </w:p>
    <w:p w:rsidR="00D64287" w:rsidRPr="00A97B10" w:rsidRDefault="00D64287" w:rsidP="00A97B10">
      <w:pPr>
        <w:suppressAutoHyphens w:val="0"/>
        <w:snapToGrid/>
        <w:ind w:left="0" w:firstLine="709"/>
        <w:jc w:val="both"/>
        <w:rPr>
          <w:rFonts w:ascii="Times New Roman" w:hAnsi="Times New Roman"/>
          <w:sz w:val="28"/>
          <w:szCs w:val="28"/>
        </w:rPr>
      </w:pPr>
    </w:p>
    <w:p w:rsidR="00D64287" w:rsidRPr="00A97B10" w:rsidRDefault="00BB3F3C"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Таблица 2.11</w:t>
      </w:r>
      <w:r w:rsidR="00D64287" w:rsidRPr="00A97B10">
        <w:rPr>
          <w:rFonts w:ascii="Times New Roman" w:hAnsi="Times New Roman"/>
          <w:sz w:val="28"/>
          <w:szCs w:val="28"/>
        </w:rPr>
        <w:t xml:space="preserve"> - Динамика оборотных средств по элементам,</w:t>
      </w:r>
      <w:r w:rsidR="001A7060">
        <w:rPr>
          <w:rFonts w:ascii="Times New Roman" w:hAnsi="Times New Roman"/>
          <w:sz w:val="28"/>
          <w:szCs w:val="28"/>
        </w:rPr>
        <w:t xml:space="preserve"> </w:t>
      </w:r>
      <w:r w:rsidR="00D64287" w:rsidRPr="00A97B10">
        <w:rPr>
          <w:rFonts w:ascii="Times New Roman" w:hAnsi="Times New Roman"/>
          <w:sz w:val="28"/>
          <w:szCs w:val="28"/>
        </w:rPr>
        <w:t>тысяч рублей</w:t>
      </w:r>
    </w:p>
    <w:tbl>
      <w:tblPr>
        <w:tblW w:w="8930" w:type="dxa"/>
        <w:tblInd w:w="250" w:type="dxa"/>
        <w:tblLayout w:type="fixed"/>
        <w:tblLook w:val="0000" w:firstRow="0" w:lastRow="0" w:firstColumn="0" w:lastColumn="0" w:noHBand="0" w:noVBand="0"/>
      </w:tblPr>
      <w:tblGrid>
        <w:gridCol w:w="2268"/>
        <w:gridCol w:w="992"/>
        <w:gridCol w:w="1134"/>
        <w:gridCol w:w="1560"/>
        <w:gridCol w:w="1275"/>
        <w:gridCol w:w="1701"/>
      </w:tblGrid>
      <w:tr w:rsidR="00052960" w:rsidRPr="001A7060" w:rsidTr="001C7829">
        <w:trPr>
          <w:cantSplit/>
          <w:trHeight w:val="330"/>
        </w:trPr>
        <w:tc>
          <w:tcPr>
            <w:tcW w:w="2268" w:type="dxa"/>
            <w:vMerge w:val="restart"/>
            <w:tcBorders>
              <w:top w:val="single" w:sz="8" w:space="0" w:color="000000"/>
              <w:left w:val="single" w:sz="8" w:space="0" w:color="000000"/>
              <w:bottom w:val="single" w:sz="4" w:space="0" w:color="000000"/>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Показатель</w:t>
            </w:r>
          </w:p>
        </w:tc>
        <w:tc>
          <w:tcPr>
            <w:tcW w:w="6662" w:type="dxa"/>
            <w:gridSpan w:val="5"/>
            <w:tcBorders>
              <w:top w:val="single" w:sz="8" w:space="0" w:color="auto"/>
              <w:left w:val="single" w:sz="8" w:space="0" w:color="auto"/>
              <w:bottom w:val="single" w:sz="8" w:space="0" w:color="auto"/>
              <w:right w:val="single" w:sz="8" w:space="0" w:color="000000"/>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Годы</w:t>
            </w:r>
          </w:p>
        </w:tc>
      </w:tr>
      <w:tr w:rsidR="00052960" w:rsidRPr="001A7060" w:rsidTr="001C7829">
        <w:trPr>
          <w:trHeight w:val="330"/>
        </w:trPr>
        <w:tc>
          <w:tcPr>
            <w:tcW w:w="2268" w:type="dxa"/>
            <w:vMerge/>
            <w:tcBorders>
              <w:top w:val="single" w:sz="8" w:space="0" w:color="000000"/>
              <w:left w:val="single" w:sz="8" w:space="0" w:color="000000"/>
              <w:bottom w:val="single" w:sz="4" w:space="0" w:color="000000"/>
              <w:right w:val="nil"/>
            </w:tcBorders>
            <w:vAlign w:val="center"/>
          </w:tcPr>
          <w:p w:rsidR="00052960" w:rsidRPr="001A7060" w:rsidRDefault="00052960" w:rsidP="001A7060">
            <w:pPr>
              <w:suppressAutoHyphens w:val="0"/>
              <w:snapToGrid/>
              <w:ind w:left="0" w:firstLine="0"/>
              <w:jc w:val="both"/>
              <w:rPr>
                <w:rFonts w:ascii="Times New Roman" w:hAnsi="Times New Roman"/>
                <w:sz w:val="20"/>
                <w:lang w:eastAsia="ru-RU"/>
              </w:rPr>
            </w:pPr>
          </w:p>
        </w:tc>
        <w:tc>
          <w:tcPr>
            <w:tcW w:w="992" w:type="dxa"/>
            <w:tcBorders>
              <w:top w:val="nil"/>
              <w:left w:val="single" w:sz="8" w:space="0" w:color="000000"/>
              <w:bottom w:val="single" w:sz="8" w:space="0" w:color="000000"/>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2004</w:t>
            </w:r>
          </w:p>
        </w:tc>
        <w:tc>
          <w:tcPr>
            <w:tcW w:w="2694" w:type="dxa"/>
            <w:gridSpan w:val="2"/>
            <w:tcBorders>
              <w:top w:val="nil"/>
              <w:left w:val="single" w:sz="8" w:space="0" w:color="000000"/>
              <w:bottom w:val="single" w:sz="8" w:space="0" w:color="000000"/>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2005</w:t>
            </w:r>
          </w:p>
        </w:tc>
        <w:tc>
          <w:tcPr>
            <w:tcW w:w="1275" w:type="dxa"/>
            <w:tcBorders>
              <w:top w:val="nil"/>
              <w:left w:val="single" w:sz="8" w:space="0" w:color="auto"/>
              <w:bottom w:val="single" w:sz="8" w:space="0" w:color="auto"/>
              <w:right w:val="single" w:sz="8"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2006</w:t>
            </w:r>
          </w:p>
        </w:tc>
        <w:tc>
          <w:tcPr>
            <w:tcW w:w="1701" w:type="dxa"/>
            <w:tcBorders>
              <w:top w:val="nil"/>
              <w:left w:val="nil"/>
              <w:bottom w:val="single" w:sz="8" w:space="0" w:color="auto"/>
              <w:right w:val="single" w:sz="8"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p>
        </w:tc>
      </w:tr>
      <w:tr w:rsidR="00052960" w:rsidRPr="001A7060" w:rsidTr="001C7829">
        <w:trPr>
          <w:trHeight w:val="315"/>
        </w:trPr>
        <w:tc>
          <w:tcPr>
            <w:tcW w:w="2268" w:type="dxa"/>
            <w:vMerge/>
            <w:tcBorders>
              <w:top w:val="single" w:sz="8" w:space="0" w:color="000000"/>
              <w:left w:val="single" w:sz="8" w:space="0" w:color="000000"/>
              <w:bottom w:val="single" w:sz="4" w:space="0" w:color="000000"/>
              <w:right w:val="nil"/>
            </w:tcBorders>
            <w:vAlign w:val="center"/>
          </w:tcPr>
          <w:p w:rsidR="00052960" w:rsidRPr="001A7060" w:rsidRDefault="00052960" w:rsidP="001A7060">
            <w:pPr>
              <w:suppressAutoHyphens w:val="0"/>
              <w:snapToGrid/>
              <w:ind w:left="0" w:firstLine="0"/>
              <w:jc w:val="both"/>
              <w:rPr>
                <w:rFonts w:ascii="Times New Roman" w:hAnsi="Times New Roman"/>
                <w:sz w:val="20"/>
                <w:lang w:eastAsia="ru-RU"/>
              </w:rPr>
            </w:pPr>
          </w:p>
        </w:tc>
        <w:tc>
          <w:tcPr>
            <w:tcW w:w="992" w:type="dxa"/>
            <w:tcBorders>
              <w:top w:val="nil"/>
              <w:left w:val="single" w:sz="8" w:space="0" w:color="000000"/>
              <w:bottom w:val="nil"/>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значение</w:t>
            </w:r>
          </w:p>
        </w:tc>
        <w:tc>
          <w:tcPr>
            <w:tcW w:w="1134" w:type="dxa"/>
            <w:tcBorders>
              <w:top w:val="nil"/>
              <w:left w:val="single" w:sz="8" w:space="0" w:color="000000"/>
              <w:bottom w:val="nil"/>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значение</w:t>
            </w:r>
          </w:p>
        </w:tc>
        <w:tc>
          <w:tcPr>
            <w:tcW w:w="1560" w:type="dxa"/>
            <w:tcBorders>
              <w:top w:val="nil"/>
              <w:left w:val="single" w:sz="8" w:space="0" w:color="000000"/>
              <w:bottom w:val="nil"/>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2005 к 2004 %</w:t>
            </w:r>
          </w:p>
        </w:tc>
        <w:tc>
          <w:tcPr>
            <w:tcW w:w="1275" w:type="dxa"/>
            <w:tcBorders>
              <w:top w:val="nil"/>
              <w:left w:val="single" w:sz="4" w:space="0" w:color="auto"/>
              <w:bottom w:val="nil"/>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значение</w:t>
            </w:r>
          </w:p>
        </w:tc>
        <w:tc>
          <w:tcPr>
            <w:tcW w:w="1701" w:type="dxa"/>
            <w:tcBorders>
              <w:top w:val="nil"/>
              <w:left w:val="nil"/>
              <w:bottom w:val="nil"/>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2006 к 2005,%</w:t>
            </w:r>
          </w:p>
        </w:tc>
      </w:tr>
      <w:tr w:rsidR="00052960" w:rsidRPr="001A7060" w:rsidTr="001C7829">
        <w:trPr>
          <w:trHeight w:val="630"/>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Оборотные средства, всего,</w:t>
            </w:r>
          </w:p>
        </w:tc>
        <w:tc>
          <w:tcPr>
            <w:tcW w:w="992"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11918</w:t>
            </w:r>
          </w:p>
        </w:tc>
        <w:tc>
          <w:tcPr>
            <w:tcW w:w="1134"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19531</w:t>
            </w:r>
          </w:p>
        </w:tc>
        <w:tc>
          <w:tcPr>
            <w:tcW w:w="1560"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164</w:t>
            </w:r>
          </w:p>
        </w:tc>
        <w:tc>
          <w:tcPr>
            <w:tcW w:w="1275"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9163</w:t>
            </w:r>
          </w:p>
        </w:tc>
        <w:tc>
          <w:tcPr>
            <w:tcW w:w="1701"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47</w:t>
            </w:r>
          </w:p>
        </w:tc>
      </w:tr>
      <w:tr w:rsidR="00052960" w:rsidRPr="001A7060" w:rsidTr="001C7829">
        <w:trPr>
          <w:trHeight w:val="315"/>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удельный вес, процент</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100</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100</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100</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r>
      <w:tr w:rsidR="00052960" w:rsidRPr="001A7060" w:rsidTr="001C7829">
        <w:trPr>
          <w:trHeight w:val="315"/>
        </w:trPr>
        <w:tc>
          <w:tcPr>
            <w:tcW w:w="2268" w:type="dxa"/>
            <w:tcBorders>
              <w:top w:val="nil"/>
              <w:left w:val="single" w:sz="8" w:space="0" w:color="000000"/>
              <w:bottom w:val="nil"/>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в том числе</w:t>
            </w:r>
          </w:p>
        </w:tc>
        <w:tc>
          <w:tcPr>
            <w:tcW w:w="992" w:type="dxa"/>
            <w:tcBorders>
              <w:top w:val="nil"/>
              <w:left w:val="single" w:sz="8" w:space="0" w:color="000000"/>
              <w:bottom w:val="nil"/>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p>
        </w:tc>
        <w:tc>
          <w:tcPr>
            <w:tcW w:w="1134" w:type="dxa"/>
            <w:tcBorders>
              <w:top w:val="nil"/>
              <w:left w:val="single" w:sz="8" w:space="0" w:color="000000"/>
              <w:bottom w:val="nil"/>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p>
        </w:tc>
        <w:tc>
          <w:tcPr>
            <w:tcW w:w="1560" w:type="dxa"/>
            <w:tcBorders>
              <w:top w:val="nil"/>
              <w:left w:val="single" w:sz="8" w:space="0" w:color="000000"/>
              <w:bottom w:val="nil"/>
              <w:right w:val="nil"/>
            </w:tcBorders>
          </w:tcPr>
          <w:p w:rsidR="00052960" w:rsidRPr="001A7060" w:rsidRDefault="00052960" w:rsidP="001A7060">
            <w:pPr>
              <w:suppressAutoHyphens w:val="0"/>
              <w:snapToGrid/>
              <w:ind w:left="0" w:firstLine="0"/>
              <w:jc w:val="both"/>
              <w:rPr>
                <w:rFonts w:ascii="Times New Roman" w:hAnsi="Times New Roman"/>
                <w:sz w:val="20"/>
                <w:lang w:eastAsia="ru-RU"/>
              </w:rPr>
            </w:pPr>
          </w:p>
        </w:tc>
        <w:tc>
          <w:tcPr>
            <w:tcW w:w="1275" w:type="dxa"/>
            <w:tcBorders>
              <w:top w:val="nil"/>
              <w:left w:val="single" w:sz="4" w:space="0" w:color="auto"/>
              <w:bottom w:val="nil"/>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p>
        </w:tc>
        <w:tc>
          <w:tcPr>
            <w:tcW w:w="1701" w:type="dxa"/>
            <w:tcBorders>
              <w:top w:val="nil"/>
              <w:left w:val="nil"/>
              <w:bottom w:val="nil"/>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p>
        </w:tc>
      </w:tr>
      <w:tr w:rsidR="00052960" w:rsidRPr="001A7060" w:rsidTr="001C7829">
        <w:trPr>
          <w:trHeight w:val="315"/>
        </w:trPr>
        <w:tc>
          <w:tcPr>
            <w:tcW w:w="2268" w:type="dxa"/>
            <w:tcBorders>
              <w:top w:val="single" w:sz="4" w:space="0" w:color="auto"/>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запасы</w:t>
            </w:r>
          </w:p>
        </w:tc>
        <w:tc>
          <w:tcPr>
            <w:tcW w:w="992"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6091</w:t>
            </w:r>
          </w:p>
        </w:tc>
        <w:tc>
          <w:tcPr>
            <w:tcW w:w="1134"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5868</w:t>
            </w:r>
          </w:p>
        </w:tc>
        <w:tc>
          <w:tcPr>
            <w:tcW w:w="1560"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83</w:t>
            </w:r>
          </w:p>
        </w:tc>
        <w:tc>
          <w:tcPr>
            <w:tcW w:w="1275"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8673</w:t>
            </w:r>
          </w:p>
        </w:tc>
        <w:tc>
          <w:tcPr>
            <w:tcW w:w="1701" w:type="dxa"/>
            <w:tcBorders>
              <w:top w:val="single" w:sz="4" w:space="0" w:color="auto"/>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148</w:t>
            </w:r>
          </w:p>
        </w:tc>
      </w:tr>
      <w:tr w:rsidR="00052960" w:rsidRPr="001A7060" w:rsidTr="001C7829">
        <w:trPr>
          <w:trHeight w:val="315"/>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удельный вес, процент</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51,1</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30</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94,6</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r>
      <w:tr w:rsidR="00052960" w:rsidRPr="001A7060" w:rsidTr="001C7829">
        <w:trPr>
          <w:trHeight w:val="630"/>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дебиторская задолженность</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4374</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1317</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30</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412</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31</w:t>
            </w:r>
          </w:p>
        </w:tc>
      </w:tr>
      <w:tr w:rsidR="00052960" w:rsidRPr="001A7060" w:rsidTr="001C7829">
        <w:trPr>
          <w:trHeight w:val="315"/>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удельный вес, процент</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36,6</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6,7</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4,5</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r>
      <w:tr w:rsidR="00052960" w:rsidRPr="001A7060" w:rsidTr="001C7829">
        <w:trPr>
          <w:trHeight w:val="315"/>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денежные средства</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1238</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308</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25</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64</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21</w:t>
            </w:r>
          </w:p>
        </w:tc>
      </w:tr>
      <w:tr w:rsidR="00052960" w:rsidRPr="001A7060" w:rsidTr="001C7829">
        <w:trPr>
          <w:trHeight w:val="315"/>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удельный вес, процент</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10,4</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1,5</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0,7</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r>
      <w:tr w:rsidR="00052960" w:rsidRPr="001A7060" w:rsidTr="001C7829">
        <w:trPr>
          <w:trHeight w:val="315"/>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НДС</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3</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150</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14</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467</w:t>
            </w:r>
          </w:p>
        </w:tc>
      </w:tr>
      <w:tr w:rsidR="00052960" w:rsidRPr="001A7060" w:rsidTr="001C7829">
        <w:trPr>
          <w:trHeight w:val="315"/>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удельный вес, процент</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0,1</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0,1</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0,2</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p>
        </w:tc>
      </w:tr>
      <w:tr w:rsidR="00052960" w:rsidRPr="001A7060" w:rsidTr="001C7829">
        <w:trPr>
          <w:trHeight w:val="630"/>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прочие оборотные средства</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213</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12035</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5650</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r>
      <w:tr w:rsidR="00052960" w:rsidRPr="001A7060" w:rsidTr="001C7829">
        <w:trPr>
          <w:trHeight w:val="180"/>
        </w:trPr>
        <w:tc>
          <w:tcPr>
            <w:tcW w:w="2268" w:type="dxa"/>
            <w:tcBorders>
              <w:top w:val="nil"/>
              <w:left w:val="single" w:sz="4" w:space="0" w:color="auto"/>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удельный вес, процент</w:t>
            </w:r>
          </w:p>
        </w:tc>
        <w:tc>
          <w:tcPr>
            <w:tcW w:w="992"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1,8</w:t>
            </w:r>
          </w:p>
        </w:tc>
        <w:tc>
          <w:tcPr>
            <w:tcW w:w="1134"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61,7</w:t>
            </w:r>
          </w:p>
        </w:tc>
        <w:tc>
          <w:tcPr>
            <w:tcW w:w="1560"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0</w:t>
            </w:r>
          </w:p>
        </w:tc>
        <w:tc>
          <w:tcPr>
            <w:tcW w:w="1275"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c>
          <w:tcPr>
            <w:tcW w:w="1701" w:type="dxa"/>
            <w:tcBorders>
              <w:top w:val="nil"/>
              <w:left w:val="nil"/>
              <w:bottom w:val="single" w:sz="4" w:space="0" w:color="auto"/>
              <w:right w:val="single" w:sz="4" w:space="0" w:color="auto"/>
            </w:tcBorders>
          </w:tcPr>
          <w:p w:rsidR="00052960" w:rsidRPr="001A7060" w:rsidRDefault="00052960" w:rsidP="001A7060">
            <w:pPr>
              <w:suppressAutoHyphens w:val="0"/>
              <w:snapToGrid/>
              <w:ind w:left="0" w:firstLine="0"/>
              <w:jc w:val="both"/>
              <w:rPr>
                <w:rFonts w:ascii="Times New Roman" w:hAnsi="Times New Roman"/>
                <w:sz w:val="20"/>
                <w:lang w:eastAsia="ru-RU"/>
              </w:rPr>
            </w:pPr>
            <w:r w:rsidRPr="001A7060">
              <w:rPr>
                <w:rFonts w:ascii="Times New Roman" w:hAnsi="Times New Roman"/>
                <w:sz w:val="20"/>
                <w:lang w:eastAsia="ru-RU"/>
              </w:rPr>
              <w:t>-</w:t>
            </w:r>
          </w:p>
        </w:tc>
      </w:tr>
    </w:tbl>
    <w:p w:rsidR="00563B2B" w:rsidRPr="00A97B10" w:rsidRDefault="00563B2B" w:rsidP="00A97B10">
      <w:pPr>
        <w:suppressAutoHyphens w:val="0"/>
        <w:snapToGrid/>
        <w:ind w:left="0" w:firstLine="709"/>
        <w:jc w:val="both"/>
        <w:rPr>
          <w:rFonts w:ascii="Times New Roman" w:hAnsi="Times New Roman"/>
          <w:sz w:val="28"/>
          <w:szCs w:val="28"/>
        </w:rPr>
      </w:pPr>
    </w:p>
    <w:p w:rsidR="0003068F" w:rsidRPr="00A97B10" w:rsidRDefault="00BB3F3C"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Как видно из таблицы 2.11</w:t>
      </w:r>
      <w:r w:rsidR="00D52AA6" w:rsidRPr="00A97B10">
        <w:rPr>
          <w:rFonts w:ascii="Times New Roman" w:hAnsi="Times New Roman"/>
          <w:sz w:val="28"/>
          <w:szCs w:val="28"/>
        </w:rPr>
        <w:t>, оборотные средства в 2005 году увеличились</w:t>
      </w:r>
      <w:r w:rsidR="00A97B10">
        <w:rPr>
          <w:rFonts w:ascii="Times New Roman" w:hAnsi="Times New Roman"/>
          <w:sz w:val="28"/>
          <w:szCs w:val="28"/>
        </w:rPr>
        <w:t xml:space="preserve"> </w:t>
      </w:r>
      <w:r w:rsidR="00D52AA6" w:rsidRPr="00A97B10">
        <w:rPr>
          <w:rFonts w:ascii="Times New Roman" w:hAnsi="Times New Roman"/>
          <w:sz w:val="28"/>
          <w:szCs w:val="28"/>
        </w:rPr>
        <w:t>на</w:t>
      </w:r>
      <w:r w:rsidR="00A97B10">
        <w:rPr>
          <w:rFonts w:ascii="Times New Roman" w:hAnsi="Times New Roman"/>
          <w:sz w:val="28"/>
          <w:szCs w:val="28"/>
        </w:rPr>
        <w:t xml:space="preserve"> </w:t>
      </w:r>
      <w:r w:rsidR="00D52AA6" w:rsidRPr="00A97B10">
        <w:rPr>
          <w:rFonts w:ascii="Times New Roman" w:hAnsi="Times New Roman"/>
          <w:sz w:val="28"/>
          <w:szCs w:val="28"/>
        </w:rPr>
        <w:t>64%, в 2006 уменьшились на</w:t>
      </w:r>
      <w:r w:rsidR="00765218" w:rsidRPr="00A97B10">
        <w:rPr>
          <w:rFonts w:ascii="Times New Roman" w:hAnsi="Times New Roman"/>
          <w:sz w:val="28"/>
          <w:szCs w:val="28"/>
        </w:rPr>
        <w:t xml:space="preserve"> 53%, что связано с изменением в централизованном финансировании.</w:t>
      </w:r>
    </w:p>
    <w:p w:rsidR="00CD32ED" w:rsidRDefault="00765218"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Более подробно структура запасов Кавказских дорожных электромеханических</w:t>
      </w:r>
      <w:r w:rsidR="00A97B10">
        <w:rPr>
          <w:rFonts w:ascii="Times New Roman" w:hAnsi="Times New Roman"/>
          <w:sz w:val="28"/>
          <w:szCs w:val="28"/>
        </w:rPr>
        <w:t xml:space="preserve"> </w:t>
      </w:r>
      <w:r w:rsidRPr="00A97B10">
        <w:rPr>
          <w:rFonts w:ascii="Times New Roman" w:hAnsi="Times New Roman"/>
          <w:sz w:val="28"/>
          <w:szCs w:val="28"/>
        </w:rPr>
        <w:t>мастерских представлена в таблице 2.12.</w:t>
      </w:r>
    </w:p>
    <w:p w:rsidR="001C7829" w:rsidRPr="00A97B10" w:rsidRDefault="001C7829" w:rsidP="00A97B10">
      <w:pPr>
        <w:suppressAutoHyphens w:val="0"/>
        <w:snapToGrid/>
        <w:ind w:left="0" w:firstLine="709"/>
        <w:jc w:val="both"/>
        <w:rPr>
          <w:rFonts w:ascii="Times New Roman" w:hAnsi="Times New Roman"/>
          <w:sz w:val="28"/>
          <w:szCs w:val="28"/>
        </w:rPr>
      </w:pPr>
    </w:p>
    <w:p w:rsidR="00563B2B" w:rsidRPr="00A97B10" w:rsidRDefault="00A63118"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Таблица 2.</w:t>
      </w:r>
      <w:r w:rsidR="00BB3F3C" w:rsidRPr="00A97B10">
        <w:rPr>
          <w:rFonts w:ascii="Times New Roman" w:hAnsi="Times New Roman"/>
          <w:sz w:val="28"/>
          <w:szCs w:val="28"/>
        </w:rPr>
        <w:t>12</w:t>
      </w:r>
      <w:r w:rsidRPr="00A97B10">
        <w:rPr>
          <w:rFonts w:ascii="Times New Roman" w:hAnsi="Times New Roman"/>
          <w:sz w:val="28"/>
          <w:szCs w:val="28"/>
        </w:rPr>
        <w:t>- Структура запасов предприятия</w:t>
      </w:r>
    </w:p>
    <w:tbl>
      <w:tblPr>
        <w:tblW w:w="9214" w:type="dxa"/>
        <w:tblInd w:w="250" w:type="dxa"/>
        <w:tblLayout w:type="fixed"/>
        <w:tblLook w:val="0000" w:firstRow="0" w:lastRow="0" w:firstColumn="0" w:lastColumn="0" w:noHBand="0" w:noVBand="0"/>
      </w:tblPr>
      <w:tblGrid>
        <w:gridCol w:w="2410"/>
        <w:gridCol w:w="1134"/>
        <w:gridCol w:w="1418"/>
        <w:gridCol w:w="1417"/>
        <w:gridCol w:w="1418"/>
        <w:gridCol w:w="1417"/>
      </w:tblGrid>
      <w:tr w:rsidR="00563B2B" w:rsidRPr="001C7829" w:rsidTr="001C7829">
        <w:trPr>
          <w:trHeight w:val="330"/>
        </w:trPr>
        <w:tc>
          <w:tcPr>
            <w:tcW w:w="2410" w:type="dxa"/>
            <w:vMerge w:val="restart"/>
            <w:tcBorders>
              <w:top w:val="single" w:sz="8" w:space="0" w:color="000000"/>
              <w:left w:val="single" w:sz="8" w:space="0" w:color="000000"/>
              <w:bottom w:val="single" w:sz="4" w:space="0" w:color="000000"/>
              <w:right w:val="nil"/>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Показатель</w:t>
            </w:r>
          </w:p>
        </w:tc>
        <w:tc>
          <w:tcPr>
            <w:tcW w:w="6804" w:type="dxa"/>
            <w:gridSpan w:val="5"/>
            <w:tcBorders>
              <w:top w:val="single" w:sz="8" w:space="0" w:color="auto"/>
              <w:left w:val="single" w:sz="8" w:space="0" w:color="auto"/>
              <w:bottom w:val="single" w:sz="8" w:space="0" w:color="auto"/>
              <w:right w:val="single" w:sz="8" w:space="0" w:color="000000"/>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Годы</w:t>
            </w:r>
          </w:p>
        </w:tc>
      </w:tr>
      <w:tr w:rsidR="00563B2B" w:rsidRPr="001C7829" w:rsidTr="001C7829">
        <w:trPr>
          <w:trHeight w:val="330"/>
        </w:trPr>
        <w:tc>
          <w:tcPr>
            <w:tcW w:w="2410" w:type="dxa"/>
            <w:vMerge/>
            <w:tcBorders>
              <w:top w:val="single" w:sz="8" w:space="0" w:color="000000"/>
              <w:left w:val="single" w:sz="8" w:space="0" w:color="000000"/>
              <w:bottom w:val="single" w:sz="4" w:space="0" w:color="000000"/>
              <w:right w:val="nil"/>
            </w:tcBorders>
            <w:vAlign w:val="center"/>
          </w:tcPr>
          <w:p w:rsidR="00563B2B" w:rsidRPr="001C7829" w:rsidRDefault="00563B2B" w:rsidP="001C7829">
            <w:pPr>
              <w:suppressAutoHyphens w:val="0"/>
              <w:snapToGrid/>
              <w:ind w:left="0" w:firstLine="0"/>
              <w:jc w:val="both"/>
              <w:rPr>
                <w:rFonts w:ascii="Times New Roman" w:hAnsi="Times New Roman"/>
                <w:sz w:val="20"/>
                <w:lang w:eastAsia="ru-RU"/>
              </w:rPr>
            </w:pPr>
          </w:p>
        </w:tc>
        <w:tc>
          <w:tcPr>
            <w:tcW w:w="1134" w:type="dxa"/>
            <w:tcBorders>
              <w:top w:val="nil"/>
              <w:left w:val="single" w:sz="8" w:space="0" w:color="000000"/>
              <w:bottom w:val="single" w:sz="8" w:space="0" w:color="000000"/>
              <w:right w:val="nil"/>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2004</w:t>
            </w:r>
          </w:p>
        </w:tc>
        <w:tc>
          <w:tcPr>
            <w:tcW w:w="2835" w:type="dxa"/>
            <w:gridSpan w:val="2"/>
            <w:tcBorders>
              <w:top w:val="nil"/>
              <w:left w:val="single" w:sz="8" w:space="0" w:color="000000"/>
              <w:bottom w:val="single" w:sz="8" w:space="0" w:color="000000"/>
              <w:right w:val="nil"/>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2005</w:t>
            </w:r>
          </w:p>
        </w:tc>
        <w:tc>
          <w:tcPr>
            <w:tcW w:w="1418" w:type="dxa"/>
            <w:tcBorders>
              <w:top w:val="nil"/>
              <w:left w:val="single" w:sz="8" w:space="0" w:color="auto"/>
              <w:bottom w:val="single" w:sz="8" w:space="0" w:color="auto"/>
              <w:right w:val="single" w:sz="8"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2006</w:t>
            </w:r>
          </w:p>
        </w:tc>
        <w:tc>
          <w:tcPr>
            <w:tcW w:w="1417" w:type="dxa"/>
            <w:tcBorders>
              <w:top w:val="nil"/>
              <w:left w:val="nil"/>
              <w:bottom w:val="single" w:sz="8" w:space="0" w:color="auto"/>
              <w:right w:val="single" w:sz="8"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p>
        </w:tc>
      </w:tr>
      <w:tr w:rsidR="00563B2B" w:rsidRPr="001C7829" w:rsidTr="001C7829">
        <w:trPr>
          <w:trHeight w:val="630"/>
        </w:trPr>
        <w:tc>
          <w:tcPr>
            <w:tcW w:w="2410" w:type="dxa"/>
            <w:vMerge/>
            <w:tcBorders>
              <w:top w:val="single" w:sz="8" w:space="0" w:color="000000"/>
              <w:left w:val="single" w:sz="8" w:space="0" w:color="000000"/>
              <w:bottom w:val="single" w:sz="4" w:space="0" w:color="000000"/>
              <w:right w:val="nil"/>
            </w:tcBorders>
            <w:vAlign w:val="center"/>
          </w:tcPr>
          <w:p w:rsidR="00563B2B" w:rsidRPr="001C7829" w:rsidRDefault="00563B2B" w:rsidP="001C7829">
            <w:pPr>
              <w:suppressAutoHyphens w:val="0"/>
              <w:snapToGrid/>
              <w:ind w:left="0" w:firstLine="0"/>
              <w:jc w:val="both"/>
              <w:rPr>
                <w:rFonts w:ascii="Times New Roman" w:hAnsi="Times New Roman"/>
                <w:sz w:val="20"/>
                <w:lang w:eastAsia="ru-RU"/>
              </w:rPr>
            </w:pPr>
          </w:p>
        </w:tc>
        <w:tc>
          <w:tcPr>
            <w:tcW w:w="1134" w:type="dxa"/>
            <w:tcBorders>
              <w:top w:val="nil"/>
              <w:left w:val="single" w:sz="8" w:space="0" w:color="000000"/>
              <w:bottom w:val="nil"/>
              <w:right w:val="nil"/>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значение</w:t>
            </w:r>
          </w:p>
        </w:tc>
        <w:tc>
          <w:tcPr>
            <w:tcW w:w="1418" w:type="dxa"/>
            <w:tcBorders>
              <w:top w:val="nil"/>
              <w:left w:val="single" w:sz="8" w:space="0" w:color="000000"/>
              <w:bottom w:val="nil"/>
              <w:right w:val="nil"/>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значение</w:t>
            </w:r>
          </w:p>
        </w:tc>
        <w:tc>
          <w:tcPr>
            <w:tcW w:w="1417" w:type="dxa"/>
            <w:tcBorders>
              <w:top w:val="nil"/>
              <w:left w:val="single" w:sz="8" w:space="0" w:color="000000"/>
              <w:bottom w:val="nil"/>
              <w:right w:val="nil"/>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2005 к 2004</w:t>
            </w:r>
            <w:r w:rsidR="003C703A" w:rsidRPr="001C7829">
              <w:rPr>
                <w:rFonts w:ascii="Times New Roman" w:hAnsi="Times New Roman"/>
                <w:sz w:val="20"/>
                <w:lang w:eastAsia="ru-RU"/>
              </w:rPr>
              <w:t>,</w:t>
            </w:r>
            <w:r w:rsidRPr="001C7829">
              <w:rPr>
                <w:rFonts w:ascii="Times New Roman" w:hAnsi="Times New Roman"/>
                <w:sz w:val="20"/>
                <w:lang w:eastAsia="ru-RU"/>
              </w:rPr>
              <w:t xml:space="preserve"> %</w:t>
            </w:r>
          </w:p>
        </w:tc>
        <w:tc>
          <w:tcPr>
            <w:tcW w:w="1418" w:type="dxa"/>
            <w:tcBorders>
              <w:top w:val="nil"/>
              <w:left w:val="single" w:sz="4" w:space="0" w:color="auto"/>
              <w:bottom w:val="nil"/>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значение</w:t>
            </w:r>
          </w:p>
        </w:tc>
        <w:tc>
          <w:tcPr>
            <w:tcW w:w="1417" w:type="dxa"/>
            <w:tcBorders>
              <w:top w:val="nil"/>
              <w:left w:val="nil"/>
              <w:bottom w:val="nil"/>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2006 к 2005,%</w:t>
            </w:r>
          </w:p>
        </w:tc>
      </w:tr>
      <w:tr w:rsidR="00563B2B" w:rsidRPr="001C7829" w:rsidTr="001C7829">
        <w:trPr>
          <w:trHeight w:val="315"/>
        </w:trPr>
        <w:tc>
          <w:tcPr>
            <w:tcW w:w="2410" w:type="dxa"/>
            <w:tcBorders>
              <w:top w:val="nil"/>
              <w:left w:val="single" w:sz="4" w:space="0" w:color="auto"/>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Запасы:</w:t>
            </w:r>
          </w:p>
        </w:tc>
        <w:tc>
          <w:tcPr>
            <w:tcW w:w="1134" w:type="dxa"/>
            <w:tcBorders>
              <w:top w:val="single" w:sz="4" w:space="0" w:color="auto"/>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6091</w:t>
            </w:r>
          </w:p>
        </w:tc>
        <w:tc>
          <w:tcPr>
            <w:tcW w:w="1418" w:type="dxa"/>
            <w:tcBorders>
              <w:top w:val="single" w:sz="4" w:space="0" w:color="auto"/>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5868</w:t>
            </w:r>
          </w:p>
        </w:tc>
        <w:tc>
          <w:tcPr>
            <w:tcW w:w="1417" w:type="dxa"/>
            <w:tcBorders>
              <w:top w:val="single" w:sz="4" w:space="0" w:color="auto"/>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96</w:t>
            </w:r>
          </w:p>
        </w:tc>
        <w:tc>
          <w:tcPr>
            <w:tcW w:w="1418" w:type="dxa"/>
            <w:tcBorders>
              <w:top w:val="single" w:sz="4" w:space="0" w:color="auto"/>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8673</w:t>
            </w:r>
          </w:p>
        </w:tc>
        <w:tc>
          <w:tcPr>
            <w:tcW w:w="1417" w:type="dxa"/>
            <w:tcBorders>
              <w:top w:val="single" w:sz="4" w:space="0" w:color="auto"/>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148</w:t>
            </w:r>
          </w:p>
        </w:tc>
      </w:tr>
      <w:tr w:rsidR="00563B2B" w:rsidRPr="001C7829" w:rsidTr="001C7829">
        <w:trPr>
          <w:trHeight w:val="315"/>
        </w:trPr>
        <w:tc>
          <w:tcPr>
            <w:tcW w:w="2410" w:type="dxa"/>
            <w:tcBorders>
              <w:top w:val="nil"/>
              <w:left w:val="single" w:sz="8" w:space="0" w:color="000000"/>
              <w:bottom w:val="nil"/>
              <w:right w:val="nil"/>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в том числе</w:t>
            </w:r>
          </w:p>
        </w:tc>
        <w:tc>
          <w:tcPr>
            <w:tcW w:w="1134" w:type="dxa"/>
            <w:tcBorders>
              <w:top w:val="nil"/>
              <w:left w:val="single" w:sz="8" w:space="0" w:color="000000"/>
              <w:bottom w:val="nil"/>
              <w:right w:val="nil"/>
            </w:tcBorders>
          </w:tcPr>
          <w:p w:rsidR="00563B2B" w:rsidRPr="001C7829" w:rsidRDefault="00563B2B" w:rsidP="001C7829">
            <w:pPr>
              <w:suppressAutoHyphens w:val="0"/>
              <w:snapToGrid/>
              <w:ind w:left="0" w:firstLine="0"/>
              <w:jc w:val="both"/>
              <w:rPr>
                <w:rFonts w:ascii="Times New Roman" w:hAnsi="Times New Roman"/>
                <w:sz w:val="20"/>
                <w:lang w:eastAsia="ru-RU"/>
              </w:rPr>
            </w:pPr>
          </w:p>
        </w:tc>
        <w:tc>
          <w:tcPr>
            <w:tcW w:w="1418" w:type="dxa"/>
            <w:tcBorders>
              <w:top w:val="nil"/>
              <w:left w:val="single" w:sz="8" w:space="0" w:color="000000"/>
              <w:bottom w:val="nil"/>
              <w:right w:val="nil"/>
            </w:tcBorders>
          </w:tcPr>
          <w:p w:rsidR="00563B2B" w:rsidRPr="001C7829" w:rsidRDefault="00563B2B" w:rsidP="001C7829">
            <w:pPr>
              <w:suppressAutoHyphens w:val="0"/>
              <w:snapToGrid/>
              <w:ind w:left="0" w:firstLine="0"/>
              <w:jc w:val="both"/>
              <w:rPr>
                <w:rFonts w:ascii="Times New Roman" w:hAnsi="Times New Roman"/>
                <w:sz w:val="20"/>
                <w:lang w:eastAsia="ru-RU"/>
              </w:rPr>
            </w:pPr>
          </w:p>
        </w:tc>
        <w:tc>
          <w:tcPr>
            <w:tcW w:w="1417" w:type="dxa"/>
            <w:tcBorders>
              <w:top w:val="nil"/>
              <w:left w:val="single" w:sz="4" w:space="0" w:color="auto"/>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p>
        </w:tc>
        <w:tc>
          <w:tcPr>
            <w:tcW w:w="1418" w:type="dxa"/>
            <w:tcBorders>
              <w:top w:val="nil"/>
              <w:left w:val="nil"/>
              <w:bottom w:val="nil"/>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p>
        </w:tc>
      </w:tr>
      <w:tr w:rsidR="00563B2B" w:rsidRPr="001C7829" w:rsidTr="001C7829">
        <w:trPr>
          <w:trHeight w:val="315"/>
        </w:trPr>
        <w:tc>
          <w:tcPr>
            <w:tcW w:w="2410" w:type="dxa"/>
            <w:tcBorders>
              <w:top w:val="single" w:sz="4" w:space="0" w:color="auto"/>
              <w:left w:val="single" w:sz="4" w:space="0" w:color="auto"/>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сырье,</w:t>
            </w:r>
            <w:r w:rsidR="00A63118" w:rsidRPr="001C7829">
              <w:rPr>
                <w:rFonts w:ascii="Times New Roman" w:hAnsi="Times New Roman"/>
                <w:sz w:val="20"/>
                <w:lang w:eastAsia="ru-RU"/>
              </w:rPr>
              <w:t xml:space="preserve"> </w:t>
            </w:r>
            <w:r w:rsidRPr="001C7829">
              <w:rPr>
                <w:rFonts w:ascii="Times New Roman" w:hAnsi="Times New Roman"/>
                <w:sz w:val="20"/>
                <w:lang w:eastAsia="ru-RU"/>
              </w:rPr>
              <w:t>материалы</w:t>
            </w:r>
          </w:p>
        </w:tc>
        <w:tc>
          <w:tcPr>
            <w:tcW w:w="1134" w:type="dxa"/>
            <w:tcBorders>
              <w:top w:val="single" w:sz="4" w:space="0" w:color="auto"/>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2865</w:t>
            </w:r>
          </w:p>
        </w:tc>
        <w:tc>
          <w:tcPr>
            <w:tcW w:w="1418" w:type="dxa"/>
            <w:tcBorders>
              <w:top w:val="single" w:sz="4" w:space="0" w:color="auto"/>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4777</w:t>
            </w: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167</w:t>
            </w:r>
          </w:p>
        </w:tc>
        <w:tc>
          <w:tcPr>
            <w:tcW w:w="1418" w:type="dxa"/>
            <w:tcBorders>
              <w:top w:val="single" w:sz="4" w:space="0" w:color="auto"/>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3717</w:t>
            </w: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78</w:t>
            </w:r>
          </w:p>
        </w:tc>
      </w:tr>
      <w:tr w:rsidR="00563B2B" w:rsidRPr="001C7829" w:rsidTr="001C7829">
        <w:trPr>
          <w:trHeight w:val="315"/>
        </w:trPr>
        <w:tc>
          <w:tcPr>
            <w:tcW w:w="2410" w:type="dxa"/>
            <w:tcBorders>
              <w:top w:val="nil"/>
              <w:left w:val="single" w:sz="4" w:space="0" w:color="auto"/>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топливо</w:t>
            </w:r>
          </w:p>
        </w:tc>
        <w:tc>
          <w:tcPr>
            <w:tcW w:w="1134"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4</w:t>
            </w:r>
          </w:p>
        </w:tc>
        <w:tc>
          <w:tcPr>
            <w:tcW w:w="1418"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19</w:t>
            </w: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475</w:t>
            </w:r>
          </w:p>
        </w:tc>
        <w:tc>
          <w:tcPr>
            <w:tcW w:w="1418"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50</w:t>
            </w: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263</w:t>
            </w:r>
          </w:p>
        </w:tc>
      </w:tr>
      <w:tr w:rsidR="00563B2B" w:rsidRPr="001C7829" w:rsidTr="001C7829">
        <w:trPr>
          <w:trHeight w:val="315"/>
        </w:trPr>
        <w:tc>
          <w:tcPr>
            <w:tcW w:w="2410" w:type="dxa"/>
            <w:tcBorders>
              <w:top w:val="nil"/>
              <w:left w:val="single" w:sz="4" w:space="0" w:color="auto"/>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смазка</w:t>
            </w:r>
          </w:p>
        </w:tc>
        <w:tc>
          <w:tcPr>
            <w:tcW w:w="1134"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0</w:t>
            </w:r>
          </w:p>
        </w:tc>
        <w:tc>
          <w:tcPr>
            <w:tcW w:w="1418"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3</w:t>
            </w: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p>
        </w:tc>
        <w:tc>
          <w:tcPr>
            <w:tcW w:w="1418"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6</w:t>
            </w: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200</w:t>
            </w:r>
          </w:p>
        </w:tc>
      </w:tr>
      <w:tr w:rsidR="00563B2B" w:rsidRPr="001C7829" w:rsidTr="001C7829">
        <w:trPr>
          <w:trHeight w:val="630"/>
        </w:trPr>
        <w:tc>
          <w:tcPr>
            <w:tcW w:w="2410" w:type="dxa"/>
            <w:tcBorders>
              <w:top w:val="nil"/>
              <w:left w:val="single" w:sz="4" w:space="0" w:color="auto"/>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незавершенное производство</w:t>
            </w:r>
          </w:p>
        </w:tc>
        <w:tc>
          <w:tcPr>
            <w:tcW w:w="1134"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1116</w:t>
            </w:r>
          </w:p>
        </w:tc>
        <w:tc>
          <w:tcPr>
            <w:tcW w:w="1418" w:type="dxa"/>
            <w:tcBorders>
              <w:top w:val="nil"/>
              <w:left w:val="nil"/>
              <w:bottom w:val="single" w:sz="4" w:space="0" w:color="auto"/>
              <w:right w:val="single" w:sz="4" w:space="0" w:color="auto"/>
            </w:tcBorders>
          </w:tcPr>
          <w:p w:rsidR="00563B2B" w:rsidRPr="001C7829" w:rsidRDefault="00A63118"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0</w:t>
            </w:r>
          </w:p>
        </w:tc>
        <w:tc>
          <w:tcPr>
            <w:tcW w:w="1417" w:type="dxa"/>
            <w:tcBorders>
              <w:top w:val="nil"/>
              <w:left w:val="nil"/>
              <w:bottom w:val="single" w:sz="4" w:space="0" w:color="auto"/>
              <w:right w:val="single" w:sz="4" w:space="0" w:color="auto"/>
            </w:tcBorders>
          </w:tcPr>
          <w:p w:rsidR="00563B2B" w:rsidRPr="001C7829" w:rsidRDefault="00A63118"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w:t>
            </w:r>
          </w:p>
        </w:tc>
        <w:tc>
          <w:tcPr>
            <w:tcW w:w="1418" w:type="dxa"/>
            <w:tcBorders>
              <w:top w:val="nil"/>
              <w:left w:val="nil"/>
              <w:bottom w:val="single" w:sz="4" w:space="0" w:color="auto"/>
              <w:right w:val="single" w:sz="4" w:space="0" w:color="auto"/>
            </w:tcBorders>
          </w:tcPr>
          <w:p w:rsidR="00563B2B" w:rsidRPr="001C7829" w:rsidRDefault="00A63118"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0</w:t>
            </w:r>
          </w:p>
        </w:tc>
        <w:tc>
          <w:tcPr>
            <w:tcW w:w="1417" w:type="dxa"/>
            <w:tcBorders>
              <w:top w:val="nil"/>
              <w:left w:val="nil"/>
              <w:bottom w:val="single" w:sz="4" w:space="0" w:color="auto"/>
              <w:right w:val="single" w:sz="4" w:space="0" w:color="auto"/>
            </w:tcBorders>
          </w:tcPr>
          <w:p w:rsidR="00563B2B" w:rsidRPr="001C7829" w:rsidRDefault="00A63118"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w:t>
            </w:r>
          </w:p>
        </w:tc>
      </w:tr>
      <w:tr w:rsidR="00563B2B" w:rsidRPr="001C7829" w:rsidTr="001C7829">
        <w:trPr>
          <w:trHeight w:val="315"/>
        </w:trPr>
        <w:tc>
          <w:tcPr>
            <w:tcW w:w="2410" w:type="dxa"/>
            <w:tcBorders>
              <w:top w:val="nil"/>
              <w:left w:val="single" w:sz="4" w:space="0" w:color="auto"/>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готовая продукция</w:t>
            </w:r>
          </w:p>
        </w:tc>
        <w:tc>
          <w:tcPr>
            <w:tcW w:w="1134"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2106</w:t>
            </w:r>
          </w:p>
        </w:tc>
        <w:tc>
          <w:tcPr>
            <w:tcW w:w="1418"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1058</w:t>
            </w: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50</w:t>
            </w:r>
          </w:p>
        </w:tc>
        <w:tc>
          <w:tcPr>
            <w:tcW w:w="1418"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4898</w:t>
            </w: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463</w:t>
            </w:r>
          </w:p>
        </w:tc>
      </w:tr>
      <w:tr w:rsidR="00563B2B" w:rsidRPr="001C7829" w:rsidTr="001C7829">
        <w:trPr>
          <w:trHeight w:val="630"/>
        </w:trPr>
        <w:tc>
          <w:tcPr>
            <w:tcW w:w="2410" w:type="dxa"/>
            <w:tcBorders>
              <w:top w:val="nil"/>
              <w:left w:val="single" w:sz="4" w:space="0" w:color="auto"/>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расходы будущих периодов</w:t>
            </w:r>
          </w:p>
        </w:tc>
        <w:tc>
          <w:tcPr>
            <w:tcW w:w="1134"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0</w:t>
            </w:r>
          </w:p>
        </w:tc>
        <w:tc>
          <w:tcPr>
            <w:tcW w:w="1418"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11</w:t>
            </w:r>
          </w:p>
        </w:tc>
        <w:tc>
          <w:tcPr>
            <w:tcW w:w="1417" w:type="dxa"/>
            <w:tcBorders>
              <w:top w:val="nil"/>
              <w:left w:val="nil"/>
              <w:bottom w:val="single" w:sz="4" w:space="0" w:color="auto"/>
              <w:right w:val="single" w:sz="4" w:space="0" w:color="auto"/>
            </w:tcBorders>
          </w:tcPr>
          <w:p w:rsidR="00563B2B" w:rsidRPr="001C7829" w:rsidRDefault="00A63118"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w:t>
            </w:r>
          </w:p>
        </w:tc>
        <w:tc>
          <w:tcPr>
            <w:tcW w:w="1418"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2</w:t>
            </w:r>
          </w:p>
        </w:tc>
        <w:tc>
          <w:tcPr>
            <w:tcW w:w="1417" w:type="dxa"/>
            <w:tcBorders>
              <w:top w:val="nil"/>
              <w:left w:val="nil"/>
              <w:bottom w:val="single" w:sz="4" w:space="0" w:color="auto"/>
              <w:right w:val="single" w:sz="4" w:space="0" w:color="auto"/>
            </w:tcBorders>
          </w:tcPr>
          <w:p w:rsidR="00563B2B" w:rsidRPr="001C7829" w:rsidRDefault="00563B2B" w:rsidP="001C7829">
            <w:pPr>
              <w:suppressAutoHyphens w:val="0"/>
              <w:snapToGrid/>
              <w:ind w:left="0" w:firstLine="0"/>
              <w:jc w:val="both"/>
              <w:rPr>
                <w:rFonts w:ascii="Times New Roman" w:hAnsi="Times New Roman"/>
                <w:sz w:val="20"/>
                <w:lang w:eastAsia="ru-RU"/>
              </w:rPr>
            </w:pPr>
            <w:r w:rsidRPr="001C7829">
              <w:rPr>
                <w:rFonts w:ascii="Times New Roman" w:hAnsi="Times New Roman"/>
                <w:sz w:val="20"/>
                <w:lang w:eastAsia="ru-RU"/>
              </w:rPr>
              <w:t>18</w:t>
            </w:r>
          </w:p>
        </w:tc>
      </w:tr>
    </w:tbl>
    <w:p w:rsidR="00052960" w:rsidRPr="00A97B10" w:rsidRDefault="001C7829" w:rsidP="00A97B10">
      <w:pPr>
        <w:suppressAutoHyphens w:val="0"/>
        <w:snapToGrid/>
        <w:ind w:left="0" w:firstLine="709"/>
        <w:jc w:val="both"/>
        <w:rPr>
          <w:rFonts w:ascii="Times New Roman" w:hAnsi="Times New Roman"/>
          <w:sz w:val="28"/>
          <w:szCs w:val="28"/>
        </w:rPr>
      </w:pPr>
      <w:r>
        <w:rPr>
          <w:rFonts w:ascii="Times New Roman" w:hAnsi="Times New Roman"/>
          <w:sz w:val="28"/>
          <w:szCs w:val="28"/>
        </w:rPr>
        <w:br w:type="page"/>
      </w:r>
      <w:r w:rsidR="00052960" w:rsidRPr="00A97B10">
        <w:rPr>
          <w:rFonts w:ascii="Times New Roman" w:hAnsi="Times New Roman"/>
          <w:sz w:val="28"/>
          <w:szCs w:val="28"/>
        </w:rPr>
        <w:t>Запасы сырья и материалов в период с 2004 п</w:t>
      </w:r>
      <w:r w:rsidR="00A63118" w:rsidRPr="00A97B10">
        <w:rPr>
          <w:rFonts w:ascii="Times New Roman" w:hAnsi="Times New Roman"/>
          <w:sz w:val="28"/>
          <w:szCs w:val="28"/>
        </w:rPr>
        <w:t>о 2005 гг. увеличи</w:t>
      </w:r>
      <w:r w:rsidR="00A321F1" w:rsidRPr="00A97B10">
        <w:rPr>
          <w:rFonts w:ascii="Times New Roman" w:hAnsi="Times New Roman"/>
          <w:sz w:val="28"/>
          <w:szCs w:val="28"/>
        </w:rPr>
        <w:t>лись</w:t>
      </w:r>
      <w:r w:rsidR="00A63118" w:rsidRPr="00A97B10">
        <w:rPr>
          <w:rFonts w:ascii="Times New Roman" w:hAnsi="Times New Roman"/>
          <w:sz w:val="28"/>
          <w:szCs w:val="28"/>
        </w:rPr>
        <w:t xml:space="preserve"> на 67</w:t>
      </w:r>
      <w:r w:rsidR="00052960" w:rsidRPr="00A97B10">
        <w:rPr>
          <w:rFonts w:ascii="Times New Roman" w:hAnsi="Times New Roman"/>
          <w:sz w:val="28"/>
          <w:szCs w:val="28"/>
        </w:rPr>
        <w:t xml:space="preserve">%, </w:t>
      </w:r>
      <w:r w:rsidR="00A321F1" w:rsidRPr="00A97B10">
        <w:rPr>
          <w:rFonts w:ascii="Times New Roman" w:hAnsi="Times New Roman"/>
          <w:sz w:val="28"/>
          <w:szCs w:val="28"/>
        </w:rPr>
        <w:t xml:space="preserve">а </w:t>
      </w:r>
      <w:r w:rsidR="00052960" w:rsidRPr="00A97B10">
        <w:rPr>
          <w:rFonts w:ascii="Times New Roman" w:hAnsi="Times New Roman"/>
          <w:sz w:val="28"/>
          <w:szCs w:val="28"/>
        </w:rPr>
        <w:t xml:space="preserve">в 2006 году </w:t>
      </w:r>
      <w:r w:rsidR="00A321F1" w:rsidRPr="00A97B10">
        <w:rPr>
          <w:rFonts w:ascii="Times New Roman" w:hAnsi="Times New Roman"/>
          <w:sz w:val="28"/>
          <w:szCs w:val="28"/>
        </w:rPr>
        <w:t>снизились</w:t>
      </w:r>
      <w:r w:rsidR="00052960" w:rsidRPr="00A97B10">
        <w:rPr>
          <w:rFonts w:ascii="Times New Roman" w:hAnsi="Times New Roman"/>
          <w:sz w:val="28"/>
          <w:szCs w:val="28"/>
        </w:rPr>
        <w:t xml:space="preserve"> на </w:t>
      </w:r>
      <w:r w:rsidR="00A63118" w:rsidRPr="00A97B10">
        <w:rPr>
          <w:rFonts w:ascii="Times New Roman" w:hAnsi="Times New Roman"/>
          <w:sz w:val="28"/>
          <w:szCs w:val="28"/>
        </w:rPr>
        <w:t>22</w:t>
      </w:r>
      <w:r w:rsidR="00052960" w:rsidRPr="00A97B10">
        <w:rPr>
          <w:rFonts w:ascii="Times New Roman" w:hAnsi="Times New Roman"/>
          <w:sz w:val="28"/>
          <w:szCs w:val="28"/>
        </w:rPr>
        <w:t>%. Материальные запасы идут на изготовление продукции</w:t>
      </w:r>
      <w:r w:rsidR="00A321F1" w:rsidRPr="00A97B10">
        <w:rPr>
          <w:rFonts w:ascii="Times New Roman" w:hAnsi="Times New Roman"/>
          <w:sz w:val="28"/>
          <w:szCs w:val="28"/>
        </w:rPr>
        <w:t xml:space="preserve"> на заказ</w:t>
      </w:r>
      <w:r w:rsidR="00052960" w:rsidRPr="00A97B10">
        <w:rPr>
          <w:rFonts w:ascii="Times New Roman" w:hAnsi="Times New Roman"/>
          <w:sz w:val="28"/>
          <w:szCs w:val="28"/>
        </w:rPr>
        <w:t>. Затраты в незавершенном строительстве снижаются</w:t>
      </w:r>
      <w:r w:rsidR="00A97B10">
        <w:rPr>
          <w:rFonts w:ascii="Times New Roman" w:hAnsi="Times New Roman"/>
          <w:sz w:val="28"/>
          <w:szCs w:val="28"/>
        </w:rPr>
        <w:t xml:space="preserve"> </w:t>
      </w:r>
      <w:r w:rsidR="00052960" w:rsidRPr="00A97B10">
        <w:rPr>
          <w:rFonts w:ascii="Times New Roman" w:hAnsi="Times New Roman"/>
          <w:sz w:val="28"/>
          <w:szCs w:val="28"/>
        </w:rPr>
        <w:t>до полной ликвидации.</w:t>
      </w:r>
    </w:p>
    <w:p w:rsidR="00A321F1" w:rsidRPr="00A97B10" w:rsidRDefault="0005296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Готовая продукция</w:t>
      </w:r>
      <w:r w:rsidR="00A321F1" w:rsidRPr="00A97B10">
        <w:rPr>
          <w:rFonts w:ascii="Times New Roman" w:hAnsi="Times New Roman"/>
          <w:sz w:val="28"/>
          <w:szCs w:val="28"/>
        </w:rPr>
        <w:t xml:space="preserve"> в 2005 году</w:t>
      </w:r>
      <w:r w:rsidRPr="00A97B10">
        <w:rPr>
          <w:rFonts w:ascii="Times New Roman" w:hAnsi="Times New Roman"/>
          <w:sz w:val="28"/>
          <w:szCs w:val="28"/>
        </w:rPr>
        <w:t xml:space="preserve"> уменьшилась на 50%, но в 2006 году увеличилась на </w:t>
      </w:r>
      <w:r w:rsidR="00A63118" w:rsidRPr="00A97B10">
        <w:rPr>
          <w:rFonts w:ascii="Times New Roman" w:hAnsi="Times New Roman"/>
          <w:sz w:val="28"/>
          <w:szCs w:val="28"/>
        </w:rPr>
        <w:t>463</w:t>
      </w:r>
      <w:r w:rsidRPr="00A97B10">
        <w:rPr>
          <w:rFonts w:ascii="Times New Roman" w:hAnsi="Times New Roman"/>
          <w:sz w:val="28"/>
          <w:szCs w:val="28"/>
        </w:rPr>
        <w:t>%.</w:t>
      </w:r>
    </w:p>
    <w:p w:rsidR="00A63118" w:rsidRPr="00A97B10" w:rsidRDefault="0005296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На основании </w:t>
      </w:r>
      <w:r w:rsidR="00A321F1" w:rsidRPr="00A97B10">
        <w:rPr>
          <w:rFonts w:ascii="Times New Roman" w:hAnsi="Times New Roman"/>
          <w:sz w:val="28"/>
          <w:szCs w:val="28"/>
        </w:rPr>
        <w:t>анализа</w:t>
      </w:r>
      <w:r w:rsidRPr="00A97B10">
        <w:rPr>
          <w:rFonts w:ascii="Times New Roman" w:hAnsi="Times New Roman"/>
          <w:sz w:val="28"/>
          <w:szCs w:val="28"/>
        </w:rPr>
        <w:t xml:space="preserve"> делаем вывод, что запасы</w:t>
      </w:r>
      <w:r w:rsidR="00A97B10">
        <w:rPr>
          <w:rFonts w:ascii="Times New Roman" w:hAnsi="Times New Roman"/>
          <w:sz w:val="28"/>
          <w:szCs w:val="28"/>
        </w:rPr>
        <w:t xml:space="preserve"> </w:t>
      </w:r>
      <w:r w:rsidRPr="00A97B10">
        <w:rPr>
          <w:rFonts w:ascii="Times New Roman" w:hAnsi="Times New Roman"/>
          <w:sz w:val="28"/>
          <w:szCs w:val="28"/>
        </w:rPr>
        <w:t>необходимо снижать для пополнения собственного капитала. Для снижения уровня запасов необходимо более рациональное планирование остатков запасов, а также реализация неиспользованных товарно-материальных ценностей, устранить причину затруднения со сбытом продукции, которые обусловлены тем, что не отлажены каналы поставок изделий, нет постоянных заказчиков. Необходимо более эффективно управлять запасами: рассчитать оптимальный объем запасов, необходимых для удовлетворения потребностей рынка и нормального обеспечения производственного процесса.</w:t>
      </w:r>
    </w:p>
    <w:p w:rsidR="00052960" w:rsidRPr="00A97B10" w:rsidRDefault="0005296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Дебиторская задолженность с 2004 по 2006 гг. уменьшается на 91%. В рассматриваемый период происходит уменьшение денежных средств на 95%.</w:t>
      </w:r>
    </w:p>
    <w:p w:rsidR="00D64287" w:rsidRPr="00A97B10" w:rsidRDefault="00D64287" w:rsidP="00A97B10">
      <w:pPr>
        <w:suppressAutoHyphens w:val="0"/>
        <w:snapToGrid/>
        <w:ind w:left="0" w:firstLine="709"/>
        <w:jc w:val="both"/>
        <w:rPr>
          <w:rFonts w:ascii="Times New Roman" w:hAnsi="Times New Roman"/>
          <w:sz w:val="28"/>
          <w:szCs w:val="28"/>
        </w:rPr>
      </w:pPr>
    </w:p>
    <w:p w:rsidR="00D64287" w:rsidRPr="00A97B10" w:rsidRDefault="00347CA1" w:rsidP="001C7829">
      <w:pPr>
        <w:suppressAutoHyphens w:val="0"/>
        <w:snapToGrid/>
        <w:ind w:left="0" w:firstLine="0"/>
        <w:jc w:val="both"/>
        <w:rPr>
          <w:rFonts w:ascii="Times New Roman" w:hAnsi="Times New Roman"/>
          <w:sz w:val="28"/>
          <w:szCs w:val="28"/>
        </w:rPr>
      </w:pPr>
      <w:r>
        <w:rPr>
          <w:rFonts w:ascii="Times New Roman" w:hAnsi="Times New Roman"/>
          <w:sz w:val="28"/>
          <w:szCs w:val="28"/>
        </w:rPr>
        <w:pict>
          <v:shape id="_x0000_i1031" type="#_x0000_t75" style="width:263.25pt;height:157.5pt" filled="t">
            <v:fill color2="black"/>
            <v:imagedata r:id="rId22" o:title=""/>
          </v:shape>
        </w:pict>
      </w:r>
    </w:p>
    <w:p w:rsidR="00D64287" w:rsidRPr="00A97B10" w:rsidRDefault="00A321F1" w:rsidP="00A97B10">
      <w:pPr>
        <w:pStyle w:val="6"/>
        <w:keepNext w:val="0"/>
        <w:widowControl w:val="0"/>
        <w:suppressAutoHyphens w:val="0"/>
        <w:ind w:firstLine="709"/>
        <w:rPr>
          <w:szCs w:val="28"/>
        </w:rPr>
      </w:pPr>
      <w:r w:rsidRPr="00A97B10">
        <w:rPr>
          <w:szCs w:val="28"/>
        </w:rPr>
        <w:t>Рисунок 2.6</w:t>
      </w:r>
      <w:r w:rsidR="00D64287" w:rsidRPr="00A97B10">
        <w:rPr>
          <w:szCs w:val="28"/>
        </w:rPr>
        <w:t xml:space="preserve"> - Доля запасов в оборотных средствах</w:t>
      </w:r>
    </w:p>
    <w:p w:rsidR="00130854" w:rsidRDefault="00130854" w:rsidP="00A97B10">
      <w:pPr>
        <w:suppressAutoHyphens w:val="0"/>
        <w:snapToGrid/>
        <w:ind w:left="0" w:firstLine="709"/>
        <w:jc w:val="both"/>
        <w:rPr>
          <w:rFonts w:ascii="Times New Roman" w:hAnsi="Times New Roman"/>
          <w:sz w:val="28"/>
          <w:szCs w:val="28"/>
        </w:rPr>
      </w:pPr>
    </w:p>
    <w:p w:rsidR="0003068F" w:rsidRPr="00A97B10" w:rsidRDefault="001C7829" w:rsidP="001C7829">
      <w:pPr>
        <w:suppressAutoHyphens w:val="0"/>
        <w:snapToGrid/>
        <w:ind w:left="0" w:firstLine="0"/>
        <w:jc w:val="both"/>
        <w:rPr>
          <w:rFonts w:ascii="Times New Roman" w:hAnsi="Times New Roman"/>
          <w:sz w:val="28"/>
          <w:szCs w:val="28"/>
        </w:rPr>
      </w:pPr>
      <w:r>
        <w:rPr>
          <w:rFonts w:ascii="Times New Roman" w:hAnsi="Times New Roman"/>
          <w:sz w:val="28"/>
          <w:szCs w:val="28"/>
        </w:rPr>
        <w:br w:type="page"/>
      </w:r>
      <w:r w:rsidR="00347CA1">
        <w:rPr>
          <w:rFonts w:ascii="Times New Roman" w:hAnsi="Times New Roman"/>
          <w:noProof/>
          <w:sz w:val="28"/>
          <w:szCs w:val="28"/>
          <w:lang w:eastAsia="ru-RU"/>
        </w:rPr>
        <w:pict>
          <v:shape id="Диаграмма 3" o:spid="_x0000_i1032" type="#_x0000_t75" style="width:249pt;height:171pt;visibility:visible" o:gfxdata="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">
            <v:imagedata r:id="rId23" o:title="" croptop="-1966f" cropbottom="-4178f" cropleft="-1731f" cropright="-11596f"/>
            <o:lock v:ext="edit" aspectratio="f"/>
          </v:shape>
        </w:pict>
      </w:r>
    </w:p>
    <w:p w:rsidR="0003068F" w:rsidRDefault="007C69D7"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Рисунок 2.7 - Динамика дебиторской и кредиторской задолженности предприятия</w:t>
      </w:r>
    </w:p>
    <w:p w:rsidR="001C7829" w:rsidRPr="00A97B10" w:rsidRDefault="001C7829" w:rsidP="00A97B10">
      <w:pPr>
        <w:suppressAutoHyphens w:val="0"/>
        <w:snapToGrid/>
        <w:ind w:left="0" w:firstLine="709"/>
        <w:jc w:val="both"/>
        <w:rPr>
          <w:rFonts w:ascii="Times New Roman" w:hAnsi="Times New Roman"/>
          <w:sz w:val="28"/>
          <w:szCs w:val="28"/>
        </w:rPr>
      </w:pPr>
    </w:p>
    <w:p w:rsidR="00130854" w:rsidRPr="00A97B10" w:rsidRDefault="00D64287" w:rsidP="00A97B10">
      <w:pPr>
        <w:pStyle w:val="a5"/>
        <w:widowControl w:val="0"/>
        <w:suppressAutoHyphens w:val="0"/>
        <w:ind w:firstLine="709"/>
        <w:jc w:val="both"/>
        <w:rPr>
          <w:szCs w:val="28"/>
        </w:rPr>
      </w:pPr>
      <w:r w:rsidRPr="00A97B10">
        <w:rPr>
          <w:szCs w:val="28"/>
        </w:rPr>
        <w:t>Для улучшения финансового положения КДЭММ необходимо следить за соотношением дебиторской и кредиторской задолженности, так как значительное превышение дебиторской задолженности создает угрозу финансовой устойчивости предприятия и делает необходимым привлечение дополнительных источников финансирования.</w:t>
      </w:r>
    </w:p>
    <w:p w:rsidR="001D28DE" w:rsidRPr="00A97B10" w:rsidRDefault="001D28DE" w:rsidP="00A97B10">
      <w:pPr>
        <w:pStyle w:val="a5"/>
        <w:widowControl w:val="0"/>
        <w:suppressAutoHyphens w:val="0"/>
        <w:ind w:firstLine="709"/>
        <w:jc w:val="both"/>
        <w:rPr>
          <w:szCs w:val="28"/>
        </w:rPr>
      </w:pPr>
    </w:p>
    <w:p w:rsidR="001D28DE" w:rsidRDefault="001C7829" w:rsidP="001C7829">
      <w:pPr>
        <w:pStyle w:val="a5"/>
        <w:widowControl w:val="0"/>
        <w:suppressAutoHyphens w:val="0"/>
        <w:ind w:firstLine="709"/>
        <w:jc w:val="center"/>
        <w:rPr>
          <w:b/>
          <w:szCs w:val="28"/>
        </w:rPr>
      </w:pPr>
      <w:r>
        <w:rPr>
          <w:szCs w:val="28"/>
        </w:rPr>
        <w:br w:type="page"/>
      </w:r>
      <w:r w:rsidR="001D28DE" w:rsidRPr="00A97B10">
        <w:rPr>
          <w:b/>
          <w:szCs w:val="28"/>
        </w:rPr>
        <w:t>3</w:t>
      </w:r>
      <w:r>
        <w:rPr>
          <w:b/>
          <w:szCs w:val="28"/>
        </w:rPr>
        <w:t>.</w:t>
      </w:r>
      <w:r w:rsidR="001D28DE" w:rsidRPr="00A97B10">
        <w:rPr>
          <w:b/>
          <w:szCs w:val="28"/>
        </w:rPr>
        <w:t xml:space="preserve"> Мероприятия по совершенствованию коммерческой деятельности</w:t>
      </w:r>
      <w:r>
        <w:rPr>
          <w:b/>
          <w:szCs w:val="28"/>
        </w:rPr>
        <w:t xml:space="preserve"> </w:t>
      </w:r>
      <w:r w:rsidR="001D28DE" w:rsidRPr="00A97B10">
        <w:rPr>
          <w:b/>
          <w:szCs w:val="28"/>
        </w:rPr>
        <w:t>КДЭММ</w:t>
      </w:r>
    </w:p>
    <w:p w:rsidR="001C7829" w:rsidRPr="00A97B10" w:rsidRDefault="001C7829" w:rsidP="001C7829">
      <w:pPr>
        <w:pStyle w:val="a5"/>
        <w:widowControl w:val="0"/>
        <w:suppressAutoHyphens w:val="0"/>
        <w:ind w:firstLine="709"/>
        <w:jc w:val="center"/>
        <w:rPr>
          <w:b/>
          <w:szCs w:val="28"/>
        </w:rPr>
      </w:pPr>
    </w:p>
    <w:p w:rsidR="001D28DE" w:rsidRPr="00A97B10" w:rsidRDefault="001D28DE" w:rsidP="001C7829">
      <w:pPr>
        <w:pStyle w:val="a8"/>
        <w:suppressAutoHyphens w:val="0"/>
        <w:ind w:firstLine="709"/>
        <w:jc w:val="center"/>
        <w:rPr>
          <w:b/>
          <w:szCs w:val="28"/>
        </w:rPr>
      </w:pPr>
      <w:r w:rsidRPr="00A97B10">
        <w:rPr>
          <w:b/>
          <w:szCs w:val="28"/>
        </w:rPr>
        <w:t>3.1 Совершенствование организационной структуры управления</w:t>
      </w:r>
      <w:r w:rsidR="001C7829">
        <w:rPr>
          <w:b/>
          <w:szCs w:val="28"/>
        </w:rPr>
        <w:t xml:space="preserve"> </w:t>
      </w:r>
      <w:r w:rsidRPr="00A97B10">
        <w:rPr>
          <w:b/>
          <w:szCs w:val="28"/>
        </w:rPr>
        <w:t>предприятием</w:t>
      </w:r>
    </w:p>
    <w:p w:rsidR="001D28DE" w:rsidRPr="00A97B10" w:rsidRDefault="001D28DE" w:rsidP="00A97B10">
      <w:pPr>
        <w:suppressAutoHyphens w:val="0"/>
        <w:snapToGrid/>
        <w:ind w:left="0" w:firstLine="709"/>
        <w:jc w:val="both"/>
        <w:rPr>
          <w:rFonts w:ascii="Times New Roman" w:hAnsi="Times New Roman"/>
          <w:sz w:val="28"/>
          <w:szCs w:val="28"/>
        </w:rPr>
      </w:pPr>
    </w:p>
    <w:p w:rsidR="001D28DE" w:rsidRPr="00A97B10" w:rsidRDefault="001D28D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 ходе анализа организационной структуры предприятия, проведенного во втором разделе дипломного проекта, было выявлено, что организация управления маркетингом в коммерческой деятельности Кавказских дорожных электромеханических мастерских практически не осуществляется.</w:t>
      </w:r>
    </w:p>
    <w:p w:rsidR="001D28DE" w:rsidRPr="00A97B10" w:rsidRDefault="001D28D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На предприятии отсутствует коммерческий отдел или отдел маркетинга, налицо дублирование функций и нерациональное подчинение структурных подразделений. В целях совершенствования организации управления описываемым предприятием, необходимо в первую очередь провести реорганизацию структуры управления предприятием.</w:t>
      </w:r>
    </w:p>
    <w:p w:rsidR="00435AB6" w:rsidRPr="00A97B10" w:rsidRDefault="00435AB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Предлагаемый проект </w:t>
      </w:r>
      <w:r w:rsidR="001D28DE" w:rsidRPr="00A97B10">
        <w:rPr>
          <w:rFonts w:ascii="Times New Roman" w:hAnsi="Times New Roman"/>
          <w:sz w:val="28"/>
          <w:szCs w:val="28"/>
        </w:rPr>
        <w:t>такой структуры представлен на рисунке, из которого видно, что на предприятии введен</w:t>
      </w:r>
      <w:r w:rsidRPr="00A97B10">
        <w:rPr>
          <w:rFonts w:ascii="Times New Roman" w:hAnsi="Times New Roman"/>
          <w:sz w:val="28"/>
          <w:szCs w:val="28"/>
        </w:rPr>
        <w:t>а должность коммерческого директора – на начальном этапе его функции может исполнять заместитель директора –</w:t>
      </w:r>
      <w:r w:rsidR="00A97B10">
        <w:rPr>
          <w:rFonts w:ascii="Times New Roman" w:hAnsi="Times New Roman"/>
          <w:sz w:val="28"/>
          <w:szCs w:val="28"/>
        </w:rPr>
        <w:t xml:space="preserve"> </w:t>
      </w:r>
      <w:r w:rsidR="001D28DE" w:rsidRPr="00A97B10">
        <w:rPr>
          <w:rFonts w:ascii="Times New Roman" w:hAnsi="Times New Roman"/>
          <w:sz w:val="28"/>
          <w:szCs w:val="28"/>
        </w:rPr>
        <w:t xml:space="preserve">отдел маркетинга, а также в </w:t>
      </w:r>
      <w:r w:rsidRPr="00A97B10">
        <w:rPr>
          <w:rFonts w:ascii="Times New Roman" w:hAnsi="Times New Roman"/>
          <w:sz w:val="28"/>
          <w:szCs w:val="28"/>
        </w:rPr>
        <w:t>некоторой мере</w:t>
      </w:r>
      <w:r w:rsidR="001D28DE" w:rsidRPr="00A97B10">
        <w:rPr>
          <w:rFonts w:ascii="Times New Roman" w:hAnsi="Times New Roman"/>
          <w:sz w:val="28"/>
          <w:szCs w:val="28"/>
        </w:rPr>
        <w:t xml:space="preserve"> изменена система подчинения служб и отделов</w:t>
      </w:r>
      <w:r w:rsidRPr="00A97B10">
        <w:rPr>
          <w:rFonts w:ascii="Times New Roman" w:hAnsi="Times New Roman"/>
          <w:sz w:val="28"/>
          <w:szCs w:val="28"/>
        </w:rPr>
        <w:t>,</w:t>
      </w:r>
      <w:r w:rsidR="001D28DE" w:rsidRPr="00A97B10">
        <w:rPr>
          <w:rFonts w:ascii="Times New Roman" w:hAnsi="Times New Roman"/>
          <w:sz w:val="28"/>
          <w:szCs w:val="28"/>
        </w:rPr>
        <w:t xml:space="preserve"> что позволит исключить дублирование функций, а также значительно повысит эффективность управления предприятием.</w:t>
      </w:r>
    </w:p>
    <w:p w:rsidR="00435AB6" w:rsidRPr="00A97B10" w:rsidRDefault="001D28D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В структуру </w:t>
      </w:r>
      <w:r w:rsidR="00435AB6" w:rsidRPr="00A97B10">
        <w:rPr>
          <w:rFonts w:ascii="Times New Roman" w:hAnsi="Times New Roman"/>
          <w:sz w:val="28"/>
          <w:szCs w:val="28"/>
        </w:rPr>
        <w:t>Кавказских дорожных электромеханических мастерских</w:t>
      </w:r>
      <w:r w:rsidRPr="00A97B10">
        <w:rPr>
          <w:rFonts w:ascii="Times New Roman" w:hAnsi="Times New Roman"/>
          <w:sz w:val="28"/>
          <w:szCs w:val="28"/>
        </w:rPr>
        <w:t xml:space="preserve"> </w:t>
      </w:r>
      <w:r w:rsidR="00435AB6" w:rsidRPr="00A97B10">
        <w:rPr>
          <w:rFonts w:ascii="Times New Roman" w:hAnsi="Times New Roman"/>
          <w:sz w:val="28"/>
          <w:szCs w:val="28"/>
        </w:rPr>
        <w:t>предлагается ввести отдел маркетинга</w:t>
      </w:r>
      <w:r w:rsidRPr="00A97B10">
        <w:rPr>
          <w:rFonts w:ascii="Times New Roman" w:hAnsi="Times New Roman"/>
          <w:sz w:val="28"/>
          <w:szCs w:val="28"/>
        </w:rPr>
        <w:t>, включающий</w:t>
      </w:r>
      <w:r w:rsidR="00435AB6" w:rsidRPr="00A97B10">
        <w:rPr>
          <w:rFonts w:ascii="Times New Roman" w:hAnsi="Times New Roman"/>
          <w:sz w:val="28"/>
          <w:szCs w:val="28"/>
        </w:rPr>
        <w:t>:</w:t>
      </w:r>
    </w:p>
    <w:p w:rsidR="00435AB6" w:rsidRPr="00A97B10" w:rsidRDefault="00435AB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1</w:t>
      </w:r>
      <w:r w:rsidR="001D28DE" w:rsidRPr="00A97B10">
        <w:rPr>
          <w:rFonts w:ascii="Times New Roman" w:hAnsi="Times New Roman"/>
          <w:sz w:val="28"/>
          <w:szCs w:val="28"/>
        </w:rPr>
        <w:t xml:space="preserve"> </w:t>
      </w:r>
      <w:r w:rsidR="00CF22DC" w:rsidRPr="00A97B10">
        <w:rPr>
          <w:rFonts w:ascii="Times New Roman" w:hAnsi="Times New Roman"/>
          <w:sz w:val="28"/>
          <w:szCs w:val="28"/>
        </w:rPr>
        <w:t>отдел</w:t>
      </w:r>
      <w:r w:rsidR="001D28DE" w:rsidRPr="00A97B10">
        <w:rPr>
          <w:rFonts w:ascii="Times New Roman" w:hAnsi="Times New Roman"/>
          <w:sz w:val="28"/>
          <w:szCs w:val="28"/>
        </w:rPr>
        <w:t xml:space="preserve"> исследования рынка</w:t>
      </w:r>
      <w:r w:rsidRPr="00A97B10">
        <w:rPr>
          <w:rFonts w:ascii="Times New Roman" w:hAnsi="Times New Roman"/>
          <w:sz w:val="28"/>
          <w:szCs w:val="28"/>
        </w:rPr>
        <w:t>;</w:t>
      </w:r>
    </w:p>
    <w:p w:rsidR="00435AB6" w:rsidRPr="00A97B10" w:rsidRDefault="00435AB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2 </w:t>
      </w:r>
      <w:r w:rsidR="00CF22DC" w:rsidRPr="00A97B10">
        <w:rPr>
          <w:rFonts w:ascii="Times New Roman" w:hAnsi="Times New Roman"/>
          <w:sz w:val="28"/>
          <w:szCs w:val="28"/>
        </w:rPr>
        <w:t>отдел</w:t>
      </w:r>
      <w:r w:rsidR="001D28DE" w:rsidRPr="00A97B10">
        <w:rPr>
          <w:rFonts w:ascii="Times New Roman" w:hAnsi="Times New Roman"/>
          <w:sz w:val="28"/>
          <w:szCs w:val="28"/>
        </w:rPr>
        <w:t xml:space="preserve"> рекламы и продвижения товаров</w:t>
      </w:r>
      <w:r w:rsidRPr="00A97B10">
        <w:rPr>
          <w:rFonts w:ascii="Times New Roman" w:hAnsi="Times New Roman"/>
          <w:sz w:val="28"/>
          <w:szCs w:val="28"/>
        </w:rPr>
        <w:t>;</w:t>
      </w:r>
    </w:p>
    <w:p w:rsidR="00435AB6" w:rsidRPr="00A97B10" w:rsidRDefault="00435AB6"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3</w:t>
      </w:r>
      <w:r w:rsidR="001D28DE" w:rsidRPr="00A97B10">
        <w:rPr>
          <w:rFonts w:ascii="Times New Roman" w:hAnsi="Times New Roman"/>
          <w:sz w:val="28"/>
          <w:szCs w:val="28"/>
        </w:rPr>
        <w:t xml:space="preserve"> </w:t>
      </w:r>
      <w:r w:rsidR="00CF22DC" w:rsidRPr="00A97B10">
        <w:rPr>
          <w:rFonts w:ascii="Times New Roman" w:hAnsi="Times New Roman"/>
          <w:sz w:val="28"/>
          <w:szCs w:val="28"/>
        </w:rPr>
        <w:t>отдел</w:t>
      </w:r>
      <w:r w:rsidR="006F74C5" w:rsidRPr="00A97B10">
        <w:rPr>
          <w:rFonts w:ascii="Times New Roman" w:hAnsi="Times New Roman"/>
          <w:sz w:val="28"/>
          <w:szCs w:val="28"/>
        </w:rPr>
        <w:t xml:space="preserve"> цен и конкурентных стратегий;</w:t>
      </w:r>
    </w:p>
    <w:p w:rsidR="006F74C5" w:rsidRPr="00A97B10" w:rsidRDefault="006F74C5"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4 отдел Интернет-маркетинга.</w:t>
      </w:r>
    </w:p>
    <w:p w:rsidR="00435AB6" w:rsidRPr="00A97B10" w:rsidRDefault="001D28D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Кроме этого, </w:t>
      </w:r>
      <w:r w:rsidR="00435AB6" w:rsidRPr="00A97B10">
        <w:rPr>
          <w:rFonts w:ascii="Times New Roman" w:hAnsi="Times New Roman"/>
          <w:sz w:val="28"/>
          <w:szCs w:val="28"/>
        </w:rPr>
        <w:t xml:space="preserve">коммерческому директору как </w:t>
      </w:r>
      <w:r w:rsidRPr="00A97B10">
        <w:rPr>
          <w:rFonts w:ascii="Times New Roman" w:hAnsi="Times New Roman"/>
          <w:sz w:val="28"/>
          <w:szCs w:val="28"/>
        </w:rPr>
        <w:t xml:space="preserve">начальнику отдела маркетинга </w:t>
      </w:r>
      <w:r w:rsidR="00435AB6" w:rsidRPr="00A97B10">
        <w:rPr>
          <w:rFonts w:ascii="Times New Roman" w:hAnsi="Times New Roman"/>
          <w:sz w:val="28"/>
          <w:szCs w:val="28"/>
        </w:rPr>
        <w:t>пере</w:t>
      </w:r>
      <w:r w:rsidRPr="00A97B10">
        <w:rPr>
          <w:rFonts w:ascii="Times New Roman" w:hAnsi="Times New Roman"/>
          <w:sz w:val="28"/>
          <w:szCs w:val="28"/>
        </w:rPr>
        <w:t xml:space="preserve">подчинены отдел сбыта, </w:t>
      </w:r>
      <w:r w:rsidR="00435AB6" w:rsidRPr="00A97B10">
        <w:rPr>
          <w:rFonts w:ascii="Times New Roman" w:hAnsi="Times New Roman"/>
          <w:sz w:val="28"/>
          <w:szCs w:val="28"/>
        </w:rPr>
        <w:t>отдел ОМТС и инженер по снабжению</w:t>
      </w:r>
      <w:r w:rsidRPr="00A97B10">
        <w:rPr>
          <w:rFonts w:ascii="Times New Roman" w:hAnsi="Times New Roman"/>
          <w:sz w:val="28"/>
          <w:szCs w:val="28"/>
        </w:rPr>
        <w:t>.</w:t>
      </w:r>
    </w:p>
    <w:p w:rsidR="001D28DE" w:rsidRPr="00A97B10" w:rsidRDefault="001D28D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Предложенная система организации отдела маркетинга позволит</w:t>
      </w:r>
      <w:r w:rsidR="00435AB6" w:rsidRPr="00A97B10">
        <w:rPr>
          <w:rFonts w:ascii="Times New Roman" w:hAnsi="Times New Roman"/>
          <w:sz w:val="28"/>
          <w:szCs w:val="28"/>
        </w:rPr>
        <w:t xml:space="preserve"> прежде всего организовать, а затем уже </w:t>
      </w:r>
      <w:r w:rsidRPr="00A97B10">
        <w:rPr>
          <w:rFonts w:ascii="Times New Roman" w:hAnsi="Times New Roman"/>
          <w:sz w:val="28"/>
          <w:szCs w:val="28"/>
        </w:rPr>
        <w:t>скоординировано выполнять и контролировать маркетинговые функции, необходимые для эффективной деятельности всего предприятия.</w:t>
      </w:r>
    </w:p>
    <w:p w:rsidR="001D28DE" w:rsidRPr="00A97B10" w:rsidRDefault="001D28D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Таким образом, маркетинговая служба в предлагаемой схеме состоит из 6 человек, что является достаточным для предприятий такого типа.</w:t>
      </w:r>
    </w:p>
    <w:p w:rsidR="001D28DE" w:rsidRPr="00A97B10" w:rsidRDefault="001D28DE" w:rsidP="00A97B10">
      <w:pPr>
        <w:suppressAutoHyphens w:val="0"/>
        <w:snapToGrid/>
        <w:ind w:left="0" w:firstLine="709"/>
        <w:jc w:val="both"/>
        <w:rPr>
          <w:rFonts w:ascii="Times New Roman" w:hAnsi="Times New Roman"/>
          <w:sz w:val="28"/>
          <w:szCs w:val="28"/>
        </w:rPr>
      </w:pPr>
    </w:p>
    <w:p w:rsidR="001D28DE" w:rsidRPr="00A97B10" w:rsidRDefault="00347CA1" w:rsidP="00A97B10">
      <w:pPr>
        <w:pStyle w:val="a5"/>
        <w:widowControl w:val="0"/>
        <w:suppressAutoHyphens w:val="0"/>
        <w:ind w:firstLine="709"/>
        <w:jc w:val="both"/>
        <w:rPr>
          <w:szCs w:val="28"/>
        </w:rPr>
      </w:pPr>
      <w:r>
        <w:rPr>
          <w:noProof/>
          <w:lang w:eastAsia="ru-RU"/>
        </w:rPr>
        <w:pict>
          <v:rect id="_x0000_s1111" style="position:absolute;left:0;text-align:left;margin-left:200.25pt;margin-top:11.7pt;width:80.25pt;height:24.75pt;z-index:251683840">
            <v:textbox>
              <w:txbxContent>
                <w:p w:rsidR="00A97B10" w:rsidRDefault="00A97B10" w:rsidP="001D28DE">
                  <w:pPr>
                    <w:widowControl/>
                    <w:snapToGrid/>
                    <w:spacing w:line="240" w:lineRule="auto"/>
                    <w:ind w:left="0" w:firstLine="0"/>
                    <w:jc w:val="center"/>
                    <w:rPr>
                      <w:rFonts w:ascii="Times New Roman" w:hAnsi="Times New Roman"/>
                      <w:szCs w:val="24"/>
                    </w:rPr>
                  </w:pPr>
                  <w:r>
                    <w:rPr>
                      <w:szCs w:val="24"/>
                    </w:rPr>
                    <w:t>Бухгалтерия</w:t>
                  </w:r>
                </w:p>
              </w:txbxContent>
            </v:textbox>
          </v:rect>
        </w:pict>
      </w:r>
    </w:p>
    <w:p w:rsidR="001D28DE" w:rsidRPr="00A97B10" w:rsidRDefault="00347CA1" w:rsidP="00A97B10">
      <w:pPr>
        <w:pStyle w:val="a5"/>
        <w:widowControl w:val="0"/>
        <w:suppressAutoHyphens w:val="0"/>
        <w:ind w:firstLine="709"/>
        <w:jc w:val="both"/>
        <w:rPr>
          <w:szCs w:val="28"/>
        </w:rPr>
      </w:pPr>
      <w:r>
        <w:rPr>
          <w:noProof/>
          <w:lang w:eastAsia="ru-RU"/>
        </w:rPr>
        <w:pict>
          <v:shape id="_x0000_s1112" type="#_x0000_t32" style="position:absolute;left:0;text-align:left;margin-left:235.1pt;margin-top:12.3pt;width:0;height:13.5pt;z-index:251685888" o:connectortype="straight"/>
        </w:pict>
      </w:r>
      <w:r>
        <w:rPr>
          <w:noProof/>
          <w:lang w:eastAsia="ru-RU"/>
        </w:rPr>
        <w:pict>
          <v:rect id="_x0000_s1113" style="position:absolute;left:0;text-align:left;margin-left:41.6pt;margin-top:7.8pt;width:99pt;height:24.75pt;z-index:251679744">
            <v:textbox>
              <w:txbxContent>
                <w:p w:rsidR="00A97B10" w:rsidRDefault="00A97B10" w:rsidP="001D28DE">
                  <w:pPr>
                    <w:widowControl/>
                    <w:snapToGrid/>
                    <w:spacing w:line="240" w:lineRule="auto"/>
                    <w:ind w:left="0" w:firstLine="0"/>
                    <w:jc w:val="center"/>
                    <w:rPr>
                      <w:rFonts w:ascii="Times New Roman" w:hAnsi="Times New Roman"/>
                      <w:szCs w:val="24"/>
                    </w:rPr>
                  </w:pPr>
                  <w:r>
                    <w:rPr>
                      <w:szCs w:val="24"/>
                    </w:rPr>
                    <w:t>ПЭО</w:t>
                  </w:r>
                </w:p>
              </w:txbxContent>
            </v:textbox>
          </v:rect>
        </w:pict>
      </w:r>
    </w:p>
    <w:p w:rsidR="001D28DE" w:rsidRPr="00A97B10" w:rsidRDefault="00347CA1" w:rsidP="00A97B10">
      <w:pPr>
        <w:pStyle w:val="a5"/>
        <w:widowControl w:val="0"/>
        <w:suppressAutoHyphens w:val="0"/>
        <w:ind w:firstLine="709"/>
        <w:jc w:val="both"/>
        <w:rPr>
          <w:szCs w:val="28"/>
        </w:rPr>
      </w:pPr>
      <w:r>
        <w:rPr>
          <w:noProof/>
          <w:lang w:eastAsia="ru-RU"/>
        </w:rPr>
        <w:pict>
          <v:rect id="_x0000_s1114" style="position:absolute;left:0;text-align:left;margin-left:204.75pt;margin-top:.9pt;width:75.75pt;height:45.75pt;z-index:251684864">
            <v:textbox>
              <w:txbxContent>
                <w:p w:rsidR="00A97B10" w:rsidRDefault="00A97B10" w:rsidP="001D28DE">
                  <w:pPr>
                    <w:widowControl/>
                    <w:snapToGrid/>
                    <w:spacing w:line="240" w:lineRule="auto"/>
                    <w:ind w:left="0" w:firstLine="0"/>
                    <w:jc w:val="center"/>
                    <w:rPr>
                      <w:rFonts w:ascii="Times New Roman" w:hAnsi="Times New Roman"/>
                      <w:szCs w:val="24"/>
                    </w:rPr>
                  </w:pPr>
                  <w:r>
                    <w:rPr>
                      <w:szCs w:val="24"/>
                    </w:rPr>
                    <w:t xml:space="preserve">Главный </w:t>
                  </w:r>
                </w:p>
                <w:p w:rsidR="00A97B10" w:rsidRDefault="00A97B10" w:rsidP="001D28DE">
                  <w:pPr>
                    <w:widowControl/>
                    <w:snapToGrid/>
                    <w:spacing w:line="240" w:lineRule="auto"/>
                    <w:ind w:left="0" w:firstLine="0"/>
                    <w:jc w:val="center"/>
                    <w:rPr>
                      <w:rFonts w:ascii="Times New Roman" w:hAnsi="Times New Roman"/>
                      <w:szCs w:val="24"/>
                    </w:rPr>
                  </w:pPr>
                  <w:r>
                    <w:rPr>
                      <w:szCs w:val="24"/>
                    </w:rPr>
                    <w:t>бухгалтер</w:t>
                  </w:r>
                </w:p>
              </w:txbxContent>
            </v:textbox>
          </v:rect>
        </w:pict>
      </w:r>
      <w:r>
        <w:rPr>
          <w:noProof/>
          <w:lang w:eastAsia="ru-RU"/>
        </w:rPr>
        <w:pict>
          <v:rect id="_x0000_s1115" style="position:absolute;left:0;text-align:left;margin-left:352.1pt;margin-top:1.65pt;width:87pt;height:44.25pt;z-index:251688960">
            <v:textbox>
              <w:txbxContent>
                <w:p w:rsidR="00A97B10" w:rsidRDefault="00A97B10" w:rsidP="001D28DE">
                  <w:pPr>
                    <w:widowControl/>
                    <w:snapToGrid/>
                    <w:spacing w:line="240" w:lineRule="auto"/>
                    <w:ind w:left="0" w:firstLine="0"/>
                    <w:jc w:val="center"/>
                    <w:rPr>
                      <w:rFonts w:ascii="Times New Roman" w:hAnsi="Times New Roman"/>
                      <w:szCs w:val="24"/>
                    </w:rPr>
                  </w:pPr>
                  <w:r>
                    <w:rPr>
                      <w:szCs w:val="24"/>
                    </w:rPr>
                    <w:t>Инспектор ОК</w:t>
                  </w:r>
                </w:p>
              </w:txbxContent>
            </v:textbox>
          </v:rect>
        </w:pict>
      </w:r>
      <w:r>
        <w:rPr>
          <w:noProof/>
          <w:lang w:eastAsia="ru-RU"/>
        </w:rPr>
        <w:pict>
          <v:shape id="_x0000_s1116" type="#_x0000_t32" style="position:absolute;left:0;text-align:left;margin-left:86.6pt;margin-top:9.9pt;width:0;height:13.5pt;z-index:251680768" o:connectortype="straight"/>
        </w:pict>
      </w:r>
      <w:r>
        <w:rPr>
          <w:noProof/>
          <w:lang w:eastAsia="ru-RU"/>
        </w:rPr>
        <w:pict>
          <v:rect id="_x0000_s1117" style="position:absolute;left:0;text-align:left;margin-left:41.6pt;margin-top:23.4pt;width:99pt;height:24.75pt;z-index:251678720">
            <v:textbox>
              <w:txbxContent>
                <w:p w:rsidR="00A97B10" w:rsidRDefault="00A97B10" w:rsidP="001D28DE">
                  <w:pPr>
                    <w:widowControl/>
                    <w:snapToGrid/>
                    <w:spacing w:line="240" w:lineRule="auto"/>
                    <w:ind w:left="0" w:firstLine="0"/>
                    <w:rPr>
                      <w:rFonts w:ascii="Times New Roman" w:hAnsi="Times New Roman"/>
                      <w:szCs w:val="24"/>
                    </w:rPr>
                  </w:pPr>
                  <w:r>
                    <w:rPr>
                      <w:szCs w:val="24"/>
                    </w:rPr>
                    <w:t>Начальник ПЭО</w:t>
                  </w:r>
                </w:p>
              </w:txbxContent>
            </v:textbox>
          </v:rect>
        </w:pict>
      </w:r>
    </w:p>
    <w:p w:rsidR="001D28DE" w:rsidRPr="00A97B10" w:rsidRDefault="00347CA1" w:rsidP="00A97B10">
      <w:pPr>
        <w:pStyle w:val="a5"/>
        <w:widowControl w:val="0"/>
        <w:suppressAutoHyphens w:val="0"/>
        <w:ind w:firstLine="709"/>
        <w:jc w:val="both"/>
        <w:rPr>
          <w:szCs w:val="28"/>
        </w:rPr>
      </w:pPr>
      <w:r>
        <w:rPr>
          <w:noProof/>
          <w:lang w:eastAsia="ru-RU"/>
        </w:rPr>
        <w:pict>
          <v:shape id="_x0000_s1118" type="#_x0000_t32" style="position:absolute;left:0;text-align:left;margin-left:235.1pt;margin-top:22.5pt;width:0;height:15pt;z-index:251681792" o:connectortype="straight"/>
        </w:pict>
      </w:r>
      <w:r>
        <w:rPr>
          <w:noProof/>
          <w:lang w:eastAsia="ru-RU"/>
        </w:rPr>
        <w:pict>
          <v:shape id="_x0000_s1119" type="#_x0000_t32" style="position:absolute;left:0;text-align:left;margin-left:391.85pt;margin-top:21.75pt;width:0;height:15pt;z-index:251689984" o:connectortype="straight"/>
        </w:pict>
      </w:r>
    </w:p>
    <w:p w:rsidR="001D28DE" w:rsidRPr="00A97B10" w:rsidRDefault="00347CA1" w:rsidP="00A97B10">
      <w:pPr>
        <w:pStyle w:val="a5"/>
        <w:widowControl w:val="0"/>
        <w:suppressAutoHyphens w:val="0"/>
        <w:ind w:firstLine="709"/>
        <w:jc w:val="both"/>
        <w:rPr>
          <w:szCs w:val="28"/>
        </w:rPr>
      </w:pPr>
      <w:r>
        <w:rPr>
          <w:noProof/>
          <w:lang w:eastAsia="ru-RU"/>
        </w:rPr>
        <w:pict>
          <v:shape id="_x0000_s1120" type="#_x0000_t32" style="position:absolute;left:0;text-align:left;margin-left:90.35pt;margin-top:13.35pt;width:301.5pt;height:0;z-index:251674624" o:connectortype="straight"/>
        </w:pict>
      </w:r>
      <w:r>
        <w:rPr>
          <w:noProof/>
          <w:lang w:eastAsia="ru-RU"/>
        </w:rPr>
        <w:pict>
          <v:shape id="_x0000_s1121" type="#_x0000_t32" style="position:absolute;left:0;text-align:left;margin-left:90.35pt;margin-top:-.15pt;width:0;height:13.5pt;z-index:251677696" o:connectortype="straight"/>
        </w:pict>
      </w:r>
      <w:r>
        <w:rPr>
          <w:noProof/>
          <w:lang w:eastAsia="ru-RU"/>
        </w:rPr>
        <w:pict>
          <v:shape id="_x0000_s1122" type="#_x0000_t32" style="position:absolute;left:0;text-align:left;margin-left:235.1pt;margin-top:13.35pt;width:0;height:15pt;z-index:251676672" o:connectortype="straight"/>
        </w:pict>
      </w:r>
    </w:p>
    <w:p w:rsidR="001D28DE" w:rsidRPr="00A97B10" w:rsidRDefault="00347CA1" w:rsidP="00A97B10">
      <w:pPr>
        <w:pStyle w:val="a5"/>
        <w:widowControl w:val="0"/>
        <w:suppressAutoHyphens w:val="0"/>
        <w:ind w:firstLine="709"/>
        <w:jc w:val="both"/>
        <w:rPr>
          <w:szCs w:val="28"/>
        </w:rPr>
      </w:pPr>
      <w:r>
        <w:rPr>
          <w:noProof/>
          <w:lang w:eastAsia="ru-RU"/>
        </w:rPr>
        <w:pict>
          <v:roundrect id="_x0000_s1123" style="position:absolute;left:0;text-align:left;margin-left:164.6pt;margin-top:4.2pt;width:137.25pt;height:52.5pt;z-index:251673600" arcsize="10923f">
            <v:textbox>
              <w:txbxContent>
                <w:p w:rsidR="00A97B10" w:rsidRDefault="00A97B10" w:rsidP="001D28DE">
                  <w:pPr>
                    <w:widowControl/>
                    <w:snapToGrid/>
                    <w:spacing w:line="240" w:lineRule="auto"/>
                    <w:ind w:left="0" w:firstLine="0"/>
                    <w:rPr>
                      <w:rFonts w:ascii="Times New Roman" w:hAnsi="Times New Roman"/>
                      <w:szCs w:val="24"/>
                    </w:rPr>
                  </w:pPr>
                </w:p>
                <w:p w:rsidR="00A97B10" w:rsidRDefault="00A97B10" w:rsidP="001D28DE">
                  <w:pPr>
                    <w:widowControl/>
                    <w:snapToGrid/>
                    <w:spacing w:line="240" w:lineRule="auto"/>
                    <w:ind w:left="0" w:firstLine="0"/>
                    <w:jc w:val="center"/>
                    <w:rPr>
                      <w:rFonts w:ascii="Times New Roman" w:hAnsi="Times New Roman"/>
                      <w:szCs w:val="24"/>
                    </w:rPr>
                  </w:pPr>
                  <w:r>
                    <w:rPr>
                      <w:rFonts w:ascii="Times New Roman" w:hAnsi="Times New Roman"/>
                      <w:szCs w:val="24"/>
                    </w:rPr>
                    <w:t>Директор</w:t>
                  </w:r>
                </w:p>
              </w:txbxContent>
            </v:textbox>
          </v:roundrect>
        </w:pict>
      </w:r>
    </w:p>
    <w:p w:rsidR="001D28DE" w:rsidRPr="00A97B10" w:rsidRDefault="001D28DE" w:rsidP="00A97B10">
      <w:pPr>
        <w:pStyle w:val="a5"/>
        <w:widowControl w:val="0"/>
        <w:suppressAutoHyphens w:val="0"/>
        <w:ind w:firstLine="709"/>
        <w:jc w:val="both"/>
        <w:rPr>
          <w:szCs w:val="28"/>
        </w:rPr>
      </w:pPr>
    </w:p>
    <w:p w:rsidR="001D28DE" w:rsidRPr="00A97B10" w:rsidRDefault="00347CA1" w:rsidP="00A97B10">
      <w:pPr>
        <w:pStyle w:val="a5"/>
        <w:widowControl w:val="0"/>
        <w:suppressAutoHyphens w:val="0"/>
        <w:ind w:firstLine="709"/>
        <w:jc w:val="both"/>
        <w:rPr>
          <w:szCs w:val="28"/>
        </w:rPr>
      </w:pPr>
      <w:r>
        <w:rPr>
          <w:noProof/>
          <w:lang w:eastAsia="ru-RU"/>
        </w:rPr>
        <w:pict>
          <v:shape id="_x0000_s1124" type="#_x0000_t32" style="position:absolute;left:0;text-align:left;margin-left:140.6pt;margin-top:23.4pt;width:334.9pt;height:3.45pt;z-index:251675648" o:connectortype="straight"/>
        </w:pict>
      </w:r>
      <w:r>
        <w:rPr>
          <w:noProof/>
          <w:lang w:eastAsia="ru-RU"/>
        </w:rPr>
        <w:pict>
          <v:shape id="_x0000_s1125" type="#_x0000_t32" style="position:absolute;left:0;text-align:left;margin-left:235.1pt;margin-top:8.4pt;width:0;height:15pt;z-index:251687936" o:connectortype="straight"/>
        </w:pict>
      </w:r>
    </w:p>
    <w:p w:rsidR="001D28DE" w:rsidRPr="00A97B10" w:rsidRDefault="00347CA1" w:rsidP="00A97B10">
      <w:pPr>
        <w:pStyle w:val="a5"/>
        <w:widowControl w:val="0"/>
        <w:suppressAutoHyphens w:val="0"/>
        <w:ind w:firstLine="709"/>
        <w:jc w:val="both"/>
        <w:rPr>
          <w:szCs w:val="28"/>
        </w:rPr>
      </w:pPr>
      <w:r>
        <w:rPr>
          <w:noProof/>
          <w:lang w:eastAsia="ru-RU"/>
        </w:rPr>
        <w:pict>
          <v:shape id="_x0000_s1126" type="#_x0000_t32" style="position:absolute;left:0;text-align:left;margin-left:416.25pt;margin-top:2.7pt;width:0;height:15pt;z-index:251686912" o:connectortype="straight"/>
        </w:pict>
      </w:r>
      <w:r>
        <w:rPr>
          <w:noProof/>
          <w:lang w:eastAsia="ru-RU"/>
        </w:rPr>
        <w:pict>
          <v:rect id="_x0000_s1127" style="position:absolute;left:0;text-align:left;margin-left:376.5pt;margin-top:18pt;width:87pt;height:44.25pt;z-index:251682816">
            <v:textbox>
              <w:txbxContent>
                <w:p w:rsidR="00A97B10" w:rsidRDefault="00A97B10" w:rsidP="001D28DE">
                  <w:pPr>
                    <w:widowControl/>
                    <w:snapToGrid/>
                    <w:spacing w:line="240" w:lineRule="auto"/>
                    <w:ind w:left="0" w:firstLine="0"/>
                    <w:jc w:val="center"/>
                    <w:rPr>
                      <w:rFonts w:ascii="Times New Roman" w:hAnsi="Times New Roman"/>
                      <w:szCs w:val="24"/>
                    </w:rPr>
                  </w:pPr>
                  <w:r>
                    <w:rPr>
                      <w:szCs w:val="24"/>
                    </w:rPr>
                    <w:t>Заместитель директора</w:t>
                  </w:r>
                </w:p>
              </w:txbxContent>
            </v:textbox>
          </v:rect>
        </w:pict>
      </w:r>
      <w:r>
        <w:rPr>
          <w:noProof/>
          <w:lang w:eastAsia="ru-RU"/>
        </w:rPr>
        <w:pict>
          <v:shape id="_x0000_s1128" type="#_x0000_t32" style="position:absolute;left:0;text-align:left;margin-left:140.6pt;margin-top:.75pt;width:0;height:15pt;z-index:251698176" o:connectortype="straight"/>
        </w:pict>
      </w:r>
      <w:r>
        <w:rPr>
          <w:noProof/>
          <w:lang w:eastAsia="ru-RU"/>
        </w:rPr>
        <w:pict>
          <v:rect id="_x0000_s1129" style="position:absolute;left:0;text-align:left;margin-left:86.6pt;margin-top:15.75pt;width:99pt;height:38.25pt;z-index:251697152">
            <v:textbox>
              <w:txbxContent>
                <w:p w:rsidR="00A97B10" w:rsidRDefault="00A97B10" w:rsidP="001D28DE">
                  <w:pPr>
                    <w:widowControl/>
                    <w:snapToGrid/>
                    <w:spacing w:line="240" w:lineRule="auto"/>
                    <w:ind w:left="0" w:firstLine="0"/>
                    <w:jc w:val="center"/>
                    <w:rPr>
                      <w:rFonts w:ascii="Times New Roman" w:hAnsi="Times New Roman"/>
                      <w:szCs w:val="24"/>
                    </w:rPr>
                  </w:pPr>
                  <w:r>
                    <w:rPr>
                      <w:szCs w:val="24"/>
                    </w:rPr>
                    <w:t>Главный инженер</w:t>
                  </w:r>
                </w:p>
              </w:txbxContent>
            </v:textbox>
          </v:rect>
        </w:pict>
      </w:r>
      <w:r>
        <w:rPr>
          <w:noProof/>
          <w:lang w:eastAsia="ru-RU"/>
        </w:rPr>
        <w:pict>
          <v:shape id="_x0000_s1130" type="#_x0000_t32" style="position:absolute;left:0;text-align:left;margin-left:297pt;margin-top:3.25pt;width:0;height:15pt;z-index:251714560" o:connectortype="straight"/>
        </w:pict>
      </w:r>
      <w:r>
        <w:rPr>
          <w:noProof/>
          <w:lang w:eastAsia="ru-RU"/>
        </w:rPr>
        <w:pict>
          <v:shape id="_x0000_s1131" type="#_x0000_t202" style="position:absolute;left:0;text-align:left;margin-left:256.1pt;margin-top:18pt;width:96pt;height:36pt;z-index:251711488">
            <v:textbox style="mso-next-textbox:#_x0000_s1131">
              <w:txbxContent>
                <w:p w:rsidR="00A97B10" w:rsidRDefault="00A97B10" w:rsidP="006A4770">
                  <w:pPr>
                    <w:widowControl/>
                    <w:snapToGrid/>
                    <w:spacing w:line="240" w:lineRule="auto"/>
                    <w:ind w:left="0" w:firstLine="0"/>
                    <w:jc w:val="center"/>
                    <w:rPr>
                      <w:rFonts w:ascii="Times New Roman" w:hAnsi="Times New Roman"/>
                      <w:szCs w:val="24"/>
                    </w:rPr>
                  </w:pPr>
                  <w:r>
                    <w:rPr>
                      <w:szCs w:val="24"/>
                    </w:rPr>
                    <w:t>Коммерческий директор</w:t>
                  </w:r>
                </w:p>
              </w:txbxContent>
            </v:textbox>
          </v:shape>
        </w:pict>
      </w:r>
    </w:p>
    <w:p w:rsidR="001D28DE" w:rsidRPr="00A97B10" w:rsidRDefault="00347CA1" w:rsidP="00A97B10">
      <w:pPr>
        <w:pStyle w:val="a5"/>
        <w:widowControl w:val="0"/>
        <w:suppressAutoHyphens w:val="0"/>
        <w:ind w:firstLine="709"/>
        <w:jc w:val="both"/>
        <w:rPr>
          <w:szCs w:val="28"/>
        </w:rPr>
      </w:pPr>
      <w:r>
        <w:rPr>
          <w:noProof/>
          <w:lang w:eastAsia="ru-RU"/>
        </w:rPr>
        <w:pict>
          <v:shape id="_x0000_s1132" type="#_x0000_t32" style="position:absolute;left:0;text-align:left;margin-left:352.8pt;margin-top:10.85pt;width:23.7pt;height:0;z-index:251720704" o:connectortype="straight"/>
        </w:pict>
      </w:r>
      <w:r>
        <w:rPr>
          <w:noProof/>
          <w:lang w:eastAsia="ru-RU"/>
        </w:rPr>
        <w:pict>
          <v:shape id="_x0000_s1133" type="#_x0000_t32" style="position:absolute;left:0;text-align:left;margin-left:185.6pt;margin-top:14.85pt;width:19.15pt;height:.05pt;flip:x;z-index:251719680" o:connectortype="straight"/>
        </w:pict>
      </w:r>
      <w:r>
        <w:rPr>
          <w:noProof/>
          <w:lang w:eastAsia="ru-RU"/>
        </w:rPr>
        <w:pict>
          <v:shape id="_x0000_s1134" type="#_x0000_t32" style="position:absolute;left:0;text-align:left;margin-left:204.75pt;margin-top:14.85pt;width:0;height:197.3pt;z-index:251708416" o:connectortype="straight"/>
        </w:pict>
      </w:r>
    </w:p>
    <w:p w:rsidR="001D28DE" w:rsidRPr="00A97B10" w:rsidRDefault="00347CA1" w:rsidP="00A97B10">
      <w:pPr>
        <w:pStyle w:val="a5"/>
        <w:widowControl w:val="0"/>
        <w:suppressAutoHyphens w:val="0"/>
        <w:ind w:firstLine="709"/>
        <w:jc w:val="both"/>
        <w:rPr>
          <w:szCs w:val="28"/>
        </w:rPr>
      </w:pPr>
      <w:r>
        <w:rPr>
          <w:noProof/>
          <w:lang w:eastAsia="ru-RU"/>
        </w:rPr>
        <w:pict>
          <v:shape id="_x0000_s1135" type="#_x0000_t32" style="position:absolute;left:0;text-align:left;margin-left:140.6pt;margin-top:5.75pt;width:0;height:15pt;z-index:251700224" o:connectortype="straight"/>
        </w:pict>
      </w:r>
      <w:r>
        <w:rPr>
          <w:noProof/>
          <w:lang w:eastAsia="ru-RU"/>
        </w:rPr>
        <w:pict>
          <v:rect id="_x0000_s1136" style="position:absolute;left:0;text-align:left;margin-left:86.6pt;margin-top:20pt;width:99pt;height:23.25pt;z-index:251702272">
            <v:textbox>
              <w:txbxContent>
                <w:p w:rsidR="00A97B10" w:rsidRDefault="00A97B10" w:rsidP="001D28DE">
                  <w:pPr>
                    <w:widowControl/>
                    <w:snapToGrid/>
                    <w:spacing w:line="240" w:lineRule="auto"/>
                    <w:ind w:left="0" w:firstLine="0"/>
                    <w:jc w:val="center"/>
                    <w:rPr>
                      <w:rFonts w:ascii="Times New Roman" w:hAnsi="Times New Roman"/>
                      <w:szCs w:val="24"/>
                    </w:rPr>
                  </w:pPr>
                  <w:r>
                    <w:rPr>
                      <w:szCs w:val="24"/>
                    </w:rPr>
                    <w:t>Технолог</w:t>
                  </w:r>
                </w:p>
              </w:txbxContent>
            </v:textbox>
          </v:rect>
        </w:pict>
      </w:r>
      <w:r>
        <w:rPr>
          <w:noProof/>
          <w:lang w:eastAsia="ru-RU"/>
        </w:rPr>
        <w:pict>
          <v:shape id="_x0000_s1137" type="#_x0000_t32" style="position:absolute;left:0;text-align:left;margin-left:297pt;margin-top:5.75pt;width:0;height:15pt;z-index:251713536" o:connectortype="straight"/>
        </w:pict>
      </w:r>
      <w:r>
        <w:rPr>
          <w:noProof/>
          <w:lang w:eastAsia="ru-RU"/>
        </w:rPr>
        <w:pict>
          <v:shape id="_x0000_s1138" type="#_x0000_t202" style="position:absolute;left:0;text-align:left;margin-left:256.1pt;margin-top:20pt;width:96pt;height:36pt;z-index:251712512">
            <v:textbox style="mso-next-textbox:#_x0000_s1138">
              <w:txbxContent>
                <w:p w:rsidR="00A97B10" w:rsidRDefault="00A97B10" w:rsidP="006A4770">
                  <w:pPr>
                    <w:widowControl/>
                    <w:snapToGrid/>
                    <w:spacing w:line="240" w:lineRule="auto"/>
                    <w:ind w:left="0" w:firstLine="0"/>
                    <w:jc w:val="center"/>
                    <w:rPr>
                      <w:rFonts w:ascii="Times New Roman" w:hAnsi="Times New Roman"/>
                      <w:szCs w:val="24"/>
                    </w:rPr>
                  </w:pPr>
                  <w:r>
                    <w:rPr>
                      <w:szCs w:val="24"/>
                    </w:rPr>
                    <w:t xml:space="preserve">Отдел </w:t>
                  </w:r>
                </w:p>
                <w:p w:rsidR="00A97B10" w:rsidRDefault="00A97B10" w:rsidP="006A4770">
                  <w:pPr>
                    <w:widowControl/>
                    <w:snapToGrid/>
                    <w:spacing w:line="240" w:lineRule="auto"/>
                    <w:ind w:left="0" w:firstLine="0"/>
                    <w:jc w:val="center"/>
                    <w:rPr>
                      <w:rFonts w:ascii="Times New Roman" w:hAnsi="Times New Roman"/>
                      <w:szCs w:val="24"/>
                    </w:rPr>
                  </w:pPr>
                  <w:r>
                    <w:rPr>
                      <w:szCs w:val="24"/>
                    </w:rPr>
                    <w:t>маркетинга</w:t>
                  </w:r>
                </w:p>
              </w:txbxContent>
            </v:textbox>
          </v:shape>
        </w:pict>
      </w:r>
    </w:p>
    <w:p w:rsidR="001D28DE" w:rsidRPr="00A97B10" w:rsidRDefault="00347CA1" w:rsidP="00A97B10">
      <w:pPr>
        <w:suppressAutoHyphens w:val="0"/>
        <w:snapToGrid/>
        <w:ind w:left="0" w:firstLine="709"/>
        <w:jc w:val="both"/>
        <w:rPr>
          <w:rFonts w:ascii="Times New Roman" w:hAnsi="Times New Roman"/>
          <w:sz w:val="28"/>
          <w:szCs w:val="28"/>
        </w:rPr>
      </w:pPr>
      <w:r>
        <w:rPr>
          <w:noProof/>
          <w:lang w:eastAsia="ru-RU"/>
        </w:rPr>
        <w:pict>
          <v:rect id="_x0000_s1139" style="position:absolute;left:0;text-align:left;margin-left:375.8pt;margin-top:5.6pt;width:81.45pt;height:41.25pt;z-index:251693056">
            <v:textbox>
              <w:txbxContent>
                <w:p w:rsidR="00A97B10" w:rsidRDefault="00A97B10" w:rsidP="001D28DE">
                  <w:pPr>
                    <w:widowControl/>
                    <w:snapToGrid/>
                    <w:spacing w:line="240" w:lineRule="auto"/>
                    <w:ind w:left="0" w:firstLine="0"/>
                    <w:jc w:val="center"/>
                    <w:rPr>
                      <w:rFonts w:ascii="Times New Roman" w:hAnsi="Times New Roman"/>
                      <w:szCs w:val="24"/>
                    </w:rPr>
                  </w:pPr>
                  <w:r>
                    <w:rPr>
                      <w:rFonts w:ascii="Times New Roman" w:hAnsi="Times New Roman"/>
                      <w:szCs w:val="24"/>
                    </w:rPr>
                    <w:t>Начальник ОМТС</w:t>
                  </w:r>
                </w:p>
              </w:txbxContent>
            </v:textbox>
          </v:rect>
        </w:pict>
      </w:r>
      <w:r>
        <w:rPr>
          <w:noProof/>
          <w:lang w:eastAsia="ru-RU"/>
        </w:rPr>
        <w:pict>
          <v:shape id="_x0000_s1140" type="#_x0000_t32" style="position:absolute;left:0;text-align:left;margin-left:140.7pt;margin-top:19.1pt;width:0;height:15pt;z-index:251699200" o:connectortype="straight"/>
        </w:pict>
      </w:r>
    </w:p>
    <w:p w:rsidR="001D28DE" w:rsidRPr="00A97B10" w:rsidRDefault="00347CA1" w:rsidP="00A97B10">
      <w:pPr>
        <w:suppressAutoHyphens w:val="0"/>
        <w:snapToGrid/>
        <w:ind w:left="0" w:firstLine="709"/>
        <w:jc w:val="both"/>
        <w:rPr>
          <w:rFonts w:ascii="Times New Roman" w:hAnsi="Times New Roman"/>
          <w:sz w:val="28"/>
          <w:szCs w:val="28"/>
        </w:rPr>
      </w:pPr>
      <w:r>
        <w:rPr>
          <w:noProof/>
          <w:lang w:eastAsia="ru-RU"/>
        </w:rPr>
        <w:pict>
          <v:shape id="_x0000_s1141" type="#_x0000_t32" style="position:absolute;left:0;text-align:left;margin-left:399.45pt;margin-top:22.7pt;width:0;height:15pt;z-index:251696128" o:connectortype="straight"/>
        </w:pict>
      </w:r>
      <w:r>
        <w:rPr>
          <w:noProof/>
          <w:lang w:eastAsia="ru-RU"/>
        </w:rPr>
        <w:pict>
          <v:shape id="_x0000_s1142" type="#_x0000_t32" style="position:absolute;left:0;text-align:left;margin-left:274.2pt;margin-top:9.95pt;width:0;height:15pt;z-index:251691008" o:connectortype="straight"/>
        </w:pict>
      </w:r>
      <w:r>
        <w:rPr>
          <w:noProof/>
          <w:lang w:eastAsia="ru-RU"/>
        </w:rPr>
        <w:pict>
          <v:rect id="_x0000_s1143" style="position:absolute;left:0;text-align:left;margin-left:80.6pt;margin-top:7.7pt;width:99pt;height:38.25pt;z-index:251703296">
            <v:textbox>
              <w:txbxContent>
                <w:p w:rsidR="00A97B10" w:rsidRDefault="00A97B10" w:rsidP="001D28DE">
                  <w:pPr>
                    <w:widowControl/>
                    <w:snapToGrid/>
                    <w:spacing w:line="240" w:lineRule="auto"/>
                    <w:ind w:left="0" w:firstLine="0"/>
                    <w:jc w:val="center"/>
                    <w:rPr>
                      <w:rFonts w:ascii="Times New Roman" w:hAnsi="Times New Roman"/>
                      <w:szCs w:val="24"/>
                    </w:rPr>
                  </w:pPr>
                  <w:r>
                    <w:rPr>
                      <w:rFonts w:ascii="Times New Roman" w:hAnsi="Times New Roman"/>
                      <w:szCs w:val="24"/>
                    </w:rPr>
                    <w:t>Старший мастер РТЦ</w:t>
                  </w:r>
                </w:p>
              </w:txbxContent>
            </v:textbox>
          </v:rect>
        </w:pict>
      </w:r>
      <w:r>
        <w:rPr>
          <w:noProof/>
          <w:lang w:eastAsia="ru-RU"/>
        </w:rPr>
        <w:pict>
          <v:shape id="_x0000_s1144" type="#_x0000_t32" style="position:absolute;left:0;text-align:left;margin-left:352.1pt;margin-top:5.25pt;width:23.7pt;height:0;z-index:251695104" o:connectortype="straight"/>
        </w:pict>
      </w:r>
    </w:p>
    <w:p w:rsidR="001D28DE" w:rsidRPr="00A97B10" w:rsidRDefault="00347CA1" w:rsidP="00A97B10">
      <w:pPr>
        <w:suppressAutoHyphens w:val="0"/>
        <w:snapToGrid/>
        <w:ind w:left="0" w:firstLine="709"/>
        <w:jc w:val="both"/>
        <w:rPr>
          <w:rFonts w:ascii="Times New Roman" w:hAnsi="Times New Roman"/>
          <w:sz w:val="28"/>
          <w:szCs w:val="28"/>
        </w:rPr>
      </w:pPr>
      <w:r>
        <w:rPr>
          <w:noProof/>
          <w:lang w:eastAsia="ru-RU"/>
        </w:rPr>
        <w:pict>
          <v:rect id="_x0000_s1145" style="position:absolute;left:0;text-align:left;margin-left:352.8pt;margin-top:13.55pt;width:99pt;height:39.75pt;z-index:251692032">
            <v:textbox>
              <w:txbxContent>
                <w:p w:rsidR="00A97B10" w:rsidRDefault="00A97B10" w:rsidP="001D28DE">
                  <w:pPr>
                    <w:widowControl/>
                    <w:snapToGrid/>
                    <w:spacing w:line="240" w:lineRule="auto"/>
                    <w:ind w:left="0" w:firstLine="0"/>
                    <w:jc w:val="center"/>
                    <w:rPr>
                      <w:rFonts w:ascii="Times New Roman" w:hAnsi="Times New Roman"/>
                      <w:szCs w:val="24"/>
                    </w:rPr>
                  </w:pPr>
                  <w:r>
                    <w:rPr>
                      <w:rFonts w:ascii="Times New Roman" w:hAnsi="Times New Roman"/>
                      <w:szCs w:val="24"/>
                    </w:rPr>
                    <w:t>Инженер по снабжению</w:t>
                  </w:r>
                </w:p>
              </w:txbxContent>
            </v:textbox>
          </v:rect>
        </w:pict>
      </w:r>
      <w:r>
        <w:rPr>
          <w:noProof/>
          <w:lang w:eastAsia="ru-RU"/>
        </w:rPr>
        <w:pict>
          <v:rect id="_x0000_s1146" style="position:absolute;left:0;text-align:left;margin-left:231.05pt;margin-top:6.35pt;width:99pt;height:38.25pt;z-index:251694080">
            <v:textbox>
              <w:txbxContent>
                <w:p w:rsidR="00A97B10" w:rsidRDefault="00A97B10" w:rsidP="001D28DE">
                  <w:pPr>
                    <w:widowControl/>
                    <w:snapToGrid/>
                    <w:spacing w:line="240" w:lineRule="auto"/>
                    <w:ind w:left="0" w:firstLine="0"/>
                    <w:jc w:val="center"/>
                    <w:rPr>
                      <w:rFonts w:ascii="Times New Roman" w:hAnsi="Times New Roman"/>
                      <w:szCs w:val="24"/>
                    </w:rPr>
                  </w:pPr>
                  <w:r>
                    <w:rPr>
                      <w:rFonts w:ascii="Times New Roman" w:hAnsi="Times New Roman"/>
                      <w:szCs w:val="24"/>
                    </w:rPr>
                    <w:t>Начальник сбыта</w:t>
                  </w:r>
                </w:p>
              </w:txbxContent>
            </v:textbox>
          </v:rect>
        </w:pict>
      </w:r>
    </w:p>
    <w:p w:rsidR="001D28DE" w:rsidRPr="00A97B10" w:rsidRDefault="00347CA1" w:rsidP="00A97B10">
      <w:pPr>
        <w:suppressAutoHyphens w:val="0"/>
        <w:snapToGrid/>
        <w:ind w:left="0" w:firstLine="709"/>
        <w:jc w:val="both"/>
        <w:rPr>
          <w:rFonts w:ascii="Times New Roman" w:hAnsi="Times New Roman"/>
          <w:sz w:val="28"/>
          <w:szCs w:val="28"/>
        </w:rPr>
      </w:pPr>
      <w:r>
        <w:rPr>
          <w:noProof/>
          <w:lang w:eastAsia="ru-RU"/>
        </w:rPr>
        <w:pict>
          <v:shape id="_x0000_s1147" type="#_x0000_t32" style="position:absolute;left:0;text-align:left;margin-left:274.2pt;margin-top:20.5pt;width:0;height:17.95pt;flip:y;z-index:251716608" o:connectortype="straight"/>
        </w:pict>
      </w:r>
      <w:r>
        <w:rPr>
          <w:noProof/>
          <w:lang w:eastAsia="ru-RU"/>
        </w:rPr>
        <w:pict>
          <v:rect id="_x0000_s1148" style="position:absolute;left:0;text-align:left;margin-left:86.6pt;margin-top:15.2pt;width:99pt;height:23.25pt;z-index:251705344">
            <v:textbox>
              <w:txbxContent>
                <w:p w:rsidR="00A97B10" w:rsidRDefault="00A97B10" w:rsidP="001D28DE">
                  <w:pPr>
                    <w:widowControl/>
                    <w:snapToGrid/>
                    <w:spacing w:line="240" w:lineRule="auto"/>
                    <w:ind w:left="0" w:firstLine="0"/>
                    <w:jc w:val="center"/>
                    <w:rPr>
                      <w:rFonts w:ascii="Times New Roman" w:hAnsi="Times New Roman"/>
                      <w:szCs w:val="24"/>
                    </w:rPr>
                  </w:pPr>
                  <w:r>
                    <w:rPr>
                      <w:rFonts w:ascii="Times New Roman" w:hAnsi="Times New Roman"/>
                      <w:szCs w:val="24"/>
                    </w:rPr>
                    <w:t>Конструктор</w:t>
                  </w:r>
                </w:p>
              </w:txbxContent>
            </v:textbox>
          </v:rect>
        </w:pict>
      </w:r>
      <w:r>
        <w:rPr>
          <w:noProof/>
          <w:lang w:eastAsia="ru-RU"/>
        </w:rPr>
        <w:pict>
          <v:shape id="_x0000_s1149" type="#_x0000_t32" style="position:absolute;left:0;text-align:left;margin-left:130.2pt;margin-top:.2pt;width:0;height:15pt;z-index:251701248" o:connectortype="straight"/>
        </w:pict>
      </w:r>
    </w:p>
    <w:p w:rsidR="001D28DE" w:rsidRPr="00A97B10" w:rsidRDefault="00347CA1" w:rsidP="00A97B10">
      <w:pPr>
        <w:suppressAutoHyphens w:val="0"/>
        <w:snapToGrid/>
        <w:ind w:left="0" w:firstLine="709"/>
        <w:jc w:val="both"/>
        <w:rPr>
          <w:rFonts w:ascii="Times New Roman" w:hAnsi="Times New Roman"/>
          <w:sz w:val="28"/>
          <w:szCs w:val="28"/>
        </w:rPr>
      </w:pPr>
      <w:r>
        <w:rPr>
          <w:noProof/>
          <w:lang w:eastAsia="ru-RU"/>
        </w:rPr>
        <w:pict>
          <v:shape id="_x0000_s1150" type="#_x0000_t32" style="position:absolute;left:0;text-align:left;margin-left:391.85pt;margin-top:11pt;width:0;height:15pt;z-index:251718656" o:connectortype="straight"/>
        </w:pict>
      </w:r>
      <w:r>
        <w:rPr>
          <w:noProof/>
          <w:lang w:eastAsia="ru-RU"/>
        </w:rPr>
        <w:pict>
          <v:rect id="_x0000_s1151" style="position:absolute;left:0;text-align:left;margin-left:231.05pt;margin-top:18.5pt;width:99pt;height:23.25pt;z-index:251715584">
            <v:textbox style="mso-next-textbox:#_x0000_s1151">
              <w:txbxContent>
                <w:p w:rsidR="00A97B10" w:rsidRDefault="00A97B10" w:rsidP="006A4770">
                  <w:pPr>
                    <w:widowControl/>
                    <w:snapToGrid/>
                    <w:spacing w:line="240" w:lineRule="auto"/>
                    <w:ind w:left="0" w:firstLine="0"/>
                    <w:jc w:val="center"/>
                    <w:rPr>
                      <w:rFonts w:ascii="Times New Roman" w:hAnsi="Times New Roman"/>
                      <w:szCs w:val="24"/>
                    </w:rPr>
                  </w:pPr>
                  <w:r>
                    <w:rPr>
                      <w:rFonts w:ascii="Times New Roman" w:hAnsi="Times New Roman"/>
                      <w:szCs w:val="24"/>
                    </w:rPr>
                    <w:t>Отдел сбыта</w:t>
                  </w:r>
                </w:p>
              </w:txbxContent>
            </v:textbox>
          </v:rect>
        </w:pict>
      </w:r>
      <w:r>
        <w:rPr>
          <w:noProof/>
          <w:lang w:eastAsia="ru-RU"/>
        </w:rPr>
        <w:pict>
          <v:shape id="_x0000_s1152" type="#_x0000_t32" style="position:absolute;left:0;text-align:left;margin-left:130.15pt;margin-top:14.3pt;width:.05pt;height:11.7pt;z-index:251706368" o:connectortype="straight"/>
        </w:pict>
      </w:r>
    </w:p>
    <w:p w:rsidR="001D28DE" w:rsidRPr="00A97B10" w:rsidRDefault="00347CA1" w:rsidP="00A97B10">
      <w:pPr>
        <w:suppressAutoHyphens w:val="0"/>
        <w:snapToGrid/>
        <w:ind w:left="0" w:firstLine="709"/>
        <w:jc w:val="both"/>
        <w:rPr>
          <w:rFonts w:ascii="Times New Roman" w:hAnsi="Times New Roman"/>
          <w:sz w:val="28"/>
          <w:szCs w:val="28"/>
        </w:rPr>
      </w:pPr>
      <w:r>
        <w:rPr>
          <w:noProof/>
          <w:lang w:eastAsia="ru-RU"/>
        </w:rPr>
        <w:pict>
          <v:rect id="_x0000_s1153" style="position:absolute;left:0;text-align:left;margin-left:340.1pt;margin-top:1.85pt;width:99pt;height:23.25pt;z-index:251717632">
            <v:textbox style="mso-next-textbox:#_x0000_s1153">
              <w:txbxContent>
                <w:p w:rsidR="00A97B10" w:rsidRDefault="00A97B10" w:rsidP="006A4770">
                  <w:pPr>
                    <w:widowControl/>
                    <w:snapToGrid/>
                    <w:spacing w:line="240" w:lineRule="auto"/>
                    <w:ind w:left="0" w:firstLine="0"/>
                    <w:jc w:val="center"/>
                    <w:rPr>
                      <w:rFonts w:ascii="Times New Roman" w:hAnsi="Times New Roman"/>
                      <w:szCs w:val="24"/>
                    </w:rPr>
                  </w:pPr>
                  <w:r>
                    <w:rPr>
                      <w:rFonts w:ascii="Times New Roman" w:hAnsi="Times New Roman"/>
                      <w:szCs w:val="24"/>
                    </w:rPr>
                    <w:t>ОМТС</w:t>
                  </w:r>
                </w:p>
              </w:txbxContent>
            </v:textbox>
          </v:rect>
        </w:pict>
      </w:r>
      <w:r>
        <w:rPr>
          <w:noProof/>
          <w:lang w:eastAsia="ru-RU"/>
        </w:rPr>
        <w:pict>
          <v:rect id="_x0000_s1154" style="position:absolute;left:0;text-align:left;margin-left:86.6pt;margin-top:5.45pt;width:99pt;height:23.25pt;z-index:251704320">
            <v:textbox>
              <w:txbxContent>
                <w:p w:rsidR="00A97B10" w:rsidRDefault="00A97B10" w:rsidP="001D28DE">
                  <w:pPr>
                    <w:widowControl/>
                    <w:snapToGrid/>
                    <w:spacing w:line="240" w:lineRule="auto"/>
                    <w:ind w:left="0" w:firstLine="0"/>
                    <w:jc w:val="center"/>
                    <w:rPr>
                      <w:rFonts w:ascii="Times New Roman" w:hAnsi="Times New Roman"/>
                      <w:szCs w:val="24"/>
                    </w:rPr>
                  </w:pPr>
                  <w:r>
                    <w:rPr>
                      <w:rFonts w:ascii="Times New Roman" w:hAnsi="Times New Roman"/>
                      <w:szCs w:val="24"/>
                    </w:rPr>
                    <w:t>Техник</w:t>
                  </w:r>
                </w:p>
              </w:txbxContent>
            </v:textbox>
          </v:rect>
        </w:pict>
      </w:r>
    </w:p>
    <w:p w:rsidR="001D28DE" w:rsidRPr="00A97B10" w:rsidRDefault="00347CA1" w:rsidP="00A97B10">
      <w:pPr>
        <w:suppressAutoHyphens w:val="0"/>
        <w:snapToGrid/>
        <w:ind w:left="0" w:firstLine="709"/>
        <w:jc w:val="both"/>
        <w:rPr>
          <w:rFonts w:ascii="Times New Roman" w:hAnsi="Times New Roman"/>
          <w:sz w:val="28"/>
          <w:szCs w:val="28"/>
        </w:rPr>
      </w:pPr>
      <w:r>
        <w:rPr>
          <w:noProof/>
          <w:lang w:eastAsia="ru-RU"/>
        </w:rPr>
        <w:pict>
          <v:rect id="_x0000_s1155" style="position:absolute;left:0;text-align:left;margin-left:136.1pt;margin-top:18.95pt;width:99pt;height:48pt;z-index:251707392">
            <v:textbox>
              <w:txbxContent>
                <w:p w:rsidR="00A97B10" w:rsidRDefault="00A97B10" w:rsidP="001D28DE">
                  <w:pPr>
                    <w:widowControl/>
                    <w:snapToGrid/>
                    <w:spacing w:line="240" w:lineRule="auto"/>
                    <w:ind w:left="0" w:firstLine="0"/>
                    <w:jc w:val="center"/>
                    <w:rPr>
                      <w:rFonts w:ascii="Times New Roman" w:hAnsi="Times New Roman"/>
                      <w:szCs w:val="24"/>
                    </w:rPr>
                  </w:pPr>
                  <w:r>
                    <w:rPr>
                      <w:rFonts w:ascii="Times New Roman" w:hAnsi="Times New Roman"/>
                      <w:szCs w:val="24"/>
                    </w:rPr>
                    <w:t>Начальник механического цеха</w:t>
                  </w:r>
                </w:p>
              </w:txbxContent>
            </v:textbox>
          </v:rect>
        </w:pict>
      </w:r>
    </w:p>
    <w:p w:rsidR="001D28DE" w:rsidRPr="00A97B10" w:rsidRDefault="00347CA1" w:rsidP="00A97B10">
      <w:pPr>
        <w:suppressAutoHyphens w:val="0"/>
        <w:snapToGrid/>
        <w:ind w:left="0" w:firstLine="709"/>
        <w:jc w:val="both"/>
        <w:rPr>
          <w:rFonts w:ascii="Times New Roman" w:hAnsi="Times New Roman"/>
          <w:sz w:val="28"/>
          <w:szCs w:val="28"/>
        </w:rPr>
      </w:pPr>
      <w:r>
        <w:rPr>
          <w:noProof/>
          <w:lang w:eastAsia="ru-RU"/>
        </w:rPr>
        <w:pict>
          <v:shape id="_x0000_s1156" type="#_x0000_t32" style="position:absolute;left:0;text-align:left;margin-left:109.15pt;margin-top:15.8pt;width:26.95pt;height:0;flip:x;z-index:251709440" o:connectortype="straight"/>
        </w:pict>
      </w:r>
      <w:r>
        <w:rPr>
          <w:noProof/>
          <w:lang w:eastAsia="ru-RU"/>
        </w:rPr>
        <w:pict>
          <v:rect id="_x0000_s1157" style="position:absolute;left:0;text-align:left;margin-left:8.65pt;margin-top:5.75pt;width:99pt;height:23.25pt;z-index:251710464">
            <v:textbox>
              <w:txbxContent>
                <w:p w:rsidR="00A97B10" w:rsidRDefault="00A97B10" w:rsidP="001D28DE">
                  <w:pPr>
                    <w:widowControl/>
                    <w:snapToGrid/>
                    <w:spacing w:line="240" w:lineRule="auto"/>
                    <w:ind w:left="0" w:firstLine="0"/>
                    <w:jc w:val="center"/>
                    <w:rPr>
                      <w:rFonts w:ascii="Times New Roman" w:hAnsi="Times New Roman"/>
                      <w:szCs w:val="24"/>
                    </w:rPr>
                  </w:pPr>
                  <w:r>
                    <w:rPr>
                      <w:rFonts w:ascii="Times New Roman" w:hAnsi="Times New Roman"/>
                      <w:szCs w:val="24"/>
                    </w:rPr>
                    <w:t>Механики</w:t>
                  </w:r>
                </w:p>
              </w:txbxContent>
            </v:textbox>
          </v:rect>
        </w:pict>
      </w:r>
    </w:p>
    <w:p w:rsidR="001D28DE" w:rsidRPr="00A97B10" w:rsidRDefault="001D28DE" w:rsidP="00A97B10">
      <w:pPr>
        <w:suppressAutoHyphens w:val="0"/>
        <w:snapToGrid/>
        <w:ind w:left="0" w:firstLine="709"/>
        <w:jc w:val="both"/>
        <w:rPr>
          <w:rFonts w:ascii="Times New Roman" w:hAnsi="Times New Roman"/>
          <w:sz w:val="28"/>
          <w:szCs w:val="28"/>
        </w:rPr>
      </w:pPr>
    </w:p>
    <w:p w:rsidR="001D28DE" w:rsidRDefault="001D28DE" w:rsidP="00A97B10">
      <w:pPr>
        <w:pStyle w:val="a5"/>
        <w:widowControl w:val="0"/>
        <w:suppressAutoHyphens w:val="0"/>
        <w:ind w:firstLine="709"/>
        <w:jc w:val="both"/>
        <w:rPr>
          <w:szCs w:val="28"/>
        </w:rPr>
      </w:pPr>
      <w:r w:rsidRPr="00A97B10">
        <w:rPr>
          <w:szCs w:val="28"/>
        </w:rPr>
        <w:t xml:space="preserve">Рисунок </w:t>
      </w:r>
      <w:r w:rsidR="00CF22DC" w:rsidRPr="00A97B10">
        <w:rPr>
          <w:szCs w:val="28"/>
        </w:rPr>
        <w:t>3</w:t>
      </w:r>
      <w:r w:rsidRPr="00A97B10">
        <w:rPr>
          <w:szCs w:val="28"/>
        </w:rPr>
        <w:t xml:space="preserve">.1 – </w:t>
      </w:r>
      <w:r w:rsidR="00CF22DC" w:rsidRPr="00A97B10">
        <w:rPr>
          <w:szCs w:val="28"/>
        </w:rPr>
        <w:t xml:space="preserve">Предлагаемая структура </w:t>
      </w:r>
      <w:r w:rsidRPr="00A97B10">
        <w:rPr>
          <w:szCs w:val="28"/>
        </w:rPr>
        <w:t>управления КДЭММ</w:t>
      </w:r>
    </w:p>
    <w:p w:rsidR="006F74C5" w:rsidRPr="00A97B10" w:rsidRDefault="001C7829" w:rsidP="001C7829">
      <w:pPr>
        <w:pStyle w:val="a5"/>
        <w:widowControl w:val="0"/>
        <w:suppressAutoHyphens w:val="0"/>
        <w:ind w:firstLine="709"/>
        <w:jc w:val="both"/>
        <w:rPr>
          <w:szCs w:val="28"/>
        </w:rPr>
      </w:pPr>
      <w:r>
        <w:rPr>
          <w:szCs w:val="28"/>
        </w:rPr>
        <w:br w:type="page"/>
      </w:r>
      <w:r w:rsidR="001D28DE" w:rsidRPr="00A97B10">
        <w:rPr>
          <w:szCs w:val="28"/>
        </w:rPr>
        <w:t xml:space="preserve">В задачи </w:t>
      </w:r>
      <w:r w:rsidR="00CF22DC" w:rsidRPr="00A97B10">
        <w:rPr>
          <w:szCs w:val="28"/>
        </w:rPr>
        <w:t>отдела</w:t>
      </w:r>
      <w:r w:rsidR="001D28DE" w:rsidRPr="00A97B10">
        <w:rPr>
          <w:szCs w:val="28"/>
        </w:rPr>
        <w:t xml:space="preserve"> рекламы и продвижения товаров входят все функции по разработке и проведению рекламных кампаний, организации мероприятий по продвижению товаров на рынок, стимулированию сбыта, паблик рилей</w:t>
      </w:r>
      <w:r w:rsidR="00CF22DC" w:rsidRPr="00A97B10">
        <w:rPr>
          <w:szCs w:val="28"/>
        </w:rPr>
        <w:t>ш</w:t>
      </w:r>
      <w:r w:rsidR="001D28DE" w:rsidRPr="00A97B10">
        <w:rPr>
          <w:szCs w:val="28"/>
        </w:rPr>
        <w:t>нз и др.</w:t>
      </w:r>
    </w:p>
    <w:p w:rsidR="008E1E40" w:rsidRPr="00A97B10" w:rsidRDefault="001D28DE"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В задачи работников </w:t>
      </w:r>
      <w:r w:rsidR="008E1E40" w:rsidRPr="00A97B10">
        <w:rPr>
          <w:rFonts w:ascii="Times New Roman" w:hAnsi="Times New Roman"/>
          <w:sz w:val="28"/>
          <w:szCs w:val="28"/>
        </w:rPr>
        <w:t>отдела</w:t>
      </w:r>
      <w:r w:rsidRPr="00A97B10">
        <w:rPr>
          <w:rFonts w:ascii="Times New Roman" w:hAnsi="Times New Roman"/>
          <w:sz w:val="28"/>
          <w:szCs w:val="28"/>
        </w:rPr>
        <w:t xml:space="preserve"> исследования рынка и прогнозирования спроса входят:</w:t>
      </w:r>
    </w:p>
    <w:p w:rsidR="008E1E40" w:rsidRPr="00A97B10" w:rsidRDefault="008E1E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w:t>
      </w:r>
      <w:r w:rsidR="001D28DE" w:rsidRPr="00A97B10">
        <w:rPr>
          <w:rFonts w:ascii="Times New Roman" w:hAnsi="Times New Roman"/>
          <w:sz w:val="28"/>
          <w:szCs w:val="28"/>
        </w:rPr>
        <w:t>изучение, и анализ рынка сбыта, потребности, спроса и конкурентоспособности выпускаемой продукции;</w:t>
      </w:r>
    </w:p>
    <w:p w:rsidR="008E1E40" w:rsidRPr="00A97B10" w:rsidRDefault="008E1E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 </w:t>
      </w:r>
      <w:r w:rsidR="001D28DE" w:rsidRPr="00A97B10">
        <w:rPr>
          <w:rFonts w:ascii="Times New Roman" w:hAnsi="Times New Roman"/>
          <w:sz w:val="28"/>
          <w:szCs w:val="28"/>
        </w:rPr>
        <w:t>разработка прогнозов по динамике платежеспособного спроса на продукцию предприятия и рекомендации по поставке на производство новых изделий и формированию планов производства;</w:t>
      </w:r>
    </w:p>
    <w:p w:rsidR="008E1E40" w:rsidRPr="00A97B10" w:rsidRDefault="008E1E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w:t>
      </w:r>
      <w:r w:rsidR="001D28DE" w:rsidRPr="00A97B10">
        <w:rPr>
          <w:rFonts w:ascii="Times New Roman" w:hAnsi="Times New Roman"/>
          <w:sz w:val="28"/>
          <w:szCs w:val="28"/>
        </w:rPr>
        <w:t>разработка рекомендаций по организации рекламы для обеспечения эффективного сбыта продукции;</w:t>
      </w:r>
    </w:p>
    <w:p w:rsidR="008E1E40" w:rsidRPr="00A97B10" w:rsidRDefault="008E1E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w:t>
      </w:r>
      <w:r w:rsidR="001D28DE" w:rsidRPr="00A97B10">
        <w:rPr>
          <w:rFonts w:ascii="Times New Roman" w:hAnsi="Times New Roman"/>
          <w:sz w:val="28"/>
          <w:szCs w:val="28"/>
        </w:rPr>
        <w:t>разработка планов исследований по определению конъюнктуры рынка, потребности, платежеспособного спроса на выпускаемую продукцию, определение обследуемых сегментов рынка, необходимой информационной базы, методов исследований (изучение словарей, литературных источников, журналов и бюллетеней, отраслевых материалов, рассылка анкет, личное интервью, опрос по телефону, обследование предприятий)</w:t>
      </w:r>
      <w:r w:rsidR="00A97B10">
        <w:rPr>
          <w:rFonts w:ascii="Times New Roman" w:hAnsi="Times New Roman"/>
          <w:sz w:val="28"/>
          <w:szCs w:val="28"/>
        </w:rPr>
        <w:t xml:space="preserve"> </w:t>
      </w:r>
      <w:r w:rsidR="001D28DE" w:rsidRPr="00A97B10">
        <w:rPr>
          <w:rFonts w:ascii="Times New Roman" w:hAnsi="Times New Roman"/>
          <w:sz w:val="28"/>
          <w:szCs w:val="28"/>
        </w:rPr>
        <w:t>и др.</w:t>
      </w:r>
    </w:p>
    <w:p w:rsidR="001D28DE" w:rsidRPr="00A97B10" w:rsidRDefault="006F74C5"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Разработка стратегии маркетинга КДЭММ должна основываться на исследовании рынка, всесторонний анализ которого позволяет понять, какая именно структура маркетинга нужна и какая стратегия маркетинга будет наиболее оптимальной для предприятия на данном рынке. Для непосредственной организации работы по разработке стратегии маркетинга целесообразно сформировать временную рабочую группу, в состав которой помимо руководства вошли бы представители основных подразделений предприятия.</w:t>
      </w:r>
      <w:r w:rsidR="00A97B10">
        <w:rPr>
          <w:rFonts w:ascii="Times New Roman" w:hAnsi="Times New Roman"/>
          <w:sz w:val="28"/>
          <w:szCs w:val="28"/>
        </w:rPr>
        <w:t xml:space="preserve"> </w:t>
      </w:r>
      <w:r w:rsidRPr="00A97B10">
        <w:rPr>
          <w:rFonts w:ascii="Times New Roman" w:hAnsi="Times New Roman"/>
          <w:sz w:val="28"/>
          <w:szCs w:val="28"/>
        </w:rPr>
        <w:t>Важно, чтобы с самого начала работы группы ее члены четко уяснили для себя, что маркетинг это гораздо больше, чем реклама.</w:t>
      </w:r>
    </w:p>
    <w:p w:rsidR="008E1E40" w:rsidRPr="00A97B10" w:rsidRDefault="008E1E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Отдел Интернет-маркетинга занимается всем спектром продвижения продукции КДЭММ через глобальную Сеть:</w:t>
      </w:r>
    </w:p>
    <w:p w:rsidR="008E1E40" w:rsidRPr="00A97B10" w:rsidRDefault="008E1E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-создание информационного Интернет-ресурса предприятия;</w:t>
      </w:r>
    </w:p>
    <w:p w:rsidR="008E1E40" w:rsidRPr="00A97B10" w:rsidRDefault="008E1E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-размещение рекламных баннеров на сайтах, посещаемых потребителями продукции КДЭММ;</w:t>
      </w:r>
    </w:p>
    <w:p w:rsidR="008E1E40" w:rsidRPr="00A97B10" w:rsidRDefault="008E1E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-информационные </w:t>
      </w:r>
      <w:r w:rsidRPr="00A97B10">
        <w:rPr>
          <w:rFonts w:ascii="Times New Roman" w:hAnsi="Times New Roman"/>
          <w:sz w:val="28"/>
          <w:szCs w:val="28"/>
          <w:lang w:val="en-US"/>
        </w:rPr>
        <w:t>E</w:t>
      </w:r>
      <w:r w:rsidRPr="00A97B10">
        <w:rPr>
          <w:rFonts w:ascii="Times New Roman" w:hAnsi="Times New Roman"/>
          <w:sz w:val="28"/>
          <w:szCs w:val="28"/>
        </w:rPr>
        <w:t>-</w:t>
      </w:r>
      <w:r w:rsidRPr="00A97B10">
        <w:rPr>
          <w:rFonts w:ascii="Times New Roman" w:hAnsi="Times New Roman"/>
          <w:sz w:val="28"/>
          <w:szCs w:val="28"/>
          <w:lang w:val="en-US"/>
        </w:rPr>
        <w:t>mail</w:t>
      </w:r>
      <w:r w:rsidRPr="00A97B10">
        <w:rPr>
          <w:rFonts w:ascii="Times New Roman" w:hAnsi="Times New Roman"/>
          <w:sz w:val="28"/>
          <w:szCs w:val="28"/>
        </w:rPr>
        <w:t xml:space="preserve"> рассылки;</w:t>
      </w:r>
    </w:p>
    <w:p w:rsidR="008E1E40" w:rsidRPr="00A97B10" w:rsidRDefault="008E1E40"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-сбор информации о поставщиках и конкурентах.</w:t>
      </w:r>
    </w:p>
    <w:p w:rsidR="006F74C5" w:rsidRPr="00A97B10" w:rsidRDefault="006F74C5"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Стратегия КДЭММ должна начинаться с первого «П» - продукта, то есть с создания правильно выбранного вида продукции или услуг. Это включает в себя не только технические характеристики продукта, но и такие не менее важные элементы, как удобство использования, дизайн и упаковка.</w:t>
      </w:r>
    </w:p>
    <w:p w:rsidR="006F74C5" w:rsidRPr="00A97B10" w:rsidRDefault="006F74C5"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Второе «П» подразумевает выбор правильной стратегии ценообразования, которая бы учитывала особенности складывающихся экономических условий. Она предполагает, в частности, использование различной политики назначения цен для различных регионов, а также учет фактора инфляции.</w:t>
      </w:r>
    </w:p>
    <w:p w:rsidR="006F74C5" w:rsidRPr="00A97B10" w:rsidRDefault="006F74C5"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Третье «П», продажа, или сбыт и дистрибуция, включает в себя много аспектов. Это и активный поиск покупателей, и оптимизация каналов сбыта. Особенно важно при разработке стратегии определить наилучшую комбинацию работы с розничной торговлей, оптовиками и собственными торговыми агентами.</w:t>
      </w:r>
    </w:p>
    <w:p w:rsidR="006F74C5" w:rsidRDefault="006F74C5" w:rsidP="00A97B10">
      <w:pPr>
        <w:suppressAutoHyphens w:val="0"/>
        <w:snapToGrid/>
        <w:ind w:left="0" w:firstLine="709"/>
        <w:jc w:val="both"/>
        <w:rPr>
          <w:rFonts w:ascii="Times New Roman" w:hAnsi="Times New Roman"/>
          <w:sz w:val="28"/>
          <w:szCs w:val="28"/>
        </w:rPr>
      </w:pPr>
      <w:r w:rsidRPr="00A97B10">
        <w:rPr>
          <w:rFonts w:ascii="Times New Roman" w:hAnsi="Times New Roman"/>
          <w:sz w:val="28"/>
          <w:szCs w:val="28"/>
        </w:rPr>
        <w:t xml:space="preserve">Четвертое </w:t>
      </w:r>
      <w:r w:rsidR="008E1E40" w:rsidRPr="00A97B10">
        <w:rPr>
          <w:rFonts w:ascii="Times New Roman" w:hAnsi="Times New Roman"/>
          <w:sz w:val="28"/>
          <w:szCs w:val="28"/>
        </w:rPr>
        <w:t>«</w:t>
      </w:r>
      <w:r w:rsidRPr="00A97B10">
        <w:rPr>
          <w:rFonts w:ascii="Times New Roman" w:hAnsi="Times New Roman"/>
          <w:sz w:val="28"/>
          <w:szCs w:val="28"/>
        </w:rPr>
        <w:t>П</w:t>
      </w:r>
      <w:r w:rsidR="008E1E40" w:rsidRPr="00A97B10">
        <w:rPr>
          <w:rFonts w:ascii="Times New Roman" w:hAnsi="Times New Roman"/>
          <w:sz w:val="28"/>
          <w:szCs w:val="28"/>
        </w:rPr>
        <w:t>»</w:t>
      </w:r>
      <w:r w:rsidRPr="00A97B10">
        <w:rPr>
          <w:rFonts w:ascii="Times New Roman" w:hAnsi="Times New Roman"/>
          <w:sz w:val="28"/>
          <w:szCs w:val="28"/>
        </w:rPr>
        <w:t xml:space="preserve"> - продвижение продукции -</w:t>
      </w:r>
      <w:r w:rsidR="008E1E40" w:rsidRPr="00A97B10">
        <w:rPr>
          <w:rFonts w:ascii="Times New Roman" w:hAnsi="Times New Roman"/>
          <w:sz w:val="28"/>
          <w:szCs w:val="28"/>
        </w:rPr>
        <w:t xml:space="preserve"> </w:t>
      </w:r>
      <w:r w:rsidRPr="00A97B10">
        <w:rPr>
          <w:rFonts w:ascii="Times New Roman" w:hAnsi="Times New Roman"/>
          <w:sz w:val="28"/>
          <w:szCs w:val="28"/>
        </w:rPr>
        <w:t xml:space="preserve">предполагает оказание информационного воздействия на потребителя. Однако это гораздо более широкое понятие, чем, реклама. В продвижение продукции входят и связи с общественностью, и специальные предложения. Связи с общественностью являются своего рода рекламой в средствах массовой информации, которая осуществляется посредством информирования газет или телевидения о новом продукте или новом виде услуг. Специальные предложения - это мероприятия </w:t>
      </w:r>
      <w:r w:rsidR="008E1E40" w:rsidRPr="00A97B10">
        <w:rPr>
          <w:rFonts w:ascii="Times New Roman" w:hAnsi="Times New Roman"/>
          <w:sz w:val="28"/>
          <w:szCs w:val="28"/>
        </w:rPr>
        <w:t>КДЭММ</w:t>
      </w:r>
      <w:r w:rsidRPr="00A97B10">
        <w:rPr>
          <w:rFonts w:ascii="Times New Roman" w:hAnsi="Times New Roman"/>
          <w:sz w:val="28"/>
          <w:szCs w:val="28"/>
        </w:rPr>
        <w:t>, призва</w:t>
      </w:r>
      <w:r w:rsidR="008E1E40" w:rsidRPr="00A97B10">
        <w:rPr>
          <w:rFonts w:ascii="Times New Roman" w:hAnsi="Times New Roman"/>
          <w:sz w:val="28"/>
          <w:szCs w:val="28"/>
        </w:rPr>
        <w:t>н</w:t>
      </w:r>
      <w:r w:rsidRPr="00A97B10">
        <w:rPr>
          <w:rFonts w:ascii="Times New Roman" w:hAnsi="Times New Roman"/>
          <w:sz w:val="28"/>
          <w:szCs w:val="28"/>
        </w:rPr>
        <w:t>ны</w:t>
      </w:r>
      <w:r w:rsidR="008E1E40" w:rsidRPr="00A97B10">
        <w:rPr>
          <w:rFonts w:ascii="Times New Roman" w:hAnsi="Times New Roman"/>
          <w:sz w:val="28"/>
          <w:szCs w:val="28"/>
        </w:rPr>
        <w:t>е</w:t>
      </w:r>
      <w:r w:rsidRPr="00A97B10">
        <w:rPr>
          <w:rFonts w:ascii="Times New Roman" w:hAnsi="Times New Roman"/>
          <w:sz w:val="28"/>
          <w:szCs w:val="28"/>
        </w:rPr>
        <w:t xml:space="preserve"> стимулировать желание покупателя приобрести продукцию </w:t>
      </w:r>
      <w:r w:rsidR="008E1E40" w:rsidRPr="00A97B10">
        <w:rPr>
          <w:rFonts w:ascii="Times New Roman" w:hAnsi="Times New Roman"/>
          <w:sz w:val="28"/>
          <w:szCs w:val="28"/>
        </w:rPr>
        <w:t>предприятия</w:t>
      </w:r>
      <w:r w:rsidRPr="00A97B10">
        <w:rPr>
          <w:rFonts w:ascii="Times New Roman" w:hAnsi="Times New Roman"/>
          <w:sz w:val="28"/>
          <w:szCs w:val="28"/>
        </w:rPr>
        <w:t xml:space="preserve"> в течение определенного времени путем организации конкурсов, лотерей, предоставления дополнительных бесплатных предложений при покупке.</w:t>
      </w:r>
    </w:p>
    <w:p w:rsidR="001D28DE" w:rsidRPr="001C7829" w:rsidRDefault="001C7829" w:rsidP="001C7829">
      <w:pPr>
        <w:suppressAutoHyphens w:val="0"/>
        <w:snapToGrid/>
        <w:ind w:left="0" w:firstLine="709"/>
        <w:jc w:val="center"/>
        <w:rPr>
          <w:rFonts w:ascii="Times New Roman" w:hAnsi="Times New Roman"/>
          <w:b/>
          <w:sz w:val="28"/>
          <w:szCs w:val="28"/>
        </w:rPr>
      </w:pPr>
      <w:r>
        <w:rPr>
          <w:rFonts w:ascii="Times New Roman" w:hAnsi="Times New Roman"/>
          <w:sz w:val="28"/>
          <w:szCs w:val="28"/>
        </w:rPr>
        <w:br w:type="page"/>
      </w:r>
      <w:r w:rsidR="00225F1C" w:rsidRPr="001C7829">
        <w:rPr>
          <w:rFonts w:ascii="Times New Roman" w:hAnsi="Times New Roman"/>
          <w:b/>
          <w:sz w:val="28"/>
          <w:szCs w:val="28"/>
        </w:rPr>
        <w:t xml:space="preserve">3.2 </w:t>
      </w:r>
      <w:r w:rsidR="00B430E9" w:rsidRPr="001C7829">
        <w:rPr>
          <w:rFonts w:ascii="Times New Roman" w:hAnsi="Times New Roman"/>
          <w:b/>
          <w:sz w:val="28"/>
          <w:szCs w:val="28"/>
        </w:rPr>
        <w:t>Мероприятия по продвижению продукции Кавказских</w:t>
      </w:r>
      <w:r w:rsidRPr="001C7829">
        <w:rPr>
          <w:rFonts w:ascii="Times New Roman" w:hAnsi="Times New Roman"/>
          <w:b/>
          <w:sz w:val="28"/>
          <w:szCs w:val="28"/>
        </w:rPr>
        <w:t xml:space="preserve"> </w:t>
      </w:r>
      <w:r w:rsidR="00B430E9" w:rsidRPr="001C7829">
        <w:rPr>
          <w:rFonts w:ascii="Times New Roman" w:hAnsi="Times New Roman"/>
          <w:b/>
          <w:sz w:val="28"/>
          <w:szCs w:val="28"/>
        </w:rPr>
        <w:t>дорожных электромеханических мастерских на рынок</w:t>
      </w:r>
      <w:r w:rsidRPr="001C7829">
        <w:rPr>
          <w:rFonts w:ascii="Times New Roman" w:hAnsi="Times New Roman"/>
          <w:b/>
          <w:sz w:val="28"/>
          <w:szCs w:val="28"/>
        </w:rPr>
        <w:t xml:space="preserve"> </w:t>
      </w:r>
      <w:r w:rsidR="00B430E9" w:rsidRPr="001C7829">
        <w:rPr>
          <w:rFonts w:ascii="Times New Roman" w:hAnsi="Times New Roman"/>
          <w:b/>
          <w:sz w:val="28"/>
          <w:szCs w:val="28"/>
        </w:rPr>
        <w:t>Краснодарского края</w:t>
      </w:r>
    </w:p>
    <w:p w:rsidR="00857023" w:rsidRPr="001C7829" w:rsidRDefault="00857023" w:rsidP="001C7829">
      <w:pPr>
        <w:pStyle w:val="a5"/>
        <w:widowControl w:val="0"/>
        <w:suppressAutoHyphens w:val="0"/>
        <w:ind w:firstLine="709"/>
        <w:jc w:val="center"/>
        <w:rPr>
          <w:szCs w:val="28"/>
        </w:rPr>
      </w:pPr>
    </w:p>
    <w:p w:rsidR="00857023" w:rsidRPr="00A97B10" w:rsidRDefault="00B430E9" w:rsidP="00A97B10">
      <w:pPr>
        <w:pStyle w:val="a5"/>
        <w:widowControl w:val="0"/>
        <w:suppressAutoHyphens w:val="0"/>
        <w:ind w:firstLine="709"/>
        <w:jc w:val="both"/>
        <w:rPr>
          <w:szCs w:val="28"/>
        </w:rPr>
      </w:pPr>
      <w:r w:rsidRPr="00A97B10">
        <w:rPr>
          <w:szCs w:val="28"/>
        </w:rPr>
        <w:t>Основной продукцией Кавказских дорожных электромеханических мастерских, реализуемых на сторону является капитальный и текущий ремонт электродвигателей</w:t>
      </w:r>
      <w:r w:rsidR="000B0D88" w:rsidRPr="00A97B10">
        <w:rPr>
          <w:szCs w:val="28"/>
        </w:rPr>
        <w:t>, трансформаторов</w:t>
      </w:r>
      <w:r w:rsidRPr="00A97B10">
        <w:rPr>
          <w:szCs w:val="28"/>
        </w:rPr>
        <w:t xml:space="preserve"> и производство специальных пяти- и семиметровых лестниц в комплекте со специальными высотными поясами безопасности для проведения высотных работ, в том числе и высотных электромонтажных работ.</w:t>
      </w:r>
    </w:p>
    <w:p w:rsidR="00B430E9" w:rsidRPr="00A97B10" w:rsidRDefault="00B430E9" w:rsidP="00A97B10">
      <w:pPr>
        <w:pStyle w:val="a5"/>
        <w:widowControl w:val="0"/>
        <w:suppressAutoHyphens w:val="0"/>
        <w:ind w:firstLine="709"/>
        <w:jc w:val="both"/>
        <w:rPr>
          <w:szCs w:val="28"/>
        </w:rPr>
      </w:pPr>
      <w:r w:rsidRPr="00A97B10">
        <w:rPr>
          <w:szCs w:val="28"/>
        </w:rPr>
        <w:t>Отметим, что для продвижения этих товаров и услуг на рынок Краснодарского края рассматриваемое предприятие не предпринимает никаких маркетинговых шагов.</w:t>
      </w:r>
    </w:p>
    <w:p w:rsidR="000B0D88" w:rsidRPr="00A97B10" w:rsidRDefault="000B0D88" w:rsidP="00A97B10">
      <w:pPr>
        <w:pStyle w:val="a5"/>
        <w:widowControl w:val="0"/>
        <w:suppressAutoHyphens w:val="0"/>
        <w:ind w:firstLine="709"/>
        <w:jc w:val="both"/>
        <w:rPr>
          <w:szCs w:val="28"/>
        </w:rPr>
      </w:pPr>
      <w:r w:rsidRPr="00A97B10">
        <w:rPr>
          <w:szCs w:val="28"/>
        </w:rPr>
        <w:t>КДЭММ уже более 10 лет занимается ремонтом электродвигателей и трансформаторов. Сегодня Кавказские дорожные электромеханические мастерские – это предприятие, обладающее огромным опытом по ремонту всех видов электродвигателей, крупных электрических машин и генераторов, и их производственные мощности и технические мастерские позволяют сложный ремонт</w:t>
      </w:r>
      <w:r w:rsidR="00A97B10">
        <w:rPr>
          <w:szCs w:val="28"/>
        </w:rPr>
        <w:t xml:space="preserve"> </w:t>
      </w:r>
      <w:r w:rsidRPr="00A97B10">
        <w:rPr>
          <w:szCs w:val="28"/>
        </w:rPr>
        <w:t>эксклюзивных машин иностранных производителей, требующих индивидуального подхода. Предприятие способно оказывать весь набор ремонтных услуг:</w:t>
      </w:r>
    </w:p>
    <w:p w:rsidR="000B0D88" w:rsidRPr="00A97B10" w:rsidRDefault="000B0D88" w:rsidP="00A97B10">
      <w:pPr>
        <w:pStyle w:val="a5"/>
        <w:widowControl w:val="0"/>
        <w:suppressAutoHyphens w:val="0"/>
        <w:ind w:firstLine="709"/>
        <w:jc w:val="both"/>
        <w:rPr>
          <w:szCs w:val="28"/>
        </w:rPr>
      </w:pPr>
      <w:r w:rsidRPr="00A97B10">
        <w:rPr>
          <w:szCs w:val="28"/>
        </w:rPr>
        <w:t>-капитальный ремонт;</w:t>
      </w:r>
    </w:p>
    <w:p w:rsidR="000B0D88" w:rsidRPr="00A97B10" w:rsidRDefault="000B0D88" w:rsidP="00A97B10">
      <w:pPr>
        <w:pStyle w:val="a5"/>
        <w:widowControl w:val="0"/>
        <w:suppressAutoHyphens w:val="0"/>
        <w:ind w:firstLine="709"/>
        <w:jc w:val="both"/>
        <w:rPr>
          <w:szCs w:val="28"/>
        </w:rPr>
      </w:pPr>
      <w:r w:rsidRPr="00A97B10">
        <w:rPr>
          <w:szCs w:val="28"/>
        </w:rPr>
        <w:t>-техническое обслуживание;</w:t>
      </w:r>
    </w:p>
    <w:p w:rsidR="000B0D88" w:rsidRPr="00A97B10" w:rsidRDefault="000B0D88" w:rsidP="00A97B10">
      <w:pPr>
        <w:pStyle w:val="a5"/>
        <w:widowControl w:val="0"/>
        <w:suppressAutoHyphens w:val="0"/>
        <w:ind w:firstLine="709"/>
        <w:jc w:val="both"/>
        <w:rPr>
          <w:szCs w:val="28"/>
        </w:rPr>
      </w:pPr>
      <w:r w:rsidRPr="00A97B10">
        <w:rPr>
          <w:szCs w:val="28"/>
        </w:rPr>
        <w:t>-профилактические работы;</w:t>
      </w:r>
    </w:p>
    <w:p w:rsidR="00CD5E42" w:rsidRPr="00A97B10" w:rsidRDefault="00CD5E42" w:rsidP="00A97B10">
      <w:pPr>
        <w:pStyle w:val="a5"/>
        <w:widowControl w:val="0"/>
        <w:suppressAutoHyphens w:val="0"/>
        <w:ind w:firstLine="709"/>
        <w:jc w:val="both"/>
        <w:rPr>
          <w:szCs w:val="28"/>
        </w:rPr>
      </w:pPr>
      <w:r w:rsidRPr="00A97B10">
        <w:rPr>
          <w:szCs w:val="28"/>
        </w:rPr>
        <w:t>-изготовление и замена обмоток;</w:t>
      </w:r>
    </w:p>
    <w:p w:rsidR="00CD5E42" w:rsidRPr="00A97B10" w:rsidRDefault="00CD5E42" w:rsidP="00A97B10">
      <w:pPr>
        <w:pStyle w:val="a5"/>
        <w:widowControl w:val="0"/>
        <w:suppressAutoHyphens w:val="0"/>
        <w:ind w:firstLine="709"/>
        <w:jc w:val="both"/>
        <w:rPr>
          <w:szCs w:val="28"/>
        </w:rPr>
      </w:pPr>
      <w:r w:rsidRPr="00A97B10">
        <w:rPr>
          <w:szCs w:val="28"/>
        </w:rPr>
        <w:t>-изготовление и ремонт коллекторов (при необходимости с изготовлением и заменой изолирующих манжет, миканитовых и медных пластин);</w:t>
      </w:r>
    </w:p>
    <w:p w:rsidR="00CD5E42" w:rsidRPr="00A97B10" w:rsidRDefault="00CD5E42" w:rsidP="00A97B10">
      <w:pPr>
        <w:pStyle w:val="a5"/>
        <w:widowControl w:val="0"/>
        <w:suppressAutoHyphens w:val="0"/>
        <w:ind w:firstLine="709"/>
        <w:jc w:val="both"/>
        <w:rPr>
          <w:szCs w:val="28"/>
        </w:rPr>
      </w:pPr>
      <w:r w:rsidRPr="00A97B10">
        <w:rPr>
          <w:szCs w:val="28"/>
        </w:rPr>
        <w:t>-восстановление обрывов «беличьей» клетки ротора;</w:t>
      </w:r>
    </w:p>
    <w:p w:rsidR="00CD5E42" w:rsidRPr="00A97B10" w:rsidRDefault="00CD5E42" w:rsidP="00A97B10">
      <w:pPr>
        <w:pStyle w:val="a5"/>
        <w:widowControl w:val="0"/>
        <w:suppressAutoHyphens w:val="0"/>
        <w:ind w:firstLine="709"/>
        <w:jc w:val="both"/>
        <w:rPr>
          <w:szCs w:val="28"/>
        </w:rPr>
      </w:pPr>
      <w:r w:rsidRPr="00A97B10">
        <w:rPr>
          <w:szCs w:val="28"/>
        </w:rPr>
        <w:t>-механический ремонт статоров, восстановление посадочных поверхностей подшипниковых щитов, валов якорей и роторов в чертежный размер;</w:t>
      </w:r>
    </w:p>
    <w:p w:rsidR="00CD5E42" w:rsidRPr="00A97B10" w:rsidRDefault="00CD5E42" w:rsidP="00A97B10">
      <w:pPr>
        <w:pStyle w:val="a5"/>
        <w:widowControl w:val="0"/>
        <w:suppressAutoHyphens w:val="0"/>
        <w:ind w:firstLine="709"/>
        <w:jc w:val="both"/>
        <w:rPr>
          <w:szCs w:val="28"/>
        </w:rPr>
      </w:pPr>
      <w:r w:rsidRPr="00A97B10">
        <w:rPr>
          <w:szCs w:val="28"/>
        </w:rPr>
        <w:t>-перезаливка и подгонка (проточка, шабрение) подшипников скольжения;</w:t>
      </w:r>
    </w:p>
    <w:p w:rsidR="00CD5E42" w:rsidRPr="00A97B10" w:rsidRDefault="00CD5E42" w:rsidP="00A97B10">
      <w:pPr>
        <w:pStyle w:val="a5"/>
        <w:widowControl w:val="0"/>
        <w:suppressAutoHyphens w:val="0"/>
        <w:ind w:firstLine="709"/>
        <w:jc w:val="both"/>
        <w:rPr>
          <w:szCs w:val="28"/>
        </w:rPr>
      </w:pPr>
      <w:r w:rsidRPr="00A97B10">
        <w:rPr>
          <w:szCs w:val="28"/>
        </w:rPr>
        <w:t>-динамическая балансировка якорей и роторов;</w:t>
      </w:r>
    </w:p>
    <w:p w:rsidR="00CD5E42" w:rsidRPr="00A97B10" w:rsidRDefault="00CD5E42" w:rsidP="00A97B10">
      <w:pPr>
        <w:pStyle w:val="a5"/>
        <w:widowControl w:val="0"/>
        <w:suppressAutoHyphens w:val="0"/>
        <w:ind w:firstLine="709"/>
        <w:jc w:val="both"/>
        <w:rPr>
          <w:szCs w:val="28"/>
        </w:rPr>
      </w:pPr>
      <w:r w:rsidRPr="00A97B10">
        <w:rPr>
          <w:szCs w:val="28"/>
        </w:rPr>
        <w:t>-восстановление или изготовление сборочных единиц и элементов взрывозащиты;</w:t>
      </w:r>
    </w:p>
    <w:p w:rsidR="00477E10" w:rsidRPr="00A97B10" w:rsidRDefault="000B0D88" w:rsidP="00A97B10">
      <w:pPr>
        <w:pStyle w:val="a5"/>
        <w:widowControl w:val="0"/>
        <w:suppressAutoHyphens w:val="0"/>
        <w:ind w:firstLine="709"/>
        <w:jc w:val="both"/>
        <w:rPr>
          <w:szCs w:val="28"/>
        </w:rPr>
      </w:pPr>
      <w:r w:rsidRPr="00A97B10">
        <w:rPr>
          <w:szCs w:val="28"/>
        </w:rPr>
        <w:t>- осуществить не только восстановление электродвигателей, но и доставку, монтаж и демонтаж оборудования, диагностику на месте, инженерное сопровождение, а также поставку новых двигателей взамен устаревших, которые нерентабельно восстанавливать.</w:t>
      </w:r>
    </w:p>
    <w:p w:rsidR="00CD5E42" w:rsidRPr="00A97B10" w:rsidRDefault="00CD5E42" w:rsidP="00A97B10">
      <w:pPr>
        <w:pStyle w:val="a5"/>
        <w:widowControl w:val="0"/>
        <w:suppressAutoHyphens w:val="0"/>
        <w:ind w:firstLine="709"/>
        <w:jc w:val="both"/>
        <w:rPr>
          <w:szCs w:val="28"/>
        </w:rPr>
      </w:pPr>
      <w:r w:rsidRPr="00A97B10">
        <w:rPr>
          <w:szCs w:val="28"/>
        </w:rPr>
        <w:t xml:space="preserve">И при наличии всех этих возможностей жители города вынуждены пользоваться услугами ремонтных </w:t>
      </w:r>
      <w:r w:rsidR="0025578C" w:rsidRPr="00A97B10">
        <w:rPr>
          <w:szCs w:val="28"/>
        </w:rPr>
        <w:t>организаций</w:t>
      </w:r>
      <w:r w:rsidRPr="00A97B10">
        <w:rPr>
          <w:szCs w:val="28"/>
        </w:rPr>
        <w:t xml:space="preserve"> </w:t>
      </w:r>
      <w:r w:rsidR="0025578C" w:rsidRPr="00A97B10">
        <w:rPr>
          <w:szCs w:val="28"/>
        </w:rPr>
        <w:t>города Краснодара и Ростовской области. Потому что они не информированы о существовании подобных мастерских.</w:t>
      </w:r>
    </w:p>
    <w:p w:rsidR="0025578C" w:rsidRPr="00A97B10" w:rsidRDefault="00CD5E42" w:rsidP="00A97B10">
      <w:pPr>
        <w:pStyle w:val="a5"/>
        <w:widowControl w:val="0"/>
        <w:suppressAutoHyphens w:val="0"/>
        <w:ind w:firstLine="709"/>
        <w:jc w:val="both"/>
        <w:rPr>
          <w:szCs w:val="28"/>
        </w:rPr>
      </w:pPr>
      <w:r w:rsidRPr="00A97B10">
        <w:rPr>
          <w:szCs w:val="28"/>
        </w:rPr>
        <w:t>Кавказским дорожным электромеханическим мастерским необходимо провести комплекс маркетинговых мероприятий, чтобы донести до жителей города Кропоткина и Краснодарского края информацию</w:t>
      </w:r>
      <w:r w:rsidR="0025578C" w:rsidRPr="00A97B10">
        <w:rPr>
          <w:szCs w:val="28"/>
        </w:rPr>
        <w:t xml:space="preserve"> о том, что техническая оснащенность и мощная производственная база, а также опытные специалисты позволяют решать любые вопросы, связанные с ремонтом. Отметим, что мощности КДЭММ позволяют производить ремонтные работы большинства электрических приборов, начиная от электрических чайников и фенов, ремонт электрических машин постоянного тока всех типов и мощностей, включая тяговые, высокомоментные и машины для прокатных станов и заканчивая ремонтом крановых, лифтовых и однофазных электродвигателей.</w:t>
      </w:r>
    </w:p>
    <w:p w:rsidR="0025578C" w:rsidRPr="00A97B10" w:rsidRDefault="0025578C" w:rsidP="00A97B10">
      <w:pPr>
        <w:pStyle w:val="a5"/>
        <w:widowControl w:val="0"/>
        <w:suppressAutoHyphens w:val="0"/>
        <w:ind w:firstLine="709"/>
        <w:jc w:val="both"/>
        <w:rPr>
          <w:szCs w:val="28"/>
        </w:rPr>
      </w:pPr>
      <w:r w:rsidRPr="00A97B10">
        <w:rPr>
          <w:szCs w:val="28"/>
        </w:rPr>
        <w:t>Заметим, что для нашего города особое значение имеет возможность ремонта лифтовых электродвигателей</w:t>
      </w:r>
      <w:r w:rsidR="0091540B" w:rsidRPr="00A97B10">
        <w:rPr>
          <w:szCs w:val="28"/>
        </w:rPr>
        <w:t>, поскольку 90% всех работающих лифтов в многоэтажках сильно изношены, а ремонт стоит гораздо меньше, чем их замена.</w:t>
      </w:r>
    </w:p>
    <w:p w:rsidR="0025578C" w:rsidRPr="00A97B10" w:rsidRDefault="0091540B" w:rsidP="00A97B10">
      <w:pPr>
        <w:pStyle w:val="a5"/>
        <w:widowControl w:val="0"/>
        <w:suppressAutoHyphens w:val="0"/>
        <w:ind w:firstLine="709"/>
        <w:jc w:val="both"/>
        <w:rPr>
          <w:szCs w:val="28"/>
        </w:rPr>
      </w:pPr>
      <w:r w:rsidRPr="00A97B10">
        <w:rPr>
          <w:szCs w:val="28"/>
        </w:rPr>
        <w:t xml:space="preserve">КДЭММ нужно предложить потребителям возможность </w:t>
      </w:r>
      <w:r w:rsidR="0025578C" w:rsidRPr="00A97B10">
        <w:rPr>
          <w:szCs w:val="28"/>
        </w:rPr>
        <w:t>ремонт</w:t>
      </w:r>
      <w:r w:rsidRPr="00A97B10">
        <w:rPr>
          <w:szCs w:val="28"/>
        </w:rPr>
        <w:t>а</w:t>
      </w:r>
      <w:r w:rsidR="0025578C" w:rsidRPr="00A97B10">
        <w:rPr>
          <w:szCs w:val="28"/>
        </w:rPr>
        <w:t xml:space="preserve"> электродвигателей для город</w:t>
      </w:r>
      <w:r w:rsidRPr="00A97B10">
        <w:rPr>
          <w:szCs w:val="28"/>
        </w:rPr>
        <w:t xml:space="preserve">ского транспорта, </w:t>
      </w:r>
      <w:r w:rsidR="0025578C" w:rsidRPr="00A97B10">
        <w:rPr>
          <w:szCs w:val="28"/>
        </w:rPr>
        <w:t>ремонт и модернизацию силовых (сухих и масляных) напряжением до 220 кВ, печных, сварочны</w:t>
      </w:r>
      <w:r w:rsidRPr="00A97B10">
        <w:rPr>
          <w:szCs w:val="28"/>
        </w:rPr>
        <w:t xml:space="preserve">х и специальных трансформаторов, </w:t>
      </w:r>
      <w:r w:rsidR="0025578C" w:rsidRPr="00A97B10">
        <w:rPr>
          <w:szCs w:val="28"/>
        </w:rPr>
        <w:t>р</w:t>
      </w:r>
      <w:r w:rsidRPr="00A97B10">
        <w:rPr>
          <w:szCs w:val="28"/>
        </w:rPr>
        <w:t>емонт турбо- и гидрогенераторов</w:t>
      </w:r>
      <w:r w:rsidR="0025578C" w:rsidRPr="00A97B10">
        <w:rPr>
          <w:szCs w:val="28"/>
        </w:rPr>
        <w:t>.</w:t>
      </w:r>
    </w:p>
    <w:p w:rsidR="0025578C" w:rsidRPr="00A97B10" w:rsidRDefault="0091540B" w:rsidP="00A97B10">
      <w:pPr>
        <w:pStyle w:val="a5"/>
        <w:widowControl w:val="0"/>
        <w:suppressAutoHyphens w:val="0"/>
        <w:ind w:firstLine="709"/>
        <w:jc w:val="both"/>
        <w:rPr>
          <w:szCs w:val="28"/>
        </w:rPr>
      </w:pPr>
      <w:r w:rsidRPr="00A97B10">
        <w:rPr>
          <w:szCs w:val="28"/>
        </w:rPr>
        <w:t>Необходимо отметить, что помимо ремонта КДЭММ может проводить модернизацию электрического оборудования заказчиков. Модернизация предусматривает</w:t>
      </w:r>
      <w:r w:rsidR="0025578C" w:rsidRPr="00A97B10">
        <w:rPr>
          <w:szCs w:val="28"/>
        </w:rPr>
        <w:t>:</w:t>
      </w:r>
    </w:p>
    <w:p w:rsidR="0025578C" w:rsidRPr="00A97B10" w:rsidRDefault="0091540B" w:rsidP="00A97B10">
      <w:pPr>
        <w:pStyle w:val="a5"/>
        <w:widowControl w:val="0"/>
        <w:suppressAutoHyphens w:val="0"/>
        <w:ind w:firstLine="709"/>
        <w:jc w:val="both"/>
        <w:rPr>
          <w:szCs w:val="28"/>
        </w:rPr>
      </w:pPr>
      <w:r w:rsidRPr="00A97B10">
        <w:rPr>
          <w:szCs w:val="28"/>
        </w:rPr>
        <w:t>-</w:t>
      </w:r>
      <w:r w:rsidR="0025578C" w:rsidRPr="00A97B10">
        <w:rPr>
          <w:szCs w:val="28"/>
        </w:rPr>
        <w:t>изменение параметров: мощности, частоты вращения, напряжения;</w:t>
      </w:r>
    </w:p>
    <w:p w:rsidR="0025578C" w:rsidRPr="00A97B10" w:rsidRDefault="0091540B" w:rsidP="00A97B10">
      <w:pPr>
        <w:pStyle w:val="a5"/>
        <w:widowControl w:val="0"/>
        <w:suppressAutoHyphens w:val="0"/>
        <w:ind w:firstLine="709"/>
        <w:jc w:val="both"/>
        <w:rPr>
          <w:szCs w:val="28"/>
        </w:rPr>
      </w:pPr>
      <w:r w:rsidRPr="00A97B10">
        <w:rPr>
          <w:szCs w:val="28"/>
        </w:rPr>
        <w:t>-</w:t>
      </w:r>
      <w:r w:rsidR="0025578C" w:rsidRPr="00A97B10">
        <w:rPr>
          <w:szCs w:val="28"/>
        </w:rPr>
        <w:t>повышение эксплуатационной надежности;</w:t>
      </w:r>
    </w:p>
    <w:p w:rsidR="0025578C" w:rsidRPr="00A97B10" w:rsidRDefault="0091540B" w:rsidP="00A97B10">
      <w:pPr>
        <w:pStyle w:val="a5"/>
        <w:widowControl w:val="0"/>
        <w:suppressAutoHyphens w:val="0"/>
        <w:ind w:firstLine="709"/>
        <w:jc w:val="both"/>
        <w:rPr>
          <w:szCs w:val="28"/>
        </w:rPr>
      </w:pPr>
      <w:r w:rsidRPr="00A97B10">
        <w:rPr>
          <w:szCs w:val="28"/>
        </w:rPr>
        <w:t>-</w:t>
      </w:r>
      <w:r w:rsidR="0025578C" w:rsidRPr="00A97B10">
        <w:rPr>
          <w:szCs w:val="28"/>
        </w:rPr>
        <w:t>изменение систем регулирования напряжения и увеличение количества ступеней регулирования напряжения (для трансформаторов)</w:t>
      </w:r>
      <w:r w:rsidRPr="00A97B10">
        <w:rPr>
          <w:szCs w:val="28"/>
        </w:rPr>
        <w:t>.</w:t>
      </w:r>
    </w:p>
    <w:p w:rsidR="0091540B" w:rsidRPr="00A97B10" w:rsidRDefault="0091540B" w:rsidP="00A97B10">
      <w:pPr>
        <w:pStyle w:val="a5"/>
        <w:widowControl w:val="0"/>
        <w:suppressAutoHyphens w:val="0"/>
        <w:ind w:firstLine="709"/>
        <w:jc w:val="both"/>
        <w:rPr>
          <w:szCs w:val="28"/>
        </w:rPr>
      </w:pPr>
      <w:r w:rsidRPr="00A97B10">
        <w:rPr>
          <w:szCs w:val="28"/>
        </w:rPr>
        <w:t xml:space="preserve">Причем в </w:t>
      </w:r>
      <w:r w:rsidR="0025578C" w:rsidRPr="00A97B10">
        <w:rPr>
          <w:szCs w:val="28"/>
        </w:rPr>
        <w:t xml:space="preserve">большинстве случаев </w:t>
      </w:r>
      <w:r w:rsidRPr="00A97B10">
        <w:rPr>
          <w:szCs w:val="28"/>
        </w:rPr>
        <w:t>модернизация позволяет</w:t>
      </w:r>
      <w:r w:rsidR="0025578C" w:rsidRPr="00A97B10">
        <w:rPr>
          <w:szCs w:val="28"/>
        </w:rPr>
        <w:t xml:space="preserve"> сохран</w:t>
      </w:r>
      <w:r w:rsidRPr="00A97B10">
        <w:rPr>
          <w:szCs w:val="28"/>
        </w:rPr>
        <w:t>ить</w:t>
      </w:r>
      <w:r w:rsidR="0025578C" w:rsidRPr="00A97B10">
        <w:rPr>
          <w:szCs w:val="28"/>
        </w:rPr>
        <w:t xml:space="preserve"> габаритные и присоединенные размеры (для трансформаторов).</w:t>
      </w:r>
    </w:p>
    <w:p w:rsidR="0091540B" w:rsidRPr="00A97B10" w:rsidRDefault="0091540B" w:rsidP="00A97B10">
      <w:pPr>
        <w:pStyle w:val="a5"/>
        <w:widowControl w:val="0"/>
        <w:suppressAutoHyphens w:val="0"/>
        <w:ind w:firstLine="709"/>
        <w:jc w:val="both"/>
        <w:rPr>
          <w:szCs w:val="28"/>
        </w:rPr>
      </w:pPr>
      <w:r w:rsidRPr="00A97B10">
        <w:rPr>
          <w:szCs w:val="28"/>
        </w:rPr>
        <w:t xml:space="preserve">Анализируемому предприятию стоит установить сроки </w:t>
      </w:r>
      <w:r w:rsidR="0025578C" w:rsidRPr="00A97B10">
        <w:rPr>
          <w:szCs w:val="28"/>
        </w:rPr>
        <w:t>ремонта общепромышленных 3-х фазных электродвигателей – не более 10 дней. Для крупных электрических машин и трансформаторов сроки ремонта устанавливаются индивидуально после проведения дефектировки, определения объема ремонта и разработки технической документации, по согласованию с заказчиком.</w:t>
      </w:r>
    </w:p>
    <w:p w:rsidR="0091540B" w:rsidRPr="00A97B10" w:rsidRDefault="0025578C" w:rsidP="00A97B10">
      <w:pPr>
        <w:pStyle w:val="a5"/>
        <w:widowControl w:val="0"/>
        <w:suppressAutoHyphens w:val="0"/>
        <w:ind w:firstLine="709"/>
        <w:jc w:val="both"/>
        <w:rPr>
          <w:szCs w:val="28"/>
        </w:rPr>
      </w:pPr>
      <w:r w:rsidRPr="00A97B10">
        <w:rPr>
          <w:szCs w:val="28"/>
        </w:rPr>
        <w:t>Ремонт и модернизаци</w:t>
      </w:r>
      <w:r w:rsidR="0091540B" w:rsidRPr="00A97B10">
        <w:rPr>
          <w:szCs w:val="28"/>
        </w:rPr>
        <w:t>ю</w:t>
      </w:r>
      <w:r w:rsidRPr="00A97B10">
        <w:rPr>
          <w:szCs w:val="28"/>
        </w:rPr>
        <w:t xml:space="preserve"> крупного нетранспортабельного электрооборудования </w:t>
      </w:r>
      <w:r w:rsidR="0091540B" w:rsidRPr="00A97B10">
        <w:rPr>
          <w:szCs w:val="28"/>
        </w:rPr>
        <w:t xml:space="preserve">целесообразно </w:t>
      </w:r>
      <w:r w:rsidRPr="00A97B10">
        <w:rPr>
          <w:szCs w:val="28"/>
        </w:rPr>
        <w:t>производит</w:t>
      </w:r>
      <w:r w:rsidR="0091540B" w:rsidRPr="00A97B10">
        <w:rPr>
          <w:szCs w:val="28"/>
        </w:rPr>
        <w:t>ь</w:t>
      </w:r>
      <w:r w:rsidRPr="00A97B10">
        <w:rPr>
          <w:szCs w:val="28"/>
        </w:rPr>
        <w:t xml:space="preserve"> на местах его установки квалифицированным выездным персоналом с доставкой готовых обмоток, электроизоляционных материалов и запасных частей к месту ремонта. </w:t>
      </w:r>
      <w:r w:rsidR="0091540B" w:rsidRPr="00A97B10">
        <w:rPr>
          <w:szCs w:val="28"/>
        </w:rPr>
        <w:t>Это может стать одной из немаловажных и очень удобных для заказчика услуг.</w:t>
      </w:r>
    </w:p>
    <w:p w:rsidR="00EC06DA" w:rsidRPr="00A97B10" w:rsidRDefault="0091540B" w:rsidP="00A97B10">
      <w:pPr>
        <w:pStyle w:val="a5"/>
        <w:widowControl w:val="0"/>
        <w:suppressAutoHyphens w:val="0"/>
        <w:ind w:firstLine="709"/>
        <w:jc w:val="both"/>
        <w:rPr>
          <w:szCs w:val="28"/>
        </w:rPr>
      </w:pPr>
      <w:r w:rsidRPr="00A97B10">
        <w:rPr>
          <w:szCs w:val="28"/>
        </w:rPr>
        <w:t xml:space="preserve">И самое главное, все потенциальные потребители работ и услуг КДЭММ по ремонту электродвигателей должны четко знать, что </w:t>
      </w:r>
      <w:r w:rsidR="00CB172E" w:rsidRPr="00A97B10">
        <w:rPr>
          <w:szCs w:val="28"/>
        </w:rPr>
        <w:t>стоимость капитального ремонта составляет 20-60% от стоимости</w:t>
      </w:r>
      <w:r w:rsidR="00A97B10">
        <w:rPr>
          <w:szCs w:val="28"/>
        </w:rPr>
        <w:t xml:space="preserve"> </w:t>
      </w:r>
      <w:r w:rsidR="00CB172E" w:rsidRPr="00A97B10">
        <w:rPr>
          <w:szCs w:val="28"/>
        </w:rPr>
        <w:t>приобретения нового оборудования. поставка материалов на предприятии уже налажена.</w:t>
      </w:r>
    </w:p>
    <w:p w:rsidR="00B40168" w:rsidRPr="00A97B10" w:rsidRDefault="0025578C" w:rsidP="00A97B10">
      <w:pPr>
        <w:pStyle w:val="a5"/>
        <w:widowControl w:val="0"/>
        <w:suppressAutoHyphens w:val="0"/>
        <w:ind w:firstLine="709"/>
        <w:jc w:val="both"/>
        <w:rPr>
          <w:szCs w:val="28"/>
        </w:rPr>
      </w:pPr>
      <w:r w:rsidRPr="00A97B10">
        <w:rPr>
          <w:szCs w:val="28"/>
        </w:rPr>
        <w:t xml:space="preserve">Гарантийный срок </w:t>
      </w:r>
      <w:r w:rsidR="0091540B" w:rsidRPr="00A97B10">
        <w:rPr>
          <w:szCs w:val="28"/>
        </w:rPr>
        <w:t>на услуги КДЭММ должен составлять</w:t>
      </w:r>
      <w:r w:rsidRPr="00A97B10">
        <w:rPr>
          <w:szCs w:val="28"/>
        </w:rPr>
        <w:t xml:space="preserve"> от шести до восемнадцати месяцев, в зависимости от вида электрооборудования.</w:t>
      </w:r>
    </w:p>
    <w:p w:rsidR="00B40168" w:rsidRPr="00A97B10" w:rsidRDefault="000B0D88" w:rsidP="00A97B10">
      <w:pPr>
        <w:pStyle w:val="a5"/>
        <w:widowControl w:val="0"/>
        <w:suppressAutoHyphens w:val="0"/>
        <w:ind w:firstLine="709"/>
        <w:jc w:val="both"/>
        <w:rPr>
          <w:szCs w:val="28"/>
        </w:rPr>
      </w:pPr>
      <w:r w:rsidRPr="00A97B10">
        <w:rPr>
          <w:szCs w:val="28"/>
        </w:rPr>
        <w:t xml:space="preserve">Ремонт электродвигателей это процесс требующий досконального знания электрической машины, принципов ее работы, особенностей конструкции, возможностей эксплуатации. Номенклатура электродвигателей настолько широка, применение электродвигателей настолько разнообразно, требования клиента настолько специфичны, что каждый ремонт электродвигателя является уникальным. Нет ни одного электродвигателя ремонт которого нельзя было бы произвести, имея уникальный опыт, оборудование и специалистов </w:t>
      </w:r>
      <w:r w:rsidR="00B40168" w:rsidRPr="00A97B10">
        <w:rPr>
          <w:szCs w:val="28"/>
        </w:rPr>
        <w:t>КДЭММ</w:t>
      </w:r>
      <w:r w:rsidRPr="00A97B10">
        <w:rPr>
          <w:szCs w:val="28"/>
        </w:rPr>
        <w:t>. Капитальный и текущий ремонты, доукомплектация запчастями, модернизация, доработка электродвигателя под требования клиента, рекомендации по эксплуатации, дальнейшее сопровождение электродвигателя, это далеко не все услуги</w:t>
      </w:r>
      <w:r w:rsidR="00B40168" w:rsidRPr="00A97B10">
        <w:rPr>
          <w:szCs w:val="28"/>
        </w:rPr>
        <w:t>, которые может оказывать предприятие.</w:t>
      </w:r>
    </w:p>
    <w:p w:rsidR="00B40168" w:rsidRPr="00A97B10" w:rsidRDefault="000B0D88" w:rsidP="00A97B10">
      <w:pPr>
        <w:pStyle w:val="a5"/>
        <w:widowControl w:val="0"/>
        <w:suppressAutoHyphens w:val="0"/>
        <w:ind w:firstLine="709"/>
        <w:jc w:val="both"/>
        <w:rPr>
          <w:szCs w:val="28"/>
        </w:rPr>
      </w:pPr>
      <w:r w:rsidRPr="00A97B10">
        <w:rPr>
          <w:szCs w:val="28"/>
        </w:rPr>
        <w:t xml:space="preserve">Профессиональный подход нашей </w:t>
      </w:r>
      <w:r w:rsidR="00B40168" w:rsidRPr="00A97B10">
        <w:rPr>
          <w:szCs w:val="28"/>
        </w:rPr>
        <w:t>КДЭММ должен</w:t>
      </w:r>
      <w:r w:rsidR="00A97B10">
        <w:rPr>
          <w:szCs w:val="28"/>
        </w:rPr>
        <w:t xml:space="preserve"> </w:t>
      </w:r>
      <w:r w:rsidRPr="00A97B10">
        <w:rPr>
          <w:szCs w:val="28"/>
        </w:rPr>
        <w:t>выража</w:t>
      </w:r>
      <w:r w:rsidR="00B40168" w:rsidRPr="00A97B10">
        <w:rPr>
          <w:szCs w:val="28"/>
        </w:rPr>
        <w:t>ться</w:t>
      </w:r>
      <w:r w:rsidRPr="00A97B10">
        <w:rPr>
          <w:szCs w:val="28"/>
        </w:rPr>
        <w:t xml:space="preserve"> не только в умении ремонтировать электродвигатели, но и в желании помочь заказчику выбрать наиболее дешевый и б</w:t>
      </w:r>
      <w:r w:rsidR="00B40168" w:rsidRPr="00A97B10">
        <w:rPr>
          <w:szCs w:val="28"/>
        </w:rPr>
        <w:t>ыстрый способ решения проблемы.</w:t>
      </w:r>
    </w:p>
    <w:p w:rsidR="00084CCD" w:rsidRPr="00A97B10" w:rsidRDefault="00B40168" w:rsidP="00A97B10">
      <w:pPr>
        <w:pStyle w:val="a5"/>
        <w:widowControl w:val="0"/>
        <w:suppressAutoHyphens w:val="0"/>
        <w:ind w:firstLine="709"/>
        <w:jc w:val="both"/>
        <w:rPr>
          <w:szCs w:val="28"/>
        </w:rPr>
      </w:pPr>
      <w:r w:rsidRPr="00A97B10">
        <w:rPr>
          <w:szCs w:val="28"/>
        </w:rPr>
        <w:t>У Кавказских дорожных электромеханических мастерских есть уникальная возможность в использовании железнодорожных перевозок, при этом</w:t>
      </w:r>
      <w:r w:rsidR="00A97B10">
        <w:rPr>
          <w:szCs w:val="28"/>
        </w:rPr>
        <w:t xml:space="preserve"> </w:t>
      </w:r>
      <w:r w:rsidR="000B0D88" w:rsidRPr="00A97B10">
        <w:rPr>
          <w:szCs w:val="28"/>
        </w:rPr>
        <w:t xml:space="preserve">вопрос географии клиента становится </w:t>
      </w:r>
      <w:r w:rsidRPr="00A97B10">
        <w:rPr>
          <w:szCs w:val="28"/>
        </w:rPr>
        <w:t>мало</w:t>
      </w:r>
      <w:r w:rsidR="000B0D88" w:rsidRPr="00A97B10">
        <w:rPr>
          <w:szCs w:val="28"/>
        </w:rPr>
        <w:t>существенным.</w:t>
      </w:r>
    </w:p>
    <w:p w:rsidR="00B430E9" w:rsidRPr="00A97B10" w:rsidRDefault="00B430E9" w:rsidP="00A97B10">
      <w:pPr>
        <w:pStyle w:val="310"/>
        <w:widowControl w:val="0"/>
        <w:suppressAutoHyphens w:val="0"/>
        <w:ind w:firstLine="709"/>
        <w:rPr>
          <w:szCs w:val="28"/>
        </w:rPr>
      </w:pPr>
      <w:r w:rsidRPr="00A97B10">
        <w:rPr>
          <w:szCs w:val="28"/>
        </w:rPr>
        <w:t>В 2005 году произошло резкое снижение</w:t>
      </w:r>
      <w:r w:rsidR="00A97B10">
        <w:rPr>
          <w:szCs w:val="28"/>
        </w:rPr>
        <w:t xml:space="preserve"> </w:t>
      </w:r>
      <w:r w:rsidRPr="00A97B10">
        <w:rPr>
          <w:szCs w:val="28"/>
        </w:rPr>
        <w:t>реализации по подсобно-вспомогательной деятельности на 82% или на 10738 тысяч рублей</w:t>
      </w:r>
      <w:r w:rsidR="00084CCD" w:rsidRPr="00A97B10">
        <w:rPr>
          <w:szCs w:val="28"/>
        </w:rPr>
        <w:t xml:space="preserve">. Это связано с агрессивным внедрением на Российский рынок </w:t>
      </w:r>
      <w:r w:rsidRPr="00A97B10">
        <w:rPr>
          <w:szCs w:val="28"/>
        </w:rPr>
        <w:t>лестниц</w:t>
      </w:r>
      <w:r w:rsidR="00084CCD" w:rsidRPr="00A97B10">
        <w:rPr>
          <w:szCs w:val="28"/>
        </w:rPr>
        <w:t xml:space="preserve"> из стеклопластика, производимых на </w:t>
      </w:r>
      <w:r w:rsidRPr="00A97B10">
        <w:rPr>
          <w:szCs w:val="28"/>
        </w:rPr>
        <w:t>Украин</w:t>
      </w:r>
      <w:r w:rsidR="00084CCD" w:rsidRPr="00A97B10">
        <w:rPr>
          <w:szCs w:val="28"/>
        </w:rPr>
        <w:t>е в городе</w:t>
      </w:r>
      <w:r w:rsidRPr="00A97B10">
        <w:rPr>
          <w:szCs w:val="28"/>
        </w:rPr>
        <w:t xml:space="preserve"> Воскресенск, а на данном предприятии – из дерева. </w:t>
      </w:r>
      <w:r w:rsidR="00084CCD" w:rsidRPr="00A97B10">
        <w:rPr>
          <w:szCs w:val="28"/>
        </w:rPr>
        <w:t>Отметим, что Украинские производители в своей деятельности активно используют маркетинговые идеи, и именно этот фактор позволил им в кратчайшие сроки значительно потеснить местных производителей.</w:t>
      </w:r>
    </w:p>
    <w:p w:rsidR="00857023" w:rsidRPr="00A97B10" w:rsidRDefault="00084CCD" w:rsidP="00A97B10">
      <w:pPr>
        <w:pStyle w:val="a5"/>
        <w:widowControl w:val="0"/>
        <w:suppressAutoHyphens w:val="0"/>
        <w:ind w:firstLine="709"/>
        <w:jc w:val="both"/>
        <w:rPr>
          <w:szCs w:val="28"/>
        </w:rPr>
      </w:pPr>
      <w:r w:rsidRPr="00A97B10">
        <w:rPr>
          <w:szCs w:val="28"/>
        </w:rPr>
        <w:t>Значительному спаду в продаже лестниц для высотных работ, производимых КДЭММ, способствовал и тот факт, что продукция конкурентов продается по ценам в полтора раза ниже тех цен, которые установлены на анализируемом предприятии.</w:t>
      </w:r>
    </w:p>
    <w:p w:rsidR="00084CCD" w:rsidRPr="00A97B10" w:rsidRDefault="00084CCD" w:rsidP="00A97B10">
      <w:pPr>
        <w:pStyle w:val="a5"/>
        <w:widowControl w:val="0"/>
        <w:suppressAutoHyphens w:val="0"/>
        <w:ind w:firstLine="709"/>
        <w:jc w:val="both"/>
        <w:rPr>
          <w:szCs w:val="28"/>
        </w:rPr>
      </w:pPr>
      <w:r w:rsidRPr="00A97B10">
        <w:rPr>
          <w:szCs w:val="28"/>
        </w:rPr>
        <w:t>Однако стоит сказать, что стеклопластиковые лестницы от Украинских производителей являются низкокачественными, они гораздо легче деревянных лестниц, производимых КДЭММ и для их эксплуатации приходится использовать какие-либо дополнительные приспособления, чтобы обеспечить их стабильность и неподвижность (что очень немаловажно при работах на высоте от пяти до семи метров, а тем более при электромонтажных работах).</w:t>
      </w:r>
      <w:r w:rsidR="000B0D88" w:rsidRPr="00A97B10">
        <w:rPr>
          <w:szCs w:val="28"/>
        </w:rPr>
        <w:t xml:space="preserve"> В целом, при более низкой стоимости эти лестницы некачественны и зачастую не удовлетворяют условиям ГОСТ, регулирующего высотные работы.</w:t>
      </w:r>
    </w:p>
    <w:p w:rsidR="000B0D88" w:rsidRPr="00A97B10" w:rsidRDefault="000B0D88" w:rsidP="00A97B10">
      <w:pPr>
        <w:pStyle w:val="a5"/>
        <w:widowControl w:val="0"/>
        <w:suppressAutoHyphens w:val="0"/>
        <w:ind w:firstLine="709"/>
        <w:jc w:val="both"/>
        <w:rPr>
          <w:szCs w:val="28"/>
        </w:rPr>
      </w:pPr>
      <w:r w:rsidRPr="00A97B10">
        <w:rPr>
          <w:szCs w:val="28"/>
        </w:rPr>
        <w:t>Таким образом, специальные лестницы, производимые КДЭММ являются абсолютно конкурентоспособной продукцией. Но законы рынка не терпят ошибок в маркетинговой деятельности, а тем более её полного отсутствия.</w:t>
      </w:r>
    </w:p>
    <w:p w:rsidR="00E03B2F" w:rsidRPr="00A97B10" w:rsidRDefault="00EC06DA" w:rsidP="00A97B10">
      <w:pPr>
        <w:pStyle w:val="a5"/>
        <w:widowControl w:val="0"/>
        <w:suppressAutoHyphens w:val="0"/>
        <w:ind w:firstLine="709"/>
        <w:jc w:val="both"/>
        <w:rPr>
          <w:szCs w:val="28"/>
        </w:rPr>
      </w:pPr>
      <w:r w:rsidRPr="00A97B10">
        <w:rPr>
          <w:szCs w:val="28"/>
        </w:rPr>
        <w:t>У КДЭММ помимо значительных производственных мощностей есть и ряд свободных цехов, которые могут быть использованы для внедрения концепции нового товара. К примеру, на предприятии в незначительных объемах организовано производство оконных и дверных блоков, производится резка металла, изготовление металлоконструкций. Мастерские легко могут организовать производство металлопластиковых окон и дверей</w:t>
      </w:r>
      <w:r w:rsidR="00E03B2F" w:rsidRPr="00A97B10">
        <w:rPr>
          <w:szCs w:val="28"/>
        </w:rPr>
        <w:t>.</w:t>
      </w:r>
    </w:p>
    <w:p w:rsidR="00857023" w:rsidRPr="00A97B10" w:rsidRDefault="00E03B2F" w:rsidP="00A97B10">
      <w:pPr>
        <w:pStyle w:val="a5"/>
        <w:widowControl w:val="0"/>
        <w:suppressAutoHyphens w:val="0"/>
        <w:ind w:firstLine="709"/>
        <w:jc w:val="both"/>
        <w:rPr>
          <w:szCs w:val="28"/>
        </w:rPr>
      </w:pPr>
      <w:r w:rsidRPr="00A97B10">
        <w:rPr>
          <w:szCs w:val="28"/>
        </w:rPr>
        <w:t xml:space="preserve">Однако </w:t>
      </w:r>
      <w:r w:rsidR="00EC06DA" w:rsidRPr="00A97B10">
        <w:rPr>
          <w:szCs w:val="28"/>
        </w:rPr>
        <w:t>для организации такого рода производства придется закупать дополнитель</w:t>
      </w:r>
      <w:r w:rsidRPr="00A97B10">
        <w:rPr>
          <w:szCs w:val="28"/>
        </w:rPr>
        <w:t>ное дорогостоящее оборудование. Но на данный момент КДЭММ переживают период серьезной финансовой нестабильности, следовательно, мы остановимся только на организации маркетинга для увеличения объемов продаж уже производимой продукции и уже оказываемых услуг. При этом не придется нести никаких дополнительных затрат за исключением маркетинговых затрат.</w:t>
      </w:r>
    </w:p>
    <w:p w:rsidR="00EC06DA" w:rsidRPr="00A97B10" w:rsidRDefault="00EC06DA" w:rsidP="00A97B10">
      <w:pPr>
        <w:suppressAutoHyphens w:val="0"/>
        <w:adjustRightInd w:val="0"/>
        <w:snapToGrid/>
        <w:ind w:left="0" w:firstLine="709"/>
        <w:jc w:val="both"/>
        <w:rPr>
          <w:rFonts w:ascii="Times New Roman" w:hAnsi="Times New Roman"/>
          <w:bCs/>
          <w:sz w:val="28"/>
          <w:szCs w:val="28"/>
        </w:rPr>
      </w:pPr>
      <w:r w:rsidRPr="00A97B10">
        <w:rPr>
          <w:rFonts w:ascii="Times New Roman" w:hAnsi="Times New Roman"/>
          <w:bCs/>
          <w:sz w:val="28"/>
          <w:szCs w:val="28"/>
        </w:rPr>
        <w:t>В бюджете маркетинга должны быть представлены все статьи доходов и затрат на маркетинг на планируемый 2007 год.</w:t>
      </w:r>
    </w:p>
    <w:p w:rsidR="00EC06DA" w:rsidRPr="00A97B10" w:rsidRDefault="00EC06DA" w:rsidP="00A97B10">
      <w:pPr>
        <w:suppressAutoHyphens w:val="0"/>
        <w:adjustRightInd w:val="0"/>
        <w:snapToGrid/>
        <w:ind w:left="0" w:firstLine="709"/>
        <w:jc w:val="both"/>
        <w:rPr>
          <w:rFonts w:ascii="Times New Roman" w:hAnsi="Times New Roman"/>
          <w:bCs/>
          <w:sz w:val="28"/>
          <w:szCs w:val="28"/>
        </w:rPr>
      </w:pPr>
    </w:p>
    <w:p w:rsidR="00EC06DA" w:rsidRPr="00A97B10" w:rsidRDefault="001C7829" w:rsidP="00A97B10">
      <w:pPr>
        <w:suppressAutoHyphens w:val="0"/>
        <w:adjustRightInd w:val="0"/>
        <w:snapToGrid/>
        <w:ind w:left="0" w:firstLine="709"/>
        <w:jc w:val="both"/>
        <w:rPr>
          <w:rFonts w:ascii="Times New Roman" w:hAnsi="Times New Roman"/>
          <w:bCs/>
          <w:sz w:val="28"/>
          <w:szCs w:val="28"/>
        </w:rPr>
      </w:pPr>
      <w:r>
        <w:rPr>
          <w:rFonts w:ascii="Times New Roman" w:hAnsi="Times New Roman"/>
          <w:bCs/>
          <w:sz w:val="28"/>
          <w:szCs w:val="28"/>
        </w:rPr>
        <w:br w:type="page"/>
      </w:r>
      <w:r w:rsidR="00EC06DA" w:rsidRPr="00A97B10">
        <w:rPr>
          <w:rFonts w:ascii="Times New Roman" w:hAnsi="Times New Roman"/>
          <w:bCs/>
          <w:sz w:val="28"/>
          <w:szCs w:val="28"/>
        </w:rPr>
        <w:t xml:space="preserve">Таблица 3.1 - Бюджет маркетинга </w:t>
      </w:r>
      <w:r w:rsidR="00E03B2F" w:rsidRPr="00A97B10">
        <w:rPr>
          <w:rFonts w:ascii="Times New Roman" w:hAnsi="Times New Roman"/>
          <w:bCs/>
          <w:sz w:val="28"/>
          <w:szCs w:val="28"/>
        </w:rPr>
        <w:t>на 2007 года</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992"/>
      </w:tblGrid>
      <w:tr w:rsidR="00EC06DA" w:rsidRPr="001C7829" w:rsidTr="001C7829">
        <w:tc>
          <w:tcPr>
            <w:tcW w:w="7088" w:type="dxa"/>
            <w:vAlign w:val="center"/>
          </w:tcPr>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Статья расходов</w:t>
            </w:r>
          </w:p>
        </w:tc>
        <w:tc>
          <w:tcPr>
            <w:tcW w:w="992" w:type="dxa"/>
            <w:vAlign w:val="center"/>
          </w:tcPr>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тыс. руб.</w:t>
            </w:r>
          </w:p>
        </w:tc>
      </w:tr>
      <w:tr w:rsidR="00EC06DA" w:rsidRPr="001C7829" w:rsidTr="001C7829">
        <w:tc>
          <w:tcPr>
            <w:tcW w:w="7088" w:type="dxa"/>
          </w:tcPr>
          <w:p w:rsidR="00EC06DA" w:rsidRPr="001C7829" w:rsidRDefault="00E03B2F"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Заработная плата работников отдела маркетинга, 6 человек по 8 тыс. руб./мес.</w:t>
            </w:r>
          </w:p>
        </w:tc>
        <w:tc>
          <w:tcPr>
            <w:tcW w:w="992" w:type="dxa"/>
          </w:tcPr>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576</w:t>
            </w:r>
          </w:p>
        </w:tc>
      </w:tr>
      <w:tr w:rsidR="00EC06DA" w:rsidRPr="001C7829" w:rsidTr="001C7829">
        <w:tc>
          <w:tcPr>
            <w:tcW w:w="7088" w:type="dxa"/>
          </w:tcPr>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Командировочные расходы специалистов</w:t>
            </w:r>
            <w:r w:rsidR="00A97B10" w:rsidRPr="001C7829">
              <w:rPr>
                <w:rFonts w:ascii="Times New Roman" w:hAnsi="Times New Roman"/>
                <w:bCs/>
                <w:sz w:val="20"/>
              </w:rPr>
              <w:t xml:space="preserve"> </w:t>
            </w:r>
            <w:r w:rsidRPr="001C7829">
              <w:rPr>
                <w:rFonts w:ascii="Times New Roman" w:hAnsi="Times New Roman"/>
                <w:bCs/>
                <w:sz w:val="20"/>
              </w:rPr>
              <w:t>службы маркетинга</w:t>
            </w:r>
          </w:p>
        </w:tc>
        <w:tc>
          <w:tcPr>
            <w:tcW w:w="992" w:type="dxa"/>
            <w:vAlign w:val="center"/>
          </w:tcPr>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90</w:t>
            </w:r>
          </w:p>
        </w:tc>
      </w:tr>
      <w:tr w:rsidR="00EC06DA" w:rsidRPr="001C7829" w:rsidTr="001C7829">
        <w:tc>
          <w:tcPr>
            <w:tcW w:w="7088" w:type="dxa"/>
          </w:tcPr>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Расходы на рекламу, в том числе</w:t>
            </w:r>
          </w:p>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 реклама в прессе</w:t>
            </w:r>
          </w:p>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 реклама на телевидении</w:t>
            </w:r>
          </w:p>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 почтовая реклама</w:t>
            </w:r>
          </w:p>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 наружная реклама</w:t>
            </w:r>
          </w:p>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 xml:space="preserve">- </w:t>
            </w:r>
            <w:r w:rsidR="002066D0" w:rsidRPr="001C7829">
              <w:rPr>
                <w:rFonts w:ascii="Times New Roman" w:hAnsi="Times New Roman"/>
                <w:bCs/>
                <w:sz w:val="20"/>
              </w:rPr>
              <w:t>Интернет-реклама</w:t>
            </w:r>
          </w:p>
        </w:tc>
        <w:tc>
          <w:tcPr>
            <w:tcW w:w="992" w:type="dxa"/>
          </w:tcPr>
          <w:p w:rsidR="002066D0"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510</w:t>
            </w:r>
          </w:p>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50</w:t>
            </w:r>
          </w:p>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140</w:t>
            </w:r>
          </w:p>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100</w:t>
            </w:r>
          </w:p>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160</w:t>
            </w:r>
          </w:p>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60</w:t>
            </w:r>
          </w:p>
        </w:tc>
      </w:tr>
      <w:tr w:rsidR="00EC06DA" w:rsidRPr="001C7829" w:rsidTr="001C7829">
        <w:tc>
          <w:tcPr>
            <w:tcW w:w="7088" w:type="dxa"/>
          </w:tcPr>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Организация продаж</w:t>
            </w:r>
          </w:p>
        </w:tc>
        <w:tc>
          <w:tcPr>
            <w:tcW w:w="992" w:type="dxa"/>
          </w:tcPr>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70</w:t>
            </w:r>
          </w:p>
        </w:tc>
      </w:tr>
      <w:tr w:rsidR="00EC06DA" w:rsidRPr="001C7829" w:rsidTr="001C7829">
        <w:tc>
          <w:tcPr>
            <w:tcW w:w="7088" w:type="dxa"/>
          </w:tcPr>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Расходы на проведение маркетинговых исследований</w:t>
            </w:r>
          </w:p>
        </w:tc>
        <w:tc>
          <w:tcPr>
            <w:tcW w:w="992" w:type="dxa"/>
          </w:tcPr>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100</w:t>
            </w:r>
          </w:p>
        </w:tc>
      </w:tr>
      <w:tr w:rsidR="00EC06DA" w:rsidRPr="001C7829" w:rsidTr="001C7829">
        <w:tc>
          <w:tcPr>
            <w:tcW w:w="7088" w:type="dxa"/>
          </w:tcPr>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Телефонные переговоры</w:t>
            </w:r>
          </w:p>
        </w:tc>
        <w:tc>
          <w:tcPr>
            <w:tcW w:w="992" w:type="dxa"/>
          </w:tcPr>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50</w:t>
            </w:r>
          </w:p>
        </w:tc>
      </w:tr>
      <w:tr w:rsidR="00EC06DA" w:rsidRPr="001C7829" w:rsidTr="001C7829">
        <w:tc>
          <w:tcPr>
            <w:tcW w:w="7088" w:type="dxa"/>
          </w:tcPr>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Прочие расходы</w:t>
            </w:r>
          </w:p>
        </w:tc>
        <w:tc>
          <w:tcPr>
            <w:tcW w:w="992" w:type="dxa"/>
          </w:tcPr>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6</w:t>
            </w:r>
            <w:r w:rsidR="002066D0" w:rsidRPr="001C7829">
              <w:rPr>
                <w:rFonts w:ascii="Times New Roman" w:hAnsi="Times New Roman"/>
                <w:bCs/>
                <w:sz w:val="20"/>
              </w:rPr>
              <w:t>0</w:t>
            </w:r>
          </w:p>
        </w:tc>
      </w:tr>
      <w:tr w:rsidR="00EC06DA" w:rsidRPr="001C7829" w:rsidTr="001C7829">
        <w:tc>
          <w:tcPr>
            <w:tcW w:w="7088" w:type="dxa"/>
          </w:tcPr>
          <w:p w:rsidR="00EC06DA" w:rsidRPr="001C7829" w:rsidRDefault="00EC06DA"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Суммарные маркетинговые затраты</w:t>
            </w:r>
          </w:p>
        </w:tc>
        <w:tc>
          <w:tcPr>
            <w:tcW w:w="992" w:type="dxa"/>
          </w:tcPr>
          <w:p w:rsidR="00EC06DA" w:rsidRPr="001C7829" w:rsidRDefault="00DD00BC"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1456</w:t>
            </w:r>
          </w:p>
        </w:tc>
      </w:tr>
      <w:tr w:rsidR="002066D0" w:rsidRPr="001C7829" w:rsidTr="001C7829">
        <w:tc>
          <w:tcPr>
            <w:tcW w:w="7088" w:type="dxa"/>
          </w:tcPr>
          <w:p w:rsidR="002066D0" w:rsidRPr="001C7829" w:rsidRDefault="002066D0"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Ежемесячные затраты</w:t>
            </w:r>
          </w:p>
        </w:tc>
        <w:tc>
          <w:tcPr>
            <w:tcW w:w="992" w:type="dxa"/>
          </w:tcPr>
          <w:p w:rsidR="002066D0" w:rsidRPr="001C7829" w:rsidRDefault="002066D0" w:rsidP="001C7829">
            <w:pPr>
              <w:suppressAutoHyphens w:val="0"/>
              <w:adjustRightInd w:val="0"/>
              <w:snapToGrid/>
              <w:ind w:left="0" w:firstLine="0"/>
              <w:jc w:val="both"/>
              <w:rPr>
                <w:rFonts w:ascii="Times New Roman" w:hAnsi="Times New Roman"/>
                <w:bCs/>
                <w:sz w:val="20"/>
              </w:rPr>
            </w:pPr>
            <w:r w:rsidRPr="001C7829">
              <w:rPr>
                <w:rFonts w:ascii="Times New Roman" w:hAnsi="Times New Roman"/>
                <w:bCs/>
                <w:sz w:val="20"/>
              </w:rPr>
              <w:t>121,3</w:t>
            </w:r>
            <w:r w:rsidR="00DD00BC" w:rsidRPr="001C7829">
              <w:rPr>
                <w:rFonts w:ascii="Times New Roman" w:hAnsi="Times New Roman"/>
                <w:bCs/>
                <w:sz w:val="20"/>
              </w:rPr>
              <w:t>3</w:t>
            </w:r>
          </w:p>
        </w:tc>
      </w:tr>
    </w:tbl>
    <w:p w:rsidR="00857023" w:rsidRPr="00A97B10" w:rsidRDefault="00857023" w:rsidP="00A97B10">
      <w:pPr>
        <w:pStyle w:val="a5"/>
        <w:widowControl w:val="0"/>
        <w:suppressAutoHyphens w:val="0"/>
        <w:ind w:firstLine="709"/>
        <w:jc w:val="both"/>
        <w:rPr>
          <w:szCs w:val="28"/>
        </w:rPr>
      </w:pPr>
    </w:p>
    <w:p w:rsidR="002066D0" w:rsidRPr="00A97B10" w:rsidRDefault="002066D0" w:rsidP="00A97B10">
      <w:pPr>
        <w:pStyle w:val="a5"/>
        <w:widowControl w:val="0"/>
        <w:suppressAutoHyphens w:val="0"/>
        <w:ind w:firstLine="709"/>
        <w:jc w:val="both"/>
        <w:rPr>
          <w:szCs w:val="28"/>
        </w:rPr>
      </w:pPr>
      <w:r w:rsidRPr="00A97B10">
        <w:rPr>
          <w:szCs w:val="28"/>
        </w:rPr>
        <w:t>Средняя прибыль от оказани</w:t>
      </w:r>
      <w:r w:rsidR="00396870" w:rsidRPr="00A97B10">
        <w:rPr>
          <w:szCs w:val="28"/>
        </w:rPr>
        <w:t>я</w:t>
      </w:r>
      <w:r w:rsidRPr="00A97B10">
        <w:rPr>
          <w:szCs w:val="28"/>
        </w:rPr>
        <w:t xml:space="preserve"> услуг сторонним потребителям за три последних года составила 18 315 тысяч рублей. </w:t>
      </w:r>
      <w:r w:rsidR="00215C54" w:rsidRPr="00A97B10">
        <w:rPr>
          <w:szCs w:val="28"/>
        </w:rPr>
        <w:t xml:space="preserve">Таким образом, при 20% норме прибыли на продукцию и услуги КДЭММ рост продаж от внедрения маркетинговых мероприятий при выходе на точку безубыточности должен составить не менее </w:t>
      </w:r>
      <w:r w:rsidR="00093A15" w:rsidRPr="00A97B10">
        <w:rPr>
          <w:szCs w:val="28"/>
        </w:rPr>
        <w:t>7 280</w:t>
      </w:r>
      <w:r w:rsidR="00215C54" w:rsidRPr="00A97B10">
        <w:rPr>
          <w:szCs w:val="28"/>
        </w:rPr>
        <w:t xml:space="preserve"> тысяч рублей, что составляет около </w:t>
      </w:r>
      <w:r w:rsidR="00093A15" w:rsidRPr="00A97B10">
        <w:rPr>
          <w:szCs w:val="28"/>
        </w:rPr>
        <w:t>4</w:t>
      </w:r>
      <w:r w:rsidR="00215C54" w:rsidRPr="00A97B10">
        <w:rPr>
          <w:szCs w:val="28"/>
        </w:rPr>
        <w:t>0% от среднегодового объема продаж.</w:t>
      </w:r>
      <w:r w:rsidR="00396870" w:rsidRPr="00A97B10">
        <w:rPr>
          <w:szCs w:val="28"/>
        </w:rPr>
        <w:t xml:space="preserve"> Мы же можем прогнозировать, что уровень продаж от рассматриваемых мероприятий при самом пессимистическом варианте развития событий возрастет не менее чем на </w:t>
      </w:r>
      <w:r w:rsidR="00093A15" w:rsidRPr="00A97B10">
        <w:rPr>
          <w:szCs w:val="28"/>
        </w:rPr>
        <w:t>50-70</w:t>
      </w:r>
      <w:r w:rsidR="00396870" w:rsidRPr="00A97B10">
        <w:rPr>
          <w:szCs w:val="28"/>
        </w:rPr>
        <w:t>%, что обеспечит нормальный уровень чистой прибыли.</w:t>
      </w:r>
    </w:p>
    <w:p w:rsidR="00396870" w:rsidRDefault="00396870" w:rsidP="00A97B10">
      <w:pPr>
        <w:pStyle w:val="a5"/>
        <w:widowControl w:val="0"/>
        <w:suppressAutoHyphens w:val="0"/>
        <w:ind w:firstLine="709"/>
        <w:jc w:val="both"/>
        <w:rPr>
          <w:szCs w:val="28"/>
        </w:rPr>
      </w:pPr>
      <w:r w:rsidRPr="00A97B10">
        <w:rPr>
          <w:szCs w:val="28"/>
        </w:rPr>
        <w:t>Расчет себестоимости услуг по ремонту электродвигателей и изготовлению пяти и семиметровых лестниц представлен в приложении А, Б и В.</w:t>
      </w:r>
    </w:p>
    <w:p w:rsidR="001C7829" w:rsidRDefault="001C7829" w:rsidP="00A97B10">
      <w:pPr>
        <w:pStyle w:val="a5"/>
        <w:widowControl w:val="0"/>
        <w:suppressAutoHyphens w:val="0"/>
        <w:ind w:firstLine="709"/>
        <w:jc w:val="both"/>
        <w:rPr>
          <w:szCs w:val="28"/>
        </w:rPr>
      </w:pPr>
    </w:p>
    <w:p w:rsidR="002D467B" w:rsidRDefault="001C7829" w:rsidP="001C7829">
      <w:pPr>
        <w:pStyle w:val="a5"/>
        <w:widowControl w:val="0"/>
        <w:suppressAutoHyphens w:val="0"/>
        <w:ind w:firstLine="709"/>
        <w:jc w:val="center"/>
        <w:rPr>
          <w:b/>
          <w:szCs w:val="28"/>
        </w:rPr>
      </w:pPr>
      <w:r>
        <w:rPr>
          <w:szCs w:val="28"/>
        </w:rPr>
        <w:br w:type="page"/>
      </w:r>
      <w:r w:rsidR="002D467B" w:rsidRPr="00A97B10">
        <w:rPr>
          <w:b/>
          <w:szCs w:val="28"/>
        </w:rPr>
        <w:t>4 Безопасность и экологичность решений проекта</w:t>
      </w:r>
    </w:p>
    <w:p w:rsidR="001C7829" w:rsidRPr="00A97B10" w:rsidRDefault="001C7829" w:rsidP="001C7829">
      <w:pPr>
        <w:pStyle w:val="a5"/>
        <w:widowControl w:val="0"/>
        <w:suppressAutoHyphens w:val="0"/>
        <w:ind w:firstLine="709"/>
        <w:jc w:val="center"/>
        <w:rPr>
          <w:b/>
          <w:szCs w:val="28"/>
        </w:rPr>
      </w:pPr>
    </w:p>
    <w:p w:rsidR="002D467B" w:rsidRPr="00A97B10" w:rsidRDefault="002D467B" w:rsidP="001C7829">
      <w:pPr>
        <w:snapToGrid/>
        <w:ind w:left="0" w:firstLine="709"/>
        <w:jc w:val="center"/>
        <w:rPr>
          <w:rFonts w:ascii="Times New Roman" w:hAnsi="Times New Roman"/>
          <w:b/>
          <w:sz w:val="28"/>
          <w:szCs w:val="28"/>
        </w:rPr>
      </w:pPr>
      <w:r w:rsidRPr="00A97B10">
        <w:rPr>
          <w:rFonts w:ascii="Times New Roman" w:hAnsi="Times New Roman"/>
          <w:b/>
          <w:sz w:val="28"/>
          <w:szCs w:val="28"/>
        </w:rPr>
        <w:t>4.1 Охрана труда</w:t>
      </w:r>
    </w:p>
    <w:p w:rsidR="002D467B" w:rsidRPr="00A97B10" w:rsidRDefault="002D467B" w:rsidP="00A97B10">
      <w:pPr>
        <w:snapToGrid/>
        <w:ind w:left="0" w:firstLine="709"/>
        <w:jc w:val="both"/>
        <w:rPr>
          <w:rFonts w:ascii="Times New Roman" w:hAnsi="Times New Roman"/>
          <w:b/>
          <w:sz w:val="28"/>
          <w:szCs w:val="28"/>
        </w:rPr>
      </w:pP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Кавказские</w:t>
      </w:r>
      <w:r w:rsidR="00A97B10">
        <w:rPr>
          <w:rFonts w:ascii="Times New Roman" w:hAnsi="Times New Roman"/>
          <w:sz w:val="28"/>
          <w:szCs w:val="28"/>
        </w:rPr>
        <w:t xml:space="preserve"> </w:t>
      </w:r>
      <w:r w:rsidRPr="00A97B10">
        <w:rPr>
          <w:rFonts w:ascii="Times New Roman" w:hAnsi="Times New Roman"/>
          <w:sz w:val="28"/>
          <w:szCs w:val="28"/>
        </w:rPr>
        <w:t>дорожные электромеханические</w:t>
      </w:r>
      <w:r w:rsidR="00A97B10">
        <w:rPr>
          <w:rFonts w:ascii="Times New Roman" w:hAnsi="Times New Roman"/>
          <w:sz w:val="28"/>
          <w:szCs w:val="28"/>
        </w:rPr>
        <w:t xml:space="preserve"> </w:t>
      </w:r>
      <w:r w:rsidRPr="00A97B10">
        <w:rPr>
          <w:rFonts w:ascii="Times New Roman" w:hAnsi="Times New Roman"/>
          <w:sz w:val="28"/>
          <w:szCs w:val="28"/>
        </w:rPr>
        <w:t>мастерские</w:t>
      </w:r>
      <w:r w:rsidR="00A97B10">
        <w:rPr>
          <w:rFonts w:ascii="Times New Roman" w:hAnsi="Times New Roman"/>
          <w:sz w:val="28"/>
          <w:szCs w:val="28"/>
        </w:rPr>
        <w:t xml:space="preserve"> </w:t>
      </w:r>
      <w:r w:rsidRPr="00A97B10">
        <w:rPr>
          <w:rFonts w:ascii="Times New Roman" w:hAnsi="Times New Roman"/>
          <w:sz w:val="28"/>
          <w:szCs w:val="28"/>
        </w:rPr>
        <w:t>структурного подразделения Северо-Кавказской железной дороги филиала открытого акционерного общества «Российские железные дороги» созданы 1 октября 2003 года.</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Кавказские</w:t>
      </w:r>
      <w:r w:rsidR="00A97B10">
        <w:rPr>
          <w:rFonts w:ascii="Times New Roman" w:hAnsi="Times New Roman"/>
          <w:sz w:val="28"/>
          <w:szCs w:val="28"/>
        </w:rPr>
        <w:t xml:space="preserve"> </w:t>
      </w:r>
      <w:r w:rsidRPr="00A97B10">
        <w:rPr>
          <w:rFonts w:ascii="Times New Roman" w:hAnsi="Times New Roman"/>
          <w:sz w:val="28"/>
          <w:szCs w:val="28"/>
        </w:rPr>
        <w:t>дорожные электромеханические</w:t>
      </w:r>
      <w:r w:rsidR="00A97B10">
        <w:rPr>
          <w:rFonts w:ascii="Times New Roman" w:hAnsi="Times New Roman"/>
          <w:sz w:val="28"/>
          <w:szCs w:val="28"/>
        </w:rPr>
        <w:t xml:space="preserve"> </w:t>
      </w:r>
      <w:r w:rsidRPr="00A97B10">
        <w:rPr>
          <w:rFonts w:ascii="Times New Roman" w:hAnsi="Times New Roman"/>
          <w:sz w:val="28"/>
          <w:szCs w:val="28"/>
        </w:rPr>
        <w:t>мастерские</w:t>
      </w:r>
      <w:r w:rsidR="00A97B10">
        <w:rPr>
          <w:rFonts w:ascii="Times New Roman" w:hAnsi="Times New Roman"/>
          <w:sz w:val="28"/>
          <w:szCs w:val="28"/>
        </w:rPr>
        <w:t xml:space="preserve"> </w:t>
      </w:r>
      <w:r w:rsidRPr="00A97B10">
        <w:rPr>
          <w:rFonts w:ascii="Times New Roman" w:hAnsi="Times New Roman"/>
          <w:sz w:val="28"/>
          <w:szCs w:val="28"/>
        </w:rPr>
        <w:t>расположены в центральной части города Кропоткина. С трех сторон предприятие окружено прилегающей жилой зоной на расстоянии 30-50 м. Санитарно-защитная зона – 100 м.</w:t>
      </w:r>
    </w:p>
    <w:p w:rsidR="002D467B" w:rsidRPr="00A97B10" w:rsidRDefault="002D467B" w:rsidP="00A97B10">
      <w:pPr>
        <w:pStyle w:val="a5"/>
        <w:ind w:firstLine="709"/>
        <w:jc w:val="both"/>
        <w:rPr>
          <w:szCs w:val="28"/>
        </w:rPr>
      </w:pPr>
      <w:r w:rsidRPr="00A97B10">
        <w:rPr>
          <w:szCs w:val="28"/>
        </w:rPr>
        <w:t>Целями создания КДЭММ являются: обеспечение безопасности движения и надежного электроснабжения тяги поездов, выполнение работ, производство продукции, оказание услуг в целях удовлетворения общественных потребностей, в первую очередь для предприятий дороги. Для достижения указанных целей структурное подразделение Филиала</w:t>
      </w:r>
      <w:r w:rsidR="00A97B10">
        <w:rPr>
          <w:szCs w:val="28"/>
        </w:rPr>
        <w:t xml:space="preserve"> </w:t>
      </w:r>
      <w:r w:rsidRPr="00A97B10">
        <w:rPr>
          <w:szCs w:val="28"/>
        </w:rPr>
        <w:t>осуществляет следующие основные виды деятельности:</w:t>
      </w:r>
    </w:p>
    <w:p w:rsidR="002D467B" w:rsidRPr="00A97B10" w:rsidRDefault="002D467B" w:rsidP="00A97B10">
      <w:pPr>
        <w:pStyle w:val="a5"/>
        <w:numPr>
          <w:ilvl w:val="0"/>
          <w:numId w:val="2"/>
        </w:numPr>
        <w:tabs>
          <w:tab w:val="clear" w:pos="360"/>
        </w:tabs>
        <w:suppressAutoHyphens w:val="0"/>
        <w:ind w:left="0" w:firstLine="709"/>
        <w:jc w:val="both"/>
        <w:rPr>
          <w:szCs w:val="28"/>
        </w:rPr>
      </w:pPr>
      <w:r w:rsidRPr="00A97B10">
        <w:rPr>
          <w:szCs w:val="28"/>
        </w:rPr>
        <w:t>изготовление конструкций, узлов, деталей для хозяйства электроснабжения дороги и сети дорог;</w:t>
      </w:r>
    </w:p>
    <w:p w:rsidR="002D467B" w:rsidRPr="00A97B10" w:rsidRDefault="002D467B" w:rsidP="00A97B10">
      <w:pPr>
        <w:pStyle w:val="a5"/>
        <w:numPr>
          <w:ilvl w:val="0"/>
          <w:numId w:val="2"/>
        </w:numPr>
        <w:tabs>
          <w:tab w:val="clear" w:pos="360"/>
        </w:tabs>
        <w:suppressAutoHyphens w:val="0"/>
        <w:ind w:left="0" w:firstLine="709"/>
        <w:jc w:val="both"/>
        <w:rPr>
          <w:szCs w:val="28"/>
        </w:rPr>
      </w:pPr>
      <w:r w:rsidRPr="00A97B10">
        <w:rPr>
          <w:szCs w:val="28"/>
        </w:rPr>
        <w:t>ремонт оборудования для предприятий дороги, других юридических лиц и населения;</w:t>
      </w:r>
    </w:p>
    <w:p w:rsidR="002D467B" w:rsidRPr="00A97B10" w:rsidRDefault="002D467B" w:rsidP="00A97B10">
      <w:pPr>
        <w:pStyle w:val="a5"/>
        <w:numPr>
          <w:ilvl w:val="0"/>
          <w:numId w:val="2"/>
        </w:numPr>
        <w:tabs>
          <w:tab w:val="clear" w:pos="360"/>
        </w:tabs>
        <w:suppressAutoHyphens w:val="0"/>
        <w:ind w:left="0" w:firstLine="709"/>
        <w:jc w:val="both"/>
        <w:rPr>
          <w:szCs w:val="28"/>
        </w:rPr>
      </w:pPr>
      <w:r w:rsidRPr="00A97B10">
        <w:rPr>
          <w:szCs w:val="28"/>
        </w:rPr>
        <w:t>ведение подсобно-вспомогательной деятельности;</w:t>
      </w:r>
    </w:p>
    <w:p w:rsidR="002D467B" w:rsidRPr="00A97B10" w:rsidRDefault="002D467B" w:rsidP="00A97B10">
      <w:pPr>
        <w:pStyle w:val="a5"/>
        <w:numPr>
          <w:ilvl w:val="0"/>
          <w:numId w:val="2"/>
        </w:numPr>
        <w:tabs>
          <w:tab w:val="clear" w:pos="360"/>
        </w:tabs>
        <w:suppressAutoHyphens w:val="0"/>
        <w:ind w:left="0" w:firstLine="709"/>
        <w:jc w:val="both"/>
        <w:rPr>
          <w:szCs w:val="28"/>
        </w:rPr>
      </w:pPr>
      <w:r w:rsidRPr="00A97B10">
        <w:rPr>
          <w:szCs w:val="28"/>
        </w:rPr>
        <w:t>оказание услуг населению;</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В четвертом разделе дипломного проекта рассматриваются условия труда работников цеха технического обслуживания Кавказских дорожных электромеханических мастерских. Данное предприятие осуществляет свою деятельность в сфере железнодорожных перевозок, в связи с чем цех технического обслуживания играет главную роль в обеспечении пассажирских перевозок. В цехе имеются два токарных станка, гидравлический подъемник, электрические щиты 380в и 220в, инвентарь.</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Аттестация по условиям труда рабочих мест в цехе ТО-2 показала, что производственному персоналу сопутствуют следующие неблагоприятные производственные факторы, такие как:</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 движущийся подвижной состав;</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-повышенный уровень статического электричества, электромагнитных излучений;</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 неблагоприятные климатические условия (повышенная или пониженная температура, влажность, подвижность воздуха);</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 повышенный уровень шума, ультразвука;</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 недостаточная освещенность;</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 острые кромки, заусенцы и шероховатость</w:t>
      </w:r>
      <w:r w:rsidR="00A97B10">
        <w:rPr>
          <w:rFonts w:ascii="Times New Roman" w:hAnsi="Times New Roman"/>
          <w:sz w:val="28"/>
          <w:szCs w:val="28"/>
        </w:rPr>
        <w:t xml:space="preserve"> </w:t>
      </w:r>
      <w:r w:rsidRPr="00A97B10">
        <w:rPr>
          <w:rFonts w:ascii="Times New Roman" w:hAnsi="Times New Roman"/>
          <w:sz w:val="28"/>
          <w:szCs w:val="28"/>
        </w:rPr>
        <w:t>на поверхностях заготовок, инструмента и оборудования и пр.</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 выделение газов и паров, загазованность</w:t>
      </w:r>
      <w:r w:rsidR="00A97B10">
        <w:rPr>
          <w:rFonts w:ascii="Times New Roman" w:hAnsi="Times New Roman"/>
          <w:sz w:val="28"/>
          <w:szCs w:val="28"/>
        </w:rPr>
        <w:t xml:space="preserve"> </w:t>
      </w:r>
      <w:r w:rsidRPr="00A97B10">
        <w:rPr>
          <w:rFonts w:ascii="Times New Roman" w:hAnsi="Times New Roman"/>
          <w:sz w:val="28"/>
          <w:szCs w:val="28"/>
        </w:rPr>
        <w:t>воздуха,</w:t>
      </w:r>
      <w:r w:rsidR="00A97B10">
        <w:rPr>
          <w:rFonts w:ascii="Times New Roman" w:hAnsi="Times New Roman"/>
          <w:sz w:val="28"/>
          <w:szCs w:val="28"/>
        </w:rPr>
        <w:t xml:space="preserve"> </w:t>
      </w:r>
      <w:r w:rsidRPr="00A97B10">
        <w:rPr>
          <w:rFonts w:ascii="Times New Roman" w:hAnsi="Times New Roman"/>
          <w:sz w:val="28"/>
          <w:szCs w:val="28"/>
        </w:rPr>
        <w:t>источником</w:t>
      </w:r>
      <w:r w:rsidR="00A97B10">
        <w:rPr>
          <w:rFonts w:ascii="Times New Roman" w:hAnsi="Times New Roman"/>
          <w:sz w:val="28"/>
          <w:szCs w:val="28"/>
        </w:rPr>
        <w:t xml:space="preserve"> </w:t>
      </w:r>
      <w:r w:rsidRPr="00A97B10">
        <w:rPr>
          <w:rFonts w:ascii="Times New Roman" w:hAnsi="Times New Roman"/>
          <w:sz w:val="28"/>
          <w:szCs w:val="28"/>
        </w:rPr>
        <w:t>которого</w:t>
      </w:r>
      <w:r w:rsidR="00A97B10">
        <w:rPr>
          <w:rFonts w:ascii="Times New Roman" w:hAnsi="Times New Roman"/>
          <w:sz w:val="28"/>
          <w:szCs w:val="28"/>
        </w:rPr>
        <w:t xml:space="preserve"> </w:t>
      </w:r>
      <w:r w:rsidRPr="00A97B10">
        <w:rPr>
          <w:rFonts w:ascii="Times New Roman" w:hAnsi="Times New Roman"/>
          <w:sz w:val="28"/>
          <w:szCs w:val="28"/>
        </w:rPr>
        <w:t>является работающий автомобильный транспорт;</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 возможность падения тяжелых деталей.</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 механическое травмирование, источником являются токарные станки и гидравлический подъемник;</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 повышенный шум и вибрация, источником являются токарные станки, автомобильный транспорт;</w:t>
      </w:r>
    </w:p>
    <w:p w:rsidR="002D467B" w:rsidRPr="00A97B10" w:rsidRDefault="002D467B" w:rsidP="00A97B10">
      <w:pPr>
        <w:numPr>
          <w:ilvl w:val="0"/>
          <w:numId w:val="3"/>
        </w:numPr>
        <w:shd w:val="clear" w:color="auto" w:fill="FFFFFF"/>
        <w:tabs>
          <w:tab w:val="clear" w:pos="0"/>
        </w:tabs>
        <w:snapToGrid/>
        <w:ind w:left="0" w:firstLine="709"/>
        <w:jc w:val="both"/>
        <w:rPr>
          <w:rFonts w:ascii="Times New Roman" w:hAnsi="Times New Roman"/>
          <w:sz w:val="28"/>
          <w:szCs w:val="28"/>
        </w:rPr>
      </w:pPr>
      <w:r w:rsidRPr="00A97B10">
        <w:rPr>
          <w:rFonts w:ascii="Times New Roman" w:hAnsi="Times New Roman"/>
          <w:sz w:val="28"/>
          <w:szCs w:val="28"/>
        </w:rPr>
        <w:t>возможность</w:t>
      </w:r>
      <w:r w:rsidR="00A97B10">
        <w:rPr>
          <w:rFonts w:ascii="Times New Roman" w:hAnsi="Times New Roman"/>
          <w:sz w:val="28"/>
          <w:szCs w:val="28"/>
        </w:rPr>
        <w:t xml:space="preserve"> </w:t>
      </w:r>
      <w:r w:rsidRPr="00A97B10">
        <w:rPr>
          <w:rFonts w:ascii="Times New Roman" w:hAnsi="Times New Roman"/>
          <w:sz w:val="28"/>
          <w:szCs w:val="28"/>
        </w:rPr>
        <w:t>возникновения</w:t>
      </w:r>
      <w:r w:rsidR="00A97B10">
        <w:rPr>
          <w:rFonts w:ascii="Times New Roman" w:hAnsi="Times New Roman"/>
          <w:sz w:val="28"/>
          <w:szCs w:val="28"/>
        </w:rPr>
        <w:t xml:space="preserve"> </w:t>
      </w:r>
      <w:r w:rsidRPr="00A97B10">
        <w:rPr>
          <w:rFonts w:ascii="Times New Roman" w:hAnsi="Times New Roman"/>
          <w:sz w:val="28"/>
          <w:szCs w:val="28"/>
        </w:rPr>
        <w:t>пожаров,</w:t>
      </w:r>
      <w:r w:rsidR="00A97B10">
        <w:rPr>
          <w:rFonts w:ascii="Times New Roman" w:hAnsi="Times New Roman"/>
          <w:sz w:val="28"/>
          <w:szCs w:val="28"/>
        </w:rPr>
        <w:t xml:space="preserve"> </w:t>
      </w:r>
      <w:r w:rsidRPr="00A97B10">
        <w:rPr>
          <w:rFonts w:ascii="Times New Roman" w:hAnsi="Times New Roman"/>
          <w:sz w:val="28"/>
          <w:szCs w:val="28"/>
        </w:rPr>
        <w:t>источником</w:t>
      </w:r>
      <w:r w:rsidR="00A97B10">
        <w:rPr>
          <w:rFonts w:ascii="Times New Roman" w:hAnsi="Times New Roman"/>
          <w:sz w:val="28"/>
          <w:szCs w:val="28"/>
        </w:rPr>
        <w:t xml:space="preserve"> </w:t>
      </w:r>
      <w:r w:rsidRPr="00A97B10">
        <w:rPr>
          <w:rFonts w:ascii="Times New Roman" w:hAnsi="Times New Roman"/>
          <w:sz w:val="28"/>
          <w:szCs w:val="28"/>
        </w:rPr>
        <w:t>является смазочные материалы.</w:t>
      </w:r>
    </w:p>
    <w:p w:rsidR="002D467B" w:rsidRPr="00A97B10" w:rsidRDefault="002D467B" w:rsidP="00A97B10">
      <w:pPr>
        <w:numPr>
          <w:ilvl w:val="0"/>
          <w:numId w:val="3"/>
        </w:numPr>
        <w:shd w:val="clear" w:color="auto" w:fill="FFFFFF"/>
        <w:tabs>
          <w:tab w:val="clear" w:pos="0"/>
        </w:tabs>
        <w:snapToGrid/>
        <w:ind w:left="0" w:firstLine="709"/>
        <w:jc w:val="both"/>
        <w:rPr>
          <w:rFonts w:ascii="Times New Roman" w:hAnsi="Times New Roman"/>
          <w:sz w:val="28"/>
          <w:szCs w:val="28"/>
        </w:rPr>
      </w:pPr>
      <w:r w:rsidRPr="00A97B10">
        <w:rPr>
          <w:rFonts w:ascii="Times New Roman" w:hAnsi="Times New Roman"/>
          <w:sz w:val="28"/>
          <w:szCs w:val="28"/>
        </w:rPr>
        <w:t>- опасное значение напряжения в электрических цепях</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При работе с оборудованием должны соблюдаться требования безопасности. Достаточность освещения как естественного, так и искусственного согласно СНиП 23-05-95 обеспечивается.</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Котельная относится к возможности взрыва, т.к. повышена температура воздуха, существует большая вероятность прикосновения к нагретым частям оборудования.</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Группа химических опасных и вредных производственных факторов подразделяются на две подгруппы, объединяющие факторы по характеру воздействия на организм человека: токсические, раздражающие, канцерогенные, влияющие на репродуктивную функцию, и по пути проникновения в организм человека- через органы дыхания, желодучно-кишечный тракт, кожные покровы и слизистые оболочки.</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Биологические</w:t>
      </w:r>
      <w:r w:rsidRPr="00A97B10">
        <w:rPr>
          <w:rFonts w:ascii="Times New Roman" w:hAnsi="Times New Roman"/>
          <w:b/>
          <w:sz w:val="28"/>
          <w:szCs w:val="28"/>
        </w:rPr>
        <w:t xml:space="preserve"> </w:t>
      </w:r>
      <w:r w:rsidRPr="00A97B10">
        <w:rPr>
          <w:rFonts w:ascii="Times New Roman" w:hAnsi="Times New Roman"/>
          <w:sz w:val="28"/>
          <w:szCs w:val="28"/>
        </w:rPr>
        <w:t>опасные и вредные производственные факторы включают биологические объекты: патогенные микроорганизм (бактерии, вирусы и др.) и продукты их жизнедеятельности.</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Психофизиологические опасные</w:t>
      </w:r>
      <w:r w:rsidR="00A97B10">
        <w:rPr>
          <w:rFonts w:ascii="Times New Roman" w:hAnsi="Times New Roman"/>
          <w:sz w:val="28"/>
          <w:szCs w:val="28"/>
        </w:rPr>
        <w:t xml:space="preserve"> </w:t>
      </w:r>
      <w:r w:rsidRPr="00A97B10">
        <w:rPr>
          <w:rFonts w:ascii="Times New Roman" w:hAnsi="Times New Roman"/>
          <w:sz w:val="28"/>
          <w:szCs w:val="28"/>
        </w:rPr>
        <w:t>и вредные производственные</w:t>
      </w:r>
      <w:r w:rsidRPr="00A97B10">
        <w:rPr>
          <w:rFonts w:ascii="Times New Roman" w:hAnsi="Times New Roman"/>
          <w:b/>
          <w:sz w:val="28"/>
          <w:szCs w:val="28"/>
        </w:rPr>
        <w:t xml:space="preserve"> </w:t>
      </w:r>
      <w:r w:rsidRPr="00A97B10">
        <w:rPr>
          <w:rFonts w:ascii="Times New Roman" w:hAnsi="Times New Roman"/>
          <w:sz w:val="28"/>
          <w:szCs w:val="28"/>
        </w:rPr>
        <w:t>факторы по характеру действия подразделяются на физические и нервно-психические перегрузки. Физические перегрузки могут быть статическими и динамическими. Нервно-психические перегрузки: умственное перенапряжение, монотонность труда и эмоциональные перегрузки.</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Все основные работы на предприятии ведутся на станках. Особая опасность работы на станках вызывается большой скоростью вращения их деталей и механизмов. Травмы могут возникнуть в результате выброса из станка заготовки при её плохом закреплении, соприкосновении движущихся частей с частями тела человека.</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Вибрации, возникающие при работе станков, могут вызывать заболевания рабочего. Их гасят, укладывая между основанием станка и фундаментом специальные прокладки.</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Для некоторых технологических процессов характерным является пожароопасность и взрывоопасность. В цехах сосредоточено большое количество легковоспламеняющихся материалов: доски, стружки, щепы, древесины, пыли, лаков, красок. Пожары в основном происходят вследствие недостаточного наблюдения за содержанием помещений, нерегулярной уборки пожароопасных отходов, попадания на приборы отопления и оборудование древесной пыли, неисправности вентиляции, небрежного обращения с электрическими установками.</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В целях предотвращения аварий и инцидентов на опасных производственных объектах в 2006 г. на предприятии проводились проверки обеспечения промышленной безопасности комиссией комбината, разработка планов мероприятий, устранение нарушений, выявленных в результате обследований, проводимых инспекцией Гостехнадзора и комиссией предприятия.</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Основным источником электромагнитного загрязнения окружающей среды в бухгалтерии Кавказских</w:t>
      </w:r>
      <w:r w:rsidR="00A97B10">
        <w:rPr>
          <w:rFonts w:ascii="Times New Roman" w:hAnsi="Times New Roman"/>
          <w:sz w:val="28"/>
          <w:szCs w:val="28"/>
        </w:rPr>
        <w:t xml:space="preserve"> </w:t>
      </w:r>
      <w:r w:rsidRPr="00A97B10">
        <w:rPr>
          <w:rFonts w:ascii="Times New Roman" w:hAnsi="Times New Roman"/>
          <w:sz w:val="28"/>
          <w:szCs w:val="28"/>
        </w:rPr>
        <w:t>дорожных электромеханических мастерские</w:t>
      </w:r>
      <w:r w:rsidR="00A97B10">
        <w:rPr>
          <w:rFonts w:ascii="Times New Roman" w:hAnsi="Times New Roman"/>
          <w:sz w:val="28"/>
          <w:szCs w:val="28"/>
        </w:rPr>
        <w:t xml:space="preserve"> </w:t>
      </w:r>
      <w:r w:rsidRPr="00A97B10">
        <w:rPr>
          <w:rFonts w:ascii="Times New Roman" w:hAnsi="Times New Roman"/>
          <w:sz w:val="28"/>
          <w:szCs w:val="28"/>
        </w:rPr>
        <w:t>являются средства коммуникации, электрические приборы и компьютерная техника, предназначенные для повышения степени информированности населения. Все средства радиосвязи, передатчики, ЭВМ и другие электрические приборы излучают энергию в окружающей среде. На предприятии</w:t>
      </w:r>
      <w:r w:rsidR="00A97B10">
        <w:rPr>
          <w:rFonts w:ascii="Times New Roman" w:hAnsi="Times New Roman"/>
          <w:sz w:val="28"/>
          <w:szCs w:val="28"/>
        </w:rPr>
        <w:t xml:space="preserve"> </w:t>
      </w:r>
      <w:r w:rsidRPr="00A97B10">
        <w:rPr>
          <w:rFonts w:ascii="Times New Roman" w:hAnsi="Times New Roman"/>
          <w:sz w:val="28"/>
          <w:szCs w:val="28"/>
        </w:rPr>
        <w:t>установлены требования к источникам электромагнитных полей и излучения СанПиН.2.2.4/2.1.8.055-96 и ГН.2.1.8/2.2.4.019-94.</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Официальная структура защитных мероприятий на предприятии Кавказских дорожных электромеханических мастерских включает в себя организационные и технические мероприятия, их перечень установлен действующими государственными документами:</w:t>
      </w:r>
    </w:p>
    <w:p w:rsidR="002D467B" w:rsidRPr="00A97B10" w:rsidRDefault="002D467B" w:rsidP="00A97B10">
      <w:pPr>
        <w:numPr>
          <w:ilvl w:val="0"/>
          <w:numId w:val="1"/>
        </w:numPr>
        <w:shd w:val="clear" w:color="auto" w:fill="FFFFFF"/>
        <w:tabs>
          <w:tab w:val="clear" w:pos="720"/>
        </w:tabs>
        <w:autoSpaceDE w:val="0"/>
        <w:snapToGrid/>
        <w:ind w:left="0" w:firstLine="709"/>
        <w:jc w:val="both"/>
        <w:rPr>
          <w:rFonts w:ascii="Times New Roman" w:hAnsi="Times New Roman"/>
          <w:sz w:val="28"/>
          <w:szCs w:val="28"/>
        </w:rPr>
      </w:pPr>
      <w:r w:rsidRPr="00A97B10">
        <w:rPr>
          <w:rFonts w:ascii="Times New Roman" w:hAnsi="Times New Roman"/>
          <w:sz w:val="28"/>
          <w:szCs w:val="28"/>
        </w:rPr>
        <w:t>Конституция РФ;</w:t>
      </w:r>
    </w:p>
    <w:p w:rsidR="002D467B" w:rsidRPr="00A97B10" w:rsidRDefault="002D467B" w:rsidP="00A97B10">
      <w:pPr>
        <w:numPr>
          <w:ilvl w:val="0"/>
          <w:numId w:val="1"/>
        </w:numPr>
        <w:shd w:val="clear" w:color="auto" w:fill="FFFFFF"/>
        <w:tabs>
          <w:tab w:val="clear" w:pos="720"/>
        </w:tabs>
        <w:autoSpaceDE w:val="0"/>
        <w:snapToGrid/>
        <w:ind w:left="0" w:firstLine="709"/>
        <w:jc w:val="both"/>
        <w:rPr>
          <w:rFonts w:ascii="Times New Roman" w:hAnsi="Times New Roman"/>
          <w:sz w:val="28"/>
          <w:szCs w:val="28"/>
        </w:rPr>
      </w:pPr>
      <w:r w:rsidRPr="00A97B10">
        <w:rPr>
          <w:rFonts w:ascii="Times New Roman" w:hAnsi="Times New Roman"/>
          <w:sz w:val="28"/>
          <w:szCs w:val="28"/>
        </w:rPr>
        <w:t>Трудовой кодекс РФ;</w:t>
      </w:r>
    </w:p>
    <w:p w:rsidR="002D467B" w:rsidRPr="00A97B10" w:rsidRDefault="002D467B" w:rsidP="00A97B10">
      <w:pPr>
        <w:numPr>
          <w:ilvl w:val="0"/>
          <w:numId w:val="1"/>
        </w:numPr>
        <w:shd w:val="clear" w:color="auto" w:fill="FFFFFF"/>
        <w:tabs>
          <w:tab w:val="clear" w:pos="720"/>
        </w:tabs>
        <w:autoSpaceDE w:val="0"/>
        <w:snapToGrid/>
        <w:ind w:left="0" w:firstLine="709"/>
        <w:jc w:val="both"/>
        <w:rPr>
          <w:rFonts w:ascii="Times New Roman" w:hAnsi="Times New Roman"/>
          <w:sz w:val="28"/>
          <w:szCs w:val="28"/>
        </w:rPr>
      </w:pPr>
      <w:r w:rsidRPr="00A97B10">
        <w:rPr>
          <w:rFonts w:ascii="Times New Roman" w:hAnsi="Times New Roman"/>
          <w:sz w:val="28"/>
          <w:szCs w:val="28"/>
        </w:rPr>
        <w:t>Закон о санитарно-гигиеническом благополучии населения;</w:t>
      </w:r>
    </w:p>
    <w:p w:rsidR="002D467B" w:rsidRPr="00A97B10" w:rsidRDefault="002D467B" w:rsidP="00A97B10">
      <w:pPr>
        <w:numPr>
          <w:ilvl w:val="0"/>
          <w:numId w:val="1"/>
        </w:numPr>
        <w:shd w:val="clear" w:color="auto" w:fill="FFFFFF"/>
        <w:tabs>
          <w:tab w:val="clear" w:pos="720"/>
        </w:tabs>
        <w:autoSpaceDE w:val="0"/>
        <w:snapToGrid/>
        <w:ind w:left="0" w:firstLine="709"/>
        <w:jc w:val="both"/>
        <w:rPr>
          <w:rFonts w:ascii="Times New Roman" w:hAnsi="Times New Roman"/>
          <w:sz w:val="28"/>
          <w:szCs w:val="28"/>
        </w:rPr>
      </w:pPr>
      <w:r w:rsidRPr="00A97B10">
        <w:rPr>
          <w:rFonts w:ascii="Times New Roman" w:hAnsi="Times New Roman"/>
          <w:sz w:val="28"/>
          <w:szCs w:val="28"/>
        </w:rPr>
        <w:t>Санитарные нормы и правила;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-Местные</w:t>
      </w:r>
      <w:r w:rsidR="00A97B10">
        <w:rPr>
          <w:rFonts w:ascii="Times New Roman" w:hAnsi="Times New Roman"/>
          <w:sz w:val="28"/>
          <w:szCs w:val="28"/>
        </w:rPr>
        <w:t xml:space="preserve"> </w:t>
      </w:r>
      <w:r w:rsidRPr="00A97B10">
        <w:rPr>
          <w:rFonts w:ascii="Times New Roman" w:hAnsi="Times New Roman"/>
          <w:sz w:val="28"/>
          <w:szCs w:val="28"/>
        </w:rPr>
        <w:t>инструкции</w:t>
      </w:r>
      <w:r w:rsidR="00A97B10">
        <w:rPr>
          <w:rFonts w:ascii="Times New Roman" w:hAnsi="Times New Roman"/>
          <w:sz w:val="28"/>
          <w:szCs w:val="28"/>
        </w:rPr>
        <w:t xml:space="preserve"> </w:t>
      </w:r>
      <w:r w:rsidRPr="00A97B10">
        <w:rPr>
          <w:rFonts w:ascii="Times New Roman" w:hAnsi="Times New Roman"/>
          <w:sz w:val="28"/>
          <w:szCs w:val="28"/>
        </w:rPr>
        <w:t>и</w:t>
      </w:r>
      <w:r w:rsidR="00A97B10">
        <w:rPr>
          <w:rFonts w:ascii="Times New Roman" w:hAnsi="Times New Roman"/>
          <w:sz w:val="28"/>
          <w:szCs w:val="28"/>
        </w:rPr>
        <w:t xml:space="preserve"> </w:t>
      </w:r>
      <w:r w:rsidRPr="00A97B10">
        <w:rPr>
          <w:rFonts w:ascii="Times New Roman" w:hAnsi="Times New Roman"/>
          <w:sz w:val="28"/>
          <w:szCs w:val="28"/>
        </w:rPr>
        <w:t>правила</w:t>
      </w:r>
      <w:r w:rsidR="00A97B10">
        <w:rPr>
          <w:rFonts w:ascii="Times New Roman" w:hAnsi="Times New Roman"/>
          <w:sz w:val="28"/>
          <w:szCs w:val="28"/>
        </w:rPr>
        <w:t xml:space="preserve"> </w:t>
      </w:r>
      <w:r w:rsidRPr="00A97B10">
        <w:rPr>
          <w:rFonts w:ascii="Times New Roman" w:hAnsi="Times New Roman"/>
          <w:sz w:val="28"/>
          <w:szCs w:val="28"/>
        </w:rPr>
        <w:t>по</w:t>
      </w:r>
      <w:r w:rsidR="00A97B10">
        <w:rPr>
          <w:rFonts w:ascii="Times New Roman" w:hAnsi="Times New Roman"/>
          <w:sz w:val="28"/>
          <w:szCs w:val="28"/>
        </w:rPr>
        <w:t xml:space="preserve"> </w:t>
      </w:r>
      <w:r w:rsidRPr="00A97B10">
        <w:rPr>
          <w:rFonts w:ascii="Times New Roman" w:hAnsi="Times New Roman"/>
          <w:sz w:val="28"/>
          <w:szCs w:val="28"/>
        </w:rPr>
        <w:t>охране</w:t>
      </w:r>
      <w:r w:rsidR="00A97B10">
        <w:rPr>
          <w:rFonts w:ascii="Times New Roman" w:hAnsi="Times New Roman"/>
          <w:sz w:val="28"/>
          <w:szCs w:val="28"/>
        </w:rPr>
        <w:t xml:space="preserve"> </w:t>
      </w:r>
      <w:r w:rsidRPr="00A97B10">
        <w:rPr>
          <w:rFonts w:ascii="Times New Roman" w:hAnsi="Times New Roman"/>
          <w:sz w:val="28"/>
          <w:szCs w:val="28"/>
        </w:rPr>
        <w:t>труда,</w:t>
      </w:r>
      <w:r w:rsidR="00A97B10">
        <w:rPr>
          <w:rFonts w:ascii="Times New Roman" w:hAnsi="Times New Roman"/>
          <w:sz w:val="28"/>
          <w:szCs w:val="28"/>
        </w:rPr>
        <w:t xml:space="preserve"> </w:t>
      </w:r>
      <w:r w:rsidRPr="00A97B10">
        <w:rPr>
          <w:rFonts w:ascii="Times New Roman" w:hAnsi="Times New Roman"/>
          <w:sz w:val="28"/>
          <w:szCs w:val="28"/>
        </w:rPr>
        <w:t>технике</w:t>
      </w:r>
      <w:r w:rsidR="00A97B10">
        <w:rPr>
          <w:rFonts w:ascii="Times New Roman" w:hAnsi="Times New Roman"/>
          <w:sz w:val="28"/>
          <w:szCs w:val="28"/>
        </w:rPr>
        <w:t xml:space="preserve"> </w:t>
      </w:r>
      <w:r w:rsidRPr="00A97B10">
        <w:rPr>
          <w:rFonts w:ascii="Times New Roman" w:hAnsi="Times New Roman"/>
          <w:sz w:val="28"/>
          <w:szCs w:val="28"/>
        </w:rPr>
        <w:t>безопасности.</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Для того, чтобы нормализовать микроклимат на рабочих местах согласно СанПиН 2.2.4.548-96 в цехе ТО-2 установлена проточно-вытяжная вентиляция и система отопления. Проведенные исследования по климату в данном цехе показали, температура воздуха + 23С, при допустимой + 18-27С, относительная влажность 54%, при допустимой 15-79%.Для искусственного освещения в цехе применяются лампы белого света ЛБ-40.</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К средствам защиты от механического травмирования относятся предохранительные тормозные, оградительные устройства, средства автоматического контроля, знаки безопасности.</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К основным организационным мероприятиям для работников цеха ТО-2 относят:</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1 обучение и инструктаж работников по охране труда. Инструкция должна быть разработана и утверждена в соответствии с «Методическими указаниями» по разработке Прав</w:t>
      </w:r>
      <w:r w:rsidR="00F96370" w:rsidRPr="00A97B10">
        <w:rPr>
          <w:rFonts w:ascii="Times New Roman" w:hAnsi="Times New Roman"/>
          <w:sz w:val="28"/>
          <w:szCs w:val="28"/>
        </w:rPr>
        <w:t>ил и Инструкций по охране труда;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2 обеспечение работников средствами индивидуальной защиты, спец. одеждой, спец. обувью, сп</w:t>
      </w:r>
      <w:r w:rsidR="00F96370" w:rsidRPr="00A97B10">
        <w:rPr>
          <w:rFonts w:ascii="Times New Roman" w:hAnsi="Times New Roman"/>
          <w:sz w:val="28"/>
          <w:szCs w:val="28"/>
        </w:rPr>
        <w:t>ец. питанием по нормам отраслей;</w:t>
      </w:r>
    </w:p>
    <w:p w:rsidR="002D467B" w:rsidRPr="00A97B10" w:rsidRDefault="00F96370"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3</w:t>
      </w:r>
      <w:r w:rsidR="00A97B10">
        <w:rPr>
          <w:rFonts w:ascii="Times New Roman" w:hAnsi="Times New Roman"/>
          <w:sz w:val="28"/>
          <w:szCs w:val="28"/>
        </w:rPr>
        <w:t xml:space="preserve"> </w:t>
      </w:r>
      <w:r w:rsidR="002D467B" w:rsidRPr="00A97B10">
        <w:rPr>
          <w:rFonts w:ascii="Times New Roman" w:hAnsi="Times New Roman"/>
          <w:sz w:val="28"/>
          <w:szCs w:val="28"/>
        </w:rPr>
        <w:t>вывешивание знаков безопасности вблизи рабочих мест и в</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местах массового прохода людей.</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 xml:space="preserve">Повышение электробезопасности на территории цеха ТО-2 достигается применением систем защитного заземления, зануления, защитного отключения и других средств и методов защиты, в том </w:t>
      </w:r>
      <w:r w:rsidR="00F96370" w:rsidRPr="00A97B10">
        <w:rPr>
          <w:rFonts w:ascii="Times New Roman" w:hAnsi="Times New Roman"/>
          <w:sz w:val="28"/>
          <w:szCs w:val="28"/>
        </w:rPr>
        <w:t>числе</w:t>
      </w:r>
      <w:r w:rsidRPr="00A97B10">
        <w:rPr>
          <w:rFonts w:ascii="Times New Roman" w:hAnsi="Times New Roman"/>
          <w:sz w:val="28"/>
          <w:szCs w:val="28"/>
        </w:rPr>
        <w:t xml:space="preserve"> при поступлении на работу и периодическое медицинское освидетельствование работн</w:t>
      </w:r>
      <w:r w:rsidR="00F96370" w:rsidRPr="00A97B10">
        <w:rPr>
          <w:rFonts w:ascii="Times New Roman" w:hAnsi="Times New Roman"/>
          <w:sz w:val="28"/>
          <w:szCs w:val="28"/>
        </w:rPr>
        <w:t xml:space="preserve">иков, в том </w:t>
      </w:r>
      <w:r w:rsidRPr="00A97B10">
        <w:rPr>
          <w:rFonts w:ascii="Times New Roman" w:hAnsi="Times New Roman"/>
          <w:sz w:val="28"/>
          <w:szCs w:val="28"/>
        </w:rPr>
        <w:t>числе знаков безопасности и предупредительных плакатов и надписей.</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iCs/>
          <w:sz w:val="28"/>
          <w:szCs w:val="28"/>
        </w:rPr>
        <w:t>Зануление</w:t>
      </w:r>
      <w:r w:rsidRPr="00A97B10">
        <w:rPr>
          <w:rFonts w:ascii="Times New Roman" w:hAnsi="Times New Roman"/>
          <w:sz w:val="28"/>
          <w:szCs w:val="28"/>
        </w:rPr>
        <w:t xml:space="preserve"> - это преднамеренное электрическое соединение открытых проводящих частей электроустановок с глухозаземленной нейтральной точкой генератора или трансформатора в сетях трехфазного тока, с глухозаземленным выводом источника однофазного тока, с заземленной точкой источника в сетях постоянного тока, выполняемое в целях электробезопасности.</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Для соединения открытых проводящих частей потребителя электроэнергии с глухозаземленной нейтральной точкой источника используется нулевой защитный проводник.</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iCs/>
          <w:sz w:val="28"/>
          <w:szCs w:val="28"/>
        </w:rPr>
        <w:t xml:space="preserve">Нулевым защитным проводником </w:t>
      </w:r>
      <w:r w:rsidRPr="00A97B10">
        <w:rPr>
          <w:rFonts w:ascii="Times New Roman" w:hAnsi="Times New Roman"/>
          <w:sz w:val="28"/>
          <w:szCs w:val="28"/>
        </w:rPr>
        <w:t>называется проводник, соединяющий зануляемые части (открытые проводящие части) с глухозаземленной нейтральной точкой источника питания трехфазного тока или с заземленным выводом источника питания однофазного тока, или с заземленной средней точкой источника питания в сетях постоянного тока.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Нулевой защитный проводник следует отличать от нулевого рабочего и PEN – проводников.</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Нулевой рабочий проводник (N – проводник в системе TN – S) – проводник в электроустановках напряжением до 1 кВ, предназначенный для питания электроприемников соединенный с глухозаземленной нейтральной точкой генератора или трансформатора в сетях трехфазного тока, с глухозаземленным выводом источника однофазного тока, с глухозаземленной точкой источника в сетях постоянного тока.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Совмещенный нулевой защитный и нулевой рабочий проводник – проводник в электроустановках напряжением до 1 кВ, совмещающий функции нулевого защитного и нулевого рабочего проводника.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iCs/>
          <w:sz w:val="28"/>
          <w:szCs w:val="28"/>
        </w:rPr>
        <w:t>Зануление</w:t>
      </w:r>
      <w:r w:rsidRPr="00A97B10">
        <w:rPr>
          <w:rFonts w:ascii="Times New Roman" w:hAnsi="Times New Roman"/>
          <w:sz w:val="28"/>
          <w:szCs w:val="28"/>
        </w:rPr>
        <w:t xml:space="preserve"> необходимо для обеспечения защиты от поражения электрическим током при косвенном прикосновении за счет снижения напряжения корпуса относительно земли и быстрого отключения электроустановки от сети.</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iCs/>
          <w:sz w:val="28"/>
          <w:szCs w:val="28"/>
        </w:rPr>
        <w:t>Область применения зануления</w:t>
      </w:r>
      <w:r w:rsidRPr="00A97B10">
        <w:rPr>
          <w:rFonts w:ascii="Times New Roman" w:hAnsi="Times New Roman"/>
          <w:sz w:val="28"/>
          <w:szCs w:val="28"/>
        </w:rPr>
        <w:t>:</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 электроустановки напряжением до 1 кВ в трехфазных сетях переменного тока с заземленной нейтралью (система</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 TN – S; обычно это сети 220/127, 380/220, 660/380 В);</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 электроустановки напряжением до 1 кВ в однофазных сетях переменного тока с заземленным выводом;</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 электроустановки напряжением до 1 кВ в сетях постоянного тока с заземленной средней точкой источника.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iCs/>
          <w:sz w:val="28"/>
          <w:szCs w:val="28"/>
        </w:rPr>
        <w:t xml:space="preserve">Принцип действия зануления. </w:t>
      </w:r>
      <w:r w:rsidRPr="00A97B10">
        <w:rPr>
          <w:rFonts w:ascii="Times New Roman" w:hAnsi="Times New Roman"/>
          <w:sz w:val="28"/>
          <w:szCs w:val="28"/>
        </w:rPr>
        <w:t>При замыкании фазного провода на зануленный корпус электропотребителя образуется цепь тока однофазного короткого замыкания (то есть замыкания между фазным и нулевым защитным проводниками). Ток однофазного короткого замыкания вызывает срабатывание максимальной токовой защиты, в результате чего происходит отключение поврежденной электроустановки от питающей сети. Кроме того, до срабатывания максимальной токовой защиты происходит снижение напряжения поврежденного корпуса относительно земли, что связано с защитным действием повторного заземления нулевого защитного проводника и перераспределением напряжений в сети при протекании тока короткого замыкания.</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Защитное зануление, также как и защитное заземление, является одной из мер защиты от опасности косвенного прикосновения и обеспечивает безопасность за счет ограничения времени воздействия тока. Этот способ защиты заключается в преднамеренном электрическом соединении с нулевым защитным проводником металлических не токоведущих частей, которые могут оказаться под напряжением. Зануление применяют в четырех проводных сетях с глухозаземленной нейтралью напряжением до 1000 В. Защитный эффект зануления состоит в уменьшении длительности замыкания на корпус и, следовательно, в снижении времени воздействия электрического тока на человека.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В качестве максимальной токовой защиты, обеспечивающей быстрое отключение электроустановки в аварийном режиме могут использоваться плавкие предохранители и автоматические выключатели, устанавливаемые для защиты от токов короткого замыкания, магнитные пускатели со встроенной тепловой защитой, контакторы в сочетании с тепловыми реле, осуществляющие защиту от перегрузки, автоматы с комбинированными расцепителями, осуществляющие защиту одновременно от токов короткого замыкания и перегрузки и др.</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iCs/>
          <w:sz w:val="28"/>
          <w:szCs w:val="28"/>
        </w:rPr>
        <w:t>Повторное заземление нулевого защитного проводника</w:t>
      </w:r>
      <w:r w:rsidRPr="00A97B10">
        <w:rPr>
          <w:rFonts w:ascii="Times New Roman" w:hAnsi="Times New Roman"/>
          <w:sz w:val="28"/>
          <w:szCs w:val="28"/>
        </w:rPr>
        <w:t xml:space="preserve"> практически не влияет на время отключения электроустановки от сети. Однако, при эксплуатации зануления могут возникнуть такие ситуации, когда повторное заземление нулевого защитного проводника необходимо, например, при обрыве нулевого защитного проводника. Для повторного заземления нулевых защитных проводников следует в первую очередь использовать естественные заземлители. </w:t>
      </w:r>
      <w:r w:rsidRPr="00A97B10">
        <w:rPr>
          <w:rFonts w:ascii="Times New Roman" w:hAnsi="Times New Roman"/>
          <w:iCs/>
          <w:sz w:val="28"/>
          <w:szCs w:val="28"/>
        </w:rPr>
        <w:t>В этом случае</w:t>
      </w:r>
      <w:r w:rsidRPr="00A97B10">
        <w:rPr>
          <w:rFonts w:ascii="Times New Roman" w:hAnsi="Times New Roman"/>
          <w:sz w:val="28"/>
          <w:szCs w:val="28"/>
        </w:rPr>
        <w:t xml:space="preserve"> </w:t>
      </w:r>
      <w:r w:rsidRPr="00A97B10">
        <w:rPr>
          <w:rFonts w:ascii="Times New Roman" w:hAnsi="Times New Roman"/>
          <w:iCs/>
          <w:sz w:val="28"/>
          <w:szCs w:val="28"/>
        </w:rPr>
        <w:t>сопротивление растеканию тока заземлителя повторного заземления не нормируется.</w:t>
      </w:r>
      <w:r w:rsidRPr="00A97B10">
        <w:rPr>
          <w:rFonts w:ascii="Times New Roman" w:hAnsi="Times New Roman"/>
          <w:sz w:val="28"/>
          <w:szCs w:val="28"/>
        </w:rPr>
        <w:t xml:space="preserve"> Внутри больших и многоэтажных зданиий аналогичную функцию выполняет уравнивание потенциалов посредством присоединения нулевого защитного проводника к главной заземляющей шине.</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Повторному заземлению подвергаются нулевые рабочие провода воздушных линий, которые одновременно используются как нулевые защитные проводники. При этом в соответствии с ПУЭ повторные заземления выполняются на концах линий или ответвлений длиной более 200 м. При этом в первую очередь следует использовать естественные заземлители, например, подземные части опор, а также заземляющие устройства, предназначенные для грозовых перенапряжений.</w:t>
      </w:r>
    </w:p>
    <w:p w:rsidR="002D467B" w:rsidRPr="00A97B10" w:rsidRDefault="002D467B" w:rsidP="00A97B10">
      <w:pPr>
        <w:shd w:val="clear" w:color="auto" w:fill="FFFFFF"/>
        <w:snapToGrid/>
        <w:ind w:left="0" w:firstLine="709"/>
        <w:jc w:val="both"/>
        <w:rPr>
          <w:rFonts w:ascii="Times New Roman" w:hAnsi="Times New Roman"/>
          <w:iCs/>
          <w:sz w:val="28"/>
          <w:szCs w:val="28"/>
        </w:rPr>
      </w:pPr>
      <w:r w:rsidRPr="00A97B10">
        <w:rPr>
          <w:rFonts w:ascii="Times New Roman" w:hAnsi="Times New Roman"/>
          <w:sz w:val="28"/>
          <w:szCs w:val="28"/>
        </w:rPr>
        <w:t xml:space="preserve">Надежность зануления определяется в основном надежностью нулевого защитного проводника. В связи с этим требуется тщательная прокладка нулевого защитного проводника, чтобы исключить возможность его обрыва. Кроме того, </w:t>
      </w:r>
      <w:r w:rsidRPr="00A97B10">
        <w:rPr>
          <w:rFonts w:ascii="Times New Roman" w:hAnsi="Times New Roman"/>
          <w:iCs/>
          <w:sz w:val="28"/>
          <w:szCs w:val="28"/>
        </w:rPr>
        <w:t>в нулевом защитном проводнике запрещается ставить выключатели, предохранители и другие приборы, способные нарушить его целостность.</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При соединении нулевых защитных проводников между собой должен обеспечиваться надежный контакт. Присоединение нулевых защитных проводников к частям электроустановок, подлежащих занулению, осуществляется сваркой или болтовым соединением, причем, значение сопротивления между зануляющим болтом и каждой доступной прикосновению металлической нетоковедущей частью электроустановки, которая может оказаться под напряжением, не должно превышать 0,1 Ом. Присоединение должно быть доступно для осмотра.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iCs/>
          <w:sz w:val="28"/>
          <w:szCs w:val="28"/>
        </w:rPr>
        <w:t>Нулевые защитные провода и открыто проложенные нулевые защитные проводники должны иметь отличительную окраску</w:t>
      </w:r>
      <w:r w:rsidRPr="00A97B10">
        <w:rPr>
          <w:rFonts w:ascii="Times New Roman" w:hAnsi="Times New Roman"/>
          <w:sz w:val="28"/>
          <w:szCs w:val="28"/>
        </w:rPr>
        <w:t>:</w:t>
      </w:r>
      <w:r w:rsidRPr="00A97B10">
        <w:rPr>
          <w:rFonts w:ascii="Times New Roman" w:hAnsi="Times New Roman"/>
          <w:iCs/>
          <w:sz w:val="28"/>
          <w:szCs w:val="28"/>
        </w:rPr>
        <w:t xml:space="preserve"> по зеленому фону желтые полосы</w:t>
      </w:r>
      <w:r w:rsidRPr="00A97B10">
        <w:rPr>
          <w:rFonts w:ascii="Times New Roman" w:hAnsi="Times New Roman"/>
          <w:sz w:val="28"/>
          <w:szCs w:val="28"/>
        </w:rPr>
        <w:t>.</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В процессе эксплуатации зануления сопротивление петли “фаза-нуль” может меняться, следовательно, необходимо периодически контролировать значение этого сопротивления. Измерения сопротивления петли “фаза-нуль” проводят как после окончания монтажных работ, то есть при приемо-сдаточных испытаниях, так и в процессе эксплуатации в сроки, установленные в нормативно технической документации, а также при проведении капитальных ремонтов и реконструкций сети.</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bCs/>
          <w:sz w:val="28"/>
          <w:szCs w:val="28"/>
        </w:rPr>
        <w:t>Расчет зануления</w:t>
      </w:r>
      <w:r w:rsidR="00A97B10">
        <w:rPr>
          <w:rFonts w:ascii="Times New Roman" w:hAnsi="Times New Roman"/>
          <w:iCs/>
          <w:sz w:val="28"/>
          <w:szCs w:val="28"/>
        </w:rPr>
        <w:t xml:space="preserve"> </w:t>
      </w:r>
      <w:r w:rsidRPr="00A97B10">
        <w:rPr>
          <w:rFonts w:ascii="Times New Roman" w:hAnsi="Times New Roman"/>
          <w:iCs/>
          <w:sz w:val="28"/>
          <w:szCs w:val="28"/>
        </w:rPr>
        <w:t>имеет целью определить условия, при которых оно надежно выполняет возложенные на него задачи -</w:t>
      </w:r>
      <w:r w:rsidRPr="00A97B10">
        <w:rPr>
          <w:rFonts w:ascii="Times New Roman" w:hAnsi="Times New Roman"/>
          <w:i/>
          <w:iCs/>
          <w:sz w:val="28"/>
          <w:szCs w:val="28"/>
        </w:rPr>
        <w:t xml:space="preserve"> </w:t>
      </w:r>
      <w:r w:rsidRPr="00A97B10">
        <w:rPr>
          <w:rFonts w:ascii="Times New Roman" w:hAnsi="Times New Roman"/>
          <w:sz w:val="28"/>
          <w:szCs w:val="28"/>
        </w:rPr>
        <w:t>быстро отключает поврежденную установку от сети и в то же время обеспечивает безопасность прикосновения человека к зануленному корпусу в аварийный период. В соответствии с этим зануление рассчитывают на отключающую способность.</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Станок имеет двигатель с мощностью 20 кВт. Определим номинальный ток электродвигателя:</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lang w:val="en-US"/>
        </w:rPr>
        <w:t>I</w:t>
      </w:r>
      <w:r w:rsidRPr="00A97B10">
        <w:rPr>
          <w:rFonts w:ascii="Times New Roman" w:hAnsi="Times New Roman"/>
          <w:sz w:val="28"/>
          <w:szCs w:val="28"/>
          <w:vertAlign w:val="subscript"/>
        </w:rPr>
        <w:t>н</w:t>
      </w:r>
      <w:r w:rsidRPr="00A97B10">
        <w:rPr>
          <w:rFonts w:ascii="Times New Roman" w:hAnsi="Times New Roman"/>
          <w:sz w:val="28"/>
          <w:szCs w:val="28"/>
        </w:rPr>
        <w:t xml:space="preserve"> = 3</w:t>
      </w:r>
      <w:r w:rsidR="00ED066E" w:rsidRPr="00A97B10">
        <w:rPr>
          <w:rFonts w:ascii="Times New Roman" w:hAnsi="Times New Roman"/>
          <w:position w:val="5"/>
          <w:sz w:val="28"/>
          <w:szCs w:val="28"/>
        </w:rPr>
        <w:t>∙</w:t>
      </w:r>
      <w:r w:rsidRPr="00A97B10">
        <w:rPr>
          <w:rFonts w:ascii="Times New Roman" w:hAnsi="Times New Roman"/>
          <w:sz w:val="28"/>
          <w:szCs w:val="28"/>
        </w:rPr>
        <w:t xml:space="preserve">1000 / √ 3 </w:t>
      </w:r>
      <w:r w:rsidR="00ED066E" w:rsidRPr="00A97B10">
        <w:rPr>
          <w:rFonts w:ascii="Times New Roman" w:hAnsi="Times New Roman"/>
          <w:position w:val="5"/>
          <w:sz w:val="28"/>
          <w:szCs w:val="28"/>
        </w:rPr>
        <w:t>∙</w:t>
      </w:r>
      <w:r w:rsidRPr="00A97B10">
        <w:rPr>
          <w:rFonts w:ascii="Times New Roman" w:hAnsi="Times New Roman"/>
          <w:sz w:val="28"/>
          <w:szCs w:val="28"/>
        </w:rPr>
        <w:t xml:space="preserve">U </w:t>
      </w:r>
      <w:r w:rsidRPr="00A97B10">
        <w:rPr>
          <w:rFonts w:ascii="Times New Roman" w:hAnsi="Times New Roman"/>
          <w:sz w:val="28"/>
          <w:szCs w:val="28"/>
          <w:vertAlign w:val="subscript"/>
        </w:rPr>
        <w:t>л</w:t>
      </w:r>
      <w:r w:rsidR="00F96370" w:rsidRPr="00A97B10">
        <w:rPr>
          <w:rFonts w:ascii="Times New Roman" w:hAnsi="Times New Roman"/>
          <w:sz w:val="28"/>
          <w:szCs w:val="28"/>
        </w:rPr>
        <w:t>∙</w:t>
      </w:r>
      <w:r w:rsidR="00A97B10">
        <w:rPr>
          <w:rFonts w:ascii="Times New Roman" w:hAnsi="Times New Roman"/>
          <w:sz w:val="28"/>
          <w:szCs w:val="28"/>
        </w:rPr>
        <w:t xml:space="preserve"> </w:t>
      </w:r>
      <w:r w:rsidRPr="00A97B10">
        <w:rPr>
          <w:rFonts w:ascii="Times New Roman" w:hAnsi="Times New Roman"/>
          <w:sz w:val="28"/>
          <w:szCs w:val="28"/>
        </w:rPr>
        <w:t>cos ψ;</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где:</w:t>
      </w:r>
      <w:r w:rsidR="00A97B10">
        <w:rPr>
          <w:rFonts w:ascii="Times New Roman" w:hAnsi="Times New Roman"/>
          <w:sz w:val="28"/>
          <w:szCs w:val="28"/>
        </w:rPr>
        <w:t xml:space="preserve"> </w:t>
      </w:r>
      <w:r w:rsidRPr="00A97B10">
        <w:rPr>
          <w:rFonts w:ascii="Times New Roman" w:hAnsi="Times New Roman"/>
          <w:sz w:val="28"/>
          <w:szCs w:val="28"/>
          <w:lang w:val="en-US"/>
        </w:rPr>
        <w:t>I</w:t>
      </w:r>
      <w:r w:rsidRPr="00A97B10">
        <w:rPr>
          <w:rFonts w:ascii="Times New Roman" w:hAnsi="Times New Roman"/>
          <w:sz w:val="28"/>
          <w:szCs w:val="28"/>
        </w:rPr>
        <w:t>н- номинальный ток электродвигателя, 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Р- мощность двигателя; кВт 1000- переводной коэффициент;</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iCs/>
          <w:sz w:val="28"/>
          <w:szCs w:val="28"/>
          <w:lang w:val="en-US"/>
        </w:rPr>
        <w:t>U</w:t>
      </w:r>
      <w:r w:rsidRPr="00A97B10">
        <w:rPr>
          <w:rFonts w:ascii="Times New Roman" w:hAnsi="Times New Roman"/>
          <w:sz w:val="28"/>
          <w:szCs w:val="28"/>
        </w:rPr>
        <w:t xml:space="preserve"> </w:t>
      </w:r>
      <w:r w:rsidRPr="00A97B10">
        <w:rPr>
          <w:rFonts w:ascii="Times New Roman" w:hAnsi="Times New Roman"/>
          <w:sz w:val="28"/>
          <w:szCs w:val="28"/>
          <w:vertAlign w:val="subscript"/>
        </w:rPr>
        <w:t>л</w:t>
      </w:r>
      <w:r w:rsidRPr="00A97B10">
        <w:rPr>
          <w:rFonts w:ascii="Times New Roman" w:hAnsi="Times New Roman"/>
          <w:sz w:val="28"/>
          <w:szCs w:val="28"/>
        </w:rPr>
        <w:t>- линейное напряжение сети, В;</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lang w:val="en-US"/>
        </w:rPr>
        <w:t>cos</w:t>
      </w:r>
      <w:r w:rsidRPr="00A97B10">
        <w:rPr>
          <w:rFonts w:ascii="Times New Roman" w:hAnsi="Times New Roman"/>
          <w:sz w:val="28"/>
          <w:szCs w:val="28"/>
        </w:rPr>
        <w:t xml:space="preserve"> ψ - коэффициент мощности электродвигателя, 0,84.</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lang w:val="en-US"/>
        </w:rPr>
        <w:t>I</w:t>
      </w:r>
      <w:r w:rsidRPr="00A97B10">
        <w:rPr>
          <w:rFonts w:ascii="Times New Roman" w:hAnsi="Times New Roman"/>
          <w:sz w:val="28"/>
          <w:szCs w:val="28"/>
          <w:vertAlign w:val="subscript"/>
        </w:rPr>
        <w:t>н</w:t>
      </w:r>
      <w:r w:rsidRPr="00A97B10">
        <w:rPr>
          <w:rFonts w:ascii="Times New Roman" w:hAnsi="Times New Roman"/>
          <w:sz w:val="28"/>
          <w:szCs w:val="28"/>
        </w:rPr>
        <w:t xml:space="preserve"> = 20</w:t>
      </w:r>
      <w:r w:rsidR="00ED066E" w:rsidRPr="00A97B10">
        <w:rPr>
          <w:rFonts w:ascii="Times New Roman" w:hAnsi="Times New Roman"/>
          <w:sz w:val="28"/>
          <w:szCs w:val="28"/>
        </w:rPr>
        <w:t>∙</w:t>
      </w:r>
      <w:r w:rsidRPr="00A97B10">
        <w:rPr>
          <w:rFonts w:ascii="Times New Roman" w:hAnsi="Times New Roman"/>
          <w:sz w:val="28"/>
          <w:szCs w:val="28"/>
        </w:rPr>
        <w:t>1000 / √ 3</w:t>
      </w:r>
      <w:r w:rsidR="00ED066E" w:rsidRPr="00A97B10">
        <w:rPr>
          <w:rFonts w:ascii="Times New Roman" w:hAnsi="Times New Roman"/>
          <w:sz w:val="28"/>
          <w:szCs w:val="28"/>
        </w:rPr>
        <w:t>∙</w:t>
      </w:r>
      <w:r w:rsidRPr="00A97B10">
        <w:rPr>
          <w:rFonts w:ascii="Times New Roman" w:hAnsi="Times New Roman"/>
          <w:sz w:val="28"/>
          <w:szCs w:val="28"/>
        </w:rPr>
        <w:t>380</w:t>
      </w:r>
      <w:r w:rsidR="00ED066E" w:rsidRPr="00A97B10">
        <w:rPr>
          <w:rFonts w:ascii="Times New Roman" w:hAnsi="Times New Roman"/>
          <w:position w:val="5"/>
          <w:sz w:val="28"/>
          <w:szCs w:val="28"/>
        </w:rPr>
        <w:t>∙</w:t>
      </w:r>
      <w:r w:rsidRPr="00A97B10">
        <w:rPr>
          <w:rFonts w:ascii="Times New Roman" w:hAnsi="Times New Roman"/>
          <w:sz w:val="28"/>
          <w:szCs w:val="28"/>
        </w:rPr>
        <w:t>0,84;</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Определяем пусковой ток электродвигателя:</w:t>
      </w:r>
    </w:p>
    <w:p w:rsidR="002D467B" w:rsidRPr="00A97B10" w:rsidRDefault="002D467B" w:rsidP="00A97B10">
      <w:pPr>
        <w:shd w:val="clear" w:color="auto" w:fill="FFFFFF"/>
        <w:snapToGrid/>
        <w:ind w:left="0" w:firstLine="709"/>
        <w:jc w:val="both"/>
        <w:rPr>
          <w:rFonts w:ascii="Times New Roman" w:hAnsi="Times New Roman"/>
          <w:sz w:val="28"/>
          <w:szCs w:val="28"/>
        </w:rPr>
      </w:pP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lang w:val="en-US"/>
        </w:rPr>
        <w:t>I</w:t>
      </w:r>
      <w:r w:rsidRPr="00A97B10">
        <w:rPr>
          <w:rFonts w:ascii="Times New Roman" w:hAnsi="Times New Roman"/>
          <w:sz w:val="28"/>
          <w:szCs w:val="28"/>
          <w:vertAlign w:val="subscript"/>
        </w:rPr>
        <w:t xml:space="preserve">п </w:t>
      </w:r>
      <w:r w:rsidR="00E0459A" w:rsidRPr="00A97B10">
        <w:rPr>
          <w:rFonts w:ascii="Times New Roman" w:hAnsi="Times New Roman"/>
          <w:sz w:val="28"/>
          <w:szCs w:val="28"/>
        </w:rPr>
        <w:t>=</w:t>
      </w:r>
      <w:r w:rsidR="00A97B10">
        <w:rPr>
          <w:rFonts w:ascii="Times New Roman" w:hAnsi="Times New Roman"/>
          <w:sz w:val="28"/>
          <w:szCs w:val="28"/>
        </w:rPr>
        <w:t xml:space="preserve"> </w:t>
      </w:r>
      <w:r w:rsidR="00E0459A" w:rsidRPr="00A97B10">
        <w:rPr>
          <w:rFonts w:ascii="Times New Roman" w:hAnsi="Times New Roman"/>
          <w:sz w:val="28"/>
          <w:szCs w:val="28"/>
        </w:rPr>
        <w:t>5 ∙</w:t>
      </w:r>
      <w:r w:rsidRPr="00A97B10">
        <w:rPr>
          <w:rFonts w:ascii="Times New Roman" w:hAnsi="Times New Roman"/>
          <w:sz w:val="28"/>
          <w:szCs w:val="28"/>
        </w:rPr>
        <w:t xml:space="preserve"> </w:t>
      </w:r>
      <w:r w:rsidRPr="00A97B10">
        <w:rPr>
          <w:rFonts w:ascii="Times New Roman" w:hAnsi="Times New Roman"/>
          <w:sz w:val="28"/>
          <w:szCs w:val="28"/>
          <w:lang w:val="en-US"/>
        </w:rPr>
        <w:t>I</w:t>
      </w:r>
      <w:r w:rsidRPr="00A97B10">
        <w:rPr>
          <w:rFonts w:ascii="Times New Roman" w:hAnsi="Times New Roman"/>
          <w:sz w:val="28"/>
          <w:szCs w:val="28"/>
          <w:vertAlign w:val="subscript"/>
        </w:rPr>
        <w:t>н</w:t>
      </w:r>
      <w:r w:rsidRPr="00A97B10">
        <w:rPr>
          <w:rFonts w:ascii="Times New Roman" w:hAnsi="Times New Roman"/>
          <w:sz w:val="28"/>
          <w:szCs w:val="28"/>
        </w:rPr>
        <w:t>;</w:t>
      </w:r>
    </w:p>
    <w:p w:rsidR="002D467B" w:rsidRPr="00A97B10" w:rsidRDefault="002D467B" w:rsidP="00A97B10">
      <w:pPr>
        <w:shd w:val="clear" w:color="auto" w:fill="FFFFFF"/>
        <w:snapToGrid/>
        <w:ind w:left="0" w:firstLine="709"/>
        <w:jc w:val="both"/>
        <w:rPr>
          <w:rFonts w:ascii="Times New Roman" w:hAnsi="Times New Roman"/>
          <w:sz w:val="28"/>
          <w:szCs w:val="28"/>
        </w:rPr>
      </w:pPr>
    </w:p>
    <w:p w:rsidR="002D467B" w:rsidRPr="00A97B10" w:rsidRDefault="00ED066E"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г</w:t>
      </w:r>
      <w:r w:rsidR="002D467B" w:rsidRPr="00A97B10">
        <w:rPr>
          <w:rFonts w:ascii="Times New Roman" w:hAnsi="Times New Roman"/>
          <w:sz w:val="28"/>
          <w:szCs w:val="28"/>
        </w:rPr>
        <w:t>де</w:t>
      </w:r>
      <w:r w:rsidR="00A97B10">
        <w:rPr>
          <w:rFonts w:ascii="Times New Roman" w:hAnsi="Times New Roman"/>
          <w:sz w:val="28"/>
          <w:szCs w:val="28"/>
        </w:rPr>
        <w:t xml:space="preserve"> </w:t>
      </w:r>
      <w:r w:rsidR="002D467B" w:rsidRPr="00A97B10">
        <w:rPr>
          <w:rFonts w:ascii="Times New Roman" w:hAnsi="Times New Roman"/>
          <w:sz w:val="28"/>
          <w:szCs w:val="28"/>
          <w:lang w:val="en-US"/>
        </w:rPr>
        <w:t>In</w:t>
      </w:r>
      <w:r w:rsidR="002D467B" w:rsidRPr="00A97B10">
        <w:rPr>
          <w:rFonts w:ascii="Times New Roman" w:hAnsi="Times New Roman"/>
          <w:sz w:val="28"/>
          <w:szCs w:val="28"/>
        </w:rPr>
        <w:t>- пусковой ток электродвигателя;</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lang w:val="en-US"/>
        </w:rPr>
        <w:t>I</w:t>
      </w:r>
      <w:r w:rsidRPr="00A97B10">
        <w:rPr>
          <w:rFonts w:ascii="Times New Roman" w:hAnsi="Times New Roman"/>
          <w:sz w:val="28"/>
          <w:szCs w:val="28"/>
        </w:rPr>
        <w:t>н -</w:t>
      </w:r>
      <w:r w:rsidR="00A97B10">
        <w:rPr>
          <w:rFonts w:ascii="Times New Roman" w:hAnsi="Times New Roman"/>
          <w:sz w:val="28"/>
          <w:szCs w:val="28"/>
        </w:rPr>
        <w:t xml:space="preserve"> </w:t>
      </w:r>
      <w:r w:rsidRPr="00A97B10">
        <w:rPr>
          <w:rFonts w:ascii="Times New Roman" w:hAnsi="Times New Roman"/>
          <w:sz w:val="28"/>
          <w:szCs w:val="28"/>
        </w:rPr>
        <w:t>номинальный ток электродвигателя .</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lang w:val="en-US"/>
        </w:rPr>
        <w:t>I</w:t>
      </w:r>
      <w:r w:rsidRPr="00A97B10">
        <w:rPr>
          <w:rFonts w:ascii="Times New Roman" w:hAnsi="Times New Roman"/>
          <w:sz w:val="28"/>
          <w:szCs w:val="28"/>
          <w:vertAlign w:val="subscript"/>
        </w:rPr>
        <w:t>п</w:t>
      </w:r>
      <w:r w:rsidRPr="00A97B10">
        <w:rPr>
          <w:rFonts w:ascii="Times New Roman" w:hAnsi="Times New Roman"/>
          <w:sz w:val="28"/>
          <w:szCs w:val="28"/>
        </w:rPr>
        <w:t xml:space="preserve"> = 5</w:t>
      </w:r>
      <w:r w:rsidR="00A97B10">
        <w:rPr>
          <w:rFonts w:ascii="Times New Roman" w:hAnsi="Times New Roman"/>
          <w:sz w:val="28"/>
          <w:szCs w:val="28"/>
        </w:rPr>
        <w:t xml:space="preserve"> </w:t>
      </w:r>
      <w:r w:rsidR="00E0459A" w:rsidRPr="00A97B10">
        <w:rPr>
          <w:rFonts w:ascii="Times New Roman" w:hAnsi="Times New Roman"/>
          <w:sz w:val="28"/>
          <w:szCs w:val="28"/>
        </w:rPr>
        <w:t xml:space="preserve">∙ </w:t>
      </w:r>
      <w:r w:rsidRPr="00A97B10">
        <w:rPr>
          <w:rFonts w:ascii="Times New Roman" w:hAnsi="Times New Roman"/>
          <w:sz w:val="28"/>
          <w:szCs w:val="28"/>
        </w:rPr>
        <w:t>36,8 = 184 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Определим номинальный ток плавких вставок предохранителя:</w:t>
      </w:r>
    </w:p>
    <w:p w:rsidR="002D467B" w:rsidRDefault="002D467B" w:rsidP="00A97B10">
      <w:pPr>
        <w:shd w:val="clear" w:color="auto" w:fill="FFFFFF"/>
        <w:snapToGrid/>
        <w:ind w:left="0" w:firstLine="709"/>
        <w:jc w:val="both"/>
        <w:rPr>
          <w:rFonts w:ascii="Times New Roman" w:hAnsi="Times New Roman"/>
          <w:sz w:val="28"/>
          <w:szCs w:val="28"/>
        </w:rPr>
      </w:pPr>
    </w:p>
    <w:p w:rsidR="002D467B" w:rsidRPr="00A97B10" w:rsidRDefault="001C7829" w:rsidP="00A97B10">
      <w:pPr>
        <w:shd w:val="clear" w:color="auto" w:fill="FFFFFF"/>
        <w:snapToGrid/>
        <w:ind w:left="0" w:firstLine="709"/>
        <w:jc w:val="both"/>
        <w:rPr>
          <w:rFonts w:ascii="Times New Roman" w:hAnsi="Times New Roman"/>
          <w:sz w:val="28"/>
          <w:szCs w:val="28"/>
        </w:rPr>
      </w:pPr>
      <w:r>
        <w:rPr>
          <w:rFonts w:ascii="Times New Roman" w:hAnsi="Times New Roman"/>
          <w:sz w:val="28"/>
          <w:szCs w:val="28"/>
        </w:rPr>
        <w:br w:type="page"/>
      </w:r>
      <w:r w:rsidR="002D467B" w:rsidRPr="00A97B10">
        <w:rPr>
          <w:rFonts w:ascii="Times New Roman" w:hAnsi="Times New Roman"/>
          <w:sz w:val="28"/>
          <w:szCs w:val="28"/>
          <w:lang w:val="en-US"/>
        </w:rPr>
        <w:t>I</w:t>
      </w:r>
      <w:r w:rsidR="002D467B" w:rsidRPr="00A97B10">
        <w:rPr>
          <w:rFonts w:ascii="Times New Roman" w:hAnsi="Times New Roman"/>
          <w:sz w:val="28"/>
          <w:szCs w:val="28"/>
        </w:rPr>
        <w:t xml:space="preserve"> </w:t>
      </w:r>
      <w:r w:rsidR="002D467B" w:rsidRPr="00A97B10">
        <w:rPr>
          <w:rFonts w:ascii="Times New Roman" w:hAnsi="Times New Roman"/>
          <w:sz w:val="28"/>
          <w:szCs w:val="28"/>
          <w:vertAlign w:val="subscript"/>
        </w:rPr>
        <w:t>н.пр.</w:t>
      </w:r>
      <w:r w:rsidR="002D467B" w:rsidRPr="00A97B10">
        <w:rPr>
          <w:rFonts w:ascii="Times New Roman" w:hAnsi="Times New Roman"/>
          <w:sz w:val="28"/>
          <w:szCs w:val="28"/>
        </w:rPr>
        <w:t xml:space="preserve"> = </w:t>
      </w:r>
      <w:r w:rsidR="002D467B" w:rsidRPr="00A97B10">
        <w:rPr>
          <w:rFonts w:ascii="Times New Roman" w:hAnsi="Times New Roman"/>
          <w:sz w:val="28"/>
          <w:szCs w:val="28"/>
          <w:lang w:val="en-US"/>
        </w:rPr>
        <w:t>I</w:t>
      </w:r>
      <w:r w:rsidR="002D467B" w:rsidRPr="00A97B10">
        <w:rPr>
          <w:rFonts w:ascii="Times New Roman" w:hAnsi="Times New Roman"/>
          <w:sz w:val="28"/>
          <w:szCs w:val="28"/>
          <w:vertAlign w:val="subscript"/>
        </w:rPr>
        <w:t>н</w:t>
      </w:r>
      <w:r w:rsidR="002D467B" w:rsidRPr="00A97B10">
        <w:rPr>
          <w:rFonts w:ascii="Times New Roman" w:hAnsi="Times New Roman"/>
          <w:sz w:val="28"/>
          <w:szCs w:val="28"/>
        </w:rPr>
        <w:t xml:space="preserve"> ./ 2,5;</w:t>
      </w:r>
    </w:p>
    <w:p w:rsidR="002D467B" w:rsidRPr="00A97B10" w:rsidRDefault="002D467B" w:rsidP="00A97B10">
      <w:pPr>
        <w:shd w:val="clear" w:color="auto" w:fill="FFFFFF"/>
        <w:snapToGrid/>
        <w:ind w:left="0" w:firstLine="709"/>
        <w:jc w:val="both"/>
        <w:rPr>
          <w:rFonts w:ascii="Times New Roman" w:hAnsi="Times New Roman"/>
          <w:sz w:val="28"/>
          <w:szCs w:val="28"/>
        </w:rPr>
      </w:pP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где:</w:t>
      </w:r>
      <w:r w:rsidRPr="00A97B10">
        <w:rPr>
          <w:rFonts w:ascii="Times New Roman" w:hAnsi="Times New Roman"/>
          <w:sz w:val="28"/>
          <w:szCs w:val="28"/>
          <w:lang w:val="en-US"/>
        </w:rPr>
        <w:t>I</w:t>
      </w:r>
      <w:r w:rsidRPr="00A97B10">
        <w:rPr>
          <w:rFonts w:ascii="Times New Roman" w:hAnsi="Times New Roman"/>
          <w:sz w:val="28"/>
          <w:szCs w:val="28"/>
        </w:rPr>
        <w:t xml:space="preserve"> </w:t>
      </w:r>
      <w:r w:rsidRPr="00A97B10">
        <w:rPr>
          <w:rFonts w:ascii="Times New Roman" w:hAnsi="Times New Roman"/>
          <w:sz w:val="28"/>
          <w:szCs w:val="28"/>
          <w:vertAlign w:val="subscript"/>
        </w:rPr>
        <w:t>н.пр.</w:t>
      </w:r>
      <w:r w:rsidRPr="00A97B10">
        <w:rPr>
          <w:rFonts w:ascii="Times New Roman" w:hAnsi="Times New Roman"/>
          <w:sz w:val="28"/>
          <w:szCs w:val="28"/>
        </w:rPr>
        <w:t xml:space="preserve"> - номинальный ток плавких вставок предохранителя.</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lang w:val="en-US"/>
        </w:rPr>
        <w:t>I</w:t>
      </w:r>
      <w:r w:rsidRPr="00A97B10">
        <w:rPr>
          <w:rFonts w:ascii="Times New Roman" w:hAnsi="Times New Roman"/>
          <w:sz w:val="28"/>
          <w:szCs w:val="28"/>
        </w:rPr>
        <w:t xml:space="preserve"> </w:t>
      </w:r>
      <w:r w:rsidRPr="00A97B10">
        <w:rPr>
          <w:rFonts w:ascii="Times New Roman" w:hAnsi="Times New Roman"/>
          <w:sz w:val="28"/>
          <w:szCs w:val="28"/>
          <w:vertAlign w:val="subscript"/>
        </w:rPr>
        <w:t>н.пр.</w:t>
      </w:r>
      <w:r w:rsidRPr="00A97B10">
        <w:rPr>
          <w:rFonts w:ascii="Times New Roman" w:hAnsi="Times New Roman"/>
          <w:sz w:val="28"/>
          <w:szCs w:val="28"/>
        </w:rPr>
        <w:t xml:space="preserve"> =</w:t>
      </w:r>
      <w:r w:rsidR="00A97B10">
        <w:rPr>
          <w:rFonts w:ascii="Times New Roman" w:hAnsi="Times New Roman"/>
          <w:sz w:val="28"/>
          <w:szCs w:val="28"/>
        </w:rPr>
        <w:t xml:space="preserve"> </w:t>
      </w:r>
      <w:r w:rsidRPr="00A97B10">
        <w:rPr>
          <w:rFonts w:ascii="Times New Roman" w:hAnsi="Times New Roman"/>
          <w:sz w:val="28"/>
          <w:szCs w:val="28"/>
        </w:rPr>
        <w:t>184 / 2,5 = 73,6 А;</w:t>
      </w: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Выбираем стандартный предохранитель на А.</w:t>
      </w:r>
    </w:p>
    <w:p w:rsidR="002D467B"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rPr>
        <w:t>Определяем необходимый для срабатывания ток короткого замыкания</w:t>
      </w:r>
    </w:p>
    <w:p w:rsidR="001C7829" w:rsidRPr="00A97B10" w:rsidRDefault="001C7829" w:rsidP="00A97B10">
      <w:pPr>
        <w:shd w:val="clear" w:color="auto" w:fill="FFFFFF"/>
        <w:snapToGrid/>
        <w:ind w:left="0" w:firstLine="709"/>
        <w:jc w:val="both"/>
        <w:rPr>
          <w:rFonts w:ascii="Times New Roman" w:hAnsi="Times New Roman"/>
          <w:sz w:val="28"/>
          <w:szCs w:val="28"/>
        </w:rPr>
      </w:pPr>
    </w:p>
    <w:p w:rsidR="002D467B"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lang w:val="en-US"/>
        </w:rPr>
        <w:t>I</w:t>
      </w:r>
      <w:r w:rsidRPr="00A97B10">
        <w:rPr>
          <w:rFonts w:ascii="Times New Roman" w:hAnsi="Times New Roman"/>
          <w:sz w:val="28"/>
          <w:szCs w:val="28"/>
          <w:vertAlign w:val="subscript"/>
        </w:rPr>
        <w:t>кз</w:t>
      </w:r>
      <w:r w:rsidRPr="00A97B10">
        <w:rPr>
          <w:rFonts w:ascii="Times New Roman" w:hAnsi="Times New Roman"/>
          <w:sz w:val="28"/>
          <w:szCs w:val="28"/>
        </w:rPr>
        <w:t xml:space="preserve"> &gt;3</w:t>
      </w:r>
      <w:r w:rsidR="00E0459A" w:rsidRPr="00A97B10">
        <w:rPr>
          <w:rFonts w:ascii="Times New Roman" w:hAnsi="Times New Roman"/>
          <w:sz w:val="28"/>
          <w:szCs w:val="28"/>
        </w:rPr>
        <w:t>∙</w:t>
      </w:r>
      <w:r w:rsidRPr="00A97B10">
        <w:rPr>
          <w:rFonts w:ascii="Times New Roman" w:hAnsi="Times New Roman"/>
          <w:sz w:val="28"/>
          <w:szCs w:val="28"/>
        </w:rPr>
        <w:t xml:space="preserve"> </w:t>
      </w:r>
      <w:r w:rsidRPr="00A97B10">
        <w:rPr>
          <w:rFonts w:ascii="Times New Roman" w:hAnsi="Times New Roman"/>
          <w:sz w:val="28"/>
          <w:szCs w:val="28"/>
          <w:lang w:val="en-US"/>
        </w:rPr>
        <w:t>I</w:t>
      </w:r>
      <w:r w:rsidRPr="00A97B10">
        <w:rPr>
          <w:rFonts w:ascii="Times New Roman" w:hAnsi="Times New Roman"/>
          <w:sz w:val="28"/>
          <w:szCs w:val="28"/>
          <w:vertAlign w:val="subscript"/>
        </w:rPr>
        <w:t>н. пр.</w:t>
      </w:r>
      <w:r w:rsidRPr="00A97B10">
        <w:rPr>
          <w:rFonts w:ascii="Times New Roman" w:hAnsi="Times New Roman"/>
          <w:sz w:val="28"/>
          <w:szCs w:val="28"/>
        </w:rPr>
        <w:t>;</w:t>
      </w:r>
    </w:p>
    <w:p w:rsidR="002D467B" w:rsidRDefault="002D467B" w:rsidP="00A97B10">
      <w:pPr>
        <w:shd w:val="clear" w:color="auto" w:fill="FFFFFF"/>
        <w:snapToGrid/>
        <w:ind w:left="0" w:firstLine="709"/>
        <w:jc w:val="both"/>
        <w:rPr>
          <w:rFonts w:ascii="Times New Roman" w:hAnsi="Times New Roman"/>
          <w:smallCaps/>
          <w:sz w:val="28"/>
          <w:szCs w:val="28"/>
        </w:rPr>
      </w:pPr>
      <w:r w:rsidRPr="00A97B10">
        <w:rPr>
          <w:rFonts w:ascii="Times New Roman" w:hAnsi="Times New Roman"/>
          <w:sz w:val="28"/>
          <w:szCs w:val="28"/>
          <w:lang w:val="en-US"/>
        </w:rPr>
        <w:t>I</w:t>
      </w:r>
      <w:r w:rsidRPr="00A97B10">
        <w:rPr>
          <w:rFonts w:ascii="Times New Roman" w:hAnsi="Times New Roman"/>
          <w:sz w:val="28"/>
          <w:szCs w:val="28"/>
          <w:vertAlign w:val="subscript"/>
        </w:rPr>
        <w:t>кз</w:t>
      </w:r>
      <w:r w:rsidRPr="00A97B10">
        <w:rPr>
          <w:rFonts w:ascii="Times New Roman" w:hAnsi="Times New Roman"/>
          <w:sz w:val="28"/>
          <w:szCs w:val="28"/>
        </w:rPr>
        <w:t xml:space="preserve"> = </w:t>
      </w:r>
      <w:r w:rsidR="00347CA1">
        <w:rPr>
          <w:rFonts w:ascii="Times New Roman" w:hAnsi="Times New Roman"/>
          <w:position w:val="-1"/>
          <w:sz w:val="28"/>
          <w:szCs w:val="28"/>
        </w:rPr>
        <w:pict>
          <v:shape id="_x0000_i1033" type="#_x0000_t75" style="width:6pt;height:13.5pt" filled="t">
            <v:fill color2="black"/>
            <v:imagedata r:id="rId24" o:title=""/>
          </v:shape>
        </w:pict>
      </w:r>
      <w:r w:rsidRPr="00A97B10">
        <w:rPr>
          <w:rFonts w:ascii="Times New Roman" w:hAnsi="Times New Roman"/>
          <w:sz w:val="28"/>
          <w:szCs w:val="28"/>
        </w:rPr>
        <w:t xml:space="preserve"> </w:t>
      </w:r>
      <w:r w:rsidRPr="00A97B10">
        <w:rPr>
          <w:rFonts w:ascii="Times New Roman" w:hAnsi="Times New Roman"/>
          <w:sz w:val="28"/>
          <w:szCs w:val="28"/>
          <w:lang w:val="en-US"/>
        </w:rPr>
        <w:t>U</w:t>
      </w:r>
      <w:r w:rsidRPr="00A97B10">
        <w:rPr>
          <w:rFonts w:ascii="Times New Roman" w:hAnsi="Times New Roman"/>
          <w:sz w:val="28"/>
          <w:szCs w:val="28"/>
          <w:vertAlign w:val="subscript"/>
        </w:rPr>
        <w:t>ф</w:t>
      </w:r>
      <w:r w:rsidRPr="00A97B10">
        <w:rPr>
          <w:rFonts w:ascii="Times New Roman" w:hAnsi="Times New Roman"/>
          <w:sz w:val="28"/>
          <w:szCs w:val="28"/>
        </w:rPr>
        <w:t xml:space="preserve"> / </w:t>
      </w:r>
      <w:r w:rsidRPr="00A97B10">
        <w:rPr>
          <w:rFonts w:ascii="Times New Roman" w:hAnsi="Times New Roman"/>
          <w:sz w:val="28"/>
          <w:szCs w:val="28"/>
          <w:lang w:val="en-US"/>
        </w:rPr>
        <w:t>R</w:t>
      </w:r>
      <w:r w:rsidRPr="00A97B10">
        <w:rPr>
          <w:rFonts w:ascii="Times New Roman" w:hAnsi="Times New Roman"/>
          <w:sz w:val="28"/>
          <w:szCs w:val="28"/>
          <w:vertAlign w:val="subscript"/>
        </w:rPr>
        <w:t>ф</w:t>
      </w:r>
      <w:r w:rsidRPr="00A97B10">
        <w:rPr>
          <w:rFonts w:ascii="Times New Roman" w:hAnsi="Times New Roman"/>
          <w:sz w:val="28"/>
          <w:szCs w:val="28"/>
        </w:rPr>
        <w:t xml:space="preserve"> + </w:t>
      </w:r>
      <w:r w:rsidRPr="00A97B10">
        <w:rPr>
          <w:rFonts w:ascii="Times New Roman" w:hAnsi="Times New Roman"/>
          <w:smallCaps/>
          <w:sz w:val="28"/>
          <w:szCs w:val="28"/>
          <w:lang w:val="en-US"/>
        </w:rPr>
        <w:t>R</w:t>
      </w:r>
      <w:r w:rsidRPr="00A97B10">
        <w:rPr>
          <w:rFonts w:ascii="Times New Roman" w:hAnsi="Times New Roman"/>
          <w:smallCaps/>
          <w:sz w:val="28"/>
          <w:szCs w:val="28"/>
          <w:vertAlign w:val="subscript"/>
          <w:lang w:val="en-US"/>
        </w:rPr>
        <w:t>h</w:t>
      </w:r>
      <w:r w:rsidRPr="00A97B10">
        <w:rPr>
          <w:rFonts w:ascii="Times New Roman" w:hAnsi="Times New Roman"/>
          <w:smallCaps/>
          <w:sz w:val="28"/>
          <w:szCs w:val="28"/>
        </w:rPr>
        <w:t>;</w:t>
      </w:r>
    </w:p>
    <w:p w:rsidR="001C7829" w:rsidRPr="00A97B10" w:rsidRDefault="001C7829" w:rsidP="00A97B10">
      <w:pPr>
        <w:shd w:val="clear" w:color="auto" w:fill="FFFFFF"/>
        <w:snapToGrid/>
        <w:ind w:left="0" w:firstLine="709"/>
        <w:jc w:val="both"/>
        <w:rPr>
          <w:rFonts w:ascii="Times New Roman" w:hAnsi="Times New Roman"/>
          <w:smallCaps/>
          <w:sz w:val="28"/>
          <w:szCs w:val="28"/>
        </w:rPr>
      </w:pP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где:</w:t>
      </w:r>
      <w:r w:rsidR="00A97B10">
        <w:rPr>
          <w:rFonts w:ascii="Times New Roman" w:hAnsi="Times New Roman"/>
          <w:sz w:val="28"/>
          <w:szCs w:val="28"/>
        </w:rPr>
        <w:t xml:space="preserve"> </w:t>
      </w:r>
      <w:r w:rsidRPr="00A97B10">
        <w:rPr>
          <w:rFonts w:ascii="Times New Roman" w:hAnsi="Times New Roman"/>
          <w:sz w:val="28"/>
          <w:szCs w:val="28"/>
        </w:rPr>
        <w:t>R</w:t>
      </w:r>
      <w:r w:rsidRPr="00A97B10">
        <w:rPr>
          <w:rFonts w:ascii="Times New Roman" w:hAnsi="Times New Roman"/>
          <w:sz w:val="28"/>
          <w:szCs w:val="28"/>
          <w:vertAlign w:val="subscript"/>
        </w:rPr>
        <w:t>ф</w:t>
      </w:r>
      <w:r w:rsidRPr="00A97B10">
        <w:rPr>
          <w:rFonts w:ascii="Times New Roman" w:hAnsi="Times New Roman"/>
          <w:sz w:val="28"/>
          <w:szCs w:val="28"/>
        </w:rPr>
        <w:t>- сопротивление фазного провода</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R</w:t>
      </w:r>
      <w:r w:rsidRPr="00A97B10">
        <w:rPr>
          <w:rFonts w:ascii="Times New Roman" w:hAnsi="Times New Roman"/>
          <w:sz w:val="28"/>
          <w:szCs w:val="28"/>
          <w:vertAlign w:val="subscript"/>
        </w:rPr>
        <w:t>h</w:t>
      </w:r>
      <w:r w:rsidRPr="00A97B10">
        <w:rPr>
          <w:rFonts w:ascii="Times New Roman" w:hAnsi="Times New Roman"/>
          <w:sz w:val="28"/>
          <w:szCs w:val="28"/>
        </w:rPr>
        <w:t>- сопротивление нулевого провода</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U</w:t>
      </w:r>
      <w:r w:rsidRPr="00A97B10">
        <w:rPr>
          <w:rFonts w:ascii="Times New Roman" w:hAnsi="Times New Roman"/>
          <w:sz w:val="28"/>
          <w:szCs w:val="28"/>
          <w:vertAlign w:val="subscript"/>
        </w:rPr>
        <w:t>ф</w:t>
      </w:r>
      <w:r w:rsidRPr="00A97B10">
        <w:rPr>
          <w:rFonts w:ascii="Times New Roman" w:hAnsi="Times New Roman"/>
          <w:sz w:val="28"/>
          <w:szCs w:val="28"/>
        </w:rPr>
        <w:t xml:space="preserve"> - фазное напряжение</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I</w:t>
      </w:r>
      <w:r w:rsidRPr="00A97B10">
        <w:rPr>
          <w:rFonts w:ascii="Times New Roman" w:hAnsi="Times New Roman"/>
          <w:sz w:val="28"/>
          <w:szCs w:val="28"/>
          <w:vertAlign w:val="subscript"/>
        </w:rPr>
        <w:t>кз</w:t>
      </w:r>
      <w:r w:rsidRPr="00A97B10">
        <w:rPr>
          <w:rFonts w:ascii="Times New Roman" w:hAnsi="Times New Roman"/>
          <w:sz w:val="28"/>
          <w:szCs w:val="28"/>
        </w:rPr>
        <w:t xml:space="preserve"> - ток короткого замыкания</w:t>
      </w:r>
    </w:p>
    <w:p w:rsidR="002D467B"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Определим сопротивление фазного провода:</w:t>
      </w:r>
    </w:p>
    <w:p w:rsidR="001C7829" w:rsidRPr="00A97B10" w:rsidRDefault="001C7829" w:rsidP="00A97B10">
      <w:pPr>
        <w:widowControl/>
        <w:snapToGrid/>
        <w:ind w:left="0" w:firstLine="709"/>
        <w:jc w:val="both"/>
        <w:rPr>
          <w:rFonts w:ascii="Times New Roman" w:hAnsi="Times New Roman"/>
          <w:sz w:val="28"/>
          <w:szCs w:val="28"/>
        </w:rPr>
      </w:pPr>
    </w:p>
    <w:p w:rsidR="002D467B" w:rsidRPr="00A97B10" w:rsidRDefault="002D467B" w:rsidP="00A97B10">
      <w:pPr>
        <w:shd w:val="clear" w:color="auto" w:fill="FFFFFF"/>
        <w:snapToGrid/>
        <w:ind w:left="0" w:firstLine="709"/>
        <w:jc w:val="both"/>
        <w:rPr>
          <w:rFonts w:ascii="Times New Roman" w:hAnsi="Times New Roman"/>
          <w:sz w:val="28"/>
          <w:szCs w:val="28"/>
        </w:rPr>
      </w:pPr>
      <w:r w:rsidRPr="00A97B10">
        <w:rPr>
          <w:rFonts w:ascii="Times New Roman" w:hAnsi="Times New Roman"/>
          <w:sz w:val="28"/>
          <w:szCs w:val="28"/>
          <w:lang w:val="en-US"/>
        </w:rPr>
        <w:t>R</w:t>
      </w:r>
      <w:r w:rsidRPr="00A97B10">
        <w:rPr>
          <w:rFonts w:ascii="Times New Roman" w:hAnsi="Times New Roman"/>
          <w:sz w:val="28"/>
          <w:szCs w:val="28"/>
          <w:vertAlign w:val="subscript"/>
        </w:rPr>
        <w:t>ф</w:t>
      </w:r>
      <w:r w:rsidRPr="00A97B10">
        <w:rPr>
          <w:rFonts w:ascii="Times New Roman" w:hAnsi="Times New Roman"/>
          <w:sz w:val="28"/>
          <w:szCs w:val="28"/>
        </w:rPr>
        <w:t xml:space="preserve"> = </w:t>
      </w:r>
      <w:r w:rsidRPr="00A97B10">
        <w:rPr>
          <w:rFonts w:ascii="Times New Roman" w:hAnsi="Times New Roman"/>
          <w:smallCaps/>
          <w:sz w:val="28"/>
          <w:szCs w:val="28"/>
          <w:lang w:val="en-US"/>
        </w:rPr>
        <w:t>R</w:t>
      </w:r>
      <w:r w:rsidRPr="00A97B10">
        <w:rPr>
          <w:rFonts w:ascii="Times New Roman" w:hAnsi="Times New Roman"/>
          <w:smallCaps/>
          <w:sz w:val="28"/>
          <w:szCs w:val="28"/>
          <w:vertAlign w:val="subscript"/>
          <w:lang w:val="en-US"/>
        </w:rPr>
        <w:t>h</w:t>
      </w:r>
      <w:r w:rsidRPr="00A97B10">
        <w:rPr>
          <w:rFonts w:ascii="Times New Roman" w:hAnsi="Times New Roman"/>
          <w:smallCaps/>
          <w:sz w:val="28"/>
          <w:szCs w:val="28"/>
        </w:rPr>
        <w:t xml:space="preserve"> = Р</w:t>
      </w:r>
      <w:r w:rsidRPr="00A97B10">
        <w:rPr>
          <w:rFonts w:ascii="Times New Roman" w:hAnsi="Times New Roman"/>
          <w:sz w:val="28"/>
          <w:szCs w:val="28"/>
          <w:vertAlign w:val="subscript"/>
        </w:rPr>
        <w:t>ал</w:t>
      </w:r>
      <w:r w:rsidR="00E0459A" w:rsidRPr="00A97B10">
        <w:rPr>
          <w:rFonts w:ascii="Times New Roman" w:hAnsi="Times New Roman"/>
          <w:sz w:val="28"/>
          <w:szCs w:val="28"/>
          <w:vertAlign w:val="subscript"/>
        </w:rPr>
        <w:t xml:space="preserve"> </w:t>
      </w:r>
      <w:r w:rsidR="00E0459A" w:rsidRPr="00A97B10">
        <w:rPr>
          <w:rFonts w:ascii="Times New Roman" w:hAnsi="Times New Roman"/>
          <w:sz w:val="28"/>
          <w:szCs w:val="28"/>
        </w:rPr>
        <w:t>∙</w:t>
      </w:r>
      <w:r w:rsidRPr="00A97B10">
        <w:rPr>
          <w:rFonts w:ascii="Times New Roman" w:hAnsi="Times New Roman"/>
          <w:sz w:val="28"/>
          <w:szCs w:val="28"/>
        </w:rPr>
        <w:t xml:space="preserve">( </w:t>
      </w:r>
      <w:r w:rsidRPr="00A97B10">
        <w:rPr>
          <w:rFonts w:ascii="Times New Roman" w:hAnsi="Times New Roman"/>
          <w:sz w:val="28"/>
          <w:szCs w:val="28"/>
          <w:lang w:val="en-US"/>
        </w:rPr>
        <w:t>L</w:t>
      </w:r>
      <w:r w:rsidRPr="00A97B10">
        <w:rPr>
          <w:rFonts w:ascii="Times New Roman" w:hAnsi="Times New Roman"/>
          <w:sz w:val="28"/>
          <w:szCs w:val="28"/>
        </w:rPr>
        <w:t>/</w:t>
      </w:r>
      <w:r w:rsidRPr="00A97B10">
        <w:rPr>
          <w:rFonts w:ascii="Times New Roman" w:hAnsi="Times New Roman"/>
          <w:sz w:val="28"/>
          <w:szCs w:val="28"/>
          <w:lang w:val="en-US"/>
        </w:rPr>
        <w:t>S</w:t>
      </w:r>
      <w:r w:rsidRPr="00A97B10">
        <w:rPr>
          <w:rFonts w:ascii="Times New Roman" w:hAnsi="Times New Roman"/>
          <w:sz w:val="28"/>
          <w:szCs w:val="28"/>
        </w:rPr>
        <w:t>);</w:t>
      </w:r>
    </w:p>
    <w:p w:rsidR="002D467B" w:rsidRPr="00A97B10" w:rsidRDefault="002D467B" w:rsidP="00A97B10">
      <w:pPr>
        <w:shd w:val="clear" w:color="auto" w:fill="FFFFFF"/>
        <w:snapToGrid/>
        <w:ind w:left="0" w:firstLine="709"/>
        <w:jc w:val="both"/>
        <w:rPr>
          <w:rFonts w:ascii="Times New Roman" w:hAnsi="Times New Roman"/>
          <w:sz w:val="28"/>
          <w:szCs w:val="28"/>
        </w:rPr>
      </w:pP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где:</w:t>
      </w:r>
      <w:r w:rsidR="00A97B10">
        <w:rPr>
          <w:rFonts w:ascii="Times New Roman" w:hAnsi="Times New Roman"/>
          <w:sz w:val="28"/>
          <w:szCs w:val="28"/>
        </w:rPr>
        <w:t xml:space="preserve"> </w:t>
      </w:r>
      <w:r w:rsidRPr="00A97B10">
        <w:rPr>
          <w:rFonts w:ascii="Times New Roman" w:hAnsi="Times New Roman"/>
          <w:sz w:val="28"/>
          <w:szCs w:val="28"/>
        </w:rPr>
        <w:t xml:space="preserve">S- сечение алюминиевого провода, </w:t>
      </w:r>
      <w:smartTag w:uri="urn:schemas-microsoft-com:office:smarttags" w:element="metricconverter">
        <w:smartTagPr>
          <w:attr w:name="ProductID" w:val="2,5 мм"/>
        </w:smartTagPr>
        <w:r w:rsidRPr="00A97B10">
          <w:rPr>
            <w:rFonts w:ascii="Times New Roman" w:hAnsi="Times New Roman"/>
            <w:sz w:val="28"/>
            <w:szCs w:val="28"/>
          </w:rPr>
          <w:t>2,5 мм</w:t>
        </w:r>
      </w:smartTag>
      <w:r w:rsidRPr="00A97B10">
        <w:rPr>
          <w:rFonts w:ascii="Times New Roman" w:hAnsi="Times New Roman"/>
          <w:sz w:val="28"/>
          <w:szCs w:val="28"/>
        </w:rPr>
        <w:t>;</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L - длина провода, 0,15 км;</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Р</w:t>
      </w:r>
      <w:r w:rsidRPr="00A97B10">
        <w:rPr>
          <w:rFonts w:ascii="Times New Roman" w:hAnsi="Times New Roman"/>
          <w:sz w:val="28"/>
          <w:szCs w:val="28"/>
          <w:vertAlign w:val="subscript"/>
        </w:rPr>
        <w:t>ал</w:t>
      </w:r>
      <w:r w:rsidRPr="00A97B10">
        <w:rPr>
          <w:rFonts w:ascii="Times New Roman" w:hAnsi="Times New Roman"/>
          <w:sz w:val="28"/>
          <w:szCs w:val="28"/>
        </w:rPr>
        <w:t xml:space="preserve"> - с</w:t>
      </w:r>
      <w:r w:rsidR="00E0459A" w:rsidRPr="00A97B10">
        <w:rPr>
          <w:rFonts w:ascii="Times New Roman" w:hAnsi="Times New Roman"/>
          <w:sz w:val="28"/>
          <w:szCs w:val="28"/>
        </w:rPr>
        <w:t>опротивление алюминия, 0,018 Ом∙</w:t>
      </w:r>
      <w:r w:rsidRPr="00A97B10">
        <w:rPr>
          <w:rFonts w:ascii="Times New Roman" w:hAnsi="Times New Roman"/>
          <w:sz w:val="28"/>
          <w:szCs w:val="28"/>
        </w:rPr>
        <w:t>км/мм</w:t>
      </w:r>
      <w:r w:rsidRPr="00A97B10">
        <w:rPr>
          <w:rFonts w:ascii="Times New Roman" w:hAnsi="Times New Roman"/>
          <w:sz w:val="28"/>
          <w:szCs w:val="28"/>
          <w:vertAlign w:val="superscript"/>
        </w:rPr>
        <w:t>2</w:t>
      </w:r>
      <w:r w:rsidRPr="00A97B10">
        <w:rPr>
          <w:rFonts w:ascii="Times New Roman" w:hAnsi="Times New Roman"/>
          <w:sz w:val="28"/>
          <w:szCs w:val="28"/>
        </w:rPr>
        <w:t>.</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R</w:t>
      </w:r>
      <w:r w:rsidRPr="00A97B10">
        <w:rPr>
          <w:rFonts w:ascii="Times New Roman" w:hAnsi="Times New Roman"/>
          <w:sz w:val="28"/>
          <w:szCs w:val="28"/>
          <w:vertAlign w:val="subscript"/>
        </w:rPr>
        <w:t>ф</w:t>
      </w:r>
      <w:r w:rsidRPr="00A97B10">
        <w:rPr>
          <w:rFonts w:ascii="Times New Roman" w:hAnsi="Times New Roman"/>
          <w:sz w:val="28"/>
          <w:szCs w:val="28"/>
        </w:rPr>
        <w:t xml:space="preserve"> = 0,018 </w:t>
      </w:r>
      <w:r w:rsidR="00E0459A" w:rsidRPr="00A97B10">
        <w:rPr>
          <w:rFonts w:ascii="Times New Roman" w:hAnsi="Times New Roman"/>
          <w:sz w:val="28"/>
          <w:szCs w:val="28"/>
        </w:rPr>
        <w:t>∙</w:t>
      </w:r>
      <w:r w:rsidRPr="00A97B10">
        <w:rPr>
          <w:rFonts w:ascii="Times New Roman" w:hAnsi="Times New Roman"/>
          <w:sz w:val="28"/>
          <w:szCs w:val="28"/>
        </w:rPr>
        <w:t xml:space="preserve"> (0,15 / 2,5) = 0,00108 Ом;</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I</w:t>
      </w:r>
      <w:r w:rsidRPr="00A97B10">
        <w:rPr>
          <w:rFonts w:ascii="Times New Roman" w:hAnsi="Times New Roman"/>
          <w:sz w:val="28"/>
          <w:szCs w:val="28"/>
          <w:vertAlign w:val="subscript"/>
        </w:rPr>
        <w:t>кз</w:t>
      </w:r>
      <w:r w:rsidRPr="00A97B10">
        <w:rPr>
          <w:rFonts w:ascii="Times New Roman" w:hAnsi="Times New Roman"/>
          <w:sz w:val="28"/>
          <w:szCs w:val="28"/>
        </w:rPr>
        <w:t xml:space="preserve"> = 380 / 0,00108 + 0,00108 = 320 А;</w:t>
      </w:r>
    </w:p>
    <w:p w:rsidR="002D467B" w:rsidRPr="00A97B10" w:rsidRDefault="00E0459A"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320&gt;3∙</w:t>
      </w:r>
      <w:r w:rsidR="002D467B" w:rsidRPr="00A97B10">
        <w:rPr>
          <w:rFonts w:ascii="Times New Roman" w:hAnsi="Times New Roman"/>
          <w:sz w:val="28"/>
          <w:szCs w:val="28"/>
        </w:rPr>
        <w:t>73,6;</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320 &gt; 220,8.</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Поскольку вычисленное значение тока короткого замыкания 320 А превышает наименьший допустимый для срабатывания защитный ток, то зануление эффективно.</w:t>
      </w:r>
    </w:p>
    <w:p w:rsidR="002D467B" w:rsidRDefault="002D467B" w:rsidP="00A97B10">
      <w:pPr>
        <w:widowControl/>
        <w:snapToGrid/>
        <w:ind w:left="0" w:firstLine="709"/>
        <w:jc w:val="both"/>
        <w:rPr>
          <w:rFonts w:ascii="Times New Roman" w:hAnsi="Times New Roman"/>
          <w:sz w:val="28"/>
          <w:szCs w:val="28"/>
        </w:rPr>
      </w:pPr>
    </w:p>
    <w:p w:rsidR="002D467B" w:rsidRPr="00A97B10" w:rsidRDefault="001C7829" w:rsidP="001C7829">
      <w:pPr>
        <w:widowControl/>
        <w:snapToGrid/>
        <w:ind w:left="0" w:firstLine="0"/>
        <w:jc w:val="both"/>
        <w:rPr>
          <w:rFonts w:ascii="Times New Roman" w:hAnsi="Times New Roman"/>
          <w:sz w:val="28"/>
          <w:szCs w:val="28"/>
        </w:rPr>
      </w:pPr>
      <w:r>
        <w:rPr>
          <w:rFonts w:ascii="Times New Roman" w:hAnsi="Times New Roman"/>
          <w:sz w:val="28"/>
          <w:szCs w:val="28"/>
        </w:rPr>
        <w:br w:type="page"/>
      </w:r>
      <w:r w:rsidR="00347CA1">
        <w:rPr>
          <w:rFonts w:ascii="Times New Roman" w:hAnsi="Times New Roman"/>
          <w:sz w:val="28"/>
          <w:szCs w:val="28"/>
        </w:rPr>
        <w:pict>
          <v:shape id="_x0000_i1034" type="#_x0000_t75" style="width:270.75pt;height:343.5pt" filled="t">
            <v:fill opacity="0" color2="black"/>
            <v:imagedata r:id="rId25" o:title=""/>
          </v:shape>
        </w:pict>
      </w:r>
    </w:p>
    <w:p w:rsidR="002D467B"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Рис</w:t>
      </w:r>
      <w:r w:rsidR="00ED066E" w:rsidRPr="00A97B10">
        <w:rPr>
          <w:rFonts w:ascii="Times New Roman" w:hAnsi="Times New Roman"/>
          <w:sz w:val="28"/>
          <w:szCs w:val="28"/>
        </w:rPr>
        <w:t xml:space="preserve">унок </w:t>
      </w:r>
      <w:r w:rsidRPr="00A97B10">
        <w:rPr>
          <w:rFonts w:ascii="Times New Roman" w:hAnsi="Times New Roman"/>
          <w:sz w:val="28"/>
          <w:szCs w:val="28"/>
        </w:rPr>
        <w:t>4.1 Схема зануления.</w:t>
      </w:r>
    </w:p>
    <w:p w:rsidR="001C7829" w:rsidRPr="00A97B10" w:rsidRDefault="001C7829" w:rsidP="00A97B10">
      <w:pPr>
        <w:snapToGrid/>
        <w:ind w:left="0" w:firstLine="709"/>
        <w:jc w:val="both"/>
        <w:rPr>
          <w:rFonts w:ascii="Times New Roman" w:hAnsi="Times New Roman"/>
          <w:sz w:val="28"/>
          <w:szCs w:val="28"/>
        </w:rPr>
      </w:pP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Ro - сопротивление заземления нейтрали</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Rh - расчетное сопротивление человека;</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1- магистраль зануления;</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2- повторное заземление магистрали;</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3- аппарат отключения;</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4- электроустановка (станок);</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5- трансформатор.</w:t>
      </w:r>
    </w:p>
    <w:p w:rsidR="002D467B" w:rsidRPr="00A97B10" w:rsidRDefault="002D467B" w:rsidP="00A97B10">
      <w:pPr>
        <w:pStyle w:val="a5"/>
        <w:widowControl w:val="0"/>
        <w:ind w:firstLine="709"/>
        <w:jc w:val="both"/>
        <w:rPr>
          <w:szCs w:val="28"/>
        </w:rPr>
      </w:pPr>
    </w:p>
    <w:p w:rsidR="002D467B" w:rsidRPr="00A97B10" w:rsidRDefault="002D467B" w:rsidP="001C7829">
      <w:pPr>
        <w:widowControl/>
        <w:snapToGrid/>
        <w:ind w:left="0" w:firstLine="709"/>
        <w:jc w:val="center"/>
        <w:rPr>
          <w:rFonts w:ascii="Times New Roman" w:hAnsi="Times New Roman"/>
          <w:b/>
          <w:sz w:val="28"/>
          <w:szCs w:val="28"/>
        </w:rPr>
      </w:pPr>
      <w:r w:rsidRPr="00A97B10">
        <w:rPr>
          <w:rFonts w:ascii="Times New Roman" w:hAnsi="Times New Roman"/>
          <w:b/>
          <w:sz w:val="28"/>
          <w:szCs w:val="28"/>
        </w:rPr>
        <w:t>4.2 Охрана окружающей среды</w:t>
      </w:r>
    </w:p>
    <w:p w:rsidR="00ED066E" w:rsidRPr="00A97B10" w:rsidRDefault="00ED066E" w:rsidP="00A97B10">
      <w:pPr>
        <w:widowControl/>
        <w:snapToGrid/>
        <w:ind w:left="0" w:firstLine="709"/>
        <w:jc w:val="both"/>
        <w:rPr>
          <w:rFonts w:ascii="Times New Roman" w:hAnsi="Times New Roman"/>
          <w:b/>
          <w:sz w:val="28"/>
          <w:szCs w:val="28"/>
        </w:rPr>
      </w:pP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Влияние на окружающую среду работы Кавказских электромеханических мастерских</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Транспортно-дорожный комплекс является важнейшим составным элементом экономики России.</w:t>
      </w:r>
      <w:r w:rsidR="00A97B10">
        <w:rPr>
          <w:rFonts w:ascii="Times New Roman" w:hAnsi="Times New Roman"/>
          <w:sz w:val="28"/>
          <w:szCs w:val="28"/>
        </w:rPr>
        <w:t xml:space="preserve"> </w:t>
      </w:r>
      <w:r w:rsidRPr="00A97B10">
        <w:rPr>
          <w:rFonts w:ascii="Times New Roman" w:hAnsi="Times New Roman"/>
          <w:sz w:val="28"/>
          <w:szCs w:val="28"/>
        </w:rPr>
        <w:t>Кавказские</w:t>
      </w:r>
      <w:r w:rsidR="00A97B10">
        <w:rPr>
          <w:rFonts w:ascii="Times New Roman" w:hAnsi="Times New Roman"/>
          <w:sz w:val="28"/>
          <w:szCs w:val="28"/>
        </w:rPr>
        <w:t xml:space="preserve"> </w:t>
      </w:r>
      <w:r w:rsidRPr="00A97B10">
        <w:rPr>
          <w:rFonts w:ascii="Times New Roman" w:hAnsi="Times New Roman"/>
          <w:sz w:val="28"/>
          <w:szCs w:val="28"/>
        </w:rPr>
        <w:t>дорожные электромеханические</w:t>
      </w:r>
      <w:r w:rsidR="00A97B10">
        <w:rPr>
          <w:rFonts w:ascii="Times New Roman" w:hAnsi="Times New Roman"/>
          <w:sz w:val="28"/>
          <w:szCs w:val="28"/>
        </w:rPr>
        <w:t xml:space="preserve"> </w:t>
      </w:r>
      <w:r w:rsidRPr="00A97B10">
        <w:rPr>
          <w:rFonts w:ascii="Times New Roman" w:hAnsi="Times New Roman"/>
          <w:sz w:val="28"/>
          <w:szCs w:val="28"/>
        </w:rPr>
        <w:t>мастерские</w:t>
      </w:r>
      <w:r w:rsidR="00A97B10">
        <w:rPr>
          <w:rFonts w:ascii="Times New Roman" w:hAnsi="Times New Roman"/>
          <w:sz w:val="28"/>
          <w:szCs w:val="28"/>
        </w:rPr>
        <w:t xml:space="preserve"> </w:t>
      </w:r>
      <w:r w:rsidRPr="00A97B10">
        <w:rPr>
          <w:rFonts w:ascii="Times New Roman" w:hAnsi="Times New Roman"/>
          <w:sz w:val="28"/>
          <w:szCs w:val="28"/>
        </w:rPr>
        <w:t>структурного подразделения Северо-Кавказской железной дороги филиала открытого акционерного общества «Российские железные дороги» созданы в порядке реорганизации структуры железнодорожного транспорта и форм собственности</w:t>
      </w:r>
      <w:r w:rsidR="00A97B10">
        <w:rPr>
          <w:rFonts w:ascii="Times New Roman" w:hAnsi="Times New Roman"/>
          <w:sz w:val="28"/>
          <w:szCs w:val="28"/>
        </w:rPr>
        <w:t xml:space="preserve"> </w:t>
      </w:r>
      <w:r w:rsidRPr="00A97B10">
        <w:rPr>
          <w:rFonts w:ascii="Times New Roman" w:hAnsi="Times New Roman"/>
          <w:sz w:val="28"/>
          <w:szCs w:val="28"/>
        </w:rPr>
        <w:t>во исполнение указаний Президента ОАО «Российские железные дороги» с 1 октября 2003 года.</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Кавказские</w:t>
      </w:r>
      <w:r w:rsidR="00A97B10">
        <w:rPr>
          <w:rFonts w:ascii="Times New Roman" w:hAnsi="Times New Roman"/>
          <w:sz w:val="28"/>
          <w:szCs w:val="28"/>
        </w:rPr>
        <w:t xml:space="preserve"> </w:t>
      </w:r>
      <w:r w:rsidRPr="00A97B10">
        <w:rPr>
          <w:rFonts w:ascii="Times New Roman" w:hAnsi="Times New Roman"/>
          <w:sz w:val="28"/>
          <w:szCs w:val="28"/>
        </w:rPr>
        <w:t>дорожные электромеханические</w:t>
      </w:r>
      <w:r w:rsidR="00A97B10">
        <w:rPr>
          <w:rFonts w:ascii="Times New Roman" w:hAnsi="Times New Roman"/>
          <w:sz w:val="28"/>
          <w:szCs w:val="28"/>
        </w:rPr>
        <w:t xml:space="preserve"> </w:t>
      </w:r>
      <w:r w:rsidRPr="00A97B10">
        <w:rPr>
          <w:rFonts w:ascii="Times New Roman" w:hAnsi="Times New Roman"/>
          <w:sz w:val="28"/>
          <w:szCs w:val="28"/>
        </w:rPr>
        <w:t>мастерские</w:t>
      </w:r>
      <w:r w:rsidR="00A97B10">
        <w:rPr>
          <w:rFonts w:ascii="Times New Roman" w:hAnsi="Times New Roman"/>
          <w:sz w:val="28"/>
          <w:szCs w:val="28"/>
        </w:rPr>
        <w:t xml:space="preserve"> </w:t>
      </w:r>
      <w:r w:rsidRPr="00A97B10">
        <w:rPr>
          <w:rFonts w:ascii="Times New Roman" w:hAnsi="Times New Roman"/>
          <w:sz w:val="28"/>
          <w:szCs w:val="28"/>
        </w:rPr>
        <w:t>предназначены для устойчивого электроснабжения тяги поездов, устройств СЦБ</w:t>
      </w:r>
      <w:r w:rsidR="00A97B10">
        <w:rPr>
          <w:rFonts w:ascii="Times New Roman" w:hAnsi="Times New Roman"/>
          <w:sz w:val="28"/>
          <w:szCs w:val="28"/>
        </w:rPr>
        <w:t xml:space="preserve"> </w:t>
      </w:r>
      <w:r w:rsidRPr="00A97B10">
        <w:rPr>
          <w:rFonts w:ascii="Times New Roman" w:hAnsi="Times New Roman"/>
          <w:sz w:val="28"/>
          <w:szCs w:val="28"/>
        </w:rPr>
        <w:t>нетяговых потребителей железнодорожного транспорта</w:t>
      </w:r>
      <w:r w:rsidR="00A97B10">
        <w:rPr>
          <w:rFonts w:ascii="Times New Roman" w:hAnsi="Times New Roman"/>
          <w:sz w:val="28"/>
          <w:szCs w:val="28"/>
        </w:rPr>
        <w:t xml:space="preserve"> </w:t>
      </w:r>
      <w:r w:rsidRPr="00A97B10">
        <w:rPr>
          <w:rFonts w:ascii="Times New Roman" w:hAnsi="Times New Roman"/>
          <w:sz w:val="28"/>
          <w:szCs w:val="28"/>
        </w:rPr>
        <w:t>при безусловном выполнении требований безопасности движения поездов, а также энергосбережения нетранспортных и бытовых потребителей.</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Кавказские</w:t>
      </w:r>
      <w:r w:rsidR="00A97B10">
        <w:rPr>
          <w:rFonts w:ascii="Times New Roman" w:hAnsi="Times New Roman"/>
          <w:sz w:val="28"/>
          <w:szCs w:val="28"/>
        </w:rPr>
        <w:t xml:space="preserve"> </w:t>
      </w:r>
      <w:r w:rsidRPr="00A97B10">
        <w:rPr>
          <w:rFonts w:ascii="Times New Roman" w:hAnsi="Times New Roman"/>
          <w:sz w:val="28"/>
          <w:szCs w:val="28"/>
        </w:rPr>
        <w:t>дорожные электромеханические</w:t>
      </w:r>
      <w:r w:rsidR="00A97B10">
        <w:rPr>
          <w:rFonts w:ascii="Times New Roman" w:hAnsi="Times New Roman"/>
          <w:sz w:val="28"/>
          <w:szCs w:val="28"/>
        </w:rPr>
        <w:t xml:space="preserve"> </w:t>
      </w:r>
      <w:r w:rsidRPr="00A97B10">
        <w:rPr>
          <w:rFonts w:ascii="Times New Roman" w:hAnsi="Times New Roman"/>
          <w:sz w:val="28"/>
          <w:szCs w:val="28"/>
        </w:rPr>
        <w:t>мастерские</w:t>
      </w:r>
      <w:r w:rsidR="00A97B10">
        <w:rPr>
          <w:rFonts w:ascii="Times New Roman" w:hAnsi="Times New Roman"/>
          <w:sz w:val="28"/>
          <w:szCs w:val="28"/>
        </w:rPr>
        <w:t xml:space="preserve"> </w:t>
      </w:r>
      <w:r w:rsidRPr="00A97B10">
        <w:rPr>
          <w:rFonts w:ascii="Times New Roman" w:hAnsi="Times New Roman"/>
          <w:sz w:val="28"/>
          <w:szCs w:val="28"/>
        </w:rPr>
        <w:t>изготавливают и производят ремонт оборудования,</w:t>
      </w:r>
      <w:r w:rsidR="00A97B10">
        <w:rPr>
          <w:rFonts w:ascii="Times New Roman" w:hAnsi="Times New Roman"/>
          <w:sz w:val="28"/>
          <w:szCs w:val="28"/>
        </w:rPr>
        <w:t xml:space="preserve"> </w:t>
      </w:r>
      <w:r w:rsidRPr="00A97B10">
        <w:rPr>
          <w:rFonts w:ascii="Times New Roman" w:hAnsi="Times New Roman"/>
          <w:sz w:val="28"/>
          <w:szCs w:val="28"/>
        </w:rPr>
        <w:t>узлов и конструкций устройств</w:t>
      </w:r>
      <w:r w:rsidR="00A97B10">
        <w:rPr>
          <w:rFonts w:ascii="Times New Roman" w:hAnsi="Times New Roman"/>
          <w:sz w:val="28"/>
          <w:szCs w:val="28"/>
        </w:rPr>
        <w:t xml:space="preserve"> </w:t>
      </w:r>
      <w:r w:rsidRPr="00A97B10">
        <w:rPr>
          <w:rFonts w:ascii="Times New Roman" w:hAnsi="Times New Roman"/>
          <w:sz w:val="28"/>
          <w:szCs w:val="28"/>
        </w:rPr>
        <w:t>электроснабжения предприятий</w:t>
      </w:r>
      <w:r w:rsidR="00A97B10">
        <w:rPr>
          <w:rFonts w:ascii="Times New Roman" w:hAnsi="Times New Roman"/>
          <w:sz w:val="28"/>
          <w:szCs w:val="28"/>
        </w:rPr>
        <w:t xml:space="preserve"> </w:t>
      </w:r>
      <w:r w:rsidRPr="00A97B10">
        <w:rPr>
          <w:rFonts w:ascii="Times New Roman" w:hAnsi="Times New Roman"/>
          <w:sz w:val="28"/>
          <w:szCs w:val="28"/>
        </w:rPr>
        <w:t>Северо-Кавказской железной дороги, а также выполняют заказы по договорам</w:t>
      </w:r>
      <w:r w:rsidR="00A97B10">
        <w:rPr>
          <w:rFonts w:ascii="Times New Roman" w:hAnsi="Times New Roman"/>
          <w:sz w:val="28"/>
          <w:szCs w:val="28"/>
        </w:rPr>
        <w:t xml:space="preserve"> </w:t>
      </w:r>
      <w:r w:rsidRPr="00A97B10">
        <w:rPr>
          <w:rFonts w:ascii="Times New Roman" w:hAnsi="Times New Roman"/>
          <w:sz w:val="28"/>
          <w:szCs w:val="28"/>
        </w:rPr>
        <w:t>ОАО «Российские железные дороги», нетранспортных потребителей и граждан.</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Кавказские</w:t>
      </w:r>
      <w:r w:rsidR="00A97B10">
        <w:rPr>
          <w:rFonts w:ascii="Times New Roman" w:hAnsi="Times New Roman"/>
          <w:sz w:val="28"/>
          <w:szCs w:val="28"/>
        </w:rPr>
        <w:t xml:space="preserve"> </w:t>
      </w:r>
      <w:r w:rsidRPr="00A97B10">
        <w:rPr>
          <w:rFonts w:ascii="Times New Roman" w:hAnsi="Times New Roman"/>
          <w:sz w:val="28"/>
          <w:szCs w:val="28"/>
        </w:rPr>
        <w:t>дорожные электромеханические</w:t>
      </w:r>
      <w:r w:rsidR="00A97B10">
        <w:rPr>
          <w:rFonts w:ascii="Times New Roman" w:hAnsi="Times New Roman"/>
          <w:sz w:val="28"/>
          <w:szCs w:val="28"/>
        </w:rPr>
        <w:t xml:space="preserve"> </w:t>
      </w:r>
      <w:r w:rsidRPr="00A97B10">
        <w:rPr>
          <w:rFonts w:ascii="Times New Roman" w:hAnsi="Times New Roman"/>
          <w:sz w:val="28"/>
          <w:szCs w:val="28"/>
        </w:rPr>
        <w:t>мастерские</w:t>
      </w:r>
      <w:r w:rsidR="00A97B10">
        <w:rPr>
          <w:rFonts w:ascii="Times New Roman" w:hAnsi="Times New Roman"/>
          <w:sz w:val="28"/>
          <w:szCs w:val="28"/>
        </w:rPr>
        <w:t xml:space="preserve"> </w:t>
      </w:r>
      <w:r w:rsidRPr="00A97B10">
        <w:rPr>
          <w:rFonts w:ascii="Times New Roman" w:hAnsi="Times New Roman"/>
          <w:sz w:val="28"/>
          <w:szCs w:val="28"/>
        </w:rPr>
        <w:t>имеют следующие основные цеха и подразделения: электромашинный цех, механический цех,</w:t>
      </w:r>
      <w:r w:rsidR="00A97B10">
        <w:rPr>
          <w:rFonts w:ascii="Times New Roman" w:hAnsi="Times New Roman"/>
          <w:sz w:val="28"/>
          <w:szCs w:val="28"/>
        </w:rPr>
        <w:t xml:space="preserve"> </w:t>
      </w:r>
      <w:r w:rsidRPr="00A97B10">
        <w:rPr>
          <w:rFonts w:ascii="Times New Roman" w:hAnsi="Times New Roman"/>
          <w:sz w:val="28"/>
          <w:szCs w:val="28"/>
        </w:rPr>
        <w:t>котельную,</w:t>
      </w:r>
      <w:r w:rsidR="00A97B10">
        <w:rPr>
          <w:rFonts w:ascii="Times New Roman" w:hAnsi="Times New Roman"/>
          <w:sz w:val="28"/>
          <w:szCs w:val="28"/>
        </w:rPr>
        <w:t xml:space="preserve"> </w:t>
      </w:r>
      <w:r w:rsidRPr="00A97B10">
        <w:rPr>
          <w:rFonts w:ascii="Times New Roman" w:hAnsi="Times New Roman"/>
          <w:sz w:val="28"/>
          <w:szCs w:val="28"/>
        </w:rPr>
        <w:t>деревообрабатывающий цех, кузнечное отделение, пилораму, цех сушки и пропитки изделий из древесины, автотранспортный участок.</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Электромашинный цех</w:t>
      </w:r>
      <w:r w:rsidR="00A97B10">
        <w:rPr>
          <w:rFonts w:ascii="Times New Roman" w:hAnsi="Times New Roman"/>
          <w:sz w:val="28"/>
          <w:szCs w:val="28"/>
        </w:rPr>
        <w:t xml:space="preserve"> </w:t>
      </w:r>
      <w:r w:rsidRPr="00A97B10">
        <w:rPr>
          <w:rFonts w:ascii="Times New Roman" w:hAnsi="Times New Roman"/>
          <w:sz w:val="28"/>
          <w:szCs w:val="28"/>
        </w:rPr>
        <w:t>предназначен</w:t>
      </w:r>
      <w:r w:rsidR="00A97B10">
        <w:rPr>
          <w:rFonts w:ascii="Times New Roman" w:hAnsi="Times New Roman"/>
          <w:sz w:val="28"/>
          <w:szCs w:val="28"/>
        </w:rPr>
        <w:t xml:space="preserve"> </w:t>
      </w:r>
      <w:r w:rsidRPr="00A97B10">
        <w:rPr>
          <w:rFonts w:ascii="Times New Roman" w:hAnsi="Times New Roman"/>
          <w:sz w:val="28"/>
          <w:szCs w:val="28"/>
        </w:rPr>
        <w:t>для ремонта и текущего содержания в исправном состоянии электрооборудования, разборки и удалении вышедших из строя электродвигателей, намотки новых обмоток с последующей пропиткой в ванной электроизоляционным лаком и сушкой в сушильной камере, в результата чего в</w:t>
      </w:r>
      <w:r w:rsidR="00A97B10">
        <w:rPr>
          <w:rFonts w:ascii="Times New Roman" w:hAnsi="Times New Roman"/>
          <w:sz w:val="28"/>
          <w:szCs w:val="28"/>
        </w:rPr>
        <w:t xml:space="preserve"> </w:t>
      </w:r>
      <w:r w:rsidRPr="00A97B10">
        <w:rPr>
          <w:rFonts w:ascii="Times New Roman" w:hAnsi="Times New Roman"/>
          <w:sz w:val="28"/>
          <w:szCs w:val="28"/>
        </w:rPr>
        <w:t>атмосферу</w:t>
      </w:r>
      <w:r w:rsidR="00A97B10">
        <w:rPr>
          <w:rFonts w:ascii="Times New Roman" w:hAnsi="Times New Roman"/>
          <w:sz w:val="28"/>
          <w:szCs w:val="28"/>
        </w:rPr>
        <w:t xml:space="preserve"> </w:t>
      </w:r>
      <w:r w:rsidRPr="00A97B10">
        <w:rPr>
          <w:rFonts w:ascii="Times New Roman" w:hAnsi="Times New Roman"/>
          <w:sz w:val="28"/>
          <w:szCs w:val="28"/>
        </w:rPr>
        <w:t>выделяются</w:t>
      </w:r>
      <w:r w:rsidR="00A97B10">
        <w:rPr>
          <w:rFonts w:ascii="Times New Roman" w:hAnsi="Times New Roman"/>
          <w:sz w:val="28"/>
          <w:szCs w:val="28"/>
        </w:rPr>
        <w:t xml:space="preserve"> </w:t>
      </w:r>
      <w:r w:rsidRPr="00A97B10">
        <w:rPr>
          <w:rFonts w:ascii="Times New Roman" w:hAnsi="Times New Roman"/>
          <w:sz w:val="28"/>
          <w:szCs w:val="28"/>
        </w:rPr>
        <w:t>пары растворителей: этанола, бутанола, ксилола.</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Механический цех предназначен для изготовления и обработки деталей</w:t>
      </w:r>
      <w:r w:rsidR="00A97B10">
        <w:rPr>
          <w:rFonts w:ascii="Times New Roman" w:hAnsi="Times New Roman"/>
          <w:sz w:val="28"/>
          <w:szCs w:val="28"/>
        </w:rPr>
        <w:t xml:space="preserve"> </w:t>
      </w:r>
      <w:r w:rsidRPr="00A97B10">
        <w:rPr>
          <w:rFonts w:ascii="Times New Roman" w:hAnsi="Times New Roman"/>
          <w:sz w:val="28"/>
          <w:szCs w:val="28"/>
        </w:rPr>
        <w:t>на станках. От заточного станка</w:t>
      </w:r>
      <w:r w:rsidR="00A97B10">
        <w:rPr>
          <w:rFonts w:ascii="Times New Roman" w:hAnsi="Times New Roman"/>
          <w:sz w:val="28"/>
          <w:szCs w:val="28"/>
        </w:rPr>
        <w:t xml:space="preserve"> </w:t>
      </w:r>
      <w:r w:rsidRPr="00A97B10">
        <w:rPr>
          <w:rFonts w:ascii="Times New Roman" w:hAnsi="Times New Roman"/>
          <w:sz w:val="28"/>
          <w:szCs w:val="28"/>
        </w:rPr>
        <w:t>механической обработки деталей в атмосферу выделяется</w:t>
      </w:r>
      <w:r w:rsidR="00A97B10">
        <w:rPr>
          <w:rFonts w:ascii="Times New Roman" w:hAnsi="Times New Roman"/>
          <w:sz w:val="28"/>
          <w:szCs w:val="28"/>
        </w:rPr>
        <w:t xml:space="preserve"> </w:t>
      </w:r>
      <w:r w:rsidRPr="00A97B10">
        <w:rPr>
          <w:rFonts w:ascii="Times New Roman" w:hAnsi="Times New Roman"/>
          <w:sz w:val="28"/>
          <w:szCs w:val="28"/>
        </w:rPr>
        <w:t>пыль абразивная и металлическая.</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Котельная на твердом топливе, предназначена</w:t>
      </w:r>
      <w:r w:rsidR="00A97B10">
        <w:rPr>
          <w:rFonts w:ascii="Times New Roman" w:hAnsi="Times New Roman"/>
          <w:sz w:val="28"/>
          <w:szCs w:val="28"/>
        </w:rPr>
        <w:t xml:space="preserve"> </w:t>
      </w:r>
      <w:r w:rsidRPr="00A97B10">
        <w:rPr>
          <w:rFonts w:ascii="Times New Roman" w:hAnsi="Times New Roman"/>
          <w:sz w:val="28"/>
          <w:szCs w:val="28"/>
        </w:rPr>
        <w:t>для</w:t>
      </w:r>
      <w:r w:rsidR="00A97B10">
        <w:rPr>
          <w:rFonts w:ascii="Times New Roman" w:hAnsi="Times New Roman"/>
          <w:sz w:val="28"/>
          <w:szCs w:val="28"/>
        </w:rPr>
        <w:t xml:space="preserve"> </w:t>
      </w:r>
      <w:r w:rsidRPr="00A97B10">
        <w:rPr>
          <w:rFonts w:ascii="Times New Roman" w:hAnsi="Times New Roman"/>
          <w:sz w:val="28"/>
          <w:szCs w:val="28"/>
        </w:rPr>
        <w:t>отопления административного здания и производственных цехов. Кузнечное отделение - для разогрева металлических заготовок и последующего прессования изделий.</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Основными загрязняющими веществами от стационарных источников, выбрасываемыми в атмосферу, являются продукты сгорания твердого топлива в котельной и кузнечном горне, при этом выделяются оксиды серы, азота и углерода и летучая зола с частицами несгоревшего топлива.</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Сварочное отделение предназначено для сварки элементов металлоконструкций электродуговым методом. При</w:t>
      </w:r>
      <w:r w:rsidR="00A97B10">
        <w:rPr>
          <w:rFonts w:ascii="Times New Roman" w:hAnsi="Times New Roman"/>
          <w:sz w:val="28"/>
          <w:szCs w:val="28"/>
        </w:rPr>
        <w:t xml:space="preserve"> </w:t>
      </w:r>
      <w:r w:rsidRPr="00A97B10">
        <w:rPr>
          <w:rFonts w:ascii="Times New Roman" w:hAnsi="Times New Roman"/>
          <w:sz w:val="28"/>
          <w:szCs w:val="28"/>
        </w:rPr>
        <w:t>проведении сварочных работ в атмосферный воздух выбрасываются: железа оксид, марганца диоксид, оксиды кремния, фтористый водород и азота оксид.</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Деревообрабатывающий цех</w:t>
      </w:r>
      <w:r w:rsidR="00A97B10">
        <w:rPr>
          <w:rFonts w:ascii="Times New Roman" w:hAnsi="Times New Roman"/>
          <w:sz w:val="28"/>
          <w:szCs w:val="28"/>
        </w:rPr>
        <w:t xml:space="preserve"> </w:t>
      </w:r>
      <w:r w:rsidRPr="00A97B10">
        <w:rPr>
          <w:rFonts w:ascii="Times New Roman" w:hAnsi="Times New Roman"/>
          <w:sz w:val="28"/>
          <w:szCs w:val="28"/>
        </w:rPr>
        <w:t>предназначен</w:t>
      </w:r>
      <w:r w:rsidR="00A97B10">
        <w:rPr>
          <w:rFonts w:ascii="Times New Roman" w:hAnsi="Times New Roman"/>
          <w:sz w:val="28"/>
          <w:szCs w:val="28"/>
        </w:rPr>
        <w:t xml:space="preserve"> </w:t>
      </w:r>
      <w:r w:rsidRPr="00A97B10">
        <w:rPr>
          <w:rFonts w:ascii="Times New Roman" w:hAnsi="Times New Roman"/>
          <w:sz w:val="28"/>
          <w:szCs w:val="28"/>
        </w:rPr>
        <w:t>для обработки древесины на станках, изготовления досок и других деревянных деталей.</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Пилорама</w:t>
      </w:r>
      <w:r w:rsidR="00A97B10">
        <w:rPr>
          <w:rFonts w:ascii="Times New Roman" w:hAnsi="Times New Roman"/>
          <w:sz w:val="28"/>
          <w:szCs w:val="28"/>
        </w:rPr>
        <w:t xml:space="preserve"> </w:t>
      </w:r>
      <w:r w:rsidRPr="00A97B10">
        <w:rPr>
          <w:rFonts w:ascii="Times New Roman" w:hAnsi="Times New Roman"/>
          <w:sz w:val="28"/>
          <w:szCs w:val="28"/>
        </w:rPr>
        <w:t>предназначена</w:t>
      </w:r>
      <w:r w:rsidR="00A97B10">
        <w:rPr>
          <w:rFonts w:ascii="Times New Roman" w:hAnsi="Times New Roman"/>
          <w:sz w:val="28"/>
          <w:szCs w:val="28"/>
        </w:rPr>
        <w:t xml:space="preserve"> </w:t>
      </w:r>
      <w:r w:rsidRPr="00A97B10">
        <w:rPr>
          <w:rFonts w:ascii="Times New Roman" w:hAnsi="Times New Roman"/>
          <w:sz w:val="28"/>
          <w:szCs w:val="28"/>
        </w:rPr>
        <w:t>для</w:t>
      </w:r>
      <w:r w:rsidR="00A97B10">
        <w:rPr>
          <w:rFonts w:ascii="Times New Roman" w:hAnsi="Times New Roman"/>
          <w:sz w:val="28"/>
          <w:szCs w:val="28"/>
        </w:rPr>
        <w:t xml:space="preserve"> </w:t>
      </w:r>
      <w:r w:rsidRPr="00A97B10">
        <w:rPr>
          <w:rFonts w:ascii="Times New Roman" w:hAnsi="Times New Roman"/>
          <w:sz w:val="28"/>
          <w:szCs w:val="28"/>
        </w:rPr>
        <w:t>распиловки бревен на доски, с помощью рамы лесопильной типа Р-63.</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Цех сушки и пропитки изделий из древесины,</w:t>
      </w:r>
      <w:r w:rsidR="00A97B10">
        <w:rPr>
          <w:rFonts w:ascii="Times New Roman" w:hAnsi="Times New Roman"/>
          <w:sz w:val="28"/>
          <w:szCs w:val="28"/>
        </w:rPr>
        <w:t xml:space="preserve"> </w:t>
      </w:r>
      <w:r w:rsidRPr="00A97B10">
        <w:rPr>
          <w:rFonts w:ascii="Times New Roman" w:hAnsi="Times New Roman"/>
          <w:sz w:val="28"/>
          <w:szCs w:val="28"/>
        </w:rPr>
        <w:t>предназначен для пропитки изделий из древесины раствором гидрофобной жидкости; предохраняющей древесину от гниения, а так же сушка изделий в электрической печи.</w:t>
      </w:r>
    </w:p>
    <w:p w:rsidR="002D467B" w:rsidRPr="00A97B10" w:rsidRDefault="002D467B" w:rsidP="00A97B10">
      <w:pPr>
        <w:pStyle w:val="210"/>
        <w:ind w:left="0" w:firstLine="709"/>
        <w:rPr>
          <w:szCs w:val="28"/>
        </w:rPr>
      </w:pPr>
      <w:r w:rsidRPr="00A97B10">
        <w:rPr>
          <w:szCs w:val="28"/>
        </w:rPr>
        <w:t>Выбросы древесной пыли от деревообрабатывающего участка идут после пылеулавливающей установки (циклон УЦ-38). При работе пилорамы также выделяется древесная пыль. При работе цеха сушки и пропитки изделий из древесины в качестве растворителя гидрофобной жидкости, используется уайт – спирит, пары которого выделяются в атмосферу.</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Аккумуляторный участок предназначен для зарядки кислотных аккумуляторов и электрокар. В результате чего, в атмосферу выбрасывается аэрозоль серной кислоты без очистки.</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Автотранспортный участок, предназначен</w:t>
      </w:r>
      <w:r w:rsidR="00A97B10">
        <w:rPr>
          <w:rFonts w:ascii="Times New Roman" w:hAnsi="Times New Roman"/>
          <w:sz w:val="28"/>
          <w:szCs w:val="28"/>
        </w:rPr>
        <w:t xml:space="preserve"> </w:t>
      </w:r>
      <w:r w:rsidRPr="00A97B10">
        <w:rPr>
          <w:rFonts w:ascii="Times New Roman" w:hAnsi="Times New Roman"/>
          <w:sz w:val="28"/>
          <w:szCs w:val="28"/>
        </w:rPr>
        <w:t>для</w:t>
      </w:r>
      <w:r w:rsidR="00A97B10">
        <w:rPr>
          <w:rFonts w:ascii="Times New Roman" w:hAnsi="Times New Roman"/>
          <w:sz w:val="28"/>
          <w:szCs w:val="28"/>
        </w:rPr>
        <w:t xml:space="preserve"> </w:t>
      </w:r>
      <w:r w:rsidRPr="00A97B10">
        <w:rPr>
          <w:rFonts w:ascii="Times New Roman" w:hAnsi="Times New Roman"/>
          <w:sz w:val="28"/>
          <w:szCs w:val="28"/>
        </w:rPr>
        <w:t>хозяйственных и служебных разъездов.</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Загрязнение</w:t>
      </w:r>
      <w:r w:rsidR="00A97B10">
        <w:rPr>
          <w:rFonts w:ascii="Times New Roman" w:hAnsi="Times New Roman"/>
          <w:sz w:val="28"/>
          <w:szCs w:val="28"/>
        </w:rPr>
        <w:t xml:space="preserve"> </w:t>
      </w:r>
      <w:r w:rsidRPr="00A97B10">
        <w:rPr>
          <w:rFonts w:ascii="Times New Roman" w:hAnsi="Times New Roman"/>
          <w:sz w:val="28"/>
          <w:szCs w:val="28"/>
        </w:rPr>
        <w:t>воздуха передвижными источниками происходит в результате сжигания топлива. Химический состав выбросов зависит от вида и качества топлива, технологии производства, способа сжигания в двигателе и его технического состояния. При сжигании дизельного топлива и бензина в двигателях внутреннего сгорания (автотранспорт) в атмосферу выбрасываются оксид углерода, диоксид азота и серы, углеводороды, сажа, бенз(а)пирен.</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В соответствии</w:t>
      </w:r>
      <w:r w:rsidR="00A97B10">
        <w:rPr>
          <w:rFonts w:ascii="Times New Roman" w:hAnsi="Times New Roman"/>
          <w:sz w:val="28"/>
          <w:szCs w:val="28"/>
        </w:rPr>
        <w:t xml:space="preserve"> </w:t>
      </w:r>
      <w:r w:rsidRPr="00A97B10">
        <w:rPr>
          <w:rFonts w:ascii="Times New Roman" w:hAnsi="Times New Roman"/>
          <w:sz w:val="28"/>
          <w:szCs w:val="28"/>
        </w:rPr>
        <w:t>с СниП 2.07.01-89 и</w:t>
      </w:r>
      <w:r w:rsidR="00A97B10">
        <w:rPr>
          <w:rFonts w:ascii="Times New Roman" w:hAnsi="Times New Roman"/>
          <w:sz w:val="28"/>
          <w:szCs w:val="28"/>
        </w:rPr>
        <w:t xml:space="preserve"> </w:t>
      </w:r>
      <w:r w:rsidRPr="00A97B10">
        <w:rPr>
          <w:rFonts w:ascii="Times New Roman" w:hAnsi="Times New Roman"/>
          <w:sz w:val="28"/>
          <w:szCs w:val="28"/>
        </w:rPr>
        <w:t>СанПиН 2.2.1/2.1.1.1200-03</w:t>
      </w:r>
      <w:r w:rsidR="00A97B10">
        <w:rPr>
          <w:rFonts w:ascii="Times New Roman" w:hAnsi="Times New Roman"/>
          <w:sz w:val="28"/>
          <w:szCs w:val="28"/>
        </w:rPr>
        <w:t xml:space="preserve"> </w:t>
      </w:r>
      <w:r w:rsidRPr="00A97B10">
        <w:rPr>
          <w:rFonts w:ascii="Times New Roman" w:hAnsi="Times New Roman"/>
          <w:sz w:val="28"/>
          <w:szCs w:val="28"/>
        </w:rPr>
        <w:t>предприятие относится к четвертому классу, для которых санитарно-защитная зона (СЗЗ), установлена в размере 100 м. Нормативная</w:t>
      </w:r>
      <w:r w:rsidR="00A97B10">
        <w:rPr>
          <w:rFonts w:ascii="Times New Roman" w:hAnsi="Times New Roman"/>
          <w:sz w:val="28"/>
          <w:szCs w:val="28"/>
        </w:rPr>
        <w:t xml:space="preserve"> </w:t>
      </w:r>
      <w:r w:rsidRPr="00A97B10">
        <w:rPr>
          <w:rFonts w:ascii="Times New Roman" w:hAnsi="Times New Roman"/>
          <w:sz w:val="28"/>
          <w:szCs w:val="28"/>
        </w:rPr>
        <w:t>СЗЗ не выдержана -</w:t>
      </w:r>
      <w:r w:rsidR="00A97B10">
        <w:rPr>
          <w:rFonts w:ascii="Times New Roman" w:hAnsi="Times New Roman"/>
          <w:sz w:val="28"/>
          <w:szCs w:val="28"/>
        </w:rPr>
        <w:t xml:space="preserve"> </w:t>
      </w:r>
      <w:r w:rsidRPr="00A97B10">
        <w:rPr>
          <w:rFonts w:ascii="Times New Roman" w:hAnsi="Times New Roman"/>
          <w:sz w:val="28"/>
          <w:szCs w:val="28"/>
        </w:rPr>
        <w:t>в 100 м зону попадают жилые дома</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Предприятие образует порядка 15 видов отходов. Основной объем образовавшихся отходов составляют масла автомобильные отработанные, которые повторно используются; ТБО, золошлак от сжигания</w:t>
      </w:r>
      <w:r w:rsidR="00A97B10">
        <w:rPr>
          <w:rFonts w:ascii="Times New Roman" w:hAnsi="Times New Roman"/>
          <w:sz w:val="28"/>
          <w:szCs w:val="28"/>
        </w:rPr>
        <w:t xml:space="preserve"> </w:t>
      </w:r>
      <w:r w:rsidRPr="00A97B10">
        <w:rPr>
          <w:rFonts w:ascii="Times New Roman" w:hAnsi="Times New Roman"/>
          <w:sz w:val="28"/>
          <w:szCs w:val="28"/>
        </w:rPr>
        <w:t>углей, мусор строительный от ремонта и строительных работ вывозятся на городскую свалку. Ртутные лампы, люминесцентные ртуть, содержащие трубки отработанные и брак сдаются для демеркуризации на предприятие «Ртуть-сервис»</w:t>
      </w:r>
      <w:r w:rsidR="00A97B10">
        <w:rPr>
          <w:rFonts w:ascii="Times New Roman" w:hAnsi="Times New Roman"/>
          <w:sz w:val="28"/>
          <w:szCs w:val="28"/>
        </w:rPr>
        <w:t xml:space="preserve"> </w:t>
      </w:r>
      <w:r w:rsidRPr="00A97B10">
        <w:rPr>
          <w:rFonts w:ascii="Times New Roman" w:hAnsi="Times New Roman"/>
          <w:sz w:val="28"/>
          <w:szCs w:val="28"/>
        </w:rPr>
        <w:t>г. Краснодар. Обтирочный материал, загрязненный маслами (с содержанием масел 15% и более) и древесные отходы из натуральной чистой древесины используются для розжига котельной или кузнечного горна. Аккумуляторы свинцовые отработанные не разборные со слитым электролитом обмениваются на новые. Кислота аккумуляторная серная отработанная, щелочи аккумуляторные</w:t>
      </w:r>
      <w:r w:rsidR="00A97B10">
        <w:rPr>
          <w:rFonts w:ascii="Times New Roman" w:hAnsi="Times New Roman"/>
          <w:sz w:val="28"/>
          <w:szCs w:val="28"/>
        </w:rPr>
        <w:t xml:space="preserve"> </w:t>
      </w:r>
      <w:r w:rsidRPr="00A97B10">
        <w:rPr>
          <w:rFonts w:ascii="Times New Roman" w:hAnsi="Times New Roman"/>
          <w:sz w:val="28"/>
          <w:szCs w:val="28"/>
        </w:rPr>
        <w:t>отработанные не реже 1 раза в месяц лабораторией предприятия нейтрализуются до рН 6,5-6,9 (кислотный электролит нейтрализуется шламом известковым от газосварки, щелочной - уксусной кислотой). Отработанные покрышки по мере списания складируются на площадке и используются для благоустройства территории предприятия.</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Предприятие сброса сточных вод и в открытые водоемы не имеет, все стоки канализованы, сброс осуществляется в сети железнодорожного водоканала.</w:t>
      </w:r>
      <w:r w:rsidR="00A97B10">
        <w:rPr>
          <w:rFonts w:ascii="Times New Roman" w:hAnsi="Times New Roman"/>
          <w:sz w:val="28"/>
          <w:szCs w:val="28"/>
        </w:rPr>
        <w:t xml:space="preserve"> </w:t>
      </w:r>
      <w:r w:rsidRPr="00A97B10">
        <w:rPr>
          <w:rFonts w:ascii="Times New Roman" w:hAnsi="Times New Roman"/>
          <w:sz w:val="28"/>
          <w:szCs w:val="28"/>
        </w:rPr>
        <w:t>Мойка и ремонт автотранспорта производится на станции технического обслуживания города Кропоткина по договору.</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За загрязнение окружающей среды Кавказские дорожные электромеханические</w:t>
      </w:r>
      <w:r w:rsidR="00A97B10">
        <w:rPr>
          <w:rFonts w:ascii="Times New Roman" w:hAnsi="Times New Roman"/>
          <w:sz w:val="28"/>
          <w:szCs w:val="28"/>
        </w:rPr>
        <w:t xml:space="preserve"> </w:t>
      </w:r>
      <w:r w:rsidRPr="00A97B10">
        <w:rPr>
          <w:rFonts w:ascii="Times New Roman" w:hAnsi="Times New Roman"/>
          <w:sz w:val="28"/>
          <w:szCs w:val="28"/>
        </w:rPr>
        <w:t>мастерские</w:t>
      </w:r>
      <w:r w:rsidR="00A97B10">
        <w:rPr>
          <w:rFonts w:ascii="Times New Roman" w:hAnsi="Times New Roman"/>
          <w:sz w:val="28"/>
          <w:szCs w:val="28"/>
        </w:rPr>
        <w:t xml:space="preserve"> </w:t>
      </w:r>
      <w:r w:rsidRPr="00A97B10">
        <w:rPr>
          <w:rFonts w:ascii="Times New Roman" w:hAnsi="Times New Roman"/>
          <w:sz w:val="28"/>
          <w:szCs w:val="28"/>
        </w:rPr>
        <w:t>осуществляют платежи,</w:t>
      </w:r>
      <w:r w:rsidR="00A97B10">
        <w:rPr>
          <w:rFonts w:ascii="Times New Roman" w:hAnsi="Times New Roman"/>
          <w:sz w:val="28"/>
          <w:szCs w:val="28"/>
        </w:rPr>
        <w:t xml:space="preserve"> </w:t>
      </w:r>
      <w:r w:rsidRPr="00A97B10">
        <w:rPr>
          <w:rFonts w:ascii="Times New Roman" w:hAnsi="Times New Roman"/>
          <w:sz w:val="28"/>
          <w:szCs w:val="28"/>
        </w:rPr>
        <w:t>приведенные в таблице 4.1</w:t>
      </w:r>
    </w:p>
    <w:p w:rsidR="002D467B" w:rsidRPr="00A97B10" w:rsidRDefault="002D467B" w:rsidP="00A97B10">
      <w:pPr>
        <w:widowControl/>
        <w:snapToGrid/>
        <w:ind w:left="0" w:firstLine="709"/>
        <w:jc w:val="both"/>
        <w:rPr>
          <w:rFonts w:ascii="Times New Roman" w:hAnsi="Times New Roman"/>
          <w:sz w:val="28"/>
          <w:szCs w:val="28"/>
        </w:rPr>
      </w:pP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Таблица 4.1 - Платежи за загрязнение окружающей среды</w:t>
      </w:r>
      <w:r w:rsidR="001C7829">
        <w:rPr>
          <w:rFonts w:ascii="Times New Roman" w:hAnsi="Times New Roman"/>
          <w:sz w:val="28"/>
          <w:szCs w:val="28"/>
        </w:rPr>
        <w:t xml:space="preserve"> </w:t>
      </w:r>
      <w:r w:rsidRPr="00A97B10">
        <w:rPr>
          <w:rFonts w:ascii="Times New Roman" w:hAnsi="Times New Roman"/>
          <w:sz w:val="28"/>
          <w:szCs w:val="28"/>
        </w:rPr>
        <w:t>рублей</w:t>
      </w:r>
    </w:p>
    <w:tbl>
      <w:tblPr>
        <w:tblW w:w="9214" w:type="dxa"/>
        <w:tblInd w:w="108" w:type="dxa"/>
        <w:tblLayout w:type="fixed"/>
        <w:tblLook w:val="0000" w:firstRow="0" w:lastRow="0" w:firstColumn="0" w:lastColumn="0" w:noHBand="0" w:noVBand="0"/>
      </w:tblPr>
      <w:tblGrid>
        <w:gridCol w:w="1159"/>
        <w:gridCol w:w="2069"/>
        <w:gridCol w:w="1851"/>
        <w:gridCol w:w="1657"/>
        <w:gridCol w:w="1426"/>
        <w:gridCol w:w="1052"/>
      </w:tblGrid>
      <w:tr w:rsidR="002D467B" w:rsidRPr="001C7829" w:rsidTr="001C7829">
        <w:tc>
          <w:tcPr>
            <w:tcW w:w="1159" w:type="dxa"/>
            <w:tcBorders>
              <w:top w:val="single" w:sz="4" w:space="0" w:color="000000"/>
              <w:left w:val="single" w:sz="4" w:space="0" w:color="000000"/>
              <w:bottom w:val="single" w:sz="4" w:space="0" w:color="000000"/>
            </w:tcBorders>
          </w:tcPr>
          <w:p w:rsidR="002D467B" w:rsidRPr="001C7829" w:rsidRDefault="002D467B" w:rsidP="001C7829">
            <w:pPr>
              <w:widowControl/>
              <w:snapToGrid/>
              <w:ind w:left="0" w:firstLine="0"/>
              <w:jc w:val="both"/>
              <w:rPr>
                <w:rFonts w:ascii="Times New Roman" w:hAnsi="Times New Roman"/>
                <w:sz w:val="20"/>
              </w:rPr>
            </w:pPr>
            <w:r w:rsidRPr="001C7829">
              <w:rPr>
                <w:rFonts w:ascii="Times New Roman" w:hAnsi="Times New Roman"/>
                <w:sz w:val="20"/>
              </w:rPr>
              <w:t>Годы</w:t>
            </w:r>
          </w:p>
        </w:tc>
        <w:tc>
          <w:tcPr>
            <w:tcW w:w="2069" w:type="dxa"/>
            <w:tcBorders>
              <w:top w:val="single" w:sz="4" w:space="0" w:color="000000"/>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rPr>
            </w:pPr>
            <w:r w:rsidRPr="001C7829">
              <w:rPr>
                <w:rFonts w:ascii="Times New Roman" w:hAnsi="Times New Roman"/>
                <w:sz w:val="20"/>
              </w:rPr>
              <w:t>За выбросы в атмосферу от стационарных источников</w:t>
            </w:r>
          </w:p>
        </w:tc>
        <w:tc>
          <w:tcPr>
            <w:tcW w:w="1851" w:type="dxa"/>
            <w:tcBorders>
              <w:top w:val="single" w:sz="4" w:space="0" w:color="000000"/>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rPr>
            </w:pPr>
            <w:r w:rsidRPr="001C7829">
              <w:rPr>
                <w:rFonts w:ascii="Times New Roman" w:hAnsi="Times New Roman"/>
                <w:sz w:val="20"/>
              </w:rPr>
              <w:t>За выбросы в атмосферу от передвижных источников</w:t>
            </w:r>
          </w:p>
        </w:tc>
        <w:tc>
          <w:tcPr>
            <w:tcW w:w="1657" w:type="dxa"/>
            <w:tcBorders>
              <w:top w:val="single" w:sz="4" w:space="0" w:color="000000"/>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rPr>
            </w:pPr>
            <w:r w:rsidRPr="001C7829">
              <w:rPr>
                <w:rFonts w:ascii="Times New Roman" w:hAnsi="Times New Roman"/>
                <w:sz w:val="20"/>
              </w:rPr>
              <w:t>За размещение отходов</w:t>
            </w:r>
          </w:p>
        </w:tc>
        <w:tc>
          <w:tcPr>
            <w:tcW w:w="1426" w:type="dxa"/>
            <w:tcBorders>
              <w:top w:val="single" w:sz="4" w:space="0" w:color="000000"/>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rPr>
            </w:pPr>
            <w:r w:rsidRPr="001C7829">
              <w:rPr>
                <w:rFonts w:ascii="Times New Roman" w:hAnsi="Times New Roman"/>
                <w:sz w:val="20"/>
              </w:rPr>
              <w:t>За сброс сточных вод</w:t>
            </w:r>
          </w:p>
        </w:tc>
        <w:tc>
          <w:tcPr>
            <w:tcW w:w="1052" w:type="dxa"/>
            <w:tcBorders>
              <w:top w:val="single" w:sz="4" w:space="0" w:color="000000"/>
              <w:left w:val="single" w:sz="4" w:space="0" w:color="000000"/>
              <w:bottom w:val="single" w:sz="4" w:space="0" w:color="000000"/>
              <w:right w:val="single" w:sz="4" w:space="0" w:color="000000"/>
            </w:tcBorders>
          </w:tcPr>
          <w:p w:rsidR="002D467B" w:rsidRPr="001C7829" w:rsidRDefault="002D467B" w:rsidP="001C7829">
            <w:pPr>
              <w:widowControl/>
              <w:ind w:left="0" w:firstLine="0"/>
              <w:jc w:val="both"/>
              <w:rPr>
                <w:rFonts w:ascii="Times New Roman" w:hAnsi="Times New Roman"/>
                <w:sz w:val="20"/>
              </w:rPr>
            </w:pPr>
            <w:r w:rsidRPr="001C7829">
              <w:rPr>
                <w:rFonts w:ascii="Times New Roman" w:hAnsi="Times New Roman"/>
                <w:sz w:val="20"/>
              </w:rPr>
              <w:t>Итого</w:t>
            </w:r>
          </w:p>
        </w:tc>
      </w:tr>
      <w:tr w:rsidR="002D467B" w:rsidRPr="001C7829" w:rsidTr="001C7829">
        <w:tc>
          <w:tcPr>
            <w:tcW w:w="1159"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rPr>
              <w:t>200</w:t>
            </w:r>
            <w:r w:rsidRPr="001C7829">
              <w:rPr>
                <w:rFonts w:ascii="Times New Roman" w:hAnsi="Times New Roman"/>
                <w:sz w:val="20"/>
                <w:lang w:val="en-US"/>
              </w:rPr>
              <w:t>4</w:t>
            </w:r>
          </w:p>
        </w:tc>
        <w:tc>
          <w:tcPr>
            <w:tcW w:w="2069"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rPr>
            </w:pPr>
            <w:r w:rsidRPr="001C7829">
              <w:rPr>
                <w:rFonts w:ascii="Times New Roman" w:hAnsi="Times New Roman"/>
                <w:sz w:val="20"/>
                <w:lang w:val="en-US"/>
              </w:rPr>
              <w:t>2265</w:t>
            </w:r>
          </w:p>
        </w:tc>
        <w:tc>
          <w:tcPr>
            <w:tcW w:w="1851"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1432</w:t>
            </w:r>
          </w:p>
        </w:tc>
        <w:tc>
          <w:tcPr>
            <w:tcW w:w="1657"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5428</w:t>
            </w:r>
          </w:p>
        </w:tc>
        <w:tc>
          <w:tcPr>
            <w:tcW w:w="1426"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rPr>
            </w:pPr>
            <w:r w:rsidRPr="001C7829">
              <w:rPr>
                <w:rFonts w:ascii="Times New Roman" w:hAnsi="Times New Roman"/>
                <w:sz w:val="20"/>
              </w:rPr>
              <w:t>-</w:t>
            </w:r>
          </w:p>
        </w:tc>
        <w:tc>
          <w:tcPr>
            <w:tcW w:w="1052" w:type="dxa"/>
            <w:tcBorders>
              <w:left w:val="single" w:sz="4" w:space="0" w:color="000000"/>
              <w:bottom w:val="single" w:sz="4" w:space="0" w:color="000000"/>
              <w:right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9125</w:t>
            </w:r>
          </w:p>
        </w:tc>
      </w:tr>
      <w:tr w:rsidR="002D467B" w:rsidRPr="001C7829" w:rsidTr="001C7829">
        <w:tc>
          <w:tcPr>
            <w:tcW w:w="1159"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rPr>
              <w:t>200</w:t>
            </w:r>
            <w:r w:rsidRPr="001C7829">
              <w:rPr>
                <w:rFonts w:ascii="Times New Roman" w:hAnsi="Times New Roman"/>
                <w:sz w:val="20"/>
                <w:lang w:val="en-US"/>
              </w:rPr>
              <w:t>5</w:t>
            </w:r>
          </w:p>
        </w:tc>
        <w:tc>
          <w:tcPr>
            <w:tcW w:w="2069"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2489</w:t>
            </w:r>
          </w:p>
        </w:tc>
        <w:tc>
          <w:tcPr>
            <w:tcW w:w="1851"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1709</w:t>
            </w:r>
          </w:p>
        </w:tc>
        <w:tc>
          <w:tcPr>
            <w:tcW w:w="1657"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5983</w:t>
            </w:r>
          </w:p>
        </w:tc>
        <w:tc>
          <w:tcPr>
            <w:tcW w:w="1426"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rPr>
            </w:pPr>
            <w:r w:rsidRPr="001C7829">
              <w:rPr>
                <w:rFonts w:ascii="Times New Roman" w:hAnsi="Times New Roman"/>
                <w:sz w:val="20"/>
              </w:rPr>
              <w:t>-</w:t>
            </w:r>
          </w:p>
        </w:tc>
        <w:tc>
          <w:tcPr>
            <w:tcW w:w="1052" w:type="dxa"/>
            <w:tcBorders>
              <w:left w:val="single" w:sz="4" w:space="0" w:color="000000"/>
              <w:bottom w:val="single" w:sz="4" w:space="0" w:color="000000"/>
              <w:right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10181</w:t>
            </w:r>
          </w:p>
        </w:tc>
      </w:tr>
      <w:tr w:rsidR="002D467B" w:rsidRPr="001C7829" w:rsidTr="001C7829">
        <w:tc>
          <w:tcPr>
            <w:tcW w:w="1159"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rPr>
              <w:t>200</w:t>
            </w:r>
            <w:r w:rsidRPr="001C7829">
              <w:rPr>
                <w:rFonts w:ascii="Times New Roman" w:hAnsi="Times New Roman"/>
                <w:sz w:val="20"/>
                <w:lang w:val="en-US"/>
              </w:rPr>
              <w:t>6</w:t>
            </w:r>
          </w:p>
        </w:tc>
        <w:tc>
          <w:tcPr>
            <w:tcW w:w="2069"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2738</w:t>
            </w:r>
          </w:p>
        </w:tc>
        <w:tc>
          <w:tcPr>
            <w:tcW w:w="1851"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1880</w:t>
            </w:r>
          </w:p>
        </w:tc>
        <w:tc>
          <w:tcPr>
            <w:tcW w:w="1657"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6581</w:t>
            </w:r>
          </w:p>
        </w:tc>
        <w:tc>
          <w:tcPr>
            <w:tcW w:w="1426" w:type="dxa"/>
            <w:tcBorders>
              <w:left w:val="single" w:sz="4" w:space="0" w:color="000000"/>
              <w:bottom w:val="single" w:sz="4" w:space="0" w:color="000000"/>
            </w:tcBorders>
          </w:tcPr>
          <w:p w:rsidR="002D467B" w:rsidRPr="001C7829" w:rsidRDefault="002D467B" w:rsidP="001C7829">
            <w:pPr>
              <w:widowControl/>
              <w:ind w:left="0" w:firstLine="0"/>
              <w:jc w:val="both"/>
              <w:rPr>
                <w:rFonts w:ascii="Times New Roman" w:hAnsi="Times New Roman"/>
                <w:sz w:val="20"/>
              </w:rPr>
            </w:pPr>
            <w:r w:rsidRPr="001C7829">
              <w:rPr>
                <w:rFonts w:ascii="Times New Roman" w:hAnsi="Times New Roman"/>
                <w:sz w:val="20"/>
              </w:rPr>
              <w:t>-</w:t>
            </w:r>
          </w:p>
        </w:tc>
        <w:tc>
          <w:tcPr>
            <w:tcW w:w="1052" w:type="dxa"/>
            <w:tcBorders>
              <w:left w:val="single" w:sz="4" w:space="0" w:color="000000"/>
              <w:bottom w:val="single" w:sz="4" w:space="0" w:color="000000"/>
              <w:right w:val="single" w:sz="4" w:space="0" w:color="000000"/>
            </w:tcBorders>
          </w:tcPr>
          <w:p w:rsidR="002D467B" w:rsidRPr="001C7829" w:rsidRDefault="002D467B" w:rsidP="001C7829">
            <w:pPr>
              <w:widowControl/>
              <w:ind w:left="0" w:firstLine="0"/>
              <w:jc w:val="both"/>
              <w:rPr>
                <w:rFonts w:ascii="Times New Roman" w:hAnsi="Times New Roman"/>
                <w:sz w:val="20"/>
                <w:lang w:val="en-US"/>
              </w:rPr>
            </w:pPr>
            <w:r w:rsidRPr="001C7829">
              <w:rPr>
                <w:rFonts w:ascii="Times New Roman" w:hAnsi="Times New Roman"/>
                <w:sz w:val="20"/>
                <w:lang w:val="en-US"/>
              </w:rPr>
              <w:t>11199</w:t>
            </w:r>
          </w:p>
        </w:tc>
      </w:tr>
    </w:tbl>
    <w:p w:rsidR="002D467B" w:rsidRPr="00A97B10" w:rsidRDefault="002D467B" w:rsidP="00A97B10">
      <w:pPr>
        <w:widowControl/>
        <w:snapToGrid/>
        <w:ind w:left="0" w:firstLine="709"/>
        <w:jc w:val="both"/>
        <w:rPr>
          <w:rFonts w:ascii="Times New Roman" w:hAnsi="Times New Roman"/>
          <w:sz w:val="28"/>
          <w:szCs w:val="28"/>
        </w:rPr>
      </w:pP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Расчет платежей определяются согласно,</w:t>
      </w:r>
      <w:r w:rsidR="00A97B10">
        <w:rPr>
          <w:rFonts w:ascii="Times New Roman" w:hAnsi="Times New Roman"/>
          <w:sz w:val="28"/>
          <w:szCs w:val="28"/>
        </w:rPr>
        <w:t xml:space="preserve"> </w:t>
      </w:r>
      <w:r w:rsidRPr="00A97B10">
        <w:rPr>
          <w:rFonts w:ascii="Times New Roman" w:hAnsi="Times New Roman"/>
          <w:sz w:val="28"/>
          <w:szCs w:val="28"/>
        </w:rPr>
        <w:t>Постановлению</w:t>
      </w:r>
      <w:r w:rsidR="00A97B10">
        <w:rPr>
          <w:rFonts w:ascii="Times New Roman" w:hAnsi="Times New Roman"/>
          <w:sz w:val="28"/>
          <w:szCs w:val="28"/>
        </w:rPr>
        <w:t xml:space="preserve"> </w:t>
      </w:r>
      <w:r w:rsidRPr="00A97B10">
        <w:rPr>
          <w:rFonts w:ascii="Times New Roman" w:hAnsi="Times New Roman"/>
          <w:sz w:val="28"/>
          <w:szCs w:val="28"/>
        </w:rPr>
        <w:t>Правительства Российской Федерации</w:t>
      </w:r>
      <w:r w:rsidR="00A97B10">
        <w:rPr>
          <w:rFonts w:ascii="Times New Roman" w:hAnsi="Times New Roman"/>
          <w:sz w:val="28"/>
          <w:szCs w:val="28"/>
        </w:rPr>
        <w:t xml:space="preserve"> </w:t>
      </w:r>
      <w:r w:rsidRPr="00A97B10">
        <w:rPr>
          <w:rFonts w:ascii="Times New Roman" w:hAnsi="Times New Roman"/>
          <w:sz w:val="28"/>
          <w:szCs w:val="28"/>
        </w:rPr>
        <w:t>№ 344 от 12.06.2003 г.</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Размер платы от стационарных источников в 2005 году (2489 руб.) вырос на 29% по сравнению с 2004 годом (2265 руб.) за счет роста коэффициента</w:t>
      </w:r>
      <w:r w:rsidR="00A97B10">
        <w:rPr>
          <w:rFonts w:ascii="Times New Roman" w:hAnsi="Times New Roman"/>
          <w:sz w:val="28"/>
          <w:szCs w:val="28"/>
        </w:rPr>
        <w:t xml:space="preserve"> </w:t>
      </w:r>
      <w:r w:rsidRPr="00A97B10">
        <w:rPr>
          <w:rFonts w:ascii="Times New Roman" w:hAnsi="Times New Roman"/>
          <w:sz w:val="28"/>
          <w:szCs w:val="28"/>
        </w:rPr>
        <w:t>индексации</w:t>
      </w:r>
      <w:r w:rsidR="00A97B10">
        <w:rPr>
          <w:rFonts w:ascii="Times New Roman" w:hAnsi="Times New Roman"/>
          <w:sz w:val="28"/>
          <w:szCs w:val="28"/>
        </w:rPr>
        <w:t xml:space="preserve"> </w:t>
      </w:r>
      <w:r w:rsidRPr="00A97B10">
        <w:rPr>
          <w:rFonts w:ascii="Times New Roman" w:hAnsi="Times New Roman"/>
          <w:sz w:val="28"/>
          <w:szCs w:val="28"/>
        </w:rPr>
        <w:t>на 10,0 % и</w:t>
      </w:r>
      <w:r w:rsidR="00A97B10">
        <w:rPr>
          <w:rFonts w:ascii="Times New Roman" w:hAnsi="Times New Roman"/>
          <w:sz w:val="28"/>
          <w:szCs w:val="28"/>
        </w:rPr>
        <w:t xml:space="preserve"> </w:t>
      </w:r>
      <w:r w:rsidRPr="00A97B10">
        <w:rPr>
          <w:rFonts w:ascii="Times New Roman" w:hAnsi="Times New Roman"/>
          <w:sz w:val="28"/>
          <w:szCs w:val="28"/>
        </w:rPr>
        <w:t>на</w:t>
      </w:r>
      <w:r w:rsidR="00A97B10">
        <w:rPr>
          <w:rFonts w:ascii="Times New Roman" w:hAnsi="Times New Roman"/>
          <w:sz w:val="28"/>
          <w:szCs w:val="28"/>
        </w:rPr>
        <w:t xml:space="preserve"> </w:t>
      </w:r>
      <w:r w:rsidRPr="00A97B10">
        <w:rPr>
          <w:rFonts w:ascii="Times New Roman" w:hAnsi="Times New Roman"/>
          <w:sz w:val="28"/>
          <w:szCs w:val="28"/>
        </w:rPr>
        <w:t>19% счет увеличения расхода угля</w:t>
      </w:r>
      <w:r w:rsidR="00A97B10">
        <w:rPr>
          <w:rFonts w:ascii="Times New Roman" w:hAnsi="Times New Roman"/>
          <w:sz w:val="28"/>
          <w:szCs w:val="28"/>
        </w:rPr>
        <w:t xml:space="preserve"> </w:t>
      </w:r>
      <w:r w:rsidRPr="00A97B10">
        <w:rPr>
          <w:rFonts w:ascii="Times New Roman" w:hAnsi="Times New Roman"/>
          <w:sz w:val="28"/>
          <w:szCs w:val="28"/>
        </w:rPr>
        <w:t>котельных и кузни.</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От передвижных источников размер платы увеличился на 16% в 2005 году относительно 2004 года и</w:t>
      </w:r>
      <w:r w:rsidR="00A97B10">
        <w:rPr>
          <w:rFonts w:ascii="Times New Roman" w:hAnsi="Times New Roman"/>
          <w:sz w:val="28"/>
          <w:szCs w:val="28"/>
        </w:rPr>
        <w:t xml:space="preserve"> </w:t>
      </w:r>
      <w:r w:rsidRPr="00A97B10">
        <w:rPr>
          <w:rFonts w:ascii="Times New Roman" w:hAnsi="Times New Roman"/>
          <w:sz w:val="28"/>
          <w:szCs w:val="28"/>
        </w:rPr>
        <w:t>на 9 % за 2006 год относительно 2005 года,</w:t>
      </w:r>
      <w:r w:rsidR="00A97B10">
        <w:rPr>
          <w:rFonts w:ascii="Times New Roman" w:hAnsi="Times New Roman"/>
          <w:sz w:val="28"/>
          <w:szCs w:val="28"/>
        </w:rPr>
        <w:t xml:space="preserve"> </w:t>
      </w:r>
      <w:r w:rsidRPr="00A97B10">
        <w:rPr>
          <w:rFonts w:ascii="Times New Roman" w:hAnsi="Times New Roman"/>
          <w:sz w:val="28"/>
          <w:szCs w:val="28"/>
        </w:rPr>
        <w:t>что связано</w:t>
      </w:r>
      <w:r w:rsidR="00A97B10">
        <w:rPr>
          <w:rFonts w:ascii="Times New Roman" w:hAnsi="Times New Roman"/>
          <w:sz w:val="28"/>
          <w:szCs w:val="28"/>
        </w:rPr>
        <w:t xml:space="preserve"> </w:t>
      </w:r>
      <w:r w:rsidRPr="00A97B10">
        <w:rPr>
          <w:rFonts w:ascii="Times New Roman" w:hAnsi="Times New Roman"/>
          <w:sz w:val="28"/>
          <w:szCs w:val="28"/>
        </w:rPr>
        <w:t>с увеличением количества израсходованного топлива автотранспортом и тепловозами.</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Так как предприятием соблюдались условия размещения и своевременной сдачи отходов на перерабатывающие предприятия, то увеличение</w:t>
      </w:r>
      <w:r w:rsidR="00A97B10">
        <w:rPr>
          <w:rFonts w:ascii="Times New Roman" w:hAnsi="Times New Roman"/>
          <w:sz w:val="28"/>
          <w:szCs w:val="28"/>
        </w:rPr>
        <w:t xml:space="preserve"> </w:t>
      </w:r>
      <w:r w:rsidRPr="00A97B10">
        <w:rPr>
          <w:rFonts w:ascii="Times New Roman" w:hAnsi="Times New Roman"/>
          <w:sz w:val="28"/>
          <w:szCs w:val="28"/>
        </w:rPr>
        <w:t>размера платы на 9 % за размещение отходов в 2005 году</w:t>
      </w:r>
      <w:r w:rsidR="00A97B10">
        <w:rPr>
          <w:rFonts w:ascii="Times New Roman" w:hAnsi="Times New Roman"/>
          <w:sz w:val="28"/>
          <w:szCs w:val="28"/>
        </w:rPr>
        <w:t xml:space="preserve"> </w:t>
      </w:r>
      <w:r w:rsidRPr="00A97B10">
        <w:rPr>
          <w:rFonts w:ascii="Times New Roman" w:hAnsi="Times New Roman"/>
          <w:sz w:val="28"/>
          <w:szCs w:val="28"/>
        </w:rPr>
        <w:t>по сравнению с 2004 годом и на 9 % за 2006 год относительно 2005 года, произошло только за счет роста коэффициента</w:t>
      </w:r>
      <w:r w:rsidR="00A97B10">
        <w:rPr>
          <w:rFonts w:ascii="Times New Roman" w:hAnsi="Times New Roman"/>
          <w:sz w:val="28"/>
          <w:szCs w:val="28"/>
        </w:rPr>
        <w:t xml:space="preserve"> </w:t>
      </w:r>
      <w:r w:rsidRPr="00A97B10">
        <w:rPr>
          <w:rFonts w:ascii="Times New Roman" w:hAnsi="Times New Roman"/>
          <w:sz w:val="28"/>
          <w:szCs w:val="28"/>
        </w:rPr>
        <w:t>индексации.</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За загрязнение окружающей среды Кавказские</w:t>
      </w:r>
      <w:r w:rsidR="00A97B10">
        <w:rPr>
          <w:rFonts w:ascii="Times New Roman" w:hAnsi="Times New Roman"/>
          <w:sz w:val="28"/>
          <w:szCs w:val="28"/>
        </w:rPr>
        <w:t xml:space="preserve"> </w:t>
      </w:r>
      <w:r w:rsidRPr="00A97B10">
        <w:rPr>
          <w:rFonts w:ascii="Times New Roman" w:hAnsi="Times New Roman"/>
          <w:sz w:val="28"/>
          <w:szCs w:val="28"/>
        </w:rPr>
        <w:t>дорожные электромеханические</w:t>
      </w:r>
      <w:r w:rsidR="00A97B10">
        <w:rPr>
          <w:rFonts w:ascii="Times New Roman" w:hAnsi="Times New Roman"/>
          <w:sz w:val="28"/>
          <w:szCs w:val="28"/>
        </w:rPr>
        <w:t xml:space="preserve"> </w:t>
      </w:r>
      <w:r w:rsidRPr="00A97B10">
        <w:rPr>
          <w:rFonts w:ascii="Times New Roman" w:hAnsi="Times New Roman"/>
          <w:sz w:val="28"/>
          <w:szCs w:val="28"/>
        </w:rPr>
        <w:t>мастерские</w:t>
      </w:r>
      <w:r w:rsidR="00A97B10">
        <w:rPr>
          <w:rFonts w:ascii="Times New Roman" w:hAnsi="Times New Roman"/>
          <w:sz w:val="28"/>
          <w:szCs w:val="28"/>
        </w:rPr>
        <w:t xml:space="preserve"> </w:t>
      </w:r>
      <w:r w:rsidRPr="00A97B10">
        <w:rPr>
          <w:rFonts w:ascii="Times New Roman" w:hAnsi="Times New Roman"/>
          <w:sz w:val="28"/>
          <w:szCs w:val="28"/>
        </w:rPr>
        <w:t>осуществляет платежи, согласно статье 16, закона «Об охране окружающей среды» от 10 января 2002 года,</w:t>
      </w:r>
      <w:r w:rsidR="00A97B10">
        <w:rPr>
          <w:rFonts w:ascii="Times New Roman" w:hAnsi="Times New Roman"/>
          <w:sz w:val="28"/>
          <w:szCs w:val="28"/>
        </w:rPr>
        <w:t xml:space="preserve"> </w:t>
      </w:r>
      <w:r w:rsidRPr="00A97B10">
        <w:rPr>
          <w:rFonts w:ascii="Times New Roman" w:hAnsi="Times New Roman"/>
          <w:sz w:val="28"/>
          <w:szCs w:val="28"/>
        </w:rPr>
        <w:t>устанавливающей плату за негативное воздействие на окружающую природную среду и соблюдение нормативов допустимого воздействия на окружающую среду, согласно статье 22.</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Расчет выбросов загрязняющих веществ в атмосферу и платы за них</w:t>
      </w:r>
    </w:p>
    <w:p w:rsidR="002D467B" w:rsidRPr="00A97B10" w:rsidRDefault="002D467B" w:rsidP="00A97B10">
      <w:pPr>
        <w:pStyle w:val="4"/>
        <w:widowControl w:val="0"/>
        <w:spacing w:line="360" w:lineRule="auto"/>
        <w:ind w:firstLine="709"/>
        <w:jc w:val="both"/>
        <w:rPr>
          <w:color w:val="auto"/>
          <w:szCs w:val="28"/>
        </w:rPr>
      </w:pPr>
      <w:r w:rsidRPr="00A97B10">
        <w:rPr>
          <w:color w:val="auto"/>
          <w:szCs w:val="28"/>
        </w:rPr>
        <w:t>Исходные данные:</w:t>
      </w:r>
    </w:p>
    <w:p w:rsidR="002D467B" w:rsidRPr="00A97B10" w:rsidRDefault="002D467B" w:rsidP="00A97B10">
      <w:pPr>
        <w:pStyle w:val="4"/>
        <w:widowControl w:val="0"/>
        <w:spacing w:line="360" w:lineRule="auto"/>
        <w:ind w:firstLine="709"/>
        <w:jc w:val="both"/>
        <w:rPr>
          <w:color w:val="auto"/>
          <w:szCs w:val="28"/>
        </w:rPr>
      </w:pPr>
      <w:r w:rsidRPr="00A97B10">
        <w:rPr>
          <w:color w:val="auto"/>
          <w:szCs w:val="28"/>
        </w:rPr>
        <w:t>Автомобили с карбюраторными двигателями – 15 единиц,</w:t>
      </w:r>
    </w:p>
    <w:p w:rsidR="002D467B" w:rsidRPr="00A97B10" w:rsidRDefault="002D467B" w:rsidP="00A97B10">
      <w:pPr>
        <w:pStyle w:val="4"/>
        <w:widowControl w:val="0"/>
        <w:spacing w:line="360" w:lineRule="auto"/>
        <w:ind w:firstLine="709"/>
        <w:jc w:val="both"/>
        <w:rPr>
          <w:color w:val="auto"/>
          <w:szCs w:val="28"/>
        </w:rPr>
      </w:pPr>
      <w:r w:rsidRPr="00A97B10">
        <w:rPr>
          <w:color w:val="auto"/>
          <w:szCs w:val="28"/>
        </w:rPr>
        <w:t>автомобилей с дизельными двигателями – 10 единиц.</w:t>
      </w:r>
    </w:p>
    <w:p w:rsidR="002D467B" w:rsidRPr="00A97B10" w:rsidRDefault="002D467B" w:rsidP="00A97B10">
      <w:pPr>
        <w:pStyle w:val="15"/>
        <w:spacing w:line="360" w:lineRule="auto"/>
        <w:ind w:firstLine="709"/>
        <w:jc w:val="both"/>
        <w:rPr>
          <w:rFonts w:ascii="Times New Roman" w:hAnsi="Times New Roman"/>
          <w:sz w:val="28"/>
          <w:szCs w:val="28"/>
        </w:rPr>
      </w:pPr>
      <w:r w:rsidRPr="00A97B10">
        <w:rPr>
          <w:rFonts w:ascii="Times New Roman" w:eastAsia="MS Mincho" w:hAnsi="Times New Roman"/>
          <w:sz w:val="28"/>
          <w:szCs w:val="28"/>
        </w:rPr>
        <w:t xml:space="preserve">Расход топлива в 2004 году составил – </w:t>
      </w:r>
      <w:r w:rsidRPr="00A97B10">
        <w:rPr>
          <w:rFonts w:ascii="Times New Roman" w:hAnsi="Times New Roman"/>
          <w:sz w:val="28"/>
          <w:szCs w:val="28"/>
        </w:rPr>
        <w:t>бензин- 173 т/год,</w:t>
      </w:r>
    </w:p>
    <w:p w:rsidR="002D467B" w:rsidRPr="00A97B10" w:rsidRDefault="002D467B" w:rsidP="00A97B10">
      <w:pPr>
        <w:pStyle w:val="15"/>
        <w:spacing w:line="360" w:lineRule="auto"/>
        <w:ind w:firstLine="709"/>
        <w:jc w:val="both"/>
        <w:rPr>
          <w:rFonts w:ascii="Times New Roman" w:hAnsi="Times New Roman"/>
          <w:sz w:val="28"/>
          <w:szCs w:val="28"/>
        </w:rPr>
      </w:pPr>
      <w:r w:rsidRPr="00A97B10">
        <w:rPr>
          <w:rFonts w:ascii="Times New Roman" w:hAnsi="Times New Roman"/>
          <w:sz w:val="28"/>
          <w:szCs w:val="28"/>
        </w:rPr>
        <w:t>дизельное топливо 168 т/год.</w:t>
      </w:r>
    </w:p>
    <w:p w:rsidR="002D467B" w:rsidRPr="00A97B10" w:rsidRDefault="002D467B" w:rsidP="00A97B10">
      <w:pPr>
        <w:pStyle w:val="15"/>
        <w:spacing w:line="360" w:lineRule="auto"/>
        <w:ind w:firstLine="709"/>
        <w:jc w:val="both"/>
        <w:rPr>
          <w:rFonts w:ascii="Times New Roman" w:hAnsi="Times New Roman"/>
          <w:sz w:val="28"/>
          <w:szCs w:val="28"/>
        </w:rPr>
      </w:pPr>
      <w:r w:rsidRPr="00A97B10">
        <w:rPr>
          <w:rFonts w:ascii="Times New Roman" w:eastAsia="MS Mincho" w:hAnsi="Times New Roman"/>
          <w:sz w:val="28"/>
          <w:szCs w:val="28"/>
        </w:rPr>
        <w:t xml:space="preserve">Расход топлива в 2005 году составил – </w:t>
      </w:r>
      <w:r w:rsidRPr="00A97B10">
        <w:rPr>
          <w:rFonts w:ascii="Times New Roman" w:hAnsi="Times New Roman"/>
          <w:sz w:val="28"/>
          <w:szCs w:val="28"/>
        </w:rPr>
        <w:t>бензин- 185</w:t>
      </w:r>
      <w:r w:rsidR="00A97B10">
        <w:rPr>
          <w:rFonts w:ascii="Times New Roman" w:hAnsi="Times New Roman"/>
          <w:sz w:val="28"/>
          <w:szCs w:val="28"/>
        </w:rPr>
        <w:t xml:space="preserve"> </w:t>
      </w:r>
      <w:r w:rsidRPr="00A97B10">
        <w:rPr>
          <w:rFonts w:ascii="Times New Roman" w:hAnsi="Times New Roman"/>
          <w:sz w:val="28"/>
          <w:szCs w:val="28"/>
        </w:rPr>
        <w:t>т/год,</w:t>
      </w:r>
    </w:p>
    <w:p w:rsidR="002D467B" w:rsidRPr="00A97B10" w:rsidRDefault="002D467B" w:rsidP="00A97B10">
      <w:pPr>
        <w:pStyle w:val="15"/>
        <w:spacing w:line="360" w:lineRule="auto"/>
        <w:ind w:firstLine="709"/>
        <w:jc w:val="both"/>
        <w:rPr>
          <w:rFonts w:ascii="Times New Roman" w:hAnsi="Times New Roman"/>
          <w:sz w:val="28"/>
          <w:szCs w:val="28"/>
        </w:rPr>
      </w:pPr>
      <w:r w:rsidRPr="00A97B10">
        <w:rPr>
          <w:rFonts w:ascii="Times New Roman" w:hAnsi="Times New Roman"/>
          <w:sz w:val="28"/>
          <w:szCs w:val="28"/>
        </w:rPr>
        <w:t>дизельное топливо 175 т/год.</w:t>
      </w:r>
    </w:p>
    <w:p w:rsidR="002D467B" w:rsidRPr="00A97B10" w:rsidRDefault="002D467B" w:rsidP="00A97B10">
      <w:pPr>
        <w:pStyle w:val="15"/>
        <w:spacing w:line="360" w:lineRule="auto"/>
        <w:ind w:firstLine="709"/>
        <w:jc w:val="both"/>
        <w:rPr>
          <w:rFonts w:ascii="Times New Roman" w:hAnsi="Times New Roman"/>
          <w:sz w:val="28"/>
          <w:szCs w:val="28"/>
        </w:rPr>
      </w:pPr>
      <w:r w:rsidRPr="00A97B10">
        <w:rPr>
          <w:rFonts w:ascii="Times New Roman" w:eastAsia="MS Mincho" w:hAnsi="Times New Roman"/>
          <w:sz w:val="28"/>
          <w:szCs w:val="28"/>
        </w:rPr>
        <w:t xml:space="preserve">Расход топлива в 2006 году составил – </w:t>
      </w:r>
      <w:r w:rsidRPr="00A97B10">
        <w:rPr>
          <w:rFonts w:ascii="Times New Roman" w:hAnsi="Times New Roman"/>
          <w:sz w:val="28"/>
          <w:szCs w:val="28"/>
        </w:rPr>
        <w:t>бензин- 190 т/год,</w:t>
      </w:r>
    </w:p>
    <w:p w:rsidR="002D467B" w:rsidRPr="00A97B10" w:rsidRDefault="002D467B" w:rsidP="00A97B10">
      <w:pPr>
        <w:pStyle w:val="15"/>
        <w:spacing w:line="360" w:lineRule="auto"/>
        <w:ind w:firstLine="709"/>
        <w:jc w:val="both"/>
        <w:rPr>
          <w:rFonts w:ascii="Times New Roman" w:hAnsi="Times New Roman"/>
          <w:sz w:val="28"/>
          <w:szCs w:val="28"/>
        </w:rPr>
      </w:pPr>
      <w:r w:rsidRPr="00A97B10">
        <w:rPr>
          <w:rFonts w:ascii="Times New Roman" w:hAnsi="Times New Roman"/>
          <w:sz w:val="28"/>
          <w:szCs w:val="28"/>
        </w:rPr>
        <w:t>дизельное топливо 198 т/год.</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Расчет платежей определяется согласно,</w:t>
      </w:r>
      <w:r w:rsidR="00A97B10">
        <w:rPr>
          <w:rFonts w:ascii="Times New Roman" w:hAnsi="Times New Roman"/>
          <w:sz w:val="28"/>
          <w:szCs w:val="28"/>
        </w:rPr>
        <w:t xml:space="preserve"> </w:t>
      </w:r>
      <w:r w:rsidRPr="00A97B10">
        <w:rPr>
          <w:rFonts w:ascii="Times New Roman" w:hAnsi="Times New Roman"/>
          <w:sz w:val="28"/>
          <w:szCs w:val="28"/>
        </w:rPr>
        <w:t>Постановлению</w:t>
      </w:r>
      <w:r w:rsidR="00A97B10">
        <w:rPr>
          <w:rFonts w:ascii="Times New Roman" w:hAnsi="Times New Roman"/>
          <w:sz w:val="28"/>
          <w:szCs w:val="28"/>
        </w:rPr>
        <w:t xml:space="preserve"> </w:t>
      </w:r>
      <w:r w:rsidRPr="00A97B10">
        <w:rPr>
          <w:rFonts w:ascii="Times New Roman" w:hAnsi="Times New Roman"/>
          <w:sz w:val="28"/>
          <w:szCs w:val="28"/>
        </w:rPr>
        <w:t>Правительства Российской Федерации</w:t>
      </w:r>
      <w:r w:rsidR="00A97B10">
        <w:rPr>
          <w:rFonts w:ascii="Times New Roman" w:hAnsi="Times New Roman"/>
          <w:sz w:val="28"/>
          <w:szCs w:val="28"/>
        </w:rPr>
        <w:t xml:space="preserve"> </w:t>
      </w:r>
      <w:r w:rsidRPr="00A97B10">
        <w:rPr>
          <w:rFonts w:ascii="Times New Roman" w:hAnsi="Times New Roman"/>
          <w:sz w:val="28"/>
          <w:szCs w:val="28"/>
        </w:rPr>
        <w:t>№344 от 12.06.2003 г.</w:t>
      </w:r>
    </w:p>
    <w:p w:rsidR="001C7829"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Плата за выбросы загрязняющих веществ рассчитывается по формуле:</w:t>
      </w:r>
    </w:p>
    <w:p w:rsidR="001C7829" w:rsidRDefault="001C7829" w:rsidP="00A97B10">
      <w:pPr>
        <w:snapToGrid/>
        <w:ind w:left="0" w:firstLine="709"/>
        <w:jc w:val="both"/>
        <w:rPr>
          <w:rFonts w:ascii="Times New Roman" w:hAnsi="Times New Roman"/>
          <w:sz w:val="28"/>
          <w:szCs w:val="28"/>
        </w:rPr>
      </w:pPr>
    </w:p>
    <w:p w:rsidR="002D467B"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П</w:t>
      </w:r>
      <w:r w:rsidRPr="00A97B10">
        <w:rPr>
          <w:rFonts w:ascii="Times New Roman" w:hAnsi="Times New Roman"/>
          <w:sz w:val="28"/>
          <w:szCs w:val="28"/>
          <w:vertAlign w:val="subscript"/>
          <w:lang w:val="en-US"/>
        </w:rPr>
        <w:t>i</w:t>
      </w:r>
      <w:r w:rsidRPr="00A97B10">
        <w:rPr>
          <w:rFonts w:ascii="Times New Roman" w:hAnsi="Times New Roman"/>
          <w:sz w:val="28"/>
          <w:szCs w:val="28"/>
        </w:rPr>
        <w:t>=М</w:t>
      </w:r>
      <w:r w:rsidRPr="00A97B10">
        <w:rPr>
          <w:rFonts w:ascii="Times New Roman" w:hAnsi="Times New Roman"/>
          <w:sz w:val="28"/>
          <w:szCs w:val="28"/>
          <w:vertAlign w:val="subscript"/>
          <w:lang w:val="en-US"/>
        </w:rPr>
        <w:t>i</w:t>
      </w:r>
      <w:r w:rsidRPr="00A97B10">
        <w:rPr>
          <w:rFonts w:ascii="Times New Roman" w:hAnsi="Times New Roman"/>
          <w:sz w:val="28"/>
          <w:szCs w:val="28"/>
          <w:vertAlign w:val="subscript"/>
        </w:rPr>
        <w:t xml:space="preserve"> </w:t>
      </w:r>
      <w:r w:rsidR="00347CA1">
        <w:rPr>
          <w:rFonts w:ascii="Times New Roman" w:hAnsi="Times New Roman"/>
          <w:sz w:val="28"/>
          <w:szCs w:val="28"/>
        </w:rPr>
        <w:pict>
          <v:shape id="_x0000_i1035" type="#_x0000_t75" style="width:12.75pt;height:13.5pt" filled="t">
            <v:fill color2="black"/>
            <v:imagedata r:id="rId26" o:title=""/>
          </v:shape>
        </w:pict>
      </w:r>
      <w:r w:rsidRPr="00A97B10">
        <w:rPr>
          <w:rFonts w:ascii="Times New Roman" w:hAnsi="Times New Roman"/>
          <w:sz w:val="28"/>
          <w:szCs w:val="28"/>
        </w:rPr>
        <w:t>Ц</w:t>
      </w:r>
      <w:r w:rsidRPr="00A97B10">
        <w:rPr>
          <w:rFonts w:ascii="Times New Roman" w:hAnsi="Times New Roman"/>
          <w:sz w:val="28"/>
          <w:szCs w:val="28"/>
          <w:vertAlign w:val="subscript"/>
          <w:lang w:val="en-US"/>
        </w:rPr>
        <w:t>i</w:t>
      </w:r>
      <w:r w:rsidRPr="00A97B10">
        <w:rPr>
          <w:rFonts w:ascii="Times New Roman" w:hAnsi="Times New Roman"/>
          <w:sz w:val="28"/>
          <w:szCs w:val="28"/>
          <w:vertAlign w:val="subscript"/>
        </w:rPr>
        <w:t xml:space="preserve"> </w:t>
      </w:r>
      <w:r w:rsidR="00347CA1">
        <w:rPr>
          <w:rFonts w:ascii="Times New Roman" w:hAnsi="Times New Roman"/>
          <w:sz w:val="28"/>
          <w:szCs w:val="28"/>
        </w:rPr>
        <w:pict>
          <v:shape id="_x0000_i1036" type="#_x0000_t75" style="width:12.75pt;height:13.5pt" filled="t">
            <v:fill color2="black"/>
            <v:imagedata r:id="rId26" o:title=""/>
          </v:shape>
        </w:pict>
      </w:r>
      <w:r w:rsidRPr="00A97B10">
        <w:rPr>
          <w:rFonts w:ascii="Times New Roman" w:hAnsi="Times New Roman"/>
          <w:sz w:val="28"/>
          <w:szCs w:val="28"/>
        </w:rPr>
        <w:t>К</w:t>
      </w:r>
      <w:r w:rsidRPr="00A97B10">
        <w:rPr>
          <w:rFonts w:ascii="Times New Roman" w:hAnsi="Times New Roman"/>
          <w:sz w:val="28"/>
          <w:szCs w:val="28"/>
          <w:vertAlign w:val="subscript"/>
        </w:rPr>
        <w:t>э</w:t>
      </w:r>
      <w:r w:rsidR="00347CA1">
        <w:rPr>
          <w:rFonts w:ascii="Times New Roman" w:hAnsi="Times New Roman"/>
          <w:sz w:val="28"/>
          <w:szCs w:val="28"/>
        </w:rPr>
        <w:pict>
          <v:shape id="_x0000_i1037" type="#_x0000_t75" style="width:12.75pt;height:13.5pt" filled="t">
            <v:fill color2="black"/>
            <v:imagedata r:id="rId26" o:title=""/>
          </v:shape>
        </w:pict>
      </w:r>
      <w:r w:rsidR="00A97B10">
        <w:rPr>
          <w:rFonts w:ascii="Times New Roman" w:hAnsi="Times New Roman"/>
          <w:sz w:val="28"/>
          <w:szCs w:val="28"/>
          <w:vertAlign w:val="subscript"/>
        </w:rPr>
        <w:t xml:space="preserve"> </w:t>
      </w:r>
      <w:r w:rsidRPr="00A97B10">
        <w:rPr>
          <w:rFonts w:ascii="Times New Roman" w:hAnsi="Times New Roman"/>
          <w:sz w:val="28"/>
          <w:szCs w:val="28"/>
        </w:rPr>
        <w:t>К</w:t>
      </w:r>
      <w:r w:rsidRPr="00A97B10">
        <w:rPr>
          <w:rFonts w:ascii="Times New Roman" w:hAnsi="Times New Roman"/>
          <w:sz w:val="28"/>
          <w:szCs w:val="28"/>
          <w:vertAlign w:val="subscript"/>
        </w:rPr>
        <w:t>и</w:t>
      </w:r>
      <w:r w:rsidRPr="00A97B10">
        <w:rPr>
          <w:rFonts w:ascii="Times New Roman" w:hAnsi="Times New Roman"/>
          <w:sz w:val="28"/>
          <w:szCs w:val="28"/>
        </w:rPr>
        <w:t>,</w:t>
      </w:r>
    </w:p>
    <w:p w:rsidR="001C7829" w:rsidRPr="00A97B10" w:rsidRDefault="001C7829" w:rsidP="00A97B10">
      <w:pPr>
        <w:snapToGrid/>
        <w:ind w:left="0" w:firstLine="709"/>
        <w:jc w:val="both"/>
        <w:rPr>
          <w:rFonts w:ascii="Times New Roman" w:hAnsi="Times New Roman"/>
          <w:sz w:val="28"/>
          <w:szCs w:val="28"/>
        </w:rPr>
      </w:pP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где М</w:t>
      </w:r>
      <w:r w:rsidRPr="00A97B10">
        <w:rPr>
          <w:rFonts w:ascii="Times New Roman" w:hAnsi="Times New Roman"/>
          <w:sz w:val="28"/>
          <w:szCs w:val="28"/>
          <w:vertAlign w:val="subscript"/>
          <w:lang w:val="en-US"/>
        </w:rPr>
        <w:t>i</w:t>
      </w:r>
      <w:r w:rsidRPr="00A97B10">
        <w:rPr>
          <w:rFonts w:ascii="Times New Roman" w:hAnsi="Times New Roman"/>
          <w:sz w:val="28"/>
          <w:szCs w:val="28"/>
        </w:rPr>
        <w:t xml:space="preserve"> - фактическое количество израсходованного топлива передвижными источниками, т/год;</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Ц</w:t>
      </w:r>
      <w:r w:rsidRPr="00A97B10">
        <w:rPr>
          <w:rFonts w:ascii="Times New Roman" w:hAnsi="Times New Roman"/>
          <w:sz w:val="28"/>
          <w:szCs w:val="28"/>
          <w:vertAlign w:val="subscript"/>
          <w:lang w:val="en-US"/>
        </w:rPr>
        <w:t>i</w:t>
      </w:r>
      <w:r w:rsidRPr="00A97B10">
        <w:rPr>
          <w:rFonts w:ascii="Times New Roman" w:hAnsi="Times New Roman"/>
          <w:sz w:val="28"/>
          <w:szCs w:val="28"/>
        </w:rPr>
        <w:t xml:space="preserve"> - норматив платы за выбросы в атмосферный воздух загрязняющих веществ передвижными источниками для различных видов топлива (бензин, дизельное топливо, керосин, природный газ),</w:t>
      </w:r>
      <w:r w:rsidR="00A97B10">
        <w:rPr>
          <w:rFonts w:ascii="Times New Roman" w:hAnsi="Times New Roman"/>
          <w:sz w:val="28"/>
          <w:szCs w:val="28"/>
        </w:rPr>
        <w:t xml:space="preserve"> </w:t>
      </w:r>
      <w:r w:rsidRPr="00A97B10">
        <w:rPr>
          <w:rFonts w:ascii="Times New Roman" w:hAnsi="Times New Roman"/>
          <w:sz w:val="28"/>
          <w:szCs w:val="28"/>
        </w:rPr>
        <w:t>руб./т</w:t>
      </w:r>
      <w:r w:rsidR="00A97B10">
        <w:rPr>
          <w:rFonts w:ascii="Times New Roman" w:hAnsi="Times New Roman"/>
          <w:sz w:val="28"/>
          <w:szCs w:val="28"/>
        </w:rPr>
        <w:t xml:space="preserve"> </w:t>
      </w:r>
      <w:r w:rsidRPr="00A97B10">
        <w:rPr>
          <w:rFonts w:ascii="Times New Roman" w:hAnsi="Times New Roman"/>
          <w:sz w:val="28"/>
          <w:szCs w:val="28"/>
        </w:rPr>
        <w:t>(определяется по Приложению №1 постановления Правительства Российской Федерации</w:t>
      </w:r>
      <w:r w:rsidR="00A97B10">
        <w:rPr>
          <w:rFonts w:ascii="Times New Roman" w:hAnsi="Times New Roman"/>
          <w:sz w:val="28"/>
          <w:szCs w:val="28"/>
        </w:rPr>
        <w:t xml:space="preserve"> </w:t>
      </w:r>
      <w:r w:rsidRPr="00A97B10">
        <w:rPr>
          <w:rFonts w:ascii="Times New Roman" w:hAnsi="Times New Roman"/>
          <w:sz w:val="28"/>
          <w:szCs w:val="28"/>
        </w:rPr>
        <w:t>№344 от 12.06.2003 г., для</w:t>
      </w:r>
      <w:r w:rsidR="00A97B10">
        <w:rPr>
          <w:rFonts w:ascii="Times New Roman" w:hAnsi="Times New Roman"/>
          <w:sz w:val="28"/>
          <w:szCs w:val="28"/>
        </w:rPr>
        <w:t xml:space="preserve"> </w:t>
      </w:r>
      <w:r w:rsidRPr="00A97B10">
        <w:rPr>
          <w:rFonts w:ascii="Times New Roman" w:hAnsi="Times New Roman"/>
          <w:sz w:val="28"/>
          <w:szCs w:val="28"/>
        </w:rPr>
        <w:t>дизельного топлива- 2,5 руб. / т; для бензина неэтилированного –1,3 руб./т)</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К</w:t>
      </w:r>
      <w:r w:rsidRPr="00A97B10">
        <w:rPr>
          <w:rFonts w:ascii="Times New Roman" w:hAnsi="Times New Roman"/>
          <w:sz w:val="28"/>
          <w:szCs w:val="28"/>
          <w:vertAlign w:val="subscript"/>
        </w:rPr>
        <w:t>э</w:t>
      </w:r>
      <w:r w:rsidR="00A97B10">
        <w:rPr>
          <w:rFonts w:ascii="Times New Roman" w:hAnsi="Times New Roman"/>
          <w:sz w:val="28"/>
          <w:szCs w:val="28"/>
          <w:vertAlign w:val="subscript"/>
        </w:rPr>
        <w:t xml:space="preserve"> </w:t>
      </w:r>
      <w:r w:rsidRPr="00A97B10">
        <w:rPr>
          <w:rFonts w:ascii="Times New Roman" w:hAnsi="Times New Roman"/>
          <w:sz w:val="28"/>
          <w:szCs w:val="28"/>
          <w:vertAlign w:val="subscript"/>
        </w:rPr>
        <w:t>-</w:t>
      </w:r>
      <w:r w:rsidR="00A97B10">
        <w:rPr>
          <w:rFonts w:ascii="Times New Roman" w:hAnsi="Times New Roman"/>
          <w:sz w:val="28"/>
          <w:szCs w:val="28"/>
          <w:vertAlign w:val="subscript"/>
        </w:rPr>
        <w:t xml:space="preserve"> </w:t>
      </w:r>
      <w:r w:rsidRPr="00A97B10">
        <w:rPr>
          <w:rFonts w:ascii="Times New Roman" w:hAnsi="Times New Roman"/>
          <w:sz w:val="28"/>
          <w:szCs w:val="28"/>
        </w:rPr>
        <w:t>коэффициент, учитывающий экологическую ситуацию в Краснодарском крае (определяется по Приложению №2 постановления Правительства Российской Федерации</w:t>
      </w:r>
      <w:r w:rsidR="00A97B10">
        <w:rPr>
          <w:rFonts w:ascii="Times New Roman" w:hAnsi="Times New Roman"/>
          <w:sz w:val="28"/>
          <w:szCs w:val="28"/>
        </w:rPr>
        <w:t xml:space="preserve"> </w:t>
      </w:r>
      <w:r w:rsidRPr="00A97B10">
        <w:rPr>
          <w:rFonts w:ascii="Times New Roman" w:hAnsi="Times New Roman"/>
          <w:sz w:val="28"/>
          <w:szCs w:val="28"/>
        </w:rPr>
        <w:t>№344 от 12.06.2003 г и</w:t>
      </w:r>
      <w:r w:rsidR="00A97B10">
        <w:rPr>
          <w:rFonts w:ascii="Times New Roman" w:hAnsi="Times New Roman"/>
          <w:sz w:val="28"/>
          <w:szCs w:val="28"/>
        </w:rPr>
        <w:t xml:space="preserve"> </w:t>
      </w:r>
      <w:r w:rsidRPr="00A97B10">
        <w:rPr>
          <w:rFonts w:ascii="Times New Roman" w:hAnsi="Times New Roman"/>
          <w:sz w:val="28"/>
          <w:szCs w:val="28"/>
        </w:rPr>
        <w:t>принимается К</w:t>
      </w:r>
      <w:r w:rsidRPr="00A97B10">
        <w:rPr>
          <w:rFonts w:ascii="Times New Roman" w:hAnsi="Times New Roman"/>
          <w:sz w:val="28"/>
          <w:szCs w:val="28"/>
          <w:vertAlign w:val="subscript"/>
        </w:rPr>
        <w:t>э</w:t>
      </w:r>
      <w:r w:rsidRPr="00A97B10">
        <w:rPr>
          <w:rFonts w:ascii="Times New Roman" w:hAnsi="Times New Roman"/>
          <w:sz w:val="28"/>
          <w:szCs w:val="28"/>
        </w:rPr>
        <w:t>=1,6 (для атмосферного воздуха городов с дополнительным коэффициентом 1,2));</w:t>
      </w:r>
    </w:p>
    <w:p w:rsidR="002D467B" w:rsidRPr="00A97B10" w:rsidRDefault="002D467B" w:rsidP="00A97B10">
      <w:pPr>
        <w:snapToGrid/>
        <w:ind w:left="0" w:firstLine="709"/>
        <w:jc w:val="both"/>
        <w:rPr>
          <w:rFonts w:ascii="Times New Roman" w:hAnsi="Times New Roman"/>
          <w:sz w:val="28"/>
          <w:szCs w:val="28"/>
        </w:rPr>
      </w:pPr>
      <w:r w:rsidRPr="00A97B10">
        <w:rPr>
          <w:rFonts w:ascii="Times New Roman" w:hAnsi="Times New Roman"/>
          <w:sz w:val="28"/>
          <w:szCs w:val="28"/>
        </w:rPr>
        <w:t>К</w:t>
      </w:r>
      <w:r w:rsidRPr="00A97B10">
        <w:rPr>
          <w:rFonts w:ascii="Times New Roman" w:hAnsi="Times New Roman"/>
          <w:sz w:val="28"/>
          <w:szCs w:val="28"/>
          <w:vertAlign w:val="subscript"/>
        </w:rPr>
        <w:t>и</w:t>
      </w:r>
      <w:r w:rsidRPr="00A97B10">
        <w:rPr>
          <w:rFonts w:ascii="Times New Roman" w:hAnsi="Times New Roman"/>
          <w:sz w:val="28"/>
          <w:szCs w:val="28"/>
        </w:rPr>
        <w:t xml:space="preserve"> – коэффициент индексации:</w:t>
      </w:r>
      <w:r w:rsidR="00A97B10">
        <w:rPr>
          <w:rFonts w:ascii="Times New Roman" w:hAnsi="Times New Roman"/>
          <w:sz w:val="28"/>
          <w:szCs w:val="28"/>
        </w:rPr>
        <w:t xml:space="preserve"> </w:t>
      </w:r>
      <w:r w:rsidRPr="00A97B10">
        <w:rPr>
          <w:rFonts w:ascii="Times New Roman" w:hAnsi="Times New Roman"/>
          <w:sz w:val="28"/>
          <w:szCs w:val="28"/>
        </w:rPr>
        <w:t>2003- К</w:t>
      </w:r>
      <w:r w:rsidRPr="00A97B10">
        <w:rPr>
          <w:rFonts w:ascii="Times New Roman" w:hAnsi="Times New Roman"/>
          <w:sz w:val="28"/>
          <w:szCs w:val="28"/>
          <w:vertAlign w:val="subscript"/>
        </w:rPr>
        <w:t>и</w:t>
      </w:r>
      <w:r w:rsidRPr="00A97B10">
        <w:rPr>
          <w:rFonts w:ascii="Times New Roman" w:hAnsi="Times New Roman"/>
          <w:sz w:val="28"/>
          <w:szCs w:val="28"/>
        </w:rPr>
        <w:t xml:space="preserve"> =1, 2004г. – К</w:t>
      </w:r>
      <w:r w:rsidRPr="00A97B10">
        <w:rPr>
          <w:rFonts w:ascii="Times New Roman" w:hAnsi="Times New Roman"/>
          <w:sz w:val="28"/>
          <w:szCs w:val="28"/>
          <w:vertAlign w:val="subscript"/>
        </w:rPr>
        <w:t>и</w:t>
      </w:r>
      <w:r w:rsidRPr="00A97B10">
        <w:rPr>
          <w:rFonts w:ascii="Times New Roman" w:hAnsi="Times New Roman"/>
          <w:sz w:val="28"/>
          <w:szCs w:val="28"/>
        </w:rPr>
        <w:t xml:space="preserve"> =1,1;</w:t>
      </w:r>
    </w:p>
    <w:p w:rsidR="002D467B" w:rsidRPr="00A97B10" w:rsidRDefault="002D467B" w:rsidP="00A97B10">
      <w:pPr>
        <w:pStyle w:val="31"/>
        <w:widowControl w:val="0"/>
        <w:ind w:firstLine="709"/>
        <w:jc w:val="both"/>
        <w:rPr>
          <w:szCs w:val="28"/>
        </w:rPr>
      </w:pPr>
      <w:r w:rsidRPr="00A97B10">
        <w:rPr>
          <w:szCs w:val="28"/>
        </w:rPr>
        <w:t>2005 год - К</w:t>
      </w:r>
      <w:r w:rsidRPr="00A97B10">
        <w:rPr>
          <w:szCs w:val="28"/>
          <w:vertAlign w:val="subscript"/>
        </w:rPr>
        <w:t>и</w:t>
      </w:r>
      <w:r w:rsidRPr="00A97B10">
        <w:rPr>
          <w:szCs w:val="28"/>
        </w:rPr>
        <w:t xml:space="preserve"> =1,2 ; 2006 год - К</w:t>
      </w:r>
      <w:r w:rsidRPr="00A97B10">
        <w:rPr>
          <w:szCs w:val="28"/>
          <w:vertAlign w:val="subscript"/>
        </w:rPr>
        <w:t>и</w:t>
      </w:r>
      <w:r w:rsidRPr="00A97B10">
        <w:rPr>
          <w:szCs w:val="28"/>
        </w:rPr>
        <w:t xml:space="preserve"> =1,3</w:t>
      </w:r>
    </w:p>
    <w:p w:rsidR="002D467B" w:rsidRPr="00A97B10" w:rsidRDefault="002D467B" w:rsidP="00A97B10">
      <w:pPr>
        <w:pStyle w:val="31"/>
        <w:widowControl w:val="0"/>
        <w:ind w:firstLine="709"/>
        <w:jc w:val="both"/>
        <w:rPr>
          <w:szCs w:val="28"/>
        </w:rPr>
      </w:pPr>
      <w:r w:rsidRPr="00A97B10">
        <w:rPr>
          <w:szCs w:val="28"/>
        </w:rPr>
        <w:t>Плата за</w:t>
      </w:r>
      <w:r w:rsidR="00A97B10">
        <w:rPr>
          <w:szCs w:val="28"/>
        </w:rPr>
        <w:t xml:space="preserve"> </w:t>
      </w:r>
      <w:r w:rsidRPr="00A97B10">
        <w:rPr>
          <w:szCs w:val="28"/>
        </w:rPr>
        <w:t>выбросы от дизельного автотранспорта</w:t>
      </w:r>
      <w:r w:rsidR="00A97B10">
        <w:rPr>
          <w:szCs w:val="28"/>
        </w:rPr>
        <w:t xml:space="preserve"> </w:t>
      </w:r>
      <w:r w:rsidRPr="00A97B10">
        <w:rPr>
          <w:szCs w:val="28"/>
        </w:rPr>
        <w:t>Кавказских</w:t>
      </w:r>
      <w:r w:rsidR="00A97B10">
        <w:rPr>
          <w:szCs w:val="28"/>
        </w:rPr>
        <w:t xml:space="preserve"> </w:t>
      </w:r>
      <w:r w:rsidRPr="00A97B10">
        <w:rPr>
          <w:szCs w:val="28"/>
        </w:rPr>
        <w:t>дорожных электромеханических</w:t>
      </w:r>
      <w:r w:rsidR="00A97B10">
        <w:rPr>
          <w:szCs w:val="28"/>
        </w:rPr>
        <w:t xml:space="preserve"> </w:t>
      </w:r>
      <w:r w:rsidRPr="00A97B10">
        <w:rPr>
          <w:szCs w:val="28"/>
        </w:rPr>
        <w:t>мастерских</w:t>
      </w:r>
      <w:r w:rsidR="00A97B10">
        <w:rPr>
          <w:szCs w:val="28"/>
        </w:rPr>
        <w:t xml:space="preserve"> </w:t>
      </w:r>
      <w:r w:rsidRPr="00A97B10">
        <w:rPr>
          <w:szCs w:val="28"/>
        </w:rPr>
        <w:t>в 2004, 2005 и 2006 годах составила:</w:t>
      </w:r>
    </w:p>
    <w:p w:rsidR="002D467B" w:rsidRPr="00A97B10" w:rsidRDefault="002D467B" w:rsidP="00A97B10">
      <w:pPr>
        <w:pStyle w:val="31"/>
        <w:widowControl w:val="0"/>
        <w:ind w:firstLine="709"/>
        <w:jc w:val="both"/>
        <w:rPr>
          <w:szCs w:val="28"/>
        </w:rPr>
      </w:pPr>
      <w:r w:rsidRPr="00A97B10">
        <w:rPr>
          <w:szCs w:val="28"/>
        </w:rPr>
        <w:t>П</w:t>
      </w:r>
      <w:r w:rsidR="00A97B10">
        <w:rPr>
          <w:szCs w:val="28"/>
        </w:rPr>
        <w:t xml:space="preserve"> </w:t>
      </w:r>
      <w:r w:rsidRPr="00A97B10">
        <w:rPr>
          <w:szCs w:val="28"/>
        </w:rPr>
        <w:t>2004</w:t>
      </w:r>
      <w:r w:rsidR="00A97B10">
        <w:rPr>
          <w:szCs w:val="28"/>
        </w:rPr>
        <w:t xml:space="preserve"> </w:t>
      </w:r>
      <w:r w:rsidRPr="00A97B10">
        <w:rPr>
          <w:szCs w:val="28"/>
        </w:rPr>
        <w:t xml:space="preserve">= 168 </w:t>
      </w:r>
      <w:r w:rsidR="00347CA1">
        <w:rPr>
          <w:position w:val="1"/>
          <w:szCs w:val="28"/>
        </w:rPr>
        <w:pict>
          <v:shape id="_x0000_i1038" type="#_x0000_t75" style="width:12.75pt;height:13.5pt" filled="t">
            <v:fill color2="black"/>
            <v:imagedata r:id="rId26" o:title=""/>
          </v:shape>
        </w:pict>
      </w:r>
      <w:r w:rsidRPr="00A97B10">
        <w:rPr>
          <w:szCs w:val="28"/>
        </w:rPr>
        <w:t xml:space="preserve"> 2,5 </w:t>
      </w:r>
      <w:r w:rsidR="00347CA1">
        <w:rPr>
          <w:position w:val="1"/>
          <w:szCs w:val="28"/>
        </w:rPr>
        <w:pict>
          <v:shape id="_x0000_i1039" type="#_x0000_t75" style="width:12.75pt;height:13.5pt" filled="t">
            <v:fill color2="black"/>
            <v:imagedata r:id="rId26" o:title=""/>
          </v:shape>
        </w:pict>
      </w:r>
      <w:r w:rsidRPr="00A97B10">
        <w:rPr>
          <w:szCs w:val="28"/>
        </w:rPr>
        <w:t xml:space="preserve"> 1,6</w:t>
      </w:r>
      <w:r w:rsidR="00347CA1">
        <w:rPr>
          <w:position w:val="1"/>
          <w:szCs w:val="28"/>
        </w:rPr>
        <w:pict>
          <v:shape id="_x0000_i1040" type="#_x0000_t75" style="width:12.75pt;height:13.5pt" filled="t">
            <v:fill color2="black"/>
            <v:imagedata r:id="rId26" o:title=""/>
          </v:shape>
        </w:pict>
      </w:r>
      <w:r w:rsidRPr="00A97B10">
        <w:rPr>
          <w:szCs w:val="28"/>
        </w:rPr>
        <w:t xml:space="preserve"> 1,2</w:t>
      </w:r>
      <w:r w:rsidR="00A97B10">
        <w:rPr>
          <w:szCs w:val="28"/>
        </w:rPr>
        <w:t xml:space="preserve"> </w:t>
      </w:r>
      <w:r w:rsidR="00347CA1">
        <w:rPr>
          <w:position w:val="1"/>
          <w:szCs w:val="28"/>
        </w:rPr>
        <w:pict>
          <v:shape id="_x0000_i1041" type="#_x0000_t75" style="width:12.75pt;height:13.5pt" filled="t">
            <v:fill color2="black"/>
            <v:imagedata r:id="rId26" o:title=""/>
          </v:shape>
        </w:pict>
      </w:r>
      <w:r w:rsidRPr="00A97B10">
        <w:rPr>
          <w:szCs w:val="28"/>
        </w:rPr>
        <w:t xml:space="preserve"> 1.1 =</w:t>
      </w:r>
      <w:r w:rsidR="00A97B10">
        <w:rPr>
          <w:szCs w:val="28"/>
        </w:rPr>
        <w:t xml:space="preserve"> </w:t>
      </w:r>
      <w:r w:rsidRPr="00A97B10">
        <w:rPr>
          <w:szCs w:val="28"/>
        </w:rPr>
        <w:t>887 руб.</w:t>
      </w:r>
    </w:p>
    <w:p w:rsidR="002D467B" w:rsidRPr="00A97B10" w:rsidRDefault="002D467B" w:rsidP="00A97B10">
      <w:pPr>
        <w:pStyle w:val="ae"/>
        <w:widowControl w:val="0"/>
        <w:tabs>
          <w:tab w:val="clear" w:pos="4677"/>
          <w:tab w:val="clear" w:pos="9355"/>
        </w:tabs>
        <w:spacing w:line="360" w:lineRule="auto"/>
        <w:ind w:firstLine="709"/>
        <w:jc w:val="both"/>
        <w:rPr>
          <w:sz w:val="28"/>
          <w:szCs w:val="28"/>
        </w:rPr>
      </w:pPr>
      <w:r w:rsidRPr="00A97B10">
        <w:rPr>
          <w:sz w:val="28"/>
          <w:szCs w:val="28"/>
        </w:rPr>
        <w:t>П</w:t>
      </w:r>
      <w:r w:rsidR="00A97B10">
        <w:rPr>
          <w:sz w:val="28"/>
          <w:szCs w:val="28"/>
        </w:rPr>
        <w:t xml:space="preserve"> </w:t>
      </w:r>
      <w:r w:rsidRPr="00A97B10">
        <w:rPr>
          <w:sz w:val="28"/>
          <w:szCs w:val="28"/>
        </w:rPr>
        <w:t>2005</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175 *</w:t>
      </w:r>
      <w:r w:rsidR="00347CA1">
        <w:rPr>
          <w:position w:val="1"/>
          <w:sz w:val="28"/>
          <w:szCs w:val="28"/>
        </w:rPr>
        <w:pict>
          <v:shape id="_x0000_i1042" type="#_x0000_t75" style="width:12.75pt;height:13.5pt" filled="t">
            <v:fill color2="black"/>
            <v:imagedata r:id="rId26" o:title=""/>
          </v:shape>
        </w:pict>
      </w:r>
      <w:r w:rsidRPr="00A97B10">
        <w:rPr>
          <w:sz w:val="28"/>
          <w:szCs w:val="28"/>
        </w:rPr>
        <w:t xml:space="preserve">2,5 </w:t>
      </w:r>
      <w:r w:rsidR="00347CA1">
        <w:rPr>
          <w:position w:val="1"/>
          <w:sz w:val="28"/>
          <w:szCs w:val="28"/>
        </w:rPr>
        <w:pict>
          <v:shape id="_x0000_i1043" type="#_x0000_t75" style="width:12.75pt;height:13.5pt" filled="t">
            <v:fill color2="black"/>
            <v:imagedata r:id="rId26" o:title=""/>
          </v:shape>
        </w:pict>
      </w:r>
      <w:r w:rsidRPr="00A97B10">
        <w:rPr>
          <w:sz w:val="28"/>
          <w:szCs w:val="28"/>
        </w:rPr>
        <w:t xml:space="preserve">1,6 </w:t>
      </w:r>
      <w:r w:rsidR="00347CA1">
        <w:rPr>
          <w:position w:val="1"/>
          <w:sz w:val="28"/>
          <w:szCs w:val="28"/>
        </w:rPr>
        <w:pict>
          <v:shape id="_x0000_i1044" type="#_x0000_t75" style="width:12.75pt;height:13.5pt" filled="t">
            <v:fill color2="black"/>
            <v:imagedata r:id="rId26" o:title=""/>
          </v:shape>
        </w:pict>
      </w:r>
      <w:r w:rsidRPr="00A97B10">
        <w:rPr>
          <w:sz w:val="28"/>
          <w:szCs w:val="28"/>
        </w:rPr>
        <w:t xml:space="preserve"> 1,2 </w:t>
      </w:r>
      <w:r w:rsidR="00347CA1">
        <w:rPr>
          <w:position w:val="1"/>
          <w:sz w:val="28"/>
          <w:szCs w:val="28"/>
        </w:rPr>
        <w:pict>
          <v:shape id="_x0000_i1045" type="#_x0000_t75" style="width:12.75pt;height:13.5pt" filled="t">
            <v:fill color2="black"/>
            <v:imagedata r:id="rId26" o:title=""/>
          </v:shape>
        </w:pict>
      </w:r>
      <w:r w:rsidRPr="00A97B10">
        <w:rPr>
          <w:sz w:val="28"/>
          <w:szCs w:val="28"/>
        </w:rPr>
        <w:t>1,2 = 1008 руб.</w:t>
      </w:r>
    </w:p>
    <w:p w:rsidR="002D467B" w:rsidRPr="00A97B10" w:rsidRDefault="002D467B" w:rsidP="00A97B10">
      <w:pPr>
        <w:pStyle w:val="ae"/>
        <w:widowControl w:val="0"/>
        <w:tabs>
          <w:tab w:val="clear" w:pos="4677"/>
          <w:tab w:val="clear" w:pos="9355"/>
        </w:tabs>
        <w:spacing w:line="360" w:lineRule="auto"/>
        <w:ind w:firstLine="709"/>
        <w:jc w:val="both"/>
        <w:rPr>
          <w:sz w:val="28"/>
          <w:szCs w:val="28"/>
        </w:rPr>
      </w:pPr>
      <w:r w:rsidRPr="00A97B10">
        <w:rPr>
          <w:sz w:val="28"/>
          <w:szCs w:val="28"/>
        </w:rPr>
        <w:t>П</w:t>
      </w:r>
      <w:r w:rsidR="00A97B10">
        <w:rPr>
          <w:sz w:val="28"/>
          <w:szCs w:val="28"/>
        </w:rPr>
        <w:t xml:space="preserve"> </w:t>
      </w:r>
      <w:r w:rsidRPr="00A97B10">
        <w:rPr>
          <w:sz w:val="28"/>
          <w:szCs w:val="28"/>
        </w:rPr>
        <w:t>2006</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 xml:space="preserve">198 </w:t>
      </w:r>
      <w:r w:rsidR="00347CA1">
        <w:rPr>
          <w:position w:val="1"/>
          <w:sz w:val="28"/>
          <w:szCs w:val="28"/>
        </w:rPr>
        <w:pict>
          <v:shape id="_x0000_i1046" type="#_x0000_t75" style="width:12.75pt;height:13.5pt" filled="t">
            <v:fill color2="black"/>
            <v:imagedata r:id="rId26" o:title=""/>
          </v:shape>
        </w:pict>
      </w:r>
      <w:r w:rsidRPr="00A97B10">
        <w:rPr>
          <w:sz w:val="28"/>
          <w:szCs w:val="28"/>
        </w:rPr>
        <w:t xml:space="preserve"> 2,5 </w:t>
      </w:r>
      <w:r w:rsidR="00347CA1">
        <w:rPr>
          <w:position w:val="1"/>
          <w:sz w:val="28"/>
          <w:szCs w:val="28"/>
        </w:rPr>
        <w:pict>
          <v:shape id="_x0000_i1047" type="#_x0000_t75" style="width:12.75pt;height:13.5pt" filled="t">
            <v:fill color2="black"/>
            <v:imagedata r:id="rId26" o:title=""/>
          </v:shape>
        </w:pict>
      </w:r>
      <w:r w:rsidRPr="00A97B10">
        <w:rPr>
          <w:sz w:val="28"/>
          <w:szCs w:val="28"/>
        </w:rPr>
        <w:t>1,6</w:t>
      </w:r>
      <w:r w:rsidR="00347CA1">
        <w:rPr>
          <w:position w:val="1"/>
          <w:sz w:val="28"/>
          <w:szCs w:val="28"/>
        </w:rPr>
        <w:pict>
          <v:shape id="_x0000_i1048" type="#_x0000_t75" style="width:12.75pt;height:13.5pt" filled="t">
            <v:fill color2="black"/>
            <v:imagedata r:id="rId26" o:title=""/>
          </v:shape>
        </w:pict>
      </w:r>
      <w:r w:rsidRPr="00A97B10">
        <w:rPr>
          <w:sz w:val="28"/>
          <w:szCs w:val="28"/>
        </w:rPr>
        <w:t xml:space="preserve"> 1,2 </w:t>
      </w:r>
      <w:r w:rsidR="00347CA1">
        <w:rPr>
          <w:position w:val="1"/>
          <w:sz w:val="28"/>
          <w:szCs w:val="28"/>
        </w:rPr>
        <w:pict>
          <v:shape id="_x0000_i1049" type="#_x0000_t75" style="width:12.75pt;height:13.5pt" filled="t">
            <v:fill color2="black"/>
            <v:imagedata r:id="rId26" o:title=""/>
          </v:shape>
        </w:pict>
      </w:r>
      <w:r w:rsidRPr="00A97B10">
        <w:rPr>
          <w:sz w:val="28"/>
          <w:szCs w:val="28"/>
        </w:rPr>
        <w:t>1,3 = 1236 руб.</w:t>
      </w:r>
    </w:p>
    <w:p w:rsidR="002D467B" w:rsidRPr="00A97B10" w:rsidRDefault="002D467B" w:rsidP="00A97B10">
      <w:pPr>
        <w:pStyle w:val="31"/>
        <w:widowControl w:val="0"/>
        <w:ind w:firstLine="709"/>
        <w:jc w:val="both"/>
        <w:rPr>
          <w:szCs w:val="28"/>
        </w:rPr>
      </w:pPr>
      <w:r w:rsidRPr="00A97B10">
        <w:rPr>
          <w:szCs w:val="28"/>
        </w:rPr>
        <w:t>Плата за</w:t>
      </w:r>
      <w:r w:rsidR="00A97B10">
        <w:rPr>
          <w:szCs w:val="28"/>
        </w:rPr>
        <w:t xml:space="preserve"> </w:t>
      </w:r>
      <w:r w:rsidRPr="00A97B10">
        <w:rPr>
          <w:szCs w:val="28"/>
        </w:rPr>
        <w:t>выбросы</w:t>
      </w:r>
      <w:r w:rsidR="00A97B10">
        <w:rPr>
          <w:szCs w:val="28"/>
        </w:rPr>
        <w:t xml:space="preserve"> </w:t>
      </w:r>
      <w:r w:rsidRPr="00A97B10">
        <w:rPr>
          <w:szCs w:val="28"/>
        </w:rPr>
        <w:t>от бензинового автотранспорта Кавказских</w:t>
      </w:r>
      <w:r w:rsidR="00A97B10">
        <w:rPr>
          <w:szCs w:val="28"/>
        </w:rPr>
        <w:t xml:space="preserve"> </w:t>
      </w:r>
      <w:r w:rsidRPr="00A97B10">
        <w:rPr>
          <w:szCs w:val="28"/>
        </w:rPr>
        <w:t>дорожных электромеханических</w:t>
      </w:r>
      <w:r w:rsidR="00A97B10">
        <w:rPr>
          <w:szCs w:val="28"/>
        </w:rPr>
        <w:t xml:space="preserve"> </w:t>
      </w:r>
      <w:r w:rsidRPr="00A97B10">
        <w:rPr>
          <w:szCs w:val="28"/>
        </w:rPr>
        <w:t>мастерских</w:t>
      </w:r>
      <w:r w:rsidR="00A97B10">
        <w:rPr>
          <w:szCs w:val="28"/>
        </w:rPr>
        <w:t xml:space="preserve"> </w:t>
      </w:r>
      <w:r w:rsidRPr="00A97B10">
        <w:rPr>
          <w:szCs w:val="28"/>
        </w:rPr>
        <w:t>в 2004, 2005 и 2006 годах составила:</w:t>
      </w:r>
    </w:p>
    <w:p w:rsidR="002D467B" w:rsidRPr="00A97B10" w:rsidRDefault="002D467B" w:rsidP="00A97B10">
      <w:pPr>
        <w:pStyle w:val="ae"/>
        <w:widowControl w:val="0"/>
        <w:tabs>
          <w:tab w:val="clear" w:pos="4677"/>
          <w:tab w:val="clear" w:pos="9355"/>
        </w:tabs>
        <w:spacing w:line="360" w:lineRule="auto"/>
        <w:ind w:firstLine="709"/>
        <w:jc w:val="both"/>
        <w:rPr>
          <w:sz w:val="28"/>
          <w:szCs w:val="28"/>
        </w:rPr>
      </w:pPr>
      <w:r w:rsidRPr="00A97B10">
        <w:rPr>
          <w:sz w:val="28"/>
          <w:szCs w:val="28"/>
        </w:rPr>
        <w:t>П</w:t>
      </w:r>
      <w:r w:rsidR="00A97B10">
        <w:rPr>
          <w:sz w:val="28"/>
          <w:szCs w:val="28"/>
        </w:rPr>
        <w:t xml:space="preserve"> </w:t>
      </w:r>
      <w:r w:rsidRPr="00A97B10">
        <w:rPr>
          <w:sz w:val="28"/>
          <w:szCs w:val="28"/>
        </w:rPr>
        <w:t>2004</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173</w:t>
      </w:r>
      <w:r w:rsidR="00A97B10">
        <w:rPr>
          <w:sz w:val="28"/>
          <w:szCs w:val="28"/>
        </w:rPr>
        <w:t xml:space="preserve"> </w:t>
      </w:r>
      <w:r w:rsidR="00347CA1">
        <w:rPr>
          <w:position w:val="1"/>
          <w:sz w:val="28"/>
          <w:szCs w:val="28"/>
        </w:rPr>
        <w:pict>
          <v:shape id="_x0000_i1050" type="#_x0000_t75" style="width:12.75pt;height:13.5pt" filled="t">
            <v:fill color2="black"/>
            <v:imagedata r:id="rId26" o:title=""/>
          </v:shape>
        </w:pict>
      </w:r>
      <w:r w:rsidRPr="00A97B10">
        <w:rPr>
          <w:sz w:val="28"/>
          <w:szCs w:val="28"/>
        </w:rPr>
        <w:t xml:space="preserve"> 1,3 </w:t>
      </w:r>
      <w:r w:rsidR="00347CA1">
        <w:rPr>
          <w:position w:val="1"/>
          <w:sz w:val="28"/>
          <w:szCs w:val="28"/>
        </w:rPr>
        <w:pict>
          <v:shape id="_x0000_i1051" type="#_x0000_t75" style="width:12.75pt;height:13.5pt" filled="t">
            <v:fill color2="black"/>
            <v:imagedata r:id="rId26" o:title=""/>
          </v:shape>
        </w:pict>
      </w:r>
      <w:r w:rsidRPr="00A97B10">
        <w:rPr>
          <w:sz w:val="28"/>
          <w:szCs w:val="28"/>
        </w:rPr>
        <w:t xml:space="preserve"> 1,6</w:t>
      </w:r>
      <w:r w:rsidR="00347CA1">
        <w:rPr>
          <w:position w:val="1"/>
          <w:sz w:val="28"/>
          <w:szCs w:val="28"/>
        </w:rPr>
        <w:pict>
          <v:shape id="_x0000_i1052" type="#_x0000_t75" style="width:12.75pt;height:13.5pt" filled="t">
            <v:fill color2="black"/>
            <v:imagedata r:id="rId26" o:title=""/>
          </v:shape>
        </w:pict>
      </w:r>
      <w:r w:rsidRPr="00A97B10">
        <w:rPr>
          <w:sz w:val="28"/>
          <w:szCs w:val="28"/>
        </w:rPr>
        <w:t xml:space="preserve"> 1,2</w:t>
      </w:r>
      <w:r w:rsidR="00A97B10">
        <w:rPr>
          <w:sz w:val="28"/>
          <w:szCs w:val="28"/>
        </w:rPr>
        <w:t xml:space="preserve"> </w:t>
      </w:r>
      <w:r w:rsidR="00347CA1">
        <w:rPr>
          <w:position w:val="1"/>
          <w:sz w:val="28"/>
          <w:szCs w:val="28"/>
        </w:rPr>
        <w:pict>
          <v:shape id="_x0000_i1053" type="#_x0000_t75" style="width:12.75pt;height:13.5pt" filled="t">
            <v:fill color2="black"/>
            <v:imagedata r:id="rId26" o:title=""/>
          </v:shape>
        </w:pict>
      </w:r>
      <w:r w:rsidRPr="00A97B10">
        <w:rPr>
          <w:sz w:val="28"/>
          <w:szCs w:val="28"/>
        </w:rPr>
        <w:t xml:space="preserve"> 1.1 =</w:t>
      </w:r>
      <w:r w:rsidR="00A97B10">
        <w:rPr>
          <w:sz w:val="28"/>
          <w:szCs w:val="28"/>
        </w:rPr>
        <w:t xml:space="preserve"> </w:t>
      </w:r>
      <w:r w:rsidRPr="00A97B10">
        <w:rPr>
          <w:sz w:val="28"/>
          <w:szCs w:val="28"/>
        </w:rPr>
        <w:t>475 руб.</w:t>
      </w:r>
    </w:p>
    <w:p w:rsidR="002D467B" w:rsidRPr="00A97B10" w:rsidRDefault="002D467B" w:rsidP="00A97B10">
      <w:pPr>
        <w:pStyle w:val="ae"/>
        <w:widowControl w:val="0"/>
        <w:tabs>
          <w:tab w:val="clear" w:pos="4677"/>
          <w:tab w:val="clear" w:pos="9355"/>
        </w:tabs>
        <w:spacing w:line="360" w:lineRule="auto"/>
        <w:ind w:firstLine="709"/>
        <w:jc w:val="both"/>
        <w:rPr>
          <w:sz w:val="28"/>
          <w:szCs w:val="28"/>
        </w:rPr>
      </w:pPr>
      <w:r w:rsidRPr="00A97B10">
        <w:rPr>
          <w:sz w:val="28"/>
          <w:szCs w:val="28"/>
        </w:rPr>
        <w:t>П</w:t>
      </w:r>
      <w:r w:rsidR="00A97B10">
        <w:rPr>
          <w:sz w:val="28"/>
          <w:szCs w:val="28"/>
        </w:rPr>
        <w:t xml:space="preserve"> </w:t>
      </w:r>
      <w:r w:rsidRPr="00A97B10">
        <w:rPr>
          <w:sz w:val="28"/>
          <w:szCs w:val="28"/>
        </w:rPr>
        <w:t>2005</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 xml:space="preserve">185 </w:t>
      </w:r>
      <w:r w:rsidR="00347CA1">
        <w:rPr>
          <w:position w:val="1"/>
          <w:sz w:val="28"/>
          <w:szCs w:val="28"/>
        </w:rPr>
        <w:pict>
          <v:shape id="_x0000_i1054" type="#_x0000_t75" style="width:12.75pt;height:13.5pt" filled="t">
            <v:fill color2="black"/>
            <v:imagedata r:id="rId26" o:title=""/>
          </v:shape>
        </w:pict>
      </w:r>
      <w:r w:rsidRPr="00A97B10">
        <w:rPr>
          <w:sz w:val="28"/>
          <w:szCs w:val="28"/>
        </w:rPr>
        <w:t xml:space="preserve"> 1,3 </w:t>
      </w:r>
      <w:r w:rsidR="00347CA1">
        <w:rPr>
          <w:position w:val="1"/>
          <w:sz w:val="28"/>
          <w:szCs w:val="28"/>
        </w:rPr>
        <w:pict>
          <v:shape id="_x0000_i1055" type="#_x0000_t75" style="width:12.75pt;height:13.5pt" filled="t">
            <v:fill color2="black"/>
            <v:imagedata r:id="rId26" o:title=""/>
          </v:shape>
        </w:pict>
      </w:r>
      <w:r w:rsidRPr="00A97B10">
        <w:rPr>
          <w:sz w:val="28"/>
          <w:szCs w:val="28"/>
        </w:rPr>
        <w:t xml:space="preserve"> 1,6 </w:t>
      </w:r>
      <w:r w:rsidR="00347CA1">
        <w:rPr>
          <w:position w:val="1"/>
          <w:sz w:val="28"/>
          <w:szCs w:val="28"/>
        </w:rPr>
        <w:pict>
          <v:shape id="_x0000_i1056" type="#_x0000_t75" style="width:12.75pt;height:13.5pt" filled="t">
            <v:fill color2="black"/>
            <v:imagedata r:id="rId26" o:title=""/>
          </v:shape>
        </w:pict>
      </w:r>
      <w:r w:rsidRPr="00A97B10">
        <w:rPr>
          <w:sz w:val="28"/>
          <w:szCs w:val="28"/>
        </w:rPr>
        <w:t xml:space="preserve"> 1,2</w:t>
      </w:r>
      <w:r w:rsidR="00A97B10">
        <w:rPr>
          <w:sz w:val="28"/>
          <w:szCs w:val="28"/>
        </w:rPr>
        <w:t xml:space="preserve"> </w:t>
      </w:r>
      <w:r w:rsidR="00347CA1">
        <w:rPr>
          <w:position w:val="1"/>
          <w:sz w:val="28"/>
          <w:szCs w:val="28"/>
        </w:rPr>
        <w:pict>
          <v:shape id="_x0000_i1057" type="#_x0000_t75" style="width:12.75pt;height:13.5pt" filled="t">
            <v:fill color2="black"/>
            <v:imagedata r:id="rId26" o:title=""/>
          </v:shape>
        </w:pict>
      </w:r>
      <w:r w:rsidRPr="00A97B10">
        <w:rPr>
          <w:sz w:val="28"/>
          <w:szCs w:val="28"/>
        </w:rPr>
        <w:t xml:space="preserve"> 1,2 = 554 руб.</w:t>
      </w:r>
    </w:p>
    <w:p w:rsidR="002D467B" w:rsidRPr="00A97B10" w:rsidRDefault="002D467B" w:rsidP="00A97B10">
      <w:pPr>
        <w:pStyle w:val="ae"/>
        <w:widowControl w:val="0"/>
        <w:tabs>
          <w:tab w:val="clear" w:pos="4677"/>
          <w:tab w:val="clear" w:pos="9355"/>
        </w:tabs>
        <w:spacing w:line="360" w:lineRule="auto"/>
        <w:ind w:firstLine="709"/>
        <w:jc w:val="both"/>
        <w:rPr>
          <w:sz w:val="28"/>
          <w:szCs w:val="28"/>
        </w:rPr>
      </w:pPr>
      <w:r w:rsidRPr="00A97B10">
        <w:rPr>
          <w:sz w:val="28"/>
          <w:szCs w:val="28"/>
        </w:rPr>
        <w:t>П</w:t>
      </w:r>
      <w:r w:rsidR="00A97B10">
        <w:rPr>
          <w:sz w:val="28"/>
          <w:szCs w:val="28"/>
        </w:rPr>
        <w:t xml:space="preserve"> </w:t>
      </w:r>
      <w:r w:rsidRPr="00A97B10">
        <w:rPr>
          <w:sz w:val="28"/>
          <w:szCs w:val="28"/>
        </w:rPr>
        <w:t>2006</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190</w:t>
      </w:r>
      <w:r w:rsidR="00A97B10">
        <w:rPr>
          <w:sz w:val="28"/>
          <w:szCs w:val="28"/>
        </w:rPr>
        <w:t xml:space="preserve"> </w:t>
      </w:r>
      <w:r w:rsidR="00347CA1">
        <w:rPr>
          <w:position w:val="1"/>
          <w:sz w:val="28"/>
          <w:szCs w:val="28"/>
        </w:rPr>
        <w:pict>
          <v:shape id="_x0000_i1058" type="#_x0000_t75" style="width:12.75pt;height:13.5pt" filled="t">
            <v:fill color2="black"/>
            <v:imagedata r:id="rId26" o:title=""/>
          </v:shape>
        </w:pict>
      </w:r>
      <w:r w:rsidRPr="00A97B10">
        <w:rPr>
          <w:sz w:val="28"/>
          <w:szCs w:val="28"/>
        </w:rPr>
        <w:t xml:space="preserve"> 1,3 </w:t>
      </w:r>
      <w:r w:rsidR="00347CA1">
        <w:rPr>
          <w:position w:val="1"/>
          <w:sz w:val="28"/>
          <w:szCs w:val="28"/>
        </w:rPr>
        <w:pict>
          <v:shape id="_x0000_i1059" type="#_x0000_t75" style="width:12.75pt;height:13.5pt" filled="t">
            <v:fill color2="black"/>
            <v:imagedata r:id="rId26" o:title=""/>
          </v:shape>
        </w:pict>
      </w:r>
      <w:r w:rsidR="00A97B10">
        <w:rPr>
          <w:sz w:val="28"/>
          <w:szCs w:val="28"/>
        </w:rPr>
        <w:t xml:space="preserve"> </w:t>
      </w:r>
      <w:r w:rsidRPr="00A97B10">
        <w:rPr>
          <w:sz w:val="28"/>
          <w:szCs w:val="28"/>
        </w:rPr>
        <w:t xml:space="preserve">1,6 </w:t>
      </w:r>
      <w:r w:rsidR="00347CA1">
        <w:rPr>
          <w:position w:val="1"/>
          <w:sz w:val="28"/>
          <w:szCs w:val="28"/>
        </w:rPr>
        <w:pict>
          <v:shape id="_x0000_i1060" type="#_x0000_t75" style="width:12.75pt;height:13.5pt" filled="t">
            <v:fill color2="black"/>
            <v:imagedata r:id="rId26" o:title=""/>
          </v:shape>
        </w:pict>
      </w:r>
      <w:r w:rsidRPr="00A97B10">
        <w:rPr>
          <w:sz w:val="28"/>
          <w:szCs w:val="28"/>
        </w:rPr>
        <w:t xml:space="preserve"> 1,2</w:t>
      </w:r>
      <w:r w:rsidR="00A97B10">
        <w:rPr>
          <w:sz w:val="28"/>
          <w:szCs w:val="28"/>
        </w:rPr>
        <w:t xml:space="preserve"> </w:t>
      </w:r>
      <w:r w:rsidR="00347CA1">
        <w:rPr>
          <w:position w:val="1"/>
          <w:sz w:val="28"/>
          <w:szCs w:val="28"/>
        </w:rPr>
        <w:pict>
          <v:shape id="_x0000_i1061" type="#_x0000_t75" style="width:12.75pt;height:13.5pt" filled="t">
            <v:fill color2="black"/>
            <v:imagedata r:id="rId26" o:title=""/>
          </v:shape>
        </w:pict>
      </w:r>
      <w:r w:rsidRPr="00A97B10">
        <w:rPr>
          <w:sz w:val="28"/>
          <w:szCs w:val="28"/>
        </w:rPr>
        <w:t xml:space="preserve"> 1,3 =</w:t>
      </w:r>
      <w:r w:rsidR="00A97B10">
        <w:rPr>
          <w:sz w:val="28"/>
          <w:szCs w:val="28"/>
        </w:rPr>
        <w:t xml:space="preserve"> </w:t>
      </w:r>
      <w:r w:rsidRPr="00A97B10">
        <w:rPr>
          <w:sz w:val="28"/>
          <w:szCs w:val="28"/>
        </w:rPr>
        <w:t>617 руб.</w:t>
      </w:r>
    </w:p>
    <w:p w:rsidR="002D467B" w:rsidRPr="00A97B10" w:rsidRDefault="002D467B" w:rsidP="00A97B10">
      <w:pPr>
        <w:pStyle w:val="31"/>
        <w:widowControl w:val="0"/>
        <w:ind w:firstLine="709"/>
        <w:jc w:val="both"/>
        <w:rPr>
          <w:szCs w:val="28"/>
        </w:rPr>
      </w:pPr>
      <w:r w:rsidRPr="00A97B10">
        <w:rPr>
          <w:szCs w:val="28"/>
        </w:rPr>
        <w:t>Плата за</w:t>
      </w:r>
      <w:r w:rsidR="00A97B10">
        <w:rPr>
          <w:szCs w:val="28"/>
        </w:rPr>
        <w:t xml:space="preserve"> </w:t>
      </w:r>
      <w:r w:rsidRPr="00A97B10">
        <w:rPr>
          <w:szCs w:val="28"/>
        </w:rPr>
        <w:t>выбросы от автотранспортного участка Кавказских</w:t>
      </w:r>
      <w:r w:rsidR="00A97B10">
        <w:rPr>
          <w:szCs w:val="28"/>
        </w:rPr>
        <w:t xml:space="preserve"> </w:t>
      </w:r>
      <w:r w:rsidRPr="00A97B10">
        <w:rPr>
          <w:szCs w:val="28"/>
        </w:rPr>
        <w:t>дорожных электромеханических</w:t>
      </w:r>
      <w:r w:rsidR="00A97B10">
        <w:rPr>
          <w:szCs w:val="28"/>
        </w:rPr>
        <w:t xml:space="preserve"> </w:t>
      </w:r>
      <w:r w:rsidRPr="00A97B10">
        <w:rPr>
          <w:szCs w:val="28"/>
        </w:rPr>
        <w:t>мастерских</w:t>
      </w:r>
      <w:r w:rsidR="00A97B10">
        <w:rPr>
          <w:szCs w:val="28"/>
        </w:rPr>
        <w:t xml:space="preserve"> </w:t>
      </w:r>
      <w:r w:rsidRPr="00A97B10">
        <w:rPr>
          <w:szCs w:val="28"/>
        </w:rPr>
        <w:t>в 2003, 2004 и 2005 годах составила:</w:t>
      </w:r>
    </w:p>
    <w:p w:rsidR="002D467B" w:rsidRPr="00A97B10" w:rsidRDefault="002D467B" w:rsidP="00A97B10">
      <w:pPr>
        <w:pStyle w:val="ae"/>
        <w:widowControl w:val="0"/>
        <w:tabs>
          <w:tab w:val="clear" w:pos="4677"/>
          <w:tab w:val="clear" w:pos="9355"/>
        </w:tabs>
        <w:spacing w:line="360" w:lineRule="auto"/>
        <w:ind w:firstLine="709"/>
        <w:jc w:val="both"/>
        <w:rPr>
          <w:sz w:val="28"/>
          <w:szCs w:val="28"/>
        </w:rPr>
      </w:pPr>
      <w:r w:rsidRPr="00A97B10">
        <w:rPr>
          <w:sz w:val="28"/>
          <w:szCs w:val="28"/>
        </w:rPr>
        <w:t>П</w:t>
      </w:r>
      <w:r w:rsidR="00A97B10">
        <w:rPr>
          <w:sz w:val="28"/>
          <w:szCs w:val="28"/>
        </w:rPr>
        <w:t xml:space="preserve"> </w:t>
      </w:r>
      <w:r w:rsidRPr="00A97B10">
        <w:rPr>
          <w:sz w:val="28"/>
          <w:szCs w:val="28"/>
        </w:rPr>
        <w:t>2004</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887</w:t>
      </w:r>
      <w:r w:rsidR="00A97B10">
        <w:rPr>
          <w:sz w:val="28"/>
          <w:szCs w:val="28"/>
        </w:rPr>
        <w:t xml:space="preserve"> </w:t>
      </w:r>
      <w:r w:rsidRPr="00A97B10">
        <w:rPr>
          <w:sz w:val="28"/>
          <w:szCs w:val="28"/>
        </w:rPr>
        <w:t>+ 475</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1362 руб.</w:t>
      </w:r>
    </w:p>
    <w:p w:rsidR="002D467B" w:rsidRPr="00A97B10" w:rsidRDefault="002D467B" w:rsidP="00A97B10">
      <w:pPr>
        <w:pStyle w:val="ae"/>
        <w:widowControl w:val="0"/>
        <w:tabs>
          <w:tab w:val="clear" w:pos="4677"/>
          <w:tab w:val="clear" w:pos="9355"/>
        </w:tabs>
        <w:spacing w:line="360" w:lineRule="auto"/>
        <w:ind w:firstLine="709"/>
        <w:jc w:val="both"/>
        <w:rPr>
          <w:sz w:val="28"/>
          <w:szCs w:val="28"/>
        </w:rPr>
      </w:pPr>
      <w:r w:rsidRPr="00A97B10">
        <w:rPr>
          <w:sz w:val="28"/>
          <w:szCs w:val="28"/>
        </w:rPr>
        <w:t>П</w:t>
      </w:r>
      <w:r w:rsidR="00A97B10">
        <w:rPr>
          <w:sz w:val="28"/>
          <w:szCs w:val="28"/>
        </w:rPr>
        <w:t xml:space="preserve"> </w:t>
      </w:r>
      <w:r w:rsidRPr="00A97B10">
        <w:rPr>
          <w:sz w:val="28"/>
          <w:szCs w:val="28"/>
        </w:rPr>
        <w:t>2005</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1008 + 554 =</w:t>
      </w:r>
      <w:r w:rsidR="00A97B10">
        <w:rPr>
          <w:sz w:val="28"/>
          <w:szCs w:val="28"/>
        </w:rPr>
        <w:t xml:space="preserve"> </w:t>
      </w:r>
      <w:r w:rsidRPr="00A97B10">
        <w:rPr>
          <w:sz w:val="28"/>
          <w:szCs w:val="28"/>
        </w:rPr>
        <w:t>1562 руб.</w:t>
      </w:r>
    </w:p>
    <w:p w:rsidR="002D467B" w:rsidRPr="00A97B10" w:rsidRDefault="002D467B" w:rsidP="00A97B10">
      <w:pPr>
        <w:pStyle w:val="ae"/>
        <w:widowControl w:val="0"/>
        <w:tabs>
          <w:tab w:val="clear" w:pos="4677"/>
          <w:tab w:val="clear" w:pos="9355"/>
        </w:tabs>
        <w:spacing w:line="360" w:lineRule="auto"/>
        <w:ind w:firstLine="709"/>
        <w:jc w:val="both"/>
        <w:rPr>
          <w:sz w:val="28"/>
          <w:szCs w:val="28"/>
        </w:rPr>
      </w:pPr>
      <w:r w:rsidRPr="00A97B10">
        <w:rPr>
          <w:sz w:val="28"/>
          <w:szCs w:val="28"/>
        </w:rPr>
        <w:t>П</w:t>
      </w:r>
      <w:r w:rsidR="00A97B10">
        <w:rPr>
          <w:sz w:val="28"/>
          <w:szCs w:val="28"/>
        </w:rPr>
        <w:t xml:space="preserve"> </w:t>
      </w:r>
      <w:r w:rsidRPr="00A97B10">
        <w:rPr>
          <w:sz w:val="28"/>
          <w:szCs w:val="28"/>
        </w:rPr>
        <w:t>2006</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1236 +</w:t>
      </w:r>
      <w:r w:rsidR="00A97B10">
        <w:rPr>
          <w:sz w:val="28"/>
          <w:szCs w:val="28"/>
        </w:rPr>
        <w:t xml:space="preserve"> </w:t>
      </w:r>
      <w:r w:rsidRPr="00A97B10">
        <w:rPr>
          <w:sz w:val="28"/>
          <w:szCs w:val="28"/>
        </w:rPr>
        <w:t>617 =</w:t>
      </w:r>
      <w:r w:rsidR="00A97B10">
        <w:rPr>
          <w:sz w:val="28"/>
          <w:szCs w:val="28"/>
        </w:rPr>
        <w:t xml:space="preserve"> </w:t>
      </w:r>
      <w:r w:rsidRPr="00A97B10">
        <w:rPr>
          <w:sz w:val="28"/>
          <w:szCs w:val="28"/>
        </w:rPr>
        <w:t>1853 руб.</w:t>
      </w:r>
    </w:p>
    <w:p w:rsidR="002D467B" w:rsidRPr="00A97B10" w:rsidRDefault="002D467B" w:rsidP="00A97B10">
      <w:pPr>
        <w:pStyle w:val="ae"/>
        <w:widowControl w:val="0"/>
        <w:tabs>
          <w:tab w:val="clear" w:pos="4677"/>
          <w:tab w:val="clear" w:pos="9355"/>
        </w:tabs>
        <w:spacing w:line="360" w:lineRule="auto"/>
        <w:ind w:firstLine="709"/>
        <w:jc w:val="both"/>
        <w:rPr>
          <w:sz w:val="28"/>
          <w:szCs w:val="28"/>
        </w:rPr>
      </w:pPr>
      <w:r w:rsidRPr="00A97B10">
        <w:rPr>
          <w:sz w:val="28"/>
          <w:szCs w:val="28"/>
        </w:rPr>
        <w:t>Так как выбросы не превышали ПДВ, плата относится на себестоимость.</w:t>
      </w:r>
    </w:p>
    <w:p w:rsidR="002D467B" w:rsidRPr="00A97B10" w:rsidRDefault="002D467B" w:rsidP="00A97B10">
      <w:pPr>
        <w:pStyle w:val="15"/>
        <w:spacing w:line="360" w:lineRule="auto"/>
        <w:ind w:firstLine="709"/>
        <w:jc w:val="both"/>
        <w:rPr>
          <w:rFonts w:ascii="Times New Roman" w:hAnsi="Times New Roman"/>
          <w:sz w:val="28"/>
          <w:szCs w:val="28"/>
        </w:rPr>
      </w:pPr>
      <w:r w:rsidRPr="00A97B10">
        <w:rPr>
          <w:rFonts w:ascii="Times New Roman" w:hAnsi="Times New Roman"/>
          <w:sz w:val="28"/>
          <w:szCs w:val="28"/>
        </w:rPr>
        <w:t>Мероприятия по снижению вредных выбросов</w:t>
      </w:r>
    </w:p>
    <w:p w:rsidR="002D467B" w:rsidRPr="00A97B10" w:rsidRDefault="002D467B" w:rsidP="00A97B10">
      <w:pPr>
        <w:pStyle w:val="21"/>
        <w:widowControl w:val="0"/>
        <w:ind w:firstLine="709"/>
        <w:rPr>
          <w:szCs w:val="28"/>
        </w:rPr>
      </w:pPr>
      <w:r w:rsidRPr="00A97B10">
        <w:rPr>
          <w:szCs w:val="28"/>
        </w:rPr>
        <w:t>- выезд автотранспорта с территории предприятия согласно «Графика выезда</w:t>
      </w:r>
      <w:r w:rsidR="00A97B10">
        <w:rPr>
          <w:szCs w:val="28"/>
        </w:rPr>
        <w:t xml:space="preserve"> </w:t>
      </w:r>
      <w:r w:rsidRPr="00A97B10">
        <w:rPr>
          <w:szCs w:val="28"/>
        </w:rPr>
        <w:t>автотранспортных средств»;</w:t>
      </w:r>
    </w:p>
    <w:p w:rsidR="002D467B" w:rsidRPr="00A97B10" w:rsidRDefault="002D467B" w:rsidP="00A97B10">
      <w:pPr>
        <w:numPr>
          <w:ilvl w:val="0"/>
          <w:numId w:val="15"/>
        </w:numPr>
        <w:tabs>
          <w:tab w:val="clear" w:pos="360"/>
        </w:tabs>
        <w:snapToGrid/>
        <w:ind w:left="0" w:firstLine="709"/>
        <w:jc w:val="both"/>
        <w:rPr>
          <w:rFonts w:ascii="Times New Roman" w:hAnsi="Times New Roman"/>
          <w:sz w:val="28"/>
          <w:szCs w:val="28"/>
        </w:rPr>
      </w:pPr>
      <w:r w:rsidRPr="00A97B10">
        <w:rPr>
          <w:rFonts w:ascii="Times New Roman" w:hAnsi="Times New Roman"/>
          <w:sz w:val="28"/>
          <w:szCs w:val="28"/>
        </w:rPr>
        <w:t>составление и соблюдение маршрутов движения автотранспорта от предприятия до</w:t>
      </w:r>
      <w:r w:rsidR="00A97B10">
        <w:rPr>
          <w:rFonts w:ascii="Times New Roman" w:hAnsi="Times New Roman"/>
          <w:sz w:val="28"/>
          <w:szCs w:val="28"/>
        </w:rPr>
        <w:t xml:space="preserve"> </w:t>
      </w:r>
      <w:r w:rsidRPr="00A97B10">
        <w:rPr>
          <w:rFonts w:ascii="Times New Roman" w:hAnsi="Times New Roman"/>
          <w:sz w:val="28"/>
          <w:szCs w:val="28"/>
        </w:rPr>
        <w:t>пункта назначения;</w:t>
      </w:r>
    </w:p>
    <w:p w:rsidR="002D467B" w:rsidRPr="00A97B10" w:rsidRDefault="002D467B" w:rsidP="00A97B10">
      <w:pPr>
        <w:numPr>
          <w:ilvl w:val="0"/>
          <w:numId w:val="16"/>
        </w:numPr>
        <w:tabs>
          <w:tab w:val="clear" w:pos="360"/>
        </w:tabs>
        <w:snapToGrid/>
        <w:ind w:left="0" w:firstLine="709"/>
        <w:jc w:val="both"/>
        <w:rPr>
          <w:rFonts w:ascii="Times New Roman" w:hAnsi="Times New Roman"/>
          <w:sz w:val="28"/>
          <w:szCs w:val="28"/>
        </w:rPr>
      </w:pPr>
      <w:r w:rsidRPr="00A97B10">
        <w:rPr>
          <w:rFonts w:ascii="Times New Roman" w:hAnsi="Times New Roman"/>
          <w:sz w:val="28"/>
          <w:szCs w:val="28"/>
        </w:rPr>
        <w:t>ежеквартальный контроль токсичности и дымности отходящих газов и</w:t>
      </w:r>
      <w:r w:rsidR="00A97B10">
        <w:rPr>
          <w:rFonts w:ascii="Times New Roman" w:hAnsi="Times New Roman"/>
          <w:sz w:val="28"/>
          <w:szCs w:val="28"/>
        </w:rPr>
        <w:t xml:space="preserve"> </w:t>
      </w:r>
      <w:r w:rsidRPr="00A97B10">
        <w:rPr>
          <w:rFonts w:ascii="Times New Roman" w:hAnsi="Times New Roman"/>
          <w:sz w:val="28"/>
          <w:szCs w:val="28"/>
        </w:rPr>
        <w:t>проведение наладочно-регулировочных работ;</w:t>
      </w:r>
    </w:p>
    <w:p w:rsidR="002D467B" w:rsidRPr="001C7829" w:rsidRDefault="002D467B" w:rsidP="00A97B10">
      <w:pPr>
        <w:pStyle w:val="21"/>
        <w:widowControl w:val="0"/>
        <w:numPr>
          <w:ilvl w:val="0"/>
          <w:numId w:val="16"/>
        </w:numPr>
        <w:tabs>
          <w:tab w:val="clear" w:pos="360"/>
        </w:tabs>
        <w:ind w:left="0" w:firstLine="709"/>
        <w:rPr>
          <w:szCs w:val="28"/>
        </w:rPr>
      </w:pPr>
      <w:r w:rsidRPr="001C7829">
        <w:rPr>
          <w:szCs w:val="28"/>
        </w:rPr>
        <w:t>перевод с бензинового топлива на газ (снижение NОх 35-40%; %, сажи в</w:t>
      </w:r>
      <w:r w:rsidR="001C7829" w:rsidRPr="001C7829">
        <w:rPr>
          <w:szCs w:val="28"/>
        </w:rPr>
        <w:t xml:space="preserve"> </w:t>
      </w:r>
      <w:r w:rsidRPr="001C7829">
        <w:rPr>
          <w:szCs w:val="28"/>
        </w:rPr>
        <w:t>10 раз, СО-5-7 раз; бенз(а)пирена в 100 раз; SO2, твердые частицы</w:t>
      </w:r>
      <w:r w:rsidR="001C7829" w:rsidRPr="001C7829">
        <w:rPr>
          <w:szCs w:val="28"/>
        </w:rPr>
        <w:t xml:space="preserve"> </w:t>
      </w:r>
      <w:r w:rsidRPr="001C7829">
        <w:rPr>
          <w:szCs w:val="28"/>
        </w:rPr>
        <w:t>в</w:t>
      </w:r>
      <w:r w:rsidR="00A97B10" w:rsidRPr="001C7829">
        <w:rPr>
          <w:szCs w:val="28"/>
        </w:rPr>
        <w:t xml:space="preserve"> </w:t>
      </w:r>
      <w:r w:rsidRPr="001C7829">
        <w:rPr>
          <w:szCs w:val="28"/>
        </w:rPr>
        <w:t>выбросах отсутствуют).</w:t>
      </w:r>
    </w:p>
    <w:p w:rsidR="002D467B" w:rsidRPr="00A97B10" w:rsidRDefault="002D467B" w:rsidP="00A97B10">
      <w:pPr>
        <w:numPr>
          <w:ilvl w:val="0"/>
          <w:numId w:val="17"/>
        </w:numPr>
        <w:tabs>
          <w:tab w:val="clear" w:pos="360"/>
        </w:tabs>
        <w:snapToGrid/>
        <w:ind w:left="0" w:firstLine="709"/>
        <w:jc w:val="both"/>
        <w:rPr>
          <w:rFonts w:ascii="Times New Roman" w:hAnsi="Times New Roman"/>
          <w:sz w:val="28"/>
          <w:szCs w:val="28"/>
        </w:rPr>
      </w:pPr>
      <w:r w:rsidRPr="00A97B10">
        <w:rPr>
          <w:rFonts w:ascii="Times New Roman" w:hAnsi="Times New Roman"/>
          <w:sz w:val="28"/>
          <w:szCs w:val="28"/>
        </w:rPr>
        <w:t>своевременное и качественное техническое обслуживание автотранспорта;</w:t>
      </w:r>
    </w:p>
    <w:p w:rsidR="002D467B" w:rsidRPr="00A97B10" w:rsidRDefault="002D467B"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использование высококачественного дизельного топлива.</w:t>
      </w:r>
    </w:p>
    <w:p w:rsidR="002D467B" w:rsidRPr="00A97B10" w:rsidRDefault="002D467B" w:rsidP="00A97B10">
      <w:pPr>
        <w:widowControl/>
        <w:snapToGrid/>
        <w:ind w:left="0" w:firstLine="709"/>
        <w:jc w:val="both"/>
        <w:rPr>
          <w:rFonts w:ascii="Times New Roman" w:hAnsi="Times New Roman"/>
          <w:sz w:val="28"/>
          <w:szCs w:val="28"/>
        </w:rPr>
      </w:pPr>
    </w:p>
    <w:p w:rsidR="00FC7D00" w:rsidRPr="001C7829" w:rsidRDefault="001C7829" w:rsidP="001C7829">
      <w:pPr>
        <w:widowControl/>
        <w:snapToGrid/>
        <w:ind w:left="0" w:firstLine="709"/>
        <w:jc w:val="center"/>
        <w:rPr>
          <w:rFonts w:ascii="Times New Roman" w:hAnsi="Times New Roman"/>
          <w:b/>
          <w:sz w:val="28"/>
          <w:szCs w:val="28"/>
        </w:rPr>
      </w:pPr>
      <w:r>
        <w:rPr>
          <w:rFonts w:ascii="Times New Roman" w:hAnsi="Times New Roman"/>
          <w:sz w:val="28"/>
          <w:szCs w:val="28"/>
        </w:rPr>
        <w:br w:type="page"/>
      </w:r>
      <w:r w:rsidR="00FC7D00" w:rsidRPr="001C7829">
        <w:rPr>
          <w:rFonts w:ascii="Times New Roman" w:hAnsi="Times New Roman"/>
          <w:b/>
          <w:sz w:val="28"/>
          <w:szCs w:val="28"/>
        </w:rPr>
        <w:t>Заключение</w:t>
      </w:r>
    </w:p>
    <w:p w:rsidR="00FC7D00" w:rsidRPr="00A97B10" w:rsidRDefault="00FC7D00" w:rsidP="00A97B10">
      <w:pPr>
        <w:pStyle w:val="a5"/>
        <w:widowControl w:val="0"/>
        <w:ind w:firstLine="709"/>
        <w:jc w:val="both"/>
        <w:rPr>
          <w:szCs w:val="28"/>
        </w:rPr>
      </w:pPr>
    </w:p>
    <w:p w:rsidR="00FC7D00" w:rsidRPr="00A97B10" w:rsidRDefault="00FC7D00" w:rsidP="00A97B10">
      <w:pPr>
        <w:widowControl/>
        <w:snapToGrid/>
        <w:ind w:left="0" w:firstLine="709"/>
        <w:jc w:val="both"/>
        <w:rPr>
          <w:rFonts w:ascii="Times New Roman" w:hAnsi="Times New Roman"/>
          <w:sz w:val="28"/>
          <w:szCs w:val="28"/>
        </w:rPr>
      </w:pPr>
      <w:r w:rsidRPr="00A97B10">
        <w:rPr>
          <w:rFonts w:ascii="Times New Roman" w:hAnsi="Times New Roman"/>
          <w:sz w:val="28"/>
          <w:szCs w:val="28"/>
        </w:rPr>
        <w:t>На предприятии коммерческая деятельность непосредственно влияет и на его экономические результаты, и на социальную эффективность производства в целом. Экономическая и социальная эффективность находятся в тесной взаимосвязи. Экономическую эффективность коммерческой деятельности следует оценивать по экономическим результатам, характеризующим работу предприятия в целом: обобщающим экономическим показателям (объем производства и реализации, издержки, прибыль, цены); показателям использования ресурсов (выработка, реализация); качеству товаров.</w:t>
      </w:r>
    </w:p>
    <w:p w:rsidR="00FC7D00" w:rsidRPr="00A97B10" w:rsidRDefault="00FC7D00" w:rsidP="00A97B10">
      <w:pPr>
        <w:snapToGrid/>
        <w:ind w:left="0" w:firstLine="709"/>
        <w:jc w:val="both"/>
        <w:rPr>
          <w:rFonts w:ascii="Times New Roman" w:hAnsi="Times New Roman"/>
          <w:sz w:val="28"/>
          <w:szCs w:val="28"/>
        </w:rPr>
      </w:pPr>
      <w:r w:rsidRPr="00A97B10">
        <w:rPr>
          <w:rFonts w:ascii="Times New Roman" w:hAnsi="Times New Roman"/>
          <w:sz w:val="28"/>
          <w:szCs w:val="28"/>
        </w:rPr>
        <w:t>Анализируя влияние коммерческой деятельности на экономические результаты, можно сделать вывод, что рентабельность выше у тех предприятий, которые имеют широкий ассортимент товаров и услуг, высокий объем реализации, четкие хозяйственные связи, улучшают работу с клиентами.</w:t>
      </w:r>
    </w:p>
    <w:p w:rsidR="00FC7D00" w:rsidRPr="00A97B10" w:rsidRDefault="00FC7D00" w:rsidP="00A97B10">
      <w:pPr>
        <w:snapToGrid/>
        <w:ind w:left="0" w:firstLine="709"/>
        <w:jc w:val="both"/>
        <w:rPr>
          <w:rFonts w:ascii="Times New Roman" w:hAnsi="Times New Roman"/>
          <w:sz w:val="28"/>
          <w:szCs w:val="28"/>
        </w:rPr>
      </w:pPr>
      <w:r w:rsidRPr="00A97B10">
        <w:rPr>
          <w:rFonts w:ascii="Times New Roman" w:hAnsi="Times New Roman"/>
          <w:sz w:val="28"/>
          <w:szCs w:val="28"/>
        </w:rPr>
        <w:t>На транспортном рынке взаимодействуют два субъекта: транспортная система и ее клиенты. Транспортная система представлена всеми видами транспорта, представляющими транспортные услуги в виде предложения в соответствии с имеющимся потенциалом. Клиенты – предприятия, учреждения, организации, фирмы и т.д. формируют спрос на транспортные услуги в соответствии со своими требованиями и платежеспособностью. Соотношение между спросом и предложением формирует уровень тарифов и сборов на транспортные услуги. Неуравновешенность спроса и предложения на транспортном рынке вызвана конкуренцией между различными видами транспорта. В такой ситуации спрос будет переходить с одного вида транспорта на другой в соответствии с уровнем тарифов и сборов и качеством транспортного обслуживания. Конкуренция на транспортном рынке в новых условиях хозяйствования приобретает качественно новые черты. Развивается частное предпринимательство на автомобильном рынке, повышаются требования к качеству перевозочного процесса и др. Конкуренция на внутреннем транспортном рынке существует как в городском, так и пригородном и</w:t>
      </w:r>
      <w:r w:rsidR="00A97B10">
        <w:rPr>
          <w:rFonts w:ascii="Times New Roman" w:hAnsi="Times New Roman"/>
          <w:sz w:val="28"/>
          <w:szCs w:val="28"/>
        </w:rPr>
        <w:t xml:space="preserve"> </w:t>
      </w:r>
      <w:r w:rsidRPr="00A97B10">
        <w:rPr>
          <w:rFonts w:ascii="Times New Roman" w:hAnsi="Times New Roman"/>
          <w:sz w:val="28"/>
          <w:szCs w:val="28"/>
        </w:rPr>
        <w:t>в междугороднем сообщениях. Она проявляется в борьбе за клиентуру, высокую прибыль, новые технологии, высокое качество перевозок, быстроту и надежность перемещения грузов.</w:t>
      </w:r>
    </w:p>
    <w:p w:rsidR="00FC7D00" w:rsidRPr="00A97B10" w:rsidRDefault="00FC7D00" w:rsidP="00A97B10">
      <w:pPr>
        <w:snapToGrid/>
        <w:ind w:left="0" w:firstLine="709"/>
        <w:jc w:val="both"/>
        <w:rPr>
          <w:rFonts w:ascii="Times New Roman" w:hAnsi="Times New Roman"/>
          <w:sz w:val="28"/>
          <w:szCs w:val="28"/>
        </w:rPr>
      </w:pPr>
      <w:r w:rsidRPr="00A97B10">
        <w:rPr>
          <w:rFonts w:ascii="Times New Roman" w:hAnsi="Times New Roman"/>
          <w:bCs/>
          <w:sz w:val="28"/>
          <w:szCs w:val="28"/>
        </w:rPr>
        <w:t>Железнодорожный транспорт общего пользования</w:t>
      </w:r>
      <w:r w:rsidRPr="00A97B10">
        <w:rPr>
          <w:rFonts w:ascii="Times New Roman" w:hAnsi="Times New Roman"/>
          <w:sz w:val="28"/>
          <w:szCs w:val="28"/>
        </w:rPr>
        <w:t xml:space="preserve"> не имеет экономической альтернативы при освоении значительных по объему стабильных потоков массовых и контейнеризованных грузов на средние и дальние расстояния. В сегменте пассажирских перевозок железнодорожный транспорт конкурирует на коротких и средних - с автомобильным.</w:t>
      </w:r>
    </w:p>
    <w:p w:rsidR="00FC7D00" w:rsidRPr="00A97B10" w:rsidRDefault="00FC7D00" w:rsidP="00A97B10">
      <w:pPr>
        <w:pStyle w:val="a5"/>
        <w:widowControl w:val="0"/>
        <w:ind w:firstLine="709"/>
        <w:jc w:val="both"/>
        <w:rPr>
          <w:szCs w:val="28"/>
        </w:rPr>
      </w:pPr>
      <w:r w:rsidRPr="00A97B10">
        <w:rPr>
          <w:szCs w:val="28"/>
        </w:rPr>
        <w:t>Кавказские дорожные электромеханические мастерские (КДЭММ) являются структурным подразделением Северо-Кавказской железной дороги Филиала</w:t>
      </w:r>
      <w:r w:rsidR="00A97B10">
        <w:rPr>
          <w:szCs w:val="28"/>
        </w:rPr>
        <w:t xml:space="preserve"> </w:t>
      </w:r>
      <w:r w:rsidRPr="00A97B10">
        <w:rPr>
          <w:szCs w:val="28"/>
        </w:rPr>
        <w:t>ОАО «РЖД». Кавказские дорожные электромеханические мастерские выполняют работы по всей железной дороге, выпускают продукцию металлоконструкции и другие конструкции для службы электроснабжения сети дорог ОАО «РЖД» капитальный ремонт электродвигателей, а также реализуют продукцию от подсобно-вспомогательной деятельности,</w:t>
      </w:r>
      <w:r w:rsidR="00A97B10">
        <w:rPr>
          <w:szCs w:val="28"/>
        </w:rPr>
        <w:t xml:space="preserve"> </w:t>
      </w:r>
      <w:r w:rsidRPr="00A97B10">
        <w:rPr>
          <w:szCs w:val="28"/>
        </w:rPr>
        <w:t>исходя из спроса на работы и услуги предприятий нетранспортной сферы.</w:t>
      </w:r>
    </w:p>
    <w:p w:rsidR="00FC7D00" w:rsidRPr="00A97B10" w:rsidRDefault="00FC7D00" w:rsidP="00A97B10">
      <w:pPr>
        <w:pStyle w:val="a5"/>
        <w:widowControl w:val="0"/>
        <w:ind w:firstLine="709"/>
        <w:jc w:val="both"/>
        <w:rPr>
          <w:szCs w:val="28"/>
        </w:rPr>
      </w:pPr>
      <w:r w:rsidRPr="00A97B10">
        <w:rPr>
          <w:szCs w:val="28"/>
        </w:rPr>
        <w:t>Более половины всех эксплуатационных расходов предприятия составляют материальные затраты и затраты на оплату труда. В 2005 году произошло резкое снижение</w:t>
      </w:r>
      <w:r w:rsidR="00A97B10">
        <w:rPr>
          <w:szCs w:val="28"/>
        </w:rPr>
        <w:t xml:space="preserve"> </w:t>
      </w:r>
      <w:r w:rsidRPr="00A97B10">
        <w:rPr>
          <w:szCs w:val="28"/>
        </w:rPr>
        <w:t>реализации по подсобно-вспомогательной деятельности на 82% или на 10738 тысяч рублей, что связано с наполнением рынка выпуска постоянного и переменного тока лестницами из стеклопластика (Украина, Воскресенск), а на данном предприятии – из дерева. В 2006 году</w:t>
      </w:r>
      <w:r w:rsidR="00A97B10">
        <w:rPr>
          <w:szCs w:val="28"/>
        </w:rPr>
        <w:t xml:space="preserve"> </w:t>
      </w:r>
      <w:r w:rsidRPr="00A97B10">
        <w:rPr>
          <w:szCs w:val="28"/>
        </w:rPr>
        <w:t>происходит некоторое увеличение реализации продукции и услуг по подсобно-вспомогательной деятельности по сравнению с 2005 годом на 24% или на 554 тысячи</w:t>
      </w:r>
      <w:r w:rsidR="00A97B10">
        <w:rPr>
          <w:szCs w:val="28"/>
        </w:rPr>
        <w:t xml:space="preserve"> </w:t>
      </w:r>
      <w:r w:rsidRPr="00A97B10">
        <w:rPr>
          <w:szCs w:val="28"/>
        </w:rPr>
        <w:t>рублей.</w:t>
      </w:r>
    </w:p>
    <w:p w:rsidR="00FC7D00" w:rsidRPr="00A97B10" w:rsidRDefault="00FC7D00" w:rsidP="00A97B10">
      <w:pPr>
        <w:pStyle w:val="210"/>
        <w:widowControl w:val="0"/>
        <w:ind w:left="0" w:firstLine="709"/>
        <w:rPr>
          <w:szCs w:val="28"/>
        </w:rPr>
      </w:pPr>
      <w:r w:rsidRPr="00A97B10">
        <w:rPr>
          <w:szCs w:val="28"/>
        </w:rPr>
        <w:t>В 2006 году численность персонала уменьшилась на 3 человека, что связано с плановым сокращением штата сотрудников предприятия, фонд оплаты труда в 2005 году снизился на 3,6%,</w:t>
      </w:r>
      <w:r w:rsidR="00A97B10">
        <w:rPr>
          <w:szCs w:val="28"/>
        </w:rPr>
        <w:t xml:space="preserve"> </w:t>
      </w:r>
      <w:r w:rsidRPr="00A97B10">
        <w:rPr>
          <w:szCs w:val="28"/>
        </w:rPr>
        <w:t>это связано с недостаточным финансированием, а в 2006 увеличился на 14,6% в связи с индексацией; в 2005 году производительность труда снизилась на 4%, из-за снижения объемов производства, в 2006 увеличилась на 15%, потому, что уменьшилась численность персонала, а объем производства снизился. Доходы по предприятию в 2005 году</w:t>
      </w:r>
      <w:r w:rsidR="00A97B10">
        <w:rPr>
          <w:szCs w:val="28"/>
        </w:rPr>
        <w:t xml:space="preserve"> </w:t>
      </w:r>
      <w:r w:rsidRPr="00A97B10">
        <w:rPr>
          <w:szCs w:val="28"/>
        </w:rPr>
        <w:t>по сравнению с 2004 г снизились на 16%, что связано снижением объемов реализации продукции сторонним потребителям, в 2006 г. доходы увеличились на 6%, так как произошло некоторое увеличение реализации продукции предприятия; прибыль по подсобно-вспомогательной деятельности в 2005 г снизилась на 82% что связано с агрессивным продвижением на рынок продукции сторонних производителей и</w:t>
      </w:r>
      <w:r w:rsidR="00A97B10">
        <w:rPr>
          <w:szCs w:val="28"/>
        </w:rPr>
        <w:t xml:space="preserve"> </w:t>
      </w:r>
      <w:r w:rsidRPr="00A97B10">
        <w:rPr>
          <w:szCs w:val="28"/>
        </w:rPr>
        <w:t>значительным падением конкурентоспособности основного вида продукции, реализуемого сторонним потребителям.</w:t>
      </w:r>
    </w:p>
    <w:p w:rsidR="00FC7D00" w:rsidRPr="00A97B10" w:rsidRDefault="00FC7D00" w:rsidP="00A97B10">
      <w:pPr>
        <w:snapToGrid/>
        <w:ind w:left="0" w:firstLine="709"/>
        <w:jc w:val="both"/>
        <w:rPr>
          <w:rFonts w:ascii="Times New Roman" w:hAnsi="Times New Roman"/>
          <w:sz w:val="28"/>
          <w:szCs w:val="28"/>
        </w:rPr>
      </w:pPr>
      <w:r w:rsidRPr="00A97B10">
        <w:rPr>
          <w:rFonts w:ascii="Times New Roman" w:hAnsi="Times New Roman"/>
          <w:sz w:val="28"/>
          <w:szCs w:val="28"/>
        </w:rPr>
        <w:t>В период с 2004 по 2006 гг. прослеживается увеличение стоимости основных средств по всей структуре на 78%, что связано с их переоценкой, а</w:t>
      </w:r>
      <w:r w:rsidR="00A97B10">
        <w:rPr>
          <w:rFonts w:ascii="Times New Roman" w:hAnsi="Times New Roman"/>
          <w:sz w:val="28"/>
          <w:szCs w:val="28"/>
        </w:rPr>
        <w:t xml:space="preserve"> </w:t>
      </w:r>
      <w:r w:rsidRPr="00A97B10">
        <w:rPr>
          <w:rFonts w:ascii="Times New Roman" w:hAnsi="Times New Roman"/>
          <w:sz w:val="28"/>
          <w:szCs w:val="28"/>
        </w:rPr>
        <w:t>за период с 2004 г по 2005 г увеличение стоимости инструментов и инвентаря на 82%</w:t>
      </w:r>
      <w:r w:rsidR="00A97B10">
        <w:rPr>
          <w:rFonts w:ascii="Times New Roman" w:hAnsi="Times New Roman"/>
          <w:sz w:val="28"/>
          <w:szCs w:val="28"/>
        </w:rPr>
        <w:t xml:space="preserve"> </w:t>
      </w:r>
      <w:r w:rsidRPr="00A97B10">
        <w:rPr>
          <w:rFonts w:ascii="Times New Roman" w:hAnsi="Times New Roman"/>
          <w:sz w:val="28"/>
          <w:szCs w:val="28"/>
        </w:rPr>
        <w:t>произошло за счёт приобретения компьютерной техники для административного корпуса предприятия.</w:t>
      </w:r>
    </w:p>
    <w:p w:rsidR="00FC7D00" w:rsidRPr="00A97B10" w:rsidRDefault="00FC7D00" w:rsidP="00A97B10">
      <w:pPr>
        <w:snapToGrid/>
        <w:ind w:left="0" w:firstLine="709"/>
        <w:jc w:val="both"/>
        <w:rPr>
          <w:rFonts w:ascii="Times New Roman" w:hAnsi="Times New Roman"/>
          <w:sz w:val="28"/>
          <w:szCs w:val="28"/>
        </w:rPr>
      </w:pPr>
      <w:r w:rsidRPr="00A97B10">
        <w:rPr>
          <w:rFonts w:ascii="Times New Roman" w:hAnsi="Times New Roman"/>
          <w:sz w:val="28"/>
          <w:szCs w:val="28"/>
        </w:rPr>
        <w:t>В ходе анализа организационной структуры предприятия, проведенного во втором разделе дипломного проекта, было выявлено, что организация управления маркетингом в коммерческой деятельности Кавказских дорожных электромеханических мастерских практически не осуществляется. На предприятии отсутствует коммерческий отдел или отдел маркетинга, налицо дублирование функций и нерациональное подчинение структурных подразделений. В целях совершенствования организации управления описываемым предприятием, необходимо в первую очередь провести реорганизацию структуры управления предприятием. Предложенная система организации отдела маркетинга позволит прежде всего организовать, а затем уже скоординировано выполнять и контролировать маркетинговые функции, необходимые для эффективной деятельности всего предприятия.</w:t>
      </w:r>
    </w:p>
    <w:p w:rsidR="00FC7D00" w:rsidRPr="00A97B10" w:rsidRDefault="00FC7D00" w:rsidP="00A97B10">
      <w:pPr>
        <w:pStyle w:val="a5"/>
        <w:widowControl w:val="0"/>
        <w:ind w:firstLine="709"/>
        <w:jc w:val="both"/>
        <w:rPr>
          <w:szCs w:val="28"/>
        </w:rPr>
      </w:pPr>
      <w:r w:rsidRPr="00A97B10">
        <w:rPr>
          <w:szCs w:val="28"/>
        </w:rPr>
        <w:t>Основной продукцией Кавказских дорожных электромеханических мастерских, реализуемых на сторону является капитальный и текущий ремонт электродвигателей, трансформаторов и производство специальных пяти- и семиметровых лестниц в комплекте со специальными высотными поясами безопасности для проведения высотных работ, в том числе и высотных электромонтажных работ. Отметим, что для продвижения этих товаров и услуг на рынок Краснодарского края рассматриваемое предприятие не предпринимает никаких маркетинговых шагов. При 20% норме прибыли на продукцию и услуги КДЭММ рост продаж от внедрения маркетинговых мероприятий при выходе на точку безубыточности должен составить не менее 3 640 тысяч рублей, что составляет около 20% от среднегодового объема продаж. Мы же можем прогнозировать, что при уровень продаж от рассматриваемых мероприятий при самом пессимистическом варианте развития событий возрастет не менее чем на 35-40%, что обеспечит нормальный уровень чистой прибыли.</w:t>
      </w:r>
    </w:p>
    <w:p w:rsidR="00ED066E" w:rsidRPr="00A97B10" w:rsidRDefault="00ED066E" w:rsidP="00A97B10">
      <w:pPr>
        <w:pStyle w:val="a5"/>
        <w:widowControl w:val="0"/>
        <w:ind w:firstLine="709"/>
        <w:jc w:val="both"/>
        <w:rPr>
          <w:szCs w:val="28"/>
        </w:rPr>
      </w:pPr>
      <w:r w:rsidRPr="00A97B10">
        <w:rPr>
          <w:szCs w:val="28"/>
        </w:rPr>
        <w:t>Внедрение данного мероприятия, по прогнозам, должно увеличить общую прибыль предприятия на 35-40%, что составит 111тыс. рублей в год.</w:t>
      </w:r>
    </w:p>
    <w:p w:rsidR="00FC7D00" w:rsidRPr="00A97B10" w:rsidRDefault="00FC7D00" w:rsidP="00A97B10">
      <w:pPr>
        <w:widowControl/>
        <w:snapToGrid/>
        <w:ind w:left="0" w:firstLine="709"/>
        <w:jc w:val="both"/>
        <w:rPr>
          <w:rFonts w:ascii="Times New Roman" w:hAnsi="Times New Roman"/>
          <w:sz w:val="28"/>
          <w:szCs w:val="28"/>
        </w:rPr>
      </w:pPr>
    </w:p>
    <w:p w:rsidR="00857023" w:rsidRPr="00A97B10" w:rsidRDefault="001C7829" w:rsidP="001C7829">
      <w:pPr>
        <w:widowControl/>
        <w:snapToGrid/>
        <w:ind w:left="0" w:firstLine="709"/>
        <w:jc w:val="center"/>
        <w:rPr>
          <w:rFonts w:ascii="Times New Roman" w:hAnsi="Times New Roman"/>
          <w:sz w:val="28"/>
          <w:szCs w:val="28"/>
        </w:rPr>
      </w:pPr>
      <w:r>
        <w:rPr>
          <w:rFonts w:ascii="Times New Roman" w:hAnsi="Times New Roman"/>
          <w:sz w:val="28"/>
          <w:szCs w:val="28"/>
        </w:rPr>
        <w:br w:type="page"/>
      </w:r>
      <w:r w:rsidR="00857023" w:rsidRPr="00A97B10">
        <w:rPr>
          <w:rFonts w:ascii="Times New Roman" w:hAnsi="Times New Roman"/>
          <w:b/>
          <w:sz w:val="28"/>
          <w:szCs w:val="28"/>
        </w:rPr>
        <w:t>Список использованных источников</w:t>
      </w:r>
    </w:p>
    <w:p w:rsidR="00857023" w:rsidRPr="00A97B10" w:rsidRDefault="00857023" w:rsidP="00A97B10">
      <w:pPr>
        <w:suppressAutoHyphens w:val="0"/>
        <w:snapToGrid/>
        <w:ind w:left="0" w:firstLine="709"/>
        <w:jc w:val="both"/>
        <w:rPr>
          <w:rFonts w:ascii="Times New Roman" w:hAnsi="Times New Roman"/>
          <w:b/>
          <w:sz w:val="28"/>
          <w:szCs w:val="28"/>
        </w:rPr>
      </w:pP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Федеральный Закон Российской Федерации от 10.01.2002 № 7-ФЗ «Об охране окружающей среды».</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Федеральный закон Российской Федерации «Об основах охраны труда в Российской Федерации» от 17 июля 1999 года № 181-ФЗ – М., 1999.</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Постановление Правительства РФ от 12.06.2003 № 344 «О нормативах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ГОСТ 12.0.003 – 74. ССБТ. Опасные и вредные производственные факторы. Классификация.</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Абрамов, А.П., В.Г. Галабурда, Иванова Е.А. Маркетинг на транспорте / А.П. Абрамов - М.: 2001</w:t>
      </w:r>
      <w:r w:rsidR="00093A15" w:rsidRPr="00A97B10">
        <w:rPr>
          <w:sz w:val="28"/>
          <w:szCs w:val="28"/>
        </w:rPr>
        <w:t>.</w:t>
      </w:r>
    </w:p>
    <w:p w:rsidR="00093A15" w:rsidRPr="001C7829" w:rsidRDefault="00093A15" w:rsidP="001C7829">
      <w:pPr>
        <w:pStyle w:val="af5"/>
        <w:widowControl w:val="0"/>
        <w:numPr>
          <w:ilvl w:val="0"/>
          <w:numId w:val="12"/>
        </w:numPr>
        <w:suppressAutoHyphens w:val="0"/>
        <w:spacing w:line="360" w:lineRule="auto"/>
        <w:ind w:left="0" w:firstLine="0"/>
        <w:jc w:val="both"/>
        <w:rPr>
          <w:sz w:val="28"/>
          <w:szCs w:val="28"/>
        </w:rPr>
      </w:pPr>
      <w:r w:rsidRPr="001C7829">
        <w:rPr>
          <w:sz w:val="28"/>
          <w:szCs w:val="28"/>
        </w:rPr>
        <w:t>Амстронг</w:t>
      </w:r>
      <w:r w:rsidR="001C7829" w:rsidRPr="001C7829">
        <w:rPr>
          <w:sz w:val="28"/>
          <w:szCs w:val="28"/>
        </w:rPr>
        <w:t xml:space="preserve"> </w:t>
      </w:r>
      <w:r w:rsidRPr="001C7829">
        <w:rPr>
          <w:sz w:val="28"/>
          <w:szCs w:val="28"/>
        </w:rPr>
        <w:t>М. Основы менеджмента. – Ростов-на-Дону: Феникс, 1998.</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Васильев, П.П. Практикум по безопасности жизнедеятельности человека, экологии и охране труда.</w:t>
      </w:r>
      <w:r w:rsidR="00A97B10">
        <w:rPr>
          <w:sz w:val="28"/>
          <w:szCs w:val="28"/>
        </w:rPr>
        <w:t xml:space="preserve"> </w:t>
      </w:r>
      <w:r w:rsidRPr="00A97B10">
        <w:rPr>
          <w:sz w:val="28"/>
          <w:szCs w:val="28"/>
        </w:rPr>
        <w:t>– М.: Финансы и статистика, 2004.</w:t>
      </w:r>
    </w:p>
    <w:p w:rsidR="00093A15" w:rsidRPr="00A97B10" w:rsidRDefault="00093A15"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Виханский О.С., Наумов А.И. Менеджмент. Учебник. – М.: Гардарики, 1999.</w:t>
      </w:r>
    </w:p>
    <w:p w:rsidR="00093A15" w:rsidRPr="00A97B10" w:rsidRDefault="00093A15"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Волков Н.К. Экономика предприятия. – М.: Инфра-М, 2000.</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Гарин, В. М. Расчет платы за загрязнение окружающей среды: Учебное</w:t>
      </w:r>
      <w:r w:rsidR="00A97B10">
        <w:rPr>
          <w:sz w:val="28"/>
          <w:szCs w:val="28"/>
        </w:rPr>
        <w:t xml:space="preserve"> </w:t>
      </w:r>
      <w:r w:rsidRPr="00A97B10">
        <w:rPr>
          <w:sz w:val="28"/>
          <w:szCs w:val="28"/>
        </w:rPr>
        <w:t>пособие</w:t>
      </w:r>
      <w:r w:rsidR="00A97B10">
        <w:rPr>
          <w:sz w:val="28"/>
          <w:szCs w:val="28"/>
        </w:rPr>
        <w:t xml:space="preserve"> </w:t>
      </w:r>
      <w:r w:rsidRPr="00A97B10">
        <w:rPr>
          <w:sz w:val="28"/>
          <w:szCs w:val="28"/>
        </w:rPr>
        <w:t>/ В. М.</w:t>
      </w:r>
      <w:r w:rsidR="00A97B10">
        <w:rPr>
          <w:sz w:val="28"/>
          <w:szCs w:val="28"/>
        </w:rPr>
        <w:t xml:space="preserve"> </w:t>
      </w:r>
      <w:r w:rsidRPr="00A97B10">
        <w:rPr>
          <w:sz w:val="28"/>
          <w:szCs w:val="28"/>
        </w:rPr>
        <w:t>Гарин,</w:t>
      </w:r>
      <w:r w:rsidR="00A97B10">
        <w:rPr>
          <w:sz w:val="28"/>
          <w:szCs w:val="28"/>
        </w:rPr>
        <w:t xml:space="preserve"> </w:t>
      </w:r>
      <w:r w:rsidRPr="00A97B10">
        <w:rPr>
          <w:sz w:val="28"/>
          <w:szCs w:val="28"/>
        </w:rPr>
        <w:t>Т. А. Шатихина</w:t>
      </w:r>
      <w:r w:rsidR="00A97B10">
        <w:rPr>
          <w:sz w:val="28"/>
          <w:szCs w:val="28"/>
        </w:rPr>
        <w:t xml:space="preserve"> </w:t>
      </w:r>
      <w:r w:rsidRPr="00A97B10">
        <w:rPr>
          <w:sz w:val="28"/>
          <w:szCs w:val="28"/>
        </w:rPr>
        <w:t>–</w:t>
      </w:r>
      <w:r w:rsidR="00A97B10">
        <w:rPr>
          <w:sz w:val="28"/>
          <w:szCs w:val="28"/>
        </w:rPr>
        <w:t xml:space="preserve"> </w:t>
      </w:r>
      <w:r w:rsidRPr="00A97B10">
        <w:rPr>
          <w:sz w:val="28"/>
          <w:szCs w:val="28"/>
        </w:rPr>
        <w:t>Ростов н/Д, РГУПС, 1998.</w:t>
      </w:r>
    </w:p>
    <w:p w:rsidR="00093A15" w:rsidRPr="00A97B10" w:rsidRDefault="00093A15"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Глухов В.В. Менеджмент. Учебник. – СПб.: Специальная литература, 1999.</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Голубков Е.П. Маркетинговые исследования: теория, практика и методология.</w:t>
      </w:r>
      <w:r w:rsidR="00A97B10">
        <w:rPr>
          <w:sz w:val="28"/>
          <w:szCs w:val="28"/>
        </w:rPr>
        <w:t xml:space="preserve"> </w:t>
      </w:r>
      <w:r w:rsidRPr="00A97B10">
        <w:rPr>
          <w:sz w:val="28"/>
          <w:szCs w:val="28"/>
        </w:rPr>
        <w:t>М.: Финпресс, 2002</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Голубков Е.П. Основы маркетинга: Учебник. М.: Финпресс, 2001</w:t>
      </w:r>
      <w:r w:rsidR="00093A15" w:rsidRPr="00A97B10">
        <w:rPr>
          <w:sz w:val="28"/>
          <w:szCs w:val="28"/>
        </w:rPr>
        <w:t>.</w:t>
      </w:r>
    </w:p>
    <w:p w:rsidR="00093A15" w:rsidRPr="00A97B10" w:rsidRDefault="00093A15"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Горемыкин В.А. Планирование на предприятии. – М.: Филин, 2000.</w:t>
      </w:r>
    </w:p>
    <w:p w:rsidR="00093A15" w:rsidRPr="00A97B10" w:rsidRDefault="00093A15"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Грузинов В.П., Грибов В.Д. Экономика предприятия. Учебное пособие – М.: Финансы и статистика, 2002.</w:t>
      </w:r>
    </w:p>
    <w:p w:rsidR="009B10C7" w:rsidRPr="00A97B10" w:rsidRDefault="009B10C7"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Ермолович Л.Л. Анализ финансово-хозяйственной деятельности предприятия.</w:t>
      </w:r>
    </w:p>
    <w:p w:rsidR="009B10C7" w:rsidRPr="00A97B10" w:rsidRDefault="009B10C7"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Жданов С.А. Основы теории экономического управления предприятием. – М.: Финпресс, 2000.</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Козлов, В.А. Реклама в системе маркетинга. - М.: 2001</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 xml:space="preserve">Котлер Ф., Армстронг Г., Сондерс Д., Вонг В. Основы маркетинга: Пер. с англ. - 2-е европ. изд. К.; М.; СПб.: Издат. дом </w:t>
      </w:r>
      <w:r w:rsidR="00C94F98" w:rsidRPr="00A97B10">
        <w:rPr>
          <w:sz w:val="28"/>
          <w:szCs w:val="28"/>
        </w:rPr>
        <w:t>«</w:t>
      </w:r>
      <w:r w:rsidRPr="00A97B10">
        <w:rPr>
          <w:sz w:val="28"/>
          <w:szCs w:val="28"/>
        </w:rPr>
        <w:t>Вильямс</w:t>
      </w:r>
      <w:r w:rsidR="00C94F98" w:rsidRPr="00A97B10">
        <w:rPr>
          <w:sz w:val="28"/>
          <w:szCs w:val="28"/>
        </w:rPr>
        <w:t>»</w:t>
      </w:r>
      <w:r w:rsidRPr="00A97B10">
        <w:rPr>
          <w:sz w:val="28"/>
          <w:szCs w:val="28"/>
        </w:rPr>
        <w:t>, 1999.</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Котлер,Ф. Маркетинг менеджмент: пер. с англ. - 10-е изд.СПб: Питер, 2001</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Кретов, И. Маркетинг на предприятии. - М.: Статинформ</w:t>
      </w:r>
      <w:r w:rsidR="009B10C7" w:rsidRPr="00A97B10">
        <w:rPr>
          <w:sz w:val="28"/>
          <w:szCs w:val="28"/>
        </w:rPr>
        <w:t>, 2004.</w:t>
      </w:r>
    </w:p>
    <w:p w:rsidR="009B10C7" w:rsidRPr="00A97B10" w:rsidRDefault="009B10C7"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Кравченко Л.И. Анализ финансового состояния предприятия. – Мн.: Экаунт, 1999.</w:t>
      </w:r>
    </w:p>
    <w:p w:rsidR="009B10C7" w:rsidRPr="00A97B10" w:rsidRDefault="009B10C7" w:rsidP="001C7829">
      <w:pPr>
        <w:pStyle w:val="a8"/>
        <w:numPr>
          <w:ilvl w:val="0"/>
          <w:numId w:val="12"/>
        </w:numPr>
        <w:suppressAutoHyphens w:val="0"/>
        <w:ind w:left="0" w:firstLine="0"/>
        <w:rPr>
          <w:szCs w:val="28"/>
        </w:rPr>
      </w:pPr>
      <w:r w:rsidRPr="00A97B10">
        <w:rPr>
          <w:szCs w:val="28"/>
        </w:rPr>
        <w:t>Крылов Э.И., Журавкова И.В. Анализ эффективности инвестиционной и инновационной деятельности предприятия. – М.: «Финансы и статистика», 2001.</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Ламбен, Жан-Жак. Стратегический маркетинг. - СПб: Наука, 1996</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Маркетинггвые исследования рынка пассажирских перевозок: Учебное пособие / Шишков А.Д., Беседин И.С., Аверкин В.А. - М.: МИИТ,1996</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Маркетинг в России и за рубежом /Арасланов, Т.Н. Маркетинг услуг: уточнение некоторых понятий с экономической точки зрения; №2, 2004</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Маркетинг в России и за рубежом / Ильин, В.Я. Политика ценообразования на пассажирском городском и пригородном транспорте; №5, 2004</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Маркетинг в России и за рубежом / Киров, И.К. Пространственно - временные аспекты рынка городских пассажирских маршрутных перевозок; №2, 2005</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Маркетинг в России и за рубежом / Федорец, М.Н. Маркетинговые исследования и анализ потребителя рынка услуг; №6, 2002</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Маркетинг в России и за рубежом / Голубков, Е.П. Маркетинговые исследования рекламной деятельности; №3, 2003</w:t>
      </w:r>
    </w:p>
    <w:p w:rsidR="009B10C7" w:rsidRPr="00A97B10" w:rsidRDefault="009B10C7"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Мескон М., Альберт М., Хедоури Ф. Основы менеджмента. – М.: Дело, 1997.</w:t>
      </w:r>
    </w:p>
    <w:p w:rsidR="009B10C7" w:rsidRPr="00A97B10" w:rsidRDefault="009B10C7"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Пелих А.С. Экономика предприятия и отрасли промышленности. – Ростов-н/Д: Феникс, 2000.</w:t>
      </w:r>
    </w:p>
    <w:p w:rsidR="009B10C7" w:rsidRPr="00A97B10" w:rsidRDefault="009B10C7"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Платонов Д.И. Экономика предприятия. – М.: ПРИОР, 2001.</w:t>
      </w:r>
    </w:p>
    <w:p w:rsidR="009B10C7" w:rsidRPr="00A97B10" w:rsidRDefault="009B10C7"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Романенко И.В. Экономика предприятия. – М.: Финансы и статистика, 2002.</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Романов, А.Н. Маркетинг, - М.: ЮНИТИ, 1996</w:t>
      </w:r>
      <w:r w:rsidR="009B10C7" w:rsidRPr="00A97B10">
        <w:rPr>
          <w:sz w:val="28"/>
          <w:szCs w:val="28"/>
        </w:rPr>
        <w:t>.</w:t>
      </w:r>
    </w:p>
    <w:p w:rsidR="009B10C7" w:rsidRPr="00A97B10" w:rsidRDefault="009B10C7"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Сергеев И.В. Экономика предприятия: Учебное пособие. – 2-е изд., перераб. и доп. – М.: Фина</w:t>
      </w:r>
      <w:r w:rsidR="00C94F98" w:rsidRPr="00A97B10">
        <w:rPr>
          <w:sz w:val="28"/>
          <w:szCs w:val="28"/>
        </w:rPr>
        <w:t>нсы и статистика, 2000.</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Смехов, А.А. Основы транспортной логистики. - М.: Транспорт, 1995</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Смехов, А.А. Маркетинговые модели транспортного рынка, - М.: Транспорт, 1998</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Турлянский, М.А., Седов, В.А. Методические указания к оформлению дипломного проекта по специальности «Экономика и управление на предприятии (транспорта). - Ростов н/Д, РГУПС, 2005.</w:t>
      </w:r>
    </w:p>
    <w:p w:rsidR="00C94F98" w:rsidRPr="00A97B10" w:rsidRDefault="00C94F98"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Уткин Э.А., Морозова Г.И., Морозова Н.И. Инновационный менеджмент. – М.: АКАЛИС, 1996.</w:t>
      </w:r>
    </w:p>
    <w:p w:rsidR="00C94F98" w:rsidRPr="00A97B10" w:rsidRDefault="00C94F98"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Фатхудинов Р.А. Производственный менеджмент. Учебник. – М.: Банки и биржи, ЮНИТИ, 1997.</w:t>
      </w:r>
    </w:p>
    <w:p w:rsidR="00C94F98" w:rsidRPr="00A97B10" w:rsidRDefault="00C94F98"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Шеремет А.Д., Сайфулин Р.С. Финансы предприятий: Учебное пособие. – М.: ЮНИТИ, 2005.</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 Итоги (2003-2005)</w:t>
      </w:r>
    </w:p>
    <w:p w:rsidR="00857023" w:rsidRPr="00A97B10" w:rsidRDefault="00857023" w:rsidP="001C7829">
      <w:pPr>
        <w:pStyle w:val="af5"/>
        <w:widowControl w:val="0"/>
        <w:numPr>
          <w:ilvl w:val="0"/>
          <w:numId w:val="12"/>
        </w:numPr>
        <w:suppressAutoHyphens w:val="0"/>
        <w:spacing w:line="360" w:lineRule="auto"/>
        <w:ind w:left="0" w:firstLine="0"/>
        <w:jc w:val="both"/>
        <w:rPr>
          <w:sz w:val="28"/>
          <w:szCs w:val="28"/>
        </w:rPr>
      </w:pPr>
      <w:r w:rsidRPr="00A97B10">
        <w:rPr>
          <w:sz w:val="28"/>
          <w:szCs w:val="28"/>
        </w:rPr>
        <w:t>// Маркетинговые исследования (2004-2005)</w:t>
      </w:r>
      <w:bookmarkStart w:id="0" w:name="_GoBack"/>
      <w:bookmarkEnd w:id="0"/>
    </w:p>
    <w:sectPr w:rsidR="00857023" w:rsidRPr="00A97B10" w:rsidSect="00A97B10">
      <w:headerReference w:type="default" r:id="rId27"/>
      <w:footerReference w:type="default" r:id="rId28"/>
      <w:footnotePr>
        <w:pos w:val="beneathText"/>
      </w:footnotePr>
      <w:pgSz w:w="11907" w:h="16840" w:code="9"/>
      <w:pgMar w:top="1134" w:right="851" w:bottom="1134" w:left="1701" w:header="708" w:footer="708" w:gutter="0"/>
      <w:pgNumType w:start="5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018" w:rsidRDefault="008D6018">
      <w:pPr>
        <w:widowControl/>
        <w:snapToGrid/>
        <w:spacing w:line="240" w:lineRule="auto"/>
        <w:ind w:left="0" w:firstLine="0"/>
        <w:rPr>
          <w:rFonts w:ascii="Times New Roman" w:hAnsi="Times New Roman"/>
          <w:szCs w:val="24"/>
        </w:rPr>
      </w:pPr>
      <w:r>
        <w:rPr>
          <w:rFonts w:ascii="Times New Roman" w:hAnsi="Times New Roman"/>
          <w:szCs w:val="24"/>
        </w:rPr>
        <w:separator/>
      </w:r>
    </w:p>
  </w:endnote>
  <w:endnote w:type="continuationSeparator" w:id="0">
    <w:p w:rsidR="008D6018" w:rsidRDefault="008D6018">
      <w:pPr>
        <w:widowControl/>
        <w:snapToGrid/>
        <w:spacing w:line="240" w:lineRule="auto"/>
        <w:ind w:left="0" w:firstLine="0"/>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B10" w:rsidRDefault="00A97B10" w:rsidP="0000542B">
    <w:pPr>
      <w:pStyle w:val="af0"/>
      <w:framePr w:wrap="around" w:vAnchor="text" w:hAnchor="margin" w:xAlign="center" w:y="1"/>
      <w:rPr>
        <w:rStyle w:val="a3"/>
      </w:rPr>
    </w:pPr>
  </w:p>
  <w:p w:rsidR="00A97B10" w:rsidRDefault="00A97B10">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B10" w:rsidRDefault="00E22F6E" w:rsidP="00893174">
    <w:pPr>
      <w:pStyle w:val="af0"/>
      <w:framePr w:wrap="around" w:vAnchor="text" w:hAnchor="margin" w:xAlign="center" w:y="1"/>
      <w:rPr>
        <w:rStyle w:val="a3"/>
      </w:rPr>
    </w:pPr>
    <w:r>
      <w:rPr>
        <w:rStyle w:val="a3"/>
        <w:noProof/>
      </w:rPr>
      <w:t>8</w:t>
    </w:r>
  </w:p>
  <w:p w:rsidR="00A97B10" w:rsidRDefault="00A97B10" w:rsidP="00A97B10">
    <w:pPr>
      <w:pStyle w:val="af0"/>
      <w:tabs>
        <w:tab w:val="clear" w:pos="4677"/>
        <w:tab w:val="clear" w:pos="9355"/>
        <w:tab w:val="left" w:pos="3285"/>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B10" w:rsidRDefault="00A97B10">
    <w:pPr>
      <w:pStyle w:val="af0"/>
      <w:tabs>
        <w:tab w:val="clear" w:pos="4677"/>
        <w:tab w:val="clear" w:pos="9355"/>
        <w:tab w:val="left" w:pos="3285"/>
      </w:tabs>
      <w:ind w:right="360"/>
    </w:pPr>
  </w:p>
  <w:p w:rsidR="00A97B10" w:rsidRDefault="00A97B10">
    <w:pPr>
      <w:pStyle w:val="af0"/>
      <w:tabs>
        <w:tab w:val="clear" w:pos="4677"/>
        <w:tab w:val="clear" w:pos="9355"/>
        <w:tab w:val="left" w:pos="3285"/>
      </w:tabs>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B10" w:rsidRDefault="001C7829" w:rsidP="00893174">
    <w:pPr>
      <w:pStyle w:val="af0"/>
      <w:framePr w:wrap="around" w:vAnchor="text" w:hAnchor="margin" w:xAlign="center" w:y="1"/>
      <w:rPr>
        <w:rStyle w:val="a3"/>
      </w:rPr>
    </w:pPr>
    <w:r>
      <w:rPr>
        <w:rStyle w:val="a3"/>
        <w:noProof/>
      </w:rPr>
      <w:t>58</w:t>
    </w:r>
  </w:p>
  <w:p w:rsidR="00A97B10" w:rsidRDefault="00A97B10" w:rsidP="001A7060">
    <w:pPr>
      <w:pStyle w:val="af0"/>
      <w:tabs>
        <w:tab w:val="clear" w:pos="4677"/>
        <w:tab w:val="clear" w:pos="9355"/>
        <w:tab w:val="left" w:pos="328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018" w:rsidRDefault="008D6018">
      <w:pPr>
        <w:widowControl/>
        <w:snapToGrid/>
        <w:spacing w:line="240" w:lineRule="auto"/>
        <w:ind w:left="0" w:firstLine="0"/>
        <w:rPr>
          <w:rFonts w:ascii="Times New Roman" w:hAnsi="Times New Roman"/>
          <w:szCs w:val="24"/>
        </w:rPr>
      </w:pPr>
      <w:r>
        <w:rPr>
          <w:rFonts w:ascii="Times New Roman" w:hAnsi="Times New Roman"/>
          <w:szCs w:val="24"/>
        </w:rPr>
        <w:separator/>
      </w:r>
    </w:p>
  </w:footnote>
  <w:footnote w:type="continuationSeparator" w:id="0">
    <w:p w:rsidR="008D6018" w:rsidRDefault="008D6018">
      <w:pPr>
        <w:widowControl/>
        <w:snapToGrid/>
        <w:spacing w:line="240" w:lineRule="auto"/>
        <w:ind w:left="0" w:firstLine="0"/>
        <w:rPr>
          <w:rFonts w:ascii="Times New Roman" w:hAnsi="Times New Roman"/>
          <w:szCs w:val="24"/>
        </w:rPr>
      </w:pPr>
      <w:r>
        <w:rPr>
          <w:rFonts w:ascii="Times New Roman" w:hAnsi="Times New Roman"/>
          <w:szCs w:val="24"/>
        </w:rPr>
        <w:continuationSeparator/>
      </w:r>
    </w:p>
  </w:footnote>
  <w:footnote w:id="1">
    <w:p w:rsidR="008D6018" w:rsidRDefault="00A97B10" w:rsidP="00BA3C70">
      <w:pPr>
        <w:pStyle w:val="af5"/>
        <w:widowControl w:val="0"/>
        <w:tabs>
          <w:tab w:val="num" w:pos="1208"/>
        </w:tabs>
        <w:suppressAutoHyphens w:val="0"/>
        <w:spacing w:line="360" w:lineRule="auto"/>
        <w:ind w:left="1208" w:hanging="357"/>
        <w:jc w:val="both"/>
      </w:pPr>
      <w:r>
        <w:rPr>
          <w:rStyle w:val="af7"/>
        </w:rPr>
        <w:footnoteRef/>
      </w:r>
      <w:r>
        <w:t xml:space="preserve"> Романов А. Н. Маркетинг. – М.:ЮНИТИ, 2005. – С. 141.</w:t>
      </w:r>
    </w:p>
  </w:footnote>
  <w:footnote w:id="2">
    <w:p w:rsidR="008D6018" w:rsidRDefault="00A97B10" w:rsidP="008F0F5C">
      <w:pPr>
        <w:pStyle w:val="af5"/>
        <w:widowControl w:val="0"/>
        <w:tabs>
          <w:tab w:val="num" w:pos="1208"/>
        </w:tabs>
        <w:suppressAutoHyphens w:val="0"/>
        <w:spacing w:line="360" w:lineRule="auto"/>
        <w:jc w:val="both"/>
      </w:pPr>
      <w:r>
        <w:rPr>
          <w:rStyle w:val="af7"/>
        </w:rPr>
        <w:footnoteRef/>
      </w:r>
      <w:r>
        <w:t xml:space="preserve"> Голубков Е.П. Маркетинговые исследования: теория, практика и методология. - М.: Финпресс, 2006. – С. 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B10" w:rsidRDefault="00347CA1">
    <w:pPr>
      <w:pStyle w:val="ae"/>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margin-left:551.55pt;margin-top:.05pt;width:1.1pt;height:13.7pt;z-index:251657216;mso-wrap-distance-left:0;mso-wrap-distance-right:0;mso-position-horizontal-relative:page" stroked="f">
          <v:fill opacity="0" color2="black"/>
          <v:textbox inset="0,0,0,0">
            <w:txbxContent>
              <w:p w:rsidR="00A97B10" w:rsidRDefault="00A97B10">
                <w:pPr>
                  <w:pStyle w:val="ae"/>
                </w:pPr>
              </w:p>
            </w:txbxContent>
          </v:textbox>
          <w10:wrap type="square" side="largest" anchorx="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B10" w:rsidRDefault="00347CA1">
    <w:pPr>
      <w:pStyle w:val="ae"/>
      <w:ind w:right="360"/>
    </w:pPr>
    <w:r>
      <w:rPr>
        <w:noProof/>
        <w:lang w:eastAsia="ru-RU"/>
      </w:rPr>
      <w:pict>
        <v:shapetype id="_x0000_t202" coordsize="21600,21600" o:spt="202" path="m,l,21600r21600,l21600,xe">
          <v:stroke joinstyle="miter"/>
          <v:path gradientshapeok="t" o:connecttype="rect"/>
        </v:shapetype>
        <v:shape id="_x0000_s2050" type="#_x0000_t202" style="position:absolute;margin-left:784pt;margin-top:.05pt;width:1.1pt;height:13.7pt;z-index:251658240;mso-wrap-distance-left:0;mso-wrap-distance-right:0;mso-position-horizontal-relative:page" stroked="f">
          <v:fill opacity="0" color2="black"/>
          <v:textbox style="mso-next-textbox:#_x0000_s2050" inset="0,0,0,0">
            <w:txbxContent>
              <w:p w:rsidR="00A97B10" w:rsidRDefault="00A97B10">
                <w:pPr>
                  <w:pStyle w:val="ae"/>
                </w:pPr>
              </w:p>
            </w:txbxContent>
          </v:textbox>
          <w10:wrap type="square" side="largest" anchorx="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B10" w:rsidRDefault="00A97B10">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1"/>
      <w:numFmt w:val="bullet"/>
      <w:lvlText w:val="-"/>
      <w:lvlJc w:val="left"/>
      <w:pPr>
        <w:tabs>
          <w:tab w:val="num" w:pos="720"/>
        </w:tabs>
        <w:ind w:left="720" w:hanging="360"/>
      </w:pPr>
      <w:rPr>
        <w:rFonts w:ascii="StarSymbol" w:eastAsia="StarSymbol"/>
      </w:rPr>
    </w:lvl>
  </w:abstractNum>
  <w:abstractNum w:abstractNumId="1">
    <w:nsid w:val="00000002"/>
    <w:multiLevelType w:val="multilevel"/>
    <w:tmpl w:val="00000002"/>
    <w:name w:val="WW8Num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nsid w:val="00000003"/>
    <w:multiLevelType w:val="multilevel"/>
    <w:tmpl w:val="0000000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00000007"/>
    <w:multiLevelType w:val="singleLevel"/>
    <w:tmpl w:val="00000007"/>
    <w:name w:val="WW8Num109"/>
    <w:lvl w:ilvl="0">
      <w:start w:val="1"/>
      <w:numFmt w:val="bullet"/>
      <w:lvlText w:val="-"/>
      <w:lvlJc w:val="left"/>
      <w:pPr>
        <w:tabs>
          <w:tab w:val="num" w:pos="360"/>
        </w:tabs>
        <w:ind w:left="360" w:hanging="360"/>
      </w:pPr>
      <w:rPr>
        <w:rFonts w:ascii="StarSymbol" w:eastAsia="StarSymbol"/>
      </w:rPr>
    </w:lvl>
  </w:abstractNum>
  <w:abstractNum w:abstractNumId="4">
    <w:nsid w:val="00000009"/>
    <w:multiLevelType w:val="singleLevel"/>
    <w:tmpl w:val="00000009"/>
    <w:name w:val="WW8Num144"/>
    <w:lvl w:ilvl="0">
      <w:start w:val="1"/>
      <w:numFmt w:val="bullet"/>
      <w:lvlText w:val="-"/>
      <w:lvlJc w:val="left"/>
      <w:pPr>
        <w:tabs>
          <w:tab w:val="num" w:pos="360"/>
        </w:tabs>
        <w:ind w:left="360" w:hanging="360"/>
      </w:pPr>
      <w:rPr>
        <w:rFonts w:ascii="StarSymbol" w:eastAsia="StarSymbol"/>
      </w:rPr>
    </w:lvl>
  </w:abstractNum>
  <w:abstractNum w:abstractNumId="5">
    <w:nsid w:val="0000000D"/>
    <w:multiLevelType w:val="multilevel"/>
    <w:tmpl w:val="0000000D"/>
    <w:lvl w:ilvl="0">
      <w:start w:val="1"/>
      <w:numFmt w:val="bullet"/>
      <w:lvlText w:val="-"/>
      <w:lvlJc w:val="left"/>
      <w:pPr>
        <w:tabs>
          <w:tab w:val="num" w:pos="360"/>
        </w:tabs>
        <w:ind w:left="360" w:hanging="360"/>
      </w:pPr>
      <w:rPr>
        <w:rFonts w:ascii="StarSymbol" w:eastAsia="Star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1AE87D0B"/>
    <w:multiLevelType w:val="multilevel"/>
    <w:tmpl w:val="DBE6A2F0"/>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nsid w:val="1BE12E63"/>
    <w:multiLevelType w:val="hybridMultilevel"/>
    <w:tmpl w:val="A5F88CFA"/>
    <w:lvl w:ilvl="0" w:tplc="8C423FA6">
      <w:start w:val="1"/>
      <w:numFmt w:val="bullet"/>
      <w:lvlText w:val=""/>
      <w:lvlJc w:val="left"/>
      <w:pPr>
        <w:tabs>
          <w:tab w:val="num" w:pos="1440"/>
        </w:tabs>
        <w:ind w:left="1440" w:hanging="360"/>
      </w:pPr>
      <w:rPr>
        <w:rFonts w:ascii="Symbol" w:hAnsi="Symbol" w:hint="default"/>
      </w:rPr>
    </w:lvl>
    <w:lvl w:ilvl="1" w:tplc="04190019">
      <w:start w:val="1"/>
      <w:numFmt w:val="decimal"/>
      <w:lvlText w:val="%2"/>
      <w:lvlJc w:val="left"/>
      <w:pPr>
        <w:tabs>
          <w:tab w:val="num" w:pos="1440"/>
        </w:tabs>
        <w:ind w:left="1440" w:hanging="360"/>
      </w:pPr>
      <w:rPr>
        <w:rFonts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9136C67"/>
    <w:multiLevelType w:val="hybridMultilevel"/>
    <w:tmpl w:val="860AA274"/>
    <w:lvl w:ilvl="0" w:tplc="8C423FA6">
      <w:start w:val="1"/>
      <w:numFmt w:val="decimal"/>
      <w:lvlText w:val="%1."/>
      <w:lvlJc w:val="left"/>
      <w:pPr>
        <w:tabs>
          <w:tab w:val="num" w:pos="720"/>
        </w:tabs>
        <w:ind w:left="720" w:hanging="360"/>
      </w:pPr>
      <w:rPr>
        <w:rFonts w:cs="Times New Roman" w:hint="default"/>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9">
    <w:nsid w:val="299A2F06"/>
    <w:multiLevelType w:val="hybridMultilevel"/>
    <w:tmpl w:val="644AD3E8"/>
    <w:lvl w:ilvl="0" w:tplc="1FEAB870">
      <w:start w:val="1"/>
      <w:numFmt w:val="decimal"/>
      <w:lvlText w:val="%1"/>
      <w:lvlJc w:val="left"/>
      <w:pPr>
        <w:ind w:left="1713" w:hanging="360"/>
      </w:pPr>
      <w:rPr>
        <w:rFonts w:ascii="Times New Roman" w:eastAsia="Times New Roman" w:hAnsi="Times New Roman" w:cs="Times New Roman"/>
      </w:rPr>
    </w:lvl>
    <w:lvl w:ilvl="1" w:tplc="04190019">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10">
    <w:nsid w:val="2F365933"/>
    <w:multiLevelType w:val="hybridMultilevel"/>
    <w:tmpl w:val="4770EF92"/>
    <w:lvl w:ilvl="0" w:tplc="FFFFFFFF">
      <w:start w:val="1"/>
      <w:numFmt w:val="bullet"/>
      <w:lvlText w:val=""/>
      <w:lvlJc w:val="left"/>
      <w:pPr>
        <w:tabs>
          <w:tab w:val="num" w:pos="1454"/>
        </w:tabs>
        <w:ind w:left="1454" w:hanging="360"/>
      </w:pPr>
      <w:rPr>
        <w:rFonts w:ascii="Symbol" w:hAnsi="Symbol" w:hint="default"/>
      </w:rPr>
    </w:lvl>
    <w:lvl w:ilvl="1" w:tplc="FFFFFFFF">
      <w:start w:val="1"/>
      <w:numFmt w:val="decimal"/>
      <w:lvlText w:val="%2"/>
      <w:lvlJc w:val="left"/>
      <w:pPr>
        <w:tabs>
          <w:tab w:val="num" w:pos="1454"/>
        </w:tabs>
        <w:ind w:left="1454" w:hanging="360"/>
      </w:pPr>
      <w:rPr>
        <w:rFonts w:cs="Times New Roman" w:hint="default"/>
      </w:rPr>
    </w:lvl>
    <w:lvl w:ilvl="2" w:tplc="FFFFFFFF" w:tentative="1">
      <w:start w:val="1"/>
      <w:numFmt w:val="bullet"/>
      <w:lvlText w:val=""/>
      <w:lvlJc w:val="left"/>
      <w:pPr>
        <w:tabs>
          <w:tab w:val="num" w:pos="2174"/>
        </w:tabs>
        <w:ind w:left="2174" w:hanging="360"/>
      </w:pPr>
      <w:rPr>
        <w:rFonts w:ascii="Wingdings" w:hAnsi="Wingdings" w:hint="default"/>
      </w:rPr>
    </w:lvl>
    <w:lvl w:ilvl="3" w:tplc="FFFFFFFF" w:tentative="1">
      <w:start w:val="1"/>
      <w:numFmt w:val="bullet"/>
      <w:lvlText w:val=""/>
      <w:lvlJc w:val="left"/>
      <w:pPr>
        <w:tabs>
          <w:tab w:val="num" w:pos="2894"/>
        </w:tabs>
        <w:ind w:left="2894" w:hanging="360"/>
      </w:pPr>
      <w:rPr>
        <w:rFonts w:ascii="Symbol" w:hAnsi="Symbol" w:hint="default"/>
      </w:rPr>
    </w:lvl>
    <w:lvl w:ilvl="4" w:tplc="FFFFFFFF" w:tentative="1">
      <w:start w:val="1"/>
      <w:numFmt w:val="bullet"/>
      <w:lvlText w:val="o"/>
      <w:lvlJc w:val="left"/>
      <w:pPr>
        <w:tabs>
          <w:tab w:val="num" w:pos="3614"/>
        </w:tabs>
        <w:ind w:left="3614" w:hanging="360"/>
      </w:pPr>
      <w:rPr>
        <w:rFonts w:ascii="Courier New" w:hAnsi="Courier New" w:hint="default"/>
      </w:rPr>
    </w:lvl>
    <w:lvl w:ilvl="5" w:tplc="FFFFFFFF" w:tentative="1">
      <w:start w:val="1"/>
      <w:numFmt w:val="bullet"/>
      <w:lvlText w:val=""/>
      <w:lvlJc w:val="left"/>
      <w:pPr>
        <w:tabs>
          <w:tab w:val="num" w:pos="4334"/>
        </w:tabs>
        <w:ind w:left="4334" w:hanging="360"/>
      </w:pPr>
      <w:rPr>
        <w:rFonts w:ascii="Wingdings" w:hAnsi="Wingdings" w:hint="default"/>
      </w:rPr>
    </w:lvl>
    <w:lvl w:ilvl="6" w:tplc="FFFFFFFF" w:tentative="1">
      <w:start w:val="1"/>
      <w:numFmt w:val="bullet"/>
      <w:lvlText w:val=""/>
      <w:lvlJc w:val="left"/>
      <w:pPr>
        <w:tabs>
          <w:tab w:val="num" w:pos="5054"/>
        </w:tabs>
        <w:ind w:left="5054" w:hanging="360"/>
      </w:pPr>
      <w:rPr>
        <w:rFonts w:ascii="Symbol" w:hAnsi="Symbol" w:hint="default"/>
      </w:rPr>
    </w:lvl>
    <w:lvl w:ilvl="7" w:tplc="FFFFFFFF" w:tentative="1">
      <w:start w:val="1"/>
      <w:numFmt w:val="bullet"/>
      <w:lvlText w:val="o"/>
      <w:lvlJc w:val="left"/>
      <w:pPr>
        <w:tabs>
          <w:tab w:val="num" w:pos="5774"/>
        </w:tabs>
        <w:ind w:left="5774" w:hanging="360"/>
      </w:pPr>
      <w:rPr>
        <w:rFonts w:ascii="Courier New" w:hAnsi="Courier New" w:hint="default"/>
      </w:rPr>
    </w:lvl>
    <w:lvl w:ilvl="8" w:tplc="FFFFFFFF" w:tentative="1">
      <w:start w:val="1"/>
      <w:numFmt w:val="bullet"/>
      <w:lvlText w:val=""/>
      <w:lvlJc w:val="left"/>
      <w:pPr>
        <w:tabs>
          <w:tab w:val="num" w:pos="6494"/>
        </w:tabs>
        <w:ind w:left="6494" w:hanging="360"/>
      </w:pPr>
      <w:rPr>
        <w:rFonts w:ascii="Wingdings" w:hAnsi="Wingdings" w:hint="default"/>
      </w:rPr>
    </w:lvl>
  </w:abstractNum>
  <w:abstractNum w:abstractNumId="11">
    <w:nsid w:val="38247AA3"/>
    <w:multiLevelType w:val="hybridMultilevel"/>
    <w:tmpl w:val="66A8D674"/>
    <w:lvl w:ilvl="0" w:tplc="6F8E364C">
      <w:start w:val="1"/>
      <w:numFmt w:val="bullet"/>
      <w:lvlText w:val=""/>
      <w:lvlJc w:val="left"/>
      <w:pPr>
        <w:tabs>
          <w:tab w:val="num" w:pos="5040"/>
        </w:tabs>
        <w:ind w:left="5040" w:hanging="360"/>
      </w:pPr>
      <w:rPr>
        <w:rFonts w:ascii="Symbol" w:hAnsi="Symbol" w:hint="default"/>
        <w:sz w:val="28"/>
      </w:rPr>
    </w:lvl>
    <w:lvl w:ilvl="1" w:tplc="A1363CEE">
      <w:start w:val="1"/>
      <w:numFmt w:val="decimal"/>
      <w:lvlText w:val="%2"/>
      <w:lvlJc w:val="left"/>
      <w:pPr>
        <w:tabs>
          <w:tab w:val="num" w:pos="1437"/>
        </w:tabs>
        <w:ind w:left="1437" w:hanging="357"/>
      </w:pPr>
      <w:rPr>
        <w:rFonts w:cs="Times New Roman" w:hint="default"/>
        <w:b w:val="0"/>
        <w:i w:val="0"/>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59461B"/>
    <w:multiLevelType w:val="multilevel"/>
    <w:tmpl w:val="6DD8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CE7D4A"/>
    <w:multiLevelType w:val="hybridMultilevel"/>
    <w:tmpl w:val="90EE98F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7184E46"/>
    <w:multiLevelType w:val="hybridMultilevel"/>
    <w:tmpl w:val="A830E018"/>
    <w:lvl w:ilvl="0" w:tplc="BED6A912">
      <w:start w:val="1"/>
      <w:numFmt w:val="bullet"/>
      <w:lvlText w:val=""/>
      <w:lvlJc w:val="left"/>
      <w:pPr>
        <w:tabs>
          <w:tab w:val="num" w:pos="1416"/>
        </w:tabs>
        <w:ind w:left="1416" w:hanging="360"/>
      </w:pPr>
      <w:rPr>
        <w:rFonts w:ascii="Symbol" w:hAnsi="Symbol" w:hint="default"/>
      </w:rPr>
    </w:lvl>
    <w:lvl w:ilvl="1" w:tplc="CC686970">
      <w:start w:val="1"/>
      <w:numFmt w:val="decimal"/>
      <w:lvlText w:val="%2"/>
      <w:lvlJc w:val="left"/>
      <w:pPr>
        <w:tabs>
          <w:tab w:val="num" w:pos="1416"/>
        </w:tabs>
        <w:ind w:left="1416" w:hanging="360"/>
      </w:pPr>
      <w:rPr>
        <w:rFonts w:cs="Times New Roman" w:hint="default"/>
      </w:rPr>
    </w:lvl>
    <w:lvl w:ilvl="2" w:tplc="7FB85E36" w:tentative="1">
      <w:start w:val="1"/>
      <w:numFmt w:val="bullet"/>
      <w:lvlText w:val=""/>
      <w:lvlJc w:val="left"/>
      <w:pPr>
        <w:tabs>
          <w:tab w:val="num" w:pos="2136"/>
        </w:tabs>
        <w:ind w:left="2136" w:hanging="360"/>
      </w:pPr>
      <w:rPr>
        <w:rFonts w:ascii="Wingdings" w:hAnsi="Wingdings" w:hint="default"/>
      </w:rPr>
    </w:lvl>
    <w:lvl w:ilvl="3" w:tplc="9A7E668E" w:tentative="1">
      <w:start w:val="1"/>
      <w:numFmt w:val="bullet"/>
      <w:lvlText w:val=""/>
      <w:lvlJc w:val="left"/>
      <w:pPr>
        <w:tabs>
          <w:tab w:val="num" w:pos="2856"/>
        </w:tabs>
        <w:ind w:left="2856" w:hanging="360"/>
      </w:pPr>
      <w:rPr>
        <w:rFonts w:ascii="Symbol" w:hAnsi="Symbol" w:hint="default"/>
      </w:rPr>
    </w:lvl>
    <w:lvl w:ilvl="4" w:tplc="AB6254AA" w:tentative="1">
      <w:start w:val="1"/>
      <w:numFmt w:val="bullet"/>
      <w:lvlText w:val="o"/>
      <w:lvlJc w:val="left"/>
      <w:pPr>
        <w:tabs>
          <w:tab w:val="num" w:pos="3576"/>
        </w:tabs>
        <w:ind w:left="3576" w:hanging="360"/>
      </w:pPr>
      <w:rPr>
        <w:rFonts w:ascii="Courier New" w:hAnsi="Courier New" w:hint="default"/>
      </w:rPr>
    </w:lvl>
    <w:lvl w:ilvl="5" w:tplc="8FFEA12E" w:tentative="1">
      <w:start w:val="1"/>
      <w:numFmt w:val="bullet"/>
      <w:lvlText w:val=""/>
      <w:lvlJc w:val="left"/>
      <w:pPr>
        <w:tabs>
          <w:tab w:val="num" w:pos="4296"/>
        </w:tabs>
        <w:ind w:left="4296" w:hanging="360"/>
      </w:pPr>
      <w:rPr>
        <w:rFonts w:ascii="Wingdings" w:hAnsi="Wingdings" w:hint="default"/>
      </w:rPr>
    </w:lvl>
    <w:lvl w:ilvl="6" w:tplc="ED56A680" w:tentative="1">
      <w:start w:val="1"/>
      <w:numFmt w:val="bullet"/>
      <w:lvlText w:val=""/>
      <w:lvlJc w:val="left"/>
      <w:pPr>
        <w:tabs>
          <w:tab w:val="num" w:pos="5016"/>
        </w:tabs>
        <w:ind w:left="5016" w:hanging="360"/>
      </w:pPr>
      <w:rPr>
        <w:rFonts w:ascii="Symbol" w:hAnsi="Symbol" w:hint="default"/>
      </w:rPr>
    </w:lvl>
    <w:lvl w:ilvl="7" w:tplc="EE5E126A" w:tentative="1">
      <w:start w:val="1"/>
      <w:numFmt w:val="bullet"/>
      <w:lvlText w:val="o"/>
      <w:lvlJc w:val="left"/>
      <w:pPr>
        <w:tabs>
          <w:tab w:val="num" w:pos="5736"/>
        </w:tabs>
        <w:ind w:left="5736" w:hanging="360"/>
      </w:pPr>
      <w:rPr>
        <w:rFonts w:ascii="Courier New" w:hAnsi="Courier New" w:hint="default"/>
      </w:rPr>
    </w:lvl>
    <w:lvl w:ilvl="8" w:tplc="EB20BA6A" w:tentative="1">
      <w:start w:val="1"/>
      <w:numFmt w:val="bullet"/>
      <w:lvlText w:val=""/>
      <w:lvlJc w:val="left"/>
      <w:pPr>
        <w:tabs>
          <w:tab w:val="num" w:pos="6456"/>
        </w:tabs>
        <w:ind w:left="6456" w:hanging="360"/>
      </w:pPr>
      <w:rPr>
        <w:rFonts w:ascii="Wingdings" w:hAnsi="Wingdings" w:hint="default"/>
      </w:rPr>
    </w:lvl>
  </w:abstractNum>
  <w:abstractNum w:abstractNumId="15">
    <w:nsid w:val="723953D1"/>
    <w:multiLevelType w:val="multilevel"/>
    <w:tmpl w:val="9030F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725641"/>
    <w:multiLevelType w:val="hybridMultilevel"/>
    <w:tmpl w:val="8A88FA24"/>
    <w:lvl w:ilvl="0" w:tplc="6F8E364C">
      <w:start w:val="1"/>
      <w:numFmt w:val="bullet"/>
      <w:lvlText w:val=""/>
      <w:lvlJc w:val="left"/>
      <w:pPr>
        <w:tabs>
          <w:tab w:val="num" w:pos="1440"/>
        </w:tabs>
        <w:ind w:left="1440" w:hanging="360"/>
      </w:pPr>
      <w:rPr>
        <w:rFonts w:ascii="Symbol" w:hAnsi="Symbol" w:hint="default"/>
      </w:rPr>
    </w:lvl>
    <w:lvl w:ilvl="1" w:tplc="A1363CEE"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6"/>
  </w:num>
  <w:num w:numId="6">
    <w:abstractNumId w:val="10"/>
  </w:num>
  <w:num w:numId="7">
    <w:abstractNumId w:val="7"/>
  </w:num>
  <w:num w:numId="8">
    <w:abstractNumId w:val="14"/>
  </w:num>
  <w:num w:numId="9">
    <w:abstractNumId w:val="16"/>
  </w:num>
  <w:num w:numId="10">
    <w:abstractNumId w:val="11"/>
  </w:num>
  <w:num w:numId="11">
    <w:abstractNumId w:val="13"/>
  </w:num>
  <w:num w:numId="12">
    <w:abstractNumId w:val="9"/>
  </w:num>
  <w:num w:numId="13">
    <w:abstractNumId w:val="12"/>
  </w:num>
  <w:num w:numId="14">
    <w:abstractNumId w:val="15"/>
  </w:num>
  <w:num w:numId="15">
    <w:abstractNumId w:val="3"/>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3"/>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2C2"/>
    <w:rsid w:val="00002B4B"/>
    <w:rsid w:val="0000542B"/>
    <w:rsid w:val="0001007D"/>
    <w:rsid w:val="00010A7A"/>
    <w:rsid w:val="0003068F"/>
    <w:rsid w:val="00040A70"/>
    <w:rsid w:val="00045509"/>
    <w:rsid w:val="00052960"/>
    <w:rsid w:val="000562FC"/>
    <w:rsid w:val="000677C5"/>
    <w:rsid w:val="00076652"/>
    <w:rsid w:val="00084CCD"/>
    <w:rsid w:val="00086010"/>
    <w:rsid w:val="00093A15"/>
    <w:rsid w:val="000B0D88"/>
    <w:rsid w:val="000B706F"/>
    <w:rsid w:val="000F2A1B"/>
    <w:rsid w:val="000F7445"/>
    <w:rsid w:val="00122EBA"/>
    <w:rsid w:val="00130854"/>
    <w:rsid w:val="001326E1"/>
    <w:rsid w:val="00155D12"/>
    <w:rsid w:val="00166034"/>
    <w:rsid w:val="001873B7"/>
    <w:rsid w:val="001A09F6"/>
    <w:rsid w:val="001A7060"/>
    <w:rsid w:val="001C1566"/>
    <w:rsid w:val="001C7829"/>
    <w:rsid w:val="001D28DE"/>
    <w:rsid w:val="001D5FC5"/>
    <w:rsid w:val="002066D0"/>
    <w:rsid w:val="00215C54"/>
    <w:rsid w:val="00225F1C"/>
    <w:rsid w:val="00227B36"/>
    <w:rsid w:val="00244734"/>
    <w:rsid w:val="00251520"/>
    <w:rsid w:val="00251A8D"/>
    <w:rsid w:val="0025578C"/>
    <w:rsid w:val="002755E5"/>
    <w:rsid w:val="00276A53"/>
    <w:rsid w:val="00294767"/>
    <w:rsid w:val="002B7FD7"/>
    <w:rsid w:val="002D467B"/>
    <w:rsid w:val="002E3504"/>
    <w:rsid w:val="002F5BA4"/>
    <w:rsid w:val="00303E1F"/>
    <w:rsid w:val="003210CB"/>
    <w:rsid w:val="0033625D"/>
    <w:rsid w:val="00347CA1"/>
    <w:rsid w:val="00382D15"/>
    <w:rsid w:val="00396870"/>
    <w:rsid w:val="003A515F"/>
    <w:rsid w:val="003C334C"/>
    <w:rsid w:val="003C703A"/>
    <w:rsid w:val="003E5757"/>
    <w:rsid w:val="003F0FD7"/>
    <w:rsid w:val="00407035"/>
    <w:rsid w:val="0041543B"/>
    <w:rsid w:val="00433BFF"/>
    <w:rsid w:val="00435AB6"/>
    <w:rsid w:val="004459EC"/>
    <w:rsid w:val="004544D1"/>
    <w:rsid w:val="004558BD"/>
    <w:rsid w:val="00477E10"/>
    <w:rsid w:val="004A7F56"/>
    <w:rsid w:val="0052666F"/>
    <w:rsid w:val="005267B0"/>
    <w:rsid w:val="00556FB0"/>
    <w:rsid w:val="00563B2B"/>
    <w:rsid w:val="005724FB"/>
    <w:rsid w:val="0057251D"/>
    <w:rsid w:val="0061248E"/>
    <w:rsid w:val="006272D3"/>
    <w:rsid w:val="00650565"/>
    <w:rsid w:val="00683B4E"/>
    <w:rsid w:val="006A4770"/>
    <w:rsid w:val="006A56B3"/>
    <w:rsid w:val="006C29CE"/>
    <w:rsid w:val="006F74C5"/>
    <w:rsid w:val="00726F20"/>
    <w:rsid w:val="007456F4"/>
    <w:rsid w:val="00747EFD"/>
    <w:rsid w:val="00765218"/>
    <w:rsid w:val="007A11BB"/>
    <w:rsid w:val="007B3898"/>
    <w:rsid w:val="007C69D7"/>
    <w:rsid w:val="007D227E"/>
    <w:rsid w:val="008049C9"/>
    <w:rsid w:val="00834074"/>
    <w:rsid w:val="00850C8B"/>
    <w:rsid w:val="00857023"/>
    <w:rsid w:val="008675F0"/>
    <w:rsid w:val="008755D7"/>
    <w:rsid w:val="008813CC"/>
    <w:rsid w:val="008870BD"/>
    <w:rsid w:val="00893174"/>
    <w:rsid w:val="008D093E"/>
    <w:rsid w:val="008D6018"/>
    <w:rsid w:val="008E1E40"/>
    <w:rsid w:val="008E39BB"/>
    <w:rsid w:val="008F0F5C"/>
    <w:rsid w:val="008F1740"/>
    <w:rsid w:val="009063D5"/>
    <w:rsid w:val="0091540B"/>
    <w:rsid w:val="009177AF"/>
    <w:rsid w:val="00966C88"/>
    <w:rsid w:val="0098213C"/>
    <w:rsid w:val="009B10C7"/>
    <w:rsid w:val="009E2F93"/>
    <w:rsid w:val="009E643B"/>
    <w:rsid w:val="00A030E5"/>
    <w:rsid w:val="00A067F2"/>
    <w:rsid w:val="00A17F7C"/>
    <w:rsid w:val="00A321F1"/>
    <w:rsid w:val="00A3294F"/>
    <w:rsid w:val="00A63118"/>
    <w:rsid w:val="00A83D5D"/>
    <w:rsid w:val="00A934A6"/>
    <w:rsid w:val="00A97B10"/>
    <w:rsid w:val="00AA267E"/>
    <w:rsid w:val="00AE79F8"/>
    <w:rsid w:val="00B02935"/>
    <w:rsid w:val="00B12400"/>
    <w:rsid w:val="00B2352F"/>
    <w:rsid w:val="00B40168"/>
    <w:rsid w:val="00B430E9"/>
    <w:rsid w:val="00B7177F"/>
    <w:rsid w:val="00BA09A1"/>
    <w:rsid w:val="00BA3C70"/>
    <w:rsid w:val="00BB3F3C"/>
    <w:rsid w:val="00BC307C"/>
    <w:rsid w:val="00BF1304"/>
    <w:rsid w:val="00C0003B"/>
    <w:rsid w:val="00C16F2B"/>
    <w:rsid w:val="00C239B4"/>
    <w:rsid w:val="00C477C4"/>
    <w:rsid w:val="00C64447"/>
    <w:rsid w:val="00C6611B"/>
    <w:rsid w:val="00C82CED"/>
    <w:rsid w:val="00C86B7E"/>
    <w:rsid w:val="00C94F98"/>
    <w:rsid w:val="00CA40EA"/>
    <w:rsid w:val="00CB172E"/>
    <w:rsid w:val="00CB60C4"/>
    <w:rsid w:val="00CD32ED"/>
    <w:rsid w:val="00CD38BA"/>
    <w:rsid w:val="00CD5E42"/>
    <w:rsid w:val="00CE5473"/>
    <w:rsid w:val="00CF22DC"/>
    <w:rsid w:val="00D358D0"/>
    <w:rsid w:val="00D52AA6"/>
    <w:rsid w:val="00D64287"/>
    <w:rsid w:val="00D71686"/>
    <w:rsid w:val="00D97154"/>
    <w:rsid w:val="00DA4941"/>
    <w:rsid w:val="00DB7871"/>
    <w:rsid w:val="00DC6FCE"/>
    <w:rsid w:val="00DD00BC"/>
    <w:rsid w:val="00DD1016"/>
    <w:rsid w:val="00DE6167"/>
    <w:rsid w:val="00DF37E8"/>
    <w:rsid w:val="00E03B2F"/>
    <w:rsid w:val="00E0459A"/>
    <w:rsid w:val="00E22F6E"/>
    <w:rsid w:val="00E53609"/>
    <w:rsid w:val="00E61AA4"/>
    <w:rsid w:val="00E67DC7"/>
    <w:rsid w:val="00E803E4"/>
    <w:rsid w:val="00E94748"/>
    <w:rsid w:val="00EA44A3"/>
    <w:rsid w:val="00EB0A2F"/>
    <w:rsid w:val="00EC06DA"/>
    <w:rsid w:val="00ED066E"/>
    <w:rsid w:val="00EE1107"/>
    <w:rsid w:val="00EE5FD9"/>
    <w:rsid w:val="00EF56AC"/>
    <w:rsid w:val="00EF71AC"/>
    <w:rsid w:val="00F02D3B"/>
    <w:rsid w:val="00F03F1D"/>
    <w:rsid w:val="00F064B1"/>
    <w:rsid w:val="00F21B05"/>
    <w:rsid w:val="00F262C2"/>
    <w:rsid w:val="00F37B62"/>
    <w:rsid w:val="00F47F3D"/>
    <w:rsid w:val="00F60016"/>
    <w:rsid w:val="00F6049A"/>
    <w:rsid w:val="00F817FF"/>
    <w:rsid w:val="00F85D68"/>
    <w:rsid w:val="00F95003"/>
    <w:rsid w:val="00F96370"/>
    <w:rsid w:val="00FB0D40"/>
    <w:rsid w:val="00FB7B38"/>
    <w:rsid w:val="00FC4944"/>
    <w:rsid w:val="00FC7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3"/>
    <o:shapelayout v:ext="edit">
      <o:idmap v:ext="edit" data="1"/>
      <o:rules v:ext="edit">
        <o:r id="V:Rule1" type="connector" idref="#_x0000_s1071"/>
        <o:r id="V:Rule2" type="connector" idref="#_x0000_s1076"/>
        <o:r id="V:Rule3" type="connector" idref="#_x0000_s1078"/>
        <o:r id="V:Rule4" type="connector" idref="#_x0000_s1079"/>
        <o:r id="V:Rule5" type="connector" idref="#_x0000_s1080"/>
        <o:r id="V:Rule6" type="connector" idref="#_x0000_s1081"/>
        <o:r id="V:Rule7" type="connector" idref="#_x0000_s1082"/>
        <o:r id="V:Rule8" type="connector" idref="#_x0000_s1083"/>
        <o:r id="V:Rule9" type="connector" idref="#_x0000_s1085"/>
        <o:r id="V:Rule10" type="connector" idref="#_x0000_s1086"/>
        <o:r id="V:Rule11" type="connector" idref="#_x0000_s1087"/>
        <o:r id="V:Rule12" type="connector" idref="#_x0000_s1090"/>
        <o:r id="V:Rule13" type="connector" idref="#_x0000_s1091"/>
        <o:r id="V:Rule14" type="connector" idref="#_x0000_s1093"/>
        <o:r id="V:Rule15" type="connector" idref="#_x0000_s1095"/>
        <o:r id="V:Rule16" type="connector" idref="#_x0000_s1098"/>
        <o:r id="V:Rule17" type="connector" idref="#_x0000_s1100"/>
        <o:r id="V:Rule18" type="connector" idref="#_x0000_s1101"/>
        <o:r id="V:Rule19" type="connector" idref="#_x0000_s1103"/>
        <o:r id="V:Rule20" type="connector" idref="#_x0000_s1105"/>
        <o:r id="V:Rule21" type="connector" idref="#_x0000_s1112"/>
        <o:r id="V:Rule22" type="connector" idref="#_x0000_s1116"/>
        <o:r id="V:Rule23" type="connector" idref="#_x0000_s1118"/>
        <o:r id="V:Rule24" type="connector" idref="#_x0000_s1119"/>
        <o:r id="V:Rule25" type="connector" idref="#_x0000_s1120"/>
        <o:r id="V:Rule26" type="connector" idref="#_x0000_s1121"/>
        <o:r id="V:Rule27" type="connector" idref="#_x0000_s1122"/>
        <o:r id="V:Rule28" type="connector" idref="#_x0000_s1124"/>
        <o:r id="V:Rule29" type="connector" idref="#_x0000_s1125"/>
        <o:r id="V:Rule30" type="connector" idref="#_x0000_s1126"/>
        <o:r id="V:Rule31" type="connector" idref="#_x0000_s1128"/>
        <o:r id="V:Rule32" type="connector" idref="#_x0000_s1130"/>
        <o:r id="V:Rule33" type="connector" idref="#_x0000_s1132"/>
        <o:r id="V:Rule34" type="connector" idref="#_x0000_s1133"/>
        <o:r id="V:Rule35" type="connector" idref="#_x0000_s1134"/>
        <o:r id="V:Rule36" type="connector" idref="#_x0000_s1135"/>
        <o:r id="V:Rule37" type="connector" idref="#_x0000_s1137"/>
        <o:r id="V:Rule38" type="connector" idref="#_x0000_s1140"/>
        <o:r id="V:Rule39" type="connector" idref="#_x0000_s1141"/>
        <o:r id="V:Rule40" type="connector" idref="#_x0000_s1142"/>
        <o:r id="V:Rule41" type="connector" idref="#_x0000_s1144"/>
        <o:r id="V:Rule42" type="connector" idref="#_x0000_s1147"/>
        <o:r id="V:Rule43" type="connector" idref="#_x0000_s1149"/>
        <o:r id="V:Rule44" type="connector" idref="#_x0000_s1150"/>
        <o:r id="V:Rule45" type="connector" idref="#_x0000_s1152"/>
        <o:r id="V:Rule46" type="connector" idref="#_x0000_s1156"/>
      </o:rules>
    </o:shapelayout>
  </w:shapeDefaults>
  <w:decimalSymbol w:val=","/>
  <w:listSeparator w:val=";"/>
  <w14:defaultImageDpi w14:val="0"/>
  <w15:chartTrackingRefBased/>
  <w15:docId w15:val="{FB108BCE-3CEA-452B-9B8B-8E08D594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napToGrid w:val="0"/>
      <w:spacing w:line="360" w:lineRule="auto"/>
      <w:ind w:left="120" w:firstLine="720"/>
    </w:pPr>
    <w:rPr>
      <w:rFonts w:ascii="Courier New" w:hAnsi="Courier New"/>
      <w:sz w:val="24"/>
      <w:lang w:eastAsia="ar-SA"/>
    </w:rPr>
  </w:style>
  <w:style w:type="paragraph" w:styleId="1">
    <w:name w:val="heading 1"/>
    <w:basedOn w:val="a"/>
    <w:next w:val="a"/>
    <w:link w:val="10"/>
    <w:uiPriority w:val="9"/>
    <w:qFormat/>
    <w:pPr>
      <w:keepNext/>
      <w:widowControl/>
      <w:snapToGrid/>
      <w:spacing w:line="240" w:lineRule="auto"/>
      <w:ind w:left="0" w:firstLine="851"/>
      <w:outlineLvl w:val="0"/>
    </w:pPr>
    <w:rPr>
      <w:rFonts w:ascii="Times New Roman" w:hAnsi="Times New Roman"/>
      <w:sz w:val="28"/>
    </w:rPr>
  </w:style>
  <w:style w:type="paragraph" w:styleId="2">
    <w:name w:val="heading 2"/>
    <w:basedOn w:val="a"/>
    <w:next w:val="a"/>
    <w:link w:val="20"/>
    <w:uiPriority w:val="9"/>
    <w:qFormat/>
    <w:pPr>
      <w:keepNext/>
      <w:widowControl/>
      <w:snapToGrid/>
      <w:spacing w:line="240" w:lineRule="auto"/>
      <w:ind w:left="0" w:firstLine="0"/>
      <w:outlineLvl w:val="1"/>
    </w:pPr>
    <w:rPr>
      <w:rFonts w:ascii="Times New Roman" w:hAnsi="Times New Roman"/>
      <w:sz w:val="28"/>
      <w:szCs w:val="24"/>
    </w:rPr>
  </w:style>
  <w:style w:type="paragraph" w:styleId="3">
    <w:name w:val="heading 3"/>
    <w:basedOn w:val="a"/>
    <w:next w:val="a"/>
    <w:link w:val="30"/>
    <w:uiPriority w:val="9"/>
    <w:qFormat/>
    <w:pPr>
      <w:keepNext/>
      <w:snapToGrid/>
      <w:spacing w:line="240" w:lineRule="auto"/>
      <w:ind w:left="0" w:firstLine="0"/>
      <w:jc w:val="center"/>
      <w:outlineLvl w:val="2"/>
    </w:pPr>
    <w:rPr>
      <w:rFonts w:ascii="Arial" w:hAnsi="Arial"/>
      <w:b/>
      <w:color w:val="000000"/>
      <w:sz w:val="20"/>
    </w:rPr>
  </w:style>
  <w:style w:type="paragraph" w:styleId="4">
    <w:name w:val="heading 4"/>
    <w:basedOn w:val="a"/>
    <w:next w:val="a"/>
    <w:link w:val="40"/>
    <w:uiPriority w:val="9"/>
    <w:qFormat/>
    <w:pPr>
      <w:keepNext/>
      <w:widowControl/>
      <w:snapToGrid/>
      <w:spacing w:line="240" w:lineRule="auto"/>
      <w:ind w:left="0" w:firstLine="0"/>
      <w:jc w:val="center"/>
      <w:outlineLvl w:val="3"/>
    </w:pPr>
    <w:rPr>
      <w:rFonts w:ascii="Times New Roman" w:hAnsi="Times New Roman"/>
      <w:color w:val="000000"/>
      <w:sz w:val="28"/>
      <w:szCs w:val="24"/>
    </w:rPr>
  </w:style>
  <w:style w:type="paragraph" w:styleId="5">
    <w:name w:val="heading 5"/>
    <w:basedOn w:val="a"/>
    <w:next w:val="a"/>
    <w:link w:val="50"/>
    <w:uiPriority w:val="9"/>
    <w:qFormat/>
    <w:pPr>
      <w:keepNext/>
      <w:snapToGrid/>
      <w:ind w:left="0" w:firstLine="0"/>
      <w:jc w:val="center"/>
      <w:outlineLvl w:val="4"/>
    </w:pPr>
    <w:rPr>
      <w:rFonts w:ascii="Times New Roman" w:hAnsi="Times New Roman"/>
      <w:sz w:val="28"/>
    </w:rPr>
  </w:style>
  <w:style w:type="paragraph" w:styleId="6">
    <w:name w:val="heading 6"/>
    <w:basedOn w:val="a"/>
    <w:next w:val="a"/>
    <w:link w:val="60"/>
    <w:uiPriority w:val="9"/>
    <w:qFormat/>
    <w:pPr>
      <w:keepNext/>
      <w:widowControl/>
      <w:snapToGrid/>
      <w:ind w:left="0" w:firstLine="0"/>
      <w:jc w:val="both"/>
      <w:outlineLvl w:val="5"/>
    </w:pPr>
    <w:rPr>
      <w:rFonts w:ascii="Times New Roman" w:hAnsi="Times New Roman"/>
      <w:sz w:val="28"/>
      <w:szCs w:val="24"/>
    </w:rPr>
  </w:style>
  <w:style w:type="paragraph" w:styleId="8">
    <w:name w:val="heading 8"/>
    <w:basedOn w:val="a"/>
    <w:next w:val="a"/>
    <w:link w:val="80"/>
    <w:uiPriority w:val="9"/>
    <w:qFormat/>
    <w:pPr>
      <w:keepNext/>
      <w:widowControl/>
      <w:tabs>
        <w:tab w:val="left" w:pos="1803"/>
      </w:tabs>
      <w:snapToGrid/>
      <w:ind w:left="0" w:firstLine="0"/>
      <w:jc w:val="center"/>
      <w:outlineLvl w:val="7"/>
    </w:pPr>
    <w:rPr>
      <w:rFonts w:ascii="Times New Roman" w:hAnsi="Times New Roman"/>
      <w:sz w:val="28"/>
    </w:rPr>
  </w:style>
  <w:style w:type="paragraph" w:styleId="9">
    <w:name w:val="heading 9"/>
    <w:basedOn w:val="a"/>
    <w:next w:val="a"/>
    <w:link w:val="90"/>
    <w:uiPriority w:val="9"/>
    <w:qFormat/>
    <w:pPr>
      <w:keepNext/>
      <w:widowControl/>
      <w:snapToGrid/>
      <w:spacing w:before="160"/>
      <w:ind w:left="0" w:firstLine="0"/>
      <w:jc w:val="center"/>
      <w:outlineLvl w:val="8"/>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ar-SA"/>
    </w:rPr>
  </w:style>
  <w:style w:type="character" w:customStyle="1" w:styleId="60">
    <w:name w:val="Заголовок 6 Знак"/>
    <w:link w:val="6"/>
    <w:uiPriority w:val="9"/>
    <w:semiHidden/>
    <w:rPr>
      <w:rFonts w:ascii="Calibri" w:eastAsia="Times New Roman" w:hAnsi="Calibri" w:cs="Times New Roman"/>
      <w:b/>
      <w:bCs/>
      <w:sz w:val="22"/>
      <w:szCs w:val="22"/>
      <w:lang w:eastAsia="ar-SA"/>
    </w:rPr>
  </w:style>
  <w:style w:type="character" w:customStyle="1" w:styleId="80">
    <w:name w:val="Заголовок 8 Знак"/>
    <w:link w:val="8"/>
    <w:uiPriority w:val="9"/>
    <w:semiHidden/>
    <w:rPr>
      <w:rFonts w:ascii="Calibri" w:eastAsia="Times New Roman" w:hAnsi="Calibri" w:cs="Times New Roman"/>
      <w:i/>
      <w:iCs/>
      <w:sz w:val="24"/>
      <w:szCs w:val="24"/>
      <w:lang w:eastAsia="ar-SA"/>
    </w:rPr>
  </w:style>
  <w:style w:type="character" w:customStyle="1" w:styleId="90">
    <w:name w:val="Заголовок 9 Знак"/>
    <w:link w:val="9"/>
    <w:uiPriority w:val="9"/>
    <w:semiHidden/>
    <w:rPr>
      <w:rFonts w:ascii="Cambria" w:eastAsia="Times New Roman" w:hAnsi="Cambria" w:cs="Times New Roman"/>
      <w:sz w:val="22"/>
      <w:szCs w:val="22"/>
      <w:lang w:eastAsia="ar-SA"/>
    </w:rPr>
  </w:style>
  <w:style w:type="character" w:customStyle="1" w:styleId="WW8Num2z0">
    <w:name w:val="WW8Num2z0"/>
    <w:rPr>
      <w:rFonts w:ascii="StarSymbol" w:eastAsia="StarSymbol"/>
    </w:rPr>
  </w:style>
  <w:style w:type="character" w:customStyle="1" w:styleId="Absatz-Standardschriftart">
    <w:name w:val="Absatz-Standardschriftart"/>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11">
    <w:name w:val="Основной шрифт абзаца1"/>
  </w:style>
  <w:style w:type="character" w:styleId="a3">
    <w:name w:val="page number"/>
    <w:uiPriority w:val="99"/>
    <w:rPr>
      <w:rFonts w:cs="Times New Roman"/>
    </w:rPr>
  </w:style>
  <w:style w:type="paragraph" w:customStyle="1" w:styleId="a4">
    <w:name w:val="Заголовок"/>
    <w:basedOn w:val="a"/>
    <w:next w:val="a5"/>
    <w:pPr>
      <w:keepNext/>
      <w:widowControl/>
      <w:snapToGrid/>
      <w:spacing w:before="240" w:after="120" w:line="240" w:lineRule="auto"/>
      <w:ind w:left="0" w:firstLine="0"/>
    </w:pPr>
    <w:rPr>
      <w:rFonts w:ascii="Arial" w:hAnsi="Arial" w:cs="Tahoma"/>
      <w:sz w:val="28"/>
      <w:szCs w:val="28"/>
    </w:rPr>
  </w:style>
  <w:style w:type="paragraph" w:styleId="a5">
    <w:name w:val="Body Text"/>
    <w:basedOn w:val="a"/>
    <w:link w:val="a6"/>
    <w:uiPriority w:val="99"/>
    <w:pPr>
      <w:widowControl/>
      <w:snapToGrid/>
      <w:ind w:left="0" w:firstLine="851"/>
    </w:pPr>
    <w:rPr>
      <w:rFonts w:ascii="Times New Roman" w:hAnsi="Times New Roman"/>
      <w:sz w:val="28"/>
    </w:rPr>
  </w:style>
  <w:style w:type="character" w:customStyle="1" w:styleId="a6">
    <w:name w:val="Основний текст Знак"/>
    <w:link w:val="a5"/>
    <w:uiPriority w:val="99"/>
    <w:semiHidden/>
    <w:rPr>
      <w:sz w:val="24"/>
      <w:szCs w:val="24"/>
      <w:lang w:eastAsia="ar-SA"/>
    </w:rPr>
  </w:style>
  <w:style w:type="paragraph" w:styleId="a7">
    <w:name w:val="List"/>
    <w:basedOn w:val="a5"/>
    <w:uiPriority w:val="99"/>
    <w:rPr>
      <w:rFonts w:ascii="Arial" w:hAnsi="Arial" w:cs="Tahoma"/>
    </w:rPr>
  </w:style>
  <w:style w:type="paragraph" w:customStyle="1" w:styleId="12">
    <w:name w:val="Название1"/>
    <w:basedOn w:val="a"/>
    <w:pPr>
      <w:widowControl/>
      <w:suppressLineNumbers/>
      <w:snapToGrid/>
      <w:spacing w:before="120" w:after="120" w:line="240" w:lineRule="auto"/>
      <w:ind w:left="0" w:firstLine="0"/>
    </w:pPr>
    <w:rPr>
      <w:rFonts w:ascii="Arial" w:hAnsi="Arial" w:cs="Tahoma"/>
      <w:i/>
      <w:iCs/>
      <w:szCs w:val="24"/>
    </w:rPr>
  </w:style>
  <w:style w:type="paragraph" w:customStyle="1" w:styleId="13">
    <w:name w:val="Указатель1"/>
    <w:basedOn w:val="a"/>
    <w:pPr>
      <w:widowControl/>
      <w:suppressLineNumbers/>
      <w:snapToGrid/>
      <w:spacing w:line="240" w:lineRule="auto"/>
      <w:ind w:left="0" w:firstLine="0"/>
    </w:pPr>
    <w:rPr>
      <w:rFonts w:ascii="Arial" w:hAnsi="Arial" w:cs="Tahoma"/>
      <w:szCs w:val="24"/>
    </w:rPr>
  </w:style>
  <w:style w:type="paragraph" w:styleId="a8">
    <w:name w:val="Body Text Indent"/>
    <w:basedOn w:val="a"/>
    <w:link w:val="a9"/>
    <w:uiPriority w:val="99"/>
    <w:pPr>
      <w:autoSpaceDE w:val="0"/>
      <w:snapToGrid/>
      <w:ind w:left="0" w:firstLine="851"/>
      <w:jc w:val="both"/>
    </w:pPr>
    <w:rPr>
      <w:rFonts w:ascii="Times New Roman" w:hAnsi="Times New Roman"/>
      <w:sz w:val="28"/>
      <w:szCs w:val="24"/>
    </w:rPr>
  </w:style>
  <w:style w:type="character" w:customStyle="1" w:styleId="a9">
    <w:name w:val="Основний текст з відступом Знак"/>
    <w:link w:val="a8"/>
    <w:uiPriority w:val="99"/>
    <w:semiHidden/>
    <w:rPr>
      <w:sz w:val="24"/>
      <w:szCs w:val="24"/>
      <w:lang w:eastAsia="ar-SA"/>
    </w:rPr>
  </w:style>
  <w:style w:type="paragraph" w:styleId="aa">
    <w:name w:val="Title"/>
    <w:basedOn w:val="a"/>
    <w:next w:val="ab"/>
    <w:link w:val="ac"/>
    <w:uiPriority w:val="10"/>
    <w:qFormat/>
    <w:pPr>
      <w:widowControl/>
      <w:snapToGrid/>
      <w:spacing w:line="240" w:lineRule="auto"/>
      <w:ind w:left="0" w:firstLine="851"/>
      <w:jc w:val="center"/>
    </w:pPr>
    <w:rPr>
      <w:rFonts w:ascii="Times New Roman" w:hAnsi="Times New Roman"/>
      <w:sz w:val="28"/>
    </w:rPr>
  </w:style>
  <w:style w:type="character" w:customStyle="1" w:styleId="ac">
    <w:name w:val="Назва Знак"/>
    <w:link w:val="aa"/>
    <w:uiPriority w:val="10"/>
    <w:rPr>
      <w:rFonts w:ascii="Cambria" w:eastAsia="Times New Roman" w:hAnsi="Cambria" w:cs="Times New Roman"/>
      <w:b/>
      <w:bCs/>
      <w:kern w:val="28"/>
      <w:sz w:val="32"/>
      <w:szCs w:val="32"/>
      <w:lang w:eastAsia="ar-SA"/>
    </w:rPr>
  </w:style>
  <w:style w:type="paragraph" w:styleId="ab">
    <w:name w:val="Subtitle"/>
    <w:basedOn w:val="a4"/>
    <w:next w:val="a5"/>
    <w:link w:val="ad"/>
    <w:uiPriority w:val="11"/>
    <w:qFormat/>
    <w:pPr>
      <w:jc w:val="center"/>
    </w:pPr>
    <w:rPr>
      <w:i/>
      <w:iCs/>
    </w:rPr>
  </w:style>
  <w:style w:type="character" w:customStyle="1" w:styleId="ad">
    <w:name w:val="Підзаголовок Знак"/>
    <w:link w:val="ab"/>
    <w:uiPriority w:val="11"/>
    <w:rPr>
      <w:rFonts w:ascii="Cambria" w:eastAsia="Times New Roman" w:hAnsi="Cambria" w:cs="Times New Roman"/>
      <w:sz w:val="24"/>
      <w:szCs w:val="24"/>
      <w:lang w:eastAsia="ar-SA"/>
    </w:rPr>
  </w:style>
  <w:style w:type="paragraph" w:customStyle="1" w:styleId="31">
    <w:name w:val="Основной текст 31"/>
    <w:basedOn w:val="a"/>
    <w:pPr>
      <w:widowControl/>
      <w:snapToGrid/>
      <w:ind w:left="0" w:firstLine="0"/>
      <w:jc w:val="center"/>
    </w:pPr>
    <w:rPr>
      <w:rFonts w:ascii="Times New Roman" w:hAnsi="Times New Roman"/>
      <w:sz w:val="28"/>
      <w:szCs w:val="24"/>
    </w:rPr>
  </w:style>
  <w:style w:type="paragraph" w:customStyle="1" w:styleId="21">
    <w:name w:val="Основной текст 21"/>
    <w:basedOn w:val="a"/>
    <w:pPr>
      <w:widowControl/>
      <w:snapToGrid/>
      <w:ind w:left="0" w:firstLine="0"/>
      <w:jc w:val="both"/>
    </w:pPr>
    <w:rPr>
      <w:rFonts w:ascii="Times New Roman" w:hAnsi="Times New Roman"/>
      <w:sz w:val="28"/>
      <w:szCs w:val="24"/>
    </w:rPr>
  </w:style>
  <w:style w:type="paragraph" w:styleId="ae">
    <w:name w:val="header"/>
    <w:basedOn w:val="a"/>
    <w:link w:val="af"/>
    <w:uiPriority w:val="99"/>
    <w:pPr>
      <w:widowControl/>
      <w:tabs>
        <w:tab w:val="center" w:pos="4677"/>
        <w:tab w:val="right" w:pos="9355"/>
      </w:tabs>
      <w:snapToGrid/>
      <w:spacing w:line="240" w:lineRule="auto"/>
      <w:ind w:left="0" w:firstLine="0"/>
    </w:pPr>
    <w:rPr>
      <w:rFonts w:ascii="Times New Roman" w:hAnsi="Times New Roman"/>
      <w:szCs w:val="24"/>
    </w:rPr>
  </w:style>
  <w:style w:type="character" w:customStyle="1" w:styleId="af">
    <w:name w:val="Верхній колонтитул Знак"/>
    <w:link w:val="ae"/>
    <w:uiPriority w:val="99"/>
    <w:semiHidden/>
    <w:rPr>
      <w:sz w:val="24"/>
      <w:szCs w:val="24"/>
      <w:lang w:eastAsia="ar-SA"/>
    </w:rPr>
  </w:style>
  <w:style w:type="paragraph" w:customStyle="1" w:styleId="210">
    <w:name w:val="Основной текст с отступом 21"/>
    <w:basedOn w:val="a"/>
    <w:pPr>
      <w:widowControl/>
      <w:snapToGrid/>
      <w:ind w:left="504" w:firstLine="0"/>
      <w:jc w:val="both"/>
    </w:pPr>
    <w:rPr>
      <w:rFonts w:ascii="Times New Roman" w:hAnsi="Times New Roman"/>
      <w:sz w:val="28"/>
      <w:szCs w:val="24"/>
    </w:rPr>
  </w:style>
  <w:style w:type="paragraph" w:customStyle="1" w:styleId="310">
    <w:name w:val="Основной текст с отступом 31"/>
    <w:basedOn w:val="a"/>
    <w:pPr>
      <w:widowControl/>
      <w:snapToGrid/>
      <w:ind w:left="0" w:firstLine="900"/>
      <w:jc w:val="both"/>
    </w:pPr>
    <w:rPr>
      <w:rFonts w:ascii="Times New Roman" w:hAnsi="Times New Roman"/>
      <w:sz w:val="28"/>
      <w:szCs w:val="24"/>
    </w:rPr>
  </w:style>
  <w:style w:type="paragraph" w:styleId="af0">
    <w:name w:val="footer"/>
    <w:basedOn w:val="a"/>
    <w:link w:val="af1"/>
    <w:uiPriority w:val="99"/>
    <w:pPr>
      <w:widowControl/>
      <w:tabs>
        <w:tab w:val="center" w:pos="4677"/>
        <w:tab w:val="right" w:pos="9355"/>
      </w:tabs>
      <w:snapToGrid/>
      <w:spacing w:line="240" w:lineRule="auto"/>
      <w:ind w:left="0" w:firstLine="0"/>
    </w:pPr>
    <w:rPr>
      <w:rFonts w:ascii="Times New Roman" w:hAnsi="Times New Roman"/>
      <w:szCs w:val="24"/>
    </w:rPr>
  </w:style>
  <w:style w:type="character" w:customStyle="1" w:styleId="af1">
    <w:name w:val="Нижній колонтитул Знак"/>
    <w:link w:val="af0"/>
    <w:uiPriority w:val="99"/>
    <w:semiHidden/>
    <w:rPr>
      <w:rFonts w:ascii="Courier New" w:hAnsi="Courier New"/>
      <w:sz w:val="24"/>
      <w:lang w:eastAsia="ar-SA"/>
    </w:rPr>
  </w:style>
  <w:style w:type="paragraph" w:customStyle="1" w:styleId="af2">
    <w:name w:val="Содержимое таблицы"/>
    <w:basedOn w:val="a"/>
    <w:pPr>
      <w:widowControl/>
      <w:suppressLineNumbers/>
      <w:snapToGrid/>
      <w:spacing w:line="240" w:lineRule="auto"/>
      <w:ind w:left="0" w:firstLine="0"/>
    </w:pPr>
    <w:rPr>
      <w:rFonts w:ascii="Times New Roman" w:hAnsi="Times New Roman"/>
      <w:szCs w:val="24"/>
    </w:rPr>
  </w:style>
  <w:style w:type="paragraph" w:customStyle="1" w:styleId="af3">
    <w:name w:val="Заголовок таблицы"/>
    <w:basedOn w:val="af2"/>
    <w:pPr>
      <w:jc w:val="center"/>
    </w:pPr>
    <w:rPr>
      <w:b/>
      <w:bCs/>
    </w:rPr>
  </w:style>
  <w:style w:type="paragraph" w:customStyle="1" w:styleId="af4">
    <w:name w:val="Содержимое врезки"/>
    <w:basedOn w:val="a5"/>
  </w:style>
  <w:style w:type="paragraph" w:customStyle="1" w:styleId="14">
    <w:name w:val="Список1"/>
    <w:basedOn w:val="a"/>
    <w:rsid w:val="00D71686"/>
    <w:pPr>
      <w:widowControl/>
      <w:suppressAutoHyphens w:val="0"/>
      <w:autoSpaceDE w:val="0"/>
      <w:autoSpaceDN w:val="0"/>
      <w:snapToGrid/>
      <w:spacing w:line="285" w:lineRule="atLeast"/>
      <w:ind w:left="0" w:firstLine="284"/>
      <w:jc w:val="both"/>
    </w:pPr>
    <w:rPr>
      <w:rFonts w:ascii="Arial" w:hAnsi="Arial" w:cs="Arial"/>
      <w:sz w:val="26"/>
      <w:szCs w:val="26"/>
      <w:lang w:eastAsia="ru-RU"/>
    </w:rPr>
  </w:style>
  <w:style w:type="paragraph" w:styleId="af5">
    <w:name w:val="footnote text"/>
    <w:basedOn w:val="a"/>
    <w:link w:val="af6"/>
    <w:uiPriority w:val="99"/>
    <w:semiHidden/>
    <w:unhideWhenUsed/>
    <w:rsid w:val="00BA3C70"/>
    <w:pPr>
      <w:widowControl/>
      <w:snapToGrid/>
      <w:spacing w:line="240" w:lineRule="auto"/>
      <w:ind w:left="0" w:firstLine="0"/>
    </w:pPr>
    <w:rPr>
      <w:rFonts w:ascii="Times New Roman" w:hAnsi="Times New Roman"/>
      <w:sz w:val="20"/>
    </w:rPr>
  </w:style>
  <w:style w:type="character" w:customStyle="1" w:styleId="af6">
    <w:name w:val="Текст виноски Знак"/>
    <w:link w:val="af5"/>
    <w:uiPriority w:val="99"/>
    <w:semiHidden/>
    <w:locked/>
    <w:rsid w:val="00BA3C70"/>
    <w:rPr>
      <w:rFonts w:cs="Times New Roman"/>
      <w:lang w:val="x-none" w:eastAsia="ar-SA" w:bidi="ar-SA"/>
    </w:rPr>
  </w:style>
  <w:style w:type="character" w:styleId="af7">
    <w:name w:val="footnote reference"/>
    <w:uiPriority w:val="99"/>
    <w:semiHidden/>
    <w:unhideWhenUsed/>
    <w:rsid w:val="00BA3C70"/>
    <w:rPr>
      <w:rFonts w:cs="Times New Roman"/>
      <w:vertAlign w:val="superscript"/>
    </w:rPr>
  </w:style>
  <w:style w:type="table" w:styleId="af8">
    <w:name w:val="Table Grid"/>
    <w:basedOn w:val="a1"/>
    <w:uiPriority w:val="59"/>
    <w:rsid w:val="00382D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5">
    <w:name w:val="Текст1"/>
    <w:basedOn w:val="a"/>
    <w:rsid w:val="002D467B"/>
    <w:pPr>
      <w:widowControl/>
      <w:snapToGrid/>
      <w:spacing w:line="240" w:lineRule="auto"/>
      <w:ind w:left="0" w:firstLine="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991390">
      <w:marLeft w:val="0"/>
      <w:marRight w:val="0"/>
      <w:marTop w:val="0"/>
      <w:marBottom w:val="0"/>
      <w:divBdr>
        <w:top w:val="none" w:sz="0" w:space="0" w:color="auto"/>
        <w:left w:val="none" w:sz="0" w:space="0" w:color="auto"/>
        <w:bottom w:val="none" w:sz="0" w:space="0" w:color="auto"/>
        <w:right w:val="none" w:sz="0" w:space="0" w:color="auto"/>
      </w:divBdr>
    </w:div>
    <w:div w:id="1960991391">
      <w:marLeft w:val="0"/>
      <w:marRight w:val="0"/>
      <w:marTop w:val="0"/>
      <w:marBottom w:val="0"/>
      <w:divBdr>
        <w:top w:val="none" w:sz="0" w:space="0" w:color="auto"/>
        <w:left w:val="none" w:sz="0" w:space="0" w:color="auto"/>
        <w:bottom w:val="none" w:sz="0" w:space="0" w:color="auto"/>
        <w:right w:val="none" w:sz="0" w:space="0" w:color="auto"/>
      </w:divBdr>
    </w:div>
    <w:div w:id="1960991392">
      <w:marLeft w:val="0"/>
      <w:marRight w:val="0"/>
      <w:marTop w:val="0"/>
      <w:marBottom w:val="0"/>
      <w:divBdr>
        <w:top w:val="none" w:sz="0" w:space="0" w:color="auto"/>
        <w:left w:val="none" w:sz="0" w:space="0" w:color="auto"/>
        <w:bottom w:val="none" w:sz="0" w:space="0" w:color="auto"/>
        <w:right w:val="none" w:sz="0" w:space="0" w:color="auto"/>
      </w:divBdr>
    </w:div>
    <w:div w:id="1960991393">
      <w:marLeft w:val="0"/>
      <w:marRight w:val="0"/>
      <w:marTop w:val="0"/>
      <w:marBottom w:val="0"/>
      <w:divBdr>
        <w:top w:val="none" w:sz="0" w:space="0" w:color="auto"/>
        <w:left w:val="none" w:sz="0" w:space="0" w:color="auto"/>
        <w:bottom w:val="none" w:sz="0" w:space="0" w:color="auto"/>
        <w:right w:val="none" w:sz="0" w:space="0" w:color="auto"/>
      </w:divBdr>
    </w:div>
    <w:div w:id="1960991394">
      <w:marLeft w:val="0"/>
      <w:marRight w:val="0"/>
      <w:marTop w:val="0"/>
      <w:marBottom w:val="0"/>
      <w:divBdr>
        <w:top w:val="none" w:sz="0" w:space="0" w:color="auto"/>
        <w:left w:val="none" w:sz="0" w:space="0" w:color="auto"/>
        <w:bottom w:val="none" w:sz="0" w:space="0" w:color="auto"/>
        <w:right w:val="none" w:sz="0" w:space="0" w:color="auto"/>
      </w:divBdr>
    </w:div>
    <w:div w:id="1960991395">
      <w:marLeft w:val="0"/>
      <w:marRight w:val="0"/>
      <w:marTop w:val="0"/>
      <w:marBottom w:val="0"/>
      <w:divBdr>
        <w:top w:val="none" w:sz="0" w:space="0" w:color="auto"/>
        <w:left w:val="none" w:sz="0" w:space="0" w:color="auto"/>
        <w:bottom w:val="none" w:sz="0" w:space="0" w:color="auto"/>
        <w:right w:val="none" w:sz="0" w:space="0" w:color="auto"/>
      </w:divBdr>
    </w:div>
    <w:div w:id="1960991396">
      <w:marLeft w:val="0"/>
      <w:marRight w:val="0"/>
      <w:marTop w:val="0"/>
      <w:marBottom w:val="0"/>
      <w:divBdr>
        <w:top w:val="none" w:sz="0" w:space="0" w:color="auto"/>
        <w:left w:val="none" w:sz="0" w:space="0" w:color="auto"/>
        <w:bottom w:val="none" w:sz="0" w:space="0" w:color="auto"/>
        <w:right w:val="none" w:sz="0" w:space="0" w:color="auto"/>
      </w:divBdr>
    </w:div>
    <w:div w:id="1960991397">
      <w:marLeft w:val="0"/>
      <w:marRight w:val="0"/>
      <w:marTop w:val="0"/>
      <w:marBottom w:val="0"/>
      <w:divBdr>
        <w:top w:val="none" w:sz="0" w:space="0" w:color="auto"/>
        <w:left w:val="none" w:sz="0" w:space="0" w:color="auto"/>
        <w:bottom w:val="none" w:sz="0" w:space="0" w:color="auto"/>
        <w:right w:val="none" w:sz="0" w:space="0" w:color="auto"/>
      </w:divBdr>
    </w:div>
    <w:div w:id="1960991398">
      <w:marLeft w:val="0"/>
      <w:marRight w:val="0"/>
      <w:marTop w:val="0"/>
      <w:marBottom w:val="0"/>
      <w:divBdr>
        <w:top w:val="none" w:sz="0" w:space="0" w:color="auto"/>
        <w:left w:val="none" w:sz="0" w:space="0" w:color="auto"/>
        <w:bottom w:val="none" w:sz="0" w:space="0" w:color="auto"/>
        <w:right w:val="none" w:sz="0" w:space="0" w:color="auto"/>
      </w:divBdr>
    </w:div>
    <w:div w:id="1960991399">
      <w:marLeft w:val="0"/>
      <w:marRight w:val="0"/>
      <w:marTop w:val="0"/>
      <w:marBottom w:val="0"/>
      <w:divBdr>
        <w:top w:val="none" w:sz="0" w:space="0" w:color="auto"/>
        <w:left w:val="none" w:sz="0" w:space="0" w:color="auto"/>
        <w:bottom w:val="none" w:sz="0" w:space="0" w:color="auto"/>
        <w:right w:val="none" w:sz="0" w:space="0" w:color="auto"/>
      </w:divBdr>
    </w:div>
    <w:div w:id="1960991400">
      <w:marLeft w:val="0"/>
      <w:marRight w:val="0"/>
      <w:marTop w:val="0"/>
      <w:marBottom w:val="0"/>
      <w:divBdr>
        <w:top w:val="none" w:sz="0" w:space="0" w:color="auto"/>
        <w:left w:val="none" w:sz="0" w:space="0" w:color="auto"/>
        <w:bottom w:val="none" w:sz="0" w:space="0" w:color="auto"/>
        <w:right w:val="none" w:sz="0" w:space="0" w:color="auto"/>
      </w:divBdr>
    </w:div>
    <w:div w:id="1960991401">
      <w:marLeft w:val="0"/>
      <w:marRight w:val="0"/>
      <w:marTop w:val="0"/>
      <w:marBottom w:val="0"/>
      <w:divBdr>
        <w:top w:val="none" w:sz="0" w:space="0" w:color="auto"/>
        <w:left w:val="none" w:sz="0" w:space="0" w:color="auto"/>
        <w:bottom w:val="none" w:sz="0" w:space="0" w:color="auto"/>
        <w:right w:val="none" w:sz="0" w:space="0" w:color="auto"/>
      </w:divBdr>
    </w:div>
    <w:div w:id="19609914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image" Target="media/image6.wmf"/><Relationship Id="rId26"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3.xml"/><Relationship Id="rId25"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8.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2.wmf"/><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11.png"/><Relationship Id="rId28" Type="http://schemas.openxmlformats.org/officeDocument/2006/relationships/footer" Target="footer4.xml"/><Relationship Id="rId10" Type="http://schemas.openxmlformats.org/officeDocument/2006/relationships/image" Target="media/image3.png"/><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0.emf"/><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9C7DF-97CE-4BE5-8AD7-141A14693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19095</Words>
  <Characters>108848</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127688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Галя</dc:creator>
  <cp:keywords/>
  <dc:description/>
  <cp:lastModifiedBy>Irina</cp:lastModifiedBy>
  <cp:revision>2</cp:revision>
  <cp:lastPrinted>2007-05-21T11:19:00Z</cp:lastPrinted>
  <dcterms:created xsi:type="dcterms:W3CDTF">2014-08-08T12:39:00Z</dcterms:created>
  <dcterms:modified xsi:type="dcterms:W3CDTF">2014-08-08T12:39:00Z</dcterms:modified>
</cp:coreProperties>
</file>