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873" w:rsidRPr="004443FE" w:rsidRDefault="004A6873" w:rsidP="004443FE">
      <w:pPr>
        <w:pStyle w:val="af"/>
      </w:pPr>
      <w:r w:rsidRPr="004443FE">
        <w:t>Федеральное государственное образовательное учреждение</w:t>
      </w:r>
    </w:p>
    <w:p w:rsidR="004443FE" w:rsidRDefault="004A6873" w:rsidP="004443FE">
      <w:pPr>
        <w:pStyle w:val="af"/>
      </w:pPr>
      <w:r w:rsidRPr="004443FE">
        <w:t>среднего профессионального образования</w:t>
      </w:r>
    </w:p>
    <w:p w:rsidR="004443FE" w:rsidRDefault="004443FE" w:rsidP="004443FE">
      <w:pPr>
        <w:pStyle w:val="af"/>
      </w:pPr>
      <w:r>
        <w:t>"</w:t>
      </w:r>
      <w:r w:rsidR="004A6873" w:rsidRPr="004443FE">
        <w:t>Гагаринский аграрно-экономический колледж</w:t>
      </w:r>
      <w:r>
        <w:t>"</w:t>
      </w:r>
    </w:p>
    <w:p w:rsidR="004443FE" w:rsidRDefault="004443FE" w:rsidP="004443FE">
      <w:pPr>
        <w:pStyle w:val="af"/>
        <w:rPr>
          <w:b/>
          <w:bCs/>
        </w:rPr>
      </w:pPr>
    </w:p>
    <w:p w:rsidR="004443FE" w:rsidRDefault="004443FE" w:rsidP="004443FE">
      <w:pPr>
        <w:pStyle w:val="af"/>
        <w:rPr>
          <w:b/>
          <w:bCs/>
        </w:rPr>
      </w:pPr>
    </w:p>
    <w:p w:rsidR="004443FE" w:rsidRDefault="004443FE" w:rsidP="004443FE">
      <w:pPr>
        <w:pStyle w:val="af"/>
        <w:rPr>
          <w:b/>
          <w:bCs/>
        </w:rPr>
      </w:pPr>
    </w:p>
    <w:p w:rsidR="004443FE" w:rsidRDefault="004443FE" w:rsidP="004443FE">
      <w:pPr>
        <w:pStyle w:val="af"/>
        <w:rPr>
          <w:b/>
          <w:bCs/>
        </w:rPr>
      </w:pPr>
    </w:p>
    <w:p w:rsidR="004443FE" w:rsidRDefault="004443FE" w:rsidP="004443FE">
      <w:pPr>
        <w:pStyle w:val="af"/>
        <w:rPr>
          <w:b/>
          <w:bCs/>
        </w:rPr>
      </w:pPr>
    </w:p>
    <w:p w:rsidR="004443FE" w:rsidRDefault="004443FE" w:rsidP="004443FE">
      <w:pPr>
        <w:pStyle w:val="af"/>
        <w:rPr>
          <w:b/>
          <w:bCs/>
        </w:rPr>
      </w:pPr>
    </w:p>
    <w:p w:rsidR="004443FE" w:rsidRDefault="004443FE" w:rsidP="004443FE">
      <w:pPr>
        <w:pStyle w:val="af"/>
        <w:rPr>
          <w:b/>
          <w:bCs/>
        </w:rPr>
      </w:pPr>
    </w:p>
    <w:p w:rsidR="004443FE" w:rsidRDefault="004A6873" w:rsidP="004443FE">
      <w:pPr>
        <w:pStyle w:val="af"/>
        <w:rPr>
          <w:b/>
          <w:bCs/>
        </w:rPr>
      </w:pPr>
      <w:r w:rsidRPr="004443FE">
        <w:rPr>
          <w:b/>
          <w:bCs/>
        </w:rPr>
        <w:t>КУРСОВАЯ РАБОТА</w:t>
      </w:r>
    </w:p>
    <w:p w:rsidR="004443FE" w:rsidRDefault="004A6873" w:rsidP="004443FE">
      <w:pPr>
        <w:pStyle w:val="af"/>
      </w:pPr>
      <w:r w:rsidRPr="004443FE">
        <w:t>По дисциплине</w:t>
      </w:r>
      <w:r w:rsidR="004443FE" w:rsidRPr="004443FE">
        <w:t>:</w:t>
      </w:r>
      <w:r w:rsidR="004443FE">
        <w:t xml:space="preserve"> "</w:t>
      </w:r>
      <w:r w:rsidRPr="004443FE">
        <w:t>Организация коммерческой деятельности</w:t>
      </w:r>
      <w:r w:rsidR="004443FE">
        <w:t>"</w:t>
      </w:r>
    </w:p>
    <w:p w:rsidR="004443FE" w:rsidRDefault="004A6873" w:rsidP="004443FE">
      <w:pPr>
        <w:pStyle w:val="af"/>
      </w:pPr>
      <w:r w:rsidRPr="004443FE">
        <w:t>На тему</w:t>
      </w:r>
      <w:r w:rsidR="004443FE" w:rsidRPr="004443FE">
        <w:t>:</w:t>
      </w:r>
      <w:r w:rsidR="004443FE">
        <w:t xml:space="preserve"> "</w:t>
      </w:r>
      <w:r w:rsidRPr="004443FE">
        <w:t>Коммерческая деятельность промышленного предприятия</w:t>
      </w:r>
      <w:r w:rsidR="004443FE">
        <w:t>"</w:t>
      </w:r>
    </w:p>
    <w:p w:rsidR="004443FE" w:rsidRDefault="004443FE" w:rsidP="004443FE">
      <w:pPr>
        <w:pStyle w:val="af"/>
      </w:pPr>
    </w:p>
    <w:p w:rsidR="004443FE" w:rsidRDefault="004443FE" w:rsidP="004443FE">
      <w:pPr>
        <w:pStyle w:val="af"/>
      </w:pPr>
    </w:p>
    <w:p w:rsidR="004443FE" w:rsidRDefault="004443FE" w:rsidP="004443FE">
      <w:pPr>
        <w:pStyle w:val="af"/>
      </w:pPr>
    </w:p>
    <w:p w:rsidR="004443FE" w:rsidRDefault="004443FE" w:rsidP="004443FE">
      <w:pPr>
        <w:pStyle w:val="af"/>
      </w:pPr>
    </w:p>
    <w:p w:rsidR="004443FE" w:rsidRDefault="004A6873" w:rsidP="004443FE">
      <w:pPr>
        <w:pStyle w:val="af"/>
        <w:jc w:val="left"/>
      </w:pPr>
      <w:r w:rsidRPr="004443FE">
        <w:t>Студентки</w:t>
      </w:r>
      <w:r w:rsidR="004443FE" w:rsidRPr="004443FE">
        <w:t xml:space="preserve">: </w:t>
      </w:r>
      <w:r w:rsidRPr="004443FE">
        <w:t>курса</w:t>
      </w:r>
    </w:p>
    <w:p w:rsidR="004443FE" w:rsidRDefault="004A6873" w:rsidP="004443FE">
      <w:pPr>
        <w:pStyle w:val="af"/>
        <w:jc w:val="left"/>
      </w:pPr>
      <w:r w:rsidRPr="004443FE">
        <w:t>По специальности</w:t>
      </w:r>
    </w:p>
    <w:p w:rsidR="004443FE" w:rsidRDefault="004A6873" w:rsidP="004443FE">
      <w:pPr>
        <w:pStyle w:val="af"/>
        <w:jc w:val="left"/>
      </w:pPr>
      <w:r w:rsidRPr="004443FE">
        <w:t>Преподаватель</w:t>
      </w:r>
      <w:r w:rsidR="004443FE" w:rsidRPr="004443FE">
        <w:t>:</w:t>
      </w:r>
    </w:p>
    <w:p w:rsidR="004A6873" w:rsidRDefault="004A6873" w:rsidP="004443FE">
      <w:pPr>
        <w:pStyle w:val="af"/>
      </w:pPr>
    </w:p>
    <w:p w:rsidR="004443FE" w:rsidRDefault="004443FE" w:rsidP="004443FE">
      <w:pPr>
        <w:pStyle w:val="af"/>
      </w:pPr>
    </w:p>
    <w:p w:rsidR="004443FE" w:rsidRDefault="004443FE" w:rsidP="004443FE">
      <w:pPr>
        <w:pStyle w:val="af"/>
      </w:pPr>
    </w:p>
    <w:p w:rsidR="004443FE" w:rsidRDefault="004443FE" w:rsidP="004443FE">
      <w:pPr>
        <w:pStyle w:val="af"/>
      </w:pPr>
    </w:p>
    <w:p w:rsidR="004443FE" w:rsidRDefault="004443FE" w:rsidP="004443FE">
      <w:pPr>
        <w:pStyle w:val="af"/>
      </w:pPr>
    </w:p>
    <w:p w:rsidR="004443FE" w:rsidRDefault="004443FE" w:rsidP="004443FE">
      <w:pPr>
        <w:pStyle w:val="af"/>
      </w:pPr>
    </w:p>
    <w:p w:rsidR="004443FE" w:rsidRDefault="004443FE" w:rsidP="004443FE">
      <w:pPr>
        <w:pStyle w:val="af"/>
      </w:pPr>
    </w:p>
    <w:p w:rsidR="004443FE" w:rsidRPr="004443FE" w:rsidRDefault="004443FE" w:rsidP="004443FE">
      <w:pPr>
        <w:pStyle w:val="af"/>
      </w:pPr>
    </w:p>
    <w:p w:rsidR="004443FE" w:rsidRPr="004443FE" w:rsidRDefault="004A6873" w:rsidP="004443FE">
      <w:pPr>
        <w:pStyle w:val="af"/>
      </w:pPr>
      <w:r w:rsidRPr="004443FE">
        <w:t>г</w:t>
      </w:r>
      <w:r w:rsidR="004443FE" w:rsidRPr="004443FE">
        <w:t xml:space="preserve">. </w:t>
      </w:r>
      <w:r w:rsidRPr="004443FE">
        <w:t>Гагарин</w:t>
      </w:r>
      <w:r w:rsidR="004443FE" w:rsidRPr="004443FE">
        <w:t xml:space="preserve"> </w:t>
      </w:r>
      <w:r w:rsidRPr="004443FE">
        <w:t>2009 г</w:t>
      </w:r>
      <w:r w:rsidR="00A96F75">
        <w:t>.</w:t>
      </w:r>
    </w:p>
    <w:p w:rsidR="004A6873" w:rsidRPr="004443FE" w:rsidRDefault="004443FE" w:rsidP="004443FE">
      <w:pPr>
        <w:pStyle w:val="aff1"/>
      </w:pPr>
      <w:r w:rsidRPr="004443FE">
        <w:br w:type="page"/>
      </w:r>
      <w:r w:rsidR="004A6873" w:rsidRPr="004443FE">
        <w:t>Оглавление</w:t>
      </w:r>
    </w:p>
    <w:p w:rsidR="004443FE" w:rsidRDefault="004443FE" w:rsidP="004443FE"/>
    <w:p w:rsidR="00304B1A" w:rsidRDefault="00304B1A">
      <w:pPr>
        <w:pStyle w:val="21"/>
        <w:rPr>
          <w:smallCaps w:val="0"/>
          <w:noProof/>
          <w:sz w:val="24"/>
          <w:szCs w:val="24"/>
        </w:rPr>
      </w:pPr>
      <w:r w:rsidRPr="003D22AA">
        <w:rPr>
          <w:rStyle w:val="af2"/>
          <w:noProof/>
        </w:rPr>
        <w:t>Введение</w:t>
      </w:r>
    </w:p>
    <w:p w:rsidR="00304B1A" w:rsidRDefault="00304B1A">
      <w:pPr>
        <w:pStyle w:val="21"/>
        <w:rPr>
          <w:smallCaps w:val="0"/>
          <w:noProof/>
          <w:sz w:val="24"/>
          <w:szCs w:val="24"/>
        </w:rPr>
      </w:pPr>
      <w:r w:rsidRPr="003D22AA">
        <w:rPr>
          <w:rStyle w:val="af2"/>
          <w:noProof/>
        </w:rPr>
        <w:t>Основные принципы коммерческой деятельности</w:t>
      </w:r>
    </w:p>
    <w:p w:rsidR="00304B1A" w:rsidRDefault="00304B1A">
      <w:pPr>
        <w:pStyle w:val="21"/>
        <w:rPr>
          <w:smallCaps w:val="0"/>
          <w:noProof/>
          <w:sz w:val="24"/>
          <w:szCs w:val="24"/>
        </w:rPr>
      </w:pPr>
      <w:r w:rsidRPr="003D22AA">
        <w:rPr>
          <w:rStyle w:val="af2"/>
          <w:noProof/>
        </w:rPr>
        <w:t>Сущность коммерческой деятельности на промышленном предприятии</w:t>
      </w:r>
    </w:p>
    <w:p w:rsidR="00304B1A" w:rsidRDefault="00304B1A">
      <w:pPr>
        <w:pStyle w:val="21"/>
        <w:rPr>
          <w:smallCaps w:val="0"/>
          <w:noProof/>
          <w:sz w:val="24"/>
          <w:szCs w:val="24"/>
        </w:rPr>
      </w:pPr>
      <w:r w:rsidRPr="003D22AA">
        <w:rPr>
          <w:rStyle w:val="af2"/>
          <w:noProof/>
        </w:rPr>
        <w:t>Структурное построение коммерческих служб предприятия и их основные функции</w:t>
      </w:r>
    </w:p>
    <w:p w:rsidR="00304B1A" w:rsidRDefault="00304B1A">
      <w:pPr>
        <w:pStyle w:val="21"/>
        <w:rPr>
          <w:smallCaps w:val="0"/>
          <w:noProof/>
          <w:sz w:val="24"/>
          <w:szCs w:val="24"/>
        </w:rPr>
      </w:pPr>
      <w:r w:rsidRPr="003D22AA">
        <w:rPr>
          <w:rStyle w:val="af2"/>
          <w:noProof/>
        </w:rPr>
        <w:t>Организационно-правовые формы предприятия</w:t>
      </w:r>
    </w:p>
    <w:p w:rsidR="00304B1A" w:rsidRDefault="00304B1A">
      <w:pPr>
        <w:pStyle w:val="21"/>
        <w:rPr>
          <w:smallCaps w:val="0"/>
          <w:noProof/>
          <w:sz w:val="24"/>
          <w:szCs w:val="24"/>
        </w:rPr>
      </w:pPr>
      <w:r w:rsidRPr="003D22AA">
        <w:rPr>
          <w:rStyle w:val="af2"/>
          <w:noProof/>
        </w:rPr>
        <w:t>Общая оценка коммерческой деятельности промышленных предприятий России на современном этапе перехода к рынку</w:t>
      </w:r>
    </w:p>
    <w:p w:rsidR="00304B1A" w:rsidRDefault="00304B1A">
      <w:pPr>
        <w:pStyle w:val="21"/>
        <w:rPr>
          <w:smallCaps w:val="0"/>
          <w:noProof/>
          <w:sz w:val="24"/>
          <w:szCs w:val="24"/>
        </w:rPr>
      </w:pPr>
      <w:r w:rsidRPr="003D22AA">
        <w:rPr>
          <w:rStyle w:val="af2"/>
          <w:noProof/>
        </w:rPr>
        <w:t>Заключение</w:t>
      </w:r>
    </w:p>
    <w:p w:rsidR="00304B1A" w:rsidRDefault="00304B1A">
      <w:pPr>
        <w:pStyle w:val="21"/>
        <w:rPr>
          <w:smallCaps w:val="0"/>
          <w:noProof/>
          <w:sz w:val="24"/>
          <w:szCs w:val="24"/>
        </w:rPr>
      </w:pPr>
      <w:r w:rsidRPr="003D22AA">
        <w:rPr>
          <w:rStyle w:val="af2"/>
          <w:noProof/>
        </w:rPr>
        <w:t>Список литературы</w:t>
      </w:r>
    </w:p>
    <w:p w:rsidR="004443FE" w:rsidRDefault="004443FE" w:rsidP="004443FE"/>
    <w:p w:rsidR="004443FE" w:rsidRPr="004443FE" w:rsidRDefault="004443FE" w:rsidP="004443FE">
      <w:pPr>
        <w:pStyle w:val="2"/>
      </w:pPr>
      <w:r>
        <w:br w:type="page"/>
      </w:r>
      <w:bookmarkStart w:id="0" w:name="_Toc245350530"/>
      <w:r w:rsidR="004A6873" w:rsidRPr="004443FE">
        <w:t>Введение</w:t>
      </w:r>
      <w:bookmarkEnd w:id="0"/>
    </w:p>
    <w:p w:rsidR="004443FE" w:rsidRDefault="004443FE" w:rsidP="004443FE"/>
    <w:p w:rsidR="004443FE" w:rsidRDefault="004A6873" w:rsidP="004443FE">
      <w:r w:rsidRPr="004443FE">
        <w:t>На современном этапе в условиях формирования в России рыночных отношений неотъемлемой частью экономических отношений стало стабилизация коммерческой деятельности промышленного предприятия</w:t>
      </w:r>
      <w:r w:rsidR="004443FE" w:rsidRPr="004443FE">
        <w:t>.</w:t>
      </w:r>
    </w:p>
    <w:p w:rsidR="004443FE" w:rsidRDefault="004A6873" w:rsidP="004443FE">
      <w:r w:rsidRPr="004443FE">
        <w:t>Коммерческая деятельность промышленного предприятия должна развиваться с учетом происходящих изменений в экономике переходного периода</w:t>
      </w:r>
      <w:r w:rsidR="004443FE" w:rsidRPr="004443FE">
        <w:t xml:space="preserve">. </w:t>
      </w:r>
      <w:r w:rsidRPr="004443FE">
        <w:t>Для достижения этой цели может служить целевая программа стратегического планирования коммерческой деятельности промышленного предприятия</w:t>
      </w:r>
      <w:r w:rsidR="004443FE" w:rsidRPr="004443FE">
        <w:t xml:space="preserve">. </w:t>
      </w:r>
      <w:r w:rsidRPr="004443FE">
        <w:t>Она является экономическим обоснованием развития предприятия на коммерческой основе, позволяет оценить собственные потенциальные возможности, содержит контрольные показатели в решении коммерческих задач, обеспечивает формирование финансовых ресурсов</w:t>
      </w:r>
      <w:r w:rsidR="004443FE" w:rsidRPr="004443FE">
        <w:t>.</w:t>
      </w:r>
    </w:p>
    <w:p w:rsidR="004443FE" w:rsidRDefault="004A6873" w:rsidP="004443FE">
      <w:r w:rsidRPr="004443FE">
        <w:t>Итак, основные цели коммерческой работы заключаются в обеспечении доведения товаров до покупателей и торговом обслуживании с учетом требований рынка</w:t>
      </w:r>
      <w:r w:rsidR="004443FE" w:rsidRPr="004443FE">
        <w:t xml:space="preserve">. </w:t>
      </w:r>
      <w:r w:rsidRPr="004443FE">
        <w:t>Этому способствуют новые условия хозяйствования предприятий промышленности</w:t>
      </w:r>
      <w:r w:rsidR="004443FE" w:rsidRPr="004443FE">
        <w:t xml:space="preserve">. </w:t>
      </w:r>
      <w:r w:rsidRPr="004443FE">
        <w:t>Коммерческие работники имеют большие возможности для проявления самостоятельности коммерческой инициативы и предприимчивости</w:t>
      </w:r>
      <w:r w:rsidR="004443FE" w:rsidRPr="004443FE">
        <w:t>.</w:t>
      </w:r>
    </w:p>
    <w:p w:rsidR="004443FE" w:rsidRDefault="004A6873" w:rsidP="004443FE">
      <w:r w:rsidRPr="004443FE">
        <w:t>Коммерческой деятельности должен быть присущ высокий динамизм, обусловленный изменениями во внутренней и внешней среде, ресурсном потенциале, технологии торговли, финансовом состоянии, что составляет основу функционирования промышленного предприятия</w:t>
      </w:r>
      <w:r w:rsidR="004443FE" w:rsidRPr="004443FE">
        <w:t>.</w:t>
      </w:r>
    </w:p>
    <w:p w:rsidR="004A6873" w:rsidRPr="004443FE" w:rsidRDefault="004443FE" w:rsidP="004443FE">
      <w:pPr>
        <w:pStyle w:val="2"/>
      </w:pPr>
      <w:r>
        <w:br w:type="page"/>
      </w:r>
      <w:bookmarkStart w:id="1" w:name="_Toc245350531"/>
      <w:r w:rsidR="004A6873" w:rsidRPr="004443FE">
        <w:t>Основные принципы коммерческой деятельности</w:t>
      </w:r>
      <w:bookmarkEnd w:id="1"/>
    </w:p>
    <w:p w:rsidR="004443FE" w:rsidRDefault="004443FE" w:rsidP="004443FE"/>
    <w:p w:rsidR="004443FE" w:rsidRDefault="004A6873" w:rsidP="004443FE">
      <w:r w:rsidRPr="004443FE">
        <w:t>Коммерческие отношения могут развиваться в условиях экономической свободы субъектов деловых отношений, которая предполагает владение капиталом и умение управлять финансами, ориентацию на извлечение максимально возможной для складывающихся условий прибыли и наиболее выгодные способы ее капитализации, умение управлять коммерческим риском, формирование таких организационных структур коммерции, которые способны приспосабливаться к меняющимся условиям, восприимчивость к изменениям в потребностях рынка, полное равноправие партнеров</w:t>
      </w:r>
      <w:r w:rsidR="004443FE" w:rsidRPr="004443FE">
        <w:t xml:space="preserve">. </w:t>
      </w:r>
      <w:r w:rsidRPr="004443FE">
        <w:t xml:space="preserve">В то же время нельзя считать экономической свободой в коммерческой деятельности </w:t>
      </w:r>
      <w:r w:rsidRPr="004443FE">
        <w:rPr>
          <w:i/>
          <w:iCs/>
        </w:rPr>
        <w:t xml:space="preserve">полную независимость от интересов и действий субъектов рынка, </w:t>
      </w:r>
      <w:r w:rsidRPr="004443FE">
        <w:t>поскольку в ряде случаев для достижения каких-либо стратегических целей необходим компромисс с деловыми партнерами</w:t>
      </w:r>
      <w:r w:rsidR="004443FE" w:rsidRPr="004443FE">
        <w:t xml:space="preserve">. </w:t>
      </w:r>
      <w:r w:rsidRPr="004443FE">
        <w:t>Кроме того, свобода коммерческих взаимоотношений может ограничиваться условиями внешней среды, коммерческой тайной и другими объективными факторами</w:t>
      </w:r>
      <w:r w:rsidR="004443FE" w:rsidRPr="004443FE">
        <w:t>.</w:t>
      </w:r>
    </w:p>
    <w:p w:rsidR="004443FE" w:rsidRDefault="004A6873" w:rsidP="004443FE">
      <w:r w:rsidRPr="004443FE">
        <w:t>Для достижения поставленных в коммерческой деятельности задач необходимо руководствоваться следующими основными принципами</w:t>
      </w:r>
      <w:r w:rsidR="004443FE" w:rsidRPr="004443FE">
        <w:t>:</w:t>
      </w:r>
    </w:p>
    <w:p w:rsidR="004443FE" w:rsidRDefault="004A6873" w:rsidP="004443FE">
      <w:r w:rsidRPr="004443FE">
        <w:t>неразрывная связь коммерции с принципами маркетинга</w:t>
      </w:r>
      <w:r w:rsidR="004443FE" w:rsidRPr="004443FE">
        <w:t>;</w:t>
      </w:r>
    </w:p>
    <w:p w:rsidR="004443FE" w:rsidRDefault="004A6873" w:rsidP="004443FE">
      <w:r w:rsidRPr="004443FE">
        <w:t>гибкость коммерции, ее направленность на учет постоянно меняющихся требований рынка</w:t>
      </w:r>
      <w:r w:rsidR="004443FE" w:rsidRPr="004443FE">
        <w:t>;</w:t>
      </w:r>
    </w:p>
    <w:p w:rsidR="004443FE" w:rsidRDefault="004A6873" w:rsidP="004443FE">
      <w:r w:rsidRPr="004443FE">
        <w:t>умение предвидеть коммерческие риски</w:t>
      </w:r>
      <w:r w:rsidR="004443FE" w:rsidRPr="004443FE">
        <w:t>;</w:t>
      </w:r>
    </w:p>
    <w:p w:rsidR="004443FE" w:rsidRDefault="004A6873" w:rsidP="004443FE">
      <w:r w:rsidRPr="004443FE">
        <w:t>выделение приоритетов</w:t>
      </w:r>
      <w:r w:rsidR="004443FE" w:rsidRPr="004443FE">
        <w:t>;</w:t>
      </w:r>
    </w:p>
    <w:p w:rsidR="004A6873" w:rsidRPr="004443FE" w:rsidRDefault="004A6873" w:rsidP="004443FE">
      <w:r w:rsidRPr="004443FE">
        <w:t>проявление личной инициативы</w:t>
      </w:r>
    </w:p>
    <w:p w:rsidR="004443FE" w:rsidRDefault="004A6873" w:rsidP="004443FE">
      <w:r w:rsidRPr="004443FE">
        <w:t>высокая ответственность за выполнение принятых обязательств по торговым</w:t>
      </w:r>
      <w:r w:rsidR="004443FE" w:rsidRPr="004443FE">
        <w:t xml:space="preserve"> </w:t>
      </w:r>
      <w:r w:rsidRPr="004443FE">
        <w:t>сделкам</w:t>
      </w:r>
      <w:r w:rsidR="004443FE" w:rsidRPr="004443FE">
        <w:t>;</w:t>
      </w:r>
    </w:p>
    <w:p w:rsidR="004443FE" w:rsidRDefault="004A6873" w:rsidP="004443FE">
      <w:r w:rsidRPr="004443FE">
        <w:t>нацеленность на достижение конечного результата</w:t>
      </w:r>
      <w:r w:rsidR="004443FE" w:rsidRPr="004443FE">
        <w:t xml:space="preserve"> - </w:t>
      </w:r>
      <w:r w:rsidRPr="004443FE">
        <w:t>прибыли</w:t>
      </w:r>
      <w:r w:rsidR="004443FE" w:rsidRPr="004443FE">
        <w:t>.</w:t>
      </w:r>
    </w:p>
    <w:p w:rsidR="004443FE" w:rsidRDefault="004A6873" w:rsidP="004443FE">
      <w:r w:rsidRPr="004443FE">
        <w:t>Тесная связь коммерции с маркетингом определяется, прежде всего, сущностью современной концепции маркетинга, преобладающей на большинстве рынков и воплощенной в лозунге</w:t>
      </w:r>
      <w:r w:rsidR="004443FE">
        <w:t xml:space="preserve"> "</w:t>
      </w:r>
      <w:r w:rsidRPr="004443FE">
        <w:t>Продавать нужно только то, что можно продать</w:t>
      </w:r>
      <w:r w:rsidR="004443FE">
        <w:t xml:space="preserve">". </w:t>
      </w:r>
      <w:r w:rsidRPr="004443FE">
        <w:t>До середины текущего столетия действовала концепция маркетинга, делавшая основной упор на активизацию коммерческих усилий</w:t>
      </w:r>
      <w:r w:rsidR="004443FE" w:rsidRPr="004443FE">
        <w:t xml:space="preserve">. </w:t>
      </w:r>
      <w:r w:rsidRPr="004443FE">
        <w:t>Значение этой концепции до настоящего времени еще не утрачено в России</w:t>
      </w:r>
      <w:r w:rsidR="004443FE" w:rsidRPr="004443FE">
        <w:t>.</w:t>
      </w:r>
    </w:p>
    <w:p w:rsidR="004443FE" w:rsidRDefault="004A6873" w:rsidP="004443FE">
      <w:r w:rsidRPr="004443FE">
        <w:t>Гибкость коммерции должна проявляться, прежде всего, в своевременном учете требований рынка, для чего необходимо изучать и прогнозировать товарные рынки, развивать и совершенствовать сбытовую рекламу, а также внедрять в коммерческую деятельность инновации, при необходимости</w:t>
      </w:r>
      <w:r w:rsidR="004443FE" w:rsidRPr="004443FE">
        <w:t xml:space="preserve"> - </w:t>
      </w:r>
      <w:r w:rsidRPr="004443FE">
        <w:t>изменять профиль деятельности, вносить изменения в организационные структуры коммерции</w:t>
      </w:r>
      <w:r w:rsidR="004443FE" w:rsidRPr="004443FE">
        <w:t>.</w:t>
      </w:r>
    </w:p>
    <w:p w:rsidR="004443FE" w:rsidRDefault="004A6873" w:rsidP="004443FE">
      <w:r w:rsidRPr="004443FE">
        <w:t>Умение предвидеть коммерческие риски является очень важным принципом для предпринимателя в сфере торговли</w:t>
      </w:r>
      <w:r w:rsidR="004443FE" w:rsidRPr="004443FE">
        <w:t xml:space="preserve">. </w:t>
      </w:r>
      <w:r w:rsidRPr="004443FE">
        <w:t>Риск</w:t>
      </w:r>
      <w:r w:rsidR="004443FE" w:rsidRPr="004443FE">
        <w:t xml:space="preserve"> - </w:t>
      </w:r>
      <w:r w:rsidRPr="004443FE">
        <w:t>это степень неопределенности результата</w:t>
      </w:r>
      <w:r w:rsidR="004443FE" w:rsidRPr="004443FE">
        <w:t xml:space="preserve">. </w:t>
      </w:r>
      <w:r w:rsidRPr="004443FE">
        <w:t>Коммерческий риск</w:t>
      </w:r>
      <w:r w:rsidR="004443FE" w:rsidRPr="004443FE">
        <w:t xml:space="preserve"> - </w:t>
      </w:r>
      <w:r w:rsidRPr="004443FE">
        <w:t>это возможные убытки в коммерческой работе</w:t>
      </w:r>
      <w:r w:rsidR="004443FE" w:rsidRPr="004443FE">
        <w:t xml:space="preserve">. </w:t>
      </w:r>
      <w:r w:rsidRPr="004443FE">
        <w:t>Он может быть определен как сумма ущерба, понесенного вследствие неверного решения и расходов до его реализации</w:t>
      </w:r>
      <w:r w:rsidR="004443FE" w:rsidRPr="004443FE">
        <w:t xml:space="preserve">. </w:t>
      </w:r>
      <w:r w:rsidRPr="004443FE">
        <w:t>Коммерческий риск может возникнуть вследствие инфляции</w:t>
      </w:r>
      <w:r w:rsidR="004443FE">
        <w:t xml:space="preserve"> (</w:t>
      </w:r>
      <w:r w:rsidRPr="004443FE">
        <w:t>в связи с падением покупательной способности денег</w:t>
      </w:r>
      <w:r w:rsidR="004443FE" w:rsidRPr="004443FE">
        <w:t>),</w:t>
      </w:r>
      <w:r w:rsidRPr="004443FE">
        <w:t xml:space="preserve"> с ухудшением финансового положения фирмы, а также в результате заключения рискованной сделки, невыполнения договорных обязательств контрагентами, связанных с действиями конкурентов, из-за уничтожения или порчи груза при транспортировке, от стихийных бедствий, от возможной нечестности работников фирмы</w:t>
      </w:r>
      <w:r w:rsidR="004443FE" w:rsidRPr="004443FE">
        <w:t xml:space="preserve">. </w:t>
      </w:r>
      <w:r w:rsidRPr="004443FE">
        <w:t>Кроме того, коммерческий риск может возникнуть по причине нестабильности социально-политической ситуации</w:t>
      </w:r>
      <w:r w:rsidR="004443FE" w:rsidRPr="004443FE">
        <w:t xml:space="preserve">. </w:t>
      </w:r>
      <w:r w:rsidRPr="004443FE">
        <w:t>Коммерческая деятельность без рисков невозможна, однако, при ее планировании важно предусмотреть влияние коммерческого риска</w:t>
      </w:r>
      <w:r w:rsidR="004443FE" w:rsidRPr="004443FE">
        <w:t xml:space="preserve">. </w:t>
      </w:r>
      <w:r w:rsidRPr="004443FE">
        <w:t>Для того чтобы риск был</w:t>
      </w:r>
      <w:r w:rsidR="004443FE">
        <w:t xml:space="preserve"> "</w:t>
      </w:r>
      <w:r w:rsidRPr="004443FE">
        <w:t>взвешенный</w:t>
      </w:r>
      <w:r w:rsidR="004443FE">
        <w:t xml:space="preserve">", </w:t>
      </w:r>
      <w:r w:rsidRPr="004443FE">
        <w:t>необходимо использовать максимально возможный объем информации, всесторонний анализ коммерческой деятельности, финансовых результатов, эффективности партнерских связей, всестороннее исследование рынка, тщательный подбор персонала</w:t>
      </w:r>
      <w:r w:rsidR="004443FE" w:rsidRPr="004443FE">
        <w:t>.</w:t>
      </w:r>
    </w:p>
    <w:p w:rsidR="004443FE" w:rsidRDefault="004A6873" w:rsidP="004443FE">
      <w:r w:rsidRPr="004443FE">
        <w:t>Выделение приоритетов в коммерческой деятельности не менее важно, чем в производстве</w:t>
      </w:r>
      <w:r w:rsidR="004443FE" w:rsidRPr="004443FE">
        <w:t xml:space="preserve">. </w:t>
      </w:r>
      <w:r w:rsidRPr="004443FE">
        <w:t>Реализация этого, принципа предполагает постоянное изучение и знание всех деталей коммерческой деятельности</w:t>
      </w:r>
      <w:r w:rsidR="004443FE" w:rsidRPr="004443FE">
        <w:t>.</w:t>
      </w:r>
    </w:p>
    <w:p w:rsidR="004443FE" w:rsidRDefault="004A6873" w:rsidP="004443FE">
      <w:r w:rsidRPr="004443FE">
        <w:t>Личная инициатива зависит непосредственно от каждого человека, работающего в сфере коммерции, и определяется не только личностными характеристиками, но и культурой труда</w:t>
      </w:r>
      <w:r w:rsidR="004443FE" w:rsidRPr="004443FE">
        <w:t xml:space="preserve">. </w:t>
      </w:r>
      <w:r w:rsidRPr="004443FE">
        <w:t>Личностные характеристики формируют основу деловых качеств коммерсанта</w:t>
      </w:r>
      <w:r w:rsidR="004443FE" w:rsidRPr="004443FE">
        <w:t xml:space="preserve">. </w:t>
      </w:r>
      <w:r w:rsidRPr="004443FE">
        <w:t>Под культурой труда подразумевается определенный уровень общей организации труда, отказ от устаревших и восприимчивость к новым, более эффективным методам и приемам общения с коллегами и подчиненными, поиск и вовлечение в сферу труда новых научно-технических достижений, бережное отношение к собственности, а также готовность быстро воспринимать все новое, что может оказать воздействие на повышение эффективности деятельности</w:t>
      </w:r>
      <w:r w:rsidR="004443FE" w:rsidRPr="004443FE">
        <w:t>.</w:t>
      </w:r>
    </w:p>
    <w:p w:rsidR="004443FE" w:rsidRDefault="004A6873" w:rsidP="004443FE">
      <w:r w:rsidRPr="004443FE">
        <w:t>Высокая ответственность за выполнение принятых обязательств по торговым сделкам</w:t>
      </w:r>
      <w:r w:rsidR="004443FE" w:rsidRPr="004443FE">
        <w:t xml:space="preserve"> - </w:t>
      </w:r>
      <w:r w:rsidRPr="004443FE">
        <w:t>это принцип, который создает репутацию коммерсанту в деловом мире</w:t>
      </w:r>
      <w:r w:rsidR="004443FE" w:rsidRPr="004443FE">
        <w:t xml:space="preserve">. </w:t>
      </w:r>
      <w:r w:rsidRPr="004443FE">
        <w:t>Реализация этого принципа</w:t>
      </w:r>
      <w:r w:rsidR="004443FE" w:rsidRPr="004443FE">
        <w:t xml:space="preserve"> - </w:t>
      </w:r>
      <w:r w:rsidRPr="004443FE">
        <w:t>залог эффективной коммерческой деятельности</w:t>
      </w:r>
      <w:r w:rsidR="004443FE" w:rsidRPr="004443FE">
        <w:t>.</w:t>
      </w:r>
    </w:p>
    <w:p w:rsidR="004443FE" w:rsidRDefault="004A6873" w:rsidP="004443FE">
      <w:r w:rsidRPr="004443FE">
        <w:t>Работа коммерческой организации в сфере товарного обращения оценивается с помощью различных показателей</w:t>
      </w:r>
      <w:r w:rsidR="004443FE" w:rsidRPr="004443FE">
        <w:t xml:space="preserve">: </w:t>
      </w:r>
      <w:r w:rsidRPr="004443FE">
        <w:t>объемом реализации товаров, уровнем издержек обращения, показателями товарооборачиваемости и рядом других</w:t>
      </w:r>
      <w:r w:rsidR="004443FE" w:rsidRPr="004443FE">
        <w:t xml:space="preserve">. </w:t>
      </w:r>
      <w:r w:rsidRPr="004443FE">
        <w:t>Однако наиболее точно отражает эффективность коммерческой работы показатель прибыли</w:t>
      </w:r>
      <w:r w:rsidR="004443FE" w:rsidRPr="004443FE">
        <w:t xml:space="preserve">. </w:t>
      </w:r>
      <w:r w:rsidRPr="004443FE">
        <w:t>Поэтому нацеленность коммерческого предприятия на достижение в конечном результате прибыли является одним из основных принципов коммерческой деятельности</w:t>
      </w:r>
      <w:r w:rsidR="004443FE" w:rsidRPr="004443FE">
        <w:t>.</w:t>
      </w:r>
    </w:p>
    <w:p w:rsidR="004443FE" w:rsidRPr="004443FE" w:rsidRDefault="004443FE" w:rsidP="004443FE">
      <w:pPr>
        <w:pStyle w:val="2"/>
      </w:pPr>
      <w:r>
        <w:br w:type="page"/>
      </w:r>
      <w:bookmarkStart w:id="2" w:name="_Toc245350532"/>
      <w:r w:rsidR="004A6873" w:rsidRPr="004443FE">
        <w:t>Сущность коммерческой деятельности на промышленном предприятии</w:t>
      </w:r>
      <w:bookmarkEnd w:id="2"/>
    </w:p>
    <w:p w:rsidR="004443FE" w:rsidRDefault="004443FE" w:rsidP="004443FE"/>
    <w:p w:rsidR="004443FE" w:rsidRDefault="004A6873" w:rsidP="004443FE">
      <w:r w:rsidRPr="004443FE">
        <w:t>На современном этапе в условиях формирования в России рыночных отношений неотъемлемой частью деятельности промышленных предприятий стала коммерция, составным элементом которой является, сбыт</w:t>
      </w:r>
      <w:r w:rsidR="004443FE">
        <w:t xml:space="preserve"> (</w:t>
      </w:r>
      <w:r w:rsidRPr="004443FE">
        <w:t>продажа</w:t>
      </w:r>
      <w:r w:rsidR="004443FE" w:rsidRPr="004443FE">
        <w:t xml:space="preserve">) </w:t>
      </w:r>
      <w:r w:rsidRPr="004443FE">
        <w:t>изготовленной продукции</w:t>
      </w:r>
      <w:r w:rsidR="004443FE" w:rsidRPr="004443FE">
        <w:t xml:space="preserve">. </w:t>
      </w:r>
      <w:r w:rsidRPr="004443FE">
        <w:rPr>
          <w:i/>
          <w:iCs/>
        </w:rPr>
        <w:t>Сбыт</w:t>
      </w:r>
      <w:r w:rsidR="004443FE" w:rsidRPr="004443FE">
        <w:rPr>
          <w:i/>
          <w:iCs/>
        </w:rPr>
        <w:t xml:space="preserve"> - </w:t>
      </w:r>
      <w:r w:rsidRPr="004443FE">
        <w:t>это процесс реализации произведенной продукции в целях превращения товаров в деньги и удовлетворения запросов</w:t>
      </w:r>
      <w:r w:rsidR="00A96F75">
        <w:t xml:space="preserve"> </w:t>
      </w:r>
      <w:r w:rsidRPr="004443FE">
        <w:t>потребителей</w:t>
      </w:r>
      <w:r w:rsidR="004443FE" w:rsidRPr="004443FE">
        <w:t xml:space="preserve">. </w:t>
      </w:r>
      <w:r w:rsidRPr="004443FE">
        <w:t>Только продав товар и получив прибыль, предприятие достигает конечной цели</w:t>
      </w:r>
      <w:r w:rsidR="004443FE" w:rsidRPr="004443FE">
        <w:t xml:space="preserve">: </w:t>
      </w:r>
      <w:r w:rsidRPr="004443FE">
        <w:t>затраченный капитал принимает денежную форму</w:t>
      </w:r>
      <w:r w:rsidR="004443FE" w:rsidRPr="004443FE">
        <w:t>.</w:t>
      </w:r>
    </w:p>
    <w:p w:rsidR="004443FE" w:rsidRDefault="004A6873" w:rsidP="004443FE">
      <w:r w:rsidRPr="004443FE">
        <w:t>В странах с развитой рыночной экономикой доля сбытовых коммерческих операций промышленных фирм постоянно растет</w:t>
      </w:r>
      <w:r w:rsidR="004443FE" w:rsidRPr="004443FE">
        <w:t xml:space="preserve">. </w:t>
      </w:r>
      <w:r w:rsidRPr="004443FE">
        <w:t>Промышленные фирмы, создавшие у себя хорошо отлаженный сбытовой аппарат, обладают большим преимуществом в конкурентной борьбе</w:t>
      </w:r>
      <w:r w:rsidR="004443FE" w:rsidRPr="004443FE">
        <w:t xml:space="preserve">. </w:t>
      </w:r>
      <w:r w:rsidRPr="004443FE">
        <w:t>Многие предприятия имеют, и собственные каналы сбыта, примером которых являются фирменные магазины, распределительные центры, а для нефтеперерабатывающих заводов</w:t>
      </w:r>
      <w:r w:rsidR="004443FE" w:rsidRPr="004443FE">
        <w:t xml:space="preserve"> - </w:t>
      </w:r>
      <w:r w:rsidRPr="004443FE">
        <w:t>собственные автозаправочные станции</w:t>
      </w:r>
      <w:r w:rsidR="004443FE" w:rsidRPr="004443FE">
        <w:t>.</w:t>
      </w:r>
    </w:p>
    <w:p w:rsidR="004443FE" w:rsidRDefault="004A6873" w:rsidP="004443FE">
      <w:r w:rsidRPr="004443FE">
        <w:t>Сбыту товаров, изготовленных на промышленном предприятии, должны предшествовать маркетинговые исследования, предполагающие изучение рынка, разработку товара, его цены, планирование ассортимента, каналов продвижения товаров на рынок и методов стимулирования сбыта</w:t>
      </w:r>
      <w:r w:rsidR="004443FE" w:rsidRPr="004443FE">
        <w:t xml:space="preserve">. </w:t>
      </w:r>
      <w:r w:rsidRPr="004443FE">
        <w:t>Ориентация коммерческой деятельности по сбыту товаров на концепцию маркетинга внесла значительные изменения в организацию сбыта</w:t>
      </w:r>
      <w:r w:rsidR="004443FE" w:rsidRPr="004443FE">
        <w:t xml:space="preserve">. </w:t>
      </w:r>
      <w:r w:rsidRPr="004443FE">
        <w:t>Производитель товаров должен быть не только поставщиком, он обязан постоянно проводить анализ эффективности сбытовой деятельности, разрабатывать и внедрять новые формы сбыта</w:t>
      </w:r>
      <w:r w:rsidR="004443FE" w:rsidRPr="004443FE">
        <w:t>.</w:t>
      </w:r>
    </w:p>
    <w:p w:rsidR="004443FE" w:rsidRDefault="004A6873" w:rsidP="004443FE">
      <w:r w:rsidRPr="004443FE">
        <w:t>Важнейшими сбытовыми функциями являются</w:t>
      </w:r>
      <w:r w:rsidR="004443FE" w:rsidRPr="004443FE">
        <w:t xml:space="preserve">: </w:t>
      </w:r>
      <w:r w:rsidRPr="004443FE">
        <w:t>установление коммерческих взаимоотношений с покупателями, завершающихся заключением договоров купли-продажи, разработка сбытовой программы, составление графиков поставки продукции и отгрузка ее покупателям, ведение расчетов за проданную продукцию, контроль за расчетами с покупателями и платежеспособностью последних</w:t>
      </w:r>
      <w:r w:rsidR="004443FE" w:rsidRPr="004443FE">
        <w:t xml:space="preserve">. </w:t>
      </w:r>
      <w:r w:rsidRPr="004443FE">
        <w:t>Те промышленные предприятия, которые имеют в собственности фирменные магазины, выполняют, кроме рассмотренных функций, коммерческую работу по розничной продаже товаров и используют специфические методы розничной продажи</w:t>
      </w:r>
      <w:r w:rsidR="004443FE" w:rsidRPr="004443FE">
        <w:t>.</w:t>
      </w:r>
    </w:p>
    <w:p w:rsidR="004443FE" w:rsidRDefault="004A6873" w:rsidP="004443FE">
      <w:r w:rsidRPr="004443FE">
        <w:t>Сбыт готовой продукции</w:t>
      </w:r>
      <w:r w:rsidR="004443FE" w:rsidRPr="004443FE">
        <w:t xml:space="preserve"> - </w:t>
      </w:r>
      <w:r w:rsidRPr="004443FE">
        <w:t>только один аспект коммерческой деятельности</w:t>
      </w:r>
      <w:r w:rsidR="00A96F75">
        <w:t xml:space="preserve"> </w:t>
      </w:r>
      <w:r w:rsidRPr="004443FE">
        <w:t>промышленного предприятия</w:t>
      </w:r>
      <w:r w:rsidR="004443FE" w:rsidRPr="004443FE">
        <w:t xml:space="preserve">. </w:t>
      </w:r>
      <w:r w:rsidRPr="004443FE">
        <w:t>Другим аспектом является материально-техническое обеспечение, которое в условиях рынка представляет собой закупку материально-технических ресурсов</w:t>
      </w:r>
      <w:r w:rsidR="004443FE" w:rsidRPr="004443FE">
        <w:t xml:space="preserve">. </w:t>
      </w:r>
      <w:r w:rsidRPr="004443FE">
        <w:t>Правомерность его отнесения к коммерческой деятельности обусловлена и тем, что сбыт продукции и материально-техническое обеспечение</w:t>
      </w:r>
      <w:r w:rsidR="004443FE" w:rsidRPr="004443FE">
        <w:t xml:space="preserve"> - </w:t>
      </w:r>
      <w:r w:rsidRPr="004443FE">
        <w:t>две фазы товарного обращения</w:t>
      </w:r>
      <w:r w:rsidR="004443FE" w:rsidRPr="004443FE">
        <w:t xml:space="preserve">. </w:t>
      </w:r>
      <w:r w:rsidRPr="004443FE">
        <w:t>В последние годы при переходе к рыночным отношениям содержание материального обеспечения предприятий существенно изменилось</w:t>
      </w:r>
      <w:r w:rsidR="004443FE" w:rsidRPr="004443FE">
        <w:t xml:space="preserve">: </w:t>
      </w:r>
      <w:r w:rsidRPr="004443FE">
        <w:t>вместо так называемой</w:t>
      </w:r>
      <w:r w:rsidR="004443FE">
        <w:t xml:space="preserve"> "</w:t>
      </w:r>
      <w:r w:rsidRPr="004443FE">
        <w:t>реализации выделенных фондов</w:t>
      </w:r>
      <w:r w:rsidR="004443FE">
        <w:t xml:space="preserve">", </w:t>
      </w:r>
      <w:r w:rsidRPr="004443FE">
        <w:t>являющейся составной частью централизованного распределения материальных ресурсов, предприятия свободно закупают их у поставщиков и других субъектов товарного рынка</w:t>
      </w:r>
      <w:r w:rsidR="004443FE" w:rsidRPr="004443FE">
        <w:t xml:space="preserve">. </w:t>
      </w:r>
      <w:r w:rsidRPr="004443FE">
        <w:t>В этих условиях при закупке материальных ресурсов предприятия должны руководствоваться свободой ценообразования, максимальной инициативой и предприимчивостью, равноправием партнеров в коммерческих взаимоотношениях, принимать во внимание экономическую ответственность при закупке сырья и материалов, учитывать конкуренцию среди поставщиков и уметь выбрать экономически выгодного поставщика</w:t>
      </w:r>
      <w:r w:rsidR="004443FE" w:rsidRPr="004443FE">
        <w:t>.</w:t>
      </w:r>
    </w:p>
    <w:p w:rsidR="004443FE" w:rsidRDefault="004A6873" w:rsidP="004443FE">
      <w:r w:rsidRPr="004443FE">
        <w:t>Закупка материальных ресурсов, так же как и сбыт готовой продукции, должна базироваться на маркетинговых исследованиях</w:t>
      </w:r>
      <w:r w:rsidR="004443FE" w:rsidRPr="004443FE">
        <w:t xml:space="preserve">. </w:t>
      </w:r>
      <w:r w:rsidRPr="004443FE">
        <w:t>При закупках материальных ресурсов предприятие должно изучать рынок сырья и материалов, движение цен на этом рынке, поставщиков, расходы на доставку материальных ресурсов, возможности эффективных замен одних материалов на другие</w:t>
      </w:r>
      <w:r w:rsidR="004443FE" w:rsidRPr="004443FE">
        <w:t>.</w:t>
      </w:r>
    </w:p>
    <w:p w:rsidR="004443FE" w:rsidRDefault="004A6873" w:rsidP="004443FE">
      <w:r w:rsidRPr="004443FE">
        <w:t>Коммерческая деятельность при закупке материальных ресурсов на предприятии складывается из следующих этапов</w:t>
      </w:r>
      <w:r w:rsidR="004443FE" w:rsidRPr="004443FE">
        <w:t>:</w:t>
      </w:r>
    </w:p>
    <w:p w:rsidR="004443FE" w:rsidRDefault="004A6873" w:rsidP="004443FE">
      <w:r w:rsidRPr="004443FE">
        <w:t>исследование рынка сырья и материалов и организация хозяйственных связей с поставщиками</w:t>
      </w:r>
      <w:r w:rsidR="004443FE" w:rsidRPr="004443FE">
        <w:t>;</w:t>
      </w:r>
    </w:p>
    <w:p w:rsidR="004443FE" w:rsidRDefault="004A6873" w:rsidP="004443FE">
      <w:r w:rsidRPr="004443FE">
        <w:t>составление плана закупок материальных ресурсов</w:t>
      </w:r>
      <w:r w:rsidR="004443FE" w:rsidRPr="004443FE">
        <w:t>;</w:t>
      </w:r>
    </w:p>
    <w:p w:rsidR="004443FE" w:rsidRDefault="004A6873" w:rsidP="004443FE">
      <w:r w:rsidRPr="004443FE">
        <w:t>организация закупок материальных ресурсов</w:t>
      </w:r>
      <w:r w:rsidR="004443FE" w:rsidRPr="004443FE">
        <w:t>;</w:t>
      </w:r>
    </w:p>
    <w:p w:rsidR="004443FE" w:rsidRDefault="004A6873" w:rsidP="004443FE">
      <w:r w:rsidRPr="004443FE">
        <w:t>ведение расчетов с поставщиками за купленную продукцию</w:t>
      </w:r>
      <w:r w:rsidR="004443FE" w:rsidRPr="004443FE">
        <w:t>;</w:t>
      </w:r>
    </w:p>
    <w:p w:rsidR="004443FE" w:rsidRDefault="004A6873" w:rsidP="004443FE">
      <w:r w:rsidRPr="004443FE">
        <w:t>стоимостный анализ заготовительной сферы</w:t>
      </w:r>
      <w:r w:rsidR="004443FE" w:rsidRPr="004443FE">
        <w:t>.</w:t>
      </w:r>
    </w:p>
    <w:p w:rsidR="004443FE" w:rsidRDefault="004A6873" w:rsidP="004443FE">
      <w:r w:rsidRPr="004443FE">
        <w:t>Под стоимостным анализом подразумевается метод системного исследования функций каждого материала, который направлен на минимизацию затрат на всех стадиях производства продукции при высоком ее качестве</w:t>
      </w:r>
      <w:r w:rsidR="004443FE" w:rsidRPr="004443FE">
        <w:t>.</w:t>
      </w:r>
    </w:p>
    <w:p w:rsidR="004443FE" w:rsidRDefault="004443FE" w:rsidP="004443FE">
      <w:pPr>
        <w:rPr>
          <w:b/>
          <w:bCs/>
        </w:rPr>
      </w:pPr>
    </w:p>
    <w:p w:rsidR="004A6873" w:rsidRPr="004443FE" w:rsidRDefault="004A6873" w:rsidP="004443FE">
      <w:pPr>
        <w:pStyle w:val="2"/>
      </w:pPr>
      <w:bookmarkStart w:id="3" w:name="_Toc245350533"/>
      <w:r w:rsidRPr="004443FE">
        <w:t>Структурное построение коммерческих служб предприятия и их основные функции</w:t>
      </w:r>
      <w:bookmarkEnd w:id="3"/>
    </w:p>
    <w:p w:rsidR="004443FE" w:rsidRDefault="004443FE" w:rsidP="004443FE"/>
    <w:p w:rsidR="004443FE" w:rsidRDefault="004A6873" w:rsidP="004443FE">
      <w:r w:rsidRPr="004443FE">
        <w:t>К коммерческим службам промышленного предприятия относятся, служба сбыта, маркетинга и материально-технического обеспечения</w:t>
      </w:r>
      <w:r w:rsidR="004443FE" w:rsidRPr="004443FE">
        <w:t>.</w:t>
      </w:r>
    </w:p>
    <w:p w:rsidR="004443FE" w:rsidRDefault="004A6873" w:rsidP="004443FE">
      <w:r w:rsidRPr="004443FE">
        <w:t>В условиях централизованного планирования производства и распределения продукции, когда товарно-денежные отношения в России играли формальную роль, коммерческие службы предприятия имели второстепенное значение</w:t>
      </w:r>
      <w:r w:rsidR="004443FE" w:rsidRPr="004443FE">
        <w:t xml:space="preserve">. </w:t>
      </w:r>
      <w:r w:rsidRPr="004443FE">
        <w:t>При переходе к рыночным отношениям значение этих служб резко возросло</w:t>
      </w:r>
      <w:r w:rsidR="004443FE" w:rsidRPr="004443FE">
        <w:t>.</w:t>
      </w:r>
    </w:p>
    <w:p w:rsidR="004443FE" w:rsidRDefault="004A6873" w:rsidP="004443FE">
      <w:r w:rsidRPr="004443FE">
        <w:t>Формирование организационной структуры коммерческих служб предприятия должно включать два аспекта</w:t>
      </w:r>
      <w:r w:rsidR="004443FE" w:rsidRPr="004443FE">
        <w:t xml:space="preserve">: </w:t>
      </w:r>
      <w:r w:rsidRPr="004443FE">
        <w:rPr>
          <w:i/>
          <w:iCs/>
        </w:rPr>
        <w:t xml:space="preserve">определение места </w:t>
      </w:r>
      <w:r w:rsidRPr="004443FE">
        <w:t>в структуре управления предприятием</w:t>
      </w:r>
      <w:r w:rsidR="004443FE" w:rsidRPr="004443FE">
        <w:t xml:space="preserve"> - </w:t>
      </w:r>
      <w:r w:rsidRPr="004443FE">
        <w:t>установление соподчиненности и функций</w:t>
      </w:r>
      <w:r w:rsidR="004443FE" w:rsidRPr="004443FE">
        <w:t xml:space="preserve">; </w:t>
      </w:r>
      <w:r w:rsidRPr="004443FE">
        <w:rPr>
          <w:i/>
          <w:iCs/>
        </w:rPr>
        <w:t xml:space="preserve">распределение функций </w:t>
      </w:r>
      <w:r w:rsidRPr="004443FE">
        <w:t>между отдельными группами и работниками</w:t>
      </w:r>
      <w:r w:rsidR="004443FE" w:rsidRPr="004443FE">
        <w:t>.</w:t>
      </w:r>
    </w:p>
    <w:p w:rsidR="004443FE" w:rsidRDefault="004A6873" w:rsidP="004443FE">
      <w:r w:rsidRPr="004443FE">
        <w:t>На построение организационной структуры коммерческих служб оказывает влияние ряд факторов, которые группируются по следующим направлениям</w:t>
      </w:r>
      <w:r w:rsidR="004443FE" w:rsidRPr="004443FE">
        <w:t>:</w:t>
      </w:r>
    </w:p>
    <w:p w:rsidR="004443FE" w:rsidRDefault="004A6873" w:rsidP="004443FE">
      <w:r w:rsidRPr="004443FE">
        <w:t>технические</w:t>
      </w:r>
      <w:r w:rsidR="004443FE" w:rsidRPr="004443FE">
        <w:t>;</w:t>
      </w:r>
    </w:p>
    <w:p w:rsidR="004443FE" w:rsidRDefault="004A6873" w:rsidP="004443FE">
      <w:r w:rsidRPr="004443FE">
        <w:t>экономические</w:t>
      </w:r>
      <w:r w:rsidR="004443FE" w:rsidRPr="004443FE">
        <w:t>;</w:t>
      </w:r>
    </w:p>
    <w:p w:rsidR="004443FE" w:rsidRDefault="004A6873" w:rsidP="004443FE">
      <w:r w:rsidRPr="004443FE">
        <w:t>организации производства</w:t>
      </w:r>
      <w:r w:rsidR="004443FE" w:rsidRPr="004443FE">
        <w:t>.</w:t>
      </w:r>
    </w:p>
    <w:p w:rsidR="004443FE" w:rsidRDefault="004A6873" w:rsidP="004443FE">
      <w:r w:rsidRPr="004443FE">
        <w:rPr>
          <w:i/>
          <w:iCs/>
        </w:rPr>
        <w:t>Технические факторы</w:t>
      </w:r>
      <w:r w:rsidRPr="004443FE">
        <w:t xml:space="preserve"> определяют влияние техники, технологии и отраслевой структуры, назначение и количество выпускаемой продукции и потребляемых материально-технических ресурсов</w:t>
      </w:r>
      <w:r w:rsidR="004443FE" w:rsidRPr="004443FE">
        <w:t xml:space="preserve">. </w:t>
      </w:r>
      <w:r w:rsidRPr="004443FE">
        <w:t>Как известно, расширение номенклатуры выпускаемой продукции происходит под воздействием научно-технического прогресса и состояния рыночной конъюнктуры</w:t>
      </w:r>
      <w:r w:rsidR="004443FE" w:rsidRPr="004443FE">
        <w:t xml:space="preserve">. </w:t>
      </w:r>
      <w:r w:rsidRPr="004443FE">
        <w:t>Увеличение номенклатуры выпускаемой продукции приводит к росту числа потребителей</w:t>
      </w:r>
      <w:r w:rsidR="004443FE" w:rsidRPr="004443FE">
        <w:t xml:space="preserve">. </w:t>
      </w:r>
      <w:r w:rsidRPr="004443FE">
        <w:t>Техническими факторами также являются</w:t>
      </w:r>
      <w:r w:rsidR="004443FE" w:rsidRPr="004443FE">
        <w:t xml:space="preserve">: </w:t>
      </w:r>
      <w:r w:rsidRPr="004443FE">
        <w:t>назначение и сложность изготовляемой продукции, оснащенность транспортно-складского хозяйства</w:t>
      </w:r>
      <w:r w:rsidR="004443FE" w:rsidRPr="004443FE">
        <w:t>.</w:t>
      </w:r>
    </w:p>
    <w:p w:rsidR="004443FE" w:rsidRDefault="004A6873" w:rsidP="004443FE">
      <w:r w:rsidRPr="004443FE">
        <w:t xml:space="preserve">К </w:t>
      </w:r>
      <w:r w:rsidRPr="004443FE">
        <w:rPr>
          <w:i/>
          <w:iCs/>
        </w:rPr>
        <w:t>экономическим факторам</w:t>
      </w:r>
      <w:r w:rsidRPr="004443FE">
        <w:t>, оказывающим влияние на организационную структуру коммерческих служб предприятия, относятся</w:t>
      </w:r>
      <w:r w:rsidR="004443FE" w:rsidRPr="004443FE">
        <w:t xml:space="preserve">: </w:t>
      </w:r>
      <w:r w:rsidRPr="004443FE">
        <w:t>уровень спроса на выпускаемую продукцию, объем производства, формы расчетов за поставляемую продукцию и закупаемые материально-технические ресурсы, Доля мелких отправок и внетранзитных партий отгрузки, доля поставок на экспорт</w:t>
      </w:r>
      <w:r w:rsidR="004443FE" w:rsidRPr="004443FE">
        <w:t>.</w:t>
      </w:r>
    </w:p>
    <w:p w:rsidR="004443FE" w:rsidRDefault="004A6873" w:rsidP="004443FE">
      <w:r w:rsidRPr="004443FE">
        <w:rPr>
          <w:i/>
          <w:iCs/>
        </w:rPr>
        <w:t>Факторы организации производства</w:t>
      </w:r>
      <w:r w:rsidR="004443FE" w:rsidRPr="004443FE">
        <w:t xml:space="preserve">: </w:t>
      </w:r>
      <w:r w:rsidRPr="004443FE">
        <w:t>тип производства</w:t>
      </w:r>
      <w:r w:rsidR="004443FE">
        <w:t xml:space="preserve"> (</w:t>
      </w:r>
      <w:r w:rsidRPr="004443FE">
        <w:t>индивидуальное, мелкосерийное, серийное, крупносерийное, массовое</w:t>
      </w:r>
      <w:r w:rsidR="004443FE" w:rsidRPr="004443FE">
        <w:t>),</w:t>
      </w:r>
      <w:r w:rsidRPr="004443FE">
        <w:t xml:space="preserve"> уровень специализации, территориальное размещение производства и складов</w:t>
      </w:r>
      <w:r w:rsidR="004443FE" w:rsidRPr="004443FE">
        <w:t>.</w:t>
      </w:r>
    </w:p>
    <w:p w:rsidR="004443FE" w:rsidRDefault="004A6873" w:rsidP="004443FE">
      <w:r w:rsidRPr="004443FE">
        <w:t>Многообразие факторов, воздействующих на структурное построение коммерческих служб, приводит к весьма значительному количеству различных разновидностей схем организационных структур служб сбыта и материально-технического обеспечения</w:t>
      </w:r>
      <w:r w:rsidR="004443FE" w:rsidRPr="004443FE">
        <w:t>.</w:t>
      </w:r>
    </w:p>
    <w:p w:rsidR="004443FE" w:rsidRDefault="004A6873" w:rsidP="004443FE">
      <w:r w:rsidRPr="004443FE">
        <w:t>На многих промышленных предприятие</w:t>
      </w:r>
      <w:r w:rsidR="004443FE">
        <w:t xml:space="preserve"> (</w:t>
      </w:r>
      <w:r w:rsidRPr="004443FE">
        <w:t>особенно машиностроительных</w:t>
      </w:r>
      <w:r w:rsidR="004443FE" w:rsidRPr="004443FE">
        <w:t xml:space="preserve">) </w:t>
      </w:r>
      <w:r w:rsidRPr="004443FE">
        <w:t>существует разделение сбытовых функций между различными отделами</w:t>
      </w:r>
      <w:r w:rsidR="004443FE" w:rsidRPr="004443FE">
        <w:t xml:space="preserve">. </w:t>
      </w:r>
      <w:r w:rsidRPr="004443FE">
        <w:t>В частности, такая сбытовая функция, как формирование портфеля заказов, на этих предприятиях выполняется в производственных отделах, отделы сбыта выполняют оперативно-сбытовые функции по отгрузке готовой продукции</w:t>
      </w:r>
      <w:r w:rsidR="004443FE" w:rsidRPr="004443FE">
        <w:t>.</w:t>
      </w:r>
    </w:p>
    <w:p w:rsidR="004443FE" w:rsidRDefault="004A6873" w:rsidP="004443FE">
      <w:r w:rsidRPr="004443FE">
        <w:t>Для рыночных условий подобные организационные структуры непригодны, поскольку могут быть причиной производства продукции, не находящей сбыта</w:t>
      </w:r>
      <w:r w:rsidR="004443FE" w:rsidRPr="004443FE">
        <w:t xml:space="preserve">. </w:t>
      </w:r>
      <w:r w:rsidRPr="004443FE">
        <w:t>Более прогрессивной в условиях перехода к рыночным отношениям является структура, при которой все сбытовые функции сконцентрированы в отделе сбыта, так как при этом можно ориентировать сбыт продукции на потребителя</w:t>
      </w:r>
      <w:r w:rsidR="004443FE" w:rsidRPr="004443FE">
        <w:t>.</w:t>
      </w:r>
    </w:p>
    <w:p w:rsidR="004443FE" w:rsidRDefault="004A6873" w:rsidP="004443FE">
      <w:r w:rsidRPr="004443FE">
        <w:t>На предприятиях России с мелкосерийным типом производства часто встречаются финансово-сбытовые отделы, которые выполняют и финансовые, и сбытовые функции, учитывая тесную взаимосвязь финансовой и сбытовой деятельности</w:t>
      </w:r>
      <w:r w:rsidR="004443FE" w:rsidRPr="004443FE">
        <w:t>.</w:t>
      </w:r>
    </w:p>
    <w:p w:rsidR="004443FE" w:rsidRDefault="004A6873" w:rsidP="004443FE">
      <w:r w:rsidRPr="004443FE">
        <w:t>Для предприятий с неширокой номенклатурой, большим или средним объемом выпускаемой продукции характерна структура службы сбыта</w:t>
      </w:r>
      <w:r w:rsidR="004443FE" w:rsidRPr="004443FE">
        <w:t>.</w:t>
      </w:r>
    </w:p>
    <w:p w:rsidR="004443FE" w:rsidRDefault="004A6873" w:rsidP="004443FE">
      <w:r w:rsidRPr="004443FE">
        <w:t>Для крупных предприятий с многономенклатурным производством и значительным объемом выпуска продукции имеет место дифференциация функций по сбыту продукции и номенклатуре</w:t>
      </w:r>
      <w:r w:rsidR="004443FE" w:rsidRPr="004443FE">
        <w:t xml:space="preserve">. </w:t>
      </w:r>
      <w:r w:rsidRPr="004443FE">
        <w:t>Поэтому в структуре отдела сбыта могут быть</w:t>
      </w:r>
      <w:r w:rsidR="004443FE" w:rsidRPr="004443FE">
        <w:t xml:space="preserve">: </w:t>
      </w:r>
      <w:r w:rsidRPr="004443FE">
        <w:t>бюро заказов и планирования, диспетчерское бюро, тароупаковочный цех</w:t>
      </w:r>
      <w:r w:rsidR="004443FE">
        <w:t xml:space="preserve"> (</w:t>
      </w:r>
      <w:r w:rsidRPr="004443FE">
        <w:t>или участок</w:t>
      </w:r>
      <w:r w:rsidR="004443FE" w:rsidRPr="004443FE">
        <w:t>),</w:t>
      </w:r>
      <w:r w:rsidRPr="004443FE">
        <w:t xml:space="preserve"> цех экспедиции и отгрузки готовой продукции, участок консервации и упаковки, группа</w:t>
      </w:r>
      <w:r w:rsidR="004443FE">
        <w:t xml:space="preserve"> (</w:t>
      </w:r>
      <w:r w:rsidRPr="004443FE">
        <w:t>или бюро</w:t>
      </w:r>
      <w:r w:rsidR="004443FE" w:rsidRPr="004443FE">
        <w:t xml:space="preserve">) </w:t>
      </w:r>
      <w:r w:rsidRPr="004443FE">
        <w:t>экспорта продукции, а также ряд товарных бюро, специализирующихся по номенклатуре выпускаемой продукции</w:t>
      </w:r>
      <w:r w:rsidR="004443FE" w:rsidRPr="004443FE">
        <w:t xml:space="preserve">. </w:t>
      </w:r>
      <w:r w:rsidRPr="004443FE">
        <w:t>Каждому бюро подчиняется склад готовой продукции</w:t>
      </w:r>
      <w:r w:rsidR="004443FE" w:rsidRPr="004443FE">
        <w:t xml:space="preserve">. </w:t>
      </w:r>
      <w:r w:rsidRPr="004443FE">
        <w:t>Склады готовой продукции принимают изготовленную продукцию у производственных цехов, осуществляют ее хранение, комплектуют отгружаемые партии и готовят продукцию к отправке покупателям, организуют погрузку отправляемой продукции в транспортные средства, оформляют необходимую приходно-расходную документацию и ведут оперативный учет поступления и отпуска готовой продукции</w:t>
      </w:r>
      <w:r w:rsidR="004443FE" w:rsidRPr="004443FE">
        <w:t>.</w:t>
      </w:r>
    </w:p>
    <w:p w:rsidR="004443FE" w:rsidRDefault="004A6873" w:rsidP="004443FE">
      <w:r w:rsidRPr="004443FE">
        <w:t>Переход промышленных предприятий к организации производственно-сбытовой деятельности на принципах маркетинга должен сопровождаться изменениями организационной структуры управления, характера работы, стиля мышления хозяйственного руководства</w:t>
      </w:r>
      <w:r w:rsidR="004443FE" w:rsidRPr="004443FE">
        <w:t>.</w:t>
      </w:r>
    </w:p>
    <w:p w:rsidR="004443FE" w:rsidRDefault="004A6873" w:rsidP="004443FE">
      <w:r w:rsidRPr="004443FE">
        <w:t>В настоящее время в связи с формированием рыночной экономики на предприятиях промышленности по существу только начинаются изменения в организационных структурах управления</w:t>
      </w:r>
      <w:r w:rsidR="004443FE" w:rsidRPr="004443FE">
        <w:t xml:space="preserve">. </w:t>
      </w:r>
      <w:r w:rsidRPr="004443FE">
        <w:t>Ряд промышленных предприятий организовали самостоятельные отделы маркетинга, которые еще не завершили своего становления и поэтому выполняют маркетинговые функции не в полном объеме</w:t>
      </w:r>
      <w:r w:rsidR="004443FE" w:rsidRPr="004443FE">
        <w:t xml:space="preserve">. </w:t>
      </w:r>
      <w:r w:rsidRPr="004443FE">
        <w:t>Как правило, наибольшее внимание созданные отделы маркетинга уделяют изучению товарного рынка, рекламе, сервисному обслуживанию покупателей и сбыту</w:t>
      </w:r>
      <w:r w:rsidR="004443FE" w:rsidRPr="004443FE">
        <w:t>.</w:t>
      </w:r>
    </w:p>
    <w:p w:rsidR="004443FE" w:rsidRDefault="004A6873" w:rsidP="004443FE">
      <w:r w:rsidRPr="004443FE">
        <w:t>В странах с развитой рыночной экономикой организационная структура службы маркетинга может иметь одну из следующих ориентации по</w:t>
      </w:r>
      <w:r w:rsidR="004443FE" w:rsidRPr="004443FE">
        <w:t>:</w:t>
      </w:r>
    </w:p>
    <w:p w:rsidR="004443FE" w:rsidRDefault="004A6873" w:rsidP="004443FE">
      <w:r w:rsidRPr="004443FE">
        <w:t>функциям</w:t>
      </w:r>
      <w:r w:rsidR="004443FE" w:rsidRPr="004443FE">
        <w:t>;</w:t>
      </w:r>
    </w:p>
    <w:p w:rsidR="004443FE" w:rsidRDefault="004A6873" w:rsidP="004443FE">
      <w:r w:rsidRPr="004443FE">
        <w:t>товарам</w:t>
      </w:r>
      <w:r w:rsidR="004443FE" w:rsidRPr="004443FE">
        <w:t>;</w:t>
      </w:r>
    </w:p>
    <w:p w:rsidR="004443FE" w:rsidRDefault="004A6873" w:rsidP="004443FE">
      <w:r w:rsidRPr="004443FE">
        <w:t>рынкам и покупателям</w:t>
      </w:r>
      <w:r w:rsidR="004443FE" w:rsidRPr="004443FE">
        <w:t>;</w:t>
      </w:r>
    </w:p>
    <w:p w:rsidR="004443FE" w:rsidRDefault="004A6873" w:rsidP="004443FE">
      <w:r w:rsidRPr="004443FE">
        <w:t>регионам</w:t>
      </w:r>
      <w:r w:rsidR="004443FE" w:rsidRPr="004443FE">
        <w:t>;</w:t>
      </w:r>
    </w:p>
    <w:p w:rsidR="004443FE" w:rsidRDefault="004A6873" w:rsidP="004443FE">
      <w:r w:rsidRPr="004443FE">
        <w:t>функциям и товарам</w:t>
      </w:r>
      <w:r w:rsidR="004443FE" w:rsidRPr="004443FE">
        <w:t>;</w:t>
      </w:r>
    </w:p>
    <w:p w:rsidR="004443FE" w:rsidRDefault="004A6873" w:rsidP="004443FE">
      <w:r w:rsidRPr="004443FE">
        <w:t>функциям и рынкам</w:t>
      </w:r>
      <w:r w:rsidR="004443FE" w:rsidRPr="004443FE">
        <w:t>;</w:t>
      </w:r>
    </w:p>
    <w:p w:rsidR="004443FE" w:rsidRDefault="004A6873" w:rsidP="004443FE">
      <w:r w:rsidRPr="004443FE">
        <w:t>функциям и регионам</w:t>
      </w:r>
      <w:r w:rsidR="004443FE" w:rsidRPr="004443FE">
        <w:t>.</w:t>
      </w:r>
    </w:p>
    <w:p w:rsidR="004443FE" w:rsidRDefault="004A6873" w:rsidP="004443FE">
      <w:r w:rsidRPr="004443FE">
        <w:t>Однако чаще всего реальная организация маркетинговой деятельности осуществляется по функциям и товарам, поэтому эти схемы структурного построения служб маркетинга считаются базовыми</w:t>
      </w:r>
      <w:r w:rsidR="004443FE" w:rsidRPr="004443FE">
        <w:t>.</w:t>
      </w:r>
    </w:p>
    <w:p w:rsidR="004443FE" w:rsidRDefault="004A6873" w:rsidP="004443FE">
      <w:r w:rsidRPr="004443FE">
        <w:t>На многих предприятиях Западной Европы в результате обострения конкуренции была введена система</w:t>
      </w:r>
      <w:r w:rsidR="004443FE">
        <w:t xml:space="preserve"> "</w:t>
      </w:r>
      <w:r w:rsidRPr="004443FE">
        <w:t>центров прибыли</w:t>
      </w:r>
      <w:r w:rsidR="004443FE">
        <w:t xml:space="preserve">". </w:t>
      </w:r>
      <w:r w:rsidRPr="004443FE">
        <w:t>Сущность этой системы в следующем</w:t>
      </w:r>
      <w:r w:rsidR="004443FE" w:rsidRPr="004443FE">
        <w:t xml:space="preserve">. </w:t>
      </w:r>
      <w:r w:rsidRPr="004443FE">
        <w:t>Фирма</w:t>
      </w:r>
      <w:r w:rsidR="004443FE">
        <w:t xml:space="preserve"> (</w:t>
      </w:r>
      <w:r w:rsidRPr="004443FE">
        <w:t>компания</w:t>
      </w:r>
      <w:r w:rsidR="004443FE" w:rsidRPr="004443FE">
        <w:t xml:space="preserve">) </w:t>
      </w:r>
      <w:r w:rsidRPr="004443FE">
        <w:t>распадается на определенное число субпредприятий, которые самостоятельно производят продукцию, закупают необходимые для ее производства сырье и продают эту продукцию</w:t>
      </w:r>
      <w:r w:rsidR="004443FE" w:rsidRPr="004443FE">
        <w:t xml:space="preserve">. </w:t>
      </w:r>
      <w:r w:rsidRPr="004443FE">
        <w:t>Руководство каждого самостоятельного субпредприятия состоит из коммерческого и технического директоров</w:t>
      </w:r>
      <w:r w:rsidR="004443FE" w:rsidRPr="004443FE">
        <w:t xml:space="preserve">. </w:t>
      </w:r>
      <w:r w:rsidRPr="004443FE">
        <w:t>Коммерческий директор одновременно является председателем совета директоров</w:t>
      </w:r>
      <w:r w:rsidR="004443FE" w:rsidRPr="004443FE">
        <w:t xml:space="preserve">. </w:t>
      </w:r>
      <w:r w:rsidRPr="004443FE">
        <w:t>Для консультирования руководства существуют два штаба</w:t>
      </w:r>
      <w:r w:rsidR="004443FE" w:rsidRPr="004443FE">
        <w:t xml:space="preserve">: </w:t>
      </w:r>
      <w:r w:rsidRPr="004443FE">
        <w:t>один</w:t>
      </w:r>
      <w:r w:rsidR="004443FE" w:rsidRPr="004443FE">
        <w:t xml:space="preserve"> - </w:t>
      </w:r>
      <w:r w:rsidRPr="004443FE">
        <w:t>по вопросам планирования, другой</w:t>
      </w:r>
      <w:r w:rsidR="004443FE" w:rsidRPr="004443FE">
        <w:t xml:space="preserve"> - </w:t>
      </w:r>
      <w:r w:rsidRPr="004443FE">
        <w:t>по проблемам маркетинга</w:t>
      </w:r>
      <w:r w:rsidR="004443FE" w:rsidRPr="004443FE">
        <w:t xml:space="preserve">. </w:t>
      </w:r>
      <w:r w:rsidRPr="004443FE">
        <w:t>Основные функции выполняют</w:t>
      </w:r>
      <w:r w:rsidR="004443FE">
        <w:t xml:space="preserve"> "</w:t>
      </w:r>
      <w:r w:rsidRPr="004443FE">
        <w:t>центры прибыли</w:t>
      </w:r>
      <w:r w:rsidR="004443FE">
        <w:t xml:space="preserve">". </w:t>
      </w:r>
      <w:r w:rsidRPr="004443FE">
        <w:t>Коммерческое руководство</w:t>
      </w:r>
      <w:r w:rsidR="004443FE">
        <w:t xml:space="preserve"> "</w:t>
      </w:r>
      <w:r w:rsidRPr="004443FE">
        <w:t>центра прибыли</w:t>
      </w:r>
      <w:r w:rsidR="004443FE">
        <w:t xml:space="preserve">" </w:t>
      </w:r>
      <w:r w:rsidRPr="004443FE">
        <w:t>покупает материально-технические ресурсы и занимается сбытом</w:t>
      </w:r>
      <w:r w:rsidR="004443FE" w:rsidRPr="004443FE">
        <w:t xml:space="preserve">. </w:t>
      </w:r>
      <w:r w:rsidRPr="004443FE">
        <w:t>Такие отделы, как финансовый, бухгалтерия, транспортный, исследований и разработок, юридический, а также отдел кадров, являются общими для фирмы</w:t>
      </w:r>
      <w:r w:rsidR="004443FE" w:rsidRPr="004443FE">
        <w:t>.</w:t>
      </w:r>
    </w:p>
    <w:p w:rsidR="004443FE" w:rsidRDefault="004A6873" w:rsidP="004443FE">
      <w:r w:rsidRPr="004443FE">
        <w:t>Система</w:t>
      </w:r>
      <w:r w:rsidR="004443FE">
        <w:t xml:space="preserve"> "</w:t>
      </w:r>
      <w:r w:rsidRPr="004443FE">
        <w:t>центров прибыли</w:t>
      </w:r>
      <w:r w:rsidR="004443FE">
        <w:t xml:space="preserve">" </w:t>
      </w:r>
      <w:r w:rsidRPr="004443FE">
        <w:t>зарекомендовала себя в качестве гибкой организационной структуры, которая может добиваться хороших результатов, быстро реагировать на меняющуюся ситуацию на рынке</w:t>
      </w:r>
      <w:r w:rsidR="004443FE" w:rsidRPr="004443FE">
        <w:t>.</w:t>
      </w:r>
    </w:p>
    <w:p w:rsidR="004443FE" w:rsidRDefault="004A6873" w:rsidP="004443FE">
      <w:r w:rsidRPr="004443FE">
        <w:t>Как было сказано выше, материально-техническое обеспечение промышленного предприятия является одним из направлений коммерческой деятельности, основная функция которой</w:t>
      </w:r>
      <w:r w:rsidR="004443FE" w:rsidRPr="004443FE">
        <w:t xml:space="preserve"> - </w:t>
      </w:r>
      <w:r w:rsidRPr="004443FE">
        <w:t xml:space="preserve">закупка сырья, материалов, топлива, комплектующих изделий и </w:t>
      </w:r>
      <w:r w:rsidR="004443FE">
        <w:t>т.д.</w:t>
      </w:r>
    </w:p>
    <w:p w:rsidR="004443FE" w:rsidRDefault="004A6873" w:rsidP="004443FE">
      <w:r w:rsidRPr="004443FE">
        <w:t>Раньше в странах с рыночной экономики была широко распространена децентрализованная форма организации материально-технического снабжения</w:t>
      </w:r>
      <w:r w:rsidR="004443FE" w:rsidRPr="004443FE">
        <w:t xml:space="preserve">. </w:t>
      </w:r>
      <w:r w:rsidRPr="004443FE">
        <w:t>Каждое предприятие, входящее в промышленную фирму, самостоятельно обеспечивало себя необходимыми материально-техническими средствами</w:t>
      </w:r>
      <w:r w:rsidR="004443FE" w:rsidRPr="004443FE">
        <w:t xml:space="preserve">. </w:t>
      </w:r>
      <w:r w:rsidRPr="004443FE">
        <w:t>Причем снабжение осуществлялось в рамках производственной деятельности предприятия</w:t>
      </w:r>
      <w:r w:rsidR="004443FE" w:rsidRPr="004443FE">
        <w:t>.</w:t>
      </w:r>
    </w:p>
    <w:p w:rsidR="004443FE" w:rsidRDefault="004A6873" w:rsidP="004443FE">
      <w:r w:rsidRPr="004443FE">
        <w:t>Позже децентрализованное обеспечение промышленных фирм постепенно заменяется централизованным</w:t>
      </w:r>
      <w:r w:rsidR="004443FE" w:rsidRPr="004443FE">
        <w:t xml:space="preserve">. </w:t>
      </w:r>
      <w:r w:rsidRPr="004443FE">
        <w:t>Централизация закупок материальных ресурсов обусловила необходимость создания самостоятельных служб материально-технического обеспечения</w:t>
      </w:r>
      <w:r w:rsidR="004443FE" w:rsidRPr="004443FE">
        <w:t xml:space="preserve">. </w:t>
      </w:r>
      <w:r w:rsidRPr="004443FE">
        <w:t>Вице-президент фирмы, возглавляющий материально-техническое снабжение, получил одинаковые права с вице-президентами, отвечающими за производственную и финансовую деятельность</w:t>
      </w:r>
      <w:r w:rsidR="004443FE" w:rsidRPr="004443FE">
        <w:t xml:space="preserve">. </w:t>
      </w:r>
      <w:r w:rsidRPr="004443FE">
        <w:t>Центральной службой снабжения проводится политика закупок, вырабатывается</w:t>
      </w:r>
      <w:r w:rsidR="004443FE">
        <w:t xml:space="preserve"> "</w:t>
      </w:r>
      <w:r w:rsidRPr="004443FE">
        <w:t>стратегия снабжения</w:t>
      </w:r>
      <w:r w:rsidR="004443FE">
        <w:t xml:space="preserve">", </w:t>
      </w:r>
      <w:r w:rsidRPr="004443FE">
        <w:t>которая заключается в решении основной проблемы</w:t>
      </w:r>
      <w:r w:rsidR="004443FE" w:rsidRPr="004443FE">
        <w:t xml:space="preserve">: </w:t>
      </w:r>
      <w:r w:rsidRPr="004443FE">
        <w:t>закупать те или иные виды материально-технических ресурсов либо производить их самостоятельно</w:t>
      </w:r>
      <w:r w:rsidR="004443FE" w:rsidRPr="004443FE">
        <w:t xml:space="preserve">. </w:t>
      </w:r>
      <w:r w:rsidRPr="004443FE">
        <w:t>Но главная функция службы снабжения фирмы</w:t>
      </w:r>
      <w:r w:rsidR="004443FE" w:rsidRPr="004443FE">
        <w:t xml:space="preserve"> - </w:t>
      </w:r>
      <w:r w:rsidRPr="004443FE">
        <w:t>закупка основных видов материально-технических ресурсов с наименьшими затратами</w:t>
      </w:r>
      <w:r w:rsidR="004443FE" w:rsidRPr="004443FE">
        <w:t xml:space="preserve">. </w:t>
      </w:r>
      <w:r w:rsidRPr="004443FE">
        <w:t>В центральной службе снабжения фирмы проводятся постоянные наблюдения за рынком сырья и материалов, изучается конъюнктура спроса и предложения, в ней сосредоточена информация о новых материалах, возможностях их применения, технологии их производства</w:t>
      </w:r>
      <w:r w:rsidR="004443FE" w:rsidRPr="004443FE">
        <w:t>.</w:t>
      </w:r>
    </w:p>
    <w:p w:rsidR="004443FE" w:rsidRDefault="004A6873" w:rsidP="004443FE">
      <w:r w:rsidRPr="004443FE">
        <w:t>Руководитель центральной службы снабжения фирмы отвечает за эффективность процесса закупок, намечает основные источники материального обеспечения, координирует деятельность подчиненных ему сотрудников, указывает планы закупки с деятельностью других функциональных подразделений, подбирает кадры</w:t>
      </w:r>
      <w:r w:rsidR="004443FE" w:rsidRPr="004443FE">
        <w:t>.</w:t>
      </w:r>
    </w:p>
    <w:p w:rsidR="004443FE" w:rsidRDefault="004A6873" w:rsidP="004443FE">
      <w:r w:rsidRPr="004443FE">
        <w:t>Вообще степень централизации закупок материально-технических ресурсов зависит от выпускаемой продукции и структуры фирмы</w:t>
      </w:r>
      <w:r w:rsidR="004443FE" w:rsidRPr="004443FE">
        <w:t xml:space="preserve">. </w:t>
      </w:r>
      <w:r w:rsidRPr="004443FE">
        <w:t>Например, служба снабжения концерна</w:t>
      </w:r>
      <w:r w:rsidR="004443FE">
        <w:t xml:space="preserve"> "</w:t>
      </w:r>
      <w:r w:rsidRPr="004443FE">
        <w:t>Форд мотор</w:t>
      </w:r>
      <w:r w:rsidR="004443FE">
        <w:t xml:space="preserve">" </w:t>
      </w:r>
      <w:r w:rsidRPr="004443FE">
        <w:t>состоит из трех основных секторов закупок</w:t>
      </w:r>
      <w:r w:rsidR="004443FE" w:rsidRPr="004443FE">
        <w:t xml:space="preserve">; </w:t>
      </w:r>
      <w:r w:rsidRPr="004443FE">
        <w:t>строительного и промышленного оборудования</w:t>
      </w:r>
      <w:r w:rsidR="004443FE" w:rsidRPr="004443FE">
        <w:t xml:space="preserve">; </w:t>
      </w:r>
      <w:r w:rsidRPr="004443FE">
        <w:t>Принадлежностей общего характера</w:t>
      </w:r>
      <w:r w:rsidR="004443FE" w:rsidRPr="004443FE">
        <w:t xml:space="preserve">; </w:t>
      </w:r>
      <w:r w:rsidRPr="004443FE">
        <w:t>металлов</w:t>
      </w:r>
      <w:r w:rsidR="004443FE" w:rsidRPr="004443FE">
        <w:t xml:space="preserve">. </w:t>
      </w:r>
      <w:r w:rsidRPr="004443FE">
        <w:t>Вместе с тем закупки многих других товаров децентрализованы</w:t>
      </w:r>
      <w:r w:rsidR="004443FE" w:rsidRPr="004443FE">
        <w:t>.</w:t>
      </w:r>
    </w:p>
    <w:p w:rsidR="004443FE" w:rsidRDefault="004A6873" w:rsidP="004443FE">
      <w:r w:rsidRPr="004443FE">
        <w:t>Централизация материального обеспечения в рамках фирмы создает основу для рационального планирования закупок и получения экономии на транспортных перевозках и сокращении материальных запасов</w:t>
      </w:r>
      <w:r w:rsidR="004443FE" w:rsidRPr="004443FE">
        <w:t>.</w:t>
      </w:r>
    </w:p>
    <w:p w:rsidR="004443FE" w:rsidRDefault="004A6873" w:rsidP="004443FE">
      <w:r w:rsidRPr="004443FE">
        <w:t>В 80-х годах среди американских промышленных фирм получила распространение новая концепция управления материалами, которая предусматривает установление единого руководства и координацию закупок материалов, их доставку на предприятие и контроль за запасами</w:t>
      </w:r>
      <w:r w:rsidR="004443FE" w:rsidRPr="004443FE">
        <w:t xml:space="preserve">. </w:t>
      </w:r>
      <w:r w:rsidRPr="004443FE">
        <w:t>В фирмах, организующих управление закупками материальных ресурсов на основе новой концепции, появляются управляющие материалами</w:t>
      </w:r>
      <w:r w:rsidR="004443FE" w:rsidRPr="004443FE">
        <w:t xml:space="preserve">. </w:t>
      </w:r>
      <w:r w:rsidRPr="004443FE">
        <w:t>Причем управляющий материалами получил в ведение функции транспортировки материально-технических ресурсов на предприятия фирмы, которые раньше контролировались производственным аппаратом</w:t>
      </w:r>
      <w:r w:rsidR="004443FE" w:rsidRPr="004443FE">
        <w:t xml:space="preserve">. </w:t>
      </w:r>
      <w:r w:rsidRPr="004443FE">
        <w:t>Результатом подобной реорганизации было улучшение оперативного управления материалопотоком, сокращение сроков доставки материальных ресурсов на предприятия фирмы, уменьшение размеров запасов на 20</w:t>
      </w:r>
      <w:r w:rsidR="004443FE" w:rsidRPr="004443FE">
        <w:t>-</w:t>
      </w:r>
      <w:r w:rsidRPr="004443FE">
        <w:t>40</w:t>
      </w:r>
      <w:r w:rsidR="004443FE" w:rsidRPr="004443FE">
        <w:t>%</w:t>
      </w:r>
      <w:r w:rsidRPr="004443FE">
        <w:t xml:space="preserve"> и ускорение их оборота</w:t>
      </w:r>
      <w:r w:rsidR="004443FE" w:rsidRPr="004443FE">
        <w:t>.</w:t>
      </w:r>
    </w:p>
    <w:p w:rsidR="004443FE" w:rsidRDefault="004A6873" w:rsidP="004443FE">
      <w:r w:rsidRPr="004443FE">
        <w:t>На промышленных предприятиях России существуют разные схемы организационного построения отделов материально-технического обеспечения</w:t>
      </w:r>
      <w:r w:rsidR="004443FE" w:rsidRPr="004443FE">
        <w:t xml:space="preserve">. </w:t>
      </w:r>
      <w:r w:rsidRPr="004443FE">
        <w:t>Систематизация организационного построения отделов снабжения на предприятиях позволяет выделить две наиболее типичные схемы</w:t>
      </w:r>
      <w:r w:rsidR="004443FE" w:rsidRPr="004443FE">
        <w:t>.</w:t>
      </w:r>
    </w:p>
    <w:p w:rsidR="004443FE" w:rsidRDefault="004A6873" w:rsidP="004443FE">
      <w:r w:rsidRPr="004443FE">
        <w:t>Отличительной особенностью первой схемы организационного построения является функциональная специализация подразделений</w:t>
      </w:r>
      <w:r w:rsidR="004443FE">
        <w:t xml:space="preserve"> (</w:t>
      </w:r>
      <w:r w:rsidRPr="004443FE">
        <w:t>групп или бюро</w:t>
      </w:r>
      <w:r w:rsidR="004443FE" w:rsidRPr="004443FE">
        <w:t>),</w:t>
      </w:r>
      <w:r w:rsidRPr="004443FE">
        <w:t xml:space="preserve"> входящих в отдел материально-технического снабжения</w:t>
      </w:r>
      <w:r w:rsidR="004443FE" w:rsidRPr="004443FE">
        <w:t xml:space="preserve">. </w:t>
      </w:r>
      <w:r w:rsidRPr="004443FE">
        <w:t>Для этой схемы характерно выделение функций планирования потребностей в материально-технических ресурсах, оперативно-заготовительной работы, складирования</w:t>
      </w:r>
      <w:r w:rsidR="004443FE" w:rsidRPr="004443FE">
        <w:t xml:space="preserve">. </w:t>
      </w:r>
      <w:r w:rsidRPr="004443FE">
        <w:t>Плановая группа</w:t>
      </w:r>
      <w:r w:rsidR="004443FE">
        <w:t xml:space="preserve"> (</w:t>
      </w:r>
      <w:r w:rsidRPr="004443FE">
        <w:t>бюро</w:t>
      </w:r>
      <w:r w:rsidR="004443FE" w:rsidRPr="004443FE">
        <w:t xml:space="preserve">) </w:t>
      </w:r>
      <w:r w:rsidRPr="004443FE">
        <w:t>изучает рынок сырья и материалов, определяет потребности предприятия в материально-технических ресурсах, оперативно-заготовительные</w:t>
      </w:r>
      <w:r w:rsidR="004443FE">
        <w:t xml:space="preserve"> (</w:t>
      </w:r>
      <w:r w:rsidRPr="004443FE">
        <w:t>материальные</w:t>
      </w:r>
      <w:r w:rsidR="004443FE" w:rsidRPr="004443FE">
        <w:t xml:space="preserve">) </w:t>
      </w:r>
      <w:r w:rsidRPr="004443FE">
        <w:t>группы осуществляют закупку сырья, материалов и других материальных ценностей</w:t>
      </w:r>
      <w:r w:rsidR="004443FE" w:rsidRPr="004443FE">
        <w:t xml:space="preserve">; </w:t>
      </w:r>
      <w:r w:rsidRPr="004443FE">
        <w:t>склады принимают, хранят и передают материальные ресурсы в цехи</w:t>
      </w:r>
      <w:r w:rsidR="004443FE" w:rsidRPr="004443FE">
        <w:t xml:space="preserve">. </w:t>
      </w:r>
      <w:r w:rsidRPr="004443FE">
        <w:t>Деятельность всех групп</w:t>
      </w:r>
      <w:r w:rsidR="004443FE">
        <w:t xml:space="preserve"> (</w:t>
      </w:r>
      <w:r w:rsidRPr="004443FE">
        <w:t>бюро</w:t>
      </w:r>
      <w:r w:rsidR="004443FE" w:rsidRPr="004443FE">
        <w:t xml:space="preserve">) </w:t>
      </w:r>
      <w:r w:rsidRPr="004443FE">
        <w:t>координирует начальник отдела</w:t>
      </w:r>
      <w:r w:rsidR="004443FE" w:rsidRPr="004443FE">
        <w:t>.</w:t>
      </w:r>
    </w:p>
    <w:p w:rsidR="004443FE" w:rsidRDefault="004A6873" w:rsidP="004443FE">
      <w:r w:rsidRPr="004443FE">
        <w:t>Для второй схемы организационного построения характерно то, что в отделах снабжения созданы материальные</w:t>
      </w:r>
      <w:r w:rsidR="004443FE">
        <w:t xml:space="preserve"> (</w:t>
      </w:r>
      <w:r w:rsidRPr="004443FE">
        <w:t>товарные</w:t>
      </w:r>
      <w:r w:rsidR="004443FE" w:rsidRPr="004443FE">
        <w:t xml:space="preserve">) </w:t>
      </w:r>
      <w:r w:rsidRPr="004443FE">
        <w:t>группы</w:t>
      </w:r>
      <w:r w:rsidR="004443FE">
        <w:t xml:space="preserve"> (</w:t>
      </w:r>
      <w:r w:rsidRPr="004443FE">
        <w:t>бюро</w:t>
      </w:r>
      <w:r w:rsidR="004443FE" w:rsidRPr="004443FE">
        <w:t>),</w:t>
      </w:r>
      <w:r w:rsidRPr="004443FE">
        <w:t xml:space="preserve"> выполняющие все функции в пределах закрепленной за ними номенклатуры материалов</w:t>
      </w:r>
      <w:r w:rsidR="004443FE" w:rsidRPr="004443FE">
        <w:t>.</w:t>
      </w:r>
    </w:p>
    <w:p w:rsidR="004443FE" w:rsidRDefault="004A6873" w:rsidP="004443FE">
      <w:r w:rsidRPr="004443FE">
        <w:t>Организация закупок материально-технических ресурсов оказывает влияние на деятельность предприятия</w:t>
      </w:r>
      <w:r w:rsidR="004443FE" w:rsidRPr="004443FE">
        <w:t xml:space="preserve">: </w:t>
      </w:r>
      <w:r w:rsidRPr="004443FE">
        <w:t>качество производимой продукции, производительность труда, себестоимость продукции и прибыль</w:t>
      </w:r>
      <w:r w:rsidR="004443FE" w:rsidRPr="004443FE">
        <w:t xml:space="preserve">. </w:t>
      </w:r>
      <w:r w:rsidRPr="004443FE">
        <w:t>В условиях рыночных отношений потребности в материально-технических ресурсах служба снабжения должна определять на основе заказов производственных подразделений, выступающих в роли потребителей</w:t>
      </w:r>
      <w:r w:rsidR="004443FE" w:rsidRPr="004443FE">
        <w:t xml:space="preserve">. </w:t>
      </w:r>
      <w:r w:rsidRPr="004443FE">
        <w:t>Только производственные подразделения могут знать, что, где и к какому времени требуется</w:t>
      </w:r>
      <w:r w:rsidR="004443FE" w:rsidRPr="004443FE">
        <w:t xml:space="preserve">. </w:t>
      </w:r>
      <w:r w:rsidRPr="004443FE">
        <w:t>Однако служба материально-технического обеспечения должна проверять заказы производственных подразделений с точки зрения соответствия заказанных материалов техническим условиям и, кроме того, с учетом имеющихся материальных запасов</w:t>
      </w:r>
      <w:r w:rsidR="004443FE" w:rsidRPr="004443FE">
        <w:t xml:space="preserve">. </w:t>
      </w:r>
      <w:r w:rsidRPr="004443FE">
        <w:t>Служба материально-технического обеспечения изучает рынок сырья и материалов с целью возможности закупок более дешевых материально-технических ресурсов, она может накапливать заказы производственных подразделений для того, чтобы закупать Материалы экономически обоснованными партиями и получать скидки при покупке больших партий</w:t>
      </w:r>
      <w:r w:rsidR="004443FE" w:rsidRPr="004443FE">
        <w:t>.</w:t>
      </w:r>
    </w:p>
    <w:p w:rsidR="004443FE" w:rsidRDefault="004443FE" w:rsidP="004443FE">
      <w:pPr>
        <w:rPr>
          <w:b/>
          <w:bCs/>
        </w:rPr>
      </w:pPr>
    </w:p>
    <w:p w:rsidR="004A6873" w:rsidRPr="004443FE" w:rsidRDefault="004A6873" w:rsidP="004443FE">
      <w:pPr>
        <w:pStyle w:val="2"/>
      </w:pPr>
      <w:bookmarkStart w:id="4" w:name="_Toc245350534"/>
      <w:r w:rsidRPr="004443FE">
        <w:t>Организационно-правовые формы предприятия</w:t>
      </w:r>
      <w:bookmarkEnd w:id="4"/>
    </w:p>
    <w:p w:rsidR="004443FE" w:rsidRDefault="004443FE" w:rsidP="004443FE"/>
    <w:p w:rsidR="004443FE" w:rsidRDefault="004A6873" w:rsidP="004443FE">
      <w:r w:rsidRPr="004443FE">
        <w:t>Основной организационной формой промышленного производства является предприятие</w:t>
      </w:r>
      <w:r w:rsidR="004443FE" w:rsidRPr="004443FE">
        <w:t xml:space="preserve">. </w:t>
      </w:r>
      <w:r w:rsidRPr="004443FE">
        <w:t xml:space="preserve">Под </w:t>
      </w:r>
      <w:r w:rsidRPr="004443FE">
        <w:rPr>
          <w:i/>
          <w:iCs/>
        </w:rPr>
        <w:t xml:space="preserve">предприятием </w:t>
      </w:r>
      <w:r w:rsidRPr="004443FE">
        <w:t>понимается самостоятельный субъект, созданный в порядке, установленном законодательством, для</w:t>
      </w:r>
      <w:r w:rsidR="004443FE" w:rsidRPr="004443FE">
        <w:t xml:space="preserve"> - </w:t>
      </w:r>
      <w:r w:rsidRPr="004443FE">
        <w:t>производства продукции, выполнения работ и услуг в целях удовлетворения общественных потребностей и получения прибыли через самостоятельное осуществление своей деятельности, распоряжение выпускаемой продукцией, полученной прибылью, остающейся у него после уплаты налогов и других обязательных платежей</w:t>
      </w:r>
      <w:r w:rsidR="004443FE" w:rsidRPr="004443FE">
        <w:t>.</w:t>
      </w:r>
    </w:p>
    <w:p w:rsidR="004443FE" w:rsidRDefault="004A6873" w:rsidP="004443FE">
      <w:r w:rsidRPr="004443FE">
        <w:t>В настоящее время различают два типа промышленных предприятий</w:t>
      </w:r>
      <w:r w:rsidR="004443FE" w:rsidRPr="004443FE">
        <w:t>:</w:t>
      </w:r>
    </w:p>
    <w:p w:rsidR="004443FE" w:rsidRDefault="004A6873" w:rsidP="004443FE">
      <w:r w:rsidRPr="004443FE">
        <w:t>самоуправляющееся</w:t>
      </w:r>
      <w:r w:rsidR="004443FE" w:rsidRPr="004443FE">
        <w:t>;</w:t>
      </w:r>
    </w:p>
    <w:p w:rsidR="004443FE" w:rsidRDefault="004A6873" w:rsidP="004443FE">
      <w:r w:rsidRPr="004443FE">
        <w:t>предпринимательское</w:t>
      </w:r>
      <w:r w:rsidR="004443FE" w:rsidRPr="004443FE">
        <w:t>.</w:t>
      </w:r>
    </w:p>
    <w:p w:rsidR="004443FE" w:rsidRDefault="004A6873" w:rsidP="004443FE">
      <w:r w:rsidRPr="004443FE">
        <w:rPr>
          <w:i/>
          <w:iCs/>
        </w:rPr>
        <w:t xml:space="preserve">Самоуправляющееся предприятие </w:t>
      </w:r>
      <w:r w:rsidRPr="004443FE">
        <w:t>представляет собой такой тип производственной структуры, в котором решения, касающиеся деятельности предприятия, принимаются на коллективной основе</w:t>
      </w:r>
      <w:r w:rsidR="004443FE" w:rsidRPr="004443FE">
        <w:t xml:space="preserve">. </w:t>
      </w:r>
      <w:r w:rsidRPr="004443FE">
        <w:t>В состав правления такого предприятия входят представители коллектива работающих</w:t>
      </w:r>
      <w:r w:rsidR="004443FE" w:rsidRPr="004443FE">
        <w:t xml:space="preserve">. </w:t>
      </w:r>
      <w:r w:rsidRPr="004443FE">
        <w:t>Подобный тип предприятий получил широкое распространение в скандинавских странах</w:t>
      </w:r>
      <w:r w:rsidR="004443FE" w:rsidRPr="004443FE">
        <w:t>.</w:t>
      </w:r>
    </w:p>
    <w:p w:rsidR="004443FE" w:rsidRDefault="004A6873" w:rsidP="004443FE">
      <w:r w:rsidRPr="004443FE">
        <w:rPr>
          <w:i/>
          <w:iCs/>
        </w:rPr>
        <w:t>Предпринимательский тип предприятия</w:t>
      </w:r>
      <w:r w:rsidR="004443FE" w:rsidRPr="004443FE">
        <w:rPr>
          <w:i/>
          <w:iCs/>
        </w:rPr>
        <w:t xml:space="preserve"> - </w:t>
      </w:r>
      <w:r w:rsidRPr="004443FE">
        <w:t>это производственная структура, в которой предприниматель берет на себя функции единоличного принятия решения</w:t>
      </w:r>
      <w:r w:rsidR="004443FE" w:rsidRPr="004443FE">
        <w:t xml:space="preserve">. </w:t>
      </w:r>
      <w:r w:rsidRPr="004443FE">
        <w:t>Когда речь идет о типе предприятия, то подразумевается действительный способ принятия решения, а не форма собственности</w:t>
      </w:r>
      <w:r w:rsidR="004443FE" w:rsidRPr="004443FE">
        <w:t xml:space="preserve">. </w:t>
      </w:r>
      <w:r w:rsidRPr="004443FE">
        <w:t>Предприятие может принадлежать одному лицу, но быть самоуправляющейся структурой</w:t>
      </w:r>
      <w:r w:rsidR="004443FE" w:rsidRPr="004443FE">
        <w:t xml:space="preserve">. </w:t>
      </w:r>
      <w:r w:rsidRPr="004443FE">
        <w:t>Исторически первичным было весьма длительное существование предпринимательских предприятий, а самоуправляющиеся структуры стали появляться позднее, когда экономическая среда сделала возможным реализацию принципа экономической демократии</w:t>
      </w:r>
      <w:r w:rsidR="004443FE" w:rsidRPr="004443FE">
        <w:t>.</w:t>
      </w:r>
    </w:p>
    <w:p w:rsidR="004443FE" w:rsidRDefault="004A6873" w:rsidP="004443FE">
      <w:r w:rsidRPr="004443FE">
        <w:t>В условиях перехода к рыночной экономике в</w:t>
      </w:r>
      <w:r w:rsidRPr="004443FE">
        <w:rPr>
          <w:i/>
          <w:iCs/>
        </w:rPr>
        <w:t xml:space="preserve"> </w:t>
      </w:r>
      <w:r w:rsidRPr="004443FE">
        <w:t>России появились различные формы собственности</w:t>
      </w:r>
      <w:r w:rsidR="004443FE" w:rsidRPr="004443FE">
        <w:t xml:space="preserve">. </w:t>
      </w:r>
      <w:r w:rsidRPr="004443FE">
        <w:t>В настоящее время в Российской Федерации могут быть частная, государственная, муниципальная и другие формы собственности, что предусмотрено в Гражданском кодексе Российской Федерации</w:t>
      </w:r>
      <w:r w:rsidR="004443FE" w:rsidRPr="004443FE">
        <w:t>.</w:t>
      </w:r>
    </w:p>
    <w:p w:rsidR="004443FE" w:rsidRDefault="004A6873" w:rsidP="004443FE">
      <w:r w:rsidRPr="004443FE">
        <w:t>В процессе функционирования промышленное предприятие взаимодействует с другими предприятиями, различными организациями, физическими лицами, при этом большую роль играет форма предприятия</w:t>
      </w:r>
      <w:r w:rsidR="004443FE" w:rsidRPr="004443FE">
        <w:t xml:space="preserve">. </w:t>
      </w:r>
      <w:r w:rsidRPr="004443FE">
        <w:t>Организационно-правовая форма предприятия</w:t>
      </w:r>
      <w:r w:rsidR="004443FE" w:rsidRPr="004443FE">
        <w:t xml:space="preserve"> - </w:t>
      </w:r>
      <w:r w:rsidRPr="004443FE">
        <w:t>это система норм, определяющая отношения между партнерами по предприятию, а также предприятия с другими предприятиями, физическими лицами</w:t>
      </w:r>
      <w:r w:rsidR="004443FE" w:rsidRPr="004443FE">
        <w:t>.</w:t>
      </w:r>
    </w:p>
    <w:p w:rsidR="004443FE" w:rsidRDefault="004A6873" w:rsidP="004443FE">
      <w:r w:rsidRPr="004443FE">
        <w:t>Одной из существующих форм предприятий выступает частное индивидуальное</w:t>
      </w:r>
      <w:r w:rsidR="004443FE">
        <w:t xml:space="preserve"> (</w:t>
      </w:r>
      <w:r w:rsidRPr="004443FE">
        <w:t>или частное семейное</w:t>
      </w:r>
      <w:r w:rsidR="004443FE" w:rsidRPr="004443FE">
        <w:t xml:space="preserve">). </w:t>
      </w:r>
      <w:r w:rsidRPr="004443FE">
        <w:t>Индивидуальное предприятие является собственностью одного человека, который несет всю ответственность за свою деятельность</w:t>
      </w:r>
      <w:r w:rsidR="004443FE" w:rsidRPr="004443FE">
        <w:t xml:space="preserve">. </w:t>
      </w:r>
      <w:r w:rsidRPr="004443FE">
        <w:t>К индивидуальным частным относятся и семейные предприятия, принадлежащие членам одной семьи на праве долевой собственности</w:t>
      </w:r>
      <w:r w:rsidR="004443FE" w:rsidRPr="004443FE">
        <w:t xml:space="preserve">. </w:t>
      </w:r>
      <w:r w:rsidRPr="004443FE">
        <w:t>Такие предприятия могут создаваться как в результате приватизации существующих</w:t>
      </w:r>
      <w:r w:rsidR="004443FE">
        <w:t xml:space="preserve"> (</w:t>
      </w:r>
      <w:r w:rsidRPr="004443FE">
        <w:t>государственных и муниципальных</w:t>
      </w:r>
      <w:r w:rsidR="004443FE" w:rsidRPr="004443FE">
        <w:t>),</w:t>
      </w:r>
      <w:r w:rsidRPr="004443FE">
        <w:t xml:space="preserve"> так и за счет образования новых</w:t>
      </w:r>
      <w:r w:rsidR="004443FE" w:rsidRPr="004443FE">
        <w:t>.</w:t>
      </w:r>
    </w:p>
    <w:p w:rsidR="004443FE" w:rsidRDefault="004A6873" w:rsidP="004443FE">
      <w:r w:rsidRPr="004443FE">
        <w:t>Кроме индивидуальных частных, существует и ряд других организационных форм предприятий, имеющих правовой статус юридического лица</w:t>
      </w:r>
      <w:r w:rsidR="004443FE" w:rsidRPr="004443FE">
        <w:t xml:space="preserve">. </w:t>
      </w:r>
      <w:r w:rsidRPr="004443FE">
        <w:t>Юридическим лицом является предприятие, имеющее собственный Устав, счет в банке и прошедшее процедуру государственной регистрации</w:t>
      </w:r>
      <w:r w:rsidR="004443FE" w:rsidRPr="004443FE">
        <w:t xml:space="preserve">. </w:t>
      </w:r>
      <w:r w:rsidRPr="004443FE">
        <w:t>Промышленные предприятия могут создаваться в форме обществ, товариществ, производственных кооперативов, государственных и муниципальных унитарных предприятий</w:t>
      </w:r>
      <w:r w:rsidR="004443FE" w:rsidRPr="004443FE">
        <w:t>.</w:t>
      </w:r>
    </w:p>
    <w:p w:rsidR="004443FE" w:rsidRDefault="004A6873" w:rsidP="004443FE">
      <w:r w:rsidRPr="004443FE">
        <w:rPr>
          <w:i/>
          <w:iCs/>
        </w:rPr>
        <w:t>Общество с ограниченной ответственностью</w:t>
      </w:r>
      <w:r w:rsidR="004443FE" w:rsidRPr="004443FE">
        <w:rPr>
          <w:i/>
          <w:iCs/>
        </w:rPr>
        <w:t xml:space="preserve"> - </w:t>
      </w:r>
      <w:r w:rsidRPr="004443FE">
        <w:t>предприятие, учрежденное одним или несколькими лицами, уставный капитал которого разделен на доли определенных размеров, установленных учредительными документами</w:t>
      </w:r>
      <w:r w:rsidR="004443FE" w:rsidRPr="004443FE">
        <w:t xml:space="preserve">. </w:t>
      </w:r>
      <w:r w:rsidRPr="004443FE">
        <w:t>Участники общества с ограниченной ответственностью несут риск убытков, связанный с деятельностью общества, в пределах стоимости внесенных ими вкладов</w:t>
      </w:r>
      <w:r w:rsidR="004443FE" w:rsidRPr="004443FE">
        <w:t xml:space="preserve">. </w:t>
      </w:r>
      <w:r w:rsidRPr="004443FE">
        <w:t>Правовое положение общества с ограниченной ответственностью определяется Гражданским кодексом РФ и Законом об обществах с ограниченной ответственностью</w:t>
      </w:r>
      <w:r w:rsidR="004443FE" w:rsidRPr="004443FE">
        <w:t xml:space="preserve">. </w:t>
      </w:r>
      <w:r w:rsidRPr="004443FE">
        <w:t>Уставный капитал такого общества составляется из стоимости вкладов его участников</w:t>
      </w:r>
      <w:r w:rsidR="004443FE" w:rsidRPr="004443FE">
        <w:t>.</w:t>
      </w:r>
    </w:p>
    <w:p w:rsidR="004443FE" w:rsidRDefault="004A6873" w:rsidP="004443FE">
      <w:r w:rsidRPr="004443FE">
        <w:t>Высшим органом управления общества с ограниченной ответственностью является общее собрание его участников</w:t>
      </w:r>
      <w:r w:rsidR="004443FE" w:rsidRPr="004443FE">
        <w:t xml:space="preserve">. </w:t>
      </w:r>
      <w:r w:rsidRPr="004443FE">
        <w:t>Текущее руководство деятельностью такого общества осуществляется созданным исполнительным органом</w:t>
      </w:r>
      <w:r w:rsidR="004443FE">
        <w:t xml:space="preserve"> (</w:t>
      </w:r>
      <w:r w:rsidRPr="004443FE">
        <w:t>коллегиальным или единоличным</w:t>
      </w:r>
      <w:r w:rsidR="004443FE" w:rsidRPr="004443FE">
        <w:t>),</w:t>
      </w:r>
      <w:r w:rsidRPr="004443FE">
        <w:t xml:space="preserve"> который подотчетен общему собранию участников</w:t>
      </w:r>
      <w:r w:rsidR="004443FE" w:rsidRPr="004443FE">
        <w:t>.</w:t>
      </w:r>
    </w:p>
    <w:p w:rsidR="004443FE" w:rsidRDefault="004A6873" w:rsidP="004443FE">
      <w:r w:rsidRPr="004443FE">
        <w:t>Общество с ограниченной ответственностью может быть преобразовано в акционерное общество или кооператив, а также ликвидировано по единогласному решению его участников</w:t>
      </w:r>
      <w:r w:rsidR="004443FE" w:rsidRPr="004443FE">
        <w:t>.</w:t>
      </w:r>
    </w:p>
    <w:p w:rsidR="004443FE" w:rsidRDefault="004A6873" w:rsidP="004443FE">
      <w:r w:rsidRPr="004443FE">
        <w:t xml:space="preserve">Одной из весьма распространенных организационных форм предприятий является </w:t>
      </w:r>
      <w:r w:rsidRPr="004443FE">
        <w:rPr>
          <w:i/>
          <w:iCs/>
        </w:rPr>
        <w:t>акционерное общество</w:t>
      </w:r>
      <w:r w:rsidR="004443FE" w:rsidRPr="004443FE">
        <w:rPr>
          <w:i/>
          <w:iCs/>
        </w:rPr>
        <w:t xml:space="preserve">. </w:t>
      </w:r>
      <w:r w:rsidRPr="004443FE">
        <w:t>Акционерным считается общество, уставный капитал которого разделен на определенное число акций</w:t>
      </w:r>
      <w:r w:rsidR="004443FE" w:rsidRPr="004443FE">
        <w:t xml:space="preserve">. </w:t>
      </w:r>
      <w:r w:rsidRPr="004443FE">
        <w:t>Акционеры несут риск убытков, обусловленный деятельностью общества, в пределах стоимости принадлежащих им акций</w:t>
      </w:r>
      <w:r w:rsidR="004443FE" w:rsidRPr="004443FE">
        <w:t xml:space="preserve">. </w:t>
      </w:r>
      <w:r w:rsidRPr="004443FE">
        <w:t>Акционерное общество может признаваться открытым или закрытым</w:t>
      </w:r>
      <w:r w:rsidR="004443FE" w:rsidRPr="004443FE">
        <w:t xml:space="preserve">. </w:t>
      </w:r>
      <w:r w:rsidRPr="004443FE">
        <w:t>Открытое акционерное общество имеет право проводить открытую подписку на выпускаемые им акции, свободно продавать акции на условиях, устанавливаемых законом, регулярно публиковать годовой отчет, бухгалтерский баланс</w:t>
      </w:r>
      <w:r w:rsidR="004443FE" w:rsidRPr="004443FE">
        <w:t>.</w:t>
      </w:r>
    </w:p>
    <w:p w:rsidR="004443FE" w:rsidRDefault="004A6873" w:rsidP="004443FE">
      <w:r w:rsidRPr="004443FE">
        <w:t>Акционерное общество признается закрытым, если его акции распределяются среди учредителей или определенного круга лиц</w:t>
      </w:r>
      <w:r w:rsidR="004443FE" w:rsidRPr="004443FE">
        <w:t xml:space="preserve">. </w:t>
      </w:r>
      <w:r w:rsidRPr="004443FE">
        <w:t>Акционерное общество закрытого типа не имеет права продавать акции числу лиц, превышающему установленное Законом об акционерных обществах</w:t>
      </w:r>
      <w:r w:rsidR="004443FE" w:rsidRPr="004443FE">
        <w:t xml:space="preserve">. </w:t>
      </w:r>
      <w:r w:rsidRPr="004443FE">
        <w:t>Высший орган управления акционерным обществом</w:t>
      </w:r>
      <w:r w:rsidR="004443FE" w:rsidRPr="004443FE">
        <w:t xml:space="preserve"> - </w:t>
      </w:r>
      <w:r w:rsidRPr="004443FE">
        <w:t>общее собрание его акционеров</w:t>
      </w:r>
      <w:r w:rsidR="004443FE" w:rsidRPr="004443FE">
        <w:t xml:space="preserve">. </w:t>
      </w:r>
      <w:r w:rsidRPr="004443FE">
        <w:t>Только к компетенции общего собрания акционеров относятся следующие вопросы</w:t>
      </w:r>
      <w:r w:rsidR="004443FE" w:rsidRPr="004443FE">
        <w:t>:</w:t>
      </w:r>
    </w:p>
    <w:p w:rsidR="004443FE" w:rsidRDefault="004A6873" w:rsidP="004443FE">
      <w:r w:rsidRPr="004443FE">
        <w:t>изменение уставного капитала общества, а также устава</w:t>
      </w:r>
      <w:r w:rsidR="004443FE">
        <w:t xml:space="preserve"> </w:t>
      </w:r>
      <w:r w:rsidRPr="004443FE">
        <w:t>общества</w:t>
      </w:r>
      <w:r w:rsidR="004443FE" w:rsidRPr="004443FE">
        <w:t>;</w:t>
      </w:r>
    </w:p>
    <w:p w:rsidR="004443FE" w:rsidRDefault="004A6873" w:rsidP="004443FE">
      <w:r w:rsidRPr="004443FE">
        <w:t>образование исполнительных органов общества и досрочное прекращение их полномочий, если уставом общества решение этих вопросов не отнесено к компетенции совета директоров</w:t>
      </w:r>
      <w:r w:rsidR="004443FE" w:rsidRPr="004443FE">
        <w:t>;</w:t>
      </w:r>
    </w:p>
    <w:p w:rsidR="004443FE" w:rsidRDefault="004A6873" w:rsidP="004443FE">
      <w:r w:rsidRPr="004443FE">
        <w:t>избрание членов совета директоров, ревизионной комиссии и досрочное прекращение их полномочий</w:t>
      </w:r>
      <w:r w:rsidR="004443FE" w:rsidRPr="004443FE">
        <w:t>;</w:t>
      </w:r>
    </w:p>
    <w:p w:rsidR="004443FE" w:rsidRDefault="004A6873" w:rsidP="004443FE">
      <w:r w:rsidRPr="004443FE">
        <w:t>утверждение годовых отчетов, бухгалтерских балансов, отчетов прибылей и убытков</w:t>
      </w:r>
      <w:r w:rsidR="004443FE" w:rsidRPr="004443FE">
        <w:t>;</w:t>
      </w:r>
    </w:p>
    <w:p w:rsidR="004443FE" w:rsidRDefault="004A6873" w:rsidP="004443FE">
      <w:r w:rsidRPr="004443FE">
        <w:t>распределение прибыли</w:t>
      </w:r>
      <w:r w:rsidR="004443FE" w:rsidRPr="004443FE">
        <w:t>;</w:t>
      </w:r>
    </w:p>
    <w:p w:rsidR="004443FE" w:rsidRDefault="004A6873" w:rsidP="004443FE">
      <w:r w:rsidRPr="004443FE">
        <w:t>решение о реорганизации и ликвидации общества</w:t>
      </w:r>
      <w:r w:rsidR="004443FE">
        <w:t>.</w:t>
      </w:r>
    </w:p>
    <w:p w:rsidR="004443FE" w:rsidRDefault="004A6873" w:rsidP="004443FE">
      <w:r w:rsidRPr="004443FE">
        <w:t>Совет директоров создается в акционерном обществе, число акционеров которого более пятидесяти</w:t>
      </w:r>
      <w:r w:rsidR="004443FE" w:rsidRPr="004443FE">
        <w:t xml:space="preserve">. </w:t>
      </w:r>
      <w:r w:rsidRPr="004443FE">
        <w:t>Исполнительный орган акционерного общества может быть коллегиальным</w:t>
      </w:r>
      <w:r w:rsidR="004443FE">
        <w:t xml:space="preserve"> (</w:t>
      </w:r>
      <w:r w:rsidRPr="004443FE">
        <w:t>дирекция, правление</w:t>
      </w:r>
      <w:r w:rsidR="004443FE" w:rsidRPr="004443FE">
        <w:t xml:space="preserve">) </w:t>
      </w:r>
      <w:r w:rsidRPr="004443FE">
        <w:t>или единоличным</w:t>
      </w:r>
      <w:r w:rsidR="004443FE">
        <w:t xml:space="preserve"> (</w:t>
      </w:r>
      <w:r w:rsidRPr="004443FE">
        <w:t>генеральный директор, директор</w:t>
      </w:r>
      <w:r w:rsidR="004443FE" w:rsidRPr="004443FE">
        <w:t xml:space="preserve">). </w:t>
      </w:r>
      <w:r w:rsidRPr="004443FE">
        <w:t>Генеральный директор руководит деятельностью общества и подчиняется совету директоров и общему собранию акционеров</w:t>
      </w:r>
      <w:r w:rsidR="004443FE" w:rsidRPr="004443FE">
        <w:t>.</w:t>
      </w:r>
    </w:p>
    <w:p w:rsidR="004443FE" w:rsidRDefault="004A6873" w:rsidP="004443FE">
      <w:r w:rsidRPr="004443FE">
        <w:t>В производственно-хозяйственной деятельности могут создаваться дочерние предприятия</w:t>
      </w:r>
      <w:r w:rsidR="004443FE">
        <w:t xml:space="preserve"> (</w:t>
      </w:r>
      <w:r w:rsidRPr="004443FE">
        <w:t>общества</w:t>
      </w:r>
      <w:r w:rsidR="004443FE" w:rsidRPr="004443FE">
        <w:t xml:space="preserve">). </w:t>
      </w:r>
      <w:r w:rsidRPr="004443FE">
        <w:t>Дочерним называется предприятие, в уставном капитале которого преобладает другое</w:t>
      </w:r>
      <w:r w:rsidR="004443FE">
        <w:t xml:space="preserve"> (</w:t>
      </w:r>
      <w:r w:rsidRPr="004443FE">
        <w:t>основное</w:t>
      </w:r>
      <w:r w:rsidR="004443FE" w:rsidRPr="004443FE">
        <w:t xml:space="preserve">) </w:t>
      </w:r>
      <w:r w:rsidRPr="004443FE">
        <w:t>предприятие, имеющее возможность влиять на принятие решений в дочернем предприятии</w:t>
      </w:r>
      <w:r w:rsidR="004443FE" w:rsidRPr="004443FE">
        <w:t xml:space="preserve">. </w:t>
      </w:r>
      <w:r w:rsidRPr="004443FE">
        <w:t>Дочернее предприятие не отвечает по долгам основного</w:t>
      </w:r>
      <w:r w:rsidR="004443FE" w:rsidRPr="004443FE">
        <w:t>.</w:t>
      </w:r>
    </w:p>
    <w:p w:rsidR="004443FE" w:rsidRDefault="004A6873" w:rsidP="004443FE">
      <w:r w:rsidRPr="004443FE">
        <w:t xml:space="preserve">Одной из организационно-правовых форм предприятия является </w:t>
      </w:r>
      <w:r w:rsidRPr="004443FE">
        <w:rPr>
          <w:i/>
          <w:iCs/>
        </w:rPr>
        <w:t>производственный кооператив</w:t>
      </w:r>
      <w:r w:rsidR="004443FE" w:rsidRPr="004443FE">
        <w:rPr>
          <w:i/>
          <w:iCs/>
        </w:rPr>
        <w:t xml:space="preserve">. </w:t>
      </w:r>
      <w:r w:rsidRPr="004443FE">
        <w:t>Производственным кооперативом является добровольное объединение граждан на основе членства для совместной производственной деятельности, причем эта деятельность основывается на личном участии членов и объединении их паевых взносов</w:t>
      </w:r>
      <w:r w:rsidR="004443FE" w:rsidRPr="004443FE">
        <w:t xml:space="preserve">. </w:t>
      </w:r>
      <w:r w:rsidRPr="004443FE">
        <w:t>Учредительным документом производственного кооператива является Устав, утверждаемый общим собранием его членов</w:t>
      </w:r>
      <w:r w:rsidR="004443FE" w:rsidRPr="004443FE">
        <w:t xml:space="preserve">. </w:t>
      </w:r>
      <w:r w:rsidRPr="004443FE">
        <w:t>В Уставе производственного кооператива отражаются следующие сведения</w:t>
      </w:r>
      <w:r w:rsidR="004443FE" w:rsidRPr="004443FE">
        <w:t>:</w:t>
      </w:r>
    </w:p>
    <w:p w:rsidR="004443FE" w:rsidRDefault="004A6873" w:rsidP="004443FE">
      <w:r w:rsidRPr="004443FE">
        <w:t>о размере и порядке внесения паевых взносов членами кооператива</w:t>
      </w:r>
      <w:r w:rsidR="004443FE" w:rsidRPr="004443FE">
        <w:t>;</w:t>
      </w:r>
    </w:p>
    <w:p w:rsidR="004443FE" w:rsidRDefault="004A6873" w:rsidP="004443FE">
      <w:r w:rsidRPr="004443FE">
        <w:t>о характере трудового участия членов кооператива в его деятельности</w:t>
      </w:r>
      <w:r w:rsidR="004443FE" w:rsidRPr="004443FE">
        <w:t>;</w:t>
      </w:r>
    </w:p>
    <w:p w:rsidR="004443FE" w:rsidRDefault="004A6873" w:rsidP="004443FE">
      <w:r w:rsidRPr="004443FE">
        <w:t>об ответственности членов кооператива за нарушение обязательств по личному трудовому участию</w:t>
      </w:r>
      <w:r w:rsidR="004443FE" w:rsidRPr="004443FE">
        <w:t>;</w:t>
      </w:r>
    </w:p>
    <w:p w:rsidR="004443FE" w:rsidRDefault="004A6873" w:rsidP="004443FE">
      <w:r w:rsidRPr="004443FE">
        <w:t>о порядке распределения прибыли кооператива</w:t>
      </w:r>
      <w:r w:rsidR="004443FE" w:rsidRPr="004443FE">
        <w:t>;</w:t>
      </w:r>
    </w:p>
    <w:p w:rsidR="004443FE" w:rsidRDefault="004A6873" w:rsidP="004443FE">
      <w:r w:rsidRPr="004443FE">
        <w:t>о компетенции и органов управления кооперативом</w:t>
      </w:r>
      <w:r w:rsidR="004443FE">
        <w:t>.</w:t>
      </w:r>
    </w:p>
    <w:p w:rsidR="004443FE" w:rsidRDefault="004A6873" w:rsidP="004443FE">
      <w:r w:rsidRPr="004443FE">
        <w:t>Прибыль</w:t>
      </w:r>
      <w:r w:rsidR="004443FE" w:rsidRPr="004443FE">
        <w:t xml:space="preserve"> </w:t>
      </w:r>
      <w:r w:rsidRPr="004443FE">
        <w:t>производственного</w:t>
      </w:r>
      <w:r w:rsidR="004443FE" w:rsidRPr="004443FE">
        <w:t xml:space="preserve"> </w:t>
      </w:r>
      <w:r w:rsidRPr="004443FE">
        <w:t>кооператива</w:t>
      </w:r>
      <w:r w:rsidR="004443FE" w:rsidRPr="004443FE">
        <w:t xml:space="preserve"> </w:t>
      </w:r>
      <w:r w:rsidRPr="004443FE">
        <w:t>распределяется</w:t>
      </w:r>
      <w:r w:rsidR="004443FE" w:rsidRPr="004443FE">
        <w:t xml:space="preserve"> </w:t>
      </w:r>
      <w:r w:rsidRPr="004443FE">
        <w:t>между</w:t>
      </w:r>
      <w:r w:rsidR="004443FE" w:rsidRPr="004443FE">
        <w:t xml:space="preserve"> </w:t>
      </w:r>
      <w:r w:rsidRPr="004443FE">
        <w:t>его членами в соответствии с их трудовым участием</w:t>
      </w:r>
      <w:r w:rsidR="004443FE" w:rsidRPr="004443FE">
        <w:t>.</w:t>
      </w:r>
    </w:p>
    <w:p w:rsidR="004443FE" w:rsidRDefault="004A6873" w:rsidP="004443FE">
      <w:r w:rsidRPr="004443FE">
        <w:t>Высшим органом управления кооперативом является общее собрание его членов</w:t>
      </w:r>
      <w:r w:rsidR="004443FE" w:rsidRPr="004443FE">
        <w:t xml:space="preserve">. </w:t>
      </w:r>
      <w:r w:rsidRPr="004443FE">
        <w:t>При числе членов более пятидесяти в производственном кооперативе может быть создан наблюдательный совет, который должен осуществлять контроль за деятельностью исполнительных органов кооператива</w:t>
      </w:r>
      <w:r w:rsidR="004443FE" w:rsidRPr="004443FE">
        <w:t xml:space="preserve"> - </w:t>
      </w:r>
      <w:r w:rsidRPr="004443FE">
        <w:t>правлением и его председателем</w:t>
      </w:r>
      <w:r w:rsidR="004443FE" w:rsidRPr="004443FE">
        <w:t>.</w:t>
      </w:r>
    </w:p>
    <w:p w:rsidR="004443FE" w:rsidRDefault="004A6873" w:rsidP="004443FE">
      <w:r w:rsidRPr="004443FE">
        <w:t>Промышленное предприятие может иметь организационную форму унитарного государственного или муниципального предприятия</w:t>
      </w:r>
      <w:r w:rsidR="004443FE" w:rsidRPr="004443FE">
        <w:t xml:space="preserve">. </w:t>
      </w:r>
      <w:r w:rsidRPr="004443FE">
        <w:t>Имущество государственного или муниципального предприятия находится в государственной или муниципальной собственности и принадлежит такому предприятию на праве оперативного управления или хозяйственного ведения</w:t>
      </w:r>
      <w:r w:rsidR="004443FE" w:rsidRPr="004443FE">
        <w:t xml:space="preserve">. </w:t>
      </w:r>
      <w:r w:rsidRPr="004443FE">
        <w:t>Имущество предприятий указанной организационной формы не может быть распределено по долям, паям</w:t>
      </w:r>
      <w:r w:rsidR="004443FE">
        <w:t xml:space="preserve"> (</w:t>
      </w:r>
      <w:r w:rsidRPr="004443FE">
        <w:t>в том числе и между работниками предприятия</w:t>
      </w:r>
      <w:r w:rsidR="004443FE" w:rsidRPr="004443FE">
        <w:t>).</w:t>
      </w:r>
    </w:p>
    <w:p w:rsidR="004443FE" w:rsidRDefault="004A6873" w:rsidP="004443FE">
      <w:r w:rsidRPr="004443FE">
        <w:t>Руководитель унитарного предприятия</w:t>
      </w:r>
      <w:r w:rsidR="004443FE">
        <w:t xml:space="preserve"> (</w:t>
      </w:r>
      <w:r w:rsidRPr="004443FE">
        <w:t>государственного или муниципального</w:t>
      </w:r>
      <w:r w:rsidR="004443FE" w:rsidRPr="004443FE">
        <w:t xml:space="preserve">) </w:t>
      </w:r>
      <w:r w:rsidRPr="004443FE">
        <w:t>назначается органом, уполномоченным собственником, и ему подчиняется</w:t>
      </w:r>
      <w:r w:rsidR="004443FE" w:rsidRPr="004443FE">
        <w:t>.</w:t>
      </w:r>
    </w:p>
    <w:p w:rsidR="004443FE" w:rsidRDefault="004443FE" w:rsidP="004443FE">
      <w:pPr>
        <w:rPr>
          <w:b/>
          <w:bCs/>
        </w:rPr>
      </w:pPr>
    </w:p>
    <w:p w:rsidR="004A6873" w:rsidRPr="004443FE" w:rsidRDefault="004A6873" w:rsidP="004443FE">
      <w:pPr>
        <w:pStyle w:val="2"/>
      </w:pPr>
      <w:bookmarkStart w:id="5" w:name="_Toc245350535"/>
      <w:r w:rsidRPr="004443FE">
        <w:t>Общая оценка коммерческой деятельности промышленных предприятий России на современном этапе перехода к рынку</w:t>
      </w:r>
      <w:bookmarkEnd w:id="5"/>
    </w:p>
    <w:p w:rsidR="004443FE" w:rsidRDefault="004443FE" w:rsidP="004443FE"/>
    <w:p w:rsidR="004443FE" w:rsidRDefault="004A6873" w:rsidP="004443FE">
      <w:r w:rsidRPr="004443FE">
        <w:t>Коммерческая деятельность производственных предприятий во многом определяется состоянием экономики страны</w:t>
      </w:r>
      <w:r w:rsidR="004443FE" w:rsidRPr="004443FE">
        <w:t xml:space="preserve">. </w:t>
      </w:r>
      <w:r w:rsidRPr="004443FE">
        <w:t>Особенностью современного этапа переходного периода к рыночным отношениям в России является продолжающийся спад производства</w:t>
      </w:r>
      <w:r w:rsidR="004443FE" w:rsidRPr="004443FE">
        <w:t xml:space="preserve">. </w:t>
      </w:r>
      <w:r w:rsidRPr="004443FE">
        <w:t>Так, с января 2003 г</w:t>
      </w:r>
      <w:r w:rsidR="004443FE" w:rsidRPr="004443FE">
        <w:t xml:space="preserve">. </w:t>
      </w:r>
      <w:r w:rsidRPr="004443FE">
        <w:t>по январь 2006 г, промышленное производство в России снизилось на 52,7%</w:t>
      </w:r>
      <w:r w:rsidR="004443FE" w:rsidRPr="004443FE">
        <w:t xml:space="preserve">. </w:t>
      </w:r>
      <w:r w:rsidRPr="004443FE">
        <w:t>Только за 10 месяцев 2006 г</w:t>
      </w:r>
      <w:r w:rsidR="004443FE" w:rsidRPr="004443FE">
        <w:t xml:space="preserve">. </w:t>
      </w:r>
      <w:r w:rsidRPr="004443FE">
        <w:t>спад производства составил 6%, а розничный</w:t>
      </w:r>
      <w:r w:rsidRPr="004443FE">
        <w:rPr>
          <w:b/>
          <w:bCs/>
        </w:rPr>
        <w:t xml:space="preserve"> </w:t>
      </w:r>
      <w:r w:rsidRPr="004443FE">
        <w:t>товарооборот за этот период упал на 4%</w:t>
      </w:r>
      <w:r w:rsidR="004443FE" w:rsidRPr="004443FE">
        <w:t>.</w:t>
      </w:r>
    </w:p>
    <w:p w:rsidR="004443FE" w:rsidRDefault="004A6873" w:rsidP="004443FE">
      <w:r w:rsidRPr="004443FE">
        <w:t>Увеличился в 2005 г</w:t>
      </w:r>
      <w:r w:rsidR="004443FE" w:rsidRPr="004443FE">
        <w:t xml:space="preserve">. </w:t>
      </w:r>
      <w:r w:rsidRPr="004443FE">
        <w:t>до 46,6% удельный вес топливно-сырьевых отраслей в общем объеме промышленного производства</w:t>
      </w:r>
      <w:r w:rsidR="004443FE" w:rsidRPr="004443FE">
        <w:t>.</w:t>
      </w:r>
    </w:p>
    <w:p w:rsidR="004443FE" w:rsidRDefault="004A6873" w:rsidP="004443FE">
      <w:r w:rsidRPr="004443FE">
        <w:t>В настоящее время в России 2 млн</w:t>
      </w:r>
      <w:r w:rsidR="004443FE">
        <w:t>.6</w:t>
      </w:r>
      <w:r w:rsidRPr="004443FE">
        <w:t>00 тыс</w:t>
      </w:r>
      <w:r w:rsidR="004443FE" w:rsidRPr="004443FE">
        <w:t xml:space="preserve">. </w:t>
      </w:r>
      <w:r w:rsidRPr="004443FE">
        <w:t>предприятий, 1/3 из них вообще не ведет хозяйственной деятельности, 1/2 платит, налоги нерегулярно или имеет задолженности, и только 1/6 часть платит налоги исправно</w:t>
      </w:r>
      <w:r w:rsidR="004443FE" w:rsidRPr="004443FE">
        <w:t xml:space="preserve">. </w:t>
      </w:r>
      <w:r w:rsidRPr="004443FE">
        <w:t>Ухудшилось социальное положение рабочей силы</w:t>
      </w:r>
      <w:r w:rsidR="004443FE" w:rsidRPr="004443FE">
        <w:t xml:space="preserve">. </w:t>
      </w:r>
      <w:r w:rsidRPr="004443FE">
        <w:t>С 2003 по 2005 г</w:t>
      </w:r>
      <w:r w:rsidR="004443FE" w:rsidRPr="004443FE">
        <w:t xml:space="preserve">. </w:t>
      </w:r>
      <w:r w:rsidRPr="004443FE">
        <w:t>с 30 до 20% сократился коэффициент заработной платы к чистой стоимости, произведенной продукции</w:t>
      </w:r>
      <w:r w:rsidR="004443FE" w:rsidRPr="004443FE">
        <w:t xml:space="preserve">. </w:t>
      </w:r>
      <w:r w:rsidRPr="004443FE">
        <w:t>Это один из главных критериев зрелости рыночной экономики, ибо рабочая сила</w:t>
      </w:r>
      <w:r w:rsidR="004443FE" w:rsidRPr="004443FE">
        <w:t xml:space="preserve"> - </w:t>
      </w:r>
      <w:r w:rsidRPr="004443FE">
        <w:t>главный капитал любой экономики</w:t>
      </w:r>
      <w:r w:rsidR="004443FE" w:rsidRPr="004443FE">
        <w:t>.</w:t>
      </w:r>
    </w:p>
    <w:p w:rsidR="004443FE" w:rsidRDefault="004A6873" w:rsidP="004443FE">
      <w:r w:rsidRPr="004443FE">
        <w:t>Российский сырьевой сектор экономики замкнулся на западный воспроизводственный процесс, для этого в основном используются, во-первых, кредиты, предоставление которых обусловлено закупкой импортного оборудования и приспособлением ассортимента производства к потребностям мирового рынка</w:t>
      </w:r>
      <w:r w:rsidR="004443FE" w:rsidRPr="004443FE">
        <w:t xml:space="preserve">; </w:t>
      </w:r>
      <w:r w:rsidRPr="004443FE">
        <w:t>во-вторых, толлинг</w:t>
      </w:r>
      <w:r w:rsidR="004443FE" w:rsidRPr="004443FE">
        <w:t xml:space="preserve"> - </w:t>
      </w:r>
      <w:r w:rsidRPr="004443FE">
        <w:t>использование российских мощностей инофирмами на</w:t>
      </w:r>
      <w:r w:rsidR="004443FE">
        <w:t xml:space="preserve"> "</w:t>
      </w:r>
      <w:r w:rsidRPr="004443FE">
        <w:t>давальческих</w:t>
      </w:r>
      <w:r w:rsidR="004443FE">
        <w:t xml:space="preserve">" </w:t>
      </w:r>
      <w:r w:rsidRPr="004443FE">
        <w:t>началах</w:t>
      </w:r>
      <w:r w:rsidR="004443FE" w:rsidRPr="004443FE">
        <w:t xml:space="preserve">. </w:t>
      </w:r>
      <w:r w:rsidRPr="004443FE">
        <w:t>При этом собственником исходного сырья и конечного продукта является инофирма</w:t>
      </w:r>
      <w:r w:rsidR="004443FE" w:rsidRPr="004443FE">
        <w:t xml:space="preserve">. </w:t>
      </w:r>
      <w:r w:rsidRPr="004443FE">
        <w:t>Так, например, посредством толлинга западные фирмы перевели российские алюминиевые заводы на импортный глинозем и стали полными хозяевами производимого алюминия, которым эти инофирмы обеспечивают четверть потребностей мирового рынка</w:t>
      </w:r>
      <w:r w:rsidR="004443FE" w:rsidRPr="004443FE">
        <w:t xml:space="preserve">. </w:t>
      </w:r>
      <w:r w:rsidRPr="004443FE">
        <w:t>В соответствии с требованиями этого рынка изменены номенклатура сплавов и сортамент проката так, что МАЛО</w:t>
      </w:r>
      <w:r w:rsidR="004443FE">
        <w:t xml:space="preserve"> "</w:t>
      </w:r>
      <w:r w:rsidRPr="004443FE">
        <w:t>МИГ' лишилось возможности покупать для производства отечественных самолетов российский</w:t>
      </w:r>
      <w:r w:rsidR="004443FE">
        <w:t xml:space="preserve"> "</w:t>
      </w:r>
      <w:r w:rsidRPr="004443FE">
        <w:t>крылатый металл</w:t>
      </w:r>
      <w:r w:rsidR="004443FE">
        <w:t>".</w:t>
      </w:r>
    </w:p>
    <w:p w:rsidR="004443FE" w:rsidRDefault="004A6873" w:rsidP="004443FE">
      <w:r w:rsidRPr="004443FE">
        <w:t>Платежеспособный спрос в нашей стране значительно сократился, особенно это касается отечественной продукции, уже в 2004 г</w:t>
      </w:r>
      <w:r w:rsidR="004443FE" w:rsidRPr="004443FE">
        <w:t xml:space="preserve">. </w:t>
      </w:r>
      <w:r w:rsidRPr="004443FE">
        <w:t>импортные товары составили свыше половины внутреннего товарооборота</w:t>
      </w:r>
      <w:r w:rsidR="004443FE" w:rsidRPr="004443FE">
        <w:t>.</w:t>
      </w:r>
    </w:p>
    <w:p w:rsidR="004443FE" w:rsidRDefault="004A6873" w:rsidP="004443FE">
      <w:r w:rsidRPr="004443FE">
        <w:t>С 2005 г</w:t>
      </w:r>
      <w:r w:rsidR="004443FE" w:rsidRPr="004443FE">
        <w:t xml:space="preserve">. </w:t>
      </w:r>
      <w:r w:rsidRPr="004443FE">
        <w:t>большинство предприятий испытывают трудности со сбытом продукции</w:t>
      </w:r>
      <w:r w:rsidR="004443FE" w:rsidRPr="004443FE">
        <w:t xml:space="preserve">. </w:t>
      </w:r>
      <w:r w:rsidRPr="004443FE">
        <w:t>В целом изменение макроэкономической ситуации в России проявилось по следующим направлениям</w:t>
      </w:r>
      <w:r w:rsidR="004443FE" w:rsidRPr="004443FE">
        <w:t>:</w:t>
      </w:r>
    </w:p>
    <w:p w:rsidR="004443FE" w:rsidRDefault="004A6873" w:rsidP="004443FE">
      <w:r w:rsidRPr="004443FE">
        <w:t>открытие внутреннего рынка России создало условия для жесточайшей конкурентной борьбы отечественных и импортных товаров за потребителя, в которой многие отечественные товары проиграли</w:t>
      </w:r>
      <w:r w:rsidR="004443FE" w:rsidRPr="004443FE">
        <w:t>;</w:t>
      </w:r>
    </w:p>
    <w:p w:rsidR="004443FE" w:rsidRDefault="004A6873" w:rsidP="004443FE">
      <w:r w:rsidRPr="004443FE">
        <w:t>произошло сокращение платежеспособного спроса из-за резкого расслоения населения по уровню доходов</w:t>
      </w:r>
      <w:r w:rsidR="004443FE" w:rsidRPr="004443FE">
        <w:t>;</w:t>
      </w:r>
    </w:p>
    <w:p w:rsidR="004443FE" w:rsidRDefault="004A6873" w:rsidP="004443FE">
      <w:r w:rsidRPr="004443FE">
        <w:t>ориентация многих российских предприятий на производство продукции для потребителей с высокими доходами</w:t>
      </w:r>
      <w:r w:rsidR="004443FE">
        <w:t xml:space="preserve"> (</w:t>
      </w:r>
      <w:r w:rsidRPr="004443FE">
        <w:t>так называемых</w:t>
      </w:r>
      <w:r w:rsidR="004443FE">
        <w:t xml:space="preserve"> "</w:t>
      </w:r>
      <w:r w:rsidRPr="004443FE">
        <w:t>новых русских</w:t>
      </w:r>
      <w:r w:rsidR="004443FE">
        <w:t>"</w:t>
      </w:r>
      <w:r w:rsidR="004443FE" w:rsidRPr="004443FE">
        <w:t xml:space="preserve">) </w:t>
      </w:r>
      <w:r w:rsidRPr="004443FE">
        <w:t>не принесла желаемых результатов, поскольку эта группа населения приобретает в основном импортные товары</w:t>
      </w:r>
      <w:r w:rsidR="004443FE" w:rsidRPr="004443FE">
        <w:t>;</w:t>
      </w:r>
    </w:p>
    <w:p w:rsidR="004443FE" w:rsidRDefault="004A6873" w:rsidP="004443FE">
      <w:r w:rsidRPr="004443FE">
        <w:t>предприятия отраслей обрабатывающей промышленности не смогли расширить рынки сбыта за счет экспорта из-за низкого качества продукции и высоких по сравнению с мировым уровнем затрат на производство</w:t>
      </w:r>
      <w:r w:rsidR="004443FE" w:rsidRPr="004443FE">
        <w:t>;</w:t>
      </w:r>
    </w:p>
    <w:p w:rsidR="004443FE" w:rsidRDefault="004A6873" w:rsidP="004443FE">
      <w:r w:rsidRPr="004443FE">
        <w:t>снижение экспортных возможностей предприятий за счет значительного роста цен на энергоносители и увеличения транспортных тарифов</w:t>
      </w:r>
      <w:r w:rsidR="004443FE" w:rsidRPr="004443FE">
        <w:t>;</w:t>
      </w:r>
    </w:p>
    <w:p w:rsidR="004443FE" w:rsidRDefault="004A6873" w:rsidP="004443FE">
      <w:r w:rsidRPr="004443FE">
        <w:t>Особенностью коммерческой деятельности предприятий стало то, что им небезразлично, по какой цене продавать свою продукцию, поскольку в условиях экономического спада цена товара является одним из существенных мотивов к покупке для российских потребителей</w:t>
      </w:r>
      <w:r w:rsidR="004443FE" w:rsidRPr="004443FE">
        <w:t>.</w:t>
      </w:r>
    </w:p>
    <w:p w:rsidR="004443FE" w:rsidRDefault="004A6873" w:rsidP="004443FE">
      <w:r w:rsidRPr="004443FE">
        <w:t>На современном этапе для предприятий стало неэффективным при продаже своей продукции использовать услуги посредников, так как посреднические фирмы продают товары с весьма значительной наценкой</w:t>
      </w:r>
      <w:r w:rsidR="004443FE">
        <w:t xml:space="preserve"> (</w:t>
      </w:r>
      <w:r w:rsidRPr="004443FE">
        <w:t>в ряде случаев выше 50%</w:t>
      </w:r>
      <w:r w:rsidR="004443FE" w:rsidRPr="004443FE">
        <w:t xml:space="preserve">). </w:t>
      </w:r>
      <w:r w:rsidRPr="004443FE">
        <w:t>Многие российские торгово-посреднические фирмы в настоящее время ориентируются на операции с импортной продукцией как наиболее прибыльной, в этом направлении их подталкивает существующий</w:t>
      </w:r>
      <w:r w:rsidR="004443FE">
        <w:t xml:space="preserve"> "</w:t>
      </w:r>
      <w:r w:rsidRPr="004443FE">
        <w:t>валютный коридор</w:t>
      </w:r>
      <w:r w:rsidR="004443FE">
        <w:t xml:space="preserve">". </w:t>
      </w:r>
      <w:r w:rsidRPr="004443FE">
        <w:t>Только некоторые оптово-посреднические фирмы занимаются сбытом отечественных товаров, они продают их с очень высокой наценкой с целью добиться рентабельности не ниже, чем по импортным товарам</w:t>
      </w:r>
      <w:r w:rsidR="004443FE" w:rsidRPr="004443FE">
        <w:t xml:space="preserve">. </w:t>
      </w:r>
      <w:r w:rsidRPr="004443FE">
        <w:t>Поэтому общей тенденцией стал отказ российских предприятий от услуг посредников</w:t>
      </w:r>
      <w:r w:rsidR="004443FE" w:rsidRPr="004443FE">
        <w:t xml:space="preserve">. </w:t>
      </w:r>
      <w:r w:rsidRPr="004443FE">
        <w:t>Это стало причиной роста объемов прямого сбыта отечественной продукции примерно до 80</w:t>
      </w:r>
      <w:r w:rsidR="004443FE" w:rsidRPr="004443FE">
        <w:t xml:space="preserve">%. </w:t>
      </w:r>
      <w:r w:rsidRPr="004443FE">
        <w:t>Даже по нефтепродуктам прямая реализация составляет до 50</w:t>
      </w:r>
      <w:r w:rsidR="004443FE" w:rsidRPr="004443FE">
        <w:t xml:space="preserve">%. </w:t>
      </w:r>
      <w:r w:rsidRPr="004443FE">
        <w:t>Отказ от услуг посреднических организаций многими отечественными предприятиями показывает, что интересы торгового и промышленного секторов российской экономики начинают противоречить друг другу</w:t>
      </w:r>
      <w:r w:rsidR="004443FE" w:rsidRPr="004443FE">
        <w:t xml:space="preserve">. </w:t>
      </w:r>
      <w:r w:rsidRPr="004443FE">
        <w:t>Поэтому в этот период, и особенно с 2001 г</w:t>
      </w:r>
      <w:r w:rsidR="004443FE">
        <w:t>.,</w:t>
      </w:r>
      <w:r w:rsidRPr="004443FE">
        <w:t xml:space="preserve"> перед производственными предприятиями встала проблема активного поиска рынков и формирования новых условий для сбыта своей продукции</w:t>
      </w:r>
      <w:r w:rsidR="004443FE" w:rsidRPr="004443FE">
        <w:t xml:space="preserve">. </w:t>
      </w:r>
      <w:r w:rsidRPr="004443FE">
        <w:t>В процессе решения указанных проблем многие предприятия перешли на путь формирования маркетинговой стратегии, и нашли несколько способов увеличения продажи своих товаров</w:t>
      </w:r>
      <w:r w:rsidR="004443FE" w:rsidRPr="004443FE">
        <w:t>:</w:t>
      </w:r>
    </w:p>
    <w:p w:rsidR="004443FE" w:rsidRDefault="004A6873" w:rsidP="004443FE">
      <w:r w:rsidRPr="004443FE">
        <w:t>создание отделов маркетинга на предприятиях и использование новых</w:t>
      </w:r>
      <w:r w:rsidR="004443FE" w:rsidRPr="004443FE">
        <w:t xml:space="preserve"> </w:t>
      </w:r>
      <w:r w:rsidRPr="004443FE">
        <w:t>маркетинговых стратегий</w:t>
      </w:r>
      <w:r w:rsidR="004443FE" w:rsidRPr="004443FE">
        <w:t>;</w:t>
      </w:r>
    </w:p>
    <w:p w:rsidR="004443FE" w:rsidRDefault="004A6873" w:rsidP="004443FE">
      <w:r w:rsidRPr="004443FE">
        <w:t>формирование собственных каналов сбыта</w:t>
      </w:r>
      <w:r w:rsidR="004443FE" w:rsidRPr="004443FE">
        <w:t>;</w:t>
      </w:r>
    </w:p>
    <w:p w:rsidR="004443FE" w:rsidRDefault="004A6873" w:rsidP="004443FE">
      <w:r w:rsidRPr="004443FE">
        <w:t>наращивание объемов экспорта даже путем продажи товаров по демпинговым ценам</w:t>
      </w:r>
      <w:r w:rsidR="004443FE" w:rsidRPr="004443FE">
        <w:t>;</w:t>
      </w:r>
    </w:p>
    <w:p w:rsidR="004443FE" w:rsidRDefault="004A6873" w:rsidP="004443FE">
      <w:r w:rsidRPr="004443FE">
        <w:t>адаптация ассортимента товаров к особенностям спроса платежеспособных групп покупателей на внутреннем рынке</w:t>
      </w:r>
      <w:r w:rsidR="004443FE" w:rsidRPr="004443FE">
        <w:t>;</w:t>
      </w:r>
    </w:p>
    <w:p w:rsidR="004443FE" w:rsidRDefault="004A6873" w:rsidP="004443FE">
      <w:r w:rsidRPr="004443FE">
        <w:t>вторжение на смежные, ранее не охваченные рынки</w:t>
      </w:r>
      <w:r w:rsidR="004443FE" w:rsidRPr="004443FE">
        <w:t>;</w:t>
      </w:r>
    </w:p>
    <w:p w:rsidR="004443FE" w:rsidRDefault="004A6873" w:rsidP="004443FE">
      <w:r w:rsidRPr="004443FE">
        <w:t>переход на бартер</w:t>
      </w:r>
      <w:r w:rsidR="004443FE" w:rsidRPr="004443FE">
        <w:t>.</w:t>
      </w:r>
    </w:p>
    <w:p w:rsidR="004443FE" w:rsidRDefault="004A6873" w:rsidP="004443FE">
      <w:r w:rsidRPr="004443FE">
        <w:t>Многие предприятия создали собственный отдел маркетинга, выполняющий анализ рынка, его сегментацию, выяснение границ спросовой эластичности по каждой товарной позиции в пунктах продажи в целях установления цены, приемлемой для потенциальных покупателей, минимизацию транспортных и производственных издержек для поддержания прибыльности предприятия по пониженным ценам</w:t>
      </w:r>
      <w:r w:rsidR="004443FE" w:rsidRPr="004443FE">
        <w:t xml:space="preserve">. </w:t>
      </w:r>
      <w:r w:rsidRPr="004443FE">
        <w:t>Многие предприятия вынуждены рационализировать подготовку производства для того, чтобы принимать заказы от покупателей на новые виды продукции и не потерять рынки сбыта</w:t>
      </w:r>
      <w:r w:rsidR="004443FE" w:rsidRPr="004443FE">
        <w:t>.</w:t>
      </w:r>
    </w:p>
    <w:p w:rsidR="004443FE" w:rsidRDefault="004A6873" w:rsidP="004443FE">
      <w:r w:rsidRPr="004443FE">
        <w:t>Одним из примеров сегментации рынка в России является рынок цемента</w:t>
      </w:r>
      <w:r w:rsidR="004443FE" w:rsidRPr="004443FE">
        <w:t xml:space="preserve">. </w:t>
      </w:r>
      <w:r w:rsidRPr="004443FE">
        <w:t>Чтобы обеспечить рост объема продаж, некоторые цементные заводы увеличивают производство низких и средних марок цемента</w:t>
      </w:r>
      <w:r w:rsidR="004443FE" w:rsidRPr="004443FE">
        <w:t xml:space="preserve">. </w:t>
      </w:r>
      <w:r w:rsidRPr="004443FE">
        <w:t>Поставляется такой цемент в дачные поселки близлежащих районов, так как при постройке фундаментов дачных домов используется цемент низких марок</w:t>
      </w:r>
      <w:r w:rsidR="004443FE" w:rsidRPr="004443FE">
        <w:t xml:space="preserve">. </w:t>
      </w:r>
      <w:r w:rsidRPr="004443FE">
        <w:t>При поставке цемента в дачные поселки используется собственный автотранспорт цементных заводов</w:t>
      </w:r>
      <w:r w:rsidR="004443FE" w:rsidRPr="004443FE">
        <w:t xml:space="preserve">. </w:t>
      </w:r>
      <w:r w:rsidRPr="004443FE">
        <w:t>Результатом такой ассортиментной политики является увеличение сбыта цемента</w:t>
      </w:r>
      <w:r w:rsidR="004443FE" w:rsidRPr="004443FE">
        <w:t xml:space="preserve">. </w:t>
      </w:r>
      <w:r w:rsidRPr="004443FE">
        <w:t>Некоторые предприятия трикотажной промышленности стали применять</w:t>
      </w:r>
      <w:r w:rsidR="004443FE">
        <w:t xml:space="preserve"> "</w:t>
      </w:r>
      <w:r w:rsidRPr="004443FE">
        <w:t>тотальный маркетинг</w:t>
      </w:r>
      <w:r w:rsidR="004443FE">
        <w:t xml:space="preserve">". </w:t>
      </w:r>
      <w:r w:rsidRPr="004443FE">
        <w:t>Суть его в том, что в силу сезонного использования продукции предприятий трикотажной промышленности спрос на изделия осенне-зимнего ассортимента</w:t>
      </w:r>
      <w:r w:rsidR="004443FE">
        <w:t xml:space="preserve"> (</w:t>
      </w:r>
      <w:r w:rsidRPr="004443FE">
        <w:t xml:space="preserve">жакеты, шарфы, шапочки, перчатки и </w:t>
      </w:r>
      <w:r w:rsidR="004443FE">
        <w:t>др.)</w:t>
      </w:r>
      <w:r w:rsidR="004443FE" w:rsidRPr="004443FE">
        <w:t xml:space="preserve"> </w:t>
      </w:r>
      <w:r w:rsidRPr="004443FE">
        <w:t>к весне, как правило, падает на 80</w:t>
      </w:r>
      <w:r w:rsidR="004443FE" w:rsidRPr="004443FE">
        <w:t>-</w:t>
      </w:r>
      <w:r w:rsidRPr="004443FE">
        <w:t>90%</w:t>
      </w:r>
      <w:r w:rsidR="004443FE" w:rsidRPr="004443FE">
        <w:t xml:space="preserve">. </w:t>
      </w:r>
      <w:r w:rsidRPr="004443FE">
        <w:t>В этот период работники сбыта разъезжаются по России и странам СНГ, предлагая образцы товаров и налаживая контакты с потенциальными покупателями</w:t>
      </w:r>
      <w:r w:rsidR="004443FE" w:rsidRPr="004443FE">
        <w:t xml:space="preserve">. </w:t>
      </w:r>
      <w:r w:rsidRPr="004443FE">
        <w:t>Подобный прямой сбыт смягчает экономический кризис на предприятиях и позволяет лучше изучить требования рынка, а также имеет на данном этапе следующие преимущества</w:t>
      </w:r>
      <w:r w:rsidR="004443FE" w:rsidRPr="004443FE">
        <w:t>:</w:t>
      </w:r>
    </w:p>
    <w:p w:rsidR="004443FE" w:rsidRDefault="004A6873" w:rsidP="004443FE">
      <w:r w:rsidRPr="004443FE">
        <w:t>предприятия быстрее получают средства за реализацию товара</w:t>
      </w:r>
      <w:r w:rsidR="004443FE" w:rsidRPr="004443FE">
        <w:t>;</w:t>
      </w:r>
    </w:p>
    <w:p w:rsidR="004443FE" w:rsidRDefault="004A6873" w:rsidP="004443FE">
      <w:r w:rsidRPr="004443FE">
        <w:t>лучше изучается состояние рынка</w:t>
      </w:r>
      <w:r w:rsidR="004443FE" w:rsidRPr="004443FE">
        <w:t>;</w:t>
      </w:r>
    </w:p>
    <w:p w:rsidR="004443FE" w:rsidRDefault="004A6873" w:rsidP="004443FE">
      <w:r w:rsidRPr="004443FE">
        <w:t>предприятия не оплачивают услуги посредников, что способствует выигрышу в ценовой конкуренции</w:t>
      </w:r>
      <w:r w:rsidR="004443FE" w:rsidRPr="004443FE">
        <w:t>;</w:t>
      </w:r>
    </w:p>
    <w:p w:rsidR="004443FE" w:rsidRDefault="004A6873" w:rsidP="004443FE">
      <w:r w:rsidRPr="004443FE">
        <w:t>не требуется значительных дополнительных затрат, поскольку у предприятий имеется собственный автотранспорт</w:t>
      </w:r>
      <w:r w:rsidR="004443FE" w:rsidRPr="004443FE">
        <w:t>.</w:t>
      </w:r>
    </w:p>
    <w:p w:rsidR="004443FE" w:rsidRDefault="004A6873" w:rsidP="004443FE">
      <w:r w:rsidRPr="004443FE">
        <w:t>Многие предприятия создают для реализации своей продукций собственные каналы сбыта</w:t>
      </w:r>
      <w:r w:rsidR="004443FE">
        <w:t xml:space="preserve"> (</w:t>
      </w:r>
      <w:r w:rsidRPr="004443FE">
        <w:t>торговые точки, магазины</w:t>
      </w:r>
      <w:r w:rsidR="004443FE" w:rsidRPr="004443FE">
        <w:t xml:space="preserve">) </w:t>
      </w:r>
      <w:r w:rsidRPr="004443FE">
        <w:t>и занимаются обслуживанием конечных потребителей, что является положительным, так как в определенной степени способствует снижению цен, разрушая монополию торговли на продажу</w:t>
      </w:r>
      <w:r w:rsidR="004443FE" w:rsidRPr="004443FE">
        <w:t>.</w:t>
      </w:r>
    </w:p>
    <w:p w:rsidR="004443FE" w:rsidRDefault="004A6873" w:rsidP="004443FE">
      <w:r w:rsidRPr="004443FE">
        <w:t>Новым для российских предприятий является применение маркетинговой стратегии</w:t>
      </w:r>
      <w:r w:rsidR="004443FE">
        <w:t xml:space="preserve"> "</w:t>
      </w:r>
      <w:r w:rsidRPr="004443FE">
        <w:t>показного блеска</w:t>
      </w:r>
      <w:r w:rsidR="004443FE">
        <w:t xml:space="preserve">". </w:t>
      </w:r>
      <w:r w:rsidRPr="004443FE">
        <w:t>Эта стратегия широко применяется китайскими предприятиями на американском рынке</w:t>
      </w:r>
      <w:r w:rsidR="004443FE" w:rsidRPr="004443FE">
        <w:t xml:space="preserve">. </w:t>
      </w:r>
      <w:r w:rsidRPr="004443FE">
        <w:t>Суть стратегии</w:t>
      </w:r>
      <w:r w:rsidR="004443FE">
        <w:t xml:space="preserve"> "</w:t>
      </w:r>
      <w:r w:rsidRPr="004443FE">
        <w:t>показного блеска</w:t>
      </w:r>
      <w:r w:rsidR="004443FE">
        <w:t xml:space="preserve">" </w:t>
      </w:r>
      <w:r w:rsidRPr="004443FE">
        <w:t>заключается в том, что на товарном рынке находятся покупатели</w:t>
      </w:r>
      <w:r w:rsidR="004443FE">
        <w:t xml:space="preserve"> (</w:t>
      </w:r>
      <w:r w:rsidRPr="004443FE">
        <w:t>сегмент рынка</w:t>
      </w:r>
      <w:r w:rsidR="004443FE" w:rsidRPr="004443FE">
        <w:t>),</w:t>
      </w:r>
      <w:r w:rsidRPr="004443FE">
        <w:t xml:space="preserve"> которые хотят создать себе имидж богатых людей, не имея для этого достаточно средств</w:t>
      </w:r>
      <w:r w:rsidR="004443FE" w:rsidRPr="004443FE">
        <w:t xml:space="preserve">. </w:t>
      </w:r>
      <w:r w:rsidRPr="004443FE">
        <w:t>Этой группе покупателей предлагается имитация товара, обычно приобретаемого богатыми людьми</w:t>
      </w:r>
      <w:r w:rsidR="004443FE" w:rsidRPr="004443FE">
        <w:t xml:space="preserve">. </w:t>
      </w:r>
      <w:r w:rsidRPr="004443FE">
        <w:t>Ниже приводится пример использования маркетинговой стратегии</w:t>
      </w:r>
      <w:r w:rsidR="004443FE">
        <w:t xml:space="preserve"> "</w:t>
      </w:r>
      <w:r w:rsidRPr="004443FE">
        <w:t>показного блеска</w:t>
      </w:r>
      <w:r w:rsidR="004443FE">
        <w:t xml:space="preserve">" </w:t>
      </w:r>
      <w:r w:rsidRPr="004443FE">
        <w:t>некоторыми предприятиями России</w:t>
      </w:r>
      <w:r w:rsidR="004443FE" w:rsidRPr="004443FE">
        <w:t>.</w:t>
      </w:r>
    </w:p>
    <w:p w:rsidR="004443FE" w:rsidRDefault="004A6873" w:rsidP="004443FE">
      <w:r w:rsidRPr="004443FE">
        <w:t>Многие из функционирующих в России домостроительных комбинатов</w:t>
      </w:r>
      <w:r w:rsidR="004443FE">
        <w:t xml:space="preserve"> (</w:t>
      </w:r>
      <w:r w:rsidRPr="004443FE">
        <w:t>ДСК</w:t>
      </w:r>
      <w:r w:rsidR="004443FE" w:rsidRPr="004443FE">
        <w:t xml:space="preserve">) </w:t>
      </w:r>
      <w:r w:rsidRPr="004443FE">
        <w:t>находятся в экономическом кризисе, поскольку в настоящее время очень мало заказчиков на изготовление многоэтажных домов</w:t>
      </w:r>
      <w:r w:rsidR="004443FE" w:rsidRPr="004443FE">
        <w:t xml:space="preserve">. </w:t>
      </w:r>
      <w:r w:rsidRPr="004443FE">
        <w:t>Положение ДСК усугубляется также тем, что весь строительный рынок России поделен со времен плановой экономики, так как строительство крупнопанельного жилья в каждом административном районе было закреплено за определенным ДСК</w:t>
      </w:r>
      <w:r w:rsidR="004443FE" w:rsidRPr="004443FE">
        <w:t>.</w:t>
      </w:r>
    </w:p>
    <w:p w:rsidR="004443FE" w:rsidRDefault="004A6873" w:rsidP="004443FE">
      <w:r w:rsidRPr="004443FE">
        <w:t>Несколько домостроительных комбинатов решило переориентироваться на возведение коттеджей и индивидуальных жилых дач из железобетонных конструкций</w:t>
      </w:r>
      <w:r w:rsidR="004443FE" w:rsidRPr="004443FE">
        <w:t xml:space="preserve">. </w:t>
      </w:r>
      <w:r w:rsidRPr="004443FE">
        <w:t>Было освоено производство двухэтажного одноквартирного пятикомнатного дома с гаражом из панельных плит</w:t>
      </w:r>
      <w:r w:rsidR="004443FE" w:rsidRPr="004443FE">
        <w:t xml:space="preserve">. </w:t>
      </w:r>
      <w:r w:rsidRPr="004443FE">
        <w:t>Проведенные производственно-экономические расчеты показали, что прибыльность строительства может быть обеспечена при заказе свыше 10 таких домов</w:t>
      </w:r>
      <w:r w:rsidR="004443FE" w:rsidRPr="004443FE">
        <w:t>.</w:t>
      </w:r>
    </w:p>
    <w:p w:rsidR="004443FE" w:rsidRDefault="004A6873" w:rsidP="004443FE">
      <w:r w:rsidRPr="004443FE">
        <w:t>Но заказов получить не удалось</w:t>
      </w:r>
      <w:r w:rsidR="004443FE" w:rsidRPr="004443FE">
        <w:t xml:space="preserve">. </w:t>
      </w:r>
      <w:r w:rsidRPr="004443FE">
        <w:t>При изучении причин было установлено, что наиболее обеспеченные из потенциальных покупателей заинтересованы в строительстве домов из кирпича, а не из железобетонных плит, массового покупателя не устраивает цена такого дома</w:t>
      </w:r>
      <w:r w:rsidR="004443FE" w:rsidRPr="004443FE">
        <w:t xml:space="preserve">. </w:t>
      </w:r>
      <w:r w:rsidRPr="004443FE">
        <w:t>Невозможность прорыва на рынок коттеджного строительства для богатой клиентуры заставило ДСК перейти к стратегии</w:t>
      </w:r>
      <w:r w:rsidR="004443FE">
        <w:t xml:space="preserve"> "</w:t>
      </w:r>
      <w:r w:rsidRPr="004443FE">
        <w:t>показного блеска</w:t>
      </w:r>
      <w:r w:rsidR="004443FE">
        <w:t xml:space="preserve">", </w:t>
      </w:r>
      <w:r w:rsidRPr="004443FE">
        <w:t>что проявилось в следующем</w:t>
      </w:r>
      <w:r w:rsidR="004443FE" w:rsidRPr="004443FE">
        <w:t xml:space="preserve">. </w:t>
      </w:r>
      <w:r w:rsidRPr="004443FE">
        <w:t>ДСК освоили производство элементов для отделки строительства обычных индивидуальных жилых домов</w:t>
      </w:r>
      <w:r w:rsidR="004443FE" w:rsidRPr="004443FE">
        <w:t xml:space="preserve">. </w:t>
      </w:r>
      <w:r w:rsidRPr="004443FE">
        <w:t>Эта отделка представляет собой конструкции небольших плит, напоминающих кладку из силикатного кирпича</w:t>
      </w:r>
      <w:r w:rsidR="004443FE" w:rsidRPr="004443FE">
        <w:t xml:space="preserve">. </w:t>
      </w:r>
      <w:r w:rsidRPr="004443FE">
        <w:t>Таким образом, потенциальному потребителю была предложена имитация кирпичного коттеджа, но более дешевого</w:t>
      </w:r>
      <w:r w:rsidR="004443FE" w:rsidRPr="004443FE">
        <w:t xml:space="preserve">. </w:t>
      </w:r>
      <w:r w:rsidRPr="004443FE">
        <w:t>Это позволило ДСК заинтересовать группу небогатых покупателей, но стремящихся по уровню жизни походить на</w:t>
      </w:r>
      <w:r w:rsidR="004443FE">
        <w:t xml:space="preserve"> "</w:t>
      </w:r>
      <w:r w:rsidRPr="004443FE">
        <w:t>новых русских</w:t>
      </w:r>
      <w:r w:rsidR="004443FE">
        <w:t>".</w:t>
      </w:r>
    </w:p>
    <w:p w:rsidR="004443FE" w:rsidRDefault="004A6873" w:rsidP="004443FE">
      <w:r w:rsidRPr="004443FE">
        <w:t xml:space="preserve">Увеличение объема сбыта имеет место в сырьевом секторе экономики, а также в химической, нефтехимической, топливной, металлургической и целлюлозно-бумажной отраслях промышленности, </w:t>
      </w:r>
      <w:r w:rsidR="004443FE">
        <w:t>т.е.</w:t>
      </w:r>
      <w:r w:rsidR="004443FE" w:rsidRPr="004443FE">
        <w:t xml:space="preserve"> </w:t>
      </w:r>
      <w:r w:rsidRPr="004443FE">
        <w:t>в отраслях, ориентированных на экспорт</w:t>
      </w:r>
      <w:r w:rsidR="004443FE" w:rsidRPr="004443FE">
        <w:t xml:space="preserve">. </w:t>
      </w:r>
      <w:r w:rsidRPr="004443FE">
        <w:t>Экспорт продукции этих отраслей России в 2005 г</w:t>
      </w:r>
      <w:r w:rsidR="004443FE" w:rsidRPr="004443FE">
        <w:t xml:space="preserve">. </w:t>
      </w:r>
      <w:r w:rsidRPr="004443FE">
        <w:t>возрос по сравнению с 2004 г</w:t>
      </w:r>
      <w:r w:rsidR="004443FE" w:rsidRPr="004443FE">
        <w:t xml:space="preserve">. </w:t>
      </w:r>
      <w:r w:rsidRPr="004443FE">
        <w:t>на 18% и составил 77,3 млрд</w:t>
      </w:r>
      <w:r w:rsidR="004443FE" w:rsidRPr="004443FE">
        <w:t xml:space="preserve">. </w:t>
      </w:r>
      <w:r w:rsidRPr="004443FE">
        <w:t>долл</w:t>
      </w:r>
      <w:r w:rsidR="004443FE" w:rsidRPr="004443FE">
        <w:t xml:space="preserve">. </w:t>
      </w:r>
      <w:r w:rsidRPr="004443FE">
        <w:t>Однако к концу 2005 по сравнению с 2004 г</w:t>
      </w:r>
      <w:r w:rsidR="004443FE" w:rsidRPr="004443FE">
        <w:t xml:space="preserve">. </w:t>
      </w:r>
      <w:r w:rsidRPr="004443FE">
        <w:t>отмечено снижение прибыльности экспорториентированных производств</w:t>
      </w:r>
      <w:r w:rsidR="004443FE" w:rsidRPr="004443FE">
        <w:t xml:space="preserve">. </w:t>
      </w:r>
      <w:r w:rsidRPr="004443FE">
        <w:t>Это произошло по причине введения</w:t>
      </w:r>
      <w:r w:rsidR="004443FE">
        <w:t xml:space="preserve"> "</w:t>
      </w:r>
      <w:r w:rsidRPr="004443FE">
        <w:t>валютного коридора</w:t>
      </w:r>
      <w:r w:rsidR="004443FE">
        <w:t xml:space="preserve">", </w:t>
      </w:r>
      <w:r w:rsidRPr="004443FE">
        <w:t>ибо эффективность экспортного сектора экономики в определенной степени базируется на постоянной девальвации рубля</w:t>
      </w:r>
      <w:r w:rsidR="004443FE" w:rsidRPr="004443FE">
        <w:t>.</w:t>
      </w:r>
    </w:p>
    <w:p w:rsidR="004443FE" w:rsidRDefault="004A6873" w:rsidP="004443FE">
      <w:r w:rsidRPr="004443FE">
        <w:t>Характерной особенностью коммерческой деятельности предприятий в настоящее время является то, что движение материальных потоков не всегда сопровождается встречным движением денежных средств в безналичном обороте, поскольку очень широко распространены бартерные операции</w:t>
      </w:r>
      <w:r w:rsidR="004443FE" w:rsidRPr="004443FE">
        <w:t xml:space="preserve">. </w:t>
      </w:r>
      <w:r w:rsidRPr="004443FE">
        <w:t>В ряде случаев бартер приобретает многоступенчатый характер</w:t>
      </w:r>
      <w:r w:rsidR="004443FE" w:rsidRPr="004443FE">
        <w:t xml:space="preserve">. </w:t>
      </w:r>
      <w:r w:rsidRPr="004443FE">
        <w:t>Бартер распространен во всех без исключения отраслях промышленности, занимаются им и предприятия пищевой отрасли</w:t>
      </w:r>
      <w:r w:rsidR="004443FE" w:rsidRPr="004443FE">
        <w:t xml:space="preserve">. </w:t>
      </w:r>
      <w:r w:rsidRPr="004443FE">
        <w:t>Активно применяют бартерные сделки мясокомбинаты, что позволяет им осуществлять строительство и реконструкцию цехов</w:t>
      </w:r>
      <w:r w:rsidR="004443FE" w:rsidRPr="004443FE">
        <w:t>.</w:t>
      </w:r>
    </w:p>
    <w:p w:rsidR="004443FE" w:rsidRDefault="004A6873" w:rsidP="004443FE">
      <w:r w:rsidRPr="004443FE">
        <w:t>Например, мясопродукты поставляются для детского сада, где находятся дети сотрудников ремонтного управления, которое обслуживает фабрику по производству комбикормов</w:t>
      </w:r>
      <w:r w:rsidR="004443FE" w:rsidRPr="004443FE">
        <w:t xml:space="preserve">. </w:t>
      </w:r>
      <w:r w:rsidRPr="004443FE">
        <w:t>Последняя поставляет свою продукцию на мясокомбинат, расплачивающийся комбикормами с сельскохозяйственными объединениями, поставляющими мясокомбинату скот</w:t>
      </w:r>
      <w:r w:rsidR="004443FE" w:rsidRPr="004443FE">
        <w:t>.</w:t>
      </w:r>
    </w:p>
    <w:p w:rsidR="004443FE" w:rsidRDefault="009B1298" w:rsidP="004443FE">
      <w:r>
        <w:rPr>
          <w:noProof/>
        </w:rPr>
        <w:pict>
          <v:line id="_x0000_s1026" style="position:absolute;left:0;text-align:left;z-index:251657728;mso-position-horizontal-relative:margin" from="-99.6pt,1.2pt" to="-99.6pt,117.85pt" o:allowincell="f" strokeweight=".95pt">
            <w10:wrap anchorx="margin"/>
          </v:line>
        </w:pict>
      </w:r>
      <w:r w:rsidR="004A6873" w:rsidRPr="004443FE">
        <w:t>Особенностью коммерческой деятельности на этапе перехода к рыночным отношениям в России является широкое использование предоплаты</w:t>
      </w:r>
      <w:r w:rsidR="004443FE" w:rsidRPr="004443FE">
        <w:t>.</w:t>
      </w:r>
    </w:p>
    <w:p w:rsidR="004A6873" w:rsidRPr="004443FE" w:rsidRDefault="004443FE" w:rsidP="004443FE">
      <w:pPr>
        <w:pStyle w:val="2"/>
      </w:pPr>
      <w:r>
        <w:br w:type="page"/>
      </w:r>
      <w:bookmarkStart w:id="6" w:name="_Toc245350536"/>
      <w:r w:rsidR="004A6873" w:rsidRPr="004443FE">
        <w:t>Заключение</w:t>
      </w:r>
      <w:bookmarkEnd w:id="6"/>
    </w:p>
    <w:p w:rsidR="004443FE" w:rsidRDefault="004443FE" w:rsidP="004443FE"/>
    <w:p w:rsidR="004443FE" w:rsidRDefault="004A6873" w:rsidP="004443FE">
      <w:r w:rsidRPr="004443FE">
        <w:t>Коммерческая деятельность осуществляется в рамках определенной организационной формы предприятия и объединения предприятий</w:t>
      </w:r>
      <w:r w:rsidR="004443FE" w:rsidRPr="004443FE">
        <w:t xml:space="preserve">. </w:t>
      </w:r>
      <w:r w:rsidRPr="004443FE">
        <w:t>Форма предприятия определяется объективными условиями</w:t>
      </w:r>
      <w:r w:rsidR="004443FE" w:rsidRPr="004443FE">
        <w:t xml:space="preserve"> - </w:t>
      </w:r>
      <w:r w:rsidRPr="004443FE">
        <w:t>сферой деятельности, наличием капиталов, положительными или отрицательными сторонами самих организационных форм</w:t>
      </w:r>
      <w:r w:rsidR="004443FE" w:rsidRPr="004443FE">
        <w:t xml:space="preserve">. </w:t>
      </w:r>
      <w:r w:rsidRPr="004443FE">
        <w:t>Организационные формы промышленных предприятий определяют уровень и объем возможных прав и обязательств, круг партнеров</w:t>
      </w:r>
      <w:r w:rsidR="004443FE" w:rsidRPr="004443FE">
        <w:t xml:space="preserve">. </w:t>
      </w:r>
      <w:r w:rsidRPr="004443FE">
        <w:t>Каждая из организационных форм предприятия соотносится с возможностями коммерческой деятельности в соответствии с действующим законодательством</w:t>
      </w:r>
      <w:r w:rsidR="004443FE" w:rsidRPr="004443FE">
        <w:t xml:space="preserve">. </w:t>
      </w:r>
      <w:r w:rsidRPr="004443FE">
        <w:t>Это играет большую роль при принятии руководством предприятия различных коммерческих решений, и особенно решений об экспортных поставках продукции</w:t>
      </w:r>
      <w:r w:rsidR="004443FE" w:rsidRPr="004443FE">
        <w:t>.</w:t>
      </w:r>
    </w:p>
    <w:p w:rsidR="004443FE" w:rsidRDefault="004A6873" w:rsidP="004443FE">
      <w:r w:rsidRPr="004443FE">
        <w:t>Функции коммерческой деятельности предприятий, связанные со сбытом, маркетингом, финансами, могут быть неодинаково реализованы на предприятиях и в объединениях предприятий различных организационных форм</w:t>
      </w:r>
      <w:r w:rsidR="004443FE" w:rsidRPr="004443FE">
        <w:t>.</w:t>
      </w:r>
    </w:p>
    <w:p w:rsidR="004443FE" w:rsidRDefault="004A6873" w:rsidP="004443FE">
      <w:r w:rsidRPr="004443FE">
        <w:t>Каждая из организационных форм предприятий и объединений имеет свои положительные и отрицательные стороны</w:t>
      </w:r>
      <w:r w:rsidR="004443FE" w:rsidRPr="004443FE">
        <w:t xml:space="preserve">. </w:t>
      </w:r>
      <w:r w:rsidRPr="004443FE">
        <w:t>Так, к примеру, при некоторых организационных формах промышленное предприятие может привлекать дополнительные средства через выпуск акций</w:t>
      </w:r>
      <w:r w:rsidR="004443FE" w:rsidRPr="004443FE">
        <w:t xml:space="preserve">. </w:t>
      </w:r>
      <w:r w:rsidRPr="004443FE">
        <w:t>Другие организационные формы позволяют ограничить коммерческий риск</w:t>
      </w:r>
      <w:r w:rsidR="004443FE" w:rsidRPr="004443FE">
        <w:t xml:space="preserve">. </w:t>
      </w:r>
      <w:r w:rsidRPr="004443FE">
        <w:t>Все это в конечном итоге оказывает влияние на коммерческую деятельность промышленного предприятия</w:t>
      </w:r>
      <w:r w:rsidR="004443FE" w:rsidRPr="004443FE">
        <w:t>.</w:t>
      </w:r>
    </w:p>
    <w:p w:rsidR="004A6873" w:rsidRPr="004443FE" w:rsidRDefault="004443FE" w:rsidP="004443FE">
      <w:pPr>
        <w:pStyle w:val="2"/>
      </w:pPr>
      <w:r>
        <w:br w:type="page"/>
      </w:r>
      <w:bookmarkStart w:id="7" w:name="_Toc245350537"/>
      <w:r w:rsidR="004A6873" w:rsidRPr="004443FE">
        <w:t>Список литературы</w:t>
      </w:r>
      <w:bookmarkEnd w:id="7"/>
    </w:p>
    <w:p w:rsidR="00304B1A" w:rsidRDefault="00304B1A" w:rsidP="004443FE">
      <w:pPr>
        <w:rPr>
          <w:lang w:eastAsia="en-US"/>
        </w:rPr>
      </w:pPr>
    </w:p>
    <w:p w:rsidR="004443FE" w:rsidRDefault="004A6873" w:rsidP="00304B1A">
      <w:pPr>
        <w:pStyle w:val="a0"/>
        <w:rPr>
          <w:lang w:eastAsia="en-US"/>
        </w:rPr>
      </w:pPr>
      <w:r w:rsidRPr="004443FE">
        <w:rPr>
          <w:lang w:eastAsia="en-US"/>
        </w:rPr>
        <w:t>Дашков Л</w:t>
      </w:r>
      <w:r w:rsidR="004443FE">
        <w:rPr>
          <w:lang w:eastAsia="en-US"/>
        </w:rPr>
        <w:t xml:space="preserve">.П., </w:t>
      </w:r>
      <w:r w:rsidRPr="004443FE">
        <w:rPr>
          <w:lang w:eastAsia="en-US"/>
        </w:rPr>
        <w:t>Памбухчиянц В</w:t>
      </w:r>
      <w:r w:rsidR="004443FE">
        <w:rPr>
          <w:lang w:eastAsia="en-US"/>
        </w:rPr>
        <w:t>.К., "</w:t>
      </w:r>
      <w:r w:rsidRPr="004443FE">
        <w:rPr>
          <w:lang w:eastAsia="en-US"/>
        </w:rPr>
        <w:t>Коммерция и технология торговли</w:t>
      </w:r>
      <w:r w:rsidR="004443FE">
        <w:rPr>
          <w:lang w:eastAsia="en-US"/>
        </w:rPr>
        <w:t>".</w:t>
      </w:r>
    </w:p>
    <w:p w:rsidR="004443FE" w:rsidRDefault="004A6873" w:rsidP="00304B1A">
      <w:pPr>
        <w:pStyle w:val="a0"/>
        <w:rPr>
          <w:lang w:eastAsia="en-US"/>
        </w:rPr>
      </w:pPr>
      <w:r w:rsidRPr="004443FE">
        <w:rPr>
          <w:lang w:eastAsia="en-US"/>
        </w:rPr>
        <w:t>Денисова И</w:t>
      </w:r>
      <w:r w:rsidR="004443FE">
        <w:rPr>
          <w:lang w:eastAsia="en-US"/>
        </w:rPr>
        <w:t>.Н. "</w:t>
      </w:r>
      <w:r w:rsidRPr="004443FE">
        <w:rPr>
          <w:lang w:eastAsia="en-US"/>
        </w:rPr>
        <w:t>Организация и технология коммерческой деятельности</w:t>
      </w:r>
      <w:r w:rsidR="004443FE">
        <w:rPr>
          <w:lang w:eastAsia="en-US"/>
        </w:rPr>
        <w:t>".</w:t>
      </w:r>
    </w:p>
    <w:p w:rsidR="004443FE" w:rsidRDefault="004A6873" w:rsidP="00304B1A">
      <w:pPr>
        <w:pStyle w:val="a0"/>
        <w:rPr>
          <w:lang w:eastAsia="en-US"/>
        </w:rPr>
      </w:pPr>
      <w:r w:rsidRPr="004443FE">
        <w:rPr>
          <w:lang w:eastAsia="en-US"/>
        </w:rPr>
        <w:t>Лапуста М</w:t>
      </w:r>
      <w:r w:rsidR="004443FE">
        <w:rPr>
          <w:lang w:eastAsia="en-US"/>
        </w:rPr>
        <w:t>.Г., "</w:t>
      </w:r>
      <w:r w:rsidRPr="004443FE">
        <w:rPr>
          <w:lang w:eastAsia="en-US"/>
        </w:rPr>
        <w:t>Малое предпринимательство</w:t>
      </w:r>
      <w:r w:rsidR="004443FE">
        <w:rPr>
          <w:lang w:eastAsia="en-US"/>
        </w:rPr>
        <w:t>"</w:t>
      </w:r>
    </w:p>
    <w:p w:rsidR="004443FE" w:rsidRDefault="004A6873" w:rsidP="00304B1A">
      <w:pPr>
        <w:pStyle w:val="a0"/>
        <w:rPr>
          <w:lang w:eastAsia="en-US"/>
        </w:rPr>
      </w:pPr>
      <w:r w:rsidRPr="004443FE">
        <w:rPr>
          <w:lang w:eastAsia="en-US"/>
        </w:rPr>
        <w:t>Памбухчиянц О</w:t>
      </w:r>
      <w:r w:rsidR="004443FE">
        <w:rPr>
          <w:lang w:eastAsia="en-US"/>
        </w:rPr>
        <w:t>.В., "</w:t>
      </w:r>
      <w:r w:rsidRPr="004443FE">
        <w:rPr>
          <w:lang w:eastAsia="en-US"/>
        </w:rPr>
        <w:t>Организация коммерческой деятельности</w:t>
      </w:r>
      <w:r w:rsidR="004443FE">
        <w:rPr>
          <w:lang w:eastAsia="en-US"/>
        </w:rPr>
        <w:t>".</w:t>
      </w:r>
    </w:p>
    <w:p w:rsidR="004443FE" w:rsidRDefault="004A6873" w:rsidP="00304B1A">
      <w:pPr>
        <w:pStyle w:val="a0"/>
        <w:rPr>
          <w:lang w:eastAsia="en-US"/>
        </w:rPr>
      </w:pPr>
      <w:r w:rsidRPr="004443FE">
        <w:rPr>
          <w:lang w:eastAsia="en-US"/>
        </w:rPr>
        <w:t>Панкратов Ф</w:t>
      </w:r>
      <w:r w:rsidR="004443FE">
        <w:rPr>
          <w:lang w:eastAsia="en-US"/>
        </w:rPr>
        <w:t>.Г., "</w:t>
      </w:r>
      <w:r w:rsidRPr="004443FE">
        <w:rPr>
          <w:lang w:eastAsia="en-US"/>
        </w:rPr>
        <w:t>Коммерческая деятельность</w:t>
      </w:r>
      <w:r w:rsidR="004443FE">
        <w:rPr>
          <w:lang w:eastAsia="en-US"/>
        </w:rPr>
        <w:t>".</w:t>
      </w:r>
      <w:bookmarkStart w:id="8" w:name="_GoBack"/>
      <w:bookmarkEnd w:id="8"/>
    </w:p>
    <w:sectPr w:rsidR="004443FE" w:rsidSect="004443F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D7B" w:rsidRDefault="007A6D7B">
      <w:r>
        <w:separator/>
      </w:r>
    </w:p>
  </w:endnote>
  <w:endnote w:type="continuationSeparator" w:id="0">
    <w:p w:rsidR="007A6D7B" w:rsidRDefault="007A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FE" w:rsidRDefault="004443FE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FE" w:rsidRDefault="004443FE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D7B" w:rsidRDefault="007A6D7B">
      <w:r>
        <w:separator/>
      </w:r>
    </w:p>
  </w:footnote>
  <w:footnote w:type="continuationSeparator" w:id="0">
    <w:p w:rsidR="007A6D7B" w:rsidRDefault="007A6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873" w:rsidRDefault="003D22AA" w:rsidP="004443FE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4A6873" w:rsidRDefault="004A6873" w:rsidP="004A687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FE" w:rsidRDefault="004443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7D4AFD2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FB61F7"/>
    <w:multiLevelType w:val="hybridMultilevel"/>
    <w:tmpl w:val="9D823562"/>
    <w:lvl w:ilvl="0" w:tplc="7FAA3A46"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2" w:tplc="7FAA3A46"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056A1F"/>
    <w:multiLevelType w:val="hybridMultilevel"/>
    <w:tmpl w:val="84124E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>
    <w:nsid w:val="17333564"/>
    <w:multiLevelType w:val="hybridMultilevel"/>
    <w:tmpl w:val="C764CDB2"/>
    <w:lvl w:ilvl="0" w:tplc="1DCA4E34">
      <w:numFmt w:val="bullet"/>
      <w:lvlText w:val="•"/>
      <w:legacy w:legacy="1" w:legacySpace="0" w:legacyIndent="163"/>
      <w:lvlJc w:val="left"/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BF76E8"/>
    <w:multiLevelType w:val="hybridMultilevel"/>
    <w:tmpl w:val="D1288390"/>
    <w:lvl w:ilvl="0" w:tplc="1DCA4E34">
      <w:numFmt w:val="bullet"/>
      <w:lvlText w:val="•"/>
      <w:legacy w:legacy="1" w:legacySpace="0" w:legacyIndent="163"/>
      <w:lvlJc w:val="left"/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7A4C19"/>
    <w:multiLevelType w:val="hybridMultilevel"/>
    <w:tmpl w:val="7EF030A8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AB6EB6"/>
    <w:multiLevelType w:val="hybridMultilevel"/>
    <w:tmpl w:val="00C86530"/>
    <w:lvl w:ilvl="0" w:tplc="0419000B">
      <w:start w:val="1"/>
      <w:numFmt w:val="bullet"/>
      <w:lvlText w:val=""/>
      <w:lvlJc w:val="left"/>
      <w:pPr>
        <w:tabs>
          <w:tab w:val="num" w:pos="758"/>
        </w:tabs>
        <w:ind w:left="758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442705"/>
    <w:multiLevelType w:val="hybridMultilevel"/>
    <w:tmpl w:val="42922724"/>
    <w:lvl w:ilvl="0" w:tplc="7FAA3A46"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BD1DC7"/>
    <w:multiLevelType w:val="hybridMultilevel"/>
    <w:tmpl w:val="81CAA430"/>
    <w:lvl w:ilvl="0" w:tplc="7FAA3A46"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7831E9"/>
    <w:multiLevelType w:val="hybridMultilevel"/>
    <w:tmpl w:val="E662D730"/>
    <w:lvl w:ilvl="0" w:tplc="7FAA3A46">
      <w:numFmt w:val="bullet"/>
      <w:lvlText w:val="•"/>
      <w:legacy w:legacy="1" w:legacySpace="0" w:legacyIndent="139"/>
      <w:lvlJc w:val="left"/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2F6DEE"/>
    <w:multiLevelType w:val="singleLevel"/>
    <w:tmpl w:val="47445BB6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720"/>
        </w:pPr>
        <w:rPr>
          <w:rFonts w:ascii="Times New Roman" w:hAnsi="Times New Roman" w:cs="Times New Roman" w:hint="default"/>
        </w:rPr>
      </w:lvl>
    </w:lvlOverride>
  </w:num>
  <w:num w:numId="20">
    <w:abstractNumId w:val="12"/>
    <w:lvlOverride w:ilvl="0">
      <w:startOverride w:val="1"/>
    </w:lvlOverride>
  </w:num>
  <w:num w:numId="21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6873"/>
    <w:rsid w:val="00006A0E"/>
    <w:rsid w:val="00007D92"/>
    <w:rsid w:val="00007DD6"/>
    <w:rsid w:val="0001108E"/>
    <w:rsid w:val="000154A0"/>
    <w:rsid w:val="000368CD"/>
    <w:rsid w:val="00053FC4"/>
    <w:rsid w:val="00057CEA"/>
    <w:rsid w:val="000A02C7"/>
    <w:rsid w:val="000A66BA"/>
    <w:rsid w:val="000A7B2B"/>
    <w:rsid w:val="000B57FA"/>
    <w:rsid w:val="000D1576"/>
    <w:rsid w:val="000F1502"/>
    <w:rsid w:val="00101BB4"/>
    <w:rsid w:val="00101C4A"/>
    <w:rsid w:val="001260B0"/>
    <w:rsid w:val="00177098"/>
    <w:rsid w:val="00177974"/>
    <w:rsid w:val="00185898"/>
    <w:rsid w:val="001A04C0"/>
    <w:rsid w:val="001B3C31"/>
    <w:rsid w:val="0021342A"/>
    <w:rsid w:val="002719AF"/>
    <w:rsid w:val="00276E07"/>
    <w:rsid w:val="0028334B"/>
    <w:rsid w:val="00297AC6"/>
    <w:rsid w:val="002B73F7"/>
    <w:rsid w:val="002C3DBB"/>
    <w:rsid w:val="00304B1A"/>
    <w:rsid w:val="00355D73"/>
    <w:rsid w:val="0036240A"/>
    <w:rsid w:val="003A5FD3"/>
    <w:rsid w:val="003C38C3"/>
    <w:rsid w:val="003C5A06"/>
    <w:rsid w:val="003C6D98"/>
    <w:rsid w:val="003D22AA"/>
    <w:rsid w:val="003D4D18"/>
    <w:rsid w:val="003E37A8"/>
    <w:rsid w:val="003E5B60"/>
    <w:rsid w:val="003F0DC0"/>
    <w:rsid w:val="003F58B5"/>
    <w:rsid w:val="0040126B"/>
    <w:rsid w:val="00403362"/>
    <w:rsid w:val="004152DA"/>
    <w:rsid w:val="00416BD3"/>
    <w:rsid w:val="004443FE"/>
    <w:rsid w:val="004458E8"/>
    <w:rsid w:val="004461B8"/>
    <w:rsid w:val="004518C0"/>
    <w:rsid w:val="00480878"/>
    <w:rsid w:val="00493D59"/>
    <w:rsid w:val="004A6873"/>
    <w:rsid w:val="0051502E"/>
    <w:rsid w:val="005218BF"/>
    <w:rsid w:val="00521B94"/>
    <w:rsid w:val="005248C2"/>
    <w:rsid w:val="0053058F"/>
    <w:rsid w:val="005310EF"/>
    <w:rsid w:val="005409E4"/>
    <w:rsid w:val="005477C5"/>
    <w:rsid w:val="00555DE8"/>
    <w:rsid w:val="00573E35"/>
    <w:rsid w:val="005741A6"/>
    <w:rsid w:val="005804BD"/>
    <w:rsid w:val="005965AF"/>
    <w:rsid w:val="005B49B6"/>
    <w:rsid w:val="005C43AB"/>
    <w:rsid w:val="005D7097"/>
    <w:rsid w:val="005E1396"/>
    <w:rsid w:val="005E480A"/>
    <w:rsid w:val="005E4876"/>
    <w:rsid w:val="006002C4"/>
    <w:rsid w:val="00616252"/>
    <w:rsid w:val="006572C2"/>
    <w:rsid w:val="00671901"/>
    <w:rsid w:val="00676D26"/>
    <w:rsid w:val="00693AA2"/>
    <w:rsid w:val="00697E9F"/>
    <w:rsid w:val="006D46D3"/>
    <w:rsid w:val="007000BB"/>
    <w:rsid w:val="007036BB"/>
    <w:rsid w:val="007224C4"/>
    <w:rsid w:val="00742D31"/>
    <w:rsid w:val="00746716"/>
    <w:rsid w:val="007511CE"/>
    <w:rsid w:val="00753E6D"/>
    <w:rsid w:val="007A6D7B"/>
    <w:rsid w:val="007B793E"/>
    <w:rsid w:val="007D3EFF"/>
    <w:rsid w:val="00866311"/>
    <w:rsid w:val="008832D9"/>
    <w:rsid w:val="00893DD2"/>
    <w:rsid w:val="008A2C82"/>
    <w:rsid w:val="008C1453"/>
    <w:rsid w:val="008D32C1"/>
    <w:rsid w:val="008E2DC4"/>
    <w:rsid w:val="008E4D12"/>
    <w:rsid w:val="00920813"/>
    <w:rsid w:val="00952341"/>
    <w:rsid w:val="00974ACB"/>
    <w:rsid w:val="009A09A1"/>
    <w:rsid w:val="009A6AA7"/>
    <w:rsid w:val="009B1298"/>
    <w:rsid w:val="009B18DB"/>
    <w:rsid w:val="009D5AE0"/>
    <w:rsid w:val="00A1477D"/>
    <w:rsid w:val="00A45EFF"/>
    <w:rsid w:val="00A64528"/>
    <w:rsid w:val="00A94137"/>
    <w:rsid w:val="00A96F75"/>
    <w:rsid w:val="00AA4627"/>
    <w:rsid w:val="00AC6A8B"/>
    <w:rsid w:val="00AF7116"/>
    <w:rsid w:val="00B2017E"/>
    <w:rsid w:val="00B313A4"/>
    <w:rsid w:val="00B43D8C"/>
    <w:rsid w:val="00B61F19"/>
    <w:rsid w:val="00B64048"/>
    <w:rsid w:val="00B70235"/>
    <w:rsid w:val="00BA6FB0"/>
    <w:rsid w:val="00BB3465"/>
    <w:rsid w:val="00BC6648"/>
    <w:rsid w:val="00BD1F65"/>
    <w:rsid w:val="00BD2A7B"/>
    <w:rsid w:val="00C53E8F"/>
    <w:rsid w:val="00C71A16"/>
    <w:rsid w:val="00C96DA2"/>
    <w:rsid w:val="00CB49FC"/>
    <w:rsid w:val="00CC1E92"/>
    <w:rsid w:val="00CD070A"/>
    <w:rsid w:val="00CE1E3C"/>
    <w:rsid w:val="00D127F3"/>
    <w:rsid w:val="00D14AD1"/>
    <w:rsid w:val="00D501E6"/>
    <w:rsid w:val="00D634D1"/>
    <w:rsid w:val="00D8404F"/>
    <w:rsid w:val="00D84DCB"/>
    <w:rsid w:val="00DB0793"/>
    <w:rsid w:val="00DC65F5"/>
    <w:rsid w:val="00DD6A71"/>
    <w:rsid w:val="00DF354E"/>
    <w:rsid w:val="00E14CEB"/>
    <w:rsid w:val="00E22C21"/>
    <w:rsid w:val="00E345E3"/>
    <w:rsid w:val="00E5280A"/>
    <w:rsid w:val="00E6158F"/>
    <w:rsid w:val="00E81D9C"/>
    <w:rsid w:val="00E85635"/>
    <w:rsid w:val="00E876AA"/>
    <w:rsid w:val="00EA2D4C"/>
    <w:rsid w:val="00ED10F5"/>
    <w:rsid w:val="00EE47C3"/>
    <w:rsid w:val="00EF44C9"/>
    <w:rsid w:val="00F30A01"/>
    <w:rsid w:val="00F46C29"/>
    <w:rsid w:val="00F96A9E"/>
    <w:rsid w:val="00FD6A3F"/>
    <w:rsid w:val="00F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D701C11-3E0D-4E9D-88F9-35F4AC4F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443F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443F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443F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443F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443F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443F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443F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443F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443F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4443F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page number"/>
    <w:uiPriority w:val="99"/>
    <w:rsid w:val="004443FE"/>
  </w:style>
  <w:style w:type="paragraph" w:styleId="a7">
    <w:name w:val="Body Text"/>
    <w:basedOn w:val="a2"/>
    <w:link w:val="aa"/>
    <w:uiPriority w:val="99"/>
    <w:rsid w:val="004443FE"/>
    <w:pPr>
      <w:ind w:firstLine="0"/>
    </w:p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443F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footnote reference"/>
    <w:uiPriority w:val="99"/>
    <w:semiHidden/>
    <w:rsid w:val="004443FE"/>
    <w:rPr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4443FE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4443F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443FE"/>
    <w:pPr>
      <w:ind w:firstLine="0"/>
      <w:jc w:val="left"/>
    </w:pPr>
  </w:style>
  <w:style w:type="paragraph" w:customStyle="1" w:styleId="a">
    <w:name w:val="список ненумерованный"/>
    <w:autoRedefine/>
    <w:uiPriority w:val="99"/>
    <w:rsid w:val="004443FE"/>
    <w:pPr>
      <w:numPr>
        <w:numId w:val="3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443FE"/>
    <w:pPr>
      <w:numPr>
        <w:numId w:val="3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d">
    <w:name w:val="схема"/>
    <w:basedOn w:val="a2"/>
    <w:autoRedefine/>
    <w:uiPriority w:val="99"/>
    <w:rsid w:val="004443FE"/>
    <w:pPr>
      <w:spacing w:line="240" w:lineRule="auto"/>
      <w:ind w:firstLine="0"/>
      <w:jc w:val="center"/>
    </w:pPr>
    <w:rPr>
      <w:sz w:val="20"/>
      <w:szCs w:val="20"/>
    </w:rPr>
  </w:style>
  <w:style w:type="paragraph" w:customStyle="1" w:styleId="ae">
    <w:name w:val="ТАБЛИЦА"/>
    <w:next w:val="a2"/>
    <w:autoRedefine/>
    <w:uiPriority w:val="99"/>
    <w:rsid w:val="004443FE"/>
    <w:pPr>
      <w:spacing w:line="360" w:lineRule="auto"/>
    </w:pPr>
    <w:rPr>
      <w:color w:val="000000"/>
    </w:rPr>
  </w:style>
  <w:style w:type="paragraph" w:customStyle="1" w:styleId="af">
    <w:name w:val="титут"/>
    <w:autoRedefine/>
    <w:uiPriority w:val="99"/>
    <w:rsid w:val="004443FE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4443FE"/>
    <w:rPr>
      <w:color w:val="000000"/>
      <w:sz w:val="20"/>
      <w:szCs w:val="20"/>
    </w:rPr>
  </w:style>
  <w:style w:type="character" w:customStyle="1" w:styleId="af1">
    <w:name w:val="Текст виноски Знак"/>
    <w:link w:val="af0"/>
    <w:uiPriority w:val="99"/>
    <w:locked/>
    <w:rsid w:val="004443FE"/>
    <w:rPr>
      <w:color w:val="000000"/>
      <w:lang w:val="ru-RU" w:eastAsia="ru-RU"/>
    </w:rPr>
  </w:style>
  <w:style w:type="paragraph" w:styleId="41">
    <w:name w:val="toc 4"/>
    <w:basedOn w:val="a2"/>
    <w:next w:val="a2"/>
    <w:autoRedefine/>
    <w:uiPriority w:val="99"/>
    <w:semiHidden/>
    <w:rsid w:val="004443F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443FE"/>
    <w:pPr>
      <w:ind w:left="958"/>
    </w:pPr>
  </w:style>
  <w:style w:type="paragraph" w:customStyle="1" w:styleId="100">
    <w:name w:val="Стиль Оглавление 1 + Первая строка:  0 см"/>
    <w:basedOn w:val="11"/>
    <w:autoRedefine/>
    <w:uiPriority w:val="99"/>
    <w:rsid w:val="004443F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443F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443FE"/>
    <w:rPr>
      <w:i/>
      <w:iCs/>
    </w:rPr>
  </w:style>
  <w:style w:type="character" w:styleId="af2">
    <w:name w:val="Hyperlink"/>
    <w:uiPriority w:val="99"/>
    <w:rsid w:val="004443FE"/>
    <w:rPr>
      <w:color w:val="0000FF"/>
      <w:u w:val="single"/>
    </w:rPr>
  </w:style>
  <w:style w:type="character" w:customStyle="1" w:styleId="12">
    <w:name w:val="Текст Знак1"/>
    <w:link w:val="af3"/>
    <w:uiPriority w:val="99"/>
    <w:locked/>
    <w:rsid w:val="004443F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4443FE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5">
    <w:name w:val="Нижній колонтитул Знак"/>
    <w:link w:val="af6"/>
    <w:uiPriority w:val="99"/>
    <w:semiHidden/>
    <w:locked/>
    <w:rsid w:val="004443FE"/>
    <w:rPr>
      <w:sz w:val="28"/>
      <w:szCs w:val="28"/>
      <w:lang w:val="ru-RU" w:eastAsia="ru-RU"/>
    </w:rPr>
  </w:style>
  <w:style w:type="paragraph" w:styleId="af6">
    <w:name w:val="footer"/>
    <w:basedOn w:val="a2"/>
    <w:link w:val="af5"/>
    <w:uiPriority w:val="99"/>
    <w:semiHidden/>
    <w:rsid w:val="004443FE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4443FE"/>
    <w:rPr>
      <w:noProof/>
      <w:kern w:val="16"/>
      <w:sz w:val="28"/>
      <w:szCs w:val="28"/>
      <w:lang w:val="ru-RU" w:eastAsia="ru-RU"/>
    </w:rPr>
  </w:style>
  <w:style w:type="paragraph" w:styleId="af8">
    <w:name w:val="Normal (Web)"/>
    <w:basedOn w:val="a2"/>
    <w:uiPriority w:val="99"/>
    <w:rsid w:val="004443FE"/>
    <w:pPr>
      <w:spacing w:before="100" w:beforeAutospacing="1" w:after="100" w:afterAutospacing="1"/>
    </w:pPr>
    <w:rPr>
      <w:lang w:val="uk-UA" w:eastAsia="uk-UA"/>
    </w:rPr>
  </w:style>
  <w:style w:type="paragraph" w:customStyle="1" w:styleId="a0">
    <w:name w:val="лит"/>
    <w:autoRedefine/>
    <w:uiPriority w:val="99"/>
    <w:rsid w:val="004443FE"/>
    <w:pPr>
      <w:numPr>
        <w:numId w:val="32"/>
      </w:numPr>
      <w:spacing w:line="360" w:lineRule="auto"/>
      <w:jc w:val="both"/>
    </w:pPr>
    <w:rPr>
      <w:sz w:val="28"/>
      <w:szCs w:val="28"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4443FE"/>
    <w:rPr>
      <w:b/>
      <w:bCs/>
    </w:rPr>
  </w:style>
  <w:style w:type="character" w:customStyle="1" w:styleId="af9">
    <w:name w:val="номер страницы"/>
    <w:uiPriority w:val="99"/>
    <w:rsid w:val="004443FE"/>
    <w:rPr>
      <w:sz w:val="28"/>
      <w:szCs w:val="28"/>
    </w:rPr>
  </w:style>
  <w:style w:type="paragraph" w:customStyle="1" w:styleId="22">
    <w:name w:val="Заголовок 2 дипл"/>
    <w:basedOn w:val="a2"/>
    <w:next w:val="afa"/>
    <w:uiPriority w:val="99"/>
    <w:rsid w:val="004443F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a">
    <w:name w:val="Body Text Indent"/>
    <w:basedOn w:val="a2"/>
    <w:link w:val="afb"/>
    <w:uiPriority w:val="99"/>
    <w:rsid w:val="004443FE"/>
    <w:pPr>
      <w:shd w:val="clear" w:color="auto" w:fill="FFFFFF"/>
      <w:spacing w:before="192"/>
      <w:ind w:right="-5" w:firstLine="360"/>
    </w:pPr>
  </w:style>
  <w:style w:type="character" w:customStyle="1" w:styleId="afb">
    <w:name w:val="Основний текст з відступом Знак"/>
    <w:link w:val="afa"/>
    <w:uiPriority w:val="99"/>
    <w:semiHidden/>
    <w:rPr>
      <w:sz w:val="28"/>
      <w:szCs w:val="28"/>
    </w:rPr>
  </w:style>
  <w:style w:type="character" w:styleId="afc">
    <w:name w:val="endnote reference"/>
    <w:uiPriority w:val="99"/>
    <w:semiHidden/>
    <w:rsid w:val="004443FE"/>
    <w:rPr>
      <w:vertAlign w:val="superscript"/>
    </w:rPr>
  </w:style>
  <w:style w:type="paragraph" w:styleId="23">
    <w:name w:val="Body Text Indent 2"/>
    <w:basedOn w:val="a2"/>
    <w:link w:val="24"/>
    <w:uiPriority w:val="99"/>
    <w:rsid w:val="004443F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443F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styleId="afd">
    <w:name w:val="endnote text"/>
    <w:basedOn w:val="a2"/>
    <w:link w:val="afe"/>
    <w:uiPriority w:val="99"/>
    <w:semiHidden/>
    <w:rsid w:val="004443FE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customStyle="1" w:styleId="aff">
    <w:name w:val="Стиль ТАБЛИЦА + Междустр.интервал:  полуторный"/>
    <w:basedOn w:val="ae"/>
    <w:uiPriority w:val="99"/>
    <w:rsid w:val="004443FE"/>
  </w:style>
  <w:style w:type="paragraph" w:customStyle="1" w:styleId="13">
    <w:name w:val="Стиль ТАБЛИЦА + Междустр.интервал:  полуторный1"/>
    <w:basedOn w:val="ae"/>
    <w:autoRedefine/>
    <w:uiPriority w:val="99"/>
    <w:rsid w:val="004443FE"/>
  </w:style>
  <w:style w:type="table" w:styleId="aff0">
    <w:name w:val="Table Grid"/>
    <w:basedOn w:val="a4"/>
    <w:uiPriority w:val="99"/>
    <w:rsid w:val="004443F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uiPriority w:val="99"/>
    <w:rsid w:val="004443F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basedOn w:val="a4"/>
    <w:uiPriority w:val="99"/>
    <w:rsid w:val="004443F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4443F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6660</Words>
  <Characters>37968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>Diapsalmata</Company>
  <LinksUpToDate>false</LinksUpToDate>
  <CharactersWithSpaces>44539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Diapsalmata</dc:creator>
  <cp:keywords/>
  <dc:description/>
  <cp:lastModifiedBy>Irina</cp:lastModifiedBy>
  <cp:revision>2</cp:revision>
  <dcterms:created xsi:type="dcterms:W3CDTF">2014-08-08T12:39:00Z</dcterms:created>
  <dcterms:modified xsi:type="dcterms:W3CDTF">2014-08-08T12:39:00Z</dcterms:modified>
</cp:coreProperties>
</file>