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27" w:rsidRDefault="007F3227" w:rsidP="007F3227">
      <w:pPr>
        <w:jc w:val="center"/>
        <w:rPr>
          <w:b/>
          <w:bCs/>
          <w:sz w:val="32"/>
          <w:szCs w:val="32"/>
        </w:rPr>
      </w:pPr>
      <w:r w:rsidRPr="007F3227">
        <w:rPr>
          <w:b/>
          <w:bCs/>
          <w:sz w:val="32"/>
          <w:szCs w:val="32"/>
        </w:rPr>
        <w:t>СОДЕРЖАНИЕ</w:t>
      </w:r>
    </w:p>
    <w:p w:rsidR="007F3227" w:rsidRDefault="007F3227" w:rsidP="007F3227">
      <w:pPr>
        <w:jc w:val="center"/>
        <w:rPr>
          <w:b/>
          <w:bCs/>
          <w:sz w:val="32"/>
          <w:szCs w:val="32"/>
        </w:rPr>
      </w:pPr>
    </w:p>
    <w:tbl>
      <w:tblPr>
        <w:tblW w:w="9579" w:type="dxa"/>
        <w:tblLook w:val="01E0" w:firstRow="1" w:lastRow="1" w:firstColumn="1" w:lastColumn="1" w:noHBand="0" w:noVBand="0"/>
      </w:tblPr>
      <w:tblGrid>
        <w:gridCol w:w="8568"/>
        <w:gridCol w:w="1011"/>
      </w:tblGrid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Введение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7F3227" w:rsidP="00274F7A">
            <w:pPr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3</w:t>
            </w:r>
          </w:p>
        </w:tc>
      </w:tr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 xml:space="preserve">1. </w:t>
            </w:r>
            <w:r w:rsidR="005143DD" w:rsidRPr="00274F7A">
              <w:rPr>
                <w:sz w:val="28"/>
                <w:szCs w:val="28"/>
              </w:rPr>
              <w:t>История развития отечественного предпринимательства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7F3227" w:rsidP="00274F7A">
            <w:pPr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4</w:t>
            </w:r>
          </w:p>
        </w:tc>
      </w:tr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 xml:space="preserve">2. </w:t>
            </w:r>
            <w:r w:rsidR="00A471A1" w:rsidRPr="00274F7A">
              <w:rPr>
                <w:sz w:val="28"/>
                <w:szCs w:val="28"/>
              </w:rPr>
              <w:t>Развитие предпринимательства в Беларуси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A471A1" w:rsidP="00274F7A">
            <w:pPr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7</w:t>
            </w:r>
          </w:p>
        </w:tc>
      </w:tr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 xml:space="preserve">3. Проблемы организации и управления в сфере туризма в </w:t>
            </w:r>
          </w:p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 xml:space="preserve">    Республике Беларусь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41013" w:rsidRPr="00274F7A" w:rsidRDefault="00341013" w:rsidP="00274F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9</w:t>
            </w:r>
          </w:p>
        </w:tc>
      </w:tr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Заключение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7F3227" w:rsidP="00274F7A">
            <w:pPr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1</w:t>
            </w:r>
            <w:r w:rsidR="00341013" w:rsidRPr="00274F7A">
              <w:rPr>
                <w:sz w:val="28"/>
                <w:szCs w:val="28"/>
              </w:rPr>
              <w:t>3</w:t>
            </w:r>
          </w:p>
        </w:tc>
      </w:tr>
      <w:tr w:rsidR="007F3227" w:rsidRPr="00274F7A" w:rsidTr="00274F7A">
        <w:tc>
          <w:tcPr>
            <w:tcW w:w="8568" w:type="dxa"/>
            <w:shd w:val="clear" w:color="auto" w:fill="auto"/>
          </w:tcPr>
          <w:p w:rsidR="007F3227" w:rsidRPr="00274F7A" w:rsidRDefault="007F3227" w:rsidP="00274F7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1011" w:type="dxa"/>
            <w:shd w:val="clear" w:color="auto" w:fill="auto"/>
          </w:tcPr>
          <w:p w:rsidR="007F3227" w:rsidRPr="00274F7A" w:rsidRDefault="007F3227" w:rsidP="00274F7A">
            <w:pPr>
              <w:jc w:val="center"/>
              <w:rPr>
                <w:sz w:val="28"/>
                <w:szCs w:val="28"/>
              </w:rPr>
            </w:pPr>
            <w:r w:rsidRPr="00274F7A">
              <w:rPr>
                <w:sz w:val="28"/>
                <w:szCs w:val="28"/>
              </w:rPr>
              <w:t>1</w:t>
            </w:r>
            <w:r w:rsidR="00341013" w:rsidRPr="00274F7A">
              <w:rPr>
                <w:sz w:val="28"/>
                <w:szCs w:val="28"/>
              </w:rPr>
              <w:t>4</w:t>
            </w:r>
          </w:p>
        </w:tc>
      </w:tr>
    </w:tbl>
    <w:p w:rsidR="007F3227" w:rsidRDefault="007F3227" w:rsidP="007F3227">
      <w:pPr>
        <w:jc w:val="center"/>
        <w:rPr>
          <w:b/>
          <w:bCs/>
          <w:sz w:val="32"/>
          <w:szCs w:val="32"/>
        </w:rPr>
      </w:pPr>
    </w:p>
    <w:p w:rsidR="007F3227" w:rsidRPr="00FB20FD" w:rsidRDefault="007F3227" w:rsidP="007F3227">
      <w:pPr>
        <w:pStyle w:val="Normal1"/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FB20FD">
        <w:rPr>
          <w:b/>
          <w:bCs/>
          <w:sz w:val="32"/>
          <w:szCs w:val="32"/>
        </w:rPr>
        <w:t>ВВЕДЕНИЕ</w:t>
      </w:r>
    </w:p>
    <w:p w:rsidR="007F3227" w:rsidRDefault="007F3227" w:rsidP="007F3227">
      <w:pPr>
        <w:pStyle w:val="Normal1"/>
        <w:spacing w:line="360" w:lineRule="auto"/>
        <w:ind w:firstLine="720"/>
        <w:rPr>
          <w:sz w:val="28"/>
          <w:szCs w:val="28"/>
        </w:rPr>
      </w:pPr>
    </w:p>
    <w:p w:rsidR="007F3227" w:rsidRPr="007F3227" w:rsidRDefault="00FB20FD" w:rsidP="007F3227">
      <w:pPr>
        <w:pStyle w:val="Normal1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Темой данного реферата</w:t>
      </w:r>
      <w:r w:rsidR="007F3227" w:rsidRPr="007F3227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«История развития предпринимательства</w:t>
      </w:r>
      <w:r w:rsidR="007F3227" w:rsidRPr="007F3227">
        <w:rPr>
          <w:sz w:val="28"/>
          <w:szCs w:val="28"/>
        </w:rPr>
        <w:t>».</w:t>
      </w:r>
    </w:p>
    <w:p w:rsidR="00FB20FD" w:rsidRPr="003D31C7" w:rsidRDefault="00FB20FD" w:rsidP="00FB20FD">
      <w:pPr>
        <w:spacing w:line="360" w:lineRule="auto"/>
        <w:ind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настоящее время</w:t>
      </w:r>
      <w:r w:rsidRPr="0025248A">
        <w:rPr>
          <w:rFonts w:ascii="TimesNewRoman" w:hAnsi="TimesNewRoman" w:cs="TimesNewRoman"/>
          <w:sz w:val="28"/>
          <w:szCs w:val="28"/>
        </w:rPr>
        <w:t xml:space="preserve"> предпринимательство служи</w:t>
      </w:r>
      <w:r>
        <w:rPr>
          <w:rFonts w:ascii="TimesNewRoman" w:hAnsi="TimesNewRoman" w:cs="TimesNewRoman"/>
          <w:sz w:val="28"/>
          <w:szCs w:val="28"/>
        </w:rPr>
        <w:t>т предметом интенсивных исследо</w:t>
      </w:r>
      <w:r w:rsidRPr="0025248A">
        <w:rPr>
          <w:rFonts w:ascii="TimesNewRoman" w:hAnsi="TimesNewRoman" w:cs="TimesNewRoman"/>
          <w:sz w:val="28"/>
          <w:szCs w:val="28"/>
        </w:rPr>
        <w:t>ваний — оно изучается социологами, экономистами, психологами, историками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25248A">
        <w:rPr>
          <w:rFonts w:ascii="TimesNewRoman" w:hAnsi="TimesNewRoman" w:cs="TimesNewRoman"/>
          <w:sz w:val="28"/>
          <w:szCs w:val="28"/>
        </w:rPr>
        <w:t>и другими специалистами. Редкий обществоведческий журнал проходит мимо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25248A">
        <w:rPr>
          <w:rFonts w:ascii="TimesNewRoman" w:hAnsi="TimesNewRoman" w:cs="TimesNewRoman"/>
          <w:sz w:val="28"/>
          <w:szCs w:val="28"/>
        </w:rPr>
        <w:t>данной тематики, а некоторые периодические издания специализируются на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25248A">
        <w:rPr>
          <w:rFonts w:ascii="TimesNewRoman" w:hAnsi="TimesNewRoman" w:cs="TimesNewRoman"/>
          <w:sz w:val="28"/>
          <w:szCs w:val="28"/>
        </w:rPr>
        <w:t>ней целиком. Ученые и публицисты обсуждают проблемы, связанные с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25248A">
        <w:rPr>
          <w:rFonts w:ascii="TimesNewRoman" w:hAnsi="TimesNewRoman" w:cs="TimesNewRoman"/>
          <w:sz w:val="28"/>
          <w:szCs w:val="28"/>
        </w:rPr>
        <w:t>социальным генезисом и историей развития</w:t>
      </w:r>
      <w:r>
        <w:rPr>
          <w:rFonts w:ascii="TimesNewRoman" w:hAnsi="TimesNewRoman" w:cs="TimesNewRoman"/>
          <w:sz w:val="28"/>
          <w:szCs w:val="28"/>
        </w:rPr>
        <w:t xml:space="preserve"> предпринимательства, его совре</w:t>
      </w:r>
      <w:r w:rsidRPr="0025248A">
        <w:rPr>
          <w:rFonts w:ascii="TimesNewRoman" w:hAnsi="TimesNewRoman" w:cs="TimesNewRoman"/>
          <w:sz w:val="28"/>
          <w:szCs w:val="28"/>
        </w:rPr>
        <w:t>менным статусом и общественными функциями, перспективами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25248A">
        <w:rPr>
          <w:rFonts w:ascii="TimesNewRoman" w:hAnsi="TimesNewRoman" w:cs="TimesNewRoman"/>
          <w:sz w:val="28"/>
          <w:szCs w:val="28"/>
        </w:rPr>
        <w:t>дальнейшего развития.</w:t>
      </w:r>
    </w:p>
    <w:p w:rsidR="00FB20FD" w:rsidRPr="00956547" w:rsidRDefault="00FB20FD" w:rsidP="00FB20FD">
      <w:pPr>
        <w:spacing w:line="360" w:lineRule="auto"/>
        <w:ind w:firstLine="720"/>
        <w:jc w:val="both"/>
        <w:rPr>
          <w:sz w:val="28"/>
          <w:szCs w:val="28"/>
        </w:rPr>
      </w:pPr>
      <w:r w:rsidRPr="00956547">
        <w:rPr>
          <w:sz w:val="28"/>
          <w:szCs w:val="28"/>
        </w:rPr>
        <w:t xml:space="preserve">  История </w:t>
      </w:r>
      <w:r>
        <w:rPr>
          <w:sz w:val="28"/>
          <w:szCs w:val="28"/>
        </w:rPr>
        <w:t>предпринимательства</w:t>
      </w:r>
      <w:r w:rsidRPr="00956547">
        <w:rPr>
          <w:sz w:val="28"/>
          <w:szCs w:val="28"/>
        </w:rPr>
        <w:t xml:space="preserve"> как научная дисциплина имеет общие корни с экономической историей. Уже в конце XIX в. стали складываться предпосылки ее возникновения. В странах Западной Европы и в Америке все начиналось с публикаций автобиографий и биографий известных преуспевающих предпринимателей. Однако статус научной дисциплины история </w:t>
      </w:r>
      <w:r>
        <w:rPr>
          <w:sz w:val="28"/>
          <w:szCs w:val="28"/>
        </w:rPr>
        <w:t>предпринимательства</w:t>
      </w:r>
      <w:r w:rsidRPr="00956547">
        <w:rPr>
          <w:sz w:val="28"/>
          <w:szCs w:val="28"/>
        </w:rPr>
        <w:t xml:space="preserve"> приобрела далеко не сразу и только во второй половине XX в.</w:t>
      </w:r>
    </w:p>
    <w:p w:rsidR="005143DD" w:rsidRDefault="007F3227" w:rsidP="005143DD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5143DD" w:rsidRPr="005143DD">
        <w:rPr>
          <w:b/>
          <w:bCs/>
          <w:sz w:val="32"/>
          <w:szCs w:val="32"/>
        </w:rPr>
        <w:t xml:space="preserve">ИСТОРИЯ РАЗВИТИЯ ОТЕЧЕСТВЕННОГО </w:t>
      </w:r>
    </w:p>
    <w:p w:rsidR="005143DD" w:rsidRPr="005143DD" w:rsidRDefault="005143DD" w:rsidP="005143DD">
      <w:pPr>
        <w:spacing w:line="360" w:lineRule="auto"/>
        <w:jc w:val="center"/>
        <w:rPr>
          <w:b/>
          <w:bCs/>
          <w:sz w:val="32"/>
          <w:szCs w:val="32"/>
        </w:rPr>
      </w:pPr>
      <w:r w:rsidRPr="005143DD">
        <w:rPr>
          <w:b/>
          <w:bCs/>
          <w:sz w:val="32"/>
          <w:szCs w:val="32"/>
        </w:rPr>
        <w:t>ПРЕДПРИНИМАТЕЛЬСТВА</w:t>
      </w:r>
    </w:p>
    <w:p w:rsidR="005143DD" w:rsidRDefault="005143DD" w:rsidP="005143DD">
      <w:pPr>
        <w:spacing w:line="360" w:lineRule="auto"/>
        <w:jc w:val="both"/>
        <w:rPr>
          <w:sz w:val="28"/>
          <w:szCs w:val="28"/>
        </w:rPr>
      </w:pP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rFonts w:ascii="TimesNewRoman" w:hAnsi="TimesNewRoman" w:cs="TimesNewRoman"/>
          <w:sz w:val="28"/>
          <w:szCs w:val="28"/>
        </w:rPr>
      </w:pPr>
      <w:r w:rsidRPr="005143DD">
        <w:rPr>
          <w:rFonts w:ascii="TimesNewRoman" w:hAnsi="TimesNewRoman" w:cs="TimesNewRoman"/>
          <w:sz w:val="28"/>
          <w:szCs w:val="28"/>
        </w:rPr>
        <w:t>История развития отечественного предпринимательства уходит в глубь веков и относится ко времени освоения торговых путей и строительства пер</w:t>
      </w:r>
      <w:r w:rsidR="00341013">
        <w:rPr>
          <w:rFonts w:ascii="TimesNewRoman" w:hAnsi="TimesNewRoman" w:cs="TimesNewRoman"/>
          <w:sz w:val="28"/>
          <w:szCs w:val="28"/>
        </w:rPr>
        <w:t>вых городов</w:t>
      </w:r>
      <w:r w:rsidRPr="005143DD">
        <w:rPr>
          <w:rFonts w:ascii="TimesNewRoman" w:hAnsi="TimesNewRoman" w:cs="TimesNewRoman"/>
          <w:sz w:val="28"/>
          <w:szCs w:val="28"/>
        </w:rPr>
        <w:t>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143DD">
        <w:rPr>
          <w:sz w:val="28"/>
          <w:szCs w:val="28"/>
        </w:rPr>
        <w:t>Большой интерес представляет изучение предпринимательской деятельности в Беларуси в конце XVIII века, в период разложения феодально-крепостнических и формирования капиталистических отношений. В это время в результате разделов Речи Посполитой белорусские земли были присоединены к Российской империи. Восточная часть Беларуси вошла в состав России в 1772 г. Социально-экономическая политика русского самодержавия в восточной Беларуси преследовала цель создания опоры в лице новых, русских помещиков, на которых оно могло опереться в своей объединительной политике. Екатерина II в результате первого раздела Речи Посполитой получила значительный земельный фонд из владений неприсягнувших помещи</w:t>
      </w:r>
      <w:r w:rsidR="00A471A1">
        <w:rPr>
          <w:sz w:val="28"/>
          <w:szCs w:val="28"/>
        </w:rPr>
        <w:t>ков и перешедших в казну «старостинских и экономических»</w:t>
      </w:r>
      <w:r w:rsidRPr="005143DD">
        <w:rPr>
          <w:sz w:val="28"/>
          <w:szCs w:val="28"/>
        </w:rPr>
        <w:t xml:space="preserve"> имений. Крупные земельные владения получили здесь Г.А. Потемкин, П.А. Румянцев, </w:t>
      </w:r>
      <w:r w:rsidR="00A471A1">
        <w:rPr>
          <w:sz w:val="28"/>
          <w:szCs w:val="28"/>
        </w:rPr>
        <w:t xml:space="preserve">  </w:t>
      </w:r>
      <w:r w:rsidRPr="005143DD">
        <w:rPr>
          <w:sz w:val="28"/>
          <w:szCs w:val="28"/>
        </w:rPr>
        <w:t>С.Г. Зорич, П.В. Завадовский и другие видные государственные деятели и полководцы</w:t>
      </w:r>
      <w:r w:rsidR="00341013">
        <w:rPr>
          <w:rStyle w:val="ab"/>
          <w:sz w:val="28"/>
          <w:szCs w:val="28"/>
        </w:rPr>
        <w:footnoteReference w:id="1"/>
      </w:r>
      <w:r w:rsidRPr="005143DD">
        <w:rPr>
          <w:sz w:val="28"/>
          <w:szCs w:val="28"/>
        </w:rPr>
        <w:t>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143DD">
        <w:rPr>
          <w:sz w:val="28"/>
          <w:szCs w:val="28"/>
        </w:rPr>
        <w:t>Наличие бесплатной рабочей силы крепостных крестьян, а также природные богатства белорусского края способствовали развитию здесь мануфактурной промышленности. Вотчинные мануфактуры на востоке Беларуси создавались почти исключительно в имениях русских вельмож.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143DD">
        <w:rPr>
          <w:sz w:val="28"/>
          <w:szCs w:val="28"/>
        </w:rPr>
        <w:t xml:space="preserve">Древнерусское государство, созданное в конце IX века складывается путем объединения восточнославянских племен, располагавшихся вдоль знаменитого торгового пути «из варяг в греки». Торговля являлась одной из основ хозяйственной жизни славян.                      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143DD">
        <w:rPr>
          <w:sz w:val="28"/>
          <w:szCs w:val="28"/>
        </w:rPr>
        <w:t>Оплотом развития предпринимательства на Руси становились города, в которых сосредотачивались массы товаров, распределяемые отсюда как по стране, так и за рубеж. Вокруг городов возникало множество торговых и промысловых поселений. Сюда сходились для торговли купцы, бобровники, бортники, зверолов</w:t>
      </w:r>
      <w:r w:rsidR="00A471A1">
        <w:rPr>
          <w:sz w:val="28"/>
          <w:szCs w:val="28"/>
        </w:rPr>
        <w:t>ы, лыкодеры и другие тогдашние «промышленники»</w:t>
      </w:r>
      <w:r w:rsidRPr="005143DD">
        <w:rPr>
          <w:sz w:val="28"/>
          <w:szCs w:val="28"/>
        </w:rPr>
        <w:t>. Места эти получали названия погостов. После принятия христианства здесь совершались сделки, заключались договоры, отсюда пошла традиция ярмарочной торговли. В подвалах церквей хранился необходимый для торговли инвентарь, складывались товары, а также хранились торговые договоры.</w:t>
      </w:r>
    </w:p>
    <w:p w:rsidR="005143DD" w:rsidRPr="005143DD" w:rsidRDefault="00A471A1" w:rsidP="005143DD">
      <w:pPr>
        <w:pStyle w:val="2"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Первый русский свод законов «</w:t>
      </w:r>
      <w:r w:rsidR="005143DD" w:rsidRPr="005143DD">
        <w:rPr>
          <w:sz w:val="28"/>
          <w:szCs w:val="28"/>
        </w:rPr>
        <w:t>Р</w:t>
      </w:r>
      <w:r>
        <w:rPr>
          <w:sz w:val="28"/>
          <w:szCs w:val="28"/>
        </w:rPr>
        <w:t>усская правда»</w:t>
      </w:r>
      <w:r w:rsidR="005143DD" w:rsidRPr="005143DD">
        <w:rPr>
          <w:sz w:val="28"/>
          <w:szCs w:val="28"/>
        </w:rPr>
        <w:t xml:space="preserve"> был пронизан духом предпринимательства. Он мог возникнуть только в обществе, где важнейшим занятием была торговля, а интересы жителей тесно связаны с результатом торговых операций. В своде законов четко были определены такие понятия как краткосрочный и долгосрочный займы, торговая комиссия и вклад в торговое компанейское предприятие, торговый кредит и другие; давался определенный порядок взыскания долгов с несостоятельного должника при ликвидации его дел.</w:t>
      </w:r>
    </w:p>
    <w:p w:rsidR="005143DD" w:rsidRPr="005143DD" w:rsidRDefault="00A471A1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5143DD" w:rsidRPr="005143DD">
        <w:rPr>
          <w:color w:val="000000"/>
          <w:sz w:val="28"/>
          <w:szCs w:val="28"/>
        </w:rPr>
        <w:t>спешный рост предпринимательской деятельности в Древней Руси подтверждался широким развитием кредитных отношений. Новгородский предприниматель купец Климята (Клемент), живший в конце XII - начале XIII века, сочетал свою широкую торговую деятельность с предоставлением кредитов. Он не только предоставлял кредиты, но и брал их.</w:t>
      </w:r>
    </w:p>
    <w:p w:rsidR="005143DD" w:rsidRPr="005143DD" w:rsidRDefault="005143DD" w:rsidP="005143DD">
      <w:pPr>
        <w:pStyle w:val="2"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5143DD">
        <w:rPr>
          <w:sz w:val="28"/>
          <w:szCs w:val="28"/>
        </w:rPr>
        <w:t>Русский историк В. Безобразов</w:t>
      </w:r>
      <w:r w:rsidR="00DF4A6F">
        <w:rPr>
          <w:rStyle w:val="ab"/>
          <w:sz w:val="28"/>
          <w:szCs w:val="28"/>
        </w:rPr>
        <w:footnoteReference w:id="2"/>
      </w:r>
      <w:r w:rsidRPr="005143DD">
        <w:rPr>
          <w:sz w:val="28"/>
          <w:szCs w:val="28"/>
        </w:rPr>
        <w:t>, анализируя характер великороссов, отмечая черты, которые могли способствовать развитию русского предпринимательства, выделяет особо:</w:t>
      </w:r>
    </w:p>
    <w:p w:rsidR="005143DD" w:rsidRPr="005143DD" w:rsidRDefault="005143DD" w:rsidP="005143DD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чувство меры</w:t>
      </w:r>
    </w:p>
    <w:p w:rsidR="005143DD" w:rsidRPr="005143DD" w:rsidRDefault="005143DD" w:rsidP="005143DD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практический расчет</w:t>
      </w:r>
    </w:p>
    <w:p w:rsidR="005143DD" w:rsidRPr="005143DD" w:rsidRDefault="005143DD" w:rsidP="005143DD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самообладание</w:t>
      </w:r>
    </w:p>
    <w:p w:rsidR="005143DD" w:rsidRPr="005143DD" w:rsidRDefault="005143DD" w:rsidP="005143DD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трезвость характера</w:t>
      </w:r>
    </w:p>
    <w:p w:rsidR="005143DD" w:rsidRPr="005143DD" w:rsidRDefault="005143DD" w:rsidP="005143DD">
      <w:pPr>
        <w:widowControl w:val="0"/>
        <w:numPr>
          <w:ilvl w:val="0"/>
          <w:numId w:val="6"/>
        </w:num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сила воли.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Именно эти черты определяли его успех  более тысячи лет.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 xml:space="preserve">19 февраля 1861 г. манифестом Александра II крепостное право было отменено. Вслед за этим последовал ряд реформ. Великие реформы 60-70х годов XIX века разделил историю России на дореформенный период и пореформенный период. Пореформенный период, который продлился до 1913 года, можно назвать «золотым веком предпринимательства». Отмена крепостного права освободила крестьян, дав им и потенциальную возможность для занятия предпринимательством. Великие реформы создали условия для быстрого роста фабричной системы, основанной на применении машин и паровых двигателей, благодаря чему к 80-м годам завершился промышленный переворот в важнейших отраслях: металлургической, горнорудной, угольной. Усиливалась концентрация производства, которая привела к появлению монопольных объединений. 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 xml:space="preserve"> В целом темпы русского предпринимательства в XIX веке были просто поразительны. С 1802 по 1881 годы численность фабрик увеличилась почти в 13 раз, а численность рабочих - более, чем в 8 раз. Только за 1804-1863 годы производительность труда увеличилась почти в пять раз.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С момента отмены крепостного права по 1913 г. объем промышленного производства вырос в 10-12 раз. Торговля и общественное питание были одними из самых развитых в мире.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43DD">
        <w:rPr>
          <w:color w:val="000000"/>
          <w:sz w:val="28"/>
          <w:szCs w:val="28"/>
        </w:rPr>
        <w:t>Таковы были плоды русского предпринимательства, обещавшие в будущем еще больший урожай, но революция 1917 г. уничтожила эти надежды.</w:t>
      </w:r>
    </w:p>
    <w:p w:rsidR="005143DD" w:rsidRPr="005143DD" w:rsidRDefault="005143DD" w:rsidP="005143D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143DD">
        <w:rPr>
          <w:color w:val="000000"/>
          <w:sz w:val="28"/>
          <w:szCs w:val="28"/>
        </w:rPr>
        <w:t>Таким образом, отечественное предпринимательство во второй половине XIX в. - начале XX в. получило наибольшие возможности развития. Однако противоречия общественной и экономической системы не могли не оказать влияния на развитие предпринимательства.</w:t>
      </w:r>
    </w:p>
    <w:p w:rsidR="007F3227" w:rsidRDefault="007F3227" w:rsidP="007F3227">
      <w:pPr>
        <w:spacing w:line="360" w:lineRule="auto"/>
        <w:ind w:firstLine="720"/>
        <w:jc w:val="both"/>
        <w:rPr>
          <w:sz w:val="28"/>
          <w:szCs w:val="28"/>
        </w:rPr>
      </w:pPr>
    </w:p>
    <w:p w:rsidR="00A471A1" w:rsidRPr="00A471A1" w:rsidRDefault="007F3227" w:rsidP="00A471A1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A471A1" w:rsidRPr="00A471A1">
        <w:rPr>
          <w:b/>
          <w:bCs/>
          <w:sz w:val="32"/>
          <w:szCs w:val="32"/>
        </w:rPr>
        <w:t>РАЗВИТИЕ ПРЕДПРИНИМАТЕЛЬСТВА В БЕЛАРУСИ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Что касается предпринимательства, то история его становления в Беларуси прошла через различные этапы развития. Уже в 1900-1910 гг. Беларусь являлась одним из районов черты оседлости и характеризовалась низким уровнем наделения крестьян землей. Отсутствие полезных ископаемых, высокая плотность населения при недостаточности обеспечения землей привели к тому, что масса крестьян наполнила среду мелких товаропроизводителей.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В результате национализации, проведенной в 1917-1921 гг., господствующее положение занимает государственный сектор. На III съезде Сове</w:t>
      </w:r>
      <w:r w:rsidR="00EE1BA6">
        <w:rPr>
          <w:sz w:val="28"/>
          <w:szCs w:val="28"/>
        </w:rPr>
        <w:t xml:space="preserve">тов БССР в 1921 </w:t>
      </w:r>
      <w:r w:rsidRPr="00A471A1">
        <w:rPr>
          <w:sz w:val="28"/>
          <w:szCs w:val="28"/>
        </w:rPr>
        <w:t>г. указывалось на необходимость дальнейшего развития  кустарной промышленности. Но уже с 1927 г. Советское правительство провело ряд экономических и административных мер, направленных на  вытеснение частного капитала. Запрещалась всякого рода частная торговля, перевозка пассажиров и грузов, производство из своих материалов одежды, обуви и др. Запрет распространился на всю сферу торговли, посредничество, перерабатывающее производство. Такое положение было до 1987 г., когда бы</w:t>
      </w:r>
      <w:r w:rsidR="00EE1BA6">
        <w:rPr>
          <w:sz w:val="28"/>
          <w:szCs w:val="28"/>
        </w:rPr>
        <w:t>л введен в действие закон СССР «</w:t>
      </w:r>
      <w:r w:rsidRPr="00A471A1">
        <w:rPr>
          <w:sz w:val="28"/>
          <w:szCs w:val="28"/>
        </w:rPr>
        <w:t>Об индив</w:t>
      </w:r>
      <w:r w:rsidR="00EE1BA6">
        <w:rPr>
          <w:sz w:val="28"/>
          <w:szCs w:val="28"/>
        </w:rPr>
        <w:t>идуальной трудовой деятельности»</w:t>
      </w:r>
      <w:r w:rsidRPr="00A471A1">
        <w:rPr>
          <w:sz w:val="28"/>
          <w:szCs w:val="28"/>
        </w:rPr>
        <w:t xml:space="preserve">. 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В 1990 г. Республика Беларусь получила статус независимого суверенного государства. Для того, чтобы развиваться наряду с другими государствами необходимо иметь все признаки суверенного государства: территорию, население на ней проживающее, структуру органов власти и управления. Период с 1990 г. по 1995 г. можно назвать периодом становления нового государства, новой рыночно-ориентированной экономики. Так, в 1990  г. были п</w:t>
      </w:r>
      <w:r w:rsidR="00EE1BA6">
        <w:rPr>
          <w:sz w:val="28"/>
          <w:szCs w:val="28"/>
        </w:rPr>
        <w:t>риняты такие законы, как закон «О предприятиях», закон «</w:t>
      </w:r>
      <w:r w:rsidRPr="00A471A1">
        <w:rPr>
          <w:sz w:val="28"/>
          <w:szCs w:val="28"/>
        </w:rPr>
        <w:t>Об основах внешнеэко</w:t>
      </w:r>
      <w:r w:rsidR="00EE1BA6">
        <w:rPr>
          <w:sz w:val="28"/>
          <w:szCs w:val="28"/>
        </w:rPr>
        <w:t>номической деятельности»</w:t>
      </w:r>
      <w:r w:rsidRPr="00A471A1">
        <w:rPr>
          <w:sz w:val="28"/>
          <w:szCs w:val="28"/>
        </w:rPr>
        <w:t>.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Закон 1991 г</w:t>
      </w:r>
      <w:r w:rsidR="00EE1BA6">
        <w:rPr>
          <w:sz w:val="28"/>
          <w:szCs w:val="28"/>
        </w:rPr>
        <w:t>. «О предпринимательстве»</w:t>
      </w:r>
      <w:r w:rsidRPr="00A471A1">
        <w:rPr>
          <w:sz w:val="28"/>
          <w:szCs w:val="28"/>
        </w:rPr>
        <w:t xml:space="preserve"> открыл широкие возможности для осуществления хозяйственной деятельности физических лиц – частных предпринимателей. (По Гражданскому кодексу 1998 г</w:t>
      </w:r>
      <w:r w:rsidR="00EE1BA6">
        <w:rPr>
          <w:sz w:val="28"/>
          <w:szCs w:val="28"/>
        </w:rPr>
        <w:t>. РБ слово «частный»</w:t>
      </w:r>
      <w:r w:rsidRPr="00A471A1">
        <w:rPr>
          <w:sz w:val="28"/>
          <w:szCs w:val="28"/>
        </w:rPr>
        <w:t xml:space="preserve"> </w:t>
      </w:r>
      <w:r w:rsidR="00EE1BA6">
        <w:rPr>
          <w:sz w:val="28"/>
          <w:szCs w:val="28"/>
        </w:rPr>
        <w:t>заменено на «индивидуальный»</w:t>
      </w:r>
      <w:r w:rsidRPr="00A471A1">
        <w:rPr>
          <w:sz w:val="28"/>
          <w:szCs w:val="28"/>
        </w:rPr>
        <w:t>).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Согласно статье 1 Закона, предпринимательство </w:t>
      </w:r>
      <w:r w:rsidRPr="00A471A1">
        <w:rPr>
          <w:b/>
          <w:bCs/>
          <w:sz w:val="28"/>
          <w:szCs w:val="28"/>
        </w:rPr>
        <w:t>-</w:t>
      </w:r>
      <w:r w:rsidRPr="00A471A1">
        <w:rPr>
          <w:sz w:val="28"/>
          <w:szCs w:val="28"/>
        </w:rPr>
        <w:t xml:space="preserve"> инициативная самостоятельная деятельность граждан, направленная на получение прибыли или личного дохода, осуществляемая от своего имени на свой риск под свою имущественную ответственность или от имени и под имущественную ответственность юридического лица.</w:t>
      </w:r>
      <w:r w:rsidRPr="00A471A1">
        <w:rPr>
          <w:b/>
          <w:bCs/>
          <w:sz w:val="28"/>
          <w:szCs w:val="28"/>
        </w:rPr>
        <w:t xml:space="preserve"> 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В 1993 г</w:t>
      </w:r>
      <w:r w:rsidR="00EE1BA6">
        <w:rPr>
          <w:sz w:val="28"/>
          <w:szCs w:val="28"/>
        </w:rPr>
        <w:t>. принимаются законы «</w:t>
      </w:r>
      <w:r w:rsidRPr="00A471A1">
        <w:rPr>
          <w:sz w:val="28"/>
          <w:szCs w:val="28"/>
        </w:rPr>
        <w:t>О приватизации и разгосударствлении го</w:t>
      </w:r>
      <w:r w:rsidR="00EE1BA6">
        <w:rPr>
          <w:sz w:val="28"/>
          <w:szCs w:val="28"/>
        </w:rPr>
        <w:t>сударственной собственности»,  «Об АО, ООО, ОДО»</w:t>
      </w:r>
      <w:r w:rsidRPr="00A471A1">
        <w:rPr>
          <w:sz w:val="28"/>
          <w:szCs w:val="28"/>
        </w:rPr>
        <w:t>, в 1994 г. – новый уголовный кодекс, в котором целая глава посвящена преступлениям в сфере предпринимательства и экономики. Таким образом, предпринимаются шаги по формированию законодательной базы рыночной экономики</w:t>
      </w:r>
      <w:r w:rsidR="00DF4A6F">
        <w:rPr>
          <w:rStyle w:val="ab"/>
          <w:sz w:val="28"/>
          <w:szCs w:val="28"/>
        </w:rPr>
        <w:footnoteReference w:id="3"/>
      </w:r>
      <w:r w:rsidRPr="00A471A1">
        <w:rPr>
          <w:sz w:val="28"/>
          <w:szCs w:val="28"/>
        </w:rPr>
        <w:t>.</w:t>
      </w:r>
    </w:p>
    <w:p w:rsidR="00BD0B38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По состоянию развития предпринимательства в Беларуси на начало 2003 г. в негосударственном секторе экономики насчитывается более 230 тыс. субъектов хозяйствования. В структуре юридических лиц большая доля приходится на частные предприятия (74%), 13% - совместные предприятия, </w:t>
      </w:r>
      <w:r w:rsidR="00DF4A6F">
        <w:rPr>
          <w:sz w:val="28"/>
          <w:szCs w:val="28"/>
        </w:rPr>
        <w:t>6% - фермерские хозяйства,</w:t>
      </w:r>
      <w:r w:rsidRPr="00A471A1">
        <w:rPr>
          <w:sz w:val="28"/>
          <w:szCs w:val="28"/>
        </w:rPr>
        <w:t xml:space="preserve"> 2% - частные банки и страховые организации. </w:t>
      </w:r>
    </w:p>
    <w:p w:rsidR="00A471A1" w:rsidRPr="00A471A1" w:rsidRDefault="00A471A1" w:rsidP="00A471A1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>В заключение данного вопроса необходимо отметить, что сегодня предпринимательство в Беларуси развивается с большими трудностями. Наблюдается тенденция ухода предпринимателей в неофициальный сектор и за границу (в основном В Россию). К основным причинам медленного развития предпринимательства в Беларуси можно отнести следующие:</w:t>
      </w:r>
    </w:p>
    <w:p w:rsidR="00A471A1" w:rsidRPr="00A471A1" w:rsidRDefault="00A471A1" w:rsidP="00EE1BA6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усложненная процедура регистрации предпринимательских структур; </w:t>
      </w:r>
    </w:p>
    <w:p w:rsidR="00A471A1" w:rsidRPr="00A471A1" w:rsidRDefault="00A471A1" w:rsidP="00EE1BA6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отсутствие стартового капитала; </w:t>
      </w:r>
    </w:p>
    <w:p w:rsidR="00A471A1" w:rsidRPr="00A471A1" w:rsidRDefault="00DF4A6F" w:rsidP="00EE1BA6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установленный</w:t>
      </w:r>
      <w:r w:rsidR="00A471A1" w:rsidRPr="00A471A1">
        <w:rPr>
          <w:sz w:val="28"/>
          <w:szCs w:val="28"/>
        </w:rPr>
        <w:t xml:space="preserve"> уровень фискальных изъятий практически лишает предпринимательство собственных оборотных средств; </w:t>
      </w:r>
    </w:p>
    <w:p w:rsidR="007F3227" w:rsidRPr="007F3227" w:rsidRDefault="00A471A1" w:rsidP="00EE1BA6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административные барьеры - действия органов исполнительной власти, выраженные в виде принятия разного рода нормативных и распорядительных документов, которые противоречат законодательству РБ и общегосударственным нормативным актам. </w:t>
      </w:r>
    </w:p>
    <w:p w:rsidR="00EE1BA6" w:rsidRDefault="007F3227" w:rsidP="00EE1BA6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EE1BA6" w:rsidRPr="00EE1BA6">
        <w:rPr>
          <w:b/>
          <w:bCs/>
          <w:sz w:val="32"/>
          <w:szCs w:val="32"/>
        </w:rPr>
        <w:t xml:space="preserve">ЗАРУБЕЖНЫЙ ОПЫТ РАЗВИТИЯ </w:t>
      </w:r>
    </w:p>
    <w:p w:rsidR="00EE1BA6" w:rsidRPr="00EE1BA6" w:rsidRDefault="00EE1BA6" w:rsidP="00EE1BA6">
      <w:pPr>
        <w:spacing w:line="360" w:lineRule="auto"/>
        <w:jc w:val="center"/>
        <w:rPr>
          <w:b/>
          <w:bCs/>
          <w:caps/>
          <w:sz w:val="32"/>
          <w:szCs w:val="32"/>
        </w:rPr>
      </w:pPr>
      <w:r w:rsidRPr="00EE1BA6">
        <w:rPr>
          <w:b/>
          <w:bCs/>
          <w:caps/>
          <w:sz w:val="32"/>
          <w:szCs w:val="32"/>
        </w:rPr>
        <w:t>предпринимательства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В связи с переходом Беларуси на рыночные отношения и развитием частного сектора в экономике становится особенно актуальной проблема его взаимоотношений с публичной властью. Белорусские предприниматели и должностные лица управленческих структур все чаще обращаются к зарубежному опыту.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Одна из наиболее интересных моделей государственного регулирования деятельности частных предприятий создана Соединенными Штатами Америки, где уже к концу XIX в. частный сектор развился до небывалых масштабов.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Огромные частные предприятия появились здесь намного раньше, чем в Европе, и вызвали сильную политическую реакцию. Возникновение и развитие в государственном аппарате США функций по регулированию деятельности частных предпринимателей и монополий относится ко второй половине XIX века. Взаимодействие государственного и частного секторов в США — один из самых популярных сегодня предметов исследования как для американских, так и для зарубежных юристов.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США — единственная, кроме Южной Кореи, страна, где авиаиндустрия является полностью частной отраслью. США также единственная страна с полностью частной сетью телекоммуникаций и одна из немногих стран, не имеющих государственных предприятий в области нефтяной, газовой и сталелитейной промышленности. Частные охранные компании США насчитывают большее количество сотрудников, чем муниципальные отделы полиции. Не многие также знают, что в некоторых штатах США частные фирмы управляют тюрьмами. А прогнозы погоды, составляемые частными компаниями, смело конкурируют с прогнозами государственной службы. Почтовые посылки, некогда доставляемые в дома американцев только государственной службой, отныне нередко доставляются частными перевозчиками (типа ЮПС). Национальные парки и лесопарки, находившиеся в управлении соответствующих государственных служб, теперь также управляются частными организациями — экологи считают, что большее число частноуправляемых парков улучшило бы состояние окружающей среды.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Необходимо заметить, что между количеством государственных предприятий, с одной стороны, и состоянием национальной экономики — с другой, отсутствует четкая взаимозависимость. В некоторых странах (Германия, Бразилия) экономические показатели существенно возросли за последние двадцать лет при большом объеме государственной собственности, а в других странах с таким же прогрессивным развитием экономики (Япония) объем государственной собственности оказался относительно невелик. То же можно сказать и о странах, экономика которых находилась практически на одном уровне (Канада, США, Великобритания), — если в США и Канаде государственный сектор был незначительно развит, то в Великобритании насчитывалось много государственных предприятий.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Большинство ученых считают, что правительства других стран склонны стимулировать и поощрять развитие частных предприятий, в то время как в США их деятельность склонны удерживать в определенных рамках. При этом они часто обращаются к опыту конца XIX—начала ХХ вв., когда, не считаясь с интересами государств</w:t>
      </w:r>
      <w:r>
        <w:rPr>
          <w:sz w:val="28"/>
          <w:szCs w:val="28"/>
        </w:rPr>
        <w:t>а, нажили свое состояние такие «</w:t>
      </w:r>
      <w:r w:rsidRPr="00EE1BA6">
        <w:rPr>
          <w:sz w:val="28"/>
          <w:szCs w:val="28"/>
        </w:rPr>
        <w:t>ба</w:t>
      </w:r>
      <w:r>
        <w:rPr>
          <w:sz w:val="28"/>
          <w:szCs w:val="28"/>
        </w:rPr>
        <w:t>роны-грабители»</w:t>
      </w:r>
      <w:r w:rsidRPr="00EE1BA6">
        <w:rPr>
          <w:sz w:val="28"/>
          <w:szCs w:val="28"/>
        </w:rPr>
        <w:t>, как Дж. Рокфеллер, Дж. Гоулд и Дж. Дьюк. Эту эпоху именовали</w:t>
      </w:r>
      <w:r>
        <w:rPr>
          <w:sz w:val="28"/>
          <w:szCs w:val="28"/>
        </w:rPr>
        <w:t xml:space="preserve"> по-разному: М. Твен назвал ее «веком озолочения»</w:t>
      </w:r>
      <w:r w:rsidRPr="00EE1BA6">
        <w:rPr>
          <w:sz w:val="28"/>
          <w:szCs w:val="28"/>
        </w:rPr>
        <w:t>, а один из знаме</w:t>
      </w:r>
      <w:r>
        <w:rPr>
          <w:sz w:val="28"/>
          <w:szCs w:val="28"/>
        </w:rPr>
        <w:t>нитых ученых В.Л. Паррингтон — «большим барбекю»: «поваром» был большой бизнес, «тушей»</w:t>
      </w:r>
      <w:r w:rsidRPr="00EE1BA6">
        <w:rPr>
          <w:sz w:val="28"/>
          <w:szCs w:val="28"/>
        </w:rPr>
        <w:t xml:space="preserve"> — американский народ</w:t>
      </w:r>
      <w:r w:rsidR="001A77B6">
        <w:rPr>
          <w:rStyle w:val="ab"/>
          <w:sz w:val="28"/>
          <w:szCs w:val="28"/>
        </w:rPr>
        <w:footnoteReference w:id="4"/>
      </w:r>
      <w:r w:rsidRPr="00EE1BA6">
        <w:rPr>
          <w:sz w:val="28"/>
          <w:szCs w:val="28"/>
        </w:rPr>
        <w:t xml:space="preserve">. 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В 20-х гг. нашего века нападки на большой бизнес улеглись. Но кризис 1929 г. и Великая депрессия, казалось, подтвердили мнение о том, что частный бизнес, который, по общему разумению, и стал их причиной, прогнил. Американскому народу был брошен вызов, восстановление порядка он видел в жестком регулировании экономики. Ф. Д. Рузвельт опре</w:t>
      </w:r>
      <w:r>
        <w:rPr>
          <w:sz w:val="28"/>
          <w:szCs w:val="28"/>
        </w:rPr>
        <w:t>делил это как «</w:t>
      </w:r>
      <w:r w:rsidRPr="00EE1BA6">
        <w:rPr>
          <w:sz w:val="28"/>
          <w:szCs w:val="28"/>
        </w:rPr>
        <w:t>Новы</w:t>
      </w:r>
      <w:r>
        <w:rPr>
          <w:sz w:val="28"/>
          <w:szCs w:val="28"/>
        </w:rPr>
        <w:t>й курс для американского народа»</w:t>
      </w:r>
      <w:r w:rsidRPr="00EE1BA6">
        <w:rPr>
          <w:sz w:val="28"/>
          <w:szCs w:val="28"/>
        </w:rPr>
        <w:t>. Его доминирующей административной стратегией стало создание новых ведо</w:t>
      </w:r>
      <w:r>
        <w:rPr>
          <w:sz w:val="28"/>
          <w:szCs w:val="28"/>
        </w:rPr>
        <w:t xml:space="preserve">мств в системе государственного </w:t>
      </w:r>
      <w:r w:rsidRPr="00EE1BA6">
        <w:rPr>
          <w:sz w:val="28"/>
          <w:szCs w:val="28"/>
        </w:rPr>
        <w:t xml:space="preserve">аппарата и независимых агентств (Комиссия ценных бумаг и биржевых операций, например). Расширение государственного аппарата было направлено на усиление государственного регулирования экономики и смягчение капиталистических противоречий. Объем президентских полномочий по контролю за бюрократическим аппаратом также был существенно расширен посредством численного увеличения администрации президента. 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>Ставшее явным настороженное отношение американцев к бизнесменам в середине ХХ в., было бы непонятно в середине XIX в. В этот период имели мест</w:t>
      </w:r>
      <w:r>
        <w:rPr>
          <w:sz w:val="28"/>
          <w:szCs w:val="28"/>
        </w:rPr>
        <w:t>о многочисленные раздоры между «</w:t>
      </w:r>
      <w:r w:rsidRPr="00EE1BA6">
        <w:rPr>
          <w:sz w:val="28"/>
          <w:szCs w:val="28"/>
        </w:rPr>
        <w:t>воинствующими экономическими ин</w:t>
      </w:r>
      <w:r>
        <w:rPr>
          <w:sz w:val="28"/>
          <w:szCs w:val="28"/>
        </w:rPr>
        <w:t>тересами»</w:t>
      </w:r>
      <w:r w:rsidRPr="00EE1BA6">
        <w:rPr>
          <w:sz w:val="28"/>
          <w:szCs w:val="28"/>
        </w:rPr>
        <w:t>: плантаторы с юга против текстильных магнатов с севера страны; промышленники против членов профсоюзов; грузоотправители против железнодорожников. Однако основного разделения между интересами частных предпринимателей, с одной стороны, и народа — с другой, не существовало. Для экономической политики XIX в. было характерно масштабное содействие частным предприятиям путем поддержки в строительстве каналов, же</w:t>
      </w:r>
      <w:r>
        <w:rPr>
          <w:sz w:val="28"/>
          <w:szCs w:val="28"/>
        </w:rPr>
        <w:t>лезных дорог и других «внутренних усовершенствований»</w:t>
      </w:r>
      <w:r w:rsidRPr="00EE1BA6">
        <w:rPr>
          <w:sz w:val="28"/>
          <w:szCs w:val="28"/>
        </w:rPr>
        <w:t xml:space="preserve">. 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 xml:space="preserve">То, что внесло стихийное изменение в отношение американцев к вопросу взаимодействия частного и публичного секторов, вероятно, было связано с внезапным ростом большого бизнеса. Эта глубинная тенденция берет свое начало еще в 50-е гг. XIX в. — вследствие усовершенствования транспорта, коммуникационных систем и производственных технологий, а развилась она с 1880 по 1910 г. До того ни одно частное предприятие, ни одна отрасль промышленности не имели больших масштабов. Даже крупные заводы обычно нанимали не более нескольких сотен рабочих. До 70-х гг. XIX в. капитал самых больших производственных компаний, как правило, составлял менее 1 млн. долларов. 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 xml:space="preserve">Со сменой всего только одного поколения ситуация изменилась. К 1890 г. каждая из нескольких железных дорог нанимала на работу уже более чем 100 тысяч рабочих. Малые предприятия стали менее значимы как работодатели. К 1914 г. приблизительно треть рабочей силы была занята на заводах, насчитывавших 500 рабочих или более. К 1900 г. Нефтяная Компания Дж. Рокфеллера разрослась до крупнейшей мультинациональной корпорации с капиталом в 122 млн. долларов. Табачная Компания Дж. Дьюка прошла через ряд слияний с другими компаниями и, пережив внутренний рост, в 1904 г. капитализировала 500 млн. долларов (в 1890 г. — 25 млн. долларов). Кульминационным моментом стало создание в 1901 г. Сталелитейной корпорации — ее капитал составил 1,4 млрд. долларов. Эта сумма находилась за пределами воображения большинства граждан и превратилась в символ новой мощи американской экономики. </w:t>
      </w:r>
    </w:p>
    <w:p w:rsidR="00EE1BA6" w:rsidRPr="00EE1BA6" w:rsidRDefault="00EE1BA6" w:rsidP="00EE1BA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E1BA6">
        <w:rPr>
          <w:sz w:val="28"/>
          <w:szCs w:val="28"/>
        </w:rPr>
        <w:t xml:space="preserve">Таким образом, главным отличием развития предпринимательства в США является то, что рост большого бизнеса предшествовал росту государственного аппарата. В Великобритании, Франции, Германии и Японии разросшийся бюрократический механизм был запущен в действие задолго до появления большого бизнеса. Кроме того, каждая из этих стран прошла через этап феодализма, существенно затянувшего их экономическое развитие. Когда большой бизнес возник в США, не было никакой другой силы, которая могла бы компенсировать и смягчить его влияние: ни аристократии, ни гильдий, ни рабочих движений, ни влиятельной церкви. Именно в этом усматривается причина того, что американское предпринимательство развилось так молниеносно. </w:t>
      </w:r>
    </w:p>
    <w:p w:rsidR="007F3227" w:rsidRPr="007F3227" w:rsidRDefault="007F3227" w:rsidP="007F3227">
      <w:pPr>
        <w:spacing w:line="360" w:lineRule="auto"/>
        <w:ind w:firstLine="720"/>
        <w:jc w:val="both"/>
        <w:rPr>
          <w:sz w:val="28"/>
          <w:szCs w:val="28"/>
        </w:rPr>
      </w:pPr>
    </w:p>
    <w:p w:rsidR="007F3227" w:rsidRPr="007F3227" w:rsidRDefault="007F3227" w:rsidP="007F3227">
      <w:pPr>
        <w:jc w:val="center"/>
        <w:rPr>
          <w:b/>
          <w:bCs/>
          <w:snapToGrid w:val="0"/>
          <w:sz w:val="32"/>
          <w:szCs w:val="32"/>
        </w:rPr>
      </w:pPr>
      <w:r>
        <w:rPr>
          <w:sz w:val="28"/>
          <w:szCs w:val="28"/>
        </w:rPr>
        <w:br w:type="page"/>
      </w:r>
      <w:r w:rsidRPr="007F3227">
        <w:rPr>
          <w:b/>
          <w:bCs/>
          <w:snapToGrid w:val="0"/>
          <w:sz w:val="32"/>
          <w:szCs w:val="32"/>
        </w:rPr>
        <w:t>ЗАКЛЮЧЕНИЕ</w:t>
      </w:r>
    </w:p>
    <w:p w:rsidR="007F3227" w:rsidRDefault="007F3227" w:rsidP="007F3227">
      <w:pPr>
        <w:jc w:val="center"/>
        <w:rPr>
          <w:b/>
          <w:bCs/>
          <w:snapToGrid w:val="0"/>
        </w:rPr>
      </w:pPr>
    </w:p>
    <w:p w:rsidR="007F3227" w:rsidRDefault="007F3227" w:rsidP="007F3227">
      <w:pPr>
        <w:jc w:val="center"/>
        <w:rPr>
          <w:b/>
          <w:bCs/>
          <w:snapToGrid w:val="0"/>
        </w:rPr>
      </w:pPr>
    </w:p>
    <w:p w:rsidR="000F3F63" w:rsidRDefault="007F3227" w:rsidP="000F3F63">
      <w:pPr>
        <w:spacing w:line="360" w:lineRule="auto"/>
        <w:ind w:firstLine="720"/>
        <w:jc w:val="both"/>
        <w:rPr>
          <w:sz w:val="28"/>
          <w:szCs w:val="28"/>
        </w:rPr>
      </w:pPr>
      <w:r w:rsidRPr="007F3227">
        <w:rPr>
          <w:sz w:val="28"/>
          <w:szCs w:val="28"/>
        </w:rPr>
        <w:t xml:space="preserve">В заключение следует повторить, что </w:t>
      </w:r>
      <w:r w:rsidR="000F3F63">
        <w:rPr>
          <w:sz w:val="28"/>
          <w:szCs w:val="28"/>
        </w:rPr>
        <w:t xml:space="preserve">раньше всего предпринимательство получило свое развитие в США, и </w:t>
      </w:r>
      <w:r w:rsidR="000F3F63" w:rsidRPr="00EE1BA6">
        <w:rPr>
          <w:sz w:val="28"/>
          <w:szCs w:val="28"/>
        </w:rPr>
        <w:t xml:space="preserve">главным отличием развития предпринимательства в США является то, что рост большого бизнеса предшествовал росту государственного аппарата. </w:t>
      </w:r>
    </w:p>
    <w:p w:rsidR="000F3F63" w:rsidRPr="005143DD" w:rsidRDefault="000F3F63" w:rsidP="000F3F6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Что касается отечественного</w:t>
      </w:r>
      <w:r w:rsidRPr="005143DD">
        <w:rPr>
          <w:color w:val="000000"/>
          <w:sz w:val="28"/>
          <w:szCs w:val="28"/>
        </w:rPr>
        <w:t xml:space="preserve"> предпринимательств</w:t>
      </w:r>
      <w:r>
        <w:rPr>
          <w:color w:val="000000"/>
          <w:sz w:val="28"/>
          <w:szCs w:val="28"/>
        </w:rPr>
        <w:t xml:space="preserve">а, то </w:t>
      </w:r>
      <w:r w:rsidRPr="005143DD">
        <w:rPr>
          <w:color w:val="000000"/>
          <w:sz w:val="28"/>
          <w:szCs w:val="28"/>
        </w:rPr>
        <w:t>наибольшие возможности развития</w:t>
      </w:r>
      <w:r>
        <w:rPr>
          <w:color w:val="000000"/>
          <w:sz w:val="28"/>
          <w:szCs w:val="28"/>
        </w:rPr>
        <w:t xml:space="preserve"> оно получило</w:t>
      </w:r>
      <w:r w:rsidRPr="005143DD">
        <w:rPr>
          <w:color w:val="000000"/>
          <w:sz w:val="28"/>
          <w:szCs w:val="28"/>
        </w:rPr>
        <w:t xml:space="preserve"> во второй половине XIX в. - на</w:t>
      </w:r>
      <w:r>
        <w:rPr>
          <w:color w:val="000000"/>
          <w:sz w:val="28"/>
          <w:szCs w:val="28"/>
        </w:rPr>
        <w:t>чале    XX в</w:t>
      </w:r>
      <w:r w:rsidRPr="005143DD">
        <w:rPr>
          <w:color w:val="000000"/>
          <w:sz w:val="28"/>
          <w:szCs w:val="28"/>
        </w:rPr>
        <w:t>. Однако противоречия общественной и экономической системы не могли не оказать влияния на развитие предпринимательства.</w:t>
      </w:r>
    </w:p>
    <w:p w:rsidR="000F3F63" w:rsidRPr="00A471A1" w:rsidRDefault="000F3F63" w:rsidP="000F3F63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Pr="00A471A1">
        <w:rPr>
          <w:sz w:val="28"/>
          <w:szCs w:val="28"/>
        </w:rPr>
        <w:t>предпринимательство в Беларуси развивается с большими трудностями. К основным причинам медленного развития предпринимательства в Беларуси можно отнести следующие:</w:t>
      </w:r>
    </w:p>
    <w:p w:rsidR="000F3F63" w:rsidRPr="00A471A1" w:rsidRDefault="000F3F63" w:rsidP="000F3F63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усложненная процедура регистрации предпринимательских структур; </w:t>
      </w:r>
    </w:p>
    <w:p w:rsidR="000F3F63" w:rsidRPr="00A471A1" w:rsidRDefault="000F3F63" w:rsidP="000F3F63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отсутствие стартового капитала; </w:t>
      </w:r>
    </w:p>
    <w:p w:rsidR="000F3F63" w:rsidRDefault="000F3F63" w:rsidP="000F3F63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 w:rsidRPr="00A471A1">
        <w:rPr>
          <w:sz w:val="28"/>
          <w:szCs w:val="28"/>
        </w:rPr>
        <w:t xml:space="preserve"> </w:t>
      </w:r>
      <w:r>
        <w:rPr>
          <w:sz w:val="28"/>
          <w:szCs w:val="28"/>
        </w:rPr>
        <w:t>высокий</w:t>
      </w:r>
      <w:r w:rsidRPr="00A471A1">
        <w:rPr>
          <w:sz w:val="28"/>
          <w:szCs w:val="28"/>
        </w:rPr>
        <w:t xml:space="preserve"> уровень фискальных</w:t>
      </w:r>
      <w:r>
        <w:rPr>
          <w:sz w:val="28"/>
          <w:szCs w:val="28"/>
        </w:rPr>
        <w:t xml:space="preserve"> изъятий;</w:t>
      </w:r>
    </w:p>
    <w:p w:rsidR="000F3F63" w:rsidRPr="007F3227" w:rsidRDefault="000F3F63" w:rsidP="000F3F63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71A1">
        <w:rPr>
          <w:sz w:val="28"/>
          <w:szCs w:val="28"/>
        </w:rPr>
        <w:t>административные барьеры</w:t>
      </w:r>
      <w:r>
        <w:rPr>
          <w:sz w:val="28"/>
          <w:szCs w:val="28"/>
        </w:rPr>
        <w:t>.</w:t>
      </w:r>
      <w:r w:rsidRPr="00A471A1">
        <w:rPr>
          <w:sz w:val="28"/>
          <w:szCs w:val="28"/>
        </w:rPr>
        <w:t xml:space="preserve"> </w:t>
      </w:r>
    </w:p>
    <w:p w:rsidR="007F3227" w:rsidRPr="007F3227" w:rsidRDefault="007F3227" w:rsidP="00862778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Pr="007F3227">
        <w:rPr>
          <w:b/>
          <w:bCs/>
          <w:sz w:val="32"/>
          <w:szCs w:val="32"/>
        </w:rPr>
        <w:t>СПИСОК ИСПОЛЬЗОВАННОЙ ЛИТЕРАТУРЫ</w:t>
      </w:r>
    </w:p>
    <w:p w:rsidR="0039119D" w:rsidRPr="0039119D" w:rsidRDefault="0039119D" w:rsidP="00862778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0936DA" w:rsidRDefault="0039119D" w:rsidP="00E47AB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9119D">
        <w:rPr>
          <w:sz w:val="28"/>
          <w:szCs w:val="28"/>
        </w:rPr>
        <w:t xml:space="preserve">Анджелова М. В. Государство и частное предпринимательство: история возникновения "большого бизнеса" в США. // </w:t>
      </w:r>
      <w:r w:rsidR="000936DA">
        <w:rPr>
          <w:sz w:val="28"/>
          <w:szCs w:val="28"/>
        </w:rPr>
        <w:t>Право и политика</w:t>
      </w:r>
      <w:r w:rsidRPr="0039119D">
        <w:rPr>
          <w:sz w:val="28"/>
          <w:szCs w:val="28"/>
        </w:rPr>
        <w:t xml:space="preserve">. -  </w:t>
      </w:r>
      <w:r w:rsidRPr="00E47AB4">
        <w:rPr>
          <w:sz w:val="28"/>
          <w:szCs w:val="28"/>
        </w:rPr>
        <w:t xml:space="preserve">№7. </w:t>
      </w:r>
      <w:r w:rsidR="000936DA" w:rsidRPr="00E47AB4">
        <w:rPr>
          <w:sz w:val="28"/>
          <w:szCs w:val="28"/>
        </w:rPr>
        <w:t>–</w:t>
      </w:r>
      <w:r w:rsidRPr="00E47AB4">
        <w:rPr>
          <w:sz w:val="28"/>
          <w:szCs w:val="28"/>
        </w:rPr>
        <w:t xml:space="preserve"> 2000</w:t>
      </w:r>
      <w:r w:rsidR="00BA4C38">
        <w:rPr>
          <w:sz w:val="28"/>
          <w:szCs w:val="28"/>
        </w:rPr>
        <w:t>. – С.7-8.</w:t>
      </w:r>
    </w:p>
    <w:p w:rsidR="00BA4C38" w:rsidRDefault="00BA4C38" w:rsidP="00BA4C38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BA4C38">
        <w:rPr>
          <w:sz w:val="28"/>
          <w:szCs w:val="28"/>
        </w:rPr>
        <w:t>Бруцкая Ж.Е.</w:t>
      </w:r>
      <w:r>
        <w:rPr>
          <w:sz w:val="28"/>
          <w:szCs w:val="28"/>
        </w:rPr>
        <w:t xml:space="preserve"> Экономическое развитие Республики Беларусь.</w:t>
      </w:r>
    </w:p>
    <w:p w:rsidR="00BA4C38" w:rsidRPr="00BA4C38" w:rsidRDefault="00BA4C38" w:rsidP="00BA4C38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BA4C38">
        <w:rPr>
          <w:sz w:val="28"/>
          <w:szCs w:val="28"/>
        </w:rPr>
        <w:t>http://www-old.bstu.by/MP/konf/a/a41.html</w:t>
      </w:r>
      <w:r>
        <w:rPr>
          <w:sz w:val="28"/>
          <w:szCs w:val="28"/>
        </w:rPr>
        <w:t>)</w:t>
      </w:r>
    </w:p>
    <w:p w:rsidR="00E47AB4" w:rsidRPr="00E47AB4" w:rsidRDefault="00E47AB4" w:rsidP="00E47AB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E47AB4">
        <w:rPr>
          <w:sz w:val="28"/>
          <w:szCs w:val="28"/>
        </w:rPr>
        <w:t>Валигурский. Организация предпринимательской деятельности. Учебник – М., 2005. – 740 с.</w:t>
      </w:r>
    </w:p>
    <w:p w:rsidR="007F3227" w:rsidRDefault="00862778" w:rsidP="0096013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Дадалко С.В. Проблемы развития предпринимательства в переходный период экономики: РБ. // Предпринимательство в Беларуси. – 1999. - №12. – </w:t>
      </w:r>
      <w:r w:rsidR="0096013A">
        <w:rPr>
          <w:sz w:val="28"/>
          <w:szCs w:val="28"/>
        </w:rPr>
        <w:t xml:space="preserve">    </w:t>
      </w:r>
      <w:r>
        <w:rPr>
          <w:sz w:val="28"/>
          <w:szCs w:val="28"/>
        </w:rPr>
        <w:t>С.9-11.</w:t>
      </w:r>
    </w:p>
    <w:p w:rsidR="00E47AB4" w:rsidRDefault="00E47AB4" w:rsidP="0096013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Дубовик А.К.. </w:t>
      </w:r>
      <w:r w:rsidRPr="00E47AB4">
        <w:rPr>
          <w:sz w:val="28"/>
          <w:szCs w:val="28"/>
        </w:rPr>
        <w:t>И</w:t>
      </w:r>
      <w:r>
        <w:rPr>
          <w:sz w:val="28"/>
          <w:szCs w:val="28"/>
        </w:rPr>
        <w:t>з истории предпринимательской деятельности Г.А. Потемкина в Беларуси.</w:t>
      </w:r>
    </w:p>
    <w:p w:rsidR="00E47AB4" w:rsidRPr="00E47AB4" w:rsidRDefault="00E47AB4" w:rsidP="00E47A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(</w:t>
      </w:r>
      <w:r w:rsidRPr="00E47AB4">
        <w:rPr>
          <w:sz w:val="28"/>
          <w:szCs w:val="28"/>
        </w:rPr>
        <w:t>http://www.uoipd.org/conferenc/conf1/index.php?section=s1&amp;number=4</w:t>
      </w:r>
      <w:r>
        <w:rPr>
          <w:sz w:val="28"/>
          <w:szCs w:val="28"/>
        </w:rPr>
        <w:t>)</w:t>
      </w:r>
    </w:p>
    <w:p w:rsidR="000936DA" w:rsidRPr="00862778" w:rsidRDefault="000936DA" w:rsidP="0096013A">
      <w:pPr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39119D">
        <w:rPr>
          <w:sz w:val="28"/>
          <w:szCs w:val="28"/>
        </w:rPr>
        <w:t>Закон Республики Беларусь «О предпринимательстве в Республике            Беларусь» // Ведомости ВС Бел. ССР, 1991, №9.</w:t>
      </w:r>
    </w:p>
    <w:p w:rsidR="0039119D" w:rsidRDefault="00862778" w:rsidP="0096013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Кравец Л. Патентные рычаги управления развитием предпринимательства: Зарубежный опыт. // Финансы и кредит. – 2005. - №7. – С.56-64.</w:t>
      </w:r>
    </w:p>
    <w:p w:rsidR="000936DA" w:rsidRDefault="000936DA" w:rsidP="0039119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Никитина С.К. История российского предпринимательства. / С.К. Никитина. – М.: Экономика, 2001. – 303 с.</w:t>
      </w:r>
    </w:p>
    <w:p w:rsidR="000936DA" w:rsidRDefault="000936DA" w:rsidP="0039119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Крум Э.В., Сенько А.Н. Развитие предпринимательства в России и Беларуси: опыт и проблемы. // Предпринимательство в Беларуси. – 2001. - №36. – С.4-6.</w:t>
      </w:r>
    </w:p>
    <w:p w:rsidR="000936DA" w:rsidRDefault="00862778" w:rsidP="0039119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предпринимательства. / Под общ. Ред. А.С. Пелеха; Учебное поосбие. – Ростов-на-Дону: Феникс, 2001. – 511 с.</w:t>
      </w:r>
    </w:p>
    <w:p w:rsidR="000936DA" w:rsidRPr="001C31B2" w:rsidRDefault="000936DA" w:rsidP="000936D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Телевич Н.М. Развитие деловой активности населения и возможности ее реализации в Республике Беларуси: Развитие предпринимательств. // Предпринимательство в Беларуси. – 2001. - №2. – С.8-9.</w:t>
      </w:r>
      <w:bookmarkStart w:id="0" w:name="_GoBack"/>
      <w:bookmarkEnd w:id="0"/>
    </w:p>
    <w:sectPr w:rsidR="000936DA" w:rsidRPr="001C31B2" w:rsidSect="00FB20FD">
      <w:headerReference w:type="default" r:id="rId7"/>
      <w:pgSz w:w="11906" w:h="16838"/>
      <w:pgMar w:top="851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7A" w:rsidRDefault="00274F7A">
      <w:r>
        <w:separator/>
      </w:r>
    </w:p>
  </w:endnote>
  <w:endnote w:type="continuationSeparator" w:id="0">
    <w:p w:rsidR="00274F7A" w:rsidRDefault="0027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roman"/>
    <w:notTrueType/>
    <w:pitch w:val="variable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7A" w:rsidRDefault="00274F7A">
      <w:r>
        <w:separator/>
      </w:r>
    </w:p>
  </w:footnote>
  <w:footnote w:type="continuationSeparator" w:id="0">
    <w:p w:rsidR="00274F7A" w:rsidRDefault="00274F7A">
      <w:r>
        <w:continuationSeparator/>
      </w:r>
    </w:p>
  </w:footnote>
  <w:footnote w:id="1">
    <w:p w:rsidR="001A77B6" w:rsidRPr="00DF4A6F" w:rsidRDefault="001A77B6" w:rsidP="00341013">
      <w:pPr>
        <w:spacing w:line="360" w:lineRule="auto"/>
        <w:jc w:val="both"/>
        <w:rPr>
          <w:sz w:val="20"/>
          <w:szCs w:val="20"/>
        </w:rPr>
      </w:pPr>
      <w:r w:rsidRPr="00341013">
        <w:rPr>
          <w:rStyle w:val="ab"/>
          <w:sz w:val="18"/>
          <w:szCs w:val="18"/>
        </w:rPr>
        <w:footnoteRef/>
      </w:r>
      <w:r w:rsidRPr="00341013">
        <w:rPr>
          <w:sz w:val="18"/>
          <w:szCs w:val="18"/>
        </w:rPr>
        <w:t xml:space="preserve"> </w:t>
      </w:r>
      <w:r w:rsidRPr="00DF4A6F">
        <w:rPr>
          <w:sz w:val="20"/>
          <w:szCs w:val="20"/>
        </w:rPr>
        <w:t>Дубовик А.К.. Из истории предпринимательской деятельности Г.А. Потемкина в Беларуси.</w:t>
      </w:r>
    </w:p>
    <w:p w:rsidR="001A77B6" w:rsidRPr="00DF4A6F" w:rsidRDefault="001A77B6" w:rsidP="00341013">
      <w:pPr>
        <w:spacing w:line="360" w:lineRule="auto"/>
        <w:jc w:val="both"/>
        <w:rPr>
          <w:sz w:val="20"/>
          <w:szCs w:val="20"/>
        </w:rPr>
      </w:pPr>
      <w:r w:rsidRPr="00DF4A6F">
        <w:rPr>
          <w:sz w:val="20"/>
          <w:szCs w:val="20"/>
        </w:rPr>
        <w:t xml:space="preserve">          (http://www.uoipd.org/conferenc/conf1/index.php?section=s1&amp;number=4)</w:t>
      </w:r>
    </w:p>
    <w:p w:rsidR="00274F7A" w:rsidRDefault="00274F7A" w:rsidP="00341013">
      <w:pPr>
        <w:spacing w:line="360" w:lineRule="auto"/>
        <w:jc w:val="both"/>
      </w:pPr>
    </w:p>
  </w:footnote>
  <w:footnote w:id="2">
    <w:p w:rsidR="001A77B6" w:rsidRPr="00DF4A6F" w:rsidRDefault="001A77B6" w:rsidP="00DF4A6F">
      <w:pPr>
        <w:spacing w:line="360" w:lineRule="auto"/>
        <w:jc w:val="both"/>
        <w:rPr>
          <w:sz w:val="20"/>
          <w:szCs w:val="20"/>
        </w:rPr>
      </w:pPr>
      <w:r w:rsidRPr="00DF4A6F">
        <w:rPr>
          <w:rStyle w:val="ab"/>
          <w:sz w:val="20"/>
          <w:szCs w:val="20"/>
        </w:rPr>
        <w:footnoteRef/>
      </w:r>
      <w:r w:rsidRPr="00DF4A6F">
        <w:rPr>
          <w:sz w:val="20"/>
          <w:szCs w:val="20"/>
        </w:rPr>
        <w:t xml:space="preserve"> Основы предпринимательства. / Под общ. Ред. А.С. Пелеха; Учебное поосбие. – Росто</w:t>
      </w:r>
      <w:r>
        <w:rPr>
          <w:sz w:val="20"/>
          <w:szCs w:val="20"/>
        </w:rPr>
        <w:t>в-на-Дону: Феникс, 2001. – С. 123</w:t>
      </w:r>
      <w:r w:rsidRPr="00DF4A6F">
        <w:rPr>
          <w:sz w:val="20"/>
          <w:szCs w:val="20"/>
        </w:rPr>
        <w:t>.</w:t>
      </w:r>
    </w:p>
    <w:p w:rsidR="00274F7A" w:rsidRDefault="00274F7A" w:rsidP="00DF4A6F">
      <w:pPr>
        <w:spacing w:line="360" w:lineRule="auto"/>
        <w:jc w:val="both"/>
      </w:pPr>
    </w:p>
  </w:footnote>
  <w:footnote w:id="3">
    <w:p w:rsidR="001A77B6" w:rsidRPr="00DF4A6F" w:rsidRDefault="001A77B6" w:rsidP="00DF4A6F">
      <w:pPr>
        <w:spacing w:line="360" w:lineRule="auto"/>
        <w:ind w:left="360"/>
        <w:jc w:val="both"/>
        <w:rPr>
          <w:sz w:val="20"/>
          <w:szCs w:val="20"/>
        </w:rPr>
      </w:pPr>
      <w:r w:rsidRPr="00DF4A6F">
        <w:rPr>
          <w:rStyle w:val="ab"/>
          <w:sz w:val="20"/>
          <w:szCs w:val="20"/>
        </w:rPr>
        <w:footnoteRef/>
      </w:r>
      <w:r w:rsidRPr="00DF4A6F">
        <w:rPr>
          <w:sz w:val="20"/>
          <w:szCs w:val="20"/>
        </w:rPr>
        <w:t xml:space="preserve"> Бруцкая Ж.Е. Экономическое развитие Республики Беларусь.</w:t>
      </w:r>
    </w:p>
    <w:p w:rsidR="00274F7A" w:rsidRDefault="001A77B6" w:rsidP="00DF4A6F">
      <w:pPr>
        <w:spacing w:line="360" w:lineRule="auto"/>
        <w:ind w:left="360"/>
        <w:jc w:val="both"/>
      </w:pPr>
      <w:r w:rsidRPr="00DF4A6F">
        <w:rPr>
          <w:sz w:val="20"/>
          <w:szCs w:val="20"/>
        </w:rPr>
        <w:t>(http://www-old.bstu.by/MP/konf/a/a41.html)</w:t>
      </w:r>
    </w:p>
  </w:footnote>
  <w:footnote w:id="4">
    <w:p w:rsidR="00274F7A" w:rsidRDefault="001A77B6" w:rsidP="001A77B6">
      <w:pPr>
        <w:spacing w:line="360" w:lineRule="auto"/>
        <w:jc w:val="both"/>
      </w:pPr>
      <w:r w:rsidRPr="001A77B6">
        <w:rPr>
          <w:rStyle w:val="ab"/>
          <w:sz w:val="20"/>
          <w:szCs w:val="20"/>
        </w:rPr>
        <w:footnoteRef/>
      </w:r>
      <w:r w:rsidRPr="001A77B6">
        <w:rPr>
          <w:sz w:val="20"/>
          <w:szCs w:val="20"/>
        </w:rPr>
        <w:t xml:space="preserve"> Анджелова М. В. Государство и частное предпринимательство: история возникновения "большого бизнеса" в США. // Право и политика. -  №7. – 2000</w:t>
      </w:r>
      <w:r>
        <w:rPr>
          <w:sz w:val="20"/>
          <w:szCs w:val="20"/>
        </w:rPr>
        <w:t>. – С.7</w:t>
      </w:r>
      <w:r w:rsidRPr="001A77B6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7B6" w:rsidRDefault="000F1AF2" w:rsidP="007F322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1A77B6" w:rsidRDefault="001A77B6" w:rsidP="007F32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AE1C0A"/>
    <w:multiLevelType w:val="hybridMultilevel"/>
    <w:tmpl w:val="DCF42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C40C4"/>
    <w:multiLevelType w:val="hybridMultilevel"/>
    <w:tmpl w:val="C27C87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34304176"/>
    <w:multiLevelType w:val="hybridMultilevel"/>
    <w:tmpl w:val="0BC019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3E1F6A71"/>
    <w:multiLevelType w:val="hybridMultilevel"/>
    <w:tmpl w:val="97AAC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F73025"/>
    <w:multiLevelType w:val="hybridMultilevel"/>
    <w:tmpl w:val="80E081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50ED5CBF"/>
    <w:multiLevelType w:val="hybridMultilevel"/>
    <w:tmpl w:val="90C09B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70EF4F28"/>
    <w:multiLevelType w:val="hybridMultilevel"/>
    <w:tmpl w:val="FF7A73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79D82A6A"/>
    <w:multiLevelType w:val="hybridMultilevel"/>
    <w:tmpl w:val="DA6E4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B5378"/>
    <w:multiLevelType w:val="hybridMultilevel"/>
    <w:tmpl w:val="37B816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0"/>
    <w:lvlOverride w:ilvl="0">
      <w:lvl w:ilvl="0">
        <w:numFmt w:val="bullet"/>
        <w:lvlText w:val="%1"/>
        <w:legacy w:legacy="1" w:legacySpace="0" w:legacyIndent="360"/>
        <w:lvlJc w:val="left"/>
        <w:rPr>
          <w:rFonts w:ascii="MT Symbol" w:hAnsi="MT Symbol" w:cs="MT Symbol" w:hint="default"/>
        </w:rPr>
      </w:lvl>
    </w:lvlOverride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227"/>
    <w:rsid w:val="00034EA3"/>
    <w:rsid w:val="000936DA"/>
    <w:rsid w:val="000F1AF2"/>
    <w:rsid w:val="000F3F63"/>
    <w:rsid w:val="001A77B6"/>
    <w:rsid w:val="001C31B2"/>
    <w:rsid w:val="0025248A"/>
    <w:rsid w:val="00274F7A"/>
    <w:rsid w:val="00332FD1"/>
    <w:rsid w:val="00341013"/>
    <w:rsid w:val="0039119D"/>
    <w:rsid w:val="003D31C7"/>
    <w:rsid w:val="005143DD"/>
    <w:rsid w:val="007977DC"/>
    <w:rsid w:val="007F3227"/>
    <w:rsid w:val="00862778"/>
    <w:rsid w:val="00880E44"/>
    <w:rsid w:val="008B3F1E"/>
    <w:rsid w:val="00956547"/>
    <w:rsid w:val="0096013A"/>
    <w:rsid w:val="00A471A1"/>
    <w:rsid w:val="00A63528"/>
    <w:rsid w:val="00A6369D"/>
    <w:rsid w:val="00BA4C38"/>
    <w:rsid w:val="00BD0B38"/>
    <w:rsid w:val="00BE0EAC"/>
    <w:rsid w:val="00DF4A6F"/>
    <w:rsid w:val="00E47AB4"/>
    <w:rsid w:val="00E560E3"/>
    <w:rsid w:val="00EE1BA6"/>
    <w:rsid w:val="00FB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9B75CB-89C1-43B6-8AE8-178CA422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322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F3227"/>
  </w:style>
  <w:style w:type="table" w:styleId="a6">
    <w:name w:val="Table Grid"/>
    <w:basedOn w:val="a1"/>
    <w:uiPriority w:val="99"/>
    <w:rsid w:val="007F3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7F3227"/>
    <w:pPr>
      <w:spacing w:line="280" w:lineRule="auto"/>
      <w:ind w:firstLine="320"/>
      <w:jc w:val="both"/>
    </w:pPr>
  </w:style>
  <w:style w:type="paragraph" w:styleId="a7">
    <w:name w:val="Body Text"/>
    <w:basedOn w:val="a"/>
    <w:link w:val="a8"/>
    <w:uiPriority w:val="99"/>
    <w:rsid w:val="007F3227"/>
    <w:pPr>
      <w:spacing w:after="120"/>
    </w:pPr>
    <w:rPr>
      <w:sz w:val="20"/>
      <w:szCs w:val="20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5143DD"/>
    <w:pPr>
      <w:spacing w:after="120"/>
      <w:ind w:left="283"/>
    </w:p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341013"/>
    <w:rPr>
      <w:sz w:val="20"/>
      <w:szCs w:val="20"/>
    </w:rPr>
  </w:style>
  <w:style w:type="character" w:customStyle="1" w:styleId="aa">
    <w:name w:val="Текст ви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sid w:val="00341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Boss &amp; Co.</Company>
  <LinksUpToDate>false</LinksUpToDate>
  <CharactersWithSpaces>19432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Ульяна</dc:creator>
  <cp:keywords/>
  <dc:description/>
  <cp:lastModifiedBy>Irina</cp:lastModifiedBy>
  <cp:revision>2</cp:revision>
  <dcterms:created xsi:type="dcterms:W3CDTF">2014-08-08T12:22:00Z</dcterms:created>
  <dcterms:modified xsi:type="dcterms:W3CDTF">2014-08-08T12:22:00Z</dcterms:modified>
</cp:coreProperties>
</file>