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AB7FA7" w:rsidRDefault="00AB7FA7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</w:p>
    <w:p w:rsidR="009E277C" w:rsidRPr="00FD364F" w:rsidRDefault="009E277C" w:rsidP="00AB7FA7">
      <w:pPr>
        <w:spacing w:line="360" w:lineRule="auto"/>
        <w:jc w:val="center"/>
        <w:rPr>
          <w:b/>
          <w:color w:val="000000"/>
          <w:sz w:val="28"/>
          <w:szCs w:val="96"/>
        </w:rPr>
      </w:pPr>
      <w:r w:rsidRPr="00FD364F">
        <w:rPr>
          <w:b/>
          <w:color w:val="000000"/>
          <w:sz w:val="28"/>
          <w:szCs w:val="96"/>
        </w:rPr>
        <w:t>РЕФЕРАТ</w:t>
      </w:r>
    </w:p>
    <w:p w:rsidR="009E277C" w:rsidRPr="00FD364F" w:rsidRDefault="009E277C" w:rsidP="00AB7FA7">
      <w:pPr>
        <w:spacing w:line="360" w:lineRule="auto"/>
        <w:jc w:val="center"/>
        <w:rPr>
          <w:b/>
          <w:color w:val="000000"/>
          <w:sz w:val="28"/>
          <w:szCs w:val="29"/>
        </w:rPr>
      </w:pPr>
      <w:r w:rsidRPr="00FD364F">
        <w:rPr>
          <w:b/>
          <w:color w:val="000000"/>
          <w:sz w:val="28"/>
          <w:szCs w:val="29"/>
        </w:rPr>
        <w:t>по курсу «Экономика»</w:t>
      </w:r>
    </w:p>
    <w:p w:rsidR="009E277C" w:rsidRPr="00FD364F" w:rsidRDefault="009E277C" w:rsidP="00AB7FA7">
      <w:pPr>
        <w:spacing w:line="360" w:lineRule="auto"/>
        <w:jc w:val="center"/>
        <w:rPr>
          <w:b/>
          <w:color w:val="000000"/>
          <w:sz w:val="28"/>
          <w:szCs w:val="29"/>
        </w:rPr>
      </w:pPr>
      <w:r w:rsidRPr="00FD364F">
        <w:rPr>
          <w:b/>
          <w:color w:val="000000"/>
          <w:sz w:val="28"/>
          <w:szCs w:val="29"/>
        </w:rPr>
        <w:t>по теме: «Информационные системы в экономике»</w:t>
      </w:r>
    </w:p>
    <w:p w:rsidR="009E277C" w:rsidRPr="00FD364F" w:rsidRDefault="009E277C" w:rsidP="00FD36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B7FA7" w:rsidRDefault="00AB7FA7" w:rsidP="00FD36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E49E5" w:rsidRPr="00FD364F" w:rsidRDefault="00AB7FA7" w:rsidP="00FD36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646AB0" w:rsidRPr="00FD364F">
        <w:rPr>
          <w:b/>
          <w:color w:val="000000"/>
          <w:sz w:val="28"/>
          <w:szCs w:val="28"/>
        </w:rPr>
        <w:t>Введение</w:t>
      </w:r>
    </w:p>
    <w:p w:rsidR="00646AB0" w:rsidRPr="00FD364F" w:rsidRDefault="00646AB0" w:rsidP="00FD36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E49E5" w:rsidRPr="00FD364F" w:rsidRDefault="00CE49E5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Современная экономика немыслима без информации. Современный специалист – экономист должен уметь принимать обоснованные решения. Для этого наряду с традиционными знаниями, такими как основы менеджмента, основы внешнеэкономической деятельности, банковское дело, административное управление, налогообложение он должен владеть информацией по построению информационных систем.</w:t>
      </w:r>
    </w:p>
    <w:p w:rsidR="00CE49E5" w:rsidRPr="00FD364F" w:rsidRDefault="00CE49E5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iCs/>
          <w:color w:val="000000"/>
          <w:sz w:val="28"/>
          <w:szCs w:val="28"/>
        </w:rPr>
        <w:t xml:space="preserve">Информация </w:t>
      </w:r>
      <w:r w:rsidRPr="00FD364F">
        <w:rPr>
          <w:color w:val="000000"/>
          <w:sz w:val="28"/>
          <w:szCs w:val="28"/>
        </w:rPr>
        <w:t>–</w:t>
      </w:r>
      <w:r w:rsidRPr="00FD364F">
        <w:rPr>
          <w:iCs/>
          <w:color w:val="000000"/>
          <w:sz w:val="28"/>
          <w:szCs w:val="28"/>
        </w:rPr>
        <w:t xml:space="preserve"> сведения об объектах и явлениях окружающей среды, их параметрах, свойствах и состоянии, которые уменьшают имеющуюся о них степень неопределенности, неполноты знаний</w:t>
      </w:r>
      <w:r w:rsidRPr="00FD364F">
        <w:rPr>
          <w:color w:val="000000"/>
          <w:sz w:val="28"/>
          <w:szCs w:val="28"/>
        </w:rPr>
        <w:t>.</w:t>
      </w:r>
    </w:p>
    <w:p w:rsidR="00CE49E5" w:rsidRPr="00FD364F" w:rsidRDefault="00CE49E5" w:rsidP="00FD364F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Довольно распространенным является взгляд на информацию как на </w:t>
      </w:r>
      <w:r w:rsidRPr="00FD364F">
        <w:rPr>
          <w:bCs/>
          <w:color w:val="000000"/>
          <w:sz w:val="28"/>
          <w:szCs w:val="28"/>
        </w:rPr>
        <w:t>ресурс</w:t>
      </w:r>
      <w:r w:rsidRPr="00FD364F">
        <w:rPr>
          <w:color w:val="000000"/>
          <w:sz w:val="28"/>
          <w:szCs w:val="28"/>
        </w:rPr>
        <w:t xml:space="preserve">, аналогичный материальным, трудовым и денежным ресурсам. Эта точка зрения отражается в </w:t>
      </w:r>
      <w:r w:rsidR="00646AB0" w:rsidRPr="00FD364F">
        <w:rPr>
          <w:color w:val="000000"/>
          <w:sz w:val="28"/>
          <w:szCs w:val="28"/>
        </w:rPr>
        <w:t>данной работе</w:t>
      </w:r>
      <w:r w:rsidRPr="00FD364F">
        <w:rPr>
          <w:color w:val="000000"/>
          <w:sz w:val="28"/>
          <w:szCs w:val="28"/>
        </w:rPr>
        <w:t>.</w:t>
      </w:r>
    </w:p>
    <w:p w:rsidR="00646AB0" w:rsidRPr="00FD364F" w:rsidRDefault="00646AB0" w:rsidP="00FD364F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6AB0" w:rsidRPr="00FD364F" w:rsidRDefault="00646AB0" w:rsidP="00FD364F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6AB0" w:rsidRPr="00AB7FA7" w:rsidRDefault="00AB7FA7" w:rsidP="00AB7FA7">
      <w:pPr>
        <w:pStyle w:val="a6"/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646AB0" w:rsidRPr="00AB7FA7">
        <w:rPr>
          <w:b/>
          <w:sz w:val="28"/>
          <w:szCs w:val="28"/>
        </w:rPr>
        <w:t>1. Информационные процессы в экономике</w:t>
      </w:r>
    </w:p>
    <w:p w:rsidR="00646AB0" w:rsidRPr="00FD364F" w:rsidRDefault="00646AB0" w:rsidP="00FD36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E49E5" w:rsidRPr="00FD364F" w:rsidRDefault="00CE49E5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iCs/>
          <w:color w:val="000000"/>
          <w:sz w:val="28"/>
          <w:szCs w:val="28"/>
        </w:rPr>
        <w:t xml:space="preserve">Информация </w:t>
      </w:r>
      <w:r w:rsidRPr="00FD364F">
        <w:rPr>
          <w:color w:val="000000"/>
          <w:sz w:val="28"/>
          <w:szCs w:val="28"/>
        </w:rPr>
        <w:t>–</w:t>
      </w:r>
      <w:r w:rsidRPr="00FD364F">
        <w:rPr>
          <w:iCs/>
          <w:color w:val="000000"/>
          <w:sz w:val="28"/>
          <w:szCs w:val="28"/>
        </w:rPr>
        <w:t xml:space="preserve"> новые сведения, позволяющие улучшить процессы, связанные с преобразованием вещества, энергии и самой информации.</w:t>
      </w:r>
    </w:p>
    <w:p w:rsidR="00CE49E5" w:rsidRPr="00FD364F" w:rsidRDefault="00CE49E5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Экономическая автоматизированная информационная система – это </w:t>
      </w:r>
      <w:r w:rsidRPr="00FD364F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</w:rPr>
        <w:t>совокупность внутренних и внешних потоков прямой и обратной информационной связи экономического объекта, методов, средств, специалистов, участвующих в процессе обработки информации и выработке управленческих решений.</w:t>
      </w:r>
    </w:p>
    <w:p w:rsidR="00CE49E5" w:rsidRPr="00FD364F" w:rsidRDefault="00CE49E5" w:rsidP="00FD364F">
      <w:pPr>
        <w:pStyle w:val="a8"/>
        <w:ind w:firstLine="709"/>
        <w:rPr>
          <w:color w:val="000000"/>
        </w:rPr>
      </w:pPr>
      <w:r w:rsidRPr="00FD364F">
        <w:rPr>
          <w:rStyle w:val="a9"/>
          <w:b w:val="0"/>
          <w:bCs w:val="0"/>
          <w:color w:val="000000"/>
          <w:szCs w:val="28"/>
        </w:rPr>
        <w:t xml:space="preserve">Экономические информационные системы классифицируются по </w:t>
      </w:r>
      <w:r w:rsidRPr="00FD364F">
        <w:rPr>
          <w:color w:val="000000"/>
        </w:rPr>
        <w:t>характеру использования информации (</w:t>
      </w:r>
      <w:r w:rsidRPr="00FD364F">
        <w:rPr>
          <w:iCs/>
          <w:color w:val="000000"/>
        </w:rPr>
        <w:t>информационно-поисковые и информационно-решающие)</w:t>
      </w:r>
      <w:r w:rsidRPr="00FD364F">
        <w:rPr>
          <w:rFonts w:eastAsia="MS Mincho"/>
          <w:color w:val="000000"/>
        </w:rPr>
        <w:t>, по характеру обрабатываемых данных (информационно-справочные системы и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 xml:space="preserve">системы обработки данных), </w:t>
      </w:r>
      <w:r w:rsidRPr="00FD364F">
        <w:rPr>
          <w:color w:val="000000"/>
        </w:rPr>
        <w:t>по признаку структурированности задач (структурированные, неструктурированные, частично структурированные).</w:t>
      </w:r>
    </w:p>
    <w:p w:rsidR="00CE49E5" w:rsidRPr="00FD364F" w:rsidRDefault="00CE49E5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 xml:space="preserve">Информационные системы, </w:t>
      </w:r>
      <w:r w:rsidRPr="00FD364F">
        <w:rPr>
          <w:iCs/>
          <w:color w:val="000000"/>
        </w:rPr>
        <w:t>разрабатывающие альтернативы решений,</w:t>
      </w:r>
      <w:r w:rsidRPr="00FD364F">
        <w:rPr>
          <w:color w:val="000000"/>
        </w:rPr>
        <w:t xml:space="preserve"> могут быть модельными или экспертными.</w:t>
      </w:r>
    </w:p>
    <w:p w:rsidR="00CE49E5" w:rsidRPr="00FD364F" w:rsidRDefault="00CE49E5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Частью автоматизированной информационной системы является автоматизированное рабочее место конечного пользователя.</w:t>
      </w:r>
    </w:p>
    <w:p w:rsidR="00ED0092" w:rsidRPr="00FD364F" w:rsidRDefault="00ED0092" w:rsidP="00FD364F">
      <w:pPr>
        <w:pStyle w:val="a8"/>
        <w:ind w:firstLine="709"/>
        <w:rPr>
          <w:color w:val="000000"/>
        </w:rPr>
      </w:pPr>
    </w:p>
    <w:p w:rsidR="00ED0092" w:rsidRPr="00FD364F" w:rsidRDefault="00ED0092" w:rsidP="00FD364F">
      <w:pPr>
        <w:pStyle w:val="a8"/>
        <w:ind w:firstLine="709"/>
        <w:rPr>
          <w:b/>
          <w:color w:val="000000"/>
        </w:rPr>
      </w:pPr>
      <w:r w:rsidRPr="00FD364F">
        <w:rPr>
          <w:b/>
          <w:color w:val="000000"/>
        </w:rPr>
        <w:t>2. Методика создания автоматизированных информационных систем и технологий</w:t>
      </w:r>
    </w:p>
    <w:p w:rsidR="00ED0092" w:rsidRPr="00FD364F" w:rsidRDefault="00ED0092" w:rsidP="00FD364F">
      <w:pPr>
        <w:pStyle w:val="a8"/>
        <w:ind w:firstLine="709"/>
        <w:rPr>
          <w:b/>
          <w:color w:val="000000"/>
        </w:rPr>
      </w:pPr>
    </w:p>
    <w:p w:rsidR="00ED0092" w:rsidRPr="00FD364F" w:rsidRDefault="00ED0092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 xml:space="preserve">Под проектированием автоматизированных экономических информационных систем понимается процесс разработки технической документации, связанный с организацией системы получения и преобразования исходной информации в результативную, </w:t>
      </w:r>
      <w:r w:rsidR="00AB7FA7">
        <w:rPr>
          <w:color w:val="000000"/>
        </w:rPr>
        <w:t>т.е.</w:t>
      </w:r>
      <w:r w:rsidRPr="00FD364F">
        <w:rPr>
          <w:color w:val="000000"/>
        </w:rPr>
        <w:t xml:space="preserve"> с организацией автоматизированной информационной системы. Документ, полученный в процессе проектирования, носит название проект</w:t>
      </w:r>
      <w:r w:rsidRPr="00FD364F">
        <w:rPr>
          <w:i/>
          <w:color w:val="000000"/>
        </w:rPr>
        <w:t>.</w:t>
      </w:r>
    </w:p>
    <w:p w:rsidR="00B6200E" w:rsidRPr="00FD364F" w:rsidRDefault="00B6200E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Целью проектирования является подбор технического и формирование информационного, математического, программного и организационно-правового обеспечения.</w:t>
      </w:r>
    </w:p>
    <w:p w:rsidR="0031020E" w:rsidRPr="00FD364F" w:rsidRDefault="0031020E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Основные этапы проектирования: предпроектное обследование,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проектирование (технический проект, рабочий проект), ввод системы в</w:t>
      </w:r>
      <w:r w:rsidRPr="00FD364F">
        <w:rPr>
          <w:b/>
          <w:bCs/>
          <w:color w:val="000000"/>
        </w:rPr>
        <w:t xml:space="preserve"> </w:t>
      </w:r>
      <w:r w:rsidRPr="00FD364F">
        <w:rPr>
          <w:color w:val="000000"/>
        </w:rPr>
        <w:t>действие, промышленная эксплуатация. Основные способы организации автоматизированных информационных систем: структурный и функциональный.</w:t>
      </w:r>
    </w:p>
    <w:p w:rsidR="0031020E" w:rsidRPr="00FD364F" w:rsidRDefault="0031020E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>Проектирование и функционирование экономических систем основывается на системотехнических принципах, отражающих важнейшие положения общей теории систем,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системного проектирования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и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др.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наук, обеспечивающих надежность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эксплуатации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и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экономичность,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как при проектировании, так и при использовании систем. К этим принципам относятся:</w:t>
      </w:r>
    </w:p>
    <w:p w:rsidR="0031020E" w:rsidRPr="00FD364F" w:rsidRDefault="0031020E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 xml:space="preserve">1. Принцип </w:t>
      </w:r>
      <w:r w:rsidRPr="00FD364F">
        <w:rPr>
          <w:rFonts w:eastAsia="MS Mincho"/>
          <w:bCs/>
          <w:color w:val="000000"/>
        </w:rPr>
        <w:t>системности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или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системный подход.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Суть его в том,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что каждое явление рассматривается во взаимосвязи с другими.</w:t>
      </w:r>
    </w:p>
    <w:p w:rsidR="0031020E" w:rsidRPr="00FD364F" w:rsidRDefault="0031020E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bCs/>
          <w:color w:val="000000"/>
        </w:rPr>
        <w:t>2. Непрерывное развитие</w:t>
      </w:r>
      <w:r w:rsid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экономических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информационных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 xml:space="preserve">систем (ЭИС) – предусматривает, при создании </w:t>
      </w:r>
      <w:r w:rsidR="00F52DA2" w:rsidRPr="00FD364F">
        <w:rPr>
          <w:rFonts w:eastAsia="MS Mincho"/>
          <w:color w:val="000000"/>
        </w:rPr>
        <w:t>информационных технологий (</w:t>
      </w:r>
      <w:r w:rsidRPr="00FD364F">
        <w:rPr>
          <w:rFonts w:eastAsia="MS Mincho"/>
          <w:color w:val="000000"/>
        </w:rPr>
        <w:t>ИТ</w:t>
      </w:r>
      <w:r w:rsidR="00F52DA2" w:rsidRPr="00FD364F">
        <w:rPr>
          <w:rFonts w:eastAsia="MS Mincho"/>
          <w:color w:val="000000"/>
        </w:rPr>
        <w:t>)</w:t>
      </w:r>
      <w:r w:rsidRPr="00FD364F">
        <w:rPr>
          <w:rFonts w:eastAsia="MS Mincho"/>
          <w:color w:val="000000"/>
        </w:rPr>
        <w:t xml:space="preserve"> должн</w:t>
      </w:r>
      <w:r w:rsidR="00F52DA2" w:rsidRPr="00FD364F">
        <w:rPr>
          <w:rFonts w:eastAsia="MS Mincho"/>
          <w:color w:val="000000"/>
        </w:rPr>
        <w:t>а</w:t>
      </w:r>
      <w:r w:rsidRPr="00FD364F">
        <w:rPr>
          <w:rFonts w:eastAsia="MS Mincho"/>
          <w:color w:val="000000"/>
        </w:rPr>
        <w:t xml:space="preserve"> быть заложена возможность быстрого и без больших затрат на перестройку изменения и наращивания ИТ при изменении и развитии объекта.</w:t>
      </w:r>
    </w:p>
    <w:p w:rsidR="0031020E" w:rsidRPr="00FD364F" w:rsidRDefault="0031020E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bCs/>
          <w:color w:val="000000"/>
        </w:rPr>
        <w:t>3. Совместимость</w:t>
      </w:r>
      <w:r w:rsidRPr="00FD364F">
        <w:rPr>
          <w:rFonts w:eastAsia="MS Mincho"/>
          <w:color w:val="000000"/>
        </w:rPr>
        <w:t xml:space="preserve"> – предполагает возможность взаимодействия ЭИС различных уровней и видов в процессе их совместного функционирования.</w:t>
      </w:r>
    </w:p>
    <w:p w:rsidR="0031020E" w:rsidRPr="00FD364F" w:rsidRDefault="0031020E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bCs/>
          <w:color w:val="000000"/>
        </w:rPr>
        <w:t>4. Стандартизация и унификация</w:t>
      </w:r>
      <w:r w:rsidRPr="00FD364F">
        <w:rPr>
          <w:rFonts w:eastAsia="MS Mincho"/>
          <w:color w:val="000000"/>
        </w:rPr>
        <w:t xml:space="preserve"> – предполагает использование типовых, унифицированных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и стандартных решений при создании и развитии ЭИС (типовых программных продуктов,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унифицированной документации, техники).</w:t>
      </w:r>
    </w:p>
    <w:p w:rsidR="0031020E" w:rsidRPr="00FD364F" w:rsidRDefault="0031020E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bCs/>
          <w:color w:val="000000"/>
        </w:rPr>
        <w:t>5. Принцип эффективности</w:t>
      </w:r>
      <w:r w:rsidRPr="00FD364F">
        <w:rPr>
          <w:rFonts w:eastAsia="MS Mincho"/>
          <w:color w:val="000000"/>
        </w:rPr>
        <w:t xml:space="preserve"> – рациональное соотношение между затратами на создание и эксплуатацию и эффектом от функционирования создаваемой системы.</w:t>
      </w:r>
    </w:p>
    <w:p w:rsidR="0031020E" w:rsidRPr="00FD364F" w:rsidRDefault="0031020E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bCs/>
          <w:color w:val="000000"/>
        </w:rPr>
        <w:t>6. Интеграция</w:t>
      </w:r>
      <w:r w:rsidRPr="00FD364F">
        <w:rPr>
          <w:rFonts w:eastAsia="MS Mincho"/>
          <w:color w:val="000000"/>
        </w:rPr>
        <w:t xml:space="preserve"> – это объединение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в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единый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технологических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процесс процедур сбора передачи, накопления, хранения информации и процедур формирования управленческих решений.</w:t>
      </w:r>
    </w:p>
    <w:p w:rsidR="000E615E" w:rsidRPr="00FD364F" w:rsidRDefault="000E615E" w:rsidP="00FD364F">
      <w:pPr>
        <w:pStyle w:val="a8"/>
        <w:ind w:firstLine="709"/>
        <w:rPr>
          <w:rFonts w:eastAsia="Arial Unicode MS"/>
          <w:color w:val="000000"/>
        </w:rPr>
      </w:pPr>
      <w:r w:rsidRPr="00FD364F">
        <w:rPr>
          <w:color w:val="000000"/>
        </w:rPr>
        <w:t>Одним из базовых понятий методологии проектирования ИС является понятие жизненного цикла ее программного обеспечения (ЖЦ ПО). ЖЦ ПО – это непрерывный процесс, который начинается с момента принятия решения о необходимости его создания и заканчивается в момент его полного изъятия из эксплуатации.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К настоящему времени наибольшее распространение получили следующие две основные модели ЖЦ:</w:t>
      </w:r>
    </w:p>
    <w:p w:rsidR="000E615E" w:rsidRPr="00FD364F" w:rsidRDefault="000E615E" w:rsidP="00FD364F">
      <w:pPr>
        <w:pStyle w:val="a8"/>
        <w:numPr>
          <w:ilvl w:val="1"/>
          <w:numId w:val="1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color w:val="000000"/>
        </w:rPr>
        <w:t>каскадная модель (70</w:t>
      </w:r>
      <w:r w:rsidR="00FD364F">
        <w:rPr>
          <w:color w:val="000000"/>
        </w:rPr>
        <w:t>–</w:t>
      </w:r>
      <w:r w:rsidR="00FD364F" w:rsidRPr="00FD364F">
        <w:rPr>
          <w:color w:val="000000"/>
        </w:rPr>
        <w:t>8</w:t>
      </w:r>
      <w:r w:rsidRPr="00FD364F">
        <w:rPr>
          <w:color w:val="000000"/>
        </w:rPr>
        <w:t>5</w:t>
      </w:r>
      <w:r w:rsidR="00FD364F">
        <w:rPr>
          <w:color w:val="000000"/>
        </w:rPr>
        <w:t> </w:t>
      </w:r>
      <w:r w:rsidR="00FD364F" w:rsidRPr="00FD364F">
        <w:rPr>
          <w:color w:val="000000"/>
        </w:rPr>
        <w:t>гг</w:t>
      </w:r>
      <w:r w:rsidRPr="00FD364F">
        <w:rPr>
          <w:color w:val="000000"/>
        </w:rPr>
        <w:t>.);</w:t>
      </w:r>
    </w:p>
    <w:p w:rsidR="000E615E" w:rsidRPr="00FD364F" w:rsidRDefault="000E615E" w:rsidP="00FD364F">
      <w:pPr>
        <w:pStyle w:val="a8"/>
        <w:numPr>
          <w:ilvl w:val="1"/>
          <w:numId w:val="1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color w:val="000000"/>
        </w:rPr>
        <w:t>спиральная модель (86</w:t>
      </w:r>
      <w:r w:rsidR="00FD364F">
        <w:rPr>
          <w:color w:val="000000"/>
        </w:rPr>
        <w:t>–</w:t>
      </w:r>
      <w:r w:rsidR="00FD364F" w:rsidRPr="00FD364F">
        <w:rPr>
          <w:color w:val="000000"/>
        </w:rPr>
        <w:t>9</w:t>
      </w:r>
      <w:r w:rsidRPr="00FD364F">
        <w:rPr>
          <w:color w:val="000000"/>
        </w:rPr>
        <w:t>0</w:t>
      </w:r>
      <w:r w:rsidR="00FD364F">
        <w:rPr>
          <w:color w:val="000000"/>
        </w:rPr>
        <w:t> </w:t>
      </w:r>
      <w:r w:rsidR="00FD364F" w:rsidRPr="00FD364F">
        <w:rPr>
          <w:color w:val="000000"/>
        </w:rPr>
        <w:t>гг</w:t>
      </w:r>
      <w:r w:rsidRPr="00FD364F">
        <w:rPr>
          <w:color w:val="000000"/>
        </w:rPr>
        <w:t>.).</w:t>
      </w:r>
    </w:p>
    <w:p w:rsidR="000E615E" w:rsidRPr="00FD364F" w:rsidRDefault="000E615E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Использование каскадной модели ЖЦ предполагает, что весь процесс проектирования разбивается на этапы. Переход с одного этапа на следующий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этап происходит только после того, как будет полностью завершена работа на текущем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этапе. Каждый этап завершается выпуском полного комплекта документации, достаточной для того, чтобы разработка могла быть продолжена другой командой разработчиков.</w:t>
      </w:r>
    </w:p>
    <w:p w:rsidR="000E615E" w:rsidRPr="00FD364F" w:rsidRDefault="000E615E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 xml:space="preserve">Каскадный подход хорошо зарекомендовал себя при построении ИС, для которых в самом начале разработки можно </w:t>
      </w:r>
      <w:r w:rsidRPr="00FD364F">
        <w:rPr>
          <w:iCs/>
          <w:color w:val="000000"/>
        </w:rPr>
        <w:t>достаточно точно и полно</w:t>
      </w:r>
      <w:r w:rsidRPr="00FD364F">
        <w:rPr>
          <w:color w:val="000000"/>
        </w:rPr>
        <w:t xml:space="preserve"> </w:t>
      </w:r>
      <w:r w:rsidRPr="00FD364F">
        <w:rPr>
          <w:iCs/>
          <w:color w:val="000000"/>
        </w:rPr>
        <w:t>сформулировать все требования</w:t>
      </w:r>
      <w:r w:rsidRPr="00FD364F">
        <w:rPr>
          <w:color w:val="000000"/>
        </w:rPr>
        <w:t xml:space="preserve">. Однако </w:t>
      </w:r>
      <w:r w:rsidR="00D1214D" w:rsidRPr="00FD364F">
        <w:rPr>
          <w:color w:val="000000"/>
        </w:rPr>
        <w:t>так как</w:t>
      </w:r>
      <w:r w:rsidRPr="00FD364F">
        <w:rPr>
          <w:color w:val="000000"/>
        </w:rPr>
        <w:t xml:space="preserve"> реальный процесс создания ИС редко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умещался в заданную схему, зачастую возникала потребность в возврате к предыдущим этапам и уточнении или пересмотре ранее принятых решений.</w:t>
      </w:r>
    </w:p>
    <w:p w:rsidR="000E615E" w:rsidRPr="00FD364F" w:rsidRDefault="000E615E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 xml:space="preserve">Основным </w:t>
      </w:r>
      <w:r w:rsidRPr="00FD364F">
        <w:rPr>
          <w:iCs/>
          <w:color w:val="000000"/>
        </w:rPr>
        <w:t>недостатком каскадного подхода</w:t>
      </w:r>
      <w:r w:rsidRPr="00FD364F">
        <w:rPr>
          <w:color w:val="000000"/>
        </w:rPr>
        <w:t xml:space="preserve"> является существенное запаздывание с получением результатов. Согласование результатов с пользователями производится только в точках, планируемых после завершения каждого этапа работ, требования к ИС зафиксированы на все время ее создания. Таким образом, пользователи могут внести свои замечания только после того, как работа над системой будет полностью завершена. В случае неточного изложения требований или их изменения в течение длительного периода создания ИС, пользователи получают систему, не удовлетворяющую их потребностям. Модели автоматизируемого объекта могут устареть одновременно с их утверждением.</w:t>
      </w:r>
    </w:p>
    <w:p w:rsidR="000E615E" w:rsidRPr="00FD364F" w:rsidRDefault="000E615E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 xml:space="preserve">Для преодоления перечисленных проблем была предложена спиральная модель ЖЦ, делающая упор на начальные этапы ЖЦ: анализ и проектирование. На этих этапах реализуемость технических решений проверяется путем создания </w:t>
      </w:r>
      <w:r w:rsidRPr="00FD364F">
        <w:rPr>
          <w:bCs/>
          <w:color w:val="000000"/>
        </w:rPr>
        <w:t>прототипов.</w:t>
      </w:r>
      <w:r w:rsidRPr="00FD364F">
        <w:rPr>
          <w:color w:val="000000"/>
        </w:rPr>
        <w:t xml:space="preserve"> Каждый виток спирали соответствует созданию фрагмента или версии ПО, на нем уточняются цели и характеристики проекта, определяется его качество и планируются работы следующего витка спирали. Таким образом, углубляются и последовательно конкретизируются детали проекта,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и в результате выбирается обоснованный вариант, который доводится до реализации.</w:t>
      </w:r>
    </w:p>
    <w:p w:rsidR="0031020E" w:rsidRPr="00FD364F" w:rsidRDefault="000E615E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Неполное завершение работ на каждом этапе позволяет переходить на следующий этап, до полного завершения работы на текущем этапе. При таком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подходе недостающую работу можно будет выполнить на следующей итерации.</w:t>
      </w:r>
    </w:p>
    <w:p w:rsidR="009E277C" w:rsidRPr="00FD364F" w:rsidRDefault="009E277C" w:rsidP="00FD36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E49E5" w:rsidRPr="00FD364F" w:rsidRDefault="00A74FA7" w:rsidP="00FD36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D364F">
        <w:rPr>
          <w:b/>
          <w:color w:val="000000"/>
          <w:sz w:val="28"/>
          <w:szCs w:val="28"/>
        </w:rPr>
        <w:t>3. Информационное обеспечение ЭИС и технологий</w:t>
      </w:r>
    </w:p>
    <w:p w:rsidR="00067666" w:rsidRPr="00FD364F" w:rsidRDefault="00067666" w:rsidP="00FD36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B3A10" w:rsidRPr="00FD364F" w:rsidRDefault="002B3A10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Назначение подсистемы информационного обеспечения состоит в современном формировании и выдаче достоверной информации для принятия управленческих решений.</w:t>
      </w:r>
    </w:p>
    <w:p w:rsidR="002B3A10" w:rsidRPr="00FD364F" w:rsidRDefault="002B3A10" w:rsidP="00FD364F">
      <w:pPr>
        <w:pStyle w:val="a8"/>
        <w:ind w:firstLine="709"/>
        <w:rPr>
          <w:color w:val="000000"/>
        </w:rPr>
      </w:pPr>
      <w:r w:rsidRPr="00FD364F">
        <w:rPr>
          <w:bCs/>
          <w:color w:val="000000"/>
        </w:rPr>
        <w:t>Информационное обеспечение</w:t>
      </w:r>
      <w:r w:rsidRPr="00FD364F">
        <w:rPr>
          <w:color w:val="000000"/>
        </w:rPr>
        <w:t xml:space="preserve"> – совокупность единой системы классификации и кодирования информации, унифицированных систем документации, схем информационных потоков, циркулирующих в организации, а также методология построения баз данных.</w:t>
      </w:r>
    </w:p>
    <w:p w:rsidR="002B3A10" w:rsidRPr="00FD364F" w:rsidRDefault="002B3A10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Информационное обеспечение составляет методы и средства преобразования внешнего представления данных в машинные, описание хранимой и обрабатываемой информации и последующего преобразования данных из машинного представления во внешнее.</w:t>
      </w:r>
    </w:p>
    <w:p w:rsidR="00A66AF2" w:rsidRPr="00FD364F" w:rsidRDefault="00A66AF2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Обработка экономических задач заканчивается составлением на ЭВМ различных сводок, таблиц, ведомостей, в которых информация сгруппирована по каким-либо реквизитам-признакам. Группировка информации осуществляется на основе систем классификации и кодирования, позволяющих представить технико-экономическую информацию в форме, удобной для ввода и обработки данных с помощью вычислительной техники. Экономическая информация фиксируется в документах в виде цифр и букв.</w:t>
      </w:r>
    </w:p>
    <w:p w:rsidR="00A66AF2" w:rsidRPr="00FD364F" w:rsidRDefault="00A66AF2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После составления классификации выполняется следующий этап </w:t>
      </w:r>
      <w:r w:rsidR="006212B2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</w:t>
      </w:r>
      <w:r w:rsidRPr="00FD364F">
        <w:rPr>
          <w:bCs/>
          <w:iCs/>
          <w:color w:val="000000"/>
          <w:sz w:val="28"/>
          <w:szCs w:val="28"/>
        </w:rPr>
        <w:t xml:space="preserve">кодирование </w:t>
      </w:r>
      <w:r w:rsidR="006212B2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</w:t>
      </w:r>
      <w:r w:rsidRPr="00FD364F">
        <w:rPr>
          <w:iCs/>
          <w:color w:val="000000"/>
          <w:sz w:val="28"/>
          <w:szCs w:val="28"/>
        </w:rPr>
        <w:t xml:space="preserve">процесс присвоения условного обозначения различным позициям номенклатуры. </w:t>
      </w:r>
      <w:r w:rsidRPr="00FD364F">
        <w:rPr>
          <w:color w:val="000000"/>
          <w:sz w:val="28"/>
          <w:szCs w:val="28"/>
        </w:rPr>
        <w:t xml:space="preserve">Код </w:t>
      </w:r>
      <w:r w:rsidR="006212B2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условное обозначение объекта знаком или группой знаков по определенным правилам, установленным системой кодирования. Коды могут быть цифровыми, буквенными, буквенно-цифровыми и состоять из одного или нескольких знаков. При машинной обработке предпочтение отдается информации, закодированной в цифровой форме, как наиболее удобной для автоматической группировки.</w:t>
      </w:r>
    </w:p>
    <w:p w:rsidR="009B5DF6" w:rsidRPr="00FD364F" w:rsidRDefault="009B5DF6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bCs/>
          <w:iCs/>
          <w:color w:val="000000"/>
          <w:sz w:val="28"/>
          <w:szCs w:val="28"/>
        </w:rPr>
        <w:t xml:space="preserve">Штриховое кодирование </w:t>
      </w:r>
      <w:r w:rsidRPr="00FD364F">
        <w:rPr>
          <w:iCs/>
          <w:color w:val="000000"/>
          <w:sz w:val="28"/>
          <w:szCs w:val="28"/>
        </w:rPr>
        <w:t xml:space="preserve">является одним из типов автоматической идентификации, использующим метод оптического считывания информации. </w:t>
      </w:r>
      <w:r w:rsidRPr="00FD364F">
        <w:rPr>
          <w:color w:val="000000"/>
          <w:sz w:val="28"/>
          <w:szCs w:val="28"/>
        </w:rPr>
        <w:t xml:space="preserve">Оно основывается на принципе двоичной системы счисления: информация запоминается как последовательность 0 и 1. Широким линиям и широким промежуткам присваивается логическое значение 1, узким </w:t>
      </w:r>
      <w:r w:rsidR="006212B2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0. В связи с этим штриховое кодирование есть способ построения кода с помощью чередования широких и узких, темных и светлых полос.</w:t>
      </w:r>
    </w:p>
    <w:p w:rsidR="009B5DF6" w:rsidRPr="00FD364F" w:rsidRDefault="009B5DF6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Основными носителями информации при автоматизированной обработке являются в</w:t>
      </w:r>
      <w:r w:rsidR="003E3B0D" w:rsidRPr="00FD364F">
        <w:rPr>
          <w:color w:val="000000"/>
          <w:sz w:val="28"/>
          <w:szCs w:val="28"/>
        </w:rPr>
        <w:t xml:space="preserve">ходные и выходные документы, </w:t>
      </w:r>
      <w:r w:rsidR="00AB7FA7">
        <w:rPr>
          <w:color w:val="000000"/>
          <w:sz w:val="28"/>
          <w:szCs w:val="28"/>
        </w:rPr>
        <w:t>т.е.</w:t>
      </w:r>
      <w:r w:rsidRPr="00FD364F">
        <w:rPr>
          <w:color w:val="000000"/>
          <w:sz w:val="28"/>
          <w:szCs w:val="28"/>
        </w:rPr>
        <w:t xml:space="preserve"> утвержденной формы носители информации, имеющие юридическую силу. Входная документация содержит первичную, не обработанную информацию, отражающую состояние объекта управления; заполняется вручную либо при помощи технических средств. Выходная документация включает сводно-группировочные данные, полученные в результате автоматизированной обработки и изготовляется, главным образом, на печатающих устройствах машины.</w:t>
      </w:r>
    </w:p>
    <w:p w:rsidR="009B5DF6" w:rsidRPr="00FD364F" w:rsidRDefault="009B5DF6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Развитие систем автоматизированной обработки экономической информации, предусматривающих обмен информацией, потребовало унификации и стандартизации всей документации, предназначенной для отражения экономической информации.</w:t>
      </w:r>
    </w:p>
    <w:p w:rsidR="00A66AF2" w:rsidRPr="00FD364F" w:rsidRDefault="00A66AF2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Большое значение при изучении информационных потоков придается правильной организации документооборота, </w:t>
      </w:r>
      <w:r w:rsidR="00AB7FA7">
        <w:rPr>
          <w:color w:val="000000"/>
          <w:sz w:val="28"/>
          <w:szCs w:val="28"/>
        </w:rPr>
        <w:t>т.е.</w:t>
      </w:r>
      <w:r w:rsidRPr="00FD364F">
        <w:rPr>
          <w:color w:val="000000"/>
          <w:sz w:val="28"/>
          <w:szCs w:val="28"/>
        </w:rPr>
        <w:t xml:space="preserve"> последовательности прохождения документа от момента выполнения первой записи до сдачи его в архив. Документооборот выявляется на стадии обследования экономического объекта. Любая экономическая задача обрабатывается на основании определенного количества первичных документов, проходящих различные стадии обработки: движение документа до обработки, в процессе обработки и после обработки.</w:t>
      </w:r>
    </w:p>
    <w:p w:rsidR="002B3A10" w:rsidRPr="00FD364F" w:rsidRDefault="002B3A10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Информационное обеспечение подразделяется на машинное и внемашинное.</w:t>
      </w:r>
    </w:p>
    <w:p w:rsidR="002B3A10" w:rsidRPr="00FD364F" w:rsidRDefault="002B3A10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Машинное информационное обеспечение:</w:t>
      </w:r>
    </w:p>
    <w:p w:rsidR="002B3A10" w:rsidRPr="00FD364F" w:rsidRDefault="002B3A10" w:rsidP="00FD364F">
      <w:pPr>
        <w:numPr>
          <w:ilvl w:val="1"/>
          <w:numId w:val="2"/>
        </w:numPr>
        <w:tabs>
          <w:tab w:val="clear" w:pos="2291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базы данных,</w:t>
      </w:r>
    </w:p>
    <w:p w:rsidR="0057148C" w:rsidRPr="00FD364F" w:rsidRDefault="0057148C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База данных (БД) – совокупность взаимосвязанных, хранящихся вместе сведениях о различных сущностях одной предметной области (реальных объектах, процессах, явлениях или событиях), обеспечивающая наличие такой минимальной избыточности, которая допускает их использование оптимальным образом для одного или нескольких приложений или пользователей.</w:t>
      </w:r>
    </w:p>
    <w:p w:rsidR="002B3A10" w:rsidRPr="00FD364F" w:rsidRDefault="002B3A10" w:rsidP="00FD364F">
      <w:pPr>
        <w:numPr>
          <w:ilvl w:val="1"/>
          <w:numId w:val="2"/>
        </w:numPr>
        <w:tabs>
          <w:tab w:val="clear" w:pos="2291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базы зна</w:t>
      </w:r>
      <w:r w:rsidR="006A1EDF" w:rsidRPr="00FD364F">
        <w:rPr>
          <w:color w:val="000000"/>
          <w:sz w:val="28"/>
          <w:szCs w:val="28"/>
        </w:rPr>
        <w:t>ний,</w:t>
      </w:r>
    </w:p>
    <w:p w:rsidR="006A1EDF" w:rsidRPr="00FD364F" w:rsidRDefault="006A1EDF" w:rsidP="00FD364F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База знаний – представляет собой совокупность знаний предметной области, записанную на машинный носитель в форме понятной эксперту и пользователю. База знаний предполагает возможность наращивания.</w:t>
      </w:r>
    </w:p>
    <w:p w:rsidR="002B3A10" w:rsidRPr="00FD364F" w:rsidRDefault="002B3A10" w:rsidP="00FD364F">
      <w:pPr>
        <w:numPr>
          <w:ilvl w:val="1"/>
          <w:numId w:val="2"/>
        </w:numPr>
        <w:tabs>
          <w:tab w:val="clear" w:pos="2291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системы управления этими базами.</w:t>
      </w:r>
    </w:p>
    <w:p w:rsidR="002B3A10" w:rsidRPr="00FD364F" w:rsidRDefault="002B3A10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Внемашинное информационное обеспечение:</w:t>
      </w:r>
    </w:p>
    <w:p w:rsidR="002B3A10" w:rsidRPr="00FD364F" w:rsidRDefault="002B3A10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1. Методики и инструкции, описывающие принципы работы в ИС,</w:t>
      </w:r>
    </w:p>
    <w:p w:rsidR="002B3A10" w:rsidRPr="00FD364F" w:rsidRDefault="002B3A10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2. Системы классификации и кодирования,</w:t>
      </w:r>
    </w:p>
    <w:p w:rsidR="002B3A10" w:rsidRPr="00FD364F" w:rsidRDefault="002B3A10" w:rsidP="00FD364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3. Системы унификации и стандартизации документов.</w:t>
      </w:r>
    </w:p>
    <w:p w:rsidR="002B3A10" w:rsidRPr="00FD364F" w:rsidRDefault="00DF0EE0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Базы данных (БД) и базы знаний (БЗ) проектируются аналогично прочим АИС.</w:t>
      </w:r>
    </w:p>
    <w:p w:rsidR="00DF0EE0" w:rsidRPr="00FD364F" w:rsidRDefault="00DF0EE0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>Основные этапы их формирования:</w:t>
      </w:r>
    </w:p>
    <w:p w:rsidR="00DF0EE0" w:rsidRPr="00FD364F" w:rsidRDefault="00DF0EE0" w:rsidP="00FD364F">
      <w:pPr>
        <w:pStyle w:val="a8"/>
        <w:numPr>
          <w:ilvl w:val="1"/>
          <w:numId w:val="3"/>
        </w:numPr>
        <w:tabs>
          <w:tab w:val="clear" w:pos="2291"/>
          <w:tab w:val="num" w:pos="1080"/>
        </w:tabs>
        <w:ind w:left="0"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>определение цели;</w:t>
      </w:r>
    </w:p>
    <w:p w:rsidR="00DF0EE0" w:rsidRPr="00FD364F" w:rsidRDefault="00DF0EE0" w:rsidP="00FD364F">
      <w:pPr>
        <w:pStyle w:val="a8"/>
        <w:numPr>
          <w:ilvl w:val="1"/>
          <w:numId w:val="3"/>
        </w:numPr>
        <w:tabs>
          <w:tab w:val="clear" w:pos="2291"/>
          <w:tab w:val="num" w:pos="1080"/>
        </w:tabs>
        <w:ind w:left="0"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>определение требований к БД или БЗ (определение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границ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объекта);</w:t>
      </w:r>
    </w:p>
    <w:p w:rsidR="00DF0EE0" w:rsidRPr="00FD364F" w:rsidRDefault="00DF0EE0" w:rsidP="00FD364F">
      <w:pPr>
        <w:pStyle w:val="a8"/>
        <w:numPr>
          <w:ilvl w:val="1"/>
          <w:numId w:val="3"/>
        </w:numPr>
        <w:tabs>
          <w:tab w:val="clear" w:pos="2291"/>
          <w:tab w:val="num" w:pos="1080"/>
        </w:tabs>
        <w:ind w:left="0"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>определение функциональных подсистем,</w:t>
      </w:r>
      <w:r w:rsidR="002A7806" w:rsidRPr="00FD364F">
        <w:rPr>
          <w:rFonts w:eastAsia="MS Mincho"/>
          <w:color w:val="000000"/>
        </w:rPr>
        <w:t xml:space="preserve"> </w:t>
      </w:r>
      <w:r w:rsidRPr="00FD364F">
        <w:rPr>
          <w:rFonts w:eastAsia="MS Mincho"/>
          <w:color w:val="000000"/>
        </w:rPr>
        <w:t>их структуры и задач в общей системе управления;</w:t>
      </w:r>
    </w:p>
    <w:p w:rsidR="00DF0EE0" w:rsidRPr="00FD364F" w:rsidRDefault="00DF0EE0" w:rsidP="00FD364F">
      <w:pPr>
        <w:pStyle w:val="a8"/>
        <w:numPr>
          <w:ilvl w:val="1"/>
          <w:numId w:val="3"/>
        </w:numPr>
        <w:tabs>
          <w:tab w:val="clear" w:pos="2291"/>
          <w:tab w:val="num" w:pos="1080"/>
        </w:tabs>
        <w:ind w:left="0"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>выявление и анализ связей между подсистемами;</w:t>
      </w:r>
    </w:p>
    <w:p w:rsidR="00DF0EE0" w:rsidRPr="00FD364F" w:rsidRDefault="00DF0EE0" w:rsidP="00FD364F">
      <w:pPr>
        <w:pStyle w:val="a8"/>
        <w:numPr>
          <w:ilvl w:val="1"/>
          <w:numId w:val="3"/>
        </w:numPr>
        <w:tabs>
          <w:tab w:val="clear" w:pos="2291"/>
          <w:tab w:val="num" w:pos="1080"/>
        </w:tabs>
        <w:ind w:left="0"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>установление порядка функционирования и развития всей БД или БЗ в целом.</w:t>
      </w:r>
    </w:p>
    <w:p w:rsidR="00B56E3B" w:rsidRPr="00FD364F" w:rsidRDefault="00B56E3B" w:rsidP="00FD364F">
      <w:pPr>
        <w:pStyle w:val="ab"/>
        <w:ind w:firstLine="709"/>
        <w:rPr>
          <w:rFonts w:ascii="Times New Roman" w:eastAsia="MS Mincho" w:hAnsi="Times New Roman"/>
          <w:color w:val="000000"/>
        </w:rPr>
      </w:pPr>
      <w:r w:rsidRPr="00FD364F">
        <w:rPr>
          <w:rFonts w:ascii="Times New Roman" w:hAnsi="Times New Roman"/>
          <w:bCs w:val="0"/>
          <w:color w:val="000000"/>
        </w:rPr>
        <w:t>Автоматизация информационных</w:t>
      </w:r>
      <w:r w:rsidR="00FD364F">
        <w:rPr>
          <w:rFonts w:ascii="Times New Roman" w:hAnsi="Times New Roman"/>
          <w:bCs w:val="0"/>
          <w:color w:val="000000"/>
        </w:rPr>
        <w:t xml:space="preserve"> </w:t>
      </w:r>
      <w:r w:rsidRPr="00FD364F">
        <w:rPr>
          <w:rFonts w:ascii="Times New Roman" w:hAnsi="Times New Roman"/>
          <w:bCs w:val="0"/>
          <w:color w:val="000000"/>
        </w:rPr>
        <w:t>потоков</w:t>
      </w:r>
      <w:r w:rsidR="002A7806" w:rsidRPr="00FD364F">
        <w:rPr>
          <w:rFonts w:ascii="Times New Roman" w:hAnsi="Times New Roman"/>
          <w:color w:val="000000"/>
        </w:rPr>
        <w:t xml:space="preserve"> </w:t>
      </w:r>
      <w:r w:rsidRPr="00FD364F">
        <w:rPr>
          <w:rFonts w:ascii="Times New Roman" w:hAnsi="Times New Roman"/>
          <w:color w:val="000000"/>
        </w:rPr>
        <w:t>и</w:t>
      </w:r>
      <w:r w:rsidR="002A7806" w:rsidRPr="00FD364F">
        <w:rPr>
          <w:rFonts w:ascii="Times New Roman" w:hAnsi="Times New Roman"/>
          <w:color w:val="000000"/>
        </w:rPr>
        <w:t xml:space="preserve"> </w:t>
      </w:r>
      <w:r w:rsidRPr="00FD364F">
        <w:rPr>
          <w:rFonts w:ascii="Times New Roman" w:hAnsi="Times New Roman"/>
          <w:color w:val="000000"/>
        </w:rPr>
        <w:t>документооборота, достигается путем использо</w:t>
      </w:r>
      <w:r w:rsidR="002539D4" w:rsidRPr="00FD364F">
        <w:rPr>
          <w:rFonts w:ascii="Times New Roman" w:hAnsi="Times New Roman"/>
          <w:color w:val="000000"/>
        </w:rPr>
        <w:t xml:space="preserve">вания технических </w:t>
      </w:r>
      <w:r w:rsidRPr="00FD364F">
        <w:rPr>
          <w:rFonts w:ascii="Times New Roman" w:hAnsi="Times New Roman"/>
          <w:color w:val="000000"/>
        </w:rPr>
        <w:t>средств сбора, регистрации, обработки данных,</w:t>
      </w:r>
      <w:r w:rsidR="002A7806" w:rsidRPr="00FD364F">
        <w:rPr>
          <w:rFonts w:ascii="Times New Roman" w:hAnsi="Times New Roman"/>
          <w:color w:val="000000"/>
        </w:rPr>
        <w:t xml:space="preserve"> </w:t>
      </w:r>
      <w:r w:rsidRPr="00FD364F">
        <w:rPr>
          <w:rFonts w:ascii="Times New Roman" w:hAnsi="Times New Roman"/>
          <w:color w:val="000000"/>
        </w:rPr>
        <w:t>создания первичных и результативных документов, а также средств передачи данных на любые расстояния</w:t>
      </w:r>
      <w:r w:rsidRPr="00FD364F">
        <w:rPr>
          <w:rFonts w:ascii="Times New Roman" w:eastAsia="MS Mincho" w:hAnsi="Times New Roman"/>
          <w:color w:val="000000"/>
        </w:rPr>
        <w:t>.</w:t>
      </w:r>
    </w:p>
    <w:p w:rsidR="009E277C" w:rsidRPr="00FD364F" w:rsidRDefault="009E277C" w:rsidP="00FD364F">
      <w:pPr>
        <w:pStyle w:val="ab"/>
        <w:ind w:firstLine="709"/>
        <w:rPr>
          <w:rFonts w:ascii="Times New Roman" w:eastAsia="MS Mincho" w:hAnsi="Times New Roman"/>
          <w:b/>
          <w:color w:val="000000"/>
        </w:rPr>
      </w:pPr>
    </w:p>
    <w:p w:rsidR="000D05DE" w:rsidRPr="00FD364F" w:rsidRDefault="000D05DE" w:rsidP="00FD364F">
      <w:pPr>
        <w:pStyle w:val="ab"/>
        <w:ind w:firstLine="709"/>
        <w:rPr>
          <w:rFonts w:ascii="Times New Roman" w:eastAsia="MS Mincho" w:hAnsi="Times New Roman"/>
          <w:b/>
          <w:color w:val="000000"/>
        </w:rPr>
      </w:pPr>
      <w:r w:rsidRPr="00FD364F">
        <w:rPr>
          <w:rFonts w:ascii="Times New Roman" w:eastAsia="MS Mincho" w:hAnsi="Times New Roman"/>
          <w:b/>
          <w:color w:val="000000"/>
        </w:rPr>
        <w:t>4. Технологическое обеспечение ЭИС и АРМ конечного пользователя</w:t>
      </w:r>
    </w:p>
    <w:p w:rsidR="000D05DE" w:rsidRPr="00FD364F" w:rsidRDefault="000D05DE" w:rsidP="00FD364F">
      <w:pPr>
        <w:pStyle w:val="ab"/>
        <w:ind w:firstLine="709"/>
        <w:rPr>
          <w:rFonts w:ascii="Times New Roman" w:eastAsia="MS Mincho" w:hAnsi="Times New Roman"/>
          <w:b/>
          <w:color w:val="000000"/>
        </w:rPr>
      </w:pPr>
    </w:p>
    <w:p w:rsidR="00867857" w:rsidRPr="00FD364F" w:rsidRDefault="00867857" w:rsidP="00FD364F">
      <w:pPr>
        <w:pStyle w:val="a8"/>
        <w:ind w:firstLine="709"/>
        <w:rPr>
          <w:color w:val="000000"/>
        </w:rPr>
      </w:pPr>
      <w:r w:rsidRPr="00FD364F">
        <w:rPr>
          <w:bCs/>
          <w:color w:val="000000"/>
        </w:rPr>
        <w:t xml:space="preserve">Техническое обеспечение </w:t>
      </w:r>
      <w:r w:rsidR="002D5B23" w:rsidRPr="00FD364F">
        <w:rPr>
          <w:color w:val="000000"/>
        </w:rPr>
        <w:t>–</w:t>
      </w:r>
      <w:r w:rsidRPr="00FD364F">
        <w:rPr>
          <w:color w:val="000000"/>
        </w:rPr>
        <w:t xml:space="preserve"> комплекс технических средств, предназначенных для работы информационной системы, а также соответствующая документация на эти средства и технологические процессы</w:t>
      </w:r>
      <w:r w:rsidR="002D5B23" w:rsidRPr="00FD364F">
        <w:rPr>
          <w:color w:val="000000"/>
        </w:rPr>
        <w:t>.</w:t>
      </w:r>
    </w:p>
    <w:p w:rsidR="00867857" w:rsidRPr="00FD364F" w:rsidRDefault="00867857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Комплекс технических средств составляют:</w:t>
      </w:r>
    </w:p>
    <w:p w:rsidR="00867857" w:rsidRPr="00FD364F" w:rsidRDefault="00867857" w:rsidP="00FD364F">
      <w:pPr>
        <w:pStyle w:val="a8"/>
        <w:numPr>
          <w:ilvl w:val="1"/>
          <w:numId w:val="4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color w:val="000000"/>
        </w:rPr>
        <w:t>компьютеры любых моделей;</w:t>
      </w:r>
    </w:p>
    <w:p w:rsidR="00867857" w:rsidRPr="00FD364F" w:rsidRDefault="00867857" w:rsidP="00FD364F">
      <w:pPr>
        <w:pStyle w:val="a8"/>
        <w:numPr>
          <w:ilvl w:val="1"/>
          <w:numId w:val="4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color w:val="000000"/>
        </w:rPr>
        <w:t>устройства сбора, накопления, обработки, передачи и вывода информации;</w:t>
      </w:r>
    </w:p>
    <w:p w:rsidR="00867857" w:rsidRPr="00FD364F" w:rsidRDefault="00867857" w:rsidP="00FD364F">
      <w:pPr>
        <w:pStyle w:val="a8"/>
        <w:numPr>
          <w:ilvl w:val="1"/>
          <w:numId w:val="4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color w:val="000000"/>
        </w:rPr>
        <w:t>устройства передачи данных и линий связи;</w:t>
      </w:r>
    </w:p>
    <w:p w:rsidR="00867857" w:rsidRPr="00FD364F" w:rsidRDefault="00867857" w:rsidP="00FD364F">
      <w:pPr>
        <w:pStyle w:val="a8"/>
        <w:numPr>
          <w:ilvl w:val="1"/>
          <w:numId w:val="4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color w:val="000000"/>
        </w:rPr>
        <w:t>оргтехника и устройства автоматического съема информации;</w:t>
      </w:r>
    </w:p>
    <w:p w:rsidR="00867857" w:rsidRPr="00FD364F" w:rsidRDefault="00867857" w:rsidP="00FD364F">
      <w:pPr>
        <w:pStyle w:val="a8"/>
        <w:numPr>
          <w:ilvl w:val="1"/>
          <w:numId w:val="4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color w:val="000000"/>
        </w:rPr>
        <w:t>эксплуатационные материалы и др.</w:t>
      </w:r>
    </w:p>
    <w:p w:rsidR="000D05DE" w:rsidRPr="00FD364F" w:rsidRDefault="00867857" w:rsidP="00FD364F">
      <w:pPr>
        <w:pStyle w:val="ab"/>
        <w:ind w:firstLine="709"/>
        <w:rPr>
          <w:rFonts w:ascii="Times New Roman" w:eastAsia="MS Mincho" w:hAnsi="Times New Roman"/>
          <w:color w:val="000000"/>
        </w:rPr>
      </w:pPr>
      <w:r w:rsidRPr="00FD364F">
        <w:rPr>
          <w:rFonts w:ascii="Times New Roman" w:eastAsia="MS Mincho" w:hAnsi="Times New Roman"/>
          <w:color w:val="000000"/>
        </w:rPr>
        <w:t xml:space="preserve">Весь компьютерный парк можно условно разделить на РС и высокопроизводительные компьютеры (MainFrame System). Мейнфреймы </w:t>
      </w:r>
      <w:r w:rsidR="002D5B23" w:rsidRPr="00FD364F">
        <w:rPr>
          <w:rFonts w:ascii="Times New Roman" w:hAnsi="Times New Roman"/>
          <w:color w:val="000000"/>
        </w:rPr>
        <w:t>–</w:t>
      </w:r>
      <w:r w:rsidRPr="00FD364F">
        <w:rPr>
          <w:rFonts w:ascii="Times New Roman" w:hAnsi="Times New Roman"/>
          <w:color w:val="000000"/>
        </w:rPr>
        <w:t xml:space="preserve"> архитектура, где есть мощный компьютер </w:t>
      </w:r>
      <w:r w:rsidR="002D5B23" w:rsidRPr="00FD364F">
        <w:rPr>
          <w:rFonts w:ascii="Times New Roman" w:hAnsi="Times New Roman"/>
          <w:color w:val="000000"/>
        </w:rPr>
        <w:t>–</w:t>
      </w:r>
      <w:r w:rsidRPr="00FD364F">
        <w:rPr>
          <w:rFonts w:ascii="Times New Roman" w:hAnsi="Times New Roman"/>
          <w:color w:val="000000"/>
        </w:rPr>
        <w:t xml:space="preserve"> собственно </w:t>
      </w:r>
      <w:r w:rsidR="002D5B23" w:rsidRPr="00FD364F">
        <w:rPr>
          <w:rFonts w:ascii="Times New Roman" w:hAnsi="Times New Roman"/>
          <w:color w:val="000000"/>
        </w:rPr>
        <w:t>«</w:t>
      </w:r>
      <w:r w:rsidRPr="00FD364F">
        <w:rPr>
          <w:rFonts w:ascii="Times New Roman" w:hAnsi="Times New Roman"/>
          <w:color w:val="000000"/>
        </w:rPr>
        <w:t>мэйнфрейм</w:t>
      </w:r>
      <w:r w:rsidR="002D5B23" w:rsidRPr="00FD364F">
        <w:rPr>
          <w:rFonts w:ascii="Times New Roman" w:hAnsi="Times New Roman"/>
          <w:color w:val="000000"/>
        </w:rPr>
        <w:t>»</w:t>
      </w:r>
      <w:r w:rsidRPr="00FD364F">
        <w:rPr>
          <w:rFonts w:ascii="Times New Roman" w:hAnsi="Times New Roman"/>
          <w:color w:val="000000"/>
        </w:rPr>
        <w:t xml:space="preserve">, </w:t>
      </w:r>
      <w:r w:rsidR="002D5B23" w:rsidRPr="00FD364F">
        <w:rPr>
          <w:rFonts w:ascii="Times New Roman" w:hAnsi="Times New Roman"/>
          <w:color w:val="000000"/>
        </w:rPr>
        <w:t>–</w:t>
      </w:r>
      <w:r w:rsidRPr="00FD364F">
        <w:rPr>
          <w:rFonts w:ascii="Times New Roman" w:hAnsi="Times New Roman"/>
          <w:color w:val="000000"/>
        </w:rPr>
        <w:t xml:space="preserve"> на котором работает вся логика, а у пользователей стоят только терминалы.</w:t>
      </w:r>
    </w:p>
    <w:p w:rsidR="00EA5915" w:rsidRPr="00FD364F" w:rsidRDefault="00EA5915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color w:val="000000"/>
        </w:rPr>
        <w:t>ИС могут использовать отдельно стоящие компьютеры</w:t>
      </w:r>
      <w:r w:rsidRPr="00FD364F">
        <w:rPr>
          <w:rFonts w:eastAsia="MS Mincho"/>
          <w:color w:val="000000"/>
        </w:rPr>
        <w:t xml:space="preserve"> или вычислительные системы или вычислительные сети различного масштаба. В ИС могут использоваться как универсальные компьютеры, так и специализированные, например</w:t>
      </w:r>
      <w:r w:rsidR="002D5B23" w:rsidRPr="00FD364F">
        <w:rPr>
          <w:rFonts w:eastAsia="MS Mincho"/>
          <w:color w:val="000000"/>
        </w:rPr>
        <w:t>,</w:t>
      </w:r>
      <w:r w:rsidRPr="00FD364F">
        <w:rPr>
          <w:rFonts w:eastAsia="MS Mincho"/>
          <w:color w:val="000000"/>
        </w:rPr>
        <w:t xml:space="preserve"> так называемая машина баз данных, аппаратным путем реализующая функции реляционной алгебры.</w:t>
      </w:r>
    </w:p>
    <w:p w:rsidR="00EA5915" w:rsidRPr="00FD364F" w:rsidRDefault="00EA5915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>Коммуникационное оборудование ИС обеспечивает взаимодействие компонентов распределенных систем, например, обмен данными между компьютерами сети, а также удаленный доступ к ресурсам. Автоматизированная обработка информации возможна в диалоговом и сетевом режиме.</w:t>
      </w:r>
    </w:p>
    <w:p w:rsidR="00F4695F" w:rsidRPr="00FD364F" w:rsidRDefault="00F4695F" w:rsidP="00FD364F">
      <w:pPr>
        <w:pStyle w:val="a8"/>
        <w:tabs>
          <w:tab w:val="left" w:pos="1080"/>
        </w:tabs>
        <w:ind w:firstLine="709"/>
        <w:rPr>
          <w:color w:val="000000"/>
        </w:rPr>
      </w:pPr>
      <w:r w:rsidRPr="00FD364F">
        <w:rPr>
          <w:color w:val="000000"/>
        </w:rPr>
        <w:t>Сбор и регистрация текстовой и табличной информации могут осуществляться:</w:t>
      </w:r>
    </w:p>
    <w:p w:rsidR="00F4695F" w:rsidRPr="00FD364F" w:rsidRDefault="00F4695F" w:rsidP="00FD364F">
      <w:pPr>
        <w:pStyle w:val="a8"/>
        <w:numPr>
          <w:ilvl w:val="0"/>
          <w:numId w:val="6"/>
        </w:numPr>
        <w:tabs>
          <w:tab w:val="left" w:pos="1080"/>
        </w:tabs>
        <w:ind w:left="0" w:firstLine="709"/>
        <w:rPr>
          <w:color w:val="000000"/>
        </w:rPr>
      </w:pPr>
      <w:r w:rsidRPr="00FD364F">
        <w:rPr>
          <w:bCs/>
          <w:color w:val="000000"/>
        </w:rPr>
        <w:t>путем измерений</w:t>
      </w:r>
      <w:r w:rsidRPr="00FD364F">
        <w:rPr>
          <w:color w:val="000000"/>
        </w:rPr>
        <w:t xml:space="preserve"> (наблюдений) фактов в реальном мире и ввода данных в систему с помощью клавиатуры или каких-либо манипуляторов;</w:t>
      </w:r>
    </w:p>
    <w:p w:rsidR="00F4695F" w:rsidRPr="00FD364F" w:rsidRDefault="00F4695F" w:rsidP="00FD364F">
      <w:pPr>
        <w:pStyle w:val="a8"/>
        <w:numPr>
          <w:ilvl w:val="0"/>
          <w:numId w:val="6"/>
        </w:numPr>
        <w:tabs>
          <w:tab w:val="left" w:pos="1080"/>
        </w:tabs>
        <w:ind w:left="0" w:firstLine="709"/>
        <w:rPr>
          <w:color w:val="000000"/>
        </w:rPr>
      </w:pPr>
      <w:r w:rsidRPr="00FD364F">
        <w:rPr>
          <w:bCs/>
          <w:color w:val="000000"/>
        </w:rPr>
        <w:t>полуавтоматически,</w:t>
      </w:r>
      <w:r w:rsidRPr="00FD364F">
        <w:rPr>
          <w:color w:val="000000"/>
        </w:rPr>
        <w:t xml:space="preserve"> путем ввода в компьютер с некоторых носителей;</w:t>
      </w:r>
    </w:p>
    <w:p w:rsidR="00F4695F" w:rsidRPr="00FD364F" w:rsidRDefault="00F4695F" w:rsidP="00FD364F">
      <w:pPr>
        <w:pStyle w:val="a8"/>
        <w:numPr>
          <w:ilvl w:val="0"/>
          <w:numId w:val="6"/>
        </w:numPr>
        <w:tabs>
          <w:tab w:val="left" w:pos="1080"/>
        </w:tabs>
        <w:ind w:left="0" w:firstLine="709"/>
        <w:rPr>
          <w:color w:val="000000"/>
        </w:rPr>
      </w:pPr>
      <w:r w:rsidRPr="00FD364F">
        <w:rPr>
          <w:bCs/>
          <w:color w:val="000000"/>
        </w:rPr>
        <w:t xml:space="preserve">автоматически, </w:t>
      </w:r>
      <w:r w:rsidRPr="00FD364F">
        <w:rPr>
          <w:color w:val="000000"/>
        </w:rPr>
        <w:t>с помощью различного рода датчиков или обмена данными с другими автоматизированными системами.</w:t>
      </w:r>
    </w:p>
    <w:p w:rsidR="009C706D" w:rsidRPr="00FD364F" w:rsidRDefault="009C706D" w:rsidP="00FD364F">
      <w:pPr>
        <w:pStyle w:val="a8"/>
        <w:ind w:firstLine="709"/>
        <w:rPr>
          <w:color w:val="000000"/>
        </w:rPr>
      </w:pPr>
      <w:r w:rsidRPr="00FD364F">
        <w:rPr>
          <w:iCs/>
          <w:color w:val="000000"/>
        </w:rPr>
        <w:t>Диалоговый режим</w:t>
      </w:r>
      <w:r w:rsidRPr="00FD364F">
        <w:rPr>
          <w:i/>
          <w:iCs/>
          <w:color w:val="000000"/>
        </w:rPr>
        <w:t xml:space="preserve"> </w:t>
      </w:r>
      <w:r w:rsidRPr="00FD364F">
        <w:rPr>
          <w:color w:val="000000"/>
        </w:rPr>
        <w:t>взаимодействия пользователя и ЭВМ обеспечивает возможность оперативного вмешательства человека в процесс обработки информации на ЭВМ.</w:t>
      </w:r>
    </w:p>
    <w:p w:rsidR="009C706D" w:rsidRPr="00FD364F" w:rsidRDefault="009C706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bCs/>
          <w:iCs/>
          <w:color w:val="000000"/>
          <w:sz w:val="28"/>
          <w:szCs w:val="28"/>
        </w:rPr>
        <w:t>Сеть</w:t>
      </w:r>
      <w:r w:rsidRPr="00FD364F">
        <w:rPr>
          <w:b/>
          <w:bCs/>
          <w:iCs/>
          <w:color w:val="000000"/>
          <w:sz w:val="28"/>
          <w:szCs w:val="28"/>
        </w:rPr>
        <w:t xml:space="preserve"> </w:t>
      </w:r>
      <w:r w:rsidR="004B113F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это </w:t>
      </w:r>
      <w:r w:rsidRPr="00FD364F">
        <w:rPr>
          <w:iCs/>
          <w:color w:val="000000"/>
          <w:sz w:val="28"/>
          <w:szCs w:val="28"/>
        </w:rPr>
        <w:t>совокупность программных, технических и коммуникационных средств, обеспечивающих эффективное распределение вычислительных ресурсов.</w:t>
      </w:r>
    </w:p>
    <w:p w:rsidR="009C706D" w:rsidRPr="00FD364F" w:rsidRDefault="009C706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Являясь одновременно и продуктом, и мощным стимулом развития интеллекта человека, сеть позволяет:</w:t>
      </w:r>
    </w:p>
    <w:p w:rsidR="009C706D" w:rsidRPr="00FD364F" w:rsidRDefault="009C706D" w:rsidP="00FD364F">
      <w:pPr>
        <w:numPr>
          <w:ilvl w:val="0"/>
          <w:numId w:val="17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построить распределенные хранилища информации (базы данных);</w:t>
      </w:r>
    </w:p>
    <w:p w:rsidR="009C706D" w:rsidRPr="00FD364F" w:rsidRDefault="009C706D" w:rsidP="00FD364F">
      <w:pPr>
        <w:numPr>
          <w:ilvl w:val="0"/>
          <w:numId w:val="17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расширить перечень решаемых задач по обработке информации;</w:t>
      </w:r>
    </w:p>
    <w:p w:rsidR="009C706D" w:rsidRPr="00FD364F" w:rsidRDefault="009C706D" w:rsidP="00FD364F">
      <w:pPr>
        <w:numPr>
          <w:ilvl w:val="0"/>
          <w:numId w:val="17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повысить надежность информационной системы за счет дублирования работы ПК;</w:t>
      </w:r>
    </w:p>
    <w:p w:rsidR="009C706D" w:rsidRPr="00FD364F" w:rsidRDefault="009C706D" w:rsidP="00FD364F">
      <w:pPr>
        <w:numPr>
          <w:ilvl w:val="0"/>
          <w:numId w:val="17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создать новые виды сервисного обслуживания, например электронную почту;</w:t>
      </w:r>
    </w:p>
    <w:p w:rsidR="009C706D" w:rsidRPr="00FD364F" w:rsidRDefault="009C706D" w:rsidP="00FD364F">
      <w:pPr>
        <w:numPr>
          <w:ilvl w:val="0"/>
          <w:numId w:val="17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снизить стоимость обработки информации.</w:t>
      </w:r>
    </w:p>
    <w:p w:rsidR="009C706D" w:rsidRPr="00FD364F" w:rsidRDefault="009C706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Пользователь ПЭВМ часто встречается с необходимостью подготовки тех или иных документов </w:t>
      </w:r>
      <w:r w:rsidR="004B113F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писем, статей, служебных записок, отчетов, рекламных материалов </w:t>
      </w:r>
      <w:r w:rsidR="00AB7FA7">
        <w:rPr>
          <w:color w:val="000000"/>
          <w:sz w:val="28"/>
          <w:szCs w:val="28"/>
        </w:rPr>
        <w:t>и т.д.</w:t>
      </w:r>
      <w:r w:rsidRPr="00FD364F">
        <w:rPr>
          <w:color w:val="000000"/>
          <w:sz w:val="28"/>
          <w:szCs w:val="28"/>
        </w:rPr>
        <w:t xml:space="preserve"> Для подготовки документов текст редактируемого документа выводится на экран, и пользователь может в диалоговом режиме вносить в него свои изменения. Все внесенные изменения фиксируются. При распечатке выводится отформатированный текст, в котором учтены все исправления. Пользователь может переносить части текста из одного места документа в другое, использовать несколько видов шрифтов для выделения отдельных участков текста, печатать подготовленный документ на принтере в нужном количестве экземпляров.</w:t>
      </w:r>
    </w:p>
    <w:p w:rsidR="009C706D" w:rsidRPr="00FD364F" w:rsidRDefault="009C706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Удобство и эффективность применения компьютеров для подготовки текстов привели к созданию множества программ для обработки документов. Такие программы называются </w:t>
      </w:r>
      <w:r w:rsidRPr="00FD364F">
        <w:rPr>
          <w:iCs/>
          <w:color w:val="000000"/>
          <w:sz w:val="28"/>
          <w:szCs w:val="28"/>
        </w:rPr>
        <w:t>текстовыми процессорами (Word Processors) или редакторами.</w:t>
      </w:r>
    </w:p>
    <w:p w:rsidR="009C706D" w:rsidRPr="00FD364F" w:rsidRDefault="009C706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Существует несколько сотен редакторов текстов </w:t>
      </w:r>
      <w:r w:rsidR="004B113F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от самых простых до весьма мощных и сложных. Наиболее распространенные Microsoft Word (версии для DOS и Windows), WordPerfect, WordStar, WordStar 2000. В США наиболее распространены Microsoft Word для Windows и WordPerfect, в Европе и в России Microsoft Word (версии для DOS и Windows).</w:t>
      </w:r>
    </w:p>
    <w:p w:rsidR="00F608DC" w:rsidRPr="00FD364F" w:rsidRDefault="00F608DC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Множество задач, которые предстоит решать фирмам и предприятиям, носят учетно-аналитический характер и требуют табличной компоновки данных с подведением итогов по различным группам и разделам данных, например при составлении баланса, справок для налоговых органов, возможных финансовых отчетов </w:t>
      </w:r>
      <w:r w:rsidR="00AB7FA7">
        <w:rPr>
          <w:color w:val="000000"/>
          <w:sz w:val="28"/>
          <w:szCs w:val="28"/>
        </w:rPr>
        <w:t>и т.п.</w:t>
      </w:r>
      <w:r w:rsidRPr="00FD364F">
        <w:rPr>
          <w:color w:val="000000"/>
          <w:sz w:val="28"/>
          <w:szCs w:val="28"/>
        </w:rPr>
        <w:t xml:space="preserve"> Для хранения и обработки информации, представленной в табличной форме используют </w:t>
      </w:r>
      <w:r w:rsidRPr="00FD364F">
        <w:rPr>
          <w:iCs/>
          <w:color w:val="000000"/>
          <w:sz w:val="28"/>
          <w:szCs w:val="28"/>
        </w:rPr>
        <w:t>электронные таблицы (ЭТ).</w:t>
      </w:r>
    </w:p>
    <w:p w:rsidR="00F608DC" w:rsidRPr="00FD364F" w:rsidRDefault="00F608DC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Программные средства для проектирования называют также </w:t>
      </w:r>
      <w:r w:rsidRPr="00FD364F">
        <w:rPr>
          <w:iCs/>
          <w:color w:val="000000"/>
          <w:sz w:val="28"/>
          <w:szCs w:val="28"/>
        </w:rPr>
        <w:t xml:space="preserve">табличными процессорами. </w:t>
      </w:r>
      <w:r w:rsidRPr="00FD364F">
        <w:rPr>
          <w:color w:val="000000"/>
          <w:sz w:val="28"/>
          <w:szCs w:val="28"/>
        </w:rPr>
        <w:t>Они позволяют не только создавать таблицы, но и автоматизировать обработку табличных данных. Кроме того, с помощью ЭТ можно выполнять различные экономические, бухгалтерские и инженерные расчеты, а также строить разного рода диаграммы, проводить сложный экономический анализ, моделировать и оптимизировать решение различных хозяйственных ситуаций и многое другое.</w:t>
      </w:r>
    </w:p>
    <w:p w:rsidR="00F608DC" w:rsidRPr="00FD364F" w:rsidRDefault="00F608DC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Excel предоставляет большой набор возможностей по графическому представлению данных. Имеется возможность выбора из 14 различных типов диаграмм, причем каждый тип диаграмм имеет несколько разновидностей (подтипов).</w:t>
      </w:r>
    </w:p>
    <w:p w:rsidR="00F608DC" w:rsidRPr="00FD364F" w:rsidRDefault="00F608DC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В интегрированный пакет для офиса входят взаимодействующие между собой программные продукты. Основу пакета составляют текстовый редактор, электронная таблица и СУБД (кроме них, в интегрированный пакет могут входить и другие офисные продукты). Главной отличительной чертой программ, составляющих интегрированный пакет, является общий интерфейс пользователя, позволяющий применять похожие приемы при работе с различными приложениями пакета.</w:t>
      </w:r>
    </w:p>
    <w:p w:rsidR="00F608DC" w:rsidRPr="00FD364F" w:rsidRDefault="00F608DC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Документ, созданный в одном приложении, можно вставить в другое приложение и при необходимости изменить его. Общность интерфейса уменьшает затраты на обучение пользователя.</w:t>
      </w:r>
    </w:p>
    <w:p w:rsidR="0057148C" w:rsidRPr="00FD364F" w:rsidRDefault="0057148C" w:rsidP="00FD364F">
      <w:pPr>
        <w:pStyle w:val="a8"/>
        <w:ind w:firstLine="709"/>
        <w:rPr>
          <w:color w:val="000000"/>
        </w:rPr>
      </w:pPr>
      <w:r w:rsidRPr="00FD364F">
        <w:rPr>
          <w:iCs/>
          <w:color w:val="000000"/>
        </w:rPr>
        <w:t>Системы управления базами данных</w:t>
      </w:r>
      <w:r w:rsidRPr="00FD364F">
        <w:rPr>
          <w:color w:val="000000"/>
        </w:rPr>
        <w:t xml:space="preserve"> (СУБД) – это программные средства, предназначенные для ввода, наполнения, удаления, фильтрации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и поиска данных.</w:t>
      </w:r>
    </w:p>
    <w:p w:rsidR="0057148C" w:rsidRPr="00FD364F" w:rsidRDefault="0057148C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 xml:space="preserve">Существует широкий спектр реляционных СУБД для приложений различного масштаба. Разработан международный стандарт языка запросов </w:t>
      </w:r>
      <w:r w:rsidRPr="00FD364F">
        <w:rPr>
          <w:color w:val="000000"/>
          <w:lang w:val="en-US"/>
        </w:rPr>
        <w:t>SQL</w:t>
      </w:r>
      <w:r w:rsidRPr="00FD364F">
        <w:rPr>
          <w:color w:val="000000"/>
        </w:rPr>
        <w:t>, ставший универсальным интерфейсом коммерческих реляционных СУБД.</w:t>
      </w:r>
    </w:p>
    <w:p w:rsidR="00CC1132" w:rsidRPr="00FD364F" w:rsidRDefault="00CC1132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>Вместе с тем в последние годы четко обозначилась тенденция развития СУБД в объектном направлении.</w:t>
      </w:r>
      <w:r w:rsidR="00FD364F">
        <w:rPr>
          <w:color w:val="000000"/>
        </w:rPr>
        <w:t xml:space="preserve"> </w:t>
      </w:r>
      <w:r w:rsidRPr="00FD364F">
        <w:rPr>
          <w:color w:val="000000"/>
        </w:rPr>
        <w:t>Объектная</w:t>
      </w:r>
      <w:r w:rsidR="00FD364F">
        <w:rPr>
          <w:color w:val="000000"/>
        </w:rPr>
        <w:t xml:space="preserve"> </w:t>
      </w:r>
      <w:r w:rsidRPr="00FD364F">
        <w:rPr>
          <w:color w:val="000000"/>
        </w:rPr>
        <w:t xml:space="preserve">(объектно-ориентированная) модель не противоречит реляционной модели данных, а дополняет и развивает последнюю (точнее сказать </w:t>
      </w:r>
      <w:r w:rsidR="003E3B0D" w:rsidRPr="00FD364F">
        <w:rPr>
          <w:color w:val="000000"/>
        </w:rPr>
        <w:t>–</w:t>
      </w:r>
      <w:r w:rsidRPr="00FD364F">
        <w:rPr>
          <w:color w:val="000000"/>
        </w:rPr>
        <w:t xml:space="preserve"> реляционная модель является частным случаем объектной формы представления данных).</w:t>
      </w:r>
    </w:p>
    <w:p w:rsidR="00EE706F" w:rsidRPr="00FD364F" w:rsidRDefault="00EE706F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Экспертная система (ЭС) – это сложный программный комплекс, аккумулирующий и тиражирующий знания специалистов в конкретной предметной области и выполняющий функции эксперта при решении задач из этой области, консультируя менее квалифицированных пользователей.</w:t>
      </w:r>
    </w:p>
    <w:p w:rsidR="00EE0D4C" w:rsidRPr="00FD364F" w:rsidRDefault="00EE0D4C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Критерии целесообразности применения ЭС:</w:t>
      </w:r>
    </w:p>
    <w:p w:rsidR="00EE0D4C" w:rsidRPr="00FD364F" w:rsidRDefault="00EE0D4C" w:rsidP="00FD364F">
      <w:pPr>
        <w:numPr>
          <w:ilvl w:val="1"/>
          <w:numId w:val="5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данные знания должны быть надежными и мало меняться с течением времени;</w:t>
      </w:r>
    </w:p>
    <w:p w:rsidR="00EE0D4C" w:rsidRPr="00FD364F" w:rsidRDefault="00EE0D4C" w:rsidP="00FD364F">
      <w:pPr>
        <w:numPr>
          <w:ilvl w:val="1"/>
          <w:numId w:val="5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решаемые задачи должны быть узкоспециализированными, а пространство возможных решений должно быть относительно невелико;</w:t>
      </w:r>
    </w:p>
    <w:p w:rsidR="00EE0D4C" w:rsidRPr="00FD364F" w:rsidRDefault="00EE0D4C" w:rsidP="00FD364F">
      <w:pPr>
        <w:numPr>
          <w:ilvl w:val="1"/>
          <w:numId w:val="5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задачи не должны в значительной мере зависеть от общечеловеческих знаний или соображений здравого смысла;</w:t>
      </w:r>
    </w:p>
    <w:p w:rsidR="00EE0D4C" w:rsidRPr="00FD364F" w:rsidRDefault="00EE0D4C" w:rsidP="00FD364F">
      <w:pPr>
        <w:numPr>
          <w:ilvl w:val="1"/>
          <w:numId w:val="5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должен быть по крайне мере 1 эксперт способный явно сформулировать свои знания и объяснить свои методы применения этих знаний для решения задач;</w:t>
      </w:r>
    </w:p>
    <w:p w:rsidR="00EE0D4C" w:rsidRPr="00FD364F" w:rsidRDefault="00EE0D4C" w:rsidP="00FD364F">
      <w:pPr>
        <w:numPr>
          <w:ilvl w:val="1"/>
          <w:numId w:val="5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в процессе решения задачи должны использоваться формальные рассуждения.</w:t>
      </w:r>
    </w:p>
    <w:p w:rsidR="00EE706F" w:rsidRPr="00FD364F" w:rsidRDefault="00EE0D4C" w:rsidP="00FD364F">
      <w:pPr>
        <w:pStyle w:val="a8"/>
        <w:ind w:firstLine="709"/>
        <w:rPr>
          <w:rFonts w:eastAsia="MS Mincho"/>
          <w:color w:val="000000"/>
        </w:rPr>
      </w:pPr>
      <w:r w:rsidRPr="00FD364F">
        <w:rPr>
          <w:rFonts w:eastAsia="MS Mincho"/>
          <w:color w:val="000000"/>
        </w:rPr>
        <w:t>Важную роль в технологическом обеспечении АИС играют интегрированные и нейросетевые технологии</w:t>
      </w:r>
      <w:r w:rsidR="00F4695F" w:rsidRPr="00FD364F">
        <w:rPr>
          <w:rFonts w:eastAsia="MS Mincho"/>
          <w:color w:val="000000"/>
        </w:rPr>
        <w:t>.</w:t>
      </w:r>
    </w:p>
    <w:p w:rsidR="00F608DC" w:rsidRPr="00FD364F" w:rsidRDefault="00F608DC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Многообразие компьютерных сетей и форм взаимодействия ПК порождает насущную проблему их интеграции или</w:t>
      </w:r>
      <w:r w:rsidR="00D42D72" w:rsidRPr="00FD364F">
        <w:rPr>
          <w:color w:val="000000"/>
          <w:sz w:val="28"/>
          <w:szCs w:val="28"/>
        </w:rPr>
        <w:t>,</w:t>
      </w:r>
      <w:r w:rsidRPr="00FD364F">
        <w:rPr>
          <w:color w:val="000000"/>
          <w:sz w:val="28"/>
          <w:szCs w:val="28"/>
        </w:rPr>
        <w:t xml:space="preserve"> по крайней мере</w:t>
      </w:r>
      <w:r w:rsidR="00D42D72" w:rsidRPr="00FD364F">
        <w:rPr>
          <w:color w:val="000000"/>
          <w:sz w:val="28"/>
          <w:szCs w:val="28"/>
        </w:rPr>
        <w:t>,</w:t>
      </w:r>
      <w:r w:rsidRPr="00FD364F">
        <w:rPr>
          <w:color w:val="000000"/>
          <w:sz w:val="28"/>
          <w:szCs w:val="28"/>
        </w:rPr>
        <w:t xml:space="preserve"> соединения на уровне обмена сообщениями.</w:t>
      </w:r>
    </w:p>
    <w:p w:rsidR="00F608DC" w:rsidRPr="00FD364F" w:rsidRDefault="00F608DC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В распределенных системах используются три интегрированные технологии.</w:t>
      </w:r>
    </w:p>
    <w:p w:rsidR="00F608DC" w:rsidRPr="00FD364F" w:rsidRDefault="00F608DC" w:rsidP="00FD364F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Технология «клиент </w:t>
      </w:r>
      <w:r w:rsidR="00FD364F">
        <w:rPr>
          <w:color w:val="000000"/>
          <w:sz w:val="28"/>
          <w:szCs w:val="28"/>
        </w:rPr>
        <w:t>–</w:t>
      </w:r>
      <w:r w:rsidR="00FD364F" w:rsidRPr="00FD364F">
        <w:rPr>
          <w:color w:val="000000"/>
          <w:sz w:val="28"/>
          <w:szCs w:val="28"/>
        </w:rPr>
        <w:t xml:space="preserve"> </w:t>
      </w:r>
      <w:r w:rsidRPr="00FD364F">
        <w:rPr>
          <w:color w:val="000000"/>
          <w:sz w:val="28"/>
          <w:szCs w:val="28"/>
        </w:rPr>
        <w:t>сервер».</w:t>
      </w:r>
    </w:p>
    <w:p w:rsidR="00F608DC" w:rsidRPr="00FD364F" w:rsidRDefault="00F608DC" w:rsidP="00FD364F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Технология совместного использования ресурсов в рамках глобальных сетей.</w:t>
      </w:r>
    </w:p>
    <w:p w:rsidR="00F608DC" w:rsidRPr="00FD364F" w:rsidRDefault="00F608DC" w:rsidP="00FD364F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Технология универсального пользовательского общения в виде электронной почты.</w:t>
      </w:r>
    </w:p>
    <w:p w:rsidR="000E3FA2" w:rsidRPr="00FD364F" w:rsidRDefault="00F608DC" w:rsidP="00FD364F">
      <w:pPr>
        <w:pStyle w:val="a8"/>
        <w:ind w:firstLine="709"/>
        <w:rPr>
          <w:color w:val="000000"/>
        </w:rPr>
      </w:pPr>
      <w:r w:rsidRPr="00FD364F">
        <w:rPr>
          <w:color w:val="000000"/>
        </w:rPr>
        <w:t xml:space="preserve">Нейронные сети </w:t>
      </w:r>
      <w:r w:rsidR="00CD7929" w:rsidRPr="00FD364F">
        <w:rPr>
          <w:color w:val="000000"/>
        </w:rPr>
        <w:t>–</w:t>
      </w:r>
      <w:r w:rsidRPr="00FD364F">
        <w:rPr>
          <w:color w:val="000000"/>
        </w:rPr>
        <w:t xml:space="preserve"> обобщенное название групп алгоритмов, которые умеют обучаться на примерах, извлекая скрытые закономерности из потока данных. Компьютерные технологии, получившие название нейросетевых, работают по аналогии с принципами строения и функционирования нейронов головного мозга человека и позволяют решать чрезвычайно широкий круг задач: распознавание человеческой речи и абстрактных образов, классификацию состояний сложных систем, управление технологическими процессами и финансовыми потоками, решение аналитических, исследовательских, прогнозных задач, связанных с обширными информационными потоками. Являясь мощным технологическим инструментом, нейросетевые технологии облегчают специалисту процесс принятия важных и неочевидных решений в условиях неопределенности, дефицита времени и ограниченных информационных ресурсов.</w:t>
      </w:r>
    </w:p>
    <w:p w:rsidR="009E277C" w:rsidRPr="00FD364F" w:rsidRDefault="009E277C" w:rsidP="00FD364F">
      <w:pPr>
        <w:pStyle w:val="a8"/>
        <w:ind w:firstLine="709"/>
        <w:rPr>
          <w:rFonts w:eastAsia="MS Mincho"/>
          <w:b/>
          <w:color w:val="000000"/>
        </w:rPr>
      </w:pPr>
    </w:p>
    <w:p w:rsidR="000E3FA2" w:rsidRPr="00FD364F" w:rsidRDefault="00BB4619" w:rsidP="00FD364F">
      <w:pPr>
        <w:pStyle w:val="a8"/>
        <w:ind w:firstLine="709"/>
        <w:rPr>
          <w:rFonts w:eastAsia="MS Mincho"/>
          <w:b/>
          <w:color w:val="000000"/>
        </w:rPr>
      </w:pPr>
      <w:r w:rsidRPr="00FD364F">
        <w:rPr>
          <w:rFonts w:eastAsia="MS Mincho"/>
          <w:b/>
          <w:color w:val="000000"/>
        </w:rPr>
        <w:t xml:space="preserve">5. Защита информации в </w:t>
      </w:r>
      <w:r w:rsidR="009E277C" w:rsidRPr="00FD364F">
        <w:rPr>
          <w:rFonts w:eastAsia="MS Mincho"/>
          <w:b/>
          <w:color w:val="000000"/>
        </w:rPr>
        <w:t>ЭИС</w:t>
      </w:r>
    </w:p>
    <w:p w:rsidR="00BB4619" w:rsidRPr="00FD364F" w:rsidRDefault="00BB4619" w:rsidP="00FD364F">
      <w:pPr>
        <w:pStyle w:val="a8"/>
        <w:ind w:firstLine="709"/>
        <w:rPr>
          <w:rFonts w:eastAsia="MS Mincho"/>
          <w:b/>
          <w:color w:val="000000"/>
        </w:rPr>
      </w:pPr>
    </w:p>
    <w:p w:rsidR="00B8145D" w:rsidRPr="00FD364F" w:rsidRDefault="00B8145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Безопасность ИС</w:t>
      </w:r>
      <w:r w:rsidRPr="00FD364F">
        <w:rPr>
          <w:b/>
          <w:color w:val="000000"/>
          <w:sz w:val="28"/>
          <w:szCs w:val="28"/>
        </w:rPr>
        <w:t xml:space="preserve"> – </w:t>
      </w:r>
      <w:r w:rsidRPr="00FD364F">
        <w:rPr>
          <w:color w:val="000000"/>
          <w:sz w:val="28"/>
          <w:szCs w:val="28"/>
        </w:rPr>
        <w:t>защищенность системы от случайного или преднамеренного вмешательства в нормальный процесс ее функционирования, от попыток хищения информации, модификации или разрушения ее компонент.</w:t>
      </w:r>
    </w:p>
    <w:p w:rsidR="00B8145D" w:rsidRPr="00FD364F" w:rsidRDefault="00B8145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Угроза безопасности информации</w:t>
      </w:r>
      <w:r w:rsidRPr="00FD364F">
        <w:rPr>
          <w:b/>
          <w:color w:val="000000"/>
          <w:sz w:val="28"/>
          <w:szCs w:val="28"/>
        </w:rPr>
        <w:t xml:space="preserve"> – </w:t>
      </w:r>
      <w:r w:rsidRPr="00FD364F">
        <w:rPr>
          <w:color w:val="000000"/>
          <w:sz w:val="28"/>
          <w:szCs w:val="28"/>
        </w:rPr>
        <w:t>событие или действие, которое может привести к искажению, несанкционированному использованию или разрушению информационных ресурсов системы, а также программных и аппаратных средств.</w:t>
      </w:r>
    </w:p>
    <w:p w:rsidR="009C706D" w:rsidRPr="00FD364F" w:rsidRDefault="009C706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Угрозы принято делить на </w:t>
      </w:r>
      <w:r w:rsidRPr="00FD364F">
        <w:rPr>
          <w:iCs/>
          <w:color w:val="000000"/>
          <w:sz w:val="28"/>
          <w:szCs w:val="28"/>
        </w:rPr>
        <w:t xml:space="preserve">случайные, </w:t>
      </w:r>
      <w:r w:rsidRPr="00FD364F">
        <w:rPr>
          <w:color w:val="000000"/>
          <w:sz w:val="28"/>
          <w:szCs w:val="28"/>
        </w:rPr>
        <w:t xml:space="preserve">или </w:t>
      </w:r>
      <w:r w:rsidRPr="00FD364F">
        <w:rPr>
          <w:iCs/>
          <w:color w:val="000000"/>
          <w:sz w:val="28"/>
          <w:szCs w:val="28"/>
        </w:rPr>
        <w:t xml:space="preserve">непреднамеренные, </w:t>
      </w:r>
      <w:r w:rsidRPr="00FD364F">
        <w:rPr>
          <w:color w:val="000000"/>
          <w:sz w:val="28"/>
          <w:szCs w:val="28"/>
        </w:rPr>
        <w:t xml:space="preserve">и </w:t>
      </w:r>
      <w:r w:rsidRPr="00FD364F">
        <w:rPr>
          <w:iCs/>
          <w:color w:val="000000"/>
          <w:sz w:val="28"/>
          <w:szCs w:val="28"/>
        </w:rPr>
        <w:t xml:space="preserve">умышленные. </w:t>
      </w:r>
      <w:r w:rsidRPr="00FD364F">
        <w:rPr>
          <w:color w:val="000000"/>
          <w:sz w:val="28"/>
          <w:szCs w:val="28"/>
        </w:rPr>
        <w:t xml:space="preserve">Источником первых могут быть ошибки в программном обеспечении, выходы из строя аппаратных средств, неправильные действия пользователей или администрации </w:t>
      </w:r>
      <w:r w:rsidR="00AB7FA7">
        <w:rPr>
          <w:color w:val="000000"/>
          <w:sz w:val="28"/>
          <w:szCs w:val="28"/>
        </w:rPr>
        <w:t>и т.п.</w:t>
      </w:r>
      <w:r w:rsidRPr="00FD364F">
        <w:rPr>
          <w:color w:val="000000"/>
          <w:sz w:val="28"/>
          <w:szCs w:val="28"/>
        </w:rPr>
        <w:t xml:space="preserve"> Умышленные угрозы, в отличие от случайных, преследуют цель нанесения ущерба пользователям АИТ и, в свою очередь, подразделяются на активные и пассивные.</w:t>
      </w:r>
    </w:p>
    <w:p w:rsidR="009C706D" w:rsidRPr="00FD364F" w:rsidRDefault="009C706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iCs/>
          <w:color w:val="000000"/>
          <w:sz w:val="28"/>
          <w:szCs w:val="28"/>
        </w:rPr>
        <w:t xml:space="preserve">Пассивные угрозы, </w:t>
      </w:r>
      <w:r w:rsidRPr="00FD364F">
        <w:rPr>
          <w:color w:val="000000"/>
          <w:sz w:val="28"/>
          <w:szCs w:val="28"/>
        </w:rPr>
        <w:t>как правило, направлены на несанкционированное использование информационных ресурсов, не оказывая при этом влияния на ее функционирование. Пассивной угрозой является, например, попытка получения информации, циркулирующей в каналах, посредством их прослушивания.</w:t>
      </w:r>
    </w:p>
    <w:p w:rsidR="009C706D" w:rsidRPr="00FD364F" w:rsidRDefault="009C706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iCs/>
          <w:color w:val="000000"/>
          <w:sz w:val="28"/>
          <w:szCs w:val="28"/>
        </w:rPr>
        <w:t xml:space="preserve">Активные угрозы </w:t>
      </w:r>
      <w:r w:rsidRPr="00FD364F">
        <w:rPr>
          <w:color w:val="000000"/>
          <w:sz w:val="28"/>
          <w:szCs w:val="28"/>
        </w:rPr>
        <w:t xml:space="preserve">имеют целью нарушение нормального процесса функционирования посредством целенаправленного воздействия на аппаратные, программные и информационные ресурсы. К активным угрозам относятся, например, разрушение или радиоэлектронное подавление линий связи, вывод из строя ПЭВМ или ее операционной системы, искажение сведений в базах данных или в системной информации в компьютерных технологиях </w:t>
      </w:r>
      <w:r w:rsidR="00AB7FA7">
        <w:rPr>
          <w:color w:val="000000"/>
          <w:sz w:val="28"/>
          <w:szCs w:val="28"/>
        </w:rPr>
        <w:t>и т.д.</w:t>
      </w:r>
      <w:r w:rsidRPr="00FD364F">
        <w:rPr>
          <w:color w:val="000000"/>
          <w:sz w:val="28"/>
          <w:szCs w:val="28"/>
        </w:rPr>
        <w:t xml:space="preserve"> Источниками активных угроз могут быть непосредственные действия злоумышленников, программные вирусы </w:t>
      </w:r>
      <w:r w:rsidR="00AB7FA7">
        <w:rPr>
          <w:color w:val="000000"/>
          <w:sz w:val="28"/>
          <w:szCs w:val="28"/>
        </w:rPr>
        <w:t>и т.п.</w:t>
      </w:r>
    </w:p>
    <w:p w:rsidR="00B8145D" w:rsidRPr="00FD364F" w:rsidRDefault="00B8145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Методы и средства обеспечения безопасности информации</w:t>
      </w:r>
      <w:r w:rsidR="002250BE" w:rsidRPr="00FD364F">
        <w:rPr>
          <w:color w:val="000000"/>
          <w:sz w:val="28"/>
          <w:szCs w:val="28"/>
        </w:rPr>
        <w:t xml:space="preserve"> (в том числе, используемые в банковской деятельности)</w:t>
      </w:r>
      <w:r w:rsidRPr="00FD364F">
        <w:rPr>
          <w:color w:val="000000"/>
          <w:sz w:val="28"/>
          <w:szCs w:val="28"/>
        </w:rPr>
        <w:t>:</w:t>
      </w:r>
    </w:p>
    <w:p w:rsidR="00B8145D" w:rsidRPr="00FD364F" w:rsidRDefault="00B8145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1. Физическое преграждение пути к защищаемой информации (к аппаратуре, посетителям).</w:t>
      </w:r>
    </w:p>
    <w:p w:rsidR="00B8145D" w:rsidRPr="00FD364F" w:rsidRDefault="00B8145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2.</w:t>
      </w:r>
      <w:r w:rsidRPr="00FD364F">
        <w:rPr>
          <w:b/>
          <w:color w:val="000000"/>
          <w:sz w:val="28"/>
          <w:szCs w:val="28"/>
        </w:rPr>
        <w:t xml:space="preserve"> </w:t>
      </w:r>
      <w:r w:rsidRPr="00FD364F">
        <w:rPr>
          <w:color w:val="000000"/>
          <w:sz w:val="28"/>
          <w:szCs w:val="28"/>
        </w:rPr>
        <w:t>Управление доступом информации:</w:t>
      </w:r>
    </w:p>
    <w:p w:rsidR="00B8145D" w:rsidRPr="00FD364F" w:rsidRDefault="00B8145D" w:rsidP="00FD364F">
      <w:pPr>
        <w:numPr>
          <w:ilvl w:val="1"/>
          <w:numId w:val="7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идентификация пользователя;</w:t>
      </w:r>
    </w:p>
    <w:p w:rsidR="00B8145D" w:rsidRPr="00FD364F" w:rsidRDefault="00B8145D" w:rsidP="00FD364F">
      <w:pPr>
        <w:numPr>
          <w:ilvl w:val="1"/>
          <w:numId w:val="7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авторизация (проверка полномочий);</w:t>
      </w:r>
    </w:p>
    <w:p w:rsidR="00B8145D" w:rsidRPr="00FD364F" w:rsidRDefault="00B8145D" w:rsidP="00FD364F">
      <w:pPr>
        <w:numPr>
          <w:ilvl w:val="1"/>
          <w:numId w:val="7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регистрация обращения к защищенным ресурсам;</w:t>
      </w:r>
    </w:p>
    <w:p w:rsidR="00B8145D" w:rsidRPr="00FD364F" w:rsidRDefault="00B8145D" w:rsidP="00FD364F">
      <w:pPr>
        <w:numPr>
          <w:ilvl w:val="1"/>
          <w:numId w:val="7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реагирование системы при попытках несанкционированных действий.</w:t>
      </w:r>
    </w:p>
    <w:p w:rsidR="00B8145D" w:rsidRPr="00FD364F" w:rsidRDefault="00B8145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3. Механизм шифрования.</w:t>
      </w:r>
    </w:p>
    <w:p w:rsidR="00B8145D" w:rsidRPr="00FD364F" w:rsidRDefault="00774888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4. Регламентация, </w:t>
      </w:r>
      <w:r w:rsidR="00AB7FA7">
        <w:rPr>
          <w:color w:val="000000"/>
          <w:sz w:val="28"/>
          <w:szCs w:val="28"/>
        </w:rPr>
        <w:t>т.е.</w:t>
      </w:r>
      <w:r w:rsidR="00B8145D" w:rsidRPr="00FD364F">
        <w:rPr>
          <w:color w:val="000000"/>
          <w:sz w:val="28"/>
          <w:szCs w:val="28"/>
        </w:rPr>
        <w:t xml:space="preserve"> создание таких условий автоматизации, обработки, хранения и передачи информации, при которых нормой стандарта по защите выполняется в наибольшей мере.</w:t>
      </w:r>
    </w:p>
    <w:p w:rsidR="00B8145D" w:rsidRPr="00FD364F" w:rsidRDefault="00B8145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5. Принуждение – метод защиты, при котором пользователь и персонал ИС вынуждены соблюдать правила обработки и передачи информации под угрозой ответственности.</w:t>
      </w:r>
    </w:p>
    <w:p w:rsidR="00B8145D" w:rsidRPr="00FD364F" w:rsidRDefault="00B8145D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6. Морально-этические средства защиты информации, включающие нормы поведения, складывающиеся в компании по мере развития ИС.</w:t>
      </w:r>
    </w:p>
    <w:p w:rsidR="009E277C" w:rsidRPr="00FD364F" w:rsidRDefault="009E277C" w:rsidP="00FD364F">
      <w:pPr>
        <w:pStyle w:val="a8"/>
        <w:ind w:firstLine="709"/>
        <w:rPr>
          <w:rFonts w:eastAsia="MS Mincho"/>
          <w:b/>
          <w:color w:val="000000"/>
        </w:rPr>
      </w:pPr>
    </w:p>
    <w:p w:rsidR="002604E4" w:rsidRPr="00FD364F" w:rsidRDefault="002604E4" w:rsidP="00FD364F">
      <w:pPr>
        <w:pStyle w:val="a8"/>
        <w:ind w:firstLine="709"/>
        <w:rPr>
          <w:rFonts w:eastAsia="MS Mincho"/>
          <w:b/>
          <w:color w:val="000000"/>
        </w:rPr>
      </w:pPr>
      <w:r w:rsidRPr="00FD364F">
        <w:rPr>
          <w:rFonts w:eastAsia="MS Mincho"/>
          <w:b/>
          <w:color w:val="000000"/>
        </w:rPr>
        <w:t>6. Автоматизированные информационные технологии в бухгалтерском учете</w:t>
      </w:r>
    </w:p>
    <w:p w:rsidR="002D5B23" w:rsidRPr="00FD364F" w:rsidRDefault="002D5B23" w:rsidP="00FD364F">
      <w:pPr>
        <w:pStyle w:val="a8"/>
        <w:ind w:firstLine="709"/>
        <w:rPr>
          <w:rFonts w:eastAsia="MS Mincho"/>
          <w:color w:val="000000"/>
        </w:rPr>
      </w:pPr>
    </w:p>
    <w:p w:rsidR="002F47D8" w:rsidRPr="00FD364F" w:rsidRDefault="002F47D8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Бухгалтерские программы включают:</w:t>
      </w:r>
    </w:p>
    <w:p w:rsidR="002F47D8" w:rsidRDefault="002F47D8" w:rsidP="00FD364F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Недорогие тиражные бухгалтерские программы, ориентированные на малый и средний бизнес.</w:t>
      </w:r>
    </w:p>
    <w:p w:rsidR="00AB7FA7" w:rsidRPr="00FD364F" w:rsidRDefault="00AB7FA7" w:rsidP="00AB7FA7">
      <w:pPr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00"/>
        <w:gridCol w:w="4697"/>
      </w:tblGrid>
      <w:tr w:rsidR="002F47D8" w:rsidRPr="00CF093D" w:rsidTr="00CF093D">
        <w:trPr>
          <w:cantSplit/>
          <w:jc w:val="center"/>
        </w:trPr>
        <w:tc>
          <w:tcPr>
            <w:tcW w:w="2474" w:type="pct"/>
            <w:shd w:val="clear" w:color="auto" w:fill="auto"/>
          </w:tcPr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Наименование программы</w:t>
            </w:r>
          </w:p>
        </w:tc>
        <w:tc>
          <w:tcPr>
            <w:tcW w:w="2526" w:type="pct"/>
            <w:shd w:val="clear" w:color="auto" w:fill="auto"/>
          </w:tcPr>
          <w:p w:rsidR="002F47D8" w:rsidRPr="00CF093D" w:rsidRDefault="004430E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К</w:t>
            </w:r>
            <w:r w:rsidR="002F47D8" w:rsidRPr="00CF093D">
              <w:rPr>
                <w:color w:val="000000"/>
                <w:sz w:val="20"/>
                <w:szCs w:val="28"/>
              </w:rPr>
              <w:t>омпания – производитель</w:t>
            </w:r>
          </w:p>
        </w:tc>
      </w:tr>
      <w:tr w:rsidR="002F47D8" w:rsidRPr="00CF093D" w:rsidTr="00CF093D">
        <w:trPr>
          <w:cantSplit/>
          <w:jc w:val="center"/>
        </w:trPr>
        <w:tc>
          <w:tcPr>
            <w:tcW w:w="2474" w:type="pct"/>
            <w:shd w:val="clear" w:color="auto" w:fill="auto"/>
          </w:tcPr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1С Бухгатерия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Инфо-бухгалтер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Турбо-бухгалтер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БЕСТ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Интегратор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  <w:lang w:val="en-US"/>
              </w:rPr>
              <w:t>Scala</w:t>
            </w:r>
          </w:p>
        </w:tc>
        <w:tc>
          <w:tcPr>
            <w:tcW w:w="2526" w:type="pct"/>
            <w:shd w:val="clear" w:color="auto" w:fill="auto"/>
          </w:tcPr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1С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Инфо-бухгалтер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ДИЦ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Интеллект-сервис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F093D">
              <w:rPr>
                <w:color w:val="000000"/>
                <w:sz w:val="20"/>
                <w:szCs w:val="28"/>
              </w:rPr>
              <w:t>Инфо-софт</w:t>
            </w:r>
          </w:p>
          <w:p w:rsidR="002F47D8" w:rsidRPr="00CF093D" w:rsidRDefault="002F47D8" w:rsidP="00CF093D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CF093D">
              <w:rPr>
                <w:color w:val="000000"/>
                <w:sz w:val="20"/>
                <w:szCs w:val="28"/>
                <w:lang w:val="en-US"/>
              </w:rPr>
              <w:t>Scala Business</w:t>
            </w:r>
          </w:p>
        </w:tc>
      </w:tr>
    </w:tbl>
    <w:p w:rsidR="004A7E52" w:rsidRPr="00FD364F" w:rsidRDefault="004A7E52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F47D8" w:rsidRPr="00FD364F" w:rsidRDefault="002F47D8" w:rsidP="00FD364F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Тиражные бухгалтерские управленческие системы, ориентированные на средние и частично крупные предприятия (Парус, Интеллект-Сервис, 1С, Экософт).</w:t>
      </w:r>
    </w:p>
    <w:p w:rsidR="002F47D8" w:rsidRPr="00FD364F" w:rsidRDefault="002F47D8" w:rsidP="00FD364F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Дорогие малотиражные комплексные управленческие системы (Галактика, Парус, </w:t>
      </w:r>
      <w:r w:rsidRPr="00FD364F">
        <w:rPr>
          <w:color w:val="000000"/>
          <w:sz w:val="28"/>
          <w:szCs w:val="28"/>
          <w:lang w:val="en-US"/>
        </w:rPr>
        <w:t>IT</w:t>
      </w:r>
      <w:r w:rsidRPr="00FD364F">
        <w:rPr>
          <w:color w:val="000000"/>
          <w:sz w:val="28"/>
          <w:szCs w:val="28"/>
        </w:rPr>
        <w:t xml:space="preserve">, </w:t>
      </w:r>
      <w:r w:rsidRPr="00FD364F">
        <w:rPr>
          <w:color w:val="000000"/>
          <w:sz w:val="28"/>
          <w:szCs w:val="28"/>
          <w:lang w:val="en-US"/>
        </w:rPr>
        <w:t>SAP</w:t>
      </w:r>
      <w:r w:rsidRPr="00FD364F">
        <w:rPr>
          <w:color w:val="000000"/>
          <w:sz w:val="28"/>
          <w:szCs w:val="28"/>
        </w:rPr>
        <w:t xml:space="preserve"> </w:t>
      </w:r>
      <w:r w:rsidRPr="00FD364F">
        <w:rPr>
          <w:color w:val="000000"/>
          <w:sz w:val="28"/>
          <w:szCs w:val="28"/>
          <w:lang w:val="en-US"/>
        </w:rPr>
        <w:t>AG</w:t>
      </w:r>
      <w:r w:rsidRPr="00FD364F">
        <w:rPr>
          <w:color w:val="000000"/>
          <w:sz w:val="28"/>
          <w:szCs w:val="28"/>
        </w:rPr>
        <w:t>)/</w:t>
      </w:r>
    </w:p>
    <w:p w:rsidR="002F47D8" w:rsidRPr="00FD364F" w:rsidRDefault="002F47D8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Классификация:</w:t>
      </w:r>
    </w:p>
    <w:p w:rsidR="002F47D8" w:rsidRPr="00FD364F" w:rsidRDefault="002F47D8" w:rsidP="00FD364F">
      <w:pPr>
        <w:numPr>
          <w:ilvl w:val="1"/>
          <w:numId w:val="8"/>
        </w:numPr>
        <w:tabs>
          <w:tab w:val="clear" w:pos="16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Мини – бухгалтерия (2</w:t>
      </w:r>
      <w:r w:rsidR="00FD364F">
        <w:rPr>
          <w:color w:val="000000"/>
          <w:sz w:val="28"/>
          <w:szCs w:val="28"/>
        </w:rPr>
        <w:t>–</w:t>
      </w:r>
      <w:r w:rsidR="00FD364F" w:rsidRPr="00FD364F">
        <w:rPr>
          <w:color w:val="000000"/>
          <w:sz w:val="28"/>
          <w:szCs w:val="28"/>
        </w:rPr>
        <w:t>3</w:t>
      </w:r>
      <w:r w:rsidR="00FD364F">
        <w:rPr>
          <w:color w:val="000000"/>
          <w:sz w:val="28"/>
          <w:szCs w:val="28"/>
        </w:rPr>
        <w:t> </w:t>
      </w:r>
      <w:r w:rsidR="00FD364F" w:rsidRPr="00FD364F">
        <w:rPr>
          <w:color w:val="000000"/>
          <w:sz w:val="28"/>
          <w:szCs w:val="28"/>
        </w:rPr>
        <w:t>чел</w:t>
      </w:r>
      <w:r w:rsidRPr="00FD364F">
        <w:rPr>
          <w:color w:val="000000"/>
          <w:sz w:val="28"/>
          <w:szCs w:val="28"/>
        </w:rPr>
        <w:t>.)</w:t>
      </w:r>
    </w:p>
    <w:p w:rsidR="002F47D8" w:rsidRPr="00FD364F" w:rsidRDefault="002F47D8" w:rsidP="00FD364F">
      <w:pPr>
        <w:numPr>
          <w:ilvl w:val="1"/>
          <w:numId w:val="8"/>
        </w:numPr>
        <w:tabs>
          <w:tab w:val="clear" w:pos="16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Интегрированные бу</w:t>
      </w:r>
      <w:r w:rsidR="009B4718" w:rsidRPr="00FD364F">
        <w:rPr>
          <w:color w:val="000000"/>
          <w:sz w:val="28"/>
          <w:szCs w:val="28"/>
        </w:rPr>
        <w:t>хгалтерские</w:t>
      </w:r>
      <w:r w:rsidRPr="00FD364F">
        <w:rPr>
          <w:color w:val="000000"/>
          <w:sz w:val="28"/>
          <w:szCs w:val="28"/>
        </w:rPr>
        <w:t xml:space="preserve"> системы, дают пользователю возможность ведения учета по всем участкам бухучета.</w:t>
      </w:r>
    </w:p>
    <w:p w:rsidR="002F47D8" w:rsidRPr="00FD364F" w:rsidRDefault="009B4718" w:rsidP="00FD364F">
      <w:pPr>
        <w:numPr>
          <w:ilvl w:val="1"/>
          <w:numId w:val="8"/>
        </w:numPr>
        <w:tabs>
          <w:tab w:val="clear" w:pos="16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Бухгалтерск</w:t>
      </w:r>
      <w:r w:rsidR="002F47D8" w:rsidRPr="00FD364F">
        <w:rPr>
          <w:color w:val="000000"/>
          <w:sz w:val="28"/>
          <w:szCs w:val="28"/>
        </w:rPr>
        <w:t>ий конструктор</w:t>
      </w:r>
      <w:r w:rsidR="00774888" w:rsidRPr="00FD364F">
        <w:rPr>
          <w:color w:val="000000"/>
          <w:sz w:val="28"/>
          <w:szCs w:val="28"/>
        </w:rPr>
        <w:t xml:space="preserve"> –</w:t>
      </w:r>
      <w:r w:rsidR="002F47D8" w:rsidRPr="00FD364F">
        <w:rPr>
          <w:color w:val="000000"/>
          <w:sz w:val="28"/>
          <w:szCs w:val="28"/>
        </w:rPr>
        <w:t xml:space="preserve"> отличается наличием развитого язы</w:t>
      </w:r>
      <w:r w:rsidRPr="00FD364F">
        <w:rPr>
          <w:color w:val="000000"/>
          <w:sz w:val="28"/>
          <w:szCs w:val="28"/>
        </w:rPr>
        <w:t>ка макропрограммирования</w:t>
      </w:r>
      <w:r w:rsidR="002F47D8" w:rsidRPr="00FD364F">
        <w:rPr>
          <w:color w:val="000000"/>
          <w:sz w:val="28"/>
          <w:szCs w:val="28"/>
        </w:rPr>
        <w:t xml:space="preserve"> </w:t>
      </w:r>
      <w:r w:rsidRPr="00FD364F">
        <w:rPr>
          <w:color w:val="000000"/>
          <w:sz w:val="28"/>
          <w:szCs w:val="28"/>
        </w:rPr>
        <w:t>и</w:t>
      </w:r>
      <w:r w:rsidR="002F47D8" w:rsidRPr="00FD364F">
        <w:rPr>
          <w:color w:val="000000"/>
          <w:sz w:val="28"/>
          <w:szCs w:val="28"/>
        </w:rPr>
        <w:t xml:space="preserve"> средств настройки, что позволяет адаптировать их к особенностям учета на лю</w:t>
      </w:r>
      <w:r w:rsidRPr="00FD364F">
        <w:rPr>
          <w:color w:val="000000"/>
          <w:sz w:val="28"/>
          <w:szCs w:val="28"/>
        </w:rPr>
        <w:t>бом предпр</w:t>
      </w:r>
      <w:r w:rsidR="002F47D8" w:rsidRPr="00FD364F">
        <w:rPr>
          <w:color w:val="000000"/>
          <w:sz w:val="28"/>
          <w:szCs w:val="28"/>
        </w:rPr>
        <w:t>и</w:t>
      </w:r>
      <w:r w:rsidRPr="00FD364F">
        <w:rPr>
          <w:color w:val="000000"/>
          <w:sz w:val="28"/>
          <w:szCs w:val="28"/>
        </w:rPr>
        <w:t>ят</w:t>
      </w:r>
      <w:r w:rsidR="002F47D8" w:rsidRPr="00FD364F">
        <w:rPr>
          <w:color w:val="000000"/>
          <w:sz w:val="28"/>
          <w:szCs w:val="28"/>
        </w:rPr>
        <w:t>и</w:t>
      </w:r>
      <w:r w:rsidRPr="00FD364F">
        <w:rPr>
          <w:color w:val="000000"/>
          <w:sz w:val="28"/>
          <w:szCs w:val="28"/>
        </w:rPr>
        <w:t>и</w:t>
      </w:r>
      <w:r w:rsidR="002F47D8" w:rsidRPr="00FD364F">
        <w:rPr>
          <w:color w:val="000000"/>
          <w:sz w:val="28"/>
          <w:szCs w:val="28"/>
        </w:rPr>
        <w:t>.</w:t>
      </w:r>
    </w:p>
    <w:p w:rsidR="002F47D8" w:rsidRPr="00FD364F" w:rsidRDefault="009B4718" w:rsidP="00FD364F">
      <w:pPr>
        <w:numPr>
          <w:ilvl w:val="1"/>
          <w:numId w:val="8"/>
        </w:numPr>
        <w:tabs>
          <w:tab w:val="clear" w:pos="16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Бухгалтерский</w:t>
      </w:r>
      <w:r w:rsidR="002F47D8" w:rsidRPr="00FD364F">
        <w:rPr>
          <w:color w:val="000000"/>
          <w:sz w:val="28"/>
          <w:szCs w:val="28"/>
        </w:rPr>
        <w:t xml:space="preserve"> </w:t>
      </w:r>
      <w:r w:rsidRPr="00FD364F">
        <w:rPr>
          <w:color w:val="000000"/>
          <w:sz w:val="28"/>
          <w:szCs w:val="28"/>
        </w:rPr>
        <w:t>к</w:t>
      </w:r>
      <w:r w:rsidR="002F47D8" w:rsidRPr="00FD364F">
        <w:rPr>
          <w:color w:val="000000"/>
          <w:sz w:val="28"/>
          <w:szCs w:val="28"/>
        </w:rPr>
        <w:t>омплекс – система из отдельных взаимосвязанных автоматизированных</w:t>
      </w:r>
      <w:r w:rsidR="002A7806" w:rsidRPr="00FD364F">
        <w:rPr>
          <w:color w:val="000000"/>
          <w:sz w:val="28"/>
          <w:szCs w:val="28"/>
        </w:rPr>
        <w:t xml:space="preserve"> </w:t>
      </w:r>
      <w:r w:rsidR="002F47D8" w:rsidRPr="00FD364F">
        <w:rPr>
          <w:color w:val="000000"/>
          <w:sz w:val="28"/>
          <w:szCs w:val="28"/>
        </w:rPr>
        <w:t>рабочих мест.</w:t>
      </w:r>
    </w:p>
    <w:p w:rsidR="002F47D8" w:rsidRPr="00FD364F" w:rsidRDefault="00AE70F0" w:rsidP="00FD364F">
      <w:pPr>
        <w:numPr>
          <w:ilvl w:val="1"/>
          <w:numId w:val="8"/>
        </w:numPr>
        <w:tabs>
          <w:tab w:val="clear" w:pos="16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Бухгалтерия-</w:t>
      </w:r>
      <w:r w:rsidR="002F47D8" w:rsidRPr="00FD364F">
        <w:rPr>
          <w:color w:val="000000"/>
          <w:sz w:val="28"/>
          <w:szCs w:val="28"/>
        </w:rPr>
        <w:t xml:space="preserve">офис </w:t>
      </w:r>
      <w:r w:rsidRPr="00FD364F">
        <w:rPr>
          <w:color w:val="000000"/>
          <w:sz w:val="28"/>
          <w:szCs w:val="28"/>
        </w:rPr>
        <w:t xml:space="preserve">– </w:t>
      </w:r>
      <w:r w:rsidR="002F47D8" w:rsidRPr="00FD364F">
        <w:rPr>
          <w:color w:val="000000"/>
          <w:sz w:val="28"/>
          <w:szCs w:val="28"/>
        </w:rPr>
        <w:t>от</w:t>
      </w:r>
      <w:r w:rsidR="009B4718" w:rsidRPr="00FD364F">
        <w:rPr>
          <w:color w:val="000000"/>
          <w:sz w:val="28"/>
          <w:szCs w:val="28"/>
        </w:rPr>
        <w:t>ли</w:t>
      </w:r>
      <w:r w:rsidR="002F47D8" w:rsidRPr="00FD364F">
        <w:rPr>
          <w:color w:val="000000"/>
          <w:sz w:val="28"/>
          <w:szCs w:val="28"/>
        </w:rPr>
        <w:t>чается тем, что помимо учетных фун</w:t>
      </w:r>
      <w:r w:rsidR="009B4718" w:rsidRPr="00FD364F">
        <w:rPr>
          <w:color w:val="000000"/>
          <w:sz w:val="28"/>
          <w:szCs w:val="28"/>
        </w:rPr>
        <w:t>кц</w:t>
      </w:r>
      <w:r w:rsidR="002F47D8" w:rsidRPr="00FD364F">
        <w:rPr>
          <w:color w:val="000000"/>
          <w:sz w:val="28"/>
          <w:szCs w:val="28"/>
        </w:rPr>
        <w:t>ий решает аналити</w:t>
      </w:r>
      <w:r w:rsidR="009B4718" w:rsidRPr="00FD364F">
        <w:rPr>
          <w:color w:val="000000"/>
          <w:sz w:val="28"/>
          <w:szCs w:val="28"/>
        </w:rPr>
        <w:t>чески</w:t>
      </w:r>
      <w:r w:rsidR="002F47D8" w:rsidRPr="00FD364F">
        <w:rPr>
          <w:color w:val="000000"/>
          <w:sz w:val="28"/>
          <w:szCs w:val="28"/>
        </w:rPr>
        <w:t xml:space="preserve">е задачи (оптимизация сбыта продукции, закупки сырья </w:t>
      </w:r>
      <w:r w:rsidR="00AB7FA7">
        <w:rPr>
          <w:color w:val="000000"/>
          <w:sz w:val="28"/>
          <w:szCs w:val="28"/>
        </w:rPr>
        <w:t>и т.д.</w:t>
      </w:r>
      <w:r w:rsidR="002F47D8" w:rsidRPr="00FD364F">
        <w:rPr>
          <w:color w:val="000000"/>
          <w:sz w:val="28"/>
          <w:szCs w:val="28"/>
        </w:rPr>
        <w:t>).</w:t>
      </w:r>
    </w:p>
    <w:p w:rsidR="002F47D8" w:rsidRPr="00FD364F" w:rsidRDefault="002F47D8" w:rsidP="00FD364F">
      <w:pPr>
        <w:numPr>
          <w:ilvl w:val="1"/>
          <w:numId w:val="8"/>
        </w:numPr>
        <w:tabs>
          <w:tab w:val="clear" w:pos="16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Система учета международного уровня </w:t>
      </w:r>
      <w:r w:rsidR="00BB39C6" w:rsidRPr="00FD364F">
        <w:rPr>
          <w:color w:val="000000"/>
          <w:sz w:val="28"/>
          <w:szCs w:val="28"/>
        </w:rPr>
        <w:t xml:space="preserve">– </w:t>
      </w:r>
      <w:r w:rsidRPr="00FD364F">
        <w:rPr>
          <w:color w:val="000000"/>
          <w:sz w:val="28"/>
          <w:szCs w:val="28"/>
        </w:rPr>
        <w:t>позволяет орган</w:t>
      </w:r>
      <w:r w:rsidR="009B4718" w:rsidRPr="00FD364F">
        <w:rPr>
          <w:color w:val="000000"/>
          <w:sz w:val="28"/>
          <w:szCs w:val="28"/>
        </w:rPr>
        <w:t>изова</w:t>
      </w:r>
      <w:r w:rsidRPr="00FD364F">
        <w:rPr>
          <w:color w:val="000000"/>
          <w:sz w:val="28"/>
          <w:szCs w:val="28"/>
        </w:rPr>
        <w:t>ть учет и провести анализ в соответ</w:t>
      </w:r>
      <w:r w:rsidR="009B4718" w:rsidRPr="00FD364F">
        <w:rPr>
          <w:color w:val="000000"/>
          <w:sz w:val="28"/>
          <w:szCs w:val="28"/>
        </w:rPr>
        <w:t>ст</w:t>
      </w:r>
      <w:r w:rsidRPr="00FD364F">
        <w:rPr>
          <w:color w:val="000000"/>
          <w:sz w:val="28"/>
          <w:szCs w:val="28"/>
        </w:rPr>
        <w:t>вии с м</w:t>
      </w:r>
      <w:r w:rsidR="009B4718" w:rsidRPr="00FD364F">
        <w:rPr>
          <w:color w:val="000000"/>
          <w:sz w:val="28"/>
          <w:szCs w:val="28"/>
        </w:rPr>
        <w:t>е</w:t>
      </w:r>
      <w:r w:rsidRPr="00FD364F">
        <w:rPr>
          <w:color w:val="000000"/>
          <w:sz w:val="28"/>
          <w:szCs w:val="28"/>
        </w:rPr>
        <w:t>ждунар</w:t>
      </w:r>
      <w:r w:rsidR="009B4718" w:rsidRPr="00FD364F">
        <w:rPr>
          <w:color w:val="000000"/>
          <w:sz w:val="28"/>
          <w:szCs w:val="28"/>
        </w:rPr>
        <w:t>одн</w:t>
      </w:r>
      <w:r w:rsidRPr="00FD364F">
        <w:rPr>
          <w:color w:val="000000"/>
          <w:sz w:val="28"/>
          <w:szCs w:val="28"/>
        </w:rPr>
        <w:t>ыми стандартами учета.</w:t>
      </w:r>
    </w:p>
    <w:p w:rsidR="002F47D8" w:rsidRPr="00FD364F" w:rsidRDefault="002F47D8" w:rsidP="00FD364F">
      <w:pPr>
        <w:numPr>
          <w:ilvl w:val="1"/>
          <w:numId w:val="8"/>
        </w:numPr>
        <w:tabs>
          <w:tab w:val="clear" w:pos="16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Международные системы харак</w:t>
      </w:r>
      <w:r w:rsidR="009B4718" w:rsidRPr="00FD364F">
        <w:rPr>
          <w:color w:val="000000"/>
          <w:sz w:val="28"/>
          <w:szCs w:val="28"/>
        </w:rPr>
        <w:t>теризуют</w:t>
      </w:r>
      <w:r w:rsidRPr="00FD364F">
        <w:rPr>
          <w:color w:val="000000"/>
          <w:sz w:val="28"/>
          <w:szCs w:val="28"/>
        </w:rPr>
        <w:t>ся многоязычностью, модульность</w:t>
      </w:r>
      <w:r w:rsidR="009B4718" w:rsidRPr="00FD364F">
        <w:rPr>
          <w:color w:val="000000"/>
          <w:sz w:val="28"/>
          <w:szCs w:val="28"/>
        </w:rPr>
        <w:t>ю</w:t>
      </w:r>
      <w:r w:rsidRPr="00FD364F">
        <w:rPr>
          <w:color w:val="000000"/>
          <w:sz w:val="28"/>
          <w:szCs w:val="28"/>
        </w:rPr>
        <w:t xml:space="preserve"> </w:t>
      </w:r>
      <w:r w:rsidR="009B4718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</w:t>
      </w:r>
      <w:r w:rsidR="009B4718" w:rsidRPr="00FD364F">
        <w:rPr>
          <w:color w:val="000000"/>
          <w:sz w:val="28"/>
          <w:szCs w:val="28"/>
        </w:rPr>
        <w:t xml:space="preserve">возможно </w:t>
      </w:r>
      <w:r w:rsidRPr="00FD364F">
        <w:rPr>
          <w:color w:val="000000"/>
          <w:sz w:val="28"/>
          <w:szCs w:val="28"/>
        </w:rPr>
        <w:t>наращивание функц</w:t>
      </w:r>
      <w:r w:rsidR="009B4718" w:rsidRPr="00FD364F">
        <w:rPr>
          <w:color w:val="000000"/>
          <w:sz w:val="28"/>
          <w:szCs w:val="28"/>
        </w:rPr>
        <w:t>иональн</w:t>
      </w:r>
      <w:r w:rsidRPr="00FD364F">
        <w:rPr>
          <w:color w:val="000000"/>
          <w:sz w:val="28"/>
          <w:szCs w:val="28"/>
        </w:rPr>
        <w:t>ых возможностей посредством модулей.</w:t>
      </w:r>
    </w:p>
    <w:p w:rsidR="009E277C" w:rsidRPr="00FD364F" w:rsidRDefault="009E277C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</w:p>
    <w:p w:rsidR="004A7E52" w:rsidRPr="00FD364F" w:rsidRDefault="004A7E52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  <w:r w:rsidRPr="00FD364F">
        <w:rPr>
          <w:rFonts w:eastAsia="MS Mincho"/>
          <w:b/>
          <w:color w:val="000000"/>
          <w:szCs w:val="28"/>
        </w:rPr>
        <w:t>7. Автоматизированные информационные технологии в</w:t>
      </w:r>
      <w:r w:rsidR="00AB7FA7">
        <w:rPr>
          <w:rFonts w:eastAsia="MS Mincho"/>
          <w:b/>
          <w:color w:val="000000"/>
          <w:szCs w:val="28"/>
        </w:rPr>
        <w:t xml:space="preserve"> </w:t>
      </w:r>
      <w:r w:rsidRPr="00FD364F">
        <w:rPr>
          <w:rFonts w:eastAsia="MS Mincho"/>
          <w:b/>
          <w:color w:val="000000"/>
          <w:szCs w:val="28"/>
        </w:rPr>
        <w:t>банковской деятельности</w:t>
      </w:r>
    </w:p>
    <w:p w:rsidR="00BF15B7" w:rsidRPr="00FD364F" w:rsidRDefault="00BF15B7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</w:p>
    <w:p w:rsidR="004F2A2F" w:rsidRPr="00FD364F" w:rsidRDefault="004F2A2F" w:rsidP="00FD364F">
      <w:pPr>
        <w:pStyle w:val="ab"/>
        <w:ind w:firstLine="709"/>
        <w:rPr>
          <w:rFonts w:ascii="Times New Roman" w:eastAsia="MS Mincho" w:hAnsi="Times New Roman"/>
          <w:color w:val="000000"/>
          <w:szCs w:val="28"/>
        </w:rPr>
      </w:pPr>
      <w:r w:rsidRPr="00FD364F">
        <w:rPr>
          <w:rFonts w:ascii="Times New Roman" w:eastAsia="MS Mincho" w:hAnsi="Times New Roman"/>
          <w:color w:val="000000"/>
          <w:szCs w:val="28"/>
        </w:rPr>
        <w:t xml:space="preserve">Автоматизированная банковская система </w:t>
      </w:r>
      <w:r w:rsidRPr="00FD364F">
        <w:rPr>
          <w:rFonts w:ascii="Times New Roman" w:hAnsi="Times New Roman"/>
          <w:color w:val="000000"/>
          <w:szCs w:val="28"/>
        </w:rPr>
        <w:t xml:space="preserve">(АБС) </w:t>
      </w:r>
      <w:r w:rsidRPr="00FD364F">
        <w:rPr>
          <w:rFonts w:ascii="Times New Roman" w:eastAsia="MS Mincho" w:hAnsi="Times New Roman"/>
          <w:color w:val="000000"/>
          <w:szCs w:val="28"/>
        </w:rPr>
        <w:t>– это форма организационного управления банком на базе широкого применения новых</w:t>
      </w:r>
      <w:r w:rsidR="002A7806" w:rsidRPr="00FD364F">
        <w:rPr>
          <w:rFonts w:ascii="Times New Roman" w:eastAsia="MS Mincho" w:hAnsi="Times New Roman"/>
          <w:color w:val="000000"/>
          <w:szCs w:val="28"/>
        </w:rPr>
        <w:t xml:space="preserve"> </w:t>
      </w:r>
      <w:r w:rsidRPr="00FD364F">
        <w:rPr>
          <w:rFonts w:ascii="Times New Roman" w:eastAsia="MS Mincho" w:hAnsi="Times New Roman"/>
          <w:color w:val="000000"/>
          <w:szCs w:val="28"/>
        </w:rPr>
        <w:t>информационных технологий.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bCs w:val="0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 xml:space="preserve">Работа банков в огромной степени зависит от состояния экономики страны в целом. </w:t>
      </w:r>
      <w:r w:rsidRPr="00FD364F">
        <w:rPr>
          <w:rFonts w:ascii="Times New Roman" w:hAnsi="Times New Roman"/>
          <w:bCs w:val="0"/>
          <w:color w:val="000000"/>
          <w:szCs w:val="28"/>
        </w:rPr>
        <w:t>Относительная стабилизация отечественной экономики в 2003 году обеспечила рост большинства российских банков,</w:t>
      </w:r>
      <w:r w:rsidR="00FD364F">
        <w:rPr>
          <w:rFonts w:ascii="Times New Roman" w:hAnsi="Times New Roman"/>
          <w:bCs w:val="0"/>
          <w:color w:val="000000"/>
          <w:szCs w:val="28"/>
        </w:rPr>
        <w:t xml:space="preserve"> </w:t>
      </w:r>
      <w:r w:rsidRPr="00FD364F">
        <w:rPr>
          <w:rFonts w:ascii="Times New Roman" w:hAnsi="Times New Roman"/>
          <w:bCs w:val="0"/>
          <w:color w:val="000000"/>
          <w:szCs w:val="28"/>
        </w:rPr>
        <w:t>обострени</w:t>
      </w:r>
      <w:r w:rsidR="00775BC0" w:rsidRPr="00FD364F">
        <w:rPr>
          <w:rFonts w:ascii="Times New Roman" w:hAnsi="Times New Roman"/>
          <w:bCs w:val="0"/>
          <w:color w:val="000000"/>
          <w:szCs w:val="28"/>
        </w:rPr>
        <w:t>е</w:t>
      </w:r>
      <w:r w:rsidRPr="00FD364F">
        <w:rPr>
          <w:rFonts w:ascii="Times New Roman" w:hAnsi="Times New Roman"/>
          <w:bCs w:val="0"/>
          <w:color w:val="000000"/>
          <w:szCs w:val="28"/>
        </w:rPr>
        <w:t xml:space="preserve"> конкуренции между ними. </w:t>
      </w:r>
      <w:r w:rsidRPr="00FD364F">
        <w:rPr>
          <w:rFonts w:ascii="Times New Roman" w:hAnsi="Times New Roman"/>
          <w:color w:val="000000"/>
          <w:szCs w:val="28"/>
        </w:rPr>
        <w:t>Характерными особенностями современного рынка банковских услуг являются все</w:t>
      </w:r>
      <w:r w:rsidR="00775BC0" w:rsidRPr="00FD364F">
        <w:rPr>
          <w:rFonts w:ascii="Times New Roman" w:hAnsi="Times New Roman"/>
          <w:color w:val="000000"/>
          <w:szCs w:val="28"/>
        </w:rPr>
        <w:t xml:space="preserve"> большая</w:t>
      </w:r>
      <w:r w:rsidRPr="00FD364F">
        <w:rPr>
          <w:rFonts w:ascii="Times New Roman" w:hAnsi="Times New Roman"/>
          <w:color w:val="000000"/>
          <w:szCs w:val="28"/>
        </w:rPr>
        <w:t xml:space="preserve"> универсализация банков</w:t>
      </w:r>
      <w:r w:rsidR="00775BC0" w:rsidRPr="00FD364F">
        <w:rPr>
          <w:rFonts w:ascii="Times New Roman" w:hAnsi="Times New Roman"/>
          <w:color w:val="000000"/>
          <w:szCs w:val="28"/>
        </w:rPr>
        <w:t>,</w:t>
      </w:r>
      <w:r w:rsidRPr="00FD364F">
        <w:rPr>
          <w:rFonts w:ascii="Times New Roman" w:hAnsi="Times New Roman"/>
          <w:color w:val="000000"/>
          <w:szCs w:val="28"/>
        </w:rPr>
        <w:t xml:space="preserve"> борьба за клиентов.</w:t>
      </w:r>
      <w:r w:rsidRPr="00FD364F">
        <w:rPr>
          <w:rFonts w:ascii="Times New Roman" w:hAnsi="Times New Roman"/>
          <w:bCs w:val="0"/>
          <w:color w:val="000000"/>
          <w:szCs w:val="28"/>
        </w:rPr>
        <w:t xml:space="preserve"> Продолжается продвижение крупнейших банков в регионы. В целях повышения эффективности работы</w:t>
      </w:r>
      <w:r w:rsidR="002A7806" w:rsidRPr="00FD364F">
        <w:rPr>
          <w:rFonts w:ascii="Times New Roman" w:hAnsi="Times New Roman"/>
          <w:bCs w:val="0"/>
          <w:color w:val="000000"/>
          <w:szCs w:val="28"/>
        </w:rPr>
        <w:t xml:space="preserve"> </w:t>
      </w:r>
      <w:r w:rsidRPr="00FD364F">
        <w:rPr>
          <w:rFonts w:ascii="Times New Roman" w:hAnsi="Times New Roman"/>
          <w:bCs w:val="0"/>
          <w:color w:val="000000"/>
          <w:szCs w:val="28"/>
        </w:rPr>
        <w:t xml:space="preserve">банки вынуждены инвестировать значительные средства в </w:t>
      </w:r>
      <w:r w:rsidRPr="00FD364F">
        <w:rPr>
          <w:rFonts w:ascii="Times New Roman" w:hAnsi="Times New Roman"/>
          <w:bCs w:val="0"/>
          <w:color w:val="000000"/>
          <w:szCs w:val="28"/>
          <w:lang w:val="en-US"/>
        </w:rPr>
        <w:t>IT</w:t>
      </w:r>
      <w:r w:rsidR="00AB7FA7">
        <w:rPr>
          <w:rFonts w:ascii="Times New Roman" w:hAnsi="Times New Roman"/>
          <w:bCs w:val="0"/>
          <w:color w:val="000000"/>
          <w:szCs w:val="28"/>
        </w:rPr>
        <w:t>-</w:t>
      </w:r>
      <w:r w:rsidR="00FD364F" w:rsidRPr="00FD364F">
        <w:rPr>
          <w:rFonts w:ascii="Times New Roman" w:hAnsi="Times New Roman"/>
          <w:bCs w:val="0"/>
          <w:color w:val="000000"/>
          <w:szCs w:val="28"/>
        </w:rPr>
        <w:t>т</w:t>
      </w:r>
      <w:r w:rsidRPr="00FD364F">
        <w:rPr>
          <w:rFonts w:ascii="Times New Roman" w:hAnsi="Times New Roman"/>
          <w:bCs w:val="0"/>
          <w:color w:val="000000"/>
          <w:szCs w:val="28"/>
        </w:rPr>
        <w:t>ехнологии.</w:t>
      </w:r>
    </w:p>
    <w:p w:rsidR="004F2A2F" w:rsidRPr="00FD364F" w:rsidRDefault="004F2A2F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К современным АБС предъявляются очень строгие требования, не только со стороны банков – пользователей, но и со стороны государственных и контролирующих органов.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bCs w:val="0"/>
          <w:color w:val="000000"/>
          <w:szCs w:val="28"/>
        </w:rPr>
        <w:t>Основные требования,</w:t>
      </w:r>
      <w:r w:rsidR="002A7806" w:rsidRPr="00FD364F">
        <w:rPr>
          <w:rFonts w:ascii="Times New Roman" w:hAnsi="Times New Roman"/>
          <w:bCs w:val="0"/>
          <w:color w:val="000000"/>
          <w:szCs w:val="28"/>
        </w:rPr>
        <w:t xml:space="preserve"> </w:t>
      </w:r>
      <w:r w:rsidRPr="00FD364F">
        <w:rPr>
          <w:rFonts w:ascii="Times New Roman" w:hAnsi="Times New Roman"/>
          <w:bCs w:val="0"/>
          <w:color w:val="000000"/>
          <w:szCs w:val="28"/>
        </w:rPr>
        <w:t>предъявляемые к современным</w:t>
      </w:r>
      <w:r w:rsidR="002A7806" w:rsidRPr="00FD364F">
        <w:rPr>
          <w:rFonts w:ascii="Times New Roman" w:hAnsi="Times New Roman"/>
          <w:bCs w:val="0"/>
          <w:color w:val="000000"/>
          <w:szCs w:val="28"/>
        </w:rPr>
        <w:t xml:space="preserve"> </w:t>
      </w:r>
      <w:r w:rsidRPr="00FD364F">
        <w:rPr>
          <w:rFonts w:ascii="Times New Roman" w:hAnsi="Times New Roman"/>
          <w:bCs w:val="0"/>
          <w:color w:val="000000"/>
          <w:szCs w:val="28"/>
        </w:rPr>
        <w:t>АБС</w:t>
      </w:r>
      <w:r w:rsidRPr="00FD364F">
        <w:rPr>
          <w:rFonts w:ascii="Times New Roman" w:hAnsi="Times New Roman"/>
          <w:color w:val="000000"/>
          <w:szCs w:val="28"/>
        </w:rPr>
        <w:t xml:space="preserve"> можно разделить на четыре части:</w:t>
      </w:r>
    </w:p>
    <w:p w:rsidR="004F2A2F" w:rsidRPr="00FD364F" w:rsidRDefault="004F2A2F" w:rsidP="00FD364F">
      <w:pPr>
        <w:pStyle w:val="ab"/>
        <w:numPr>
          <w:ilvl w:val="1"/>
          <w:numId w:val="10"/>
        </w:numPr>
        <w:tabs>
          <w:tab w:val="clear" w:pos="2291"/>
          <w:tab w:val="num" w:pos="1080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основные требования;</w:t>
      </w:r>
    </w:p>
    <w:p w:rsidR="004F2A2F" w:rsidRPr="00FD364F" w:rsidRDefault="004F2A2F" w:rsidP="00FD364F">
      <w:pPr>
        <w:pStyle w:val="ab"/>
        <w:numPr>
          <w:ilvl w:val="1"/>
          <w:numId w:val="10"/>
        </w:numPr>
        <w:tabs>
          <w:tab w:val="clear" w:pos="2291"/>
          <w:tab w:val="num" w:pos="1080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требования к АБС как программному средству</w:t>
      </w:r>
      <w:r w:rsidR="0013598E" w:rsidRPr="00FD364F">
        <w:rPr>
          <w:rFonts w:ascii="Times New Roman" w:hAnsi="Times New Roman"/>
          <w:color w:val="000000"/>
          <w:szCs w:val="28"/>
        </w:rPr>
        <w:t xml:space="preserve"> – </w:t>
      </w:r>
      <w:r w:rsidRPr="00FD364F">
        <w:rPr>
          <w:rFonts w:ascii="Times New Roman" w:hAnsi="Times New Roman"/>
          <w:color w:val="000000"/>
          <w:szCs w:val="28"/>
        </w:rPr>
        <w:t>системотехнические требования;</w:t>
      </w:r>
    </w:p>
    <w:p w:rsidR="004F2A2F" w:rsidRPr="00FD364F" w:rsidRDefault="004F2A2F" w:rsidP="00FD364F">
      <w:pPr>
        <w:pStyle w:val="ab"/>
        <w:numPr>
          <w:ilvl w:val="1"/>
          <w:numId w:val="10"/>
        </w:numPr>
        <w:tabs>
          <w:tab w:val="clear" w:pos="2291"/>
          <w:tab w:val="num" w:pos="1080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специальные требования, отражающие специфику банковской деятельности, банковских операций и технологий их выполнения;</w:t>
      </w:r>
    </w:p>
    <w:p w:rsidR="004F2A2F" w:rsidRPr="00FD364F" w:rsidRDefault="004F2A2F" w:rsidP="00FD364F">
      <w:pPr>
        <w:pStyle w:val="ab"/>
        <w:numPr>
          <w:ilvl w:val="1"/>
          <w:numId w:val="10"/>
        </w:numPr>
        <w:tabs>
          <w:tab w:val="clear" w:pos="2291"/>
          <w:tab w:val="num" w:pos="1080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показатели качества, характеризующие процесс разработки АБС.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 xml:space="preserve">Мы рассмотрим только </w:t>
      </w:r>
      <w:r w:rsidR="00772E5D" w:rsidRPr="00FD364F">
        <w:rPr>
          <w:rFonts w:ascii="Times New Roman" w:hAnsi="Times New Roman"/>
          <w:color w:val="000000"/>
          <w:szCs w:val="28"/>
        </w:rPr>
        <w:t>требования к АБС как к продукту, к ним относятся:</w:t>
      </w:r>
    </w:p>
    <w:p w:rsidR="004F2A2F" w:rsidRPr="00FD364F" w:rsidRDefault="00772E5D" w:rsidP="00FD364F">
      <w:pPr>
        <w:numPr>
          <w:ilvl w:val="1"/>
          <w:numId w:val="11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FD364F">
        <w:rPr>
          <w:rStyle w:val="ad"/>
          <w:bCs/>
          <w:i w:val="0"/>
          <w:color w:val="000000"/>
          <w:sz w:val="28"/>
          <w:szCs w:val="28"/>
        </w:rPr>
        <w:t>ф</w:t>
      </w:r>
      <w:r w:rsidR="004F2A2F" w:rsidRPr="00FD364F">
        <w:rPr>
          <w:rStyle w:val="ad"/>
          <w:bCs/>
          <w:i w:val="0"/>
          <w:color w:val="000000"/>
          <w:sz w:val="28"/>
          <w:szCs w:val="28"/>
        </w:rPr>
        <w:t>ункциональная полнота</w:t>
      </w:r>
      <w:r w:rsidR="00844907" w:rsidRPr="00FD364F">
        <w:rPr>
          <w:rStyle w:val="ad"/>
          <w:bCs/>
          <w:i w:val="0"/>
          <w:color w:val="000000"/>
          <w:sz w:val="28"/>
          <w:szCs w:val="28"/>
        </w:rPr>
        <w:t>;</w:t>
      </w:r>
    </w:p>
    <w:p w:rsidR="004F2A2F" w:rsidRPr="00FD364F" w:rsidRDefault="00772E5D" w:rsidP="00FD364F">
      <w:pPr>
        <w:numPr>
          <w:ilvl w:val="1"/>
          <w:numId w:val="11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bCs/>
          <w:color w:val="000000"/>
          <w:sz w:val="28"/>
          <w:szCs w:val="28"/>
        </w:rPr>
        <w:t>к</w:t>
      </w:r>
      <w:r w:rsidR="004F2A2F" w:rsidRPr="00FD364F">
        <w:rPr>
          <w:bCs/>
          <w:color w:val="000000"/>
          <w:sz w:val="28"/>
          <w:szCs w:val="28"/>
        </w:rPr>
        <w:t>омплексный подход</w:t>
      </w:r>
      <w:r w:rsidR="00844907" w:rsidRPr="00FD364F">
        <w:rPr>
          <w:color w:val="000000"/>
          <w:sz w:val="28"/>
          <w:szCs w:val="28"/>
        </w:rPr>
        <w:t>;</w:t>
      </w:r>
    </w:p>
    <w:p w:rsidR="004F2A2F" w:rsidRPr="00FD364F" w:rsidRDefault="00772E5D" w:rsidP="00FD364F">
      <w:pPr>
        <w:numPr>
          <w:ilvl w:val="1"/>
          <w:numId w:val="11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FD364F">
        <w:rPr>
          <w:bCs/>
          <w:color w:val="000000"/>
          <w:sz w:val="28"/>
          <w:szCs w:val="28"/>
        </w:rPr>
        <w:t>м</w:t>
      </w:r>
      <w:r w:rsidR="00844907" w:rsidRPr="00FD364F">
        <w:rPr>
          <w:bCs/>
          <w:color w:val="000000"/>
          <w:sz w:val="28"/>
          <w:szCs w:val="28"/>
        </w:rPr>
        <w:t>асштабируемость системы;</w:t>
      </w:r>
    </w:p>
    <w:p w:rsidR="004F2A2F" w:rsidRPr="00FD364F" w:rsidRDefault="00772E5D" w:rsidP="00FD364F">
      <w:pPr>
        <w:numPr>
          <w:ilvl w:val="1"/>
          <w:numId w:val="11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FD364F">
        <w:rPr>
          <w:bCs/>
          <w:color w:val="000000"/>
          <w:sz w:val="28"/>
          <w:szCs w:val="28"/>
        </w:rPr>
        <w:t>н</w:t>
      </w:r>
      <w:r w:rsidR="00844907" w:rsidRPr="00FD364F">
        <w:rPr>
          <w:bCs/>
          <w:color w:val="000000"/>
          <w:sz w:val="28"/>
          <w:szCs w:val="28"/>
        </w:rPr>
        <w:t>астраиваемость системы;</w:t>
      </w:r>
    </w:p>
    <w:p w:rsidR="004F2A2F" w:rsidRPr="00FD364F" w:rsidRDefault="00772E5D" w:rsidP="00FD364F">
      <w:pPr>
        <w:numPr>
          <w:ilvl w:val="1"/>
          <w:numId w:val="11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FD364F">
        <w:rPr>
          <w:bCs/>
          <w:color w:val="000000"/>
          <w:sz w:val="28"/>
          <w:szCs w:val="28"/>
        </w:rPr>
        <w:t>ц</w:t>
      </w:r>
      <w:r w:rsidR="004F2A2F" w:rsidRPr="00FD364F">
        <w:rPr>
          <w:bCs/>
          <w:color w:val="000000"/>
          <w:sz w:val="28"/>
          <w:szCs w:val="28"/>
        </w:rPr>
        <w:t>ентрализованное управле</w:t>
      </w:r>
      <w:r w:rsidR="00844907" w:rsidRPr="00FD364F">
        <w:rPr>
          <w:bCs/>
          <w:color w:val="000000"/>
          <w:sz w:val="28"/>
          <w:szCs w:val="28"/>
        </w:rPr>
        <w:t>ние системой;</w:t>
      </w:r>
    </w:p>
    <w:p w:rsidR="004F2A2F" w:rsidRPr="00FD364F" w:rsidRDefault="00772E5D" w:rsidP="00FD364F">
      <w:pPr>
        <w:numPr>
          <w:ilvl w:val="1"/>
          <w:numId w:val="11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bCs/>
          <w:color w:val="000000"/>
          <w:sz w:val="28"/>
          <w:szCs w:val="28"/>
        </w:rPr>
        <w:t>е</w:t>
      </w:r>
      <w:r w:rsidR="004F2A2F" w:rsidRPr="00FD364F">
        <w:rPr>
          <w:bCs/>
          <w:color w:val="000000"/>
          <w:sz w:val="28"/>
          <w:szCs w:val="28"/>
        </w:rPr>
        <w:t>диная база данных</w:t>
      </w:r>
      <w:r w:rsidR="004F2A2F" w:rsidRPr="00FD364F">
        <w:rPr>
          <w:color w:val="000000"/>
          <w:sz w:val="28"/>
          <w:szCs w:val="28"/>
        </w:rPr>
        <w:t>, обеспечивающая многопользовательскую ра</w:t>
      </w:r>
      <w:r w:rsidR="00844907" w:rsidRPr="00FD364F">
        <w:rPr>
          <w:color w:val="000000"/>
          <w:sz w:val="28"/>
          <w:szCs w:val="28"/>
        </w:rPr>
        <w:t>боту;</w:t>
      </w:r>
    </w:p>
    <w:p w:rsidR="004F2A2F" w:rsidRPr="00FD364F" w:rsidRDefault="00772E5D" w:rsidP="00FD364F">
      <w:pPr>
        <w:numPr>
          <w:ilvl w:val="1"/>
          <w:numId w:val="11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FD364F">
        <w:rPr>
          <w:bCs/>
          <w:color w:val="000000"/>
          <w:sz w:val="28"/>
          <w:szCs w:val="28"/>
        </w:rPr>
        <w:t>р</w:t>
      </w:r>
      <w:r w:rsidR="004F2A2F" w:rsidRPr="00FD364F">
        <w:rPr>
          <w:bCs/>
          <w:color w:val="000000"/>
          <w:sz w:val="28"/>
          <w:szCs w:val="28"/>
        </w:rPr>
        <w:t>а</w:t>
      </w:r>
      <w:r w:rsidR="00844907" w:rsidRPr="00FD364F">
        <w:rPr>
          <w:bCs/>
          <w:color w:val="000000"/>
          <w:sz w:val="28"/>
          <w:szCs w:val="28"/>
        </w:rPr>
        <w:t>бота в режиме реального времени;</w:t>
      </w:r>
    </w:p>
    <w:p w:rsidR="004F2A2F" w:rsidRPr="00FD364F" w:rsidRDefault="00772E5D" w:rsidP="00FD364F">
      <w:pPr>
        <w:numPr>
          <w:ilvl w:val="1"/>
          <w:numId w:val="11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bCs/>
          <w:color w:val="000000"/>
          <w:sz w:val="28"/>
          <w:szCs w:val="28"/>
        </w:rPr>
        <w:t>б</w:t>
      </w:r>
      <w:r w:rsidR="004F2A2F" w:rsidRPr="00FD364F">
        <w:rPr>
          <w:bCs/>
          <w:color w:val="000000"/>
          <w:sz w:val="28"/>
          <w:szCs w:val="28"/>
        </w:rPr>
        <w:t>езопасность и надежность работы</w:t>
      </w:r>
      <w:r w:rsidR="004F2A2F" w:rsidRPr="00FD364F">
        <w:rPr>
          <w:color w:val="000000"/>
          <w:sz w:val="28"/>
          <w:szCs w:val="28"/>
        </w:rPr>
        <w:t>.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Автоматизированную банковскую систему в соответствии с</w:t>
      </w:r>
      <w:r w:rsidR="002A7806" w:rsidRPr="00FD364F">
        <w:rPr>
          <w:rFonts w:ascii="Times New Roman" w:hAnsi="Times New Roman"/>
          <w:color w:val="000000"/>
          <w:szCs w:val="28"/>
        </w:rPr>
        <w:t xml:space="preserve"> </w:t>
      </w:r>
      <w:r w:rsidRPr="00FD364F">
        <w:rPr>
          <w:rFonts w:ascii="Times New Roman" w:hAnsi="Times New Roman"/>
          <w:color w:val="000000"/>
          <w:szCs w:val="28"/>
        </w:rPr>
        <w:t>функциональным назначением принято разделять на три подсистемы: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bCs w:val="0"/>
          <w:color w:val="000000"/>
          <w:szCs w:val="28"/>
        </w:rPr>
        <w:t xml:space="preserve">Front-office </w:t>
      </w:r>
      <w:r w:rsidRPr="00FD364F">
        <w:rPr>
          <w:rFonts w:ascii="Times New Roman" w:hAnsi="Times New Roman"/>
          <w:color w:val="000000"/>
          <w:szCs w:val="28"/>
        </w:rPr>
        <w:t xml:space="preserve">(верхний уровень) </w:t>
      </w:r>
      <w:r w:rsidR="00844907" w:rsidRPr="00FD364F">
        <w:rPr>
          <w:rFonts w:ascii="Times New Roman" w:hAnsi="Times New Roman"/>
          <w:color w:val="000000"/>
          <w:szCs w:val="28"/>
        </w:rPr>
        <w:t>–</w:t>
      </w:r>
      <w:r w:rsidRPr="00FD364F">
        <w:rPr>
          <w:rFonts w:ascii="Times New Roman" w:hAnsi="Times New Roman"/>
          <w:color w:val="000000"/>
          <w:szCs w:val="28"/>
        </w:rPr>
        <w:t xml:space="preserve"> подсистема, обеспечивающая взаимодействие банка с внешним миром. В подсистеме осуществляется ввод первичной информации, взаимодействие банка с клиентами, другими банками, биржами, ЦБ.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bCs w:val="0"/>
          <w:color w:val="000000"/>
          <w:szCs w:val="28"/>
        </w:rPr>
        <w:t xml:space="preserve">Back-office </w:t>
      </w:r>
      <w:r w:rsidRPr="00FD364F">
        <w:rPr>
          <w:rFonts w:ascii="Times New Roman" w:hAnsi="Times New Roman"/>
          <w:color w:val="000000"/>
          <w:szCs w:val="28"/>
        </w:rPr>
        <w:t xml:space="preserve">(средний уровень) </w:t>
      </w:r>
      <w:r w:rsidR="00844907" w:rsidRPr="00FD364F">
        <w:rPr>
          <w:rFonts w:ascii="Times New Roman" w:hAnsi="Times New Roman"/>
          <w:color w:val="000000"/>
          <w:szCs w:val="28"/>
        </w:rPr>
        <w:t>–</w:t>
      </w:r>
      <w:r w:rsidRPr="00FD364F">
        <w:rPr>
          <w:rFonts w:ascii="Times New Roman" w:hAnsi="Times New Roman"/>
          <w:color w:val="000000"/>
          <w:szCs w:val="28"/>
        </w:rPr>
        <w:t xml:space="preserve"> подсистему, обеспечивающую общебанковскую и общехозяйственную деятельность. К подсистеме относит</w:t>
      </w:r>
      <w:r w:rsidR="0080083E" w:rsidRPr="00FD364F">
        <w:rPr>
          <w:rFonts w:ascii="Times New Roman" w:hAnsi="Times New Roman"/>
          <w:color w:val="000000"/>
          <w:szCs w:val="28"/>
        </w:rPr>
        <w:t xml:space="preserve">ся работа с кредитами </w:t>
      </w:r>
      <w:r w:rsidR="00AB7FA7">
        <w:rPr>
          <w:rFonts w:ascii="Times New Roman" w:hAnsi="Times New Roman"/>
          <w:color w:val="000000"/>
          <w:szCs w:val="28"/>
        </w:rPr>
        <w:t>и т.д.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bCs w:val="0"/>
          <w:color w:val="000000"/>
          <w:szCs w:val="28"/>
        </w:rPr>
        <w:t>Accounting</w:t>
      </w:r>
      <w:r w:rsidRPr="00FD364F">
        <w:rPr>
          <w:rFonts w:ascii="Times New Roman" w:hAnsi="Times New Roman"/>
          <w:color w:val="000000"/>
          <w:szCs w:val="28"/>
        </w:rPr>
        <w:t xml:space="preserve"> (нижний уровень) </w:t>
      </w:r>
      <w:r w:rsidR="00844907" w:rsidRPr="00FD364F">
        <w:rPr>
          <w:rFonts w:ascii="Times New Roman" w:hAnsi="Times New Roman"/>
          <w:color w:val="000000"/>
          <w:szCs w:val="28"/>
        </w:rPr>
        <w:t>–</w:t>
      </w:r>
      <w:r w:rsidRPr="00FD364F">
        <w:rPr>
          <w:rFonts w:ascii="Times New Roman" w:hAnsi="Times New Roman"/>
          <w:color w:val="000000"/>
          <w:szCs w:val="28"/>
        </w:rPr>
        <w:t xml:space="preserve"> подсистему, обеспечивающую своевременное и корректное отражение деятельности банка в рамках существующих процедур бухгалтерского учёта.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 xml:space="preserve">В самостоятельную группу – </w:t>
      </w:r>
      <w:r w:rsidRPr="00FD364F">
        <w:rPr>
          <w:rFonts w:ascii="Times New Roman" w:hAnsi="Times New Roman"/>
          <w:bCs w:val="0"/>
          <w:color w:val="000000"/>
          <w:szCs w:val="28"/>
          <w:lang w:val="en-US"/>
        </w:rPr>
        <w:t>A</w:t>
      </w:r>
      <w:r w:rsidRPr="00FD364F">
        <w:rPr>
          <w:rFonts w:ascii="Times New Roman" w:hAnsi="Times New Roman"/>
          <w:bCs w:val="0"/>
          <w:color w:val="000000"/>
          <w:szCs w:val="28"/>
        </w:rPr>
        <w:t>nalysis</w:t>
      </w:r>
      <w:r w:rsidRPr="00FD364F">
        <w:rPr>
          <w:rFonts w:ascii="Times New Roman" w:hAnsi="Times New Roman"/>
          <w:color w:val="000000"/>
          <w:szCs w:val="28"/>
        </w:rPr>
        <w:t xml:space="preserve"> – выделены операции реализующие анализ текущего состояния банка, планирование и внутренний аудит банка.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В подсистему Front-office</w:t>
      </w:r>
      <w:r w:rsidRPr="00FD364F">
        <w:rPr>
          <w:rFonts w:ascii="Times New Roman" w:hAnsi="Times New Roman"/>
          <w:bCs w:val="0"/>
          <w:color w:val="000000"/>
          <w:szCs w:val="28"/>
        </w:rPr>
        <w:t xml:space="preserve"> </w:t>
      </w:r>
      <w:r w:rsidRPr="00FD364F">
        <w:rPr>
          <w:rFonts w:ascii="Times New Roman" w:hAnsi="Times New Roman"/>
          <w:color w:val="000000"/>
          <w:szCs w:val="28"/>
        </w:rPr>
        <w:t>может входит</w:t>
      </w:r>
      <w:r w:rsidR="00204228" w:rsidRPr="00FD364F">
        <w:rPr>
          <w:rFonts w:ascii="Times New Roman" w:hAnsi="Times New Roman"/>
          <w:color w:val="000000"/>
          <w:szCs w:val="28"/>
        </w:rPr>
        <w:t>ь</w:t>
      </w:r>
      <w:r w:rsidRPr="00FD364F">
        <w:rPr>
          <w:rFonts w:ascii="Times New Roman" w:hAnsi="Times New Roman"/>
          <w:color w:val="000000"/>
          <w:szCs w:val="28"/>
        </w:rPr>
        <w:t xml:space="preserve"> автоматизированная система (АС) </w:t>
      </w:r>
      <w:r w:rsidR="00844907" w:rsidRPr="00FD364F">
        <w:rPr>
          <w:rFonts w:ascii="Times New Roman" w:hAnsi="Times New Roman"/>
          <w:bCs w:val="0"/>
          <w:color w:val="000000"/>
          <w:szCs w:val="28"/>
        </w:rPr>
        <w:t>«</w:t>
      </w:r>
      <w:r w:rsidRPr="00FD364F">
        <w:rPr>
          <w:rFonts w:ascii="Times New Roman" w:hAnsi="Times New Roman"/>
          <w:bCs w:val="0"/>
          <w:color w:val="000000"/>
          <w:szCs w:val="28"/>
        </w:rPr>
        <w:t>Клиент-Банк</w:t>
      </w:r>
      <w:r w:rsidR="00844907" w:rsidRPr="00FD364F">
        <w:rPr>
          <w:rFonts w:ascii="Times New Roman" w:hAnsi="Times New Roman"/>
          <w:bCs w:val="0"/>
          <w:color w:val="000000"/>
          <w:szCs w:val="28"/>
        </w:rPr>
        <w:t>»</w:t>
      </w:r>
      <w:r w:rsidRPr="00FD364F">
        <w:rPr>
          <w:rFonts w:ascii="Times New Roman" w:hAnsi="Times New Roman"/>
          <w:color w:val="000000"/>
          <w:szCs w:val="28"/>
        </w:rPr>
        <w:t xml:space="preserve"> предназначенная для организации электронного документооборота между банком и клиентами (организациями, имеющими счет в банке). Система состоит из двух частей </w:t>
      </w:r>
      <w:r w:rsidR="00844907" w:rsidRPr="00FD364F">
        <w:rPr>
          <w:rFonts w:ascii="Times New Roman" w:hAnsi="Times New Roman"/>
          <w:color w:val="000000"/>
          <w:szCs w:val="28"/>
        </w:rPr>
        <w:t>–</w:t>
      </w:r>
      <w:r w:rsidRPr="00FD364F">
        <w:rPr>
          <w:rFonts w:ascii="Times New Roman" w:hAnsi="Times New Roman"/>
          <w:color w:val="000000"/>
          <w:szCs w:val="28"/>
        </w:rPr>
        <w:t xml:space="preserve"> клиентской и банковской.</w:t>
      </w:r>
    </w:p>
    <w:p w:rsidR="004F2A2F" w:rsidRPr="00FD364F" w:rsidRDefault="004F2A2F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Основные функции АБС:</w:t>
      </w:r>
    </w:p>
    <w:p w:rsidR="004F2A2F" w:rsidRPr="00FD364F" w:rsidRDefault="004F2A2F" w:rsidP="00FD364F">
      <w:pPr>
        <w:numPr>
          <w:ilvl w:val="0"/>
          <w:numId w:val="9"/>
        </w:numPr>
        <w:tabs>
          <w:tab w:val="clear" w:pos="90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Автоматизация ежедневных банковских операций, ведение бухучета и составление сводных отчетов.</w:t>
      </w:r>
    </w:p>
    <w:p w:rsidR="004F2A2F" w:rsidRPr="00FD364F" w:rsidRDefault="004F2A2F" w:rsidP="00FD364F">
      <w:pPr>
        <w:numPr>
          <w:ilvl w:val="0"/>
          <w:numId w:val="9"/>
        </w:numPr>
        <w:tabs>
          <w:tab w:val="clear" w:pos="90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Система коммуникаций с филиалами и иногородними отделениями.</w:t>
      </w:r>
    </w:p>
    <w:p w:rsidR="004F2A2F" w:rsidRPr="00FD364F" w:rsidRDefault="004F2A2F" w:rsidP="00FD364F">
      <w:pPr>
        <w:numPr>
          <w:ilvl w:val="0"/>
          <w:numId w:val="9"/>
        </w:numPr>
        <w:tabs>
          <w:tab w:val="clear" w:pos="90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Аналитические системы, предназначенные для анализа деятельности банка и выбора оптимального в данной ситуации решения.</w:t>
      </w:r>
    </w:p>
    <w:p w:rsidR="004F2A2F" w:rsidRPr="00FD364F" w:rsidRDefault="004F2A2F" w:rsidP="00FD364F">
      <w:pPr>
        <w:numPr>
          <w:ilvl w:val="0"/>
          <w:numId w:val="9"/>
        </w:numPr>
        <w:tabs>
          <w:tab w:val="clear" w:pos="90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Автоматизация различных операций (кредитные карточки, банкоматы).</w:t>
      </w:r>
    </w:p>
    <w:p w:rsidR="004F2A2F" w:rsidRPr="00FD364F" w:rsidRDefault="004F2A2F" w:rsidP="00FD364F">
      <w:pPr>
        <w:numPr>
          <w:ilvl w:val="0"/>
          <w:numId w:val="9"/>
        </w:numPr>
        <w:tabs>
          <w:tab w:val="clear" w:pos="90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Системы межбанковских расчетов.</w:t>
      </w:r>
    </w:p>
    <w:p w:rsidR="004F2A2F" w:rsidRPr="00FD364F" w:rsidRDefault="004F2A2F" w:rsidP="00FD364F">
      <w:pPr>
        <w:numPr>
          <w:ilvl w:val="0"/>
          <w:numId w:val="9"/>
        </w:numPr>
        <w:tabs>
          <w:tab w:val="clear" w:pos="90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Системы автоматизации работы на РЦБ.</w:t>
      </w:r>
    </w:p>
    <w:p w:rsidR="00BF7872" w:rsidRPr="00FD364F" w:rsidRDefault="00BF7872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На рынке АБС</w:t>
      </w:r>
      <w:r w:rsidR="002A7806" w:rsidRPr="00FD364F">
        <w:rPr>
          <w:color w:val="000000"/>
          <w:sz w:val="28"/>
          <w:szCs w:val="28"/>
        </w:rPr>
        <w:t xml:space="preserve"> </w:t>
      </w:r>
      <w:r w:rsidRPr="00FD364F">
        <w:rPr>
          <w:color w:val="000000"/>
          <w:sz w:val="28"/>
          <w:szCs w:val="28"/>
        </w:rPr>
        <w:t>присутствует около 20</w:t>
      </w:r>
      <w:r w:rsidR="00FD364F">
        <w:rPr>
          <w:color w:val="000000"/>
          <w:sz w:val="28"/>
          <w:szCs w:val="28"/>
        </w:rPr>
        <w:t>-</w:t>
      </w:r>
      <w:r w:rsidR="00FD364F" w:rsidRPr="00FD364F">
        <w:rPr>
          <w:color w:val="000000"/>
          <w:sz w:val="28"/>
          <w:szCs w:val="28"/>
        </w:rPr>
        <w:t>т</w:t>
      </w:r>
      <w:r w:rsidRPr="00FD364F">
        <w:rPr>
          <w:color w:val="000000"/>
          <w:sz w:val="28"/>
          <w:szCs w:val="28"/>
        </w:rPr>
        <w:t>и фирм-разработчиков АБС, создающих разнообразные программные продукты.</w:t>
      </w:r>
    </w:p>
    <w:p w:rsidR="00BF7872" w:rsidRPr="00FD364F" w:rsidRDefault="00BF7872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 xml:space="preserve">В табл. 1. проведены данные о количестве банков, использующих разработками основных </w:t>
      </w:r>
      <w:r w:rsidRPr="00FD364F">
        <w:rPr>
          <w:rFonts w:ascii="Times New Roman" w:hAnsi="Times New Roman"/>
          <w:color w:val="000000"/>
          <w:szCs w:val="28"/>
          <w:lang w:val="en-US"/>
        </w:rPr>
        <w:t>IT</w:t>
      </w:r>
      <w:r w:rsidR="00AB7FA7">
        <w:rPr>
          <w:rFonts w:ascii="Times New Roman" w:hAnsi="Times New Roman"/>
          <w:color w:val="000000"/>
          <w:szCs w:val="28"/>
        </w:rPr>
        <w:t>-</w:t>
      </w:r>
      <w:r w:rsidR="00FD364F" w:rsidRPr="00FD364F">
        <w:rPr>
          <w:rFonts w:ascii="Times New Roman" w:hAnsi="Times New Roman"/>
          <w:color w:val="000000"/>
          <w:szCs w:val="28"/>
        </w:rPr>
        <w:t>к</w:t>
      </w:r>
      <w:r w:rsidRPr="00FD364F">
        <w:rPr>
          <w:rFonts w:ascii="Times New Roman" w:hAnsi="Times New Roman"/>
          <w:color w:val="000000"/>
          <w:szCs w:val="28"/>
        </w:rPr>
        <w:t xml:space="preserve">омпаний. Опрос проведен компанией </w:t>
      </w:r>
      <w:r w:rsidR="00EA05B5" w:rsidRPr="00FD364F">
        <w:rPr>
          <w:rFonts w:ascii="Times New Roman" w:hAnsi="Times New Roman"/>
          <w:color w:val="000000"/>
          <w:szCs w:val="28"/>
        </w:rPr>
        <w:t>«</w:t>
      </w:r>
      <w:r w:rsidRPr="00FD364F">
        <w:rPr>
          <w:rFonts w:ascii="Times New Roman" w:hAnsi="Times New Roman"/>
          <w:color w:val="000000"/>
          <w:szCs w:val="28"/>
        </w:rPr>
        <w:t>Ла</w:t>
      </w:r>
      <w:r w:rsidR="00844907" w:rsidRPr="00FD364F">
        <w:rPr>
          <w:rFonts w:ascii="Times New Roman" w:hAnsi="Times New Roman"/>
          <w:color w:val="000000"/>
          <w:szCs w:val="28"/>
        </w:rPr>
        <w:t>минфо</w:t>
      </w:r>
      <w:r w:rsidR="00EA05B5" w:rsidRPr="00FD364F">
        <w:rPr>
          <w:rFonts w:ascii="Times New Roman" w:hAnsi="Times New Roman"/>
          <w:color w:val="000000"/>
          <w:szCs w:val="28"/>
        </w:rPr>
        <w:t>»</w:t>
      </w:r>
      <w:r w:rsidR="00844907" w:rsidRPr="00FD364F">
        <w:rPr>
          <w:rFonts w:ascii="Times New Roman" w:hAnsi="Times New Roman"/>
          <w:color w:val="000000"/>
          <w:szCs w:val="28"/>
        </w:rPr>
        <w:t xml:space="preserve"> (опрошено банков – 1154</w:t>
      </w:r>
      <w:r w:rsidRPr="00FD364F">
        <w:rPr>
          <w:rFonts w:ascii="Times New Roman" w:hAnsi="Times New Roman"/>
          <w:color w:val="000000"/>
          <w:szCs w:val="28"/>
        </w:rPr>
        <w:t>).</w:t>
      </w:r>
    </w:p>
    <w:p w:rsidR="00BF7872" w:rsidRPr="00FD364F" w:rsidRDefault="00AB7FA7" w:rsidP="00FD364F">
      <w:pPr>
        <w:pStyle w:val="ab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 w:rsidR="00BF7872" w:rsidRPr="00FD364F">
        <w:rPr>
          <w:rFonts w:ascii="Times New Roman" w:hAnsi="Times New Roman"/>
          <w:color w:val="000000"/>
        </w:rPr>
        <w:t>Таблица 1.</w:t>
      </w:r>
      <w:r>
        <w:rPr>
          <w:rFonts w:ascii="Times New Roman" w:hAnsi="Times New Roman"/>
          <w:color w:val="000000"/>
        </w:rPr>
        <w:t xml:space="preserve"> </w:t>
      </w:r>
      <w:r w:rsidR="00BF7872" w:rsidRPr="00FD364F">
        <w:rPr>
          <w:rFonts w:ascii="Times New Roman" w:hAnsi="Times New Roman"/>
          <w:color w:val="000000"/>
        </w:rPr>
        <w:t>Рейт</w:t>
      </w:r>
      <w:r w:rsidR="009E277C" w:rsidRPr="00FD364F">
        <w:rPr>
          <w:rFonts w:ascii="Times New Roman" w:hAnsi="Times New Roman"/>
          <w:color w:val="000000"/>
        </w:rPr>
        <w:t>инг влиятельности разработчиков</w:t>
      </w:r>
      <w:r>
        <w:rPr>
          <w:rFonts w:ascii="Times New Roman" w:hAnsi="Times New Roman"/>
          <w:color w:val="000000"/>
        </w:rPr>
        <w:t xml:space="preserve"> </w:t>
      </w:r>
      <w:r w:rsidR="00BF7872" w:rsidRPr="00FD364F">
        <w:rPr>
          <w:rFonts w:ascii="Times New Roman" w:hAnsi="Times New Roman"/>
          <w:color w:val="000000"/>
        </w:rPr>
        <w:t>автоматизированных банковских систем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911"/>
        <w:gridCol w:w="3386"/>
      </w:tblGrid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Автоматизированная</w:t>
            </w:r>
            <w:r w:rsidR="002A7806"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банковская система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Количество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Диасофт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273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R</w:t>
            </w: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-</w:t>
            </w:r>
            <w:r w:rsidRPr="00CF093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Style</w:t>
            </w: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Pr="00CF093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Software</w:t>
            </w: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</w:t>
            </w:r>
            <w:r w:rsidRPr="00CF093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Lab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261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Собственная разработка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201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ПрограмБанк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80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Инверсия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49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Кворум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b"/>
              <w:ind w:firstLine="0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/>
                <w:color w:val="000000"/>
                <w:sz w:val="20"/>
                <w:szCs w:val="28"/>
              </w:rPr>
              <w:t>42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ФОРС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28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ЦФТ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24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CSBI EE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18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БИС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12</w:t>
            </w:r>
          </w:p>
        </w:tc>
      </w:tr>
      <w:tr w:rsidR="00BF7872" w:rsidRPr="00CF093D" w:rsidTr="00CF093D">
        <w:trPr>
          <w:cantSplit/>
          <w:jc w:val="center"/>
        </w:trPr>
        <w:tc>
          <w:tcPr>
            <w:tcW w:w="3179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МИМ-Технология</w:t>
            </w:r>
          </w:p>
        </w:tc>
        <w:tc>
          <w:tcPr>
            <w:tcW w:w="1821" w:type="pct"/>
            <w:shd w:val="clear" w:color="auto" w:fill="auto"/>
          </w:tcPr>
          <w:p w:rsidR="00BF7872" w:rsidRPr="00CF093D" w:rsidRDefault="00BF7872" w:rsidP="00CF093D">
            <w:pPr>
              <w:pStyle w:val="aa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CF093D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11</w:t>
            </w:r>
          </w:p>
        </w:tc>
      </w:tr>
    </w:tbl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Одной из основных функций банковской системы является обеспечение непрерывных платежей между предприятиями.</w:t>
      </w:r>
    </w:p>
    <w:p w:rsidR="004F2A2F" w:rsidRPr="00FD364F" w:rsidRDefault="004F2A2F" w:rsidP="00FD364F">
      <w:pPr>
        <w:pStyle w:val="ab"/>
        <w:ind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В настоящее время межбанковские расчеты осуществляются через следующие платежные системы:</w:t>
      </w:r>
    </w:p>
    <w:p w:rsidR="004F2A2F" w:rsidRPr="00FD364F" w:rsidRDefault="004F2A2F" w:rsidP="00FD364F">
      <w:pPr>
        <w:pStyle w:val="ab"/>
        <w:numPr>
          <w:ilvl w:val="1"/>
          <w:numId w:val="12"/>
        </w:numPr>
        <w:tabs>
          <w:tab w:val="clear" w:pos="2291"/>
          <w:tab w:val="num" w:pos="1080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платежную систему Банка России (78,</w:t>
      </w:r>
      <w:r w:rsidR="00FD364F" w:rsidRPr="00FD364F">
        <w:rPr>
          <w:rFonts w:ascii="Times New Roman" w:hAnsi="Times New Roman"/>
          <w:color w:val="000000"/>
          <w:szCs w:val="28"/>
        </w:rPr>
        <w:t>1</w:t>
      </w:r>
      <w:r w:rsidR="00AB7FA7">
        <w:rPr>
          <w:rFonts w:ascii="Times New Roman" w:hAnsi="Times New Roman"/>
          <w:color w:val="000000"/>
          <w:szCs w:val="28"/>
        </w:rPr>
        <w:t>%</w:t>
      </w:r>
      <w:r w:rsidRPr="00FD364F">
        <w:rPr>
          <w:rFonts w:ascii="Times New Roman" w:hAnsi="Times New Roman"/>
          <w:color w:val="000000"/>
          <w:szCs w:val="28"/>
        </w:rPr>
        <w:t xml:space="preserve"> от общего объема платежей и 71,</w:t>
      </w:r>
      <w:r w:rsidR="00FD364F" w:rsidRPr="00FD364F">
        <w:rPr>
          <w:rFonts w:ascii="Times New Roman" w:hAnsi="Times New Roman"/>
          <w:color w:val="000000"/>
          <w:szCs w:val="28"/>
        </w:rPr>
        <w:t>9</w:t>
      </w:r>
      <w:r w:rsidR="00AB7FA7">
        <w:rPr>
          <w:rFonts w:ascii="Times New Roman" w:hAnsi="Times New Roman"/>
          <w:color w:val="000000"/>
          <w:szCs w:val="28"/>
        </w:rPr>
        <w:t>%</w:t>
      </w:r>
      <w:r w:rsidRPr="00FD364F">
        <w:rPr>
          <w:rFonts w:ascii="Times New Roman" w:hAnsi="Times New Roman"/>
          <w:color w:val="000000"/>
          <w:szCs w:val="28"/>
        </w:rPr>
        <w:t xml:space="preserve"> от общего количества платежей);</w:t>
      </w:r>
    </w:p>
    <w:p w:rsidR="004F2A2F" w:rsidRPr="00FD364F" w:rsidRDefault="004F2A2F" w:rsidP="00FD364F">
      <w:pPr>
        <w:pStyle w:val="ab"/>
        <w:numPr>
          <w:ilvl w:val="1"/>
          <w:numId w:val="12"/>
        </w:numPr>
        <w:tabs>
          <w:tab w:val="clear" w:pos="2291"/>
          <w:tab w:val="num" w:pos="1080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платежные системы кредитных организаций по корреспондентским счетам, открытым в других кредитных организациях (9,3 и 3,</w:t>
      </w:r>
      <w:r w:rsidR="00FD364F" w:rsidRPr="00FD364F">
        <w:rPr>
          <w:rFonts w:ascii="Times New Roman" w:hAnsi="Times New Roman"/>
          <w:color w:val="000000"/>
          <w:szCs w:val="28"/>
        </w:rPr>
        <w:t>2</w:t>
      </w:r>
      <w:r w:rsidR="00AB7FA7">
        <w:rPr>
          <w:rFonts w:ascii="Times New Roman" w:hAnsi="Times New Roman"/>
          <w:color w:val="000000"/>
          <w:szCs w:val="28"/>
        </w:rPr>
        <w:t>%</w:t>
      </w:r>
      <w:r w:rsidRPr="00FD364F">
        <w:rPr>
          <w:rFonts w:ascii="Times New Roman" w:hAnsi="Times New Roman"/>
          <w:color w:val="000000"/>
          <w:szCs w:val="28"/>
        </w:rPr>
        <w:t xml:space="preserve"> соответственно);</w:t>
      </w:r>
    </w:p>
    <w:p w:rsidR="004F2A2F" w:rsidRPr="00FD364F" w:rsidRDefault="004F2A2F" w:rsidP="00FD364F">
      <w:pPr>
        <w:pStyle w:val="ab"/>
        <w:numPr>
          <w:ilvl w:val="1"/>
          <w:numId w:val="12"/>
        </w:numPr>
        <w:tabs>
          <w:tab w:val="clear" w:pos="2291"/>
          <w:tab w:val="num" w:pos="1080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внутрибанковские платежные системы для расчетов между филиалами одного банка (11,8 и 24,</w:t>
      </w:r>
      <w:r w:rsidR="00FD364F" w:rsidRPr="00FD364F">
        <w:rPr>
          <w:rFonts w:ascii="Times New Roman" w:hAnsi="Times New Roman"/>
          <w:color w:val="000000"/>
          <w:szCs w:val="28"/>
        </w:rPr>
        <w:t>3</w:t>
      </w:r>
      <w:r w:rsidR="00AB7FA7">
        <w:rPr>
          <w:rFonts w:ascii="Times New Roman" w:hAnsi="Times New Roman"/>
          <w:color w:val="000000"/>
          <w:szCs w:val="28"/>
        </w:rPr>
        <w:t>%</w:t>
      </w:r>
      <w:r w:rsidRPr="00FD364F">
        <w:rPr>
          <w:rFonts w:ascii="Times New Roman" w:hAnsi="Times New Roman"/>
          <w:color w:val="000000"/>
          <w:szCs w:val="28"/>
        </w:rPr>
        <w:t>);</w:t>
      </w:r>
    </w:p>
    <w:p w:rsidR="004F2A2F" w:rsidRPr="00FD364F" w:rsidRDefault="004F2A2F" w:rsidP="00FD364F">
      <w:pPr>
        <w:pStyle w:val="ab"/>
        <w:numPr>
          <w:ilvl w:val="1"/>
          <w:numId w:val="12"/>
        </w:numPr>
        <w:tabs>
          <w:tab w:val="clear" w:pos="2291"/>
          <w:tab w:val="num" w:pos="1080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FD364F">
        <w:rPr>
          <w:rFonts w:ascii="Times New Roman" w:hAnsi="Times New Roman"/>
          <w:color w:val="000000"/>
          <w:szCs w:val="28"/>
        </w:rPr>
        <w:t>платежные системы расчетных небанковских кредитных организаций (0,8 и 0,</w:t>
      </w:r>
      <w:r w:rsidR="00FD364F" w:rsidRPr="00FD364F">
        <w:rPr>
          <w:rFonts w:ascii="Times New Roman" w:hAnsi="Times New Roman"/>
          <w:color w:val="000000"/>
          <w:szCs w:val="28"/>
        </w:rPr>
        <w:t>6</w:t>
      </w:r>
      <w:r w:rsidR="00AB7FA7">
        <w:rPr>
          <w:rFonts w:ascii="Times New Roman" w:hAnsi="Times New Roman"/>
          <w:color w:val="000000"/>
          <w:szCs w:val="28"/>
        </w:rPr>
        <w:t>%</w:t>
      </w:r>
      <w:r w:rsidRPr="00FD364F">
        <w:rPr>
          <w:rFonts w:ascii="Times New Roman" w:hAnsi="Times New Roman"/>
          <w:color w:val="000000"/>
          <w:szCs w:val="28"/>
        </w:rPr>
        <w:t>).</w:t>
      </w:r>
    </w:p>
    <w:p w:rsidR="009E277C" w:rsidRPr="00FD364F" w:rsidRDefault="009E277C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</w:p>
    <w:p w:rsidR="007109C8" w:rsidRPr="00FD364F" w:rsidRDefault="00AB7FA7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  <w:r>
        <w:rPr>
          <w:rFonts w:eastAsia="MS Mincho"/>
          <w:b/>
          <w:color w:val="000000"/>
          <w:szCs w:val="28"/>
        </w:rPr>
        <w:br w:type="page"/>
      </w:r>
      <w:r w:rsidR="005F2B5E" w:rsidRPr="00FD364F">
        <w:rPr>
          <w:rFonts w:eastAsia="MS Mincho"/>
          <w:b/>
          <w:color w:val="000000"/>
          <w:szCs w:val="28"/>
        </w:rPr>
        <w:t>8. Автоматизированные информационные технологии</w:t>
      </w:r>
      <w:r>
        <w:rPr>
          <w:rFonts w:eastAsia="MS Mincho"/>
          <w:b/>
          <w:color w:val="000000"/>
          <w:szCs w:val="28"/>
        </w:rPr>
        <w:t xml:space="preserve"> </w:t>
      </w:r>
      <w:r w:rsidR="005F2B5E" w:rsidRPr="00FD364F">
        <w:rPr>
          <w:rFonts w:eastAsia="MS Mincho"/>
          <w:b/>
          <w:color w:val="000000"/>
          <w:szCs w:val="28"/>
        </w:rPr>
        <w:t>формирования, обработки и предоставления данных налоговой</w:t>
      </w:r>
      <w:r>
        <w:rPr>
          <w:rFonts w:eastAsia="MS Mincho"/>
          <w:b/>
          <w:color w:val="000000"/>
          <w:szCs w:val="28"/>
        </w:rPr>
        <w:t xml:space="preserve"> </w:t>
      </w:r>
      <w:r w:rsidR="005F2B5E" w:rsidRPr="00FD364F">
        <w:rPr>
          <w:rFonts w:eastAsia="MS Mincho"/>
          <w:b/>
          <w:color w:val="000000"/>
          <w:szCs w:val="28"/>
        </w:rPr>
        <w:t>службе</w:t>
      </w:r>
    </w:p>
    <w:p w:rsidR="005F2B5E" w:rsidRPr="00FD364F" w:rsidRDefault="005F2B5E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</w:p>
    <w:p w:rsidR="009744BF" w:rsidRPr="00FD364F" w:rsidRDefault="009744BF" w:rsidP="00FD364F">
      <w:pPr>
        <w:pStyle w:val="1"/>
        <w:spacing w:before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364F">
        <w:rPr>
          <w:rFonts w:ascii="Times New Roman" w:hAnsi="Times New Roman"/>
          <w:color w:val="000000"/>
          <w:sz w:val="28"/>
          <w:szCs w:val="28"/>
        </w:rPr>
        <w:t>Основной задачей налоговых органов является осуществление должностными лицами этих органов налогового контроля за соблюдением налогоплательщиками налогового законодательства, а также за правильностью исчисления, полнотой и своевременностью внесения в соответствующий бюджет и государственные внебюджетные фонды налогов и других платежей, установленных законодательством РФ.</w:t>
      </w:r>
    </w:p>
    <w:p w:rsidR="009744BF" w:rsidRPr="00FD364F" w:rsidRDefault="009744BF" w:rsidP="00FD364F">
      <w:pPr>
        <w:spacing w:line="360" w:lineRule="auto"/>
        <w:ind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 xml:space="preserve">1) Информационное обеспечение государственной налоговой службы – ИС </w:t>
      </w:r>
      <w:r w:rsidRPr="00FD364F">
        <w:rPr>
          <w:bCs/>
          <w:color w:val="000000"/>
          <w:sz w:val="28"/>
        </w:rPr>
        <w:t>Налог, которая осуществляет следующие операции:</w:t>
      </w:r>
    </w:p>
    <w:p w:rsidR="009744BF" w:rsidRPr="00FD364F" w:rsidRDefault="009744BF" w:rsidP="00FD364F">
      <w:pPr>
        <w:numPr>
          <w:ilvl w:val="1"/>
          <w:numId w:val="1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регистрацию п/п,</w:t>
      </w:r>
    </w:p>
    <w:p w:rsidR="009744BF" w:rsidRPr="00FD364F" w:rsidRDefault="009744BF" w:rsidP="00FD364F">
      <w:pPr>
        <w:numPr>
          <w:ilvl w:val="1"/>
          <w:numId w:val="1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проведение документарных проверок,</w:t>
      </w:r>
    </w:p>
    <w:p w:rsidR="009744BF" w:rsidRPr="00FD364F" w:rsidRDefault="009744BF" w:rsidP="00FD364F">
      <w:pPr>
        <w:numPr>
          <w:ilvl w:val="1"/>
          <w:numId w:val="1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ведение лицевых карточек,</w:t>
      </w:r>
    </w:p>
    <w:p w:rsidR="009744BF" w:rsidRPr="00FD364F" w:rsidRDefault="009744BF" w:rsidP="00FD364F">
      <w:pPr>
        <w:numPr>
          <w:ilvl w:val="1"/>
          <w:numId w:val="1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ведение нормативно-правовой документации,</w:t>
      </w:r>
    </w:p>
    <w:p w:rsidR="009744BF" w:rsidRPr="00FD364F" w:rsidRDefault="009744BF" w:rsidP="00FD364F">
      <w:pPr>
        <w:numPr>
          <w:ilvl w:val="1"/>
          <w:numId w:val="1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проведение камеральных проверок.</w:t>
      </w:r>
    </w:p>
    <w:p w:rsidR="009744BF" w:rsidRPr="00FD364F" w:rsidRDefault="00CB0AFD" w:rsidP="00FD364F">
      <w:pPr>
        <w:spacing w:line="360" w:lineRule="auto"/>
        <w:ind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Для налоговой отчетности используют АИС «Кольцо», а также ИС «Казна</w:t>
      </w:r>
      <w:r w:rsidR="00AB7FA7">
        <w:rPr>
          <w:color w:val="000000"/>
          <w:sz w:val="28"/>
        </w:rPr>
        <w:t>-</w:t>
      </w:r>
      <w:r w:rsidR="00FD364F" w:rsidRPr="00FD364F">
        <w:rPr>
          <w:color w:val="000000"/>
          <w:sz w:val="28"/>
        </w:rPr>
        <w:t>2</w:t>
      </w:r>
      <w:r w:rsidRPr="00FD364F">
        <w:rPr>
          <w:color w:val="000000"/>
          <w:sz w:val="28"/>
        </w:rPr>
        <w:t>000»</w:t>
      </w:r>
    </w:p>
    <w:p w:rsidR="00CB0AFD" w:rsidRPr="00FD364F" w:rsidRDefault="00190D0D" w:rsidP="00FD364F">
      <w:pPr>
        <w:spacing w:line="360" w:lineRule="auto"/>
        <w:ind w:firstLine="709"/>
        <w:jc w:val="both"/>
        <w:rPr>
          <w:color w:val="000000"/>
          <w:sz w:val="28"/>
        </w:rPr>
      </w:pPr>
      <w:r w:rsidRPr="00FD364F">
        <w:rPr>
          <w:bCs/>
          <w:color w:val="000000"/>
          <w:sz w:val="28"/>
        </w:rPr>
        <w:t>Казна</w:t>
      </w:r>
      <w:r w:rsidR="00AB7FA7">
        <w:rPr>
          <w:bCs/>
          <w:color w:val="000000"/>
          <w:sz w:val="28"/>
        </w:rPr>
        <w:t>-</w:t>
      </w:r>
      <w:r w:rsidR="00FD364F" w:rsidRPr="00FD364F">
        <w:rPr>
          <w:bCs/>
          <w:color w:val="000000"/>
          <w:sz w:val="28"/>
        </w:rPr>
        <w:t>2</w:t>
      </w:r>
      <w:r w:rsidR="00CB0AFD" w:rsidRPr="00FD364F">
        <w:rPr>
          <w:bCs/>
          <w:color w:val="000000"/>
          <w:sz w:val="28"/>
        </w:rPr>
        <w:t>000</w:t>
      </w:r>
      <w:r w:rsidR="00CB0AFD" w:rsidRPr="00FD364F">
        <w:rPr>
          <w:color w:val="000000"/>
          <w:sz w:val="28"/>
        </w:rPr>
        <w:t xml:space="preserve"> (система исполнения федерального бюджета) обеспечивает:</w:t>
      </w:r>
    </w:p>
    <w:p w:rsidR="00CB0AFD" w:rsidRPr="00FD364F" w:rsidRDefault="00CB0AFD" w:rsidP="00FD364F">
      <w:pPr>
        <w:numPr>
          <w:ilvl w:val="1"/>
          <w:numId w:val="14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аналитический учет доходов федерального бюджета,</w:t>
      </w:r>
    </w:p>
    <w:p w:rsidR="00CB0AFD" w:rsidRPr="00FD364F" w:rsidRDefault="00CB0AFD" w:rsidP="00FD364F">
      <w:pPr>
        <w:numPr>
          <w:ilvl w:val="1"/>
          <w:numId w:val="14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контроль за динамикой поступления</w:t>
      </w:r>
      <w:r w:rsidR="002A7806" w:rsidRPr="00FD364F">
        <w:rPr>
          <w:color w:val="000000"/>
          <w:sz w:val="28"/>
        </w:rPr>
        <w:t xml:space="preserve"> </w:t>
      </w:r>
      <w:r w:rsidRPr="00FD364F">
        <w:rPr>
          <w:color w:val="000000"/>
          <w:sz w:val="28"/>
        </w:rPr>
        <w:t>средств в федеральный бюджет,</w:t>
      </w:r>
    </w:p>
    <w:p w:rsidR="00CB0AFD" w:rsidRPr="00FD364F" w:rsidRDefault="00CB0AFD" w:rsidP="00FD364F">
      <w:pPr>
        <w:numPr>
          <w:ilvl w:val="1"/>
          <w:numId w:val="14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работу с электронными платежными документами,</w:t>
      </w:r>
    </w:p>
    <w:p w:rsidR="00CB0AFD" w:rsidRPr="00FD364F" w:rsidRDefault="00CB0AFD" w:rsidP="00FD364F">
      <w:pPr>
        <w:numPr>
          <w:ilvl w:val="1"/>
          <w:numId w:val="14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обмен данными с ФИС.</w:t>
      </w:r>
    </w:p>
    <w:p w:rsidR="009744BF" w:rsidRPr="00FD364F" w:rsidRDefault="00190D0D" w:rsidP="00FD364F">
      <w:pPr>
        <w:spacing w:line="360" w:lineRule="auto"/>
        <w:ind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 xml:space="preserve">Существуют следующие </w:t>
      </w:r>
      <w:r w:rsidR="009744BF" w:rsidRPr="00FD364F">
        <w:rPr>
          <w:color w:val="000000"/>
          <w:sz w:val="28"/>
        </w:rPr>
        <w:t>ИС, которыми пользуются нало</w:t>
      </w:r>
      <w:r w:rsidRPr="00FD364F">
        <w:rPr>
          <w:color w:val="000000"/>
          <w:sz w:val="28"/>
        </w:rPr>
        <w:t>го</w:t>
      </w:r>
      <w:r w:rsidR="009744BF" w:rsidRPr="00FD364F">
        <w:rPr>
          <w:color w:val="000000"/>
          <w:sz w:val="28"/>
        </w:rPr>
        <w:t>плательщики:</w:t>
      </w:r>
    </w:p>
    <w:p w:rsidR="00190D0D" w:rsidRPr="00FD364F" w:rsidRDefault="00190D0D" w:rsidP="00FD364F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FD364F">
        <w:rPr>
          <w:bCs/>
          <w:color w:val="000000"/>
          <w:sz w:val="28"/>
        </w:rPr>
        <w:t>1. 1</w:t>
      </w:r>
      <w:r w:rsidR="009744BF" w:rsidRPr="00FD364F">
        <w:rPr>
          <w:bCs/>
          <w:color w:val="000000"/>
          <w:sz w:val="28"/>
        </w:rPr>
        <w:t>С Налогоплательщик</w:t>
      </w:r>
      <w:r w:rsidRPr="00FD364F">
        <w:rPr>
          <w:bCs/>
          <w:color w:val="000000"/>
          <w:sz w:val="28"/>
        </w:rPr>
        <w:t>.</w:t>
      </w:r>
    </w:p>
    <w:p w:rsidR="009744BF" w:rsidRPr="00FD364F" w:rsidRDefault="00190D0D" w:rsidP="00FD364F">
      <w:pPr>
        <w:spacing w:line="360" w:lineRule="auto"/>
        <w:ind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Р</w:t>
      </w:r>
      <w:r w:rsidR="006E772B" w:rsidRPr="00FD364F">
        <w:rPr>
          <w:color w:val="000000"/>
          <w:sz w:val="28"/>
        </w:rPr>
        <w:t>азработана компанией 1</w:t>
      </w:r>
      <w:r w:rsidR="009744BF" w:rsidRPr="00FD364F">
        <w:rPr>
          <w:color w:val="000000"/>
          <w:sz w:val="28"/>
        </w:rPr>
        <w:t>С при участии налоговой службы. Предназначена для подготовки и п</w:t>
      </w:r>
      <w:r w:rsidRPr="00FD364F">
        <w:rPr>
          <w:color w:val="000000"/>
          <w:sz w:val="28"/>
        </w:rPr>
        <w:t>ередачи сведений о доходах физических</w:t>
      </w:r>
      <w:r w:rsidR="009744BF" w:rsidRPr="00FD364F">
        <w:rPr>
          <w:color w:val="000000"/>
          <w:sz w:val="28"/>
        </w:rPr>
        <w:t xml:space="preserve"> лиц; переда</w:t>
      </w:r>
      <w:r w:rsidRPr="00FD364F">
        <w:rPr>
          <w:color w:val="000000"/>
          <w:sz w:val="28"/>
        </w:rPr>
        <w:t>чи налоговой и бухгалтерской</w:t>
      </w:r>
      <w:r w:rsidR="009744BF" w:rsidRPr="00FD364F">
        <w:rPr>
          <w:color w:val="000000"/>
          <w:sz w:val="28"/>
        </w:rPr>
        <w:t xml:space="preserve"> отчетности в </w:t>
      </w:r>
      <w:r w:rsidRPr="00FD364F">
        <w:rPr>
          <w:color w:val="000000"/>
          <w:sz w:val="28"/>
        </w:rPr>
        <w:t>ГНИ</w:t>
      </w:r>
      <w:r w:rsidR="009744BF" w:rsidRPr="00FD364F">
        <w:rPr>
          <w:color w:val="000000"/>
          <w:sz w:val="28"/>
        </w:rPr>
        <w:t>, передач</w:t>
      </w:r>
      <w:r w:rsidRPr="00FD364F">
        <w:rPr>
          <w:color w:val="000000"/>
          <w:sz w:val="28"/>
        </w:rPr>
        <w:t>и</w:t>
      </w:r>
      <w:r w:rsidR="009744BF" w:rsidRPr="00FD364F">
        <w:rPr>
          <w:color w:val="000000"/>
          <w:sz w:val="28"/>
        </w:rPr>
        <w:t xml:space="preserve"> анкетных данных</w:t>
      </w:r>
      <w:r w:rsidR="002A7806" w:rsidRPr="00FD364F">
        <w:rPr>
          <w:color w:val="000000"/>
          <w:sz w:val="28"/>
        </w:rPr>
        <w:t xml:space="preserve"> </w:t>
      </w:r>
      <w:r w:rsidR="009744BF" w:rsidRPr="00FD364F">
        <w:rPr>
          <w:color w:val="000000"/>
          <w:sz w:val="28"/>
        </w:rPr>
        <w:t>в отделение ПФР.</w:t>
      </w:r>
    </w:p>
    <w:p w:rsidR="00190D0D" w:rsidRPr="00FD364F" w:rsidRDefault="00190D0D" w:rsidP="00FD364F">
      <w:pPr>
        <w:spacing w:line="360" w:lineRule="auto"/>
        <w:ind w:firstLine="709"/>
        <w:jc w:val="both"/>
        <w:rPr>
          <w:color w:val="000000"/>
          <w:sz w:val="28"/>
        </w:rPr>
      </w:pPr>
      <w:r w:rsidRPr="00FD364F">
        <w:rPr>
          <w:bCs/>
          <w:color w:val="000000"/>
          <w:sz w:val="28"/>
        </w:rPr>
        <w:t xml:space="preserve">2. </w:t>
      </w:r>
      <w:r w:rsidR="009744BF" w:rsidRPr="00FD364F">
        <w:rPr>
          <w:bCs/>
          <w:color w:val="000000"/>
          <w:sz w:val="28"/>
          <w:lang w:val="en-US"/>
        </w:rPr>
        <w:t>Book</w:t>
      </w:r>
      <w:r w:rsidR="009744BF" w:rsidRPr="00FD364F">
        <w:rPr>
          <w:bCs/>
          <w:color w:val="000000"/>
          <w:sz w:val="28"/>
        </w:rPr>
        <w:t xml:space="preserve"> </w:t>
      </w:r>
      <w:r w:rsidR="009744BF" w:rsidRPr="00FD364F">
        <w:rPr>
          <w:bCs/>
          <w:color w:val="000000"/>
          <w:sz w:val="28"/>
          <w:lang w:val="en-US"/>
        </w:rPr>
        <w:t>NDS</w:t>
      </w:r>
      <w:r w:rsidRPr="00FD364F">
        <w:rPr>
          <w:bCs/>
          <w:color w:val="000000"/>
          <w:sz w:val="28"/>
        </w:rPr>
        <w:t>.</w:t>
      </w:r>
    </w:p>
    <w:p w:rsidR="009744BF" w:rsidRPr="00FD364F" w:rsidRDefault="00190D0D" w:rsidP="00FD364F">
      <w:pPr>
        <w:spacing w:line="360" w:lineRule="auto"/>
        <w:ind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О</w:t>
      </w:r>
      <w:r w:rsidR="009744BF" w:rsidRPr="00FD364F">
        <w:rPr>
          <w:color w:val="000000"/>
          <w:sz w:val="28"/>
        </w:rPr>
        <w:t>беспечивает ведение книги покупок и книги продаж.</w:t>
      </w:r>
    </w:p>
    <w:p w:rsidR="00190D0D" w:rsidRPr="00FD364F" w:rsidRDefault="00190D0D" w:rsidP="00FD364F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FD364F">
        <w:rPr>
          <w:bCs/>
          <w:color w:val="000000"/>
          <w:sz w:val="28"/>
        </w:rPr>
        <w:t xml:space="preserve">3. </w:t>
      </w:r>
      <w:r w:rsidR="009744BF" w:rsidRPr="00FD364F">
        <w:rPr>
          <w:bCs/>
          <w:color w:val="000000"/>
          <w:sz w:val="28"/>
        </w:rPr>
        <w:t>Баланс 2</w:t>
      </w:r>
    </w:p>
    <w:p w:rsidR="009744BF" w:rsidRPr="00FD364F" w:rsidRDefault="00190D0D" w:rsidP="00FD364F">
      <w:pPr>
        <w:spacing w:line="360" w:lineRule="auto"/>
        <w:ind w:firstLine="709"/>
        <w:jc w:val="both"/>
        <w:rPr>
          <w:color w:val="000000"/>
          <w:sz w:val="28"/>
        </w:rPr>
      </w:pPr>
      <w:r w:rsidRPr="00FD364F">
        <w:rPr>
          <w:color w:val="000000"/>
          <w:sz w:val="28"/>
        </w:rPr>
        <w:t>П</w:t>
      </w:r>
      <w:r w:rsidR="009744BF" w:rsidRPr="00FD364F">
        <w:rPr>
          <w:color w:val="000000"/>
          <w:sz w:val="28"/>
        </w:rPr>
        <w:t>озволяет автоматизировать составление отчетности и налоговых деклараций, предоставляет инфо</w:t>
      </w:r>
      <w:r w:rsidRPr="00FD364F">
        <w:rPr>
          <w:color w:val="000000"/>
          <w:sz w:val="28"/>
        </w:rPr>
        <w:t>рмацию</w:t>
      </w:r>
      <w:r w:rsidR="009744BF" w:rsidRPr="00FD364F">
        <w:rPr>
          <w:color w:val="000000"/>
          <w:sz w:val="28"/>
        </w:rPr>
        <w:t xml:space="preserve"> о расчетах с бюджетом.</w:t>
      </w:r>
    </w:p>
    <w:p w:rsidR="009E277C" w:rsidRPr="00FD364F" w:rsidRDefault="009E277C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</w:p>
    <w:p w:rsidR="00055706" w:rsidRPr="00FD364F" w:rsidRDefault="00055706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  <w:r w:rsidRPr="00FD364F">
        <w:rPr>
          <w:rFonts w:eastAsia="MS Mincho"/>
          <w:b/>
          <w:color w:val="000000"/>
          <w:szCs w:val="28"/>
        </w:rPr>
        <w:t>9. Автоматизированные информационные технологии в</w:t>
      </w:r>
      <w:r w:rsidR="00AB7FA7">
        <w:rPr>
          <w:rFonts w:eastAsia="MS Mincho"/>
          <w:b/>
          <w:color w:val="000000"/>
          <w:szCs w:val="28"/>
        </w:rPr>
        <w:t xml:space="preserve"> </w:t>
      </w:r>
      <w:r w:rsidRPr="00FD364F">
        <w:rPr>
          <w:rFonts w:eastAsia="MS Mincho"/>
          <w:b/>
          <w:color w:val="000000"/>
          <w:szCs w:val="28"/>
        </w:rPr>
        <w:t>казна</w:t>
      </w:r>
      <w:r w:rsidR="002656A3" w:rsidRPr="00FD364F">
        <w:rPr>
          <w:rFonts w:eastAsia="MS Mincho"/>
          <w:b/>
          <w:color w:val="000000"/>
          <w:szCs w:val="28"/>
        </w:rPr>
        <w:t>чействе</w:t>
      </w:r>
    </w:p>
    <w:p w:rsidR="00055706" w:rsidRPr="00FD364F" w:rsidRDefault="00055706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</w:p>
    <w:p w:rsidR="00607ADB" w:rsidRPr="00FD364F" w:rsidRDefault="00607ADB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Казначейство </w:t>
      </w:r>
      <w:r w:rsidR="00493609" w:rsidRPr="00FD364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 это специальный государственный финансовый орган, в функции которого входит:</w:t>
      </w:r>
    </w:p>
    <w:p w:rsidR="00607ADB" w:rsidRPr="00FD364F" w:rsidRDefault="00607ADB" w:rsidP="00FD364F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Организация, осуществление и контроль за исполнением федерального бюджета РФ, управление доходами и расходами этого бюджета на счетах казначейства, в банках</w:t>
      </w:r>
      <w:r w:rsidR="003F571C" w:rsidRPr="00FD364F">
        <w:rPr>
          <w:color w:val="000000"/>
          <w:sz w:val="28"/>
          <w:szCs w:val="28"/>
        </w:rPr>
        <w:t>,</w:t>
      </w:r>
      <w:r w:rsidRPr="00FD364F">
        <w:rPr>
          <w:color w:val="000000"/>
          <w:sz w:val="28"/>
          <w:szCs w:val="28"/>
        </w:rPr>
        <w:t xml:space="preserve"> исходя из принципа единой кассы.</w:t>
      </w:r>
    </w:p>
    <w:p w:rsidR="00607ADB" w:rsidRPr="00FD364F" w:rsidRDefault="00607ADB" w:rsidP="00FD364F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Регулирование финансовых отношений между федеральным бюджетом РФ и внебюджетными фондами, финансовое исполнение этих фондов, контроль за поступлением и использованием внебюджетных средств.</w:t>
      </w:r>
    </w:p>
    <w:p w:rsidR="00607ADB" w:rsidRPr="00FD364F" w:rsidRDefault="00607ADB" w:rsidP="00FD364F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Осуществление краткосрочного прогнозирования объемов государственных финансовых ресурсов, а также оперативное управление этими ресурсами в пределах, установленных на соответствующий период государственных расходов.</w:t>
      </w:r>
    </w:p>
    <w:p w:rsidR="00607ADB" w:rsidRPr="00FD364F" w:rsidRDefault="00607ADB" w:rsidP="00FD364F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Сбор, обработка и анализ информации о состоянии государственных финансов, представление высшим законодательным и исполнительным органам государственной власти и управления</w:t>
      </w:r>
      <w:r w:rsidR="007B7D63" w:rsidRPr="00FD364F">
        <w:rPr>
          <w:color w:val="000000"/>
          <w:sz w:val="28"/>
          <w:szCs w:val="28"/>
        </w:rPr>
        <w:t>м</w:t>
      </w:r>
      <w:r w:rsidRPr="00FD364F">
        <w:rPr>
          <w:color w:val="000000"/>
          <w:sz w:val="28"/>
          <w:szCs w:val="28"/>
        </w:rPr>
        <w:t xml:space="preserve"> РФ отчетности о финансовых операциях Правительства РФ по федеральному бюджету, о внебюджетных фондах, а также о состоянии бюджетной системы Российской Федерации;</w:t>
      </w:r>
    </w:p>
    <w:p w:rsidR="00607ADB" w:rsidRPr="00FD364F" w:rsidRDefault="00607ADB" w:rsidP="00FD364F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Управление и обслуживание совместно с Центральным банком Российской Федерации и другими уполномоченными банками государственного внутреннего и внешнего долга РФ.</w:t>
      </w:r>
    </w:p>
    <w:p w:rsidR="00607ADB" w:rsidRPr="00FD364F" w:rsidRDefault="00607ADB" w:rsidP="00FD364F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Разработка методических и инструктивных материалов, порядка ведения учетных операций по вопросам, относящимся к компетенции казначейства, обязательных для органов государственной власти и управления, предприятий, учреждений и организаций, включая организации, распоряжающиеся государственными средствами государственных (федеральных) внебюджетных фондов, </w:t>
      </w:r>
      <w:r w:rsidR="00AB7FA7">
        <w:rPr>
          <w:color w:val="000000"/>
          <w:sz w:val="28"/>
          <w:szCs w:val="28"/>
        </w:rPr>
        <w:t>и т.д.</w:t>
      </w:r>
    </w:p>
    <w:p w:rsidR="001D3FC5" w:rsidRPr="00FD364F" w:rsidRDefault="00607ADB" w:rsidP="00FD364F">
      <w:pPr>
        <w:pStyle w:val="a8"/>
        <w:ind w:firstLine="709"/>
        <w:rPr>
          <w:color w:val="000000"/>
          <w:szCs w:val="28"/>
        </w:rPr>
      </w:pPr>
      <w:r w:rsidRPr="00FD364F">
        <w:rPr>
          <w:color w:val="000000"/>
          <w:szCs w:val="28"/>
        </w:rPr>
        <w:t>Система органов казначейства России создавалась очень динамично. За годы развития казначейской системы были организованы органы Федерального казначейства в региональных структурах, начато их оснащение средствами хозяйственного обеспечения и оргтехники, в том числе – вычислительной техникой, средствами связи и передачи информации.</w:t>
      </w:r>
    </w:p>
    <w:p w:rsidR="00607ADB" w:rsidRPr="00FD364F" w:rsidRDefault="00607ADB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>По приоритетности решения проблем развития казначейской системы выделяются два основных направления:</w:t>
      </w:r>
    </w:p>
    <w:p w:rsidR="00607ADB" w:rsidRPr="00FD364F" w:rsidRDefault="00607ADB" w:rsidP="00FD364F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Создание автоматизированной единой системы учета исполнения доходов и расходов федерального бюджета и интеграция этой системы с платежно-расчетной системой Центробанка и информационной системой налоговой службы.</w:t>
      </w:r>
    </w:p>
    <w:p w:rsidR="00607ADB" w:rsidRPr="00FD364F" w:rsidRDefault="00607ADB" w:rsidP="00FD364F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Создание автоматизированной единой депозитарной системы органов федерального казначейства и интеграция ее с рынком ценных бумаг.</w:t>
      </w:r>
    </w:p>
    <w:p w:rsidR="00607ADB" w:rsidRPr="00FD364F" w:rsidRDefault="00607ADB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Одним из условий повышения эффективности работы казначейских органов является создание перспективной и эффективной системы их информационного обеспечения на всех уровнях. Разработка информационного комплекса проводится на единой методологической основе, с использованием типовых проектных решений, учитывающих не только объемные показатели </w:t>
      </w:r>
      <w:r w:rsidR="0036189A" w:rsidRPr="00FD364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 число </w:t>
      </w:r>
      <w:r w:rsidR="0036189A" w:rsidRPr="00FD364F">
        <w:rPr>
          <w:rFonts w:ascii="Times New Roman" w:hAnsi="Times New Roman" w:cs="Times New Roman"/>
          <w:color w:val="000000"/>
          <w:sz w:val="28"/>
          <w:szCs w:val="28"/>
        </w:rPr>
        <w:t>налогоплательщиков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>, собираемые на территории страны федеральные и регулирующие налоги, число получателей средств федерального бюджета, но и развитие всей финансовой и коммуникационной инфраструктуры регионов.</w:t>
      </w:r>
    </w:p>
    <w:p w:rsidR="00607ADB" w:rsidRPr="00FD364F" w:rsidRDefault="00607ADB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>Существуют две схемы организации информационной технологии в казначействе:</w:t>
      </w:r>
    </w:p>
    <w:p w:rsidR="00607ADB" w:rsidRPr="00FD364F" w:rsidRDefault="00607ADB" w:rsidP="00FD364F">
      <w:pPr>
        <w:numPr>
          <w:ilvl w:val="0"/>
          <w:numId w:val="2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 ведением лицевых счетов получателей средств федерального бюджета и расчетами с единых текущих счетов расходов Банка России или его уполномоченных агентов;</w:t>
      </w:r>
    </w:p>
    <w:p w:rsidR="00607ADB" w:rsidRPr="00FD364F" w:rsidRDefault="00607ADB" w:rsidP="00FD364F">
      <w:pPr>
        <w:numPr>
          <w:ilvl w:val="0"/>
          <w:numId w:val="2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организация регионального единого эффективного рынка ценных бумаг и центральных органов такого рынка </w:t>
      </w:r>
      <w:r w:rsidR="0036189A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центральн</w:t>
      </w:r>
      <w:r w:rsidR="0036189A" w:rsidRPr="00FD364F">
        <w:rPr>
          <w:color w:val="000000"/>
          <w:sz w:val="28"/>
          <w:szCs w:val="28"/>
        </w:rPr>
        <w:t>ого</w:t>
      </w:r>
      <w:r w:rsidRPr="00FD364F">
        <w:rPr>
          <w:color w:val="000000"/>
          <w:sz w:val="28"/>
          <w:szCs w:val="28"/>
        </w:rPr>
        <w:t xml:space="preserve"> регистратора, депозитария и расчетно-клирингового центра и выполнение по поручению Министерства финансов РФ функций эмитента государственных ценных бумаг на единый региональный рынок ценных бумаг.</w:t>
      </w:r>
    </w:p>
    <w:p w:rsidR="00607ADB" w:rsidRPr="00FD364F" w:rsidRDefault="0036189A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607ADB"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информационной системе казначейства предъявляются следующие требования: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оперативно, точно и эффективно решать ограниченным персоналом весь объем задач, поставленных перед системой органов казначейства;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оперативно, точно и достоверно решать задачи по учету доходов федерального бюджета;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организовать взаимодействие между федеральным бюджетом, бюджетом субъектов Федерации и местными бюджетами всех уровней;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быстро и точно доводить средства федерального бюджета до конечных получателей;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обеспечивать текущий, полный, оперативный и строгий контроль за рациональным и целевым использованием бюджетных средств;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обеспечивать оперативный и объективный анализ исполнения федерального бюджета и прогнозирование поступления доходов в бюджет и предстоящих расходов на любой заданный период;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управлять и обслуживать государственный внутренний долг;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соответствовать действующей в России законодательной практике и нормативным требованиям Министерства финансов РФ;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обслуживать конфиденциальную и секретную информацию в соответствии с требованиями компетентных органов;</w:t>
      </w:r>
    </w:p>
    <w:p w:rsidR="00607ADB" w:rsidRPr="00FD364F" w:rsidRDefault="00607ADB" w:rsidP="00FD364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обеспечивать юридическую преемственность первичного документа и его электронной копии, а также ее сохранность в течение всего периода их регламентного существования, определяемого инструкциями и положениями о делопроизводстве </w:t>
      </w:r>
      <w:r w:rsidR="00AB7FA7">
        <w:rPr>
          <w:color w:val="000000"/>
          <w:sz w:val="28"/>
          <w:szCs w:val="28"/>
        </w:rPr>
        <w:t>и т.д.</w:t>
      </w:r>
    </w:p>
    <w:p w:rsidR="00607ADB" w:rsidRPr="00FD364F" w:rsidRDefault="00607ADB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>Исходя из перечисленных требований к автоматизированной информационной системе казначейства и условий построения этой системы, используются две архитектуры автоматизированной информационной технологии.</w:t>
      </w:r>
    </w:p>
    <w:p w:rsidR="00607ADB" w:rsidRPr="00FD364F" w:rsidRDefault="00607ADB" w:rsidP="00FD364F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 xml:space="preserve">«Терминальная» </w:t>
      </w:r>
      <w:r w:rsidR="0036189A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на основе применения центрального вычислительного комплекса высокой производительности </w:t>
      </w:r>
      <w:r w:rsidR="0036189A" w:rsidRPr="00FD364F">
        <w:rPr>
          <w:color w:val="000000"/>
          <w:sz w:val="28"/>
          <w:szCs w:val="28"/>
        </w:rPr>
        <w:t>–</w:t>
      </w:r>
      <w:r w:rsidRPr="00FD364F">
        <w:rPr>
          <w:color w:val="000000"/>
          <w:sz w:val="28"/>
          <w:szCs w:val="28"/>
        </w:rPr>
        <w:t xml:space="preserve"> мэйнфрейма (mainframe) и системы локализованных и удаленных терминалов, в том числе интеллектуальных.</w:t>
      </w:r>
    </w:p>
    <w:p w:rsidR="00607ADB" w:rsidRPr="00FD364F" w:rsidRDefault="0036189A" w:rsidP="00FD364F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«Клиент-</w:t>
      </w:r>
      <w:r w:rsidR="00607ADB" w:rsidRPr="00FD364F">
        <w:rPr>
          <w:color w:val="000000"/>
          <w:sz w:val="28"/>
          <w:szCs w:val="28"/>
        </w:rPr>
        <w:t xml:space="preserve">сервер» </w:t>
      </w:r>
      <w:r w:rsidRPr="00FD364F">
        <w:rPr>
          <w:color w:val="000000"/>
          <w:sz w:val="28"/>
          <w:szCs w:val="28"/>
        </w:rPr>
        <w:t>–</w:t>
      </w:r>
      <w:r w:rsidR="00607ADB" w:rsidRPr="00FD364F">
        <w:rPr>
          <w:color w:val="000000"/>
          <w:sz w:val="28"/>
          <w:szCs w:val="28"/>
        </w:rPr>
        <w:t xml:space="preserve"> на основе организации коллективной высокопроизводительной работы с базами данных в локальных вычислительных сетях масштабов отдела, организации.</w:t>
      </w:r>
    </w:p>
    <w:p w:rsidR="00493609" w:rsidRPr="00FD364F" w:rsidRDefault="00493609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>Для организации автоматизированной информационной технологии в казначействе организуется специальная система коммуникаций. Передача данных может осуществляться по телефонным и телеграфным каналам связи.</w:t>
      </w:r>
    </w:p>
    <w:p w:rsidR="00607ADB" w:rsidRPr="00FD364F" w:rsidRDefault="00493609" w:rsidP="00FD364F">
      <w:pPr>
        <w:pStyle w:val="a8"/>
        <w:ind w:firstLine="709"/>
        <w:rPr>
          <w:color w:val="000000"/>
          <w:szCs w:val="28"/>
        </w:rPr>
      </w:pPr>
      <w:r w:rsidRPr="00FD364F">
        <w:rPr>
          <w:color w:val="000000"/>
          <w:szCs w:val="28"/>
        </w:rPr>
        <w:t>Наиболее перспективной в плане построения корпоративных коммуникационных решений для распределенных по большой территории страны организационных структур является система телефонной связи и региональные компьютерные сетевые решения с общим доступом, организованные на ее основе.</w:t>
      </w:r>
    </w:p>
    <w:p w:rsidR="00AB7FA7" w:rsidRDefault="00AB7FA7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</w:p>
    <w:p w:rsidR="002656A3" w:rsidRPr="00FD364F" w:rsidRDefault="00AB7FA7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  <w:r>
        <w:rPr>
          <w:rFonts w:eastAsia="MS Mincho"/>
          <w:b/>
          <w:color w:val="000000"/>
          <w:szCs w:val="28"/>
        </w:rPr>
        <w:br w:type="page"/>
      </w:r>
      <w:r w:rsidR="00055706" w:rsidRPr="00FD364F">
        <w:rPr>
          <w:rFonts w:eastAsia="MS Mincho"/>
          <w:b/>
          <w:color w:val="000000"/>
          <w:szCs w:val="28"/>
        </w:rPr>
        <w:t xml:space="preserve">10. </w:t>
      </w:r>
      <w:r w:rsidR="002656A3" w:rsidRPr="00FD364F">
        <w:rPr>
          <w:rFonts w:eastAsia="MS Mincho"/>
          <w:b/>
          <w:color w:val="000000"/>
          <w:szCs w:val="28"/>
        </w:rPr>
        <w:t>Автоматизированные информационные технологии в страховой деятельности</w:t>
      </w:r>
    </w:p>
    <w:p w:rsidR="006433C0" w:rsidRPr="00FD364F" w:rsidRDefault="006433C0" w:rsidP="00FD364F">
      <w:pPr>
        <w:pStyle w:val="a8"/>
        <w:ind w:firstLine="709"/>
        <w:rPr>
          <w:rFonts w:eastAsia="MS Mincho"/>
          <w:b/>
          <w:color w:val="000000"/>
          <w:szCs w:val="28"/>
        </w:rPr>
      </w:pPr>
    </w:p>
    <w:p w:rsidR="00C4587D" w:rsidRPr="00FD364F" w:rsidRDefault="00C4587D" w:rsidP="00FD364F">
      <w:pPr>
        <w:pStyle w:val="ae"/>
        <w:spacing w:line="360" w:lineRule="auto"/>
        <w:ind w:firstLine="709"/>
        <w:rPr>
          <w:color w:val="000000"/>
        </w:rPr>
      </w:pPr>
      <w:r w:rsidRPr="00FD364F">
        <w:rPr>
          <w:color w:val="000000"/>
        </w:rPr>
        <w:t>Страхование – система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отношений по защите имущественных интересов физических и юридических лиц при наступлении определенных событий (страховых случаев) за счет денежных фондов, формируемых из уплачиваемых ими страховых взносов (страховых премий).</w:t>
      </w:r>
    </w:p>
    <w:p w:rsidR="00C4587D" w:rsidRPr="00FD364F" w:rsidRDefault="00C4587D" w:rsidP="00FD364F">
      <w:pPr>
        <w:pStyle w:val="ae"/>
        <w:spacing w:line="360" w:lineRule="auto"/>
        <w:ind w:firstLine="709"/>
        <w:rPr>
          <w:color w:val="000000"/>
        </w:rPr>
      </w:pPr>
      <w:r w:rsidRPr="00FD364F">
        <w:rPr>
          <w:color w:val="000000"/>
        </w:rPr>
        <w:t>Сегодня ни одна из российских страховых компаний не может обходиться без использования автоматизированных информационных систем различного назначения и уровня сложности. Страхование является особым видом бизнеса, который в очень большой степени зависит от способности компании накапливать и оперативно извлекать и обрабатывать большие объемы точной и достоверной информации. Поэтому внедрение полноценной обработки данных является для страховщиков одним из важнейших элементов рыночного успеха и условием динамичного развития.</w:t>
      </w:r>
    </w:p>
    <w:p w:rsidR="00E36C01" w:rsidRPr="00FD364F" w:rsidRDefault="00E36C01" w:rsidP="00FD364F">
      <w:pPr>
        <w:pStyle w:val="ae"/>
        <w:spacing w:line="360" w:lineRule="auto"/>
        <w:ind w:firstLine="709"/>
        <w:rPr>
          <w:color w:val="000000"/>
        </w:rPr>
      </w:pPr>
      <w:r w:rsidRPr="00FD364F">
        <w:rPr>
          <w:color w:val="000000"/>
        </w:rPr>
        <w:t>Основные функциональные задачи, реализуемые в автоматизированных информационных системах страхования, это:</w:t>
      </w:r>
    </w:p>
    <w:p w:rsidR="006433C0" w:rsidRPr="00FD364F" w:rsidRDefault="00E36C01" w:rsidP="00FD364F">
      <w:pPr>
        <w:pStyle w:val="a8"/>
        <w:numPr>
          <w:ilvl w:val="1"/>
          <w:numId w:val="16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bCs/>
          <w:color w:val="000000"/>
        </w:rPr>
        <w:t>з</w:t>
      </w:r>
      <w:r w:rsidR="003361CD" w:rsidRPr="00FD364F">
        <w:rPr>
          <w:bCs/>
          <w:color w:val="000000"/>
        </w:rPr>
        <w:t>аключение договора страхования;</w:t>
      </w:r>
    </w:p>
    <w:p w:rsidR="00E36C01" w:rsidRPr="00FD364F" w:rsidRDefault="00E36C01" w:rsidP="00FD364F">
      <w:pPr>
        <w:pStyle w:val="a8"/>
        <w:numPr>
          <w:ilvl w:val="1"/>
          <w:numId w:val="16"/>
        </w:numPr>
        <w:tabs>
          <w:tab w:val="clear" w:pos="2291"/>
          <w:tab w:val="num" w:pos="1080"/>
        </w:tabs>
        <w:ind w:left="0" w:firstLine="709"/>
        <w:rPr>
          <w:bCs/>
          <w:color w:val="000000"/>
        </w:rPr>
      </w:pPr>
      <w:r w:rsidRPr="00FD364F">
        <w:rPr>
          <w:bCs/>
          <w:color w:val="000000"/>
        </w:rPr>
        <w:t>внесение страховой премии</w:t>
      </w:r>
      <w:r w:rsidR="003361CD" w:rsidRPr="00FD364F">
        <w:rPr>
          <w:bCs/>
          <w:color w:val="000000"/>
        </w:rPr>
        <w:t>;</w:t>
      </w:r>
    </w:p>
    <w:p w:rsidR="00E36C01" w:rsidRPr="00FD364F" w:rsidRDefault="003361CD" w:rsidP="00FD364F">
      <w:pPr>
        <w:pStyle w:val="a8"/>
        <w:numPr>
          <w:ilvl w:val="1"/>
          <w:numId w:val="16"/>
        </w:numPr>
        <w:tabs>
          <w:tab w:val="clear" w:pos="2291"/>
          <w:tab w:val="num" w:pos="1080"/>
        </w:tabs>
        <w:ind w:left="0" w:firstLine="709"/>
        <w:rPr>
          <w:bCs/>
          <w:color w:val="000000"/>
        </w:rPr>
      </w:pPr>
      <w:r w:rsidRPr="00FD364F">
        <w:rPr>
          <w:bCs/>
          <w:color w:val="000000"/>
        </w:rPr>
        <w:t>окончание договора страхования;</w:t>
      </w:r>
    </w:p>
    <w:p w:rsidR="00E36C01" w:rsidRPr="00FD364F" w:rsidRDefault="003361CD" w:rsidP="00FD364F">
      <w:pPr>
        <w:pStyle w:val="a8"/>
        <w:numPr>
          <w:ilvl w:val="1"/>
          <w:numId w:val="16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bCs/>
          <w:color w:val="000000"/>
        </w:rPr>
        <w:t>н</w:t>
      </w:r>
      <w:r w:rsidR="00E36C01" w:rsidRPr="00FD364F">
        <w:rPr>
          <w:bCs/>
          <w:color w:val="000000"/>
        </w:rPr>
        <w:t>аступление страхового события</w:t>
      </w:r>
      <w:r w:rsidRPr="00FD364F">
        <w:rPr>
          <w:color w:val="000000"/>
        </w:rPr>
        <w:t>;</w:t>
      </w:r>
    </w:p>
    <w:p w:rsidR="00E36C01" w:rsidRPr="00FD364F" w:rsidRDefault="003361CD" w:rsidP="00FD364F">
      <w:pPr>
        <w:pStyle w:val="a8"/>
        <w:numPr>
          <w:ilvl w:val="1"/>
          <w:numId w:val="16"/>
        </w:numPr>
        <w:tabs>
          <w:tab w:val="clear" w:pos="2291"/>
          <w:tab w:val="num" w:pos="1080"/>
        </w:tabs>
        <w:ind w:left="0" w:firstLine="709"/>
        <w:rPr>
          <w:color w:val="000000"/>
        </w:rPr>
      </w:pPr>
      <w:r w:rsidRPr="00FD364F">
        <w:rPr>
          <w:bCs/>
          <w:color w:val="000000"/>
        </w:rPr>
        <w:t>р</w:t>
      </w:r>
      <w:r w:rsidR="00E36C01" w:rsidRPr="00FD364F">
        <w:rPr>
          <w:bCs/>
          <w:color w:val="000000"/>
        </w:rPr>
        <w:t>асчет базовых тарифных ставок по видам страхования</w:t>
      </w:r>
      <w:r w:rsidRPr="00FD364F">
        <w:rPr>
          <w:color w:val="000000"/>
        </w:rPr>
        <w:t>;</w:t>
      </w:r>
    </w:p>
    <w:p w:rsidR="00E36C01" w:rsidRPr="00FD364F" w:rsidRDefault="003361CD" w:rsidP="00FD364F">
      <w:pPr>
        <w:pStyle w:val="a8"/>
        <w:numPr>
          <w:ilvl w:val="1"/>
          <w:numId w:val="16"/>
        </w:numPr>
        <w:tabs>
          <w:tab w:val="clear" w:pos="2291"/>
          <w:tab w:val="num" w:pos="1080"/>
        </w:tabs>
        <w:ind w:left="0" w:firstLine="709"/>
        <w:rPr>
          <w:bCs/>
          <w:color w:val="000000"/>
        </w:rPr>
      </w:pPr>
      <w:r w:rsidRPr="00FD364F">
        <w:rPr>
          <w:bCs/>
          <w:color w:val="000000"/>
        </w:rPr>
        <w:t>расчет резервного фонда;</w:t>
      </w:r>
    </w:p>
    <w:p w:rsidR="00E36C01" w:rsidRPr="00FD364F" w:rsidRDefault="003361CD" w:rsidP="00FD364F">
      <w:pPr>
        <w:pStyle w:val="a8"/>
        <w:numPr>
          <w:ilvl w:val="1"/>
          <w:numId w:val="16"/>
        </w:numPr>
        <w:tabs>
          <w:tab w:val="clear" w:pos="2291"/>
          <w:tab w:val="num" w:pos="1080"/>
        </w:tabs>
        <w:ind w:left="0" w:firstLine="709"/>
        <w:rPr>
          <w:bCs/>
          <w:color w:val="000000"/>
        </w:rPr>
      </w:pPr>
      <w:r w:rsidRPr="00FD364F">
        <w:rPr>
          <w:bCs/>
          <w:color w:val="000000"/>
        </w:rPr>
        <w:t>анализ страхового портфеля;</w:t>
      </w:r>
    </w:p>
    <w:p w:rsidR="00E36C01" w:rsidRPr="00FD364F" w:rsidRDefault="003361CD" w:rsidP="00FD364F">
      <w:pPr>
        <w:pStyle w:val="ae"/>
        <w:numPr>
          <w:ilvl w:val="1"/>
          <w:numId w:val="16"/>
        </w:numPr>
        <w:tabs>
          <w:tab w:val="clear" w:pos="2291"/>
          <w:tab w:val="num" w:pos="1080"/>
        </w:tabs>
        <w:spacing w:line="360" w:lineRule="auto"/>
        <w:ind w:left="0" w:firstLine="709"/>
        <w:rPr>
          <w:color w:val="000000"/>
        </w:rPr>
      </w:pPr>
      <w:r w:rsidRPr="00FD364F">
        <w:rPr>
          <w:bCs/>
          <w:color w:val="000000"/>
        </w:rPr>
        <w:t>а</w:t>
      </w:r>
      <w:r w:rsidR="00E36C01" w:rsidRPr="00FD364F">
        <w:rPr>
          <w:bCs/>
          <w:color w:val="000000"/>
        </w:rPr>
        <w:t>нализ финансового состояния компании.</w:t>
      </w:r>
    </w:p>
    <w:p w:rsidR="00E36C01" w:rsidRPr="00FD364F" w:rsidRDefault="00E36C01" w:rsidP="00FD364F">
      <w:pPr>
        <w:pStyle w:val="ae"/>
        <w:spacing w:line="360" w:lineRule="auto"/>
        <w:ind w:firstLine="709"/>
        <w:rPr>
          <w:color w:val="000000"/>
        </w:rPr>
      </w:pPr>
      <w:r w:rsidRPr="00FD364F">
        <w:rPr>
          <w:color w:val="000000"/>
        </w:rPr>
        <w:t>Ключевым принципом построения автоматизированной системы страхования является комплексность и единое информационное пространство. Такой подход позволяет обеспечить непрерывность технологического цикла компании, избежать дублирования входной информации, а также ее передачи на бумажных носителях между подразделениями.</w:t>
      </w:r>
    </w:p>
    <w:p w:rsidR="00E36C01" w:rsidRPr="00FD364F" w:rsidRDefault="00E36C01" w:rsidP="00FD364F">
      <w:pPr>
        <w:pStyle w:val="ae"/>
        <w:spacing w:line="360" w:lineRule="auto"/>
        <w:ind w:firstLine="709"/>
        <w:rPr>
          <w:color w:val="000000"/>
        </w:rPr>
      </w:pPr>
      <w:r w:rsidRPr="00FD364F">
        <w:rPr>
          <w:color w:val="000000"/>
        </w:rPr>
        <w:t>При автоматизации работы страховой компании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созда</w:t>
      </w:r>
      <w:r w:rsidR="00B44072" w:rsidRPr="00FD364F">
        <w:rPr>
          <w:color w:val="000000"/>
        </w:rPr>
        <w:t>е</w:t>
      </w:r>
      <w:r w:rsidRPr="00FD364F">
        <w:rPr>
          <w:color w:val="000000"/>
        </w:rPr>
        <w:t>тся баз</w:t>
      </w:r>
      <w:r w:rsidR="00B44072" w:rsidRPr="00FD364F">
        <w:rPr>
          <w:color w:val="000000"/>
        </w:rPr>
        <w:t>а</w:t>
      </w:r>
      <w:r w:rsidRPr="00FD364F">
        <w:rPr>
          <w:color w:val="000000"/>
        </w:rPr>
        <w:t xml:space="preserve"> данных, которая должна содержать</w:t>
      </w:r>
      <w:r w:rsidR="002A7806" w:rsidRPr="00FD364F">
        <w:rPr>
          <w:color w:val="000000"/>
        </w:rPr>
        <w:t xml:space="preserve"> </w:t>
      </w:r>
      <w:r w:rsidRPr="00FD364F">
        <w:rPr>
          <w:color w:val="000000"/>
        </w:rPr>
        <w:t>всю необходимую информацию:</w:t>
      </w:r>
    </w:p>
    <w:p w:rsidR="00E36C01" w:rsidRPr="00FD364F" w:rsidRDefault="00E36C01" w:rsidP="00FD364F">
      <w:pPr>
        <w:pStyle w:val="ae"/>
        <w:numPr>
          <w:ilvl w:val="0"/>
          <w:numId w:val="15"/>
        </w:numPr>
        <w:tabs>
          <w:tab w:val="clear" w:pos="1440"/>
          <w:tab w:val="num" w:pos="1080"/>
        </w:tabs>
        <w:spacing w:line="360" w:lineRule="auto"/>
        <w:ind w:left="0" w:firstLine="709"/>
        <w:rPr>
          <w:color w:val="000000"/>
        </w:rPr>
      </w:pPr>
      <w:r w:rsidRPr="00FD364F">
        <w:rPr>
          <w:color w:val="000000"/>
        </w:rPr>
        <w:t>договоры страхования и перестрахования;</w:t>
      </w:r>
    </w:p>
    <w:p w:rsidR="00E36C01" w:rsidRPr="00FD364F" w:rsidRDefault="00E36C01" w:rsidP="00FD364F">
      <w:pPr>
        <w:pStyle w:val="ae"/>
        <w:numPr>
          <w:ilvl w:val="0"/>
          <w:numId w:val="15"/>
        </w:numPr>
        <w:tabs>
          <w:tab w:val="clear" w:pos="1440"/>
          <w:tab w:val="num" w:pos="1080"/>
        </w:tabs>
        <w:spacing w:line="360" w:lineRule="auto"/>
        <w:ind w:left="0" w:firstLine="709"/>
        <w:rPr>
          <w:color w:val="000000"/>
        </w:rPr>
      </w:pPr>
      <w:r w:rsidRPr="00FD364F">
        <w:rPr>
          <w:color w:val="000000"/>
        </w:rPr>
        <w:t>страховые полюсы;</w:t>
      </w:r>
    </w:p>
    <w:p w:rsidR="00E36C01" w:rsidRPr="00FD364F" w:rsidRDefault="00E36C01" w:rsidP="00FD364F">
      <w:pPr>
        <w:pStyle w:val="ae"/>
        <w:numPr>
          <w:ilvl w:val="0"/>
          <w:numId w:val="15"/>
        </w:numPr>
        <w:tabs>
          <w:tab w:val="num" w:pos="1125"/>
        </w:tabs>
        <w:spacing w:line="360" w:lineRule="auto"/>
        <w:ind w:left="0" w:firstLine="709"/>
        <w:rPr>
          <w:color w:val="000000"/>
        </w:rPr>
      </w:pPr>
      <w:r w:rsidRPr="00FD364F">
        <w:rPr>
          <w:color w:val="000000"/>
        </w:rPr>
        <w:t>платежные поручения;</w:t>
      </w:r>
    </w:p>
    <w:p w:rsidR="00E36C01" w:rsidRPr="00FD364F" w:rsidRDefault="00E36C01" w:rsidP="00FD364F">
      <w:pPr>
        <w:pStyle w:val="ae"/>
        <w:numPr>
          <w:ilvl w:val="0"/>
          <w:numId w:val="15"/>
        </w:numPr>
        <w:tabs>
          <w:tab w:val="num" w:pos="1125"/>
        </w:tabs>
        <w:spacing w:line="360" w:lineRule="auto"/>
        <w:ind w:left="0" w:firstLine="709"/>
        <w:rPr>
          <w:color w:val="000000"/>
        </w:rPr>
      </w:pPr>
      <w:r w:rsidRPr="00FD364F">
        <w:rPr>
          <w:color w:val="000000"/>
        </w:rPr>
        <w:t>заявления на выплату страхового возмещения;</w:t>
      </w:r>
    </w:p>
    <w:p w:rsidR="00E36C01" w:rsidRPr="00FD364F" w:rsidRDefault="00E36C01" w:rsidP="00FD364F">
      <w:pPr>
        <w:pStyle w:val="ae"/>
        <w:numPr>
          <w:ilvl w:val="0"/>
          <w:numId w:val="15"/>
        </w:numPr>
        <w:tabs>
          <w:tab w:val="num" w:pos="1125"/>
        </w:tabs>
        <w:spacing w:line="360" w:lineRule="auto"/>
        <w:ind w:left="0" w:firstLine="709"/>
        <w:rPr>
          <w:color w:val="000000"/>
        </w:rPr>
      </w:pPr>
      <w:r w:rsidRPr="00FD364F">
        <w:rPr>
          <w:color w:val="000000"/>
        </w:rPr>
        <w:t xml:space="preserve">акты о страховых случаях </w:t>
      </w:r>
      <w:r w:rsidR="00AB7FA7">
        <w:rPr>
          <w:color w:val="000000"/>
        </w:rPr>
        <w:t>и т.д.</w:t>
      </w:r>
    </w:p>
    <w:p w:rsidR="00E36C01" w:rsidRPr="00FD364F" w:rsidRDefault="00E36C01" w:rsidP="00FD364F">
      <w:pPr>
        <w:pStyle w:val="ae"/>
        <w:spacing w:line="360" w:lineRule="auto"/>
        <w:ind w:firstLine="709"/>
        <w:rPr>
          <w:color w:val="000000"/>
        </w:rPr>
      </w:pPr>
      <w:r w:rsidRPr="00FD364F">
        <w:rPr>
          <w:color w:val="000000"/>
        </w:rPr>
        <w:t xml:space="preserve">База данных должна содержать все договоры за длительный период времени, так как при заключении новых договоров необходимо просмотреть информация обо всех имеющихся ранее договорах и выплатах по данному клиенту. Такая информация требуется для дальнейшей работы с клиентом, например, </w:t>
      </w:r>
      <w:r w:rsidR="000F2472" w:rsidRPr="00FD364F">
        <w:rPr>
          <w:color w:val="000000"/>
        </w:rPr>
        <w:t xml:space="preserve">по </w:t>
      </w:r>
      <w:r w:rsidRPr="00FD364F">
        <w:rPr>
          <w:color w:val="000000"/>
        </w:rPr>
        <w:t>предложению новых услуг, а также при расчетах тарифов, ставок взносов.</w:t>
      </w:r>
    </w:p>
    <w:p w:rsidR="00E36C01" w:rsidRPr="00FD364F" w:rsidRDefault="00E36C01" w:rsidP="00FD364F">
      <w:pPr>
        <w:pStyle w:val="ae"/>
        <w:spacing w:line="360" w:lineRule="auto"/>
        <w:ind w:firstLine="709"/>
        <w:rPr>
          <w:color w:val="000000"/>
        </w:rPr>
      </w:pPr>
      <w:r w:rsidRPr="00FD364F">
        <w:rPr>
          <w:color w:val="000000"/>
        </w:rPr>
        <w:t xml:space="preserve">Многие страховые компании имеют сложную территориально распределенную структуру: головную организацию, региональные организации, отделения, представительства или агентства компаний, а также удаленных пользователей сети. Удаленные пользователи </w:t>
      </w:r>
      <w:r w:rsidR="003361CD" w:rsidRPr="00FD364F">
        <w:rPr>
          <w:color w:val="000000"/>
        </w:rPr>
        <w:t>–</w:t>
      </w:r>
      <w:r w:rsidRPr="00FD364F">
        <w:rPr>
          <w:color w:val="000000"/>
        </w:rPr>
        <w:t xml:space="preserve"> это</w:t>
      </w:r>
      <w:r w:rsidR="00FD364F">
        <w:rPr>
          <w:color w:val="000000"/>
        </w:rPr>
        <w:t xml:space="preserve"> </w:t>
      </w:r>
      <w:r w:rsidRPr="00FD364F">
        <w:rPr>
          <w:color w:val="000000"/>
        </w:rPr>
        <w:t>сотрудники, проводящие рабочий день вне офиса компании, например, инспекторы, агенты страховых компаний, проверяющие или руководители, находящиеся в отпуске или командировке. На каждом уровне свое необходимо техническое обеспечение и базы данных.</w:t>
      </w:r>
    </w:p>
    <w:p w:rsidR="00AD37B5" w:rsidRPr="00FD364F" w:rsidRDefault="00AD37B5" w:rsidP="00FD364F">
      <w:pPr>
        <w:pStyle w:val="ae"/>
        <w:spacing w:line="360" w:lineRule="auto"/>
        <w:ind w:firstLine="709"/>
        <w:rPr>
          <w:color w:val="000000"/>
        </w:rPr>
      </w:pPr>
    </w:p>
    <w:p w:rsidR="009E277C" w:rsidRPr="00FD364F" w:rsidRDefault="009E277C" w:rsidP="00FD364F">
      <w:pPr>
        <w:pStyle w:val="ae"/>
        <w:spacing w:line="360" w:lineRule="auto"/>
        <w:ind w:firstLine="709"/>
        <w:rPr>
          <w:b/>
          <w:color w:val="000000"/>
        </w:rPr>
      </w:pPr>
    </w:p>
    <w:p w:rsidR="00AD37B5" w:rsidRPr="00FD364F" w:rsidRDefault="00AB7FA7" w:rsidP="00FD364F">
      <w:pPr>
        <w:pStyle w:val="ae"/>
        <w:spacing w:line="360" w:lineRule="auto"/>
        <w:ind w:firstLine="709"/>
        <w:rPr>
          <w:b/>
          <w:color w:val="000000"/>
        </w:rPr>
      </w:pPr>
      <w:r>
        <w:rPr>
          <w:b/>
          <w:color w:val="000000"/>
        </w:rPr>
        <w:br w:type="page"/>
      </w:r>
      <w:r w:rsidR="00646AB0" w:rsidRPr="00FD364F">
        <w:rPr>
          <w:b/>
          <w:color w:val="000000"/>
        </w:rPr>
        <w:t>Заключение</w:t>
      </w:r>
    </w:p>
    <w:p w:rsidR="00AD37B5" w:rsidRPr="00FD364F" w:rsidRDefault="00AD37B5" w:rsidP="00FD364F">
      <w:pPr>
        <w:pStyle w:val="ae"/>
        <w:spacing w:line="360" w:lineRule="auto"/>
        <w:ind w:firstLine="709"/>
        <w:rPr>
          <w:b/>
          <w:color w:val="000000"/>
        </w:rPr>
      </w:pPr>
    </w:p>
    <w:p w:rsidR="00E36C01" w:rsidRPr="00FD364F" w:rsidRDefault="00BD23DC" w:rsidP="00FD364F">
      <w:pPr>
        <w:pStyle w:val="ae"/>
        <w:spacing w:line="360" w:lineRule="auto"/>
        <w:ind w:firstLine="709"/>
        <w:rPr>
          <w:color w:val="000000"/>
          <w:szCs w:val="28"/>
        </w:rPr>
      </w:pPr>
      <w:r w:rsidRPr="00FD364F">
        <w:rPr>
          <w:color w:val="000000"/>
          <w:szCs w:val="28"/>
        </w:rPr>
        <w:t>Компьютеры не только освобождают человека от рутинных процессов обработки данных в управлении, экономике или науке, на их основе формируется новая информационно-технологическая база принятия решений. Социальная информация предоставляет широкие возможности для компьютерного моделирования.</w:t>
      </w:r>
    </w:p>
    <w:p w:rsidR="00E74CCF" w:rsidRPr="00FD364F" w:rsidRDefault="00E74CCF" w:rsidP="00FD36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364F">
        <w:rPr>
          <w:color w:val="000000"/>
          <w:sz w:val="28"/>
          <w:szCs w:val="28"/>
        </w:rPr>
        <w:t>Экономические и социальные процессы характеризуются нелинейностью, а потому зачастую непредсказуемы, отличаются неустойчивостью и хаотической динамикой. Совокупность новых теоретических методов исследования таких процессов получила название синергетики.</w:t>
      </w:r>
    </w:p>
    <w:p w:rsidR="00E74CCF" w:rsidRPr="00FD364F" w:rsidRDefault="00E74CCF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>Развитие общества в наше время все в большей степени зависит развития науки и технологии. Одной из самых сложных областей современной науки является исследование человеческого мозга как многоклеточной системы. Если мозг рассматривать как сложную систему нейронов, то его динамику, по предположению, можно описать с помощью нелинейной математики нейронных сетей. Возрождение интереса к нейронным сетям объясняется успешными техническими приложениями статистической механики и нелинейной динамики к физике твердого тела, к лазерным системам. Другой причиной выступают развитие вычислительных ресурсов и повышение уровня технологии, делающие все более доступным компьютерное моделирование систем.</w:t>
      </w:r>
    </w:p>
    <w:p w:rsidR="00A74FA7" w:rsidRPr="00FD364F" w:rsidRDefault="00E74CCF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>Наука находится на пути к социосинергетике, или гомосинергетике.</w:t>
      </w:r>
    </w:p>
    <w:p w:rsidR="003D288C" w:rsidRPr="00FD364F" w:rsidRDefault="003D288C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88C" w:rsidRPr="00FD364F" w:rsidRDefault="003D288C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88C" w:rsidRPr="00FD364F" w:rsidRDefault="00AB7FA7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3D288C" w:rsidRPr="00FD364F">
        <w:rPr>
          <w:rFonts w:ascii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:rsidR="00AB7FA7" w:rsidRDefault="00AB7FA7" w:rsidP="00FD364F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88C" w:rsidRPr="00FD364F" w:rsidRDefault="003D288C" w:rsidP="00AB7FA7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Борисов</w:t>
      </w:r>
      <w:r w:rsidR="00FD364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Е.Ф.</w:t>
      </w:r>
      <w:r w:rsidR="00FD364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 экономики. – М.: Юристъ, 2003.</w:t>
      </w:r>
    </w:p>
    <w:p w:rsidR="003D288C" w:rsidRPr="00FD364F" w:rsidRDefault="003D288C" w:rsidP="00AB7FA7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Ведяпин</w:t>
      </w:r>
      <w:r w:rsidR="00FD364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В.И.</w:t>
      </w:r>
      <w:r w:rsidR="00FD364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Информация</w:t>
      </w:r>
      <w:r w:rsidR="007A5B64"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 в экономике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>. М., 2005</w:t>
      </w:r>
    </w:p>
    <w:p w:rsidR="003D288C" w:rsidRPr="00FD364F" w:rsidRDefault="003D288C" w:rsidP="00AB7FA7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>3. Курс экономической теории: Конспект лекций / Под общ. ред</w:t>
      </w:r>
      <w:r w:rsidR="00AB7FA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Э.И.</w:t>
      </w:r>
      <w:r w:rsidR="00FD364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Лобковича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>. Мн, 2001</w:t>
      </w:r>
    </w:p>
    <w:p w:rsidR="003D288C" w:rsidRPr="00FD364F" w:rsidRDefault="003D288C" w:rsidP="00AB7FA7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7A5B64" w:rsidRPr="00FD364F">
        <w:rPr>
          <w:rFonts w:ascii="Times New Roman" w:hAnsi="Times New Roman" w:cs="Times New Roman"/>
          <w:color w:val="000000"/>
          <w:sz w:val="28"/>
          <w:szCs w:val="28"/>
        </w:rPr>
        <w:t>Информационные системы в экономике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 (под редакцией 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В.Д.</w:t>
      </w:r>
      <w:r w:rsidR="00FD364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Ка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>-маева). М., 2006.</w:t>
      </w:r>
    </w:p>
    <w:p w:rsidR="003D288C" w:rsidRPr="00FD364F" w:rsidRDefault="003D288C" w:rsidP="00AB7FA7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64F">
        <w:rPr>
          <w:rFonts w:ascii="Times New Roman" w:hAnsi="Times New Roman" w:cs="Times New Roman"/>
          <w:color w:val="000000"/>
          <w:sz w:val="28"/>
          <w:szCs w:val="28"/>
        </w:rPr>
        <w:t xml:space="preserve">5. Экономика. Учебник (под редакцией 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А.С.</w:t>
      </w:r>
      <w:r w:rsidR="00FD364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364F" w:rsidRPr="00FD364F">
        <w:rPr>
          <w:rFonts w:ascii="Times New Roman" w:hAnsi="Times New Roman" w:cs="Times New Roman"/>
          <w:color w:val="000000"/>
          <w:sz w:val="28"/>
          <w:szCs w:val="28"/>
        </w:rPr>
        <w:t>Булатова</w:t>
      </w:r>
      <w:r w:rsidRPr="00FD364F">
        <w:rPr>
          <w:rFonts w:ascii="Times New Roman" w:hAnsi="Times New Roman" w:cs="Times New Roman"/>
          <w:color w:val="000000"/>
          <w:sz w:val="28"/>
          <w:szCs w:val="28"/>
        </w:rPr>
        <w:t>). М., 2007.</w:t>
      </w:r>
      <w:bookmarkStart w:id="0" w:name="_GoBack"/>
      <w:bookmarkEnd w:id="0"/>
    </w:p>
    <w:sectPr w:rsidR="003D288C" w:rsidRPr="00FD364F" w:rsidSect="00FD364F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93D" w:rsidRDefault="00CF093D">
      <w:r>
        <w:separator/>
      </w:r>
    </w:p>
  </w:endnote>
  <w:endnote w:type="continuationSeparator" w:id="0">
    <w:p w:rsidR="00CF093D" w:rsidRDefault="00CF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93D" w:rsidRDefault="00CF093D">
      <w:r>
        <w:separator/>
      </w:r>
    </w:p>
  </w:footnote>
  <w:footnote w:type="continuationSeparator" w:id="0">
    <w:p w:rsidR="00CF093D" w:rsidRDefault="00CF0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A36" w:rsidRDefault="00E30A36" w:rsidP="005856F6">
    <w:pPr>
      <w:pStyle w:val="a3"/>
      <w:framePr w:wrap="around" w:vAnchor="text" w:hAnchor="margin" w:xAlign="right" w:y="1"/>
      <w:rPr>
        <w:rStyle w:val="a5"/>
      </w:rPr>
    </w:pPr>
  </w:p>
  <w:p w:rsidR="00E30A36" w:rsidRDefault="00E30A36" w:rsidP="00CE49E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A36" w:rsidRDefault="00E30A36" w:rsidP="00CE49E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F0E9F"/>
    <w:multiLevelType w:val="hybridMultilevel"/>
    <w:tmpl w:val="5BE6121C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74E5E9E"/>
    <w:multiLevelType w:val="hybridMultilevel"/>
    <w:tmpl w:val="49CEBF96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094976F8"/>
    <w:multiLevelType w:val="hybridMultilevel"/>
    <w:tmpl w:val="D10C4C16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0B8341F5"/>
    <w:multiLevelType w:val="multilevel"/>
    <w:tmpl w:val="1C6EE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525667"/>
    <w:multiLevelType w:val="hybridMultilevel"/>
    <w:tmpl w:val="EC0A0066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2A0C40E7"/>
    <w:multiLevelType w:val="hybridMultilevel"/>
    <w:tmpl w:val="5A90B5D2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F214892"/>
    <w:multiLevelType w:val="multilevel"/>
    <w:tmpl w:val="86EEC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C60B98"/>
    <w:multiLevelType w:val="multilevel"/>
    <w:tmpl w:val="E222F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2772F2"/>
    <w:multiLevelType w:val="hybridMultilevel"/>
    <w:tmpl w:val="E46467B4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3AE658DB"/>
    <w:multiLevelType w:val="hybridMultilevel"/>
    <w:tmpl w:val="46940228"/>
    <w:lvl w:ilvl="0" w:tplc="9AD2E0A8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>
    <w:nsid w:val="3BB12DFC"/>
    <w:multiLevelType w:val="hybridMultilevel"/>
    <w:tmpl w:val="89B6850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4233609C"/>
    <w:multiLevelType w:val="hybridMultilevel"/>
    <w:tmpl w:val="101A0F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65749D3"/>
    <w:multiLevelType w:val="hybridMultilevel"/>
    <w:tmpl w:val="D20E1DA8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4A822496"/>
    <w:multiLevelType w:val="multilevel"/>
    <w:tmpl w:val="81DA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7B7EC1"/>
    <w:multiLevelType w:val="multilevel"/>
    <w:tmpl w:val="1C6EE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8AD3D56"/>
    <w:multiLevelType w:val="multilevel"/>
    <w:tmpl w:val="A2E48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A4698D"/>
    <w:multiLevelType w:val="multilevel"/>
    <w:tmpl w:val="1C6EE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23D0CFE"/>
    <w:multiLevelType w:val="hybridMultilevel"/>
    <w:tmpl w:val="3496AEB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66A935FF"/>
    <w:multiLevelType w:val="hybridMultilevel"/>
    <w:tmpl w:val="8B223F5A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6EA5091C"/>
    <w:multiLevelType w:val="hybridMultilevel"/>
    <w:tmpl w:val="45D468EE"/>
    <w:lvl w:ilvl="0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0FF2AB6"/>
    <w:multiLevelType w:val="multilevel"/>
    <w:tmpl w:val="70A2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2C2CF8"/>
    <w:multiLevelType w:val="hybridMultilevel"/>
    <w:tmpl w:val="AC723D70"/>
    <w:lvl w:ilvl="0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435686A"/>
    <w:multiLevelType w:val="hybridMultilevel"/>
    <w:tmpl w:val="EE2C9F3A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767B1A03"/>
    <w:multiLevelType w:val="hybridMultilevel"/>
    <w:tmpl w:val="29A8702C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8"/>
  </w:num>
  <w:num w:numId="4">
    <w:abstractNumId w:val="21"/>
  </w:num>
  <w:num w:numId="5">
    <w:abstractNumId w:val="12"/>
  </w:num>
  <w:num w:numId="6">
    <w:abstractNumId w:val="9"/>
  </w:num>
  <w:num w:numId="7">
    <w:abstractNumId w:val="0"/>
  </w:num>
  <w:num w:numId="8">
    <w:abstractNumId w:val="10"/>
  </w:num>
  <w:num w:numId="9">
    <w:abstractNumId w:val="17"/>
  </w:num>
  <w:num w:numId="10">
    <w:abstractNumId w:val="22"/>
  </w:num>
  <w:num w:numId="11">
    <w:abstractNumId w:val="4"/>
  </w:num>
  <w:num w:numId="12">
    <w:abstractNumId w:val="2"/>
  </w:num>
  <w:num w:numId="13">
    <w:abstractNumId w:val="19"/>
  </w:num>
  <w:num w:numId="14">
    <w:abstractNumId w:val="5"/>
  </w:num>
  <w:num w:numId="15">
    <w:abstractNumId w:val="11"/>
  </w:num>
  <w:num w:numId="16">
    <w:abstractNumId w:val="1"/>
  </w:num>
  <w:num w:numId="17">
    <w:abstractNumId w:val="13"/>
  </w:num>
  <w:num w:numId="18">
    <w:abstractNumId w:val="16"/>
  </w:num>
  <w:num w:numId="19">
    <w:abstractNumId w:val="20"/>
  </w:num>
  <w:num w:numId="20">
    <w:abstractNumId w:val="14"/>
  </w:num>
  <w:num w:numId="21">
    <w:abstractNumId w:val="15"/>
  </w:num>
  <w:num w:numId="22">
    <w:abstractNumId w:val="7"/>
  </w:num>
  <w:num w:numId="23">
    <w:abstractNumId w:val="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9E5"/>
    <w:rsid w:val="00055706"/>
    <w:rsid w:val="00067666"/>
    <w:rsid w:val="00086F5D"/>
    <w:rsid w:val="000D05DE"/>
    <w:rsid w:val="000E3FA2"/>
    <w:rsid w:val="000E615E"/>
    <w:rsid w:val="000F2472"/>
    <w:rsid w:val="000F5094"/>
    <w:rsid w:val="0010606F"/>
    <w:rsid w:val="0013598E"/>
    <w:rsid w:val="00190D0D"/>
    <w:rsid w:val="001D3FC5"/>
    <w:rsid w:val="00202037"/>
    <w:rsid w:val="00204228"/>
    <w:rsid w:val="0021428F"/>
    <w:rsid w:val="002250BE"/>
    <w:rsid w:val="002539D4"/>
    <w:rsid w:val="002604E4"/>
    <w:rsid w:val="002656A3"/>
    <w:rsid w:val="00283705"/>
    <w:rsid w:val="002A7806"/>
    <w:rsid w:val="002B3A10"/>
    <w:rsid w:val="002D5B23"/>
    <w:rsid w:val="002E077A"/>
    <w:rsid w:val="002F47D8"/>
    <w:rsid w:val="00301D5B"/>
    <w:rsid w:val="0031020E"/>
    <w:rsid w:val="003361CD"/>
    <w:rsid w:val="0036189A"/>
    <w:rsid w:val="003D288C"/>
    <w:rsid w:val="003E3B0D"/>
    <w:rsid w:val="003F571C"/>
    <w:rsid w:val="00422256"/>
    <w:rsid w:val="00434DC3"/>
    <w:rsid w:val="004430E8"/>
    <w:rsid w:val="004901C1"/>
    <w:rsid w:val="00493609"/>
    <w:rsid w:val="004A7E52"/>
    <w:rsid w:val="004B0178"/>
    <w:rsid w:val="004B113F"/>
    <w:rsid w:val="004F2A2F"/>
    <w:rsid w:val="0057148C"/>
    <w:rsid w:val="00581E87"/>
    <w:rsid w:val="005856F6"/>
    <w:rsid w:val="005F2B5E"/>
    <w:rsid w:val="00607ADB"/>
    <w:rsid w:val="006212B2"/>
    <w:rsid w:val="0064300C"/>
    <w:rsid w:val="006433C0"/>
    <w:rsid w:val="00646AB0"/>
    <w:rsid w:val="006A1EDF"/>
    <w:rsid w:val="006E6ADA"/>
    <w:rsid w:val="006E772B"/>
    <w:rsid w:val="007109C8"/>
    <w:rsid w:val="00772E5D"/>
    <w:rsid w:val="00774888"/>
    <w:rsid w:val="00775BC0"/>
    <w:rsid w:val="007A08D7"/>
    <w:rsid w:val="007A385D"/>
    <w:rsid w:val="007A5B64"/>
    <w:rsid w:val="007A7AC2"/>
    <w:rsid w:val="007B7D63"/>
    <w:rsid w:val="007C7983"/>
    <w:rsid w:val="0080083E"/>
    <w:rsid w:val="008139BF"/>
    <w:rsid w:val="00820512"/>
    <w:rsid w:val="0082540B"/>
    <w:rsid w:val="00844907"/>
    <w:rsid w:val="00867857"/>
    <w:rsid w:val="00926A64"/>
    <w:rsid w:val="009744BF"/>
    <w:rsid w:val="009B4718"/>
    <w:rsid w:val="009B5DF6"/>
    <w:rsid w:val="009C706D"/>
    <w:rsid w:val="009E277C"/>
    <w:rsid w:val="00A66AF2"/>
    <w:rsid w:val="00A74FA7"/>
    <w:rsid w:val="00AB7FA7"/>
    <w:rsid w:val="00AD37B5"/>
    <w:rsid w:val="00AE70F0"/>
    <w:rsid w:val="00AF6DC6"/>
    <w:rsid w:val="00B43CA1"/>
    <w:rsid w:val="00B44072"/>
    <w:rsid w:val="00B56E3B"/>
    <w:rsid w:val="00B6200E"/>
    <w:rsid w:val="00B650AC"/>
    <w:rsid w:val="00B8145D"/>
    <w:rsid w:val="00B9577B"/>
    <w:rsid w:val="00BB39C6"/>
    <w:rsid w:val="00BB4619"/>
    <w:rsid w:val="00BD23DC"/>
    <w:rsid w:val="00BF15B7"/>
    <w:rsid w:val="00BF7872"/>
    <w:rsid w:val="00C4587D"/>
    <w:rsid w:val="00CB0AFD"/>
    <w:rsid w:val="00CC1132"/>
    <w:rsid w:val="00CC2137"/>
    <w:rsid w:val="00CD75AC"/>
    <w:rsid w:val="00CD7929"/>
    <w:rsid w:val="00CD7DE9"/>
    <w:rsid w:val="00CE49E5"/>
    <w:rsid w:val="00CF093D"/>
    <w:rsid w:val="00CF581F"/>
    <w:rsid w:val="00D07A75"/>
    <w:rsid w:val="00D1214D"/>
    <w:rsid w:val="00D42D72"/>
    <w:rsid w:val="00D86292"/>
    <w:rsid w:val="00DB4FE3"/>
    <w:rsid w:val="00DF0EE0"/>
    <w:rsid w:val="00E30A36"/>
    <w:rsid w:val="00E36C01"/>
    <w:rsid w:val="00E74CCF"/>
    <w:rsid w:val="00E95F70"/>
    <w:rsid w:val="00EA05B5"/>
    <w:rsid w:val="00EA5915"/>
    <w:rsid w:val="00EC061A"/>
    <w:rsid w:val="00ED0092"/>
    <w:rsid w:val="00EE0D4C"/>
    <w:rsid w:val="00EE706F"/>
    <w:rsid w:val="00F4695F"/>
    <w:rsid w:val="00F52DA2"/>
    <w:rsid w:val="00F608DC"/>
    <w:rsid w:val="00FD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EA24D1-D4D5-40DB-8A56-BFF684E1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44BF"/>
    <w:pPr>
      <w:keepNext/>
      <w:ind w:firstLine="540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0E61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CE49E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E49E5"/>
    <w:rPr>
      <w:rFonts w:cs="Times New Roman"/>
    </w:rPr>
  </w:style>
  <w:style w:type="paragraph" w:styleId="a6">
    <w:name w:val="Body Text"/>
    <w:basedOn w:val="a"/>
    <w:link w:val="a7"/>
    <w:uiPriority w:val="99"/>
    <w:rsid w:val="00CE49E5"/>
    <w:rPr>
      <w:sz w:val="20"/>
    </w:rPr>
  </w:style>
  <w:style w:type="character" w:customStyle="1" w:styleId="a7">
    <w:name w:val="Основний текст Знак"/>
    <w:link w:val="a6"/>
    <w:uiPriority w:val="99"/>
    <w:semiHidden/>
    <w:rPr>
      <w:sz w:val="24"/>
      <w:szCs w:val="24"/>
    </w:rPr>
  </w:style>
  <w:style w:type="paragraph" w:customStyle="1" w:styleId="a8">
    <w:name w:val="Рио"/>
    <w:basedOn w:val="a"/>
    <w:uiPriority w:val="99"/>
    <w:rsid w:val="00CE49E5"/>
    <w:pPr>
      <w:spacing w:line="360" w:lineRule="auto"/>
      <w:ind w:firstLine="425"/>
      <w:jc w:val="both"/>
    </w:pPr>
    <w:rPr>
      <w:sz w:val="28"/>
    </w:rPr>
  </w:style>
  <w:style w:type="character" w:styleId="a9">
    <w:name w:val="Strong"/>
    <w:uiPriority w:val="99"/>
    <w:qFormat/>
    <w:rsid w:val="00CE49E5"/>
    <w:rPr>
      <w:rFonts w:cs="Times New Roman"/>
      <w:b/>
      <w:bCs/>
    </w:rPr>
  </w:style>
  <w:style w:type="paragraph" w:styleId="aa">
    <w:name w:val="Normal (Web)"/>
    <w:basedOn w:val="a"/>
    <w:uiPriority w:val="99"/>
    <w:rsid w:val="00CE49E5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21">
    <w:name w:val="заг2"/>
    <w:basedOn w:val="3"/>
    <w:uiPriority w:val="99"/>
    <w:rsid w:val="000E615E"/>
    <w:pPr>
      <w:jc w:val="center"/>
    </w:pPr>
    <w:rPr>
      <w:rFonts w:ascii="Times New Roman" w:hAnsi="Times New Roman"/>
      <w:sz w:val="27"/>
    </w:rPr>
  </w:style>
  <w:style w:type="paragraph" w:customStyle="1" w:styleId="ab">
    <w:name w:val="рио"/>
    <w:basedOn w:val="a"/>
    <w:uiPriority w:val="99"/>
    <w:rsid w:val="00B56E3B"/>
    <w:pPr>
      <w:spacing w:line="360" w:lineRule="auto"/>
      <w:ind w:firstLine="425"/>
      <w:jc w:val="both"/>
    </w:pPr>
    <w:rPr>
      <w:rFonts w:ascii="Arial" w:hAnsi="Arial"/>
      <w:bCs/>
      <w:sz w:val="28"/>
    </w:rPr>
  </w:style>
  <w:style w:type="table" w:styleId="ac">
    <w:name w:val="Table Grid"/>
    <w:basedOn w:val="a1"/>
    <w:uiPriority w:val="99"/>
    <w:rsid w:val="002F4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99"/>
    <w:qFormat/>
    <w:rsid w:val="004F2A2F"/>
    <w:rPr>
      <w:rFonts w:cs="Times New Roman"/>
      <w:i/>
      <w:iCs/>
    </w:rPr>
  </w:style>
  <w:style w:type="paragraph" w:customStyle="1" w:styleId="1">
    <w:name w:val="Обычный (веб)1"/>
    <w:basedOn w:val="a"/>
    <w:uiPriority w:val="99"/>
    <w:rsid w:val="009744BF"/>
    <w:pPr>
      <w:spacing w:before="136"/>
      <w:ind w:left="169" w:right="169"/>
    </w:pPr>
    <w:rPr>
      <w:rFonts w:ascii="Verdana" w:hAnsi="Verdana"/>
      <w:color w:val="003366"/>
      <w:sz w:val="18"/>
      <w:szCs w:val="18"/>
    </w:rPr>
  </w:style>
  <w:style w:type="paragraph" w:customStyle="1" w:styleId="ae">
    <w:name w:val="РИОСтиль"/>
    <w:basedOn w:val="a"/>
    <w:uiPriority w:val="99"/>
    <w:rsid w:val="00C4587D"/>
    <w:pPr>
      <w:spacing w:line="360" w:lineRule="exact"/>
      <w:ind w:firstLine="720"/>
      <w:jc w:val="both"/>
    </w:pPr>
    <w:rPr>
      <w:sz w:val="28"/>
      <w:szCs w:val="20"/>
    </w:rPr>
  </w:style>
  <w:style w:type="paragraph" w:styleId="af">
    <w:name w:val="footer"/>
    <w:basedOn w:val="a"/>
    <w:link w:val="af0"/>
    <w:uiPriority w:val="99"/>
    <w:rsid w:val="009E277C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semiHidden/>
    <w:rPr>
      <w:sz w:val="24"/>
      <w:szCs w:val="24"/>
    </w:rPr>
  </w:style>
  <w:style w:type="table" w:styleId="10">
    <w:name w:val="Table Grid 1"/>
    <w:basedOn w:val="a1"/>
    <w:uiPriority w:val="99"/>
    <w:rsid w:val="00FD364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04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5934</Words>
  <Characters>33830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Семья</Company>
  <LinksUpToDate>false</LinksUpToDate>
  <CharactersWithSpaces>39685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Чакински</dc:creator>
  <cp:keywords/>
  <dc:description/>
  <cp:lastModifiedBy>Irina</cp:lastModifiedBy>
  <cp:revision>2</cp:revision>
  <dcterms:created xsi:type="dcterms:W3CDTF">2014-08-08T12:13:00Z</dcterms:created>
  <dcterms:modified xsi:type="dcterms:W3CDTF">2014-08-08T12:13:00Z</dcterms:modified>
</cp:coreProperties>
</file>