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C52" w:rsidRPr="002441CB" w:rsidRDefault="001E1300" w:rsidP="002441CB">
      <w:pPr>
        <w:pStyle w:val="afa"/>
      </w:pPr>
      <w:r w:rsidRPr="002441CB">
        <w:t>Содержание</w:t>
      </w:r>
    </w:p>
    <w:p w:rsidR="00384C52" w:rsidRPr="002441CB" w:rsidRDefault="00384C52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2441CB" w:rsidRDefault="002441CB">
      <w:pPr>
        <w:pStyle w:val="24"/>
        <w:rPr>
          <w:smallCaps w:val="0"/>
          <w:noProof/>
          <w:sz w:val="24"/>
          <w:szCs w:val="24"/>
        </w:rPr>
      </w:pPr>
      <w:r w:rsidRPr="00E92DE4">
        <w:rPr>
          <w:rStyle w:val="ac"/>
          <w:noProof/>
        </w:rPr>
        <w:t>Введение</w:t>
      </w:r>
    </w:p>
    <w:p w:rsidR="002441CB" w:rsidRDefault="002441CB">
      <w:pPr>
        <w:pStyle w:val="24"/>
        <w:rPr>
          <w:smallCaps w:val="0"/>
          <w:noProof/>
          <w:sz w:val="24"/>
          <w:szCs w:val="24"/>
        </w:rPr>
      </w:pPr>
      <w:r w:rsidRPr="00E92DE4">
        <w:rPr>
          <w:rStyle w:val="ac"/>
          <w:noProof/>
        </w:rPr>
        <w:t>1. Основы информационных процессов</w:t>
      </w:r>
    </w:p>
    <w:p w:rsidR="002441CB" w:rsidRDefault="002441CB">
      <w:pPr>
        <w:pStyle w:val="24"/>
        <w:rPr>
          <w:smallCaps w:val="0"/>
          <w:noProof/>
          <w:sz w:val="24"/>
          <w:szCs w:val="24"/>
        </w:rPr>
      </w:pPr>
      <w:r w:rsidRPr="00E92DE4">
        <w:rPr>
          <w:rStyle w:val="ac"/>
          <w:noProof/>
        </w:rPr>
        <w:t>1.1 Информационные процессы в экономике</w:t>
      </w:r>
    </w:p>
    <w:p w:rsidR="002441CB" w:rsidRDefault="002441CB">
      <w:pPr>
        <w:pStyle w:val="24"/>
        <w:rPr>
          <w:smallCaps w:val="0"/>
          <w:noProof/>
          <w:sz w:val="24"/>
          <w:szCs w:val="24"/>
        </w:rPr>
      </w:pPr>
      <w:r w:rsidRPr="00E92DE4">
        <w:rPr>
          <w:rStyle w:val="ac"/>
          <w:noProof/>
        </w:rPr>
        <w:t>1.2 Метод управления проектами</w:t>
      </w:r>
    </w:p>
    <w:p w:rsidR="002441CB" w:rsidRDefault="002441CB">
      <w:pPr>
        <w:pStyle w:val="24"/>
        <w:rPr>
          <w:smallCaps w:val="0"/>
          <w:noProof/>
          <w:sz w:val="24"/>
          <w:szCs w:val="24"/>
        </w:rPr>
      </w:pPr>
      <w:r w:rsidRPr="00E92DE4">
        <w:rPr>
          <w:rStyle w:val="ac"/>
          <w:noProof/>
        </w:rPr>
        <w:t>2. Практическая часть</w:t>
      </w:r>
    </w:p>
    <w:p w:rsidR="002441CB" w:rsidRDefault="002441CB">
      <w:pPr>
        <w:pStyle w:val="24"/>
        <w:rPr>
          <w:smallCaps w:val="0"/>
          <w:noProof/>
          <w:sz w:val="24"/>
          <w:szCs w:val="24"/>
        </w:rPr>
      </w:pPr>
      <w:r w:rsidRPr="00E92DE4">
        <w:rPr>
          <w:rStyle w:val="ac"/>
          <w:noProof/>
        </w:rPr>
        <w:t>Выводы</w:t>
      </w:r>
    </w:p>
    <w:p w:rsidR="002441CB" w:rsidRDefault="002441CB">
      <w:pPr>
        <w:pStyle w:val="24"/>
        <w:rPr>
          <w:smallCaps w:val="0"/>
          <w:noProof/>
          <w:sz w:val="24"/>
          <w:szCs w:val="24"/>
        </w:rPr>
      </w:pPr>
      <w:r w:rsidRPr="00E92DE4">
        <w:rPr>
          <w:rStyle w:val="ac"/>
          <w:noProof/>
        </w:rPr>
        <w:t>Заключение</w:t>
      </w:r>
    </w:p>
    <w:p w:rsidR="002441CB" w:rsidRDefault="002441CB">
      <w:pPr>
        <w:pStyle w:val="24"/>
        <w:rPr>
          <w:smallCaps w:val="0"/>
          <w:noProof/>
          <w:sz w:val="24"/>
          <w:szCs w:val="24"/>
        </w:rPr>
      </w:pPr>
      <w:r w:rsidRPr="00E92DE4">
        <w:rPr>
          <w:rStyle w:val="ac"/>
          <w:noProof/>
        </w:rPr>
        <w:t>Список литературы</w:t>
      </w:r>
    </w:p>
    <w:p w:rsidR="00384C52" w:rsidRPr="002441CB" w:rsidRDefault="00384C52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384C52" w:rsidP="007C7A8D">
      <w:pPr>
        <w:pStyle w:val="2"/>
        <w:rPr>
          <w:color w:val="000000"/>
        </w:rPr>
      </w:pPr>
      <w:r w:rsidRPr="002441CB">
        <w:rPr>
          <w:color w:val="000000"/>
        </w:rPr>
        <w:br w:type="page"/>
      </w:r>
      <w:bookmarkStart w:id="0" w:name="_Toc233381774"/>
      <w:r w:rsidR="001E1300" w:rsidRPr="002441CB">
        <w:rPr>
          <w:color w:val="000000"/>
        </w:rPr>
        <w:lastRenderedPageBreak/>
        <w:t>Введение</w:t>
      </w:r>
      <w:bookmarkEnd w:id="0"/>
    </w:p>
    <w:p w:rsidR="007C7A8D" w:rsidRPr="002441CB" w:rsidRDefault="007C7A8D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F40A6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Эффективное управление предприятием в современных условиях невозможно без использования компьютерных технологий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Правильный выбор программного продукта и фирмы-разработчика</w:t>
      </w:r>
      <w:r w:rsidR="00384C52" w:rsidRPr="002441CB">
        <w:rPr>
          <w:color w:val="000000"/>
        </w:rPr>
        <w:t xml:space="preserve"> - </w:t>
      </w:r>
      <w:r w:rsidRPr="002441CB">
        <w:rPr>
          <w:color w:val="000000"/>
        </w:rPr>
        <w:t>это первый и определяющий этап автоматизации бухгалтерского учета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В настоящее время проблема выбора информационной системы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>ИС</w:t>
      </w:r>
      <w:r w:rsidR="00384C52" w:rsidRPr="002441CB">
        <w:rPr>
          <w:color w:val="000000"/>
        </w:rPr>
        <w:t xml:space="preserve">) </w:t>
      </w:r>
      <w:r w:rsidRPr="002441CB">
        <w:rPr>
          <w:color w:val="000000"/>
        </w:rPr>
        <w:t>из специфической задачи превращается в стандартную процедуру</w:t>
      </w:r>
      <w:r w:rsidR="00384C52" w:rsidRPr="002441CB">
        <w:rPr>
          <w:color w:val="000000"/>
        </w:rPr>
        <w:t xml:space="preserve">. </w:t>
      </w:r>
      <w:r w:rsidR="00820D8B" w:rsidRPr="002441CB">
        <w:rPr>
          <w:color w:val="000000"/>
        </w:rPr>
        <w:t>Актуальность темы обусловлена тем, что п</w:t>
      </w:r>
      <w:r w:rsidR="00427845" w:rsidRPr="002441CB">
        <w:rPr>
          <w:color w:val="000000"/>
        </w:rPr>
        <w:t>ри внедрении новых информационных технологий повышается статус фирмы в глазах клиентов, создается образ организации, не только предлагающей модный ассортимент продукции соответствующий сезонным колебаниям, но и идущей вместе с техническим прогрессом</w:t>
      </w:r>
      <w:r w:rsidR="00384C52" w:rsidRPr="002441CB">
        <w:rPr>
          <w:color w:val="000000"/>
        </w:rPr>
        <w:t>.</w:t>
      </w:r>
    </w:p>
    <w:p w:rsidR="00384C52" w:rsidRPr="002441CB" w:rsidRDefault="00820D8B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 xml:space="preserve">Цель работы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разработать проект строительства организации в установленные и сокращенные сроки</w:t>
      </w:r>
      <w:r w:rsidR="00384C52" w:rsidRPr="002441CB">
        <w:rPr>
          <w:color w:val="000000"/>
        </w:rPr>
        <w:t>.</w:t>
      </w:r>
    </w:p>
    <w:p w:rsidR="00384C52" w:rsidRPr="002441CB" w:rsidRDefault="00820D8B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Для достижения цели необходимо решить следующие задачи</w:t>
      </w:r>
      <w:r w:rsidR="00384C52" w:rsidRPr="002441CB">
        <w:rPr>
          <w:color w:val="000000"/>
        </w:rPr>
        <w:t>:</w:t>
      </w:r>
    </w:p>
    <w:p w:rsidR="001B1E02" w:rsidRPr="002441CB" w:rsidRDefault="001B1E02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Разработать проект выполнения строительных работ в установленные сроки,</w:t>
      </w:r>
    </w:p>
    <w:p w:rsidR="001B1E02" w:rsidRPr="002441CB" w:rsidRDefault="001B1E02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Разработать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проект выполнения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работ по сокращенному варианту строительства объекта,</w:t>
      </w:r>
    </w:p>
    <w:p w:rsidR="001B1E02" w:rsidRPr="002441CB" w:rsidRDefault="001B1E02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Определить возможные внутренние резервы финансирования и поиск оптимальных путей их использования,</w:t>
      </w:r>
    </w:p>
    <w:p w:rsidR="00384C52" w:rsidRPr="002441CB" w:rsidRDefault="001B1E02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Найти оптимальные пути вложения свободных средств</w:t>
      </w:r>
      <w:r w:rsidR="00384C52" w:rsidRPr="002441CB">
        <w:rPr>
          <w:color w:val="000000"/>
        </w:rPr>
        <w:t>.</w:t>
      </w:r>
    </w:p>
    <w:p w:rsidR="00CA2BC2" w:rsidRPr="002441CB" w:rsidRDefault="0034660A" w:rsidP="0034660A">
      <w:pPr>
        <w:pStyle w:val="2"/>
        <w:rPr>
          <w:color w:val="000000"/>
        </w:rPr>
      </w:pPr>
      <w:r w:rsidRPr="002441CB">
        <w:rPr>
          <w:color w:val="000000"/>
        </w:rPr>
        <w:br w:type="page"/>
      </w:r>
      <w:bookmarkStart w:id="1" w:name="_Toc233381775"/>
      <w:r w:rsidRPr="002441CB">
        <w:rPr>
          <w:color w:val="000000"/>
        </w:rPr>
        <w:t xml:space="preserve">1. </w:t>
      </w:r>
      <w:r w:rsidR="00CA2BC2" w:rsidRPr="002441CB">
        <w:rPr>
          <w:color w:val="000000"/>
        </w:rPr>
        <w:t>О</w:t>
      </w:r>
      <w:r w:rsidR="002D16B2" w:rsidRPr="002441CB">
        <w:rPr>
          <w:color w:val="000000"/>
        </w:rPr>
        <w:t xml:space="preserve">сновы </w:t>
      </w:r>
      <w:r w:rsidR="00CA2BC2" w:rsidRPr="002441CB">
        <w:rPr>
          <w:color w:val="000000"/>
        </w:rPr>
        <w:t>информационных процессов</w:t>
      </w:r>
      <w:bookmarkEnd w:id="1"/>
    </w:p>
    <w:p w:rsidR="0034660A" w:rsidRPr="002441CB" w:rsidRDefault="0034660A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384C52" w:rsidP="0034660A">
      <w:pPr>
        <w:pStyle w:val="2"/>
        <w:rPr>
          <w:color w:val="000000"/>
        </w:rPr>
      </w:pPr>
      <w:bookmarkStart w:id="2" w:name="_Toc233381776"/>
      <w:r w:rsidRPr="002441CB">
        <w:rPr>
          <w:color w:val="000000"/>
        </w:rPr>
        <w:t xml:space="preserve">1.1 </w:t>
      </w:r>
      <w:r w:rsidR="005D345B" w:rsidRPr="002441CB">
        <w:rPr>
          <w:color w:val="000000"/>
        </w:rPr>
        <w:t>Информационные процессы в экономике</w:t>
      </w:r>
      <w:bookmarkEnd w:id="2"/>
    </w:p>
    <w:p w:rsidR="0034660A" w:rsidRPr="002441CB" w:rsidRDefault="0034660A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FA59D8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58pt;margin-top:-30.3pt;width:9pt;height:9pt;flip:y;z-index:251657216" stroked="f">
            <v:textbox>
              <w:txbxContent>
                <w:p w:rsidR="002F542E" w:rsidRDefault="002F542E" w:rsidP="00F40A6C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  <w:r w:rsidR="00F40A6C" w:rsidRPr="002441CB">
        <w:rPr>
          <w:color w:val="000000"/>
        </w:rPr>
        <w:t>Информационная система</w:t>
      </w:r>
      <w:r w:rsidR="00384C52" w:rsidRPr="002441CB">
        <w:rPr>
          <w:color w:val="000000"/>
        </w:rPr>
        <w:t xml:space="preserve"> - </w:t>
      </w:r>
      <w:r w:rsidR="00F40A6C" w:rsidRPr="002441CB">
        <w:rPr>
          <w:color w:val="000000"/>
        </w:rPr>
        <w:t>взаимосвязанная совокупность средств, методов и персонала, используемых для хранения, обработки и выдачи информации в интересах достижения поставленной цели</w:t>
      </w:r>
      <w:r w:rsidR="00384C52" w:rsidRPr="002441CB">
        <w:rPr>
          <w:color w:val="000000"/>
        </w:rPr>
        <w:t xml:space="preserve">. </w:t>
      </w:r>
      <w:r w:rsidR="00F40A6C" w:rsidRPr="002441CB">
        <w:rPr>
          <w:color w:val="000000"/>
        </w:rPr>
        <w:t>Автоматизированной информационной системой</w:t>
      </w:r>
      <w:r w:rsidR="00384C52" w:rsidRPr="002441CB">
        <w:rPr>
          <w:color w:val="000000"/>
        </w:rPr>
        <w:t xml:space="preserve"> (</w:t>
      </w:r>
      <w:r w:rsidR="00F40A6C" w:rsidRPr="002441CB">
        <w:rPr>
          <w:color w:val="000000"/>
        </w:rPr>
        <w:t>АИС</w:t>
      </w:r>
      <w:r w:rsidR="00384C52" w:rsidRPr="002441CB">
        <w:rPr>
          <w:color w:val="000000"/>
        </w:rPr>
        <w:t xml:space="preserve">) </w:t>
      </w:r>
      <w:r w:rsidR="00F40A6C" w:rsidRPr="002441CB">
        <w:rPr>
          <w:color w:val="000000"/>
        </w:rPr>
        <w:t>называется комплекс, включающий вычислительное и коммуникационное оборудование, программное обеспечение, лингвистические средства, информационные ресурсы, а также персонал обеспечивающий поддержку динамической информационной модели предметной области для удовлетворения информационных потребностей пользователей</w:t>
      </w:r>
      <w:r w:rsidR="00384C52" w:rsidRPr="002441CB">
        <w:rPr>
          <w:color w:val="000000"/>
        </w:rPr>
        <w:t>. [</w:t>
      </w:r>
      <w:r w:rsidR="009C5473" w:rsidRPr="002441CB">
        <w:rPr>
          <w:color w:val="000000"/>
        </w:rPr>
        <w:t>4</w:t>
      </w:r>
      <w:r w:rsidR="005660B4" w:rsidRPr="002441CB">
        <w:rPr>
          <w:color w:val="000000"/>
        </w:rPr>
        <w:t>, с</w:t>
      </w:r>
      <w:r w:rsidR="00384C52" w:rsidRPr="002441CB">
        <w:rPr>
          <w:color w:val="000000"/>
        </w:rPr>
        <w:t>.</w:t>
      </w:r>
      <w:r w:rsidR="0034660A" w:rsidRPr="002441CB">
        <w:rPr>
          <w:color w:val="000000"/>
        </w:rPr>
        <w:t xml:space="preserve"> </w:t>
      </w:r>
      <w:r w:rsidR="00384C52" w:rsidRPr="002441CB">
        <w:rPr>
          <w:color w:val="000000"/>
        </w:rPr>
        <w:t>4</w:t>
      </w:r>
      <w:r w:rsidR="005660B4" w:rsidRPr="002441CB">
        <w:rPr>
          <w:color w:val="000000"/>
        </w:rPr>
        <w:t>9</w:t>
      </w:r>
      <w:r w:rsidR="00384C52" w:rsidRPr="002441CB">
        <w:rPr>
          <w:color w:val="000000"/>
        </w:rPr>
        <w:t>]</w:t>
      </w:r>
    </w:p>
    <w:p w:rsidR="00384C52" w:rsidRPr="002441CB" w:rsidRDefault="000941E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Непременным условием повышения эффективности управленческого труда является оптимальная информационная технология, обладающая гибкостью, мобильностью и адаптивностью к внешним воздействиям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Информационная технология предполагает умение грамотно работать с информацией и вычислительной техникой</w:t>
      </w:r>
      <w:r w:rsidR="00384C52" w:rsidRPr="002441CB">
        <w:rPr>
          <w:color w:val="000000"/>
        </w:rPr>
        <w:t>. [</w:t>
      </w:r>
      <w:r w:rsidR="003F08DE" w:rsidRPr="002441CB">
        <w:rPr>
          <w:color w:val="000000"/>
        </w:rPr>
        <w:t>7, с</w:t>
      </w:r>
      <w:r w:rsidR="00384C52" w:rsidRPr="002441CB">
        <w:rPr>
          <w:color w:val="000000"/>
        </w:rPr>
        <w:t>.</w:t>
      </w:r>
      <w:r w:rsidR="0034660A" w:rsidRPr="002441CB">
        <w:rPr>
          <w:color w:val="000000"/>
        </w:rPr>
        <w:t xml:space="preserve"> </w:t>
      </w:r>
      <w:r w:rsidR="00384C52" w:rsidRPr="002441CB">
        <w:rPr>
          <w:color w:val="000000"/>
        </w:rPr>
        <w:t>3]</w:t>
      </w:r>
    </w:p>
    <w:p w:rsidR="00384C52" w:rsidRPr="002441CB" w:rsidRDefault="000941E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Информационная технология</w:t>
      </w:r>
      <w:r w:rsidR="00384C52" w:rsidRPr="002441CB">
        <w:rPr>
          <w:color w:val="000000"/>
        </w:rPr>
        <w:t xml:space="preserve"> - </w:t>
      </w:r>
      <w:r w:rsidRPr="002441CB">
        <w:rPr>
          <w:color w:val="000000"/>
        </w:rPr>
        <w:t>сочетание процедур, реализующих функции сбора, получения, накопления, хранения, обработки, анализа и передачи информации в организационной структуре с использованием средств вычислительной техники, или, иными словами, совокупность процессов циркуляции и переработки информации и описание этих процессов</w:t>
      </w:r>
      <w:r w:rsidR="00384C52" w:rsidRPr="002441CB">
        <w:rPr>
          <w:color w:val="000000"/>
        </w:rPr>
        <w:t>.</w:t>
      </w:r>
    </w:p>
    <w:p w:rsidR="00384C52" w:rsidRPr="002441CB" w:rsidRDefault="000941E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На выбор того или иного способа обработки данных в ЭИС влияет очень большое количество факторов, связанных как с самим объектом управления, так и управляющей системой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Количество возможных вариантов построения технологического процесса обработки данных оказывается довольно значительным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Поэтому с целью облегчения изучения и проектирования этих процессов целесообразно выделять некоторые классы процессов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Информационная технология базируется и зависит от технического, программного, информационного, методического и организационного обеспечения</w:t>
      </w:r>
      <w:r w:rsidR="00384C52" w:rsidRPr="002441CB">
        <w:rPr>
          <w:color w:val="000000"/>
        </w:rPr>
        <w:t>. [</w:t>
      </w:r>
      <w:r w:rsidR="003F08DE" w:rsidRPr="002441CB">
        <w:rPr>
          <w:color w:val="000000"/>
        </w:rPr>
        <w:t>8, с</w:t>
      </w:r>
      <w:r w:rsidR="00384C52" w:rsidRPr="002441CB">
        <w:rPr>
          <w:color w:val="000000"/>
        </w:rPr>
        <w:t>.</w:t>
      </w:r>
      <w:r w:rsidR="0034660A" w:rsidRPr="002441CB">
        <w:rPr>
          <w:color w:val="000000"/>
        </w:rPr>
        <w:t xml:space="preserve"> </w:t>
      </w:r>
      <w:r w:rsidR="00384C52" w:rsidRPr="002441CB">
        <w:rPr>
          <w:color w:val="000000"/>
        </w:rPr>
        <w:t>5]</w:t>
      </w:r>
    </w:p>
    <w:p w:rsidR="00384C52" w:rsidRPr="002441CB" w:rsidRDefault="000941E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Техническое обеспечение</w:t>
      </w:r>
      <w:r w:rsidR="00384C52" w:rsidRPr="002441CB">
        <w:rPr>
          <w:color w:val="000000"/>
        </w:rPr>
        <w:t xml:space="preserve"> - </w:t>
      </w:r>
      <w:r w:rsidRPr="002441CB">
        <w:rPr>
          <w:color w:val="000000"/>
        </w:rPr>
        <w:t>это персональный компьютер, оргтехника, линии связи, оборудование сетей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Вид информационной технологии, зависящий от технической оснащенности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>ручной, автоматизированный, удаленный</w:t>
      </w:r>
      <w:r w:rsidR="00384C52" w:rsidRPr="002441CB">
        <w:rPr>
          <w:color w:val="000000"/>
        </w:rPr>
        <w:t xml:space="preserve">) </w:t>
      </w:r>
      <w:r w:rsidRPr="002441CB">
        <w:rPr>
          <w:color w:val="000000"/>
        </w:rPr>
        <w:t>влияет на сбор, обработку и передачу информации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Развитие вычислительной техники не стоит на месте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Становясь более мощными, персональные компьютеры одновременно становятся менее дорогими и, следовательно, доступными для широкого круга пользователей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Компьютеры оснащаются встроенными коммуникационными возможностями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Скоростными модемами, большими объемами памяти, сканерами, устройствами распознавания голоса и рукописного текста</w:t>
      </w:r>
      <w:r w:rsidR="00384C52" w:rsidRPr="002441CB">
        <w:rPr>
          <w:color w:val="000000"/>
        </w:rPr>
        <w:t>.</w:t>
      </w:r>
    </w:p>
    <w:p w:rsidR="00384C52" w:rsidRPr="002441CB" w:rsidRDefault="000941E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Организационное и методическое обеспечение представляют собой комплекс мероприятий, направленных на функционирование компьютера и программного обеспечения для получения искомого результата</w:t>
      </w:r>
      <w:r w:rsidR="00384C52" w:rsidRPr="002441CB">
        <w:rPr>
          <w:color w:val="000000"/>
        </w:rPr>
        <w:t>. [</w:t>
      </w:r>
      <w:r w:rsidR="003F08DE" w:rsidRPr="002441CB">
        <w:rPr>
          <w:color w:val="000000"/>
        </w:rPr>
        <w:t>9, с</w:t>
      </w:r>
      <w:r w:rsidR="00384C52" w:rsidRPr="002441CB">
        <w:rPr>
          <w:color w:val="000000"/>
        </w:rPr>
        <w:t>.1</w:t>
      </w:r>
      <w:r w:rsidR="003F08DE" w:rsidRPr="002441CB">
        <w:rPr>
          <w:color w:val="000000"/>
        </w:rPr>
        <w:t>5</w:t>
      </w:r>
      <w:r w:rsidR="00384C52" w:rsidRPr="002441CB">
        <w:rPr>
          <w:color w:val="000000"/>
        </w:rPr>
        <w:t>]</w:t>
      </w:r>
    </w:p>
    <w:p w:rsidR="00384C52" w:rsidRPr="002441CB" w:rsidRDefault="000941E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Основными свойствами информационной технологии являются</w:t>
      </w:r>
      <w:r w:rsidR="00384C52" w:rsidRPr="002441CB">
        <w:rPr>
          <w:color w:val="000000"/>
        </w:rPr>
        <w:t xml:space="preserve">: </w:t>
      </w:r>
      <w:r w:rsidRPr="002441CB">
        <w:rPr>
          <w:color w:val="000000"/>
        </w:rPr>
        <w:t>целесообразность,</w:t>
      </w:r>
      <w:r w:rsidR="002D16B2" w:rsidRPr="002441CB">
        <w:rPr>
          <w:color w:val="000000"/>
        </w:rPr>
        <w:t xml:space="preserve"> </w:t>
      </w:r>
      <w:r w:rsidRPr="002441CB">
        <w:rPr>
          <w:color w:val="000000"/>
        </w:rPr>
        <w:t>наличие компонентов и структуры</w:t>
      </w:r>
      <w:r w:rsidR="00384C52" w:rsidRPr="002441CB">
        <w:rPr>
          <w:color w:val="000000"/>
        </w:rPr>
        <w:t xml:space="preserve">, </w:t>
      </w:r>
      <w:r w:rsidRPr="002441CB">
        <w:rPr>
          <w:color w:val="000000"/>
        </w:rPr>
        <w:t>взаимодействие с внешней средой</w:t>
      </w:r>
      <w:r w:rsidR="00384C52" w:rsidRPr="002441CB">
        <w:rPr>
          <w:color w:val="000000"/>
        </w:rPr>
        <w:t xml:space="preserve">, </w:t>
      </w:r>
      <w:r w:rsidRPr="002441CB">
        <w:rPr>
          <w:color w:val="000000"/>
        </w:rPr>
        <w:t>целостность</w:t>
      </w:r>
      <w:r w:rsidR="00384C52" w:rsidRPr="002441CB">
        <w:rPr>
          <w:color w:val="000000"/>
        </w:rPr>
        <w:t xml:space="preserve">, </w:t>
      </w:r>
      <w:r w:rsidRPr="002441CB">
        <w:rPr>
          <w:color w:val="000000"/>
        </w:rPr>
        <w:t>развитие во времени</w:t>
      </w:r>
      <w:r w:rsidR="00384C52" w:rsidRPr="002441CB">
        <w:rPr>
          <w:color w:val="000000"/>
        </w:rPr>
        <w:t xml:space="preserve">. </w:t>
      </w:r>
      <w:r w:rsidR="00285BE0" w:rsidRPr="002441CB">
        <w:rPr>
          <w:color w:val="000000"/>
        </w:rPr>
        <w:t>Ф</w:t>
      </w:r>
      <w:r w:rsidR="00BE57C7" w:rsidRPr="002441CB">
        <w:rPr>
          <w:color w:val="000000"/>
        </w:rPr>
        <w:t>ункциональные компоненты</w:t>
      </w:r>
      <w:r w:rsidR="00384C52" w:rsidRPr="002441CB">
        <w:rPr>
          <w:color w:val="000000"/>
        </w:rPr>
        <w:t xml:space="preserve"> - </w:t>
      </w:r>
      <w:r w:rsidR="00BE57C7" w:rsidRPr="002441CB">
        <w:rPr>
          <w:color w:val="000000"/>
        </w:rPr>
        <w:t>это конкретное содержание процессов цирк</w:t>
      </w:r>
      <w:r w:rsidR="00285BE0" w:rsidRPr="002441CB">
        <w:rPr>
          <w:color w:val="000000"/>
        </w:rPr>
        <w:t>уляции и переработки информации</w:t>
      </w:r>
      <w:r w:rsidR="00384C52" w:rsidRPr="002441CB">
        <w:rPr>
          <w:color w:val="000000"/>
        </w:rPr>
        <w:t xml:space="preserve">. </w:t>
      </w:r>
      <w:r w:rsidR="00BE57C7" w:rsidRPr="002441CB">
        <w:rPr>
          <w:color w:val="000000"/>
        </w:rPr>
        <w:t>Структура информационной технологии</w:t>
      </w:r>
      <w:r w:rsidR="00384C52" w:rsidRPr="002441CB">
        <w:rPr>
          <w:color w:val="000000"/>
        </w:rPr>
        <w:t xml:space="preserve"> - </w:t>
      </w:r>
      <w:r w:rsidR="00BE57C7" w:rsidRPr="002441CB">
        <w:rPr>
          <w:color w:val="000000"/>
        </w:rPr>
        <w:t>это внутренняя организация, представляющая собой взаимосвязи образующих ее компонентов, объединенных в две большие группы</w:t>
      </w:r>
      <w:r w:rsidR="00384C52" w:rsidRPr="002441CB">
        <w:rPr>
          <w:color w:val="000000"/>
        </w:rPr>
        <w:t xml:space="preserve">: </w:t>
      </w:r>
      <w:r w:rsidR="00BE57C7" w:rsidRPr="002441CB">
        <w:rPr>
          <w:color w:val="000000"/>
        </w:rPr>
        <w:t>опорную технологию и базу знаний</w:t>
      </w:r>
      <w:r w:rsidR="00384C52" w:rsidRPr="002441CB">
        <w:rPr>
          <w:color w:val="000000"/>
        </w:rPr>
        <w:t>. [</w:t>
      </w:r>
      <w:r w:rsidR="003F08DE" w:rsidRPr="002441CB">
        <w:rPr>
          <w:color w:val="000000"/>
        </w:rPr>
        <w:t>3, с</w:t>
      </w:r>
      <w:r w:rsidR="00384C52" w:rsidRPr="002441CB">
        <w:rPr>
          <w:color w:val="000000"/>
        </w:rPr>
        <w:t>. 20</w:t>
      </w:r>
      <w:r w:rsidR="003F08DE" w:rsidRPr="002441CB">
        <w:rPr>
          <w:color w:val="000000"/>
        </w:rPr>
        <w:t>9</w:t>
      </w:r>
      <w:r w:rsidR="00384C52" w:rsidRPr="002441CB">
        <w:rPr>
          <w:color w:val="000000"/>
        </w:rPr>
        <w:t>]</w:t>
      </w:r>
    </w:p>
    <w:p w:rsidR="0034660A" w:rsidRPr="002441CB" w:rsidRDefault="0034660A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AA281F" w:rsidRPr="002441CB" w:rsidRDefault="00384C52" w:rsidP="0034660A">
      <w:pPr>
        <w:pStyle w:val="2"/>
        <w:rPr>
          <w:color w:val="000000"/>
        </w:rPr>
      </w:pPr>
      <w:bookmarkStart w:id="3" w:name="_Toc233381777"/>
      <w:r w:rsidRPr="002441CB">
        <w:rPr>
          <w:color w:val="000000"/>
        </w:rPr>
        <w:t xml:space="preserve">1.2 </w:t>
      </w:r>
      <w:r w:rsidR="00AA281F" w:rsidRPr="002441CB">
        <w:rPr>
          <w:color w:val="000000"/>
        </w:rPr>
        <w:t>Метод управления проектами</w:t>
      </w:r>
      <w:bookmarkEnd w:id="3"/>
    </w:p>
    <w:p w:rsidR="0034660A" w:rsidRPr="002441CB" w:rsidRDefault="0034660A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2D16B2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Цели метода управления проектами</w:t>
      </w:r>
      <w:r w:rsidR="00384C52" w:rsidRPr="002441CB">
        <w:rPr>
          <w:color w:val="000000"/>
        </w:rPr>
        <w:t>:</w:t>
      </w:r>
    </w:p>
    <w:p w:rsidR="00384C52" w:rsidRPr="002441CB" w:rsidRDefault="00AA281F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определить цели проекта и провести его обоснование</w:t>
      </w:r>
      <w:r w:rsidR="00384C52" w:rsidRPr="002441CB">
        <w:rPr>
          <w:color w:val="000000"/>
        </w:rPr>
        <w:t xml:space="preserve">; </w:t>
      </w:r>
      <w:r w:rsidRPr="002441CB">
        <w:rPr>
          <w:color w:val="000000"/>
        </w:rPr>
        <w:t>выявить структуру проекта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>подцели, основные этапы работы, которые предстоит выполнить</w:t>
      </w:r>
      <w:r w:rsidR="00384C52" w:rsidRPr="002441CB">
        <w:rPr>
          <w:color w:val="000000"/>
        </w:rPr>
        <w:t>);</w:t>
      </w:r>
    </w:p>
    <w:p w:rsidR="00384C52" w:rsidRPr="002441CB" w:rsidRDefault="00AA281F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определить необходимые объемы и источники финансирования</w:t>
      </w:r>
      <w:r w:rsidR="00384C52" w:rsidRPr="002441CB">
        <w:rPr>
          <w:color w:val="000000"/>
        </w:rPr>
        <w:t>;</w:t>
      </w:r>
    </w:p>
    <w:p w:rsidR="00384C52" w:rsidRPr="002441CB" w:rsidRDefault="00AA281F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подобрать исполнителей</w:t>
      </w:r>
      <w:r w:rsidR="00384C52" w:rsidRPr="002441CB">
        <w:rPr>
          <w:color w:val="000000"/>
        </w:rPr>
        <w:t xml:space="preserve"> - </w:t>
      </w:r>
      <w:r w:rsidRPr="002441CB">
        <w:rPr>
          <w:color w:val="000000"/>
        </w:rPr>
        <w:t>в частности через процедуры торгов и конкурсов</w:t>
      </w:r>
      <w:r w:rsidR="00384C52" w:rsidRPr="002441CB">
        <w:rPr>
          <w:color w:val="000000"/>
        </w:rPr>
        <w:t xml:space="preserve">; </w:t>
      </w:r>
      <w:r w:rsidRPr="002441CB">
        <w:rPr>
          <w:color w:val="000000"/>
        </w:rPr>
        <w:t>подготовить и заключить контракты</w:t>
      </w:r>
      <w:r w:rsidR="00384C52" w:rsidRPr="002441CB">
        <w:rPr>
          <w:color w:val="000000"/>
        </w:rPr>
        <w:t>;</w:t>
      </w:r>
    </w:p>
    <w:p w:rsidR="00384C52" w:rsidRPr="002441CB" w:rsidRDefault="00AA281F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определить сроки выполнения проекта, составить график его реализации, рассчитать необходимые ресурсы</w:t>
      </w:r>
      <w:r w:rsidR="00384C52" w:rsidRPr="002441CB">
        <w:rPr>
          <w:color w:val="000000"/>
        </w:rPr>
        <w:t>;</w:t>
      </w:r>
    </w:p>
    <w:p w:rsidR="00384C52" w:rsidRPr="002441CB" w:rsidRDefault="00AA281F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рассчитать смету и бюджет проекта, планировать и учитывать риски</w:t>
      </w:r>
      <w:r w:rsidR="00384C52" w:rsidRPr="002441CB">
        <w:rPr>
          <w:color w:val="000000"/>
        </w:rPr>
        <w:t>;</w:t>
      </w:r>
    </w:p>
    <w:p w:rsidR="00384C52" w:rsidRPr="002441CB" w:rsidRDefault="00AA281F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обеспечить контроль за ходом выполнения проекта</w:t>
      </w:r>
      <w:r w:rsidR="00384C52" w:rsidRPr="002441CB">
        <w:rPr>
          <w:color w:val="000000"/>
        </w:rPr>
        <w:t>).</w:t>
      </w:r>
    </w:p>
    <w:p w:rsidR="00384C52" w:rsidRPr="002441CB" w:rsidRDefault="00AA281F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Методы управления проектами включают такие, как</w:t>
      </w:r>
      <w:r w:rsidR="00384C52" w:rsidRPr="002441CB">
        <w:rPr>
          <w:color w:val="000000"/>
        </w:rPr>
        <w:t xml:space="preserve">: </w:t>
      </w:r>
      <w:r w:rsidRPr="002441CB">
        <w:rPr>
          <w:color w:val="000000"/>
        </w:rPr>
        <w:t>се</w:t>
      </w:r>
      <w:r w:rsidR="00025A8A" w:rsidRPr="002441CB">
        <w:rPr>
          <w:color w:val="000000"/>
        </w:rPr>
        <w:t>тевое планирование и управление</w:t>
      </w:r>
      <w:r w:rsidR="00384C52" w:rsidRPr="002441CB">
        <w:rPr>
          <w:color w:val="000000"/>
        </w:rPr>
        <w:t xml:space="preserve">, </w:t>
      </w:r>
      <w:r w:rsidRPr="002441CB">
        <w:rPr>
          <w:color w:val="000000"/>
        </w:rPr>
        <w:t>календарное планирование</w:t>
      </w:r>
      <w:r w:rsidR="00025A8A" w:rsidRPr="002441CB">
        <w:rPr>
          <w:color w:val="000000"/>
        </w:rPr>
        <w:t>,</w:t>
      </w:r>
      <w:r w:rsidRPr="002441CB">
        <w:rPr>
          <w:color w:val="000000"/>
        </w:rPr>
        <w:t xml:space="preserve"> логистику, стандартное планирование, структурное планирование, ресурсное планирование, ими</w:t>
      </w:r>
      <w:r w:rsidR="00025A8A" w:rsidRPr="002441CB">
        <w:rPr>
          <w:color w:val="000000"/>
        </w:rPr>
        <w:t>тационное моделирование на ЭВМ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и другие</w:t>
      </w:r>
      <w:r w:rsidR="00384C52" w:rsidRPr="002441CB">
        <w:rPr>
          <w:color w:val="000000"/>
        </w:rPr>
        <w:t>.</w:t>
      </w:r>
    </w:p>
    <w:p w:rsidR="00384C52" w:rsidRPr="002441CB" w:rsidRDefault="00AA281F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Oracle Database 10g</w:t>
      </w:r>
      <w:r w:rsidR="00384C52" w:rsidRPr="002441CB">
        <w:rPr>
          <w:color w:val="000000"/>
        </w:rPr>
        <w:t xml:space="preserve"> - </w:t>
      </w:r>
      <w:r w:rsidRPr="002441CB">
        <w:rPr>
          <w:color w:val="000000"/>
        </w:rPr>
        <w:t>СУБД, ориентированная на применение в корпоративных сетях распределенной обработки данных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>Enterprise Grid</w:t>
      </w:r>
      <w:r w:rsidR="00384C52" w:rsidRPr="002441CB">
        <w:rPr>
          <w:color w:val="000000"/>
        </w:rPr>
        <w:t xml:space="preserve">), - </w:t>
      </w:r>
      <w:r w:rsidRPr="002441CB">
        <w:rPr>
          <w:color w:val="000000"/>
        </w:rPr>
        <w:t>позволяет сократить расходы на информационные технологии благодаря автоматизации управления, использованию недорогих модульных компонентов и кластеризации серверов в целях эффективного использования ресурсов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Архитектура Oracle Database 10g рассчитана на работу с огромными объемами данных и обширными коллективами пользователей</w:t>
      </w:r>
      <w:r w:rsidR="00384C52" w:rsidRPr="002441CB">
        <w:rPr>
          <w:color w:val="000000"/>
        </w:rPr>
        <w:t xml:space="preserve">; </w:t>
      </w:r>
      <w:r w:rsidRPr="002441CB">
        <w:rPr>
          <w:color w:val="000000"/>
        </w:rPr>
        <w:t>она демонстрирует непревзойденные возможности обеспечения высокой готовности, производительности, масштабируемости, безопасности и самоуправляемости</w:t>
      </w:r>
      <w:r w:rsidR="00384C52" w:rsidRPr="002441CB">
        <w:rPr>
          <w:color w:val="000000"/>
        </w:rPr>
        <w:t>. [</w:t>
      </w:r>
      <w:r w:rsidR="003F08DE" w:rsidRPr="002441CB">
        <w:rPr>
          <w:color w:val="000000"/>
        </w:rPr>
        <w:t>11</w:t>
      </w:r>
      <w:r w:rsidR="00384C52" w:rsidRPr="002441CB">
        <w:rPr>
          <w:color w:val="000000"/>
        </w:rPr>
        <w:t>, с.1]</w:t>
      </w:r>
    </w:p>
    <w:p w:rsidR="00384C52" w:rsidRPr="002441CB" w:rsidRDefault="006B0DD1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 xml:space="preserve">В </w:t>
      </w:r>
      <w:r w:rsidR="009707C5" w:rsidRPr="002441CB">
        <w:rPr>
          <w:color w:val="000000"/>
        </w:rPr>
        <w:t>настоящее время в отечественной практике организации проектирования экономических информационных систем существует два подхода</w:t>
      </w:r>
      <w:r w:rsidR="00384C52" w:rsidRPr="002441CB">
        <w:rPr>
          <w:color w:val="000000"/>
        </w:rPr>
        <w:t>:</w:t>
      </w:r>
    </w:p>
    <w:p w:rsidR="00384C52" w:rsidRPr="002441CB" w:rsidRDefault="009707C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проектирование ведется силами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программистов, входящие в состав подразделений самого предприятия</w:t>
      </w:r>
      <w:r w:rsidR="00384C52" w:rsidRPr="002441CB">
        <w:rPr>
          <w:color w:val="000000"/>
        </w:rPr>
        <w:t>;</w:t>
      </w:r>
    </w:p>
    <w:p w:rsidR="00384C52" w:rsidRPr="002441CB" w:rsidRDefault="009707C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разработкой проекта занимается специализированная фирма, имеющая опыт работы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в создании, продаже и сопровождении программных продуктов в конкретной предметной области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 xml:space="preserve">банковских автоматизированных систем, автоматизированных систем страхования, автоматизации работ валютной, фондовой или торговой бирж и </w:t>
      </w:r>
      <w:r w:rsidR="00384C52" w:rsidRPr="002441CB">
        <w:rPr>
          <w:color w:val="000000"/>
        </w:rPr>
        <w:t>т.д.).</w:t>
      </w:r>
    </w:p>
    <w:p w:rsidR="00384C52" w:rsidRPr="002441CB" w:rsidRDefault="009707C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Причины, толкающие предприятия и банки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разрабатывать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свои АИС собственными силами следующие</w:t>
      </w:r>
      <w:r w:rsidR="00384C52" w:rsidRPr="002441CB">
        <w:rPr>
          <w:color w:val="000000"/>
        </w:rPr>
        <w:t>:</w:t>
      </w:r>
    </w:p>
    <w:p w:rsidR="00384C52" w:rsidRPr="002441CB" w:rsidRDefault="009707C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низкая стоимость таких разработок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>по сравнению с покупными продуктами</w:t>
      </w:r>
      <w:r w:rsidR="00384C52" w:rsidRPr="002441CB">
        <w:rPr>
          <w:color w:val="000000"/>
        </w:rPr>
        <w:t>);</w:t>
      </w:r>
    </w:p>
    <w:p w:rsidR="00384C52" w:rsidRPr="002441CB" w:rsidRDefault="009707C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собственная разработка максимальная отражает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бизнес</w:t>
      </w:r>
      <w:r w:rsidR="00384C52" w:rsidRPr="002441CB">
        <w:rPr>
          <w:color w:val="000000"/>
        </w:rPr>
        <w:t xml:space="preserve"> - </w:t>
      </w:r>
      <w:r w:rsidRPr="002441CB">
        <w:rPr>
          <w:color w:val="000000"/>
        </w:rPr>
        <w:t>процессы данного предприятия или банка, сложившиеся технологии управления</w:t>
      </w:r>
      <w:r w:rsidR="00384C52" w:rsidRPr="002441CB">
        <w:rPr>
          <w:color w:val="000000"/>
        </w:rPr>
        <w:t>;</w:t>
      </w:r>
    </w:p>
    <w:p w:rsidR="00384C52" w:rsidRPr="002441CB" w:rsidRDefault="009707C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более коротки сроки создания программ</w:t>
      </w:r>
      <w:r w:rsidR="00384C52" w:rsidRPr="002441CB">
        <w:rPr>
          <w:color w:val="000000"/>
        </w:rPr>
        <w:t>;</w:t>
      </w:r>
    </w:p>
    <w:p w:rsidR="00384C52" w:rsidRPr="002441CB" w:rsidRDefault="009707C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возможность быстрого изменения системы, с изменением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правил игры на рынке</w:t>
      </w:r>
      <w:r w:rsidR="00384C52" w:rsidRPr="002441CB">
        <w:rPr>
          <w:color w:val="000000"/>
        </w:rPr>
        <w:t>. [</w:t>
      </w:r>
      <w:r w:rsidR="003F08DE" w:rsidRPr="002441CB">
        <w:rPr>
          <w:color w:val="000000"/>
        </w:rPr>
        <w:t>10, с</w:t>
      </w:r>
      <w:r w:rsidR="00384C52" w:rsidRPr="002441CB">
        <w:rPr>
          <w:color w:val="000000"/>
        </w:rPr>
        <w:t>.1</w:t>
      </w:r>
      <w:r w:rsidR="003F08DE" w:rsidRPr="002441CB">
        <w:rPr>
          <w:color w:val="000000"/>
        </w:rPr>
        <w:t>56</w:t>
      </w:r>
      <w:r w:rsidR="00384C52" w:rsidRPr="002441CB">
        <w:rPr>
          <w:color w:val="000000"/>
        </w:rPr>
        <w:t>]</w:t>
      </w:r>
    </w:p>
    <w:p w:rsidR="00384C52" w:rsidRPr="002441CB" w:rsidRDefault="00BE57C7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Метод критического пути включает четыре этапа</w:t>
      </w:r>
      <w:r w:rsidR="00384C52" w:rsidRPr="002441CB">
        <w:rPr>
          <w:color w:val="000000"/>
        </w:rPr>
        <w:t>:</w:t>
      </w:r>
    </w:p>
    <w:p w:rsidR="00384C52" w:rsidRPr="002441CB" w:rsidRDefault="00BE57C7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Определение целей и ограничений проекта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Их разработка связана с продолжительностью, стоимостью и качеством реализации проекта</w:t>
      </w:r>
      <w:r w:rsidR="00384C52" w:rsidRPr="002441CB">
        <w:rPr>
          <w:color w:val="000000"/>
        </w:rPr>
        <w:t xml:space="preserve">; </w:t>
      </w:r>
      <w:r w:rsidRPr="002441CB">
        <w:rPr>
          <w:color w:val="000000"/>
        </w:rPr>
        <w:t>наличием рабочей силы и оборудования</w:t>
      </w:r>
      <w:r w:rsidR="00384C52" w:rsidRPr="002441CB">
        <w:rPr>
          <w:color w:val="000000"/>
        </w:rPr>
        <w:t xml:space="preserve">; </w:t>
      </w:r>
      <w:r w:rsidRPr="002441CB">
        <w:rPr>
          <w:color w:val="000000"/>
        </w:rPr>
        <w:t>и др</w:t>
      </w:r>
      <w:r w:rsidR="00384C52" w:rsidRPr="002441CB">
        <w:rPr>
          <w:color w:val="000000"/>
        </w:rPr>
        <w:t>.</w:t>
      </w:r>
    </w:p>
    <w:p w:rsidR="00384C52" w:rsidRPr="002441CB" w:rsidRDefault="00BE57C7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Продолжительность операций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На этом этапе определяется длительность работ и операций, входящих в проект</w:t>
      </w:r>
      <w:r w:rsidR="00384C52" w:rsidRPr="002441CB">
        <w:rPr>
          <w:color w:val="000000"/>
        </w:rPr>
        <w:t>.</w:t>
      </w:r>
    </w:p>
    <w:p w:rsidR="00384C52" w:rsidRPr="002441CB" w:rsidRDefault="00BE57C7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Сетевой график работ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На этом этапе производится анализ очередности операций, их последовательность, определяются операции, которые могут выполняться параллельно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Порядок проведения операций определяется техническими причинами, либо с учетом эффективности, качества, либо с учетом требований техники безопасности</w:t>
      </w:r>
      <w:r w:rsidR="00384C52" w:rsidRPr="002441CB">
        <w:rPr>
          <w:color w:val="000000"/>
        </w:rPr>
        <w:t>.</w:t>
      </w:r>
    </w:p>
    <w:p w:rsidR="00384C52" w:rsidRPr="002441CB" w:rsidRDefault="00BE57C7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Календарный сетевой график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Он составляется на основе расчетов и оценок продолжительности операций проекта</w:t>
      </w:r>
      <w:r w:rsidR="00384C52" w:rsidRPr="002441CB">
        <w:rPr>
          <w:color w:val="000000"/>
        </w:rPr>
        <w:t>.</w:t>
      </w:r>
    </w:p>
    <w:p w:rsidR="00384C52" w:rsidRPr="002441CB" w:rsidRDefault="00BE57C7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В этом методе критический путь проекта</w:t>
      </w:r>
      <w:r w:rsidR="00384C52" w:rsidRPr="002441CB">
        <w:rPr>
          <w:color w:val="000000"/>
        </w:rPr>
        <w:t xml:space="preserve"> - </w:t>
      </w:r>
      <w:r w:rsidRPr="002441CB">
        <w:rPr>
          <w:color w:val="000000"/>
        </w:rPr>
        <w:t>это самый продолжительный по времени последовательный путь выполнения операций проекта</w:t>
      </w:r>
      <w:r w:rsidR="00384C52" w:rsidRPr="002441CB">
        <w:rPr>
          <w:color w:val="000000"/>
        </w:rPr>
        <w:t>. [</w:t>
      </w:r>
      <w:r w:rsidR="003F08DE" w:rsidRPr="002441CB">
        <w:rPr>
          <w:color w:val="000000"/>
        </w:rPr>
        <w:t>1, с</w:t>
      </w:r>
      <w:r w:rsidR="00384C52" w:rsidRPr="002441CB">
        <w:rPr>
          <w:color w:val="000000"/>
        </w:rPr>
        <w:t>.6</w:t>
      </w:r>
      <w:r w:rsidR="003F08DE" w:rsidRPr="002441CB">
        <w:rPr>
          <w:color w:val="000000"/>
        </w:rPr>
        <w:t>7</w:t>
      </w:r>
      <w:r w:rsidR="00384C52" w:rsidRPr="002441CB">
        <w:rPr>
          <w:color w:val="000000"/>
        </w:rPr>
        <w:t>]</w:t>
      </w:r>
    </w:p>
    <w:p w:rsidR="00384C52" w:rsidRPr="002441CB" w:rsidRDefault="00384C52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34660A" w:rsidP="0034660A">
      <w:pPr>
        <w:pStyle w:val="2"/>
        <w:rPr>
          <w:color w:val="000000"/>
        </w:rPr>
      </w:pPr>
      <w:r w:rsidRPr="002441CB">
        <w:rPr>
          <w:color w:val="000000"/>
        </w:rPr>
        <w:br w:type="page"/>
      </w:r>
      <w:bookmarkStart w:id="4" w:name="_Toc233381778"/>
      <w:r w:rsidRPr="002441CB">
        <w:rPr>
          <w:color w:val="000000"/>
        </w:rPr>
        <w:t xml:space="preserve">2. </w:t>
      </w:r>
      <w:r w:rsidR="00210BDE" w:rsidRPr="002441CB">
        <w:rPr>
          <w:color w:val="000000"/>
        </w:rPr>
        <w:t>Практическая часть</w:t>
      </w:r>
      <w:bookmarkEnd w:id="4"/>
    </w:p>
    <w:p w:rsidR="0034660A" w:rsidRPr="002441CB" w:rsidRDefault="0034660A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4D296B" w:rsidRPr="002441CB" w:rsidRDefault="006D6667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Отсутствуют р</w:t>
      </w:r>
      <w:r w:rsidR="00733B0F" w:rsidRPr="002441CB">
        <w:rPr>
          <w:color w:val="000000"/>
        </w:rPr>
        <w:t>аботы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Е</w:t>
      </w:r>
      <w:r w:rsidR="00733B0F" w:rsidRPr="002441CB">
        <w:rPr>
          <w:color w:val="000000"/>
        </w:rPr>
        <w:t xml:space="preserve"> и </w:t>
      </w:r>
      <w:r w:rsidRPr="002441CB">
        <w:rPr>
          <w:color w:val="000000"/>
        </w:rPr>
        <w:t xml:space="preserve">М, срок выполнения работы С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4</w:t>
      </w:r>
    </w:p>
    <w:p w:rsidR="00384C52" w:rsidRPr="002441CB" w:rsidRDefault="004D296B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Для построения сетевого графика проекта строительства производственного объекта и определения продолжительности выполнения работ воспользуемся данными таблицы 1</w:t>
      </w:r>
      <w:r w:rsidR="00384C52" w:rsidRPr="002441CB">
        <w:rPr>
          <w:color w:val="000000"/>
        </w:rPr>
        <w:t>. [</w:t>
      </w:r>
      <w:r w:rsidR="003F08DE" w:rsidRPr="002441CB">
        <w:rPr>
          <w:color w:val="000000"/>
        </w:rPr>
        <w:t>2, с</w:t>
      </w:r>
      <w:r w:rsidR="00384C52" w:rsidRPr="002441CB">
        <w:rPr>
          <w:color w:val="000000"/>
        </w:rPr>
        <w:t>.1</w:t>
      </w:r>
      <w:r w:rsidR="003F08DE" w:rsidRPr="002441CB">
        <w:rPr>
          <w:color w:val="000000"/>
        </w:rPr>
        <w:t>0</w:t>
      </w:r>
      <w:r w:rsidR="00384C52" w:rsidRPr="002441CB">
        <w:rPr>
          <w:color w:val="000000"/>
        </w:rPr>
        <w:t>]</w:t>
      </w:r>
    </w:p>
    <w:p w:rsidR="0034660A" w:rsidRPr="002441CB" w:rsidRDefault="0034660A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FC0A9C" w:rsidRPr="002441CB" w:rsidRDefault="004D296B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Таблица 1</w:t>
      </w:r>
      <w:r w:rsidR="00384C52" w:rsidRPr="002441CB">
        <w:rPr>
          <w:color w:val="000000"/>
        </w:rPr>
        <w:t>.</w:t>
      </w:r>
      <w:r w:rsidR="0034660A" w:rsidRPr="002441CB">
        <w:rPr>
          <w:color w:val="000000"/>
        </w:rPr>
        <w:t xml:space="preserve"> </w:t>
      </w:r>
      <w:r w:rsidR="00FC0A9C" w:rsidRPr="002441CB">
        <w:rPr>
          <w:color w:val="000000"/>
        </w:rPr>
        <w:t>Исходные данные</w:t>
      </w:r>
    </w:p>
    <w:tbl>
      <w:tblPr>
        <w:tblW w:w="7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1026"/>
        <w:gridCol w:w="2500"/>
        <w:gridCol w:w="3780"/>
      </w:tblGrid>
      <w:tr w:rsidR="00E95D3E" w:rsidRPr="00AB2813" w:rsidTr="00AB2813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№ п/п</w:t>
            </w:r>
          </w:p>
        </w:tc>
        <w:tc>
          <w:tcPr>
            <w:tcW w:w="1026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Работа</w:t>
            </w:r>
          </w:p>
        </w:tc>
        <w:tc>
          <w:tcPr>
            <w:tcW w:w="250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Предшествующие работы</w:t>
            </w:r>
          </w:p>
        </w:tc>
        <w:tc>
          <w:tcPr>
            <w:tcW w:w="378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Продолжительность работы в месяц</w:t>
            </w:r>
            <w:r w:rsidR="00384C52" w:rsidRPr="002441CB">
              <w:t xml:space="preserve"> (</w:t>
            </w:r>
            <w:r w:rsidRPr="002441CB">
              <w:t>с</w:t>
            </w:r>
            <w:r w:rsidRPr="00AB2813">
              <w:rPr>
                <w:vertAlign w:val="subscript"/>
              </w:rPr>
              <w:t>i</w:t>
            </w:r>
            <w:r w:rsidR="00384C52" w:rsidRPr="002441CB">
              <w:t xml:space="preserve">) </w:t>
            </w:r>
          </w:p>
        </w:tc>
      </w:tr>
      <w:tr w:rsidR="00E95D3E" w:rsidRPr="00AB2813" w:rsidTr="00AB2813">
        <w:trPr>
          <w:trHeight w:val="25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1</w:t>
            </w:r>
          </w:p>
        </w:tc>
        <w:tc>
          <w:tcPr>
            <w:tcW w:w="1026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A</w:t>
            </w:r>
          </w:p>
        </w:tc>
        <w:tc>
          <w:tcPr>
            <w:tcW w:w="250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-</w:t>
            </w:r>
          </w:p>
        </w:tc>
        <w:tc>
          <w:tcPr>
            <w:tcW w:w="378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3</w:t>
            </w:r>
          </w:p>
        </w:tc>
      </w:tr>
      <w:tr w:rsidR="00E95D3E" w:rsidRPr="00AB2813" w:rsidTr="00AB2813">
        <w:trPr>
          <w:trHeight w:val="25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2</w:t>
            </w:r>
          </w:p>
        </w:tc>
        <w:tc>
          <w:tcPr>
            <w:tcW w:w="1026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B</w:t>
            </w:r>
          </w:p>
        </w:tc>
        <w:tc>
          <w:tcPr>
            <w:tcW w:w="250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-</w:t>
            </w:r>
          </w:p>
        </w:tc>
        <w:tc>
          <w:tcPr>
            <w:tcW w:w="3780" w:type="dxa"/>
            <w:shd w:val="clear" w:color="auto" w:fill="auto"/>
            <w:noWrap/>
            <w:vAlign w:val="center"/>
          </w:tcPr>
          <w:p w:rsidR="00E95D3E" w:rsidRPr="002441CB" w:rsidRDefault="006D6667" w:rsidP="0034660A">
            <w:pPr>
              <w:pStyle w:val="afb"/>
            </w:pPr>
            <w:r w:rsidRPr="002441CB">
              <w:t>4</w:t>
            </w:r>
          </w:p>
        </w:tc>
      </w:tr>
      <w:tr w:rsidR="00E95D3E" w:rsidRPr="00AB2813" w:rsidTr="00AB2813">
        <w:trPr>
          <w:trHeight w:val="25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3</w:t>
            </w:r>
          </w:p>
        </w:tc>
        <w:tc>
          <w:tcPr>
            <w:tcW w:w="1026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C</w:t>
            </w:r>
          </w:p>
        </w:tc>
        <w:tc>
          <w:tcPr>
            <w:tcW w:w="250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-</w:t>
            </w:r>
          </w:p>
        </w:tc>
        <w:tc>
          <w:tcPr>
            <w:tcW w:w="378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1</w:t>
            </w:r>
          </w:p>
        </w:tc>
      </w:tr>
      <w:tr w:rsidR="00E95D3E" w:rsidRPr="00AB2813" w:rsidTr="00AB2813">
        <w:trPr>
          <w:trHeight w:val="25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4</w:t>
            </w:r>
          </w:p>
        </w:tc>
        <w:tc>
          <w:tcPr>
            <w:tcW w:w="1026" w:type="dxa"/>
            <w:shd w:val="clear" w:color="auto" w:fill="auto"/>
            <w:noWrap/>
            <w:vAlign w:val="center"/>
          </w:tcPr>
          <w:p w:rsidR="00E95D3E" w:rsidRPr="00AB2813" w:rsidRDefault="006D6667" w:rsidP="0034660A">
            <w:pPr>
              <w:pStyle w:val="afb"/>
              <w:rPr>
                <w:lang w:val="en-GB"/>
              </w:rPr>
            </w:pPr>
            <w:r w:rsidRPr="00AB2813">
              <w:rPr>
                <w:lang w:val="en-GB"/>
              </w:rPr>
              <w:t>D</w:t>
            </w:r>
          </w:p>
        </w:tc>
        <w:tc>
          <w:tcPr>
            <w:tcW w:w="250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A</w:t>
            </w:r>
          </w:p>
        </w:tc>
        <w:tc>
          <w:tcPr>
            <w:tcW w:w="378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3</w:t>
            </w:r>
          </w:p>
        </w:tc>
      </w:tr>
      <w:tr w:rsidR="006D6667" w:rsidRPr="00AB2813" w:rsidTr="00AB2813">
        <w:trPr>
          <w:trHeight w:val="25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D6667" w:rsidRPr="00AB2813" w:rsidRDefault="006D6667" w:rsidP="0034660A">
            <w:pPr>
              <w:pStyle w:val="afb"/>
              <w:rPr>
                <w:lang w:val="en-GB"/>
              </w:rPr>
            </w:pPr>
            <w:r w:rsidRPr="00AB2813">
              <w:rPr>
                <w:lang w:val="en-GB"/>
              </w:rPr>
              <w:t>5</w:t>
            </w:r>
          </w:p>
        </w:tc>
        <w:tc>
          <w:tcPr>
            <w:tcW w:w="1026" w:type="dxa"/>
            <w:shd w:val="clear" w:color="auto" w:fill="auto"/>
            <w:noWrap/>
            <w:vAlign w:val="center"/>
          </w:tcPr>
          <w:p w:rsidR="006D6667" w:rsidRPr="00AB2813" w:rsidRDefault="006D6667" w:rsidP="0034660A">
            <w:pPr>
              <w:pStyle w:val="afb"/>
              <w:rPr>
                <w:lang w:val="en-GB"/>
              </w:rPr>
            </w:pPr>
            <w:r w:rsidRPr="00AB2813">
              <w:rPr>
                <w:lang w:val="en-GB"/>
              </w:rPr>
              <w:t>F</w:t>
            </w:r>
          </w:p>
        </w:tc>
        <w:tc>
          <w:tcPr>
            <w:tcW w:w="2500" w:type="dxa"/>
            <w:shd w:val="clear" w:color="auto" w:fill="auto"/>
            <w:noWrap/>
            <w:vAlign w:val="center"/>
          </w:tcPr>
          <w:p w:rsidR="006D6667" w:rsidRPr="00AB2813" w:rsidRDefault="006D6667" w:rsidP="0034660A">
            <w:pPr>
              <w:pStyle w:val="afb"/>
              <w:rPr>
                <w:lang w:val="en-GB"/>
              </w:rPr>
            </w:pPr>
            <w:r w:rsidRPr="00AB2813">
              <w:rPr>
                <w:lang w:val="en-GB"/>
              </w:rPr>
              <w:t>B</w:t>
            </w:r>
          </w:p>
        </w:tc>
        <w:tc>
          <w:tcPr>
            <w:tcW w:w="3780" w:type="dxa"/>
            <w:shd w:val="clear" w:color="auto" w:fill="auto"/>
            <w:noWrap/>
            <w:vAlign w:val="center"/>
          </w:tcPr>
          <w:p w:rsidR="006D6667" w:rsidRPr="00AB2813" w:rsidRDefault="006D6667" w:rsidP="0034660A">
            <w:pPr>
              <w:pStyle w:val="afb"/>
              <w:rPr>
                <w:lang w:val="en-GB"/>
              </w:rPr>
            </w:pPr>
            <w:r w:rsidRPr="00AB2813">
              <w:rPr>
                <w:lang w:val="en-GB"/>
              </w:rPr>
              <w:t>3</w:t>
            </w:r>
          </w:p>
        </w:tc>
      </w:tr>
      <w:tr w:rsidR="00E95D3E" w:rsidRPr="00AB2813" w:rsidTr="00AB2813">
        <w:trPr>
          <w:trHeight w:val="25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95D3E" w:rsidRPr="00AB2813" w:rsidRDefault="006D6667" w:rsidP="0034660A">
            <w:pPr>
              <w:pStyle w:val="afb"/>
              <w:rPr>
                <w:lang w:val="en-GB"/>
              </w:rPr>
            </w:pPr>
            <w:r w:rsidRPr="00AB2813">
              <w:rPr>
                <w:lang w:val="en-GB"/>
              </w:rPr>
              <w:t>6</w:t>
            </w:r>
          </w:p>
        </w:tc>
        <w:tc>
          <w:tcPr>
            <w:tcW w:w="1026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G</w:t>
            </w:r>
          </w:p>
        </w:tc>
        <w:tc>
          <w:tcPr>
            <w:tcW w:w="250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B</w:t>
            </w:r>
          </w:p>
        </w:tc>
        <w:tc>
          <w:tcPr>
            <w:tcW w:w="378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4</w:t>
            </w:r>
          </w:p>
        </w:tc>
      </w:tr>
      <w:tr w:rsidR="00E95D3E" w:rsidRPr="00AB2813" w:rsidTr="00AB2813">
        <w:trPr>
          <w:trHeight w:val="25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95D3E" w:rsidRPr="00AB2813" w:rsidRDefault="006D6667" w:rsidP="0034660A">
            <w:pPr>
              <w:pStyle w:val="afb"/>
              <w:rPr>
                <w:lang w:val="en-GB"/>
              </w:rPr>
            </w:pPr>
            <w:r w:rsidRPr="00AB2813">
              <w:rPr>
                <w:lang w:val="en-GB"/>
              </w:rPr>
              <w:t>7</w:t>
            </w:r>
          </w:p>
        </w:tc>
        <w:tc>
          <w:tcPr>
            <w:tcW w:w="1026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H</w:t>
            </w:r>
          </w:p>
        </w:tc>
        <w:tc>
          <w:tcPr>
            <w:tcW w:w="250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B</w:t>
            </w:r>
          </w:p>
        </w:tc>
        <w:tc>
          <w:tcPr>
            <w:tcW w:w="378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3</w:t>
            </w:r>
          </w:p>
        </w:tc>
      </w:tr>
      <w:tr w:rsidR="00E95D3E" w:rsidRPr="00AB2813" w:rsidTr="00AB2813">
        <w:trPr>
          <w:trHeight w:val="25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95D3E" w:rsidRPr="00AB2813" w:rsidRDefault="006D6667" w:rsidP="0034660A">
            <w:pPr>
              <w:pStyle w:val="afb"/>
              <w:rPr>
                <w:lang w:val="en-GB"/>
              </w:rPr>
            </w:pPr>
            <w:r w:rsidRPr="00AB2813">
              <w:rPr>
                <w:lang w:val="en-GB"/>
              </w:rPr>
              <w:t>8</w:t>
            </w:r>
          </w:p>
        </w:tc>
        <w:tc>
          <w:tcPr>
            <w:tcW w:w="1026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I</w:t>
            </w:r>
          </w:p>
        </w:tc>
        <w:tc>
          <w:tcPr>
            <w:tcW w:w="250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C</w:t>
            </w:r>
          </w:p>
        </w:tc>
        <w:tc>
          <w:tcPr>
            <w:tcW w:w="378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4</w:t>
            </w:r>
          </w:p>
        </w:tc>
      </w:tr>
      <w:tr w:rsidR="00E95D3E" w:rsidRPr="00AB2813" w:rsidTr="00AB2813">
        <w:trPr>
          <w:trHeight w:val="25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95D3E" w:rsidRPr="00AB2813" w:rsidRDefault="006D6667" w:rsidP="0034660A">
            <w:pPr>
              <w:pStyle w:val="afb"/>
              <w:rPr>
                <w:lang w:val="en-GB"/>
              </w:rPr>
            </w:pPr>
            <w:r w:rsidRPr="00AB2813">
              <w:rPr>
                <w:lang w:val="en-GB"/>
              </w:rPr>
              <w:t>9</w:t>
            </w:r>
          </w:p>
        </w:tc>
        <w:tc>
          <w:tcPr>
            <w:tcW w:w="1026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J</w:t>
            </w:r>
          </w:p>
        </w:tc>
        <w:tc>
          <w:tcPr>
            <w:tcW w:w="250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E,F</w:t>
            </w:r>
          </w:p>
        </w:tc>
        <w:tc>
          <w:tcPr>
            <w:tcW w:w="378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2</w:t>
            </w:r>
          </w:p>
        </w:tc>
      </w:tr>
      <w:tr w:rsidR="00E95D3E" w:rsidRPr="00AB2813" w:rsidTr="00AB2813">
        <w:trPr>
          <w:trHeight w:val="25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95D3E" w:rsidRPr="00AB2813" w:rsidRDefault="006D6667" w:rsidP="0034660A">
            <w:pPr>
              <w:pStyle w:val="afb"/>
              <w:rPr>
                <w:lang w:val="en-GB"/>
              </w:rPr>
            </w:pPr>
            <w:r w:rsidRPr="00AB2813">
              <w:rPr>
                <w:lang w:val="en-GB"/>
              </w:rPr>
              <w:t>10</w:t>
            </w:r>
          </w:p>
        </w:tc>
        <w:tc>
          <w:tcPr>
            <w:tcW w:w="1026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K</w:t>
            </w:r>
          </w:p>
        </w:tc>
        <w:tc>
          <w:tcPr>
            <w:tcW w:w="250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D,J</w:t>
            </w:r>
          </w:p>
        </w:tc>
        <w:tc>
          <w:tcPr>
            <w:tcW w:w="378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3</w:t>
            </w:r>
          </w:p>
        </w:tc>
      </w:tr>
      <w:tr w:rsidR="00E95D3E" w:rsidRPr="00AB2813" w:rsidTr="00AB2813">
        <w:trPr>
          <w:trHeight w:val="25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95D3E" w:rsidRPr="00AB2813" w:rsidRDefault="006D6667" w:rsidP="0034660A">
            <w:pPr>
              <w:pStyle w:val="afb"/>
              <w:rPr>
                <w:lang w:val="en-GB"/>
              </w:rPr>
            </w:pPr>
            <w:r w:rsidRPr="002441CB">
              <w:t>1</w:t>
            </w:r>
            <w:r w:rsidRPr="00AB2813">
              <w:rPr>
                <w:lang w:val="en-GB"/>
              </w:rPr>
              <w:t>1</w:t>
            </w:r>
          </w:p>
        </w:tc>
        <w:tc>
          <w:tcPr>
            <w:tcW w:w="1026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L</w:t>
            </w:r>
          </w:p>
        </w:tc>
        <w:tc>
          <w:tcPr>
            <w:tcW w:w="250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H</w:t>
            </w:r>
            <w:r w:rsidR="00384C52" w:rsidRPr="002441CB">
              <w:t>, I</w:t>
            </w:r>
          </w:p>
        </w:tc>
        <w:tc>
          <w:tcPr>
            <w:tcW w:w="378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4</w:t>
            </w:r>
          </w:p>
        </w:tc>
      </w:tr>
      <w:tr w:rsidR="00E95D3E" w:rsidRPr="00AB2813" w:rsidTr="00AB2813">
        <w:trPr>
          <w:trHeight w:val="25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95D3E" w:rsidRPr="00AB2813" w:rsidRDefault="00E95D3E" w:rsidP="0034660A">
            <w:pPr>
              <w:pStyle w:val="afb"/>
              <w:rPr>
                <w:lang w:val="en-GB"/>
              </w:rPr>
            </w:pPr>
            <w:r w:rsidRPr="002441CB">
              <w:t>1</w:t>
            </w:r>
            <w:r w:rsidR="006D6667" w:rsidRPr="00AB2813">
              <w:rPr>
                <w:lang w:val="en-GB"/>
              </w:rPr>
              <w:t>2</w:t>
            </w:r>
          </w:p>
        </w:tc>
        <w:tc>
          <w:tcPr>
            <w:tcW w:w="1026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N</w:t>
            </w:r>
          </w:p>
        </w:tc>
        <w:tc>
          <w:tcPr>
            <w:tcW w:w="250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K,G,L</w:t>
            </w:r>
          </w:p>
        </w:tc>
        <w:tc>
          <w:tcPr>
            <w:tcW w:w="378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3</w:t>
            </w:r>
          </w:p>
        </w:tc>
      </w:tr>
      <w:tr w:rsidR="00E95D3E" w:rsidRPr="00AB2813" w:rsidTr="00AB2813">
        <w:trPr>
          <w:trHeight w:val="25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95D3E" w:rsidRPr="00AB2813" w:rsidRDefault="006D6667" w:rsidP="0034660A">
            <w:pPr>
              <w:pStyle w:val="afb"/>
              <w:rPr>
                <w:lang w:val="en-GB"/>
              </w:rPr>
            </w:pPr>
            <w:r w:rsidRPr="002441CB">
              <w:t>1</w:t>
            </w:r>
            <w:r w:rsidRPr="00AB2813">
              <w:rPr>
                <w:lang w:val="en-GB"/>
              </w:rPr>
              <w:t>3</w:t>
            </w:r>
          </w:p>
        </w:tc>
        <w:tc>
          <w:tcPr>
            <w:tcW w:w="1026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O</w:t>
            </w:r>
          </w:p>
        </w:tc>
        <w:tc>
          <w:tcPr>
            <w:tcW w:w="250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D,J</w:t>
            </w:r>
          </w:p>
        </w:tc>
        <w:tc>
          <w:tcPr>
            <w:tcW w:w="378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4</w:t>
            </w:r>
          </w:p>
        </w:tc>
      </w:tr>
      <w:tr w:rsidR="00E95D3E" w:rsidRPr="00AB2813" w:rsidTr="00AB2813">
        <w:trPr>
          <w:trHeight w:val="25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95D3E" w:rsidRPr="00AB2813" w:rsidRDefault="006D6667" w:rsidP="0034660A">
            <w:pPr>
              <w:pStyle w:val="afb"/>
              <w:rPr>
                <w:lang w:val="en-GB"/>
              </w:rPr>
            </w:pPr>
            <w:r w:rsidRPr="002441CB">
              <w:t>1</w:t>
            </w:r>
            <w:r w:rsidRPr="00AB2813">
              <w:rPr>
                <w:lang w:val="en-GB"/>
              </w:rPr>
              <w:t>4</w:t>
            </w:r>
          </w:p>
        </w:tc>
        <w:tc>
          <w:tcPr>
            <w:tcW w:w="1026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P</w:t>
            </w:r>
          </w:p>
        </w:tc>
        <w:tc>
          <w:tcPr>
            <w:tcW w:w="250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O,N</w:t>
            </w:r>
          </w:p>
        </w:tc>
        <w:tc>
          <w:tcPr>
            <w:tcW w:w="378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3</w:t>
            </w:r>
          </w:p>
        </w:tc>
      </w:tr>
      <w:tr w:rsidR="00E95D3E" w:rsidRPr="00AB2813" w:rsidTr="00AB2813">
        <w:trPr>
          <w:trHeight w:val="25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15</w:t>
            </w:r>
          </w:p>
        </w:tc>
        <w:tc>
          <w:tcPr>
            <w:tcW w:w="1026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Q</w:t>
            </w:r>
          </w:p>
        </w:tc>
        <w:tc>
          <w:tcPr>
            <w:tcW w:w="250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P,M</w:t>
            </w:r>
          </w:p>
        </w:tc>
        <w:tc>
          <w:tcPr>
            <w:tcW w:w="3780" w:type="dxa"/>
            <w:shd w:val="clear" w:color="auto" w:fill="auto"/>
            <w:noWrap/>
            <w:vAlign w:val="center"/>
          </w:tcPr>
          <w:p w:rsidR="00E95D3E" w:rsidRPr="002441CB" w:rsidRDefault="00E95D3E" w:rsidP="0034660A">
            <w:pPr>
              <w:pStyle w:val="afb"/>
            </w:pPr>
            <w:r w:rsidRPr="002441CB">
              <w:t>2</w:t>
            </w:r>
          </w:p>
        </w:tc>
      </w:tr>
    </w:tbl>
    <w:p w:rsidR="00E95D3E" w:rsidRPr="002441CB" w:rsidRDefault="00E95D3E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E95D3E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На основании этих данных построим схемы расходования средств по наиболее ранним срокам начала и окончания работ и наиболее поздним срокам начала и окончания работ, на основании которых для каждой работы определим резервы времени, позволяющие перенести начало выполнения работ без увеличения длительности всего проекта финансирования и возможности их использования</w:t>
      </w:r>
      <w:r w:rsidR="00384C52" w:rsidRPr="002441CB">
        <w:rPr>
          <w:color w:val="000000"/>
        </w:rPr>
        <w:t>. [</w:t>
      </w:r>
      <w:r w:rsidR="003F08DE" w:rsidRPr="002441CB">
        <w:rPr>
          <w:color w:val="000000"/>
        </w:rPr>
        <w:t>5, с</w:t>
      </w:r>
      <w:r w:rsidR="00384C52" w:rsidRPr="002441CB">
        <w:rPr>
          <w:color w:val="000000"/>
        </w:rPr>
        <w:t>.3]</w:t>
      </w:r>
    </w:p>
    <w:p w:rsidR="00384C52" w:rsidRPr="002441CB" w:rsidRDefault="0088602F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Для планирования затрат составляем графики расходования средств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Для осуществления контроля за расходованием используем метод критического пути СРМ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Одной из целей данного метода является то, что затраты на реализуемый проект соответствовали бы принятой смете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Составление сметы на реализацию проекта обычно предполагает выявление всех затрат на проект, а затем разработку или прогнозирование распределения этих затрат во времени в ходе выполнения проекта</w:t>
      </w:r>
      <w:r w:rsidR="00384C52" w:rsidRPr="002441CB">
        <w:rPr>
          <w:color w:val="000000"/>
        </w:rPr>
        <w:t>.</w:t>
      </w:r>
    </w:p>
    <w:p w:rsidR="00384C52" w:rsidRPr="002441CB" w:rsidRDefault="0088602F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Наиболее ранние и наиболее поздние сроки выполнения работ, а также резерв времени для каждой из работ рассчитаем по таблице 2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Наиболее ранние сроки формализуем формулой</w:t>
      </w:r>
      <w:r w:rsidR="00384C52" w:rsidRPr="002441CB">
        <w:rPr>
          <w:color w:val="000000"/>
        </w:rPr>
        <w:t>:</w:t>
      </w:r>
    </w:p>
    <w:p w:rsidR="0034660A" w:rsidRPr="002441CB" w:rsidRDefault="0034660A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88602F" w:rsidRPr="002441CB" w:rsidRDefault="0088602F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  <w:lang w:val="en-GB"/>
        </w:rPr>
        <w:t>ES</w:t>
      </w:r>
      <w:r w:rsidRPr="002441CB">
        <w:rPr>
          <w:color w:val="000000"/>
          <w:vertAlign w:val="subscript"/>
          <w:lang w:val="en-GB"/>
        </w:rPr>
        <w:t>i</w:t>
      </w:r>
      <w:r w:rsidRPr="002441CB">
        <w:rPr>
          <w:color w:val="000000"/>
        </w:rPr>
        <w:t xml:space="preserve"> = </w:t>
      </w:r>
      <w:r w:rsidRPr="002441CB">
        <w:rPr>
          <w:color w:val="000000"/>
          <w:lang w:val="en-GB"/>
        </w:rPr>
        <w:t>max</w:t>
      </w:r>
      <w:r w:rsidRPr="002441CB">
        <w:rPr>
          <w:color w:val="000000"/>
        </w:rPr>
        <w:t xml:space="preserve"> {</w:t>
      </w:r>
      <w:r w:rsidRPr="002441CB">
        <w:rPr>
          <w:color w:val="000000"/>
          <w:lang w:val="en-GB"/>
        </w:rPr>
        <w:t>EF</w:t>
      </w:r>
      <w:r w:rsidRPr="002441CB">
        <w:rPr>
          <w:color w:val="000000"/>
          <w:vertAlign w:val="subscript"/>
          <w:lang w:val="en-GB"/>
        </w:rPr>
        <w:t>j</w:t>
      </w:r>
      <w:r w:rsidRPr="002441CB">
        <w:rPr>
          <w:color w:val="000000"/>
        </w:rPr>
        <w:t>}</w:t>
      </w:r>
    </w:p>
    <w:p w:rsidR="0034660A" w:rsidRPr="002441CB" w:rsidRDefault="0034660A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88602F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Наиболее поздние сроки формализуем формулой</w:t>
      </w:r>
      <w:r w:rsidR="00384C52" w:rsidRPr="002441CB">
        <w:rPr>
          <w:color w:val="000000"/>
        </w:rPr>
        <w:t>:</w:t>
      </w:r>
    </w:p>
    <w:p w:rsidR="0034660A" w:rsidRPr="002441CB" w:rsidRDefault="0034660A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8C3CFE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  <w:lang w:val="en-GB"/>
        </w:rPr>
        <w:t>LF</w:t>
      </w:r>
      <w:r w:rsidRPr="002441CB">
        <w:rPr>
          <w:color w:val="000000"/>
          <w:vertAlign w:val="subscript"/>
          <w:lang w:val="en-GB"/>
        </w:rPr>
        <w:t>i</w:t>
      </w:r>
      <w:r w:rsidRPr="002441CB">
        <w:rPr>
          <w:color w:val="000000"/>
        </w:rPr>
        <w:t xml:space="preserve"> = </w:t>
      </w:r>
      <w:r w:rsidRPr="002441CB">
        <w:rPr>
          <w:color w:val="000000"/>
          <w:lang w:val="en-GB"/>
        </w:rPr>
        <w:t>min</w:t>
      </w:r>
      <w:r w:rsidRPr="002441CB">
        <w:rPr>
          <w:color w:val="000000"/>
        </w:rPr>
        <w:t xml:space="preserve"> {</w:t>
      </w:r>
      <w:r w:rsidRPr="002441CB">
        <w:rPr>
          <w:color w:val="000000"/>
          <w:lang w:val="en-GB"/>
        </w:rPr>
        <w:t>LS</w:t>
      </w:r>
      <w:r w:rsidRPr="002441CB">
        <w:rPr>
          <w:color w:val="000000"/>
          <w:vertAlign w:val="subscript"/>
          <w:lang w:val="en-GB"/>
        </w:rPr>
        <w:t>j</w:t>
      </w:r>
      <w:r w:rsidRPr="002441CB">
        <w:rPr>
          <w:color w:val="000000"/>
        </w:rPr>
        <w:t>}</w:t>
      </w:r>
    </w:p>
    <w:p w:rsidR="00384C52" w:rsidRPr="002441CB" w:rsidRDefault="00384C52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FC0A9C" w:rsidRPr="002441CB" w:rsidRDefault="00730E7A" w:rsidP="0034660A">
      <w:pPr>
        <w:widowControl w:val="0"/>
        <w:autoSpaceDE w:val="0"/>
        <w:autoSpaceDN w:val="0"/>
        <w:adjustRightInd w:val="0"/>
        <w:ind w:left="708" w:firstLine="1"/>
        <w:rPr>
          <w:color w:val="000000"/>
        </w:rPr>
      </w:pPr>
      <w:r w:rsidRPr="002441CB">
        <w:rPr>
          <w:color w:val="000000"/>
        </w:rPr>
        <w:t>Таблица 2</w:t>
      </w:r>
      <w:r w:rsidR="00384C52" w:rsidRPr="002441CB">
        <w:rPr>
          <w:color w:val="000000"/>
        </w:rPr>
        <w:t>.</w:t>
      </w:r>
      <w:r w:rsidR="0034660A" w:rsidRPr="002441CB">
        <w:rPr>
          <w:color w:val="000000"/>
        </w:rPr>
        <w:t xml:space="preserve"> </w:t>
      </w:r>
      <w:r w:rsidR="00FC0A9C" w:rsidRPr="002441CB">
        <w:rPr>
          <w:color w:val="000000"/>
        </w:rPr>
        <w:t>Наиболее ранние и наиболее поздние сроки выполнения работ, резерв времени для каждой из работ</w:t>
      </w:r>
    </w:p>
    <w:tbl>
      <w:tblPr>
        <w:tblW w:w="46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1265"/>
        <w:gridCol w:w="1119"/>
        <w:gridCol w:w="1984"/>
        <w:gridCol w:w="548"/>
        <w:gridCol w:w="566"/>
        <w:gridCol w:w="566"/>
        <w:gridCol w:w="566"/>
        <w:gridCol w:w="566"/>
        <w:gridCol w:w="476"/>
        <w:gridCol w:w="629"/>
      </w:tblGrid>
      <w:tr w:rsidR="0034660A" w:rsidRPr="00AB2813" w:rsidTr="00AB2813">
        <w:trPr>
          <w:trHeight w:val="968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№ п/п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После</w:t>
            </w:r>
            <w:r w:rsidR="0034660A" w:rsidRPr="002441CB">
              <w:t>-</w:t>
            </w:r>
            <w:r w:rsidRPr="002441CB">
              <w:t>дующие работы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Предшест</w:t>
            </w:r>
            <w:r w:rsidR="0034660A" w:rsidRPr="002441CB">
              <w:t>-</w:t>
            </w:r>
            <w:r w:rsidRPr="002441CB">
              <w:t>вующие работы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Продолжительность работы в месяц</w:t>
            </w:r>
            <w:r w:rsidR="00384C52" w:rsidRPr="002441CB">
              <w:t xml:space="preserve"> (</w:t>
            </w:r>
            <w:r w:rsidRPr="002441CB">
              <w:t>t</w:t>
            </w:r>
            <w:r w:rsidRPr="00AB2813">
              <w:rPr>
                <w:vertAlign w:val="subscript"/>
              </w:rPr>
              <w:t>i</w:t>
            </w:r>
            <w:r w:rsidR="00384C52" w:rsidRPr="002441CB">
              <w:t xml:space="preserve">) 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C</w:t>
            </w:r>
            <w:r w:rsidRPr="00AB2813">
              <w:rPr>
                <w:vertAlign w:val="subscript"/>
              </w:rPr>
              <w:t>i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ES</w:t>
            </w:r>
            <w:r w:rsidRPr="00AB2813">
              <w:rPr>
                <w:vertAlign w:val="subscript"/>
              </w:rPr>
              <w:t>i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EF</w:t>
            </w:r>
            <w:r w:rsidRPr="00AB2813">
              <w:rPr>
                <w:vertAlign w:val="subscript"/>
              </w:rPr>
              <w:t>j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LS</w:t>
            </w:r>
            <w:r w:rsidRPr="00AB2813">
              <w:rPr>
                <w:vertAlign w:val="subscript"/>
              </w:rPr>
              <w:t>j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LF</w:t>
            </w:r>
            <w:r w:rsidRPr="00AB2813">
              <w:rPr>
                <w:vertAlign w:val="subscript"/>
              </w:rPr>
              <w:t>i</w:t>
            </w:r>
          </w:p>
        </w:tc>
        <w:tc>
          <w:tcPr>
            <w:tcW w:w="26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R</w:t>
            </w:r>
            <w:r w:rsidRPr="00AB2813">
              <w:rPr>
                <w:vertAlign w:val="subscript"/>
              </w:rPr>
              <w:t>i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Ci/t</w:t>
            </w:r>
            <w:r w:rsidRPr="00AB2813">
              <w:rPr>
                <w:vertAlign w:val="subscript"/>
              </w:rPr>
              <w:t>i</w:t>
            </w:r>
          </w:p>
        </w:tc>
      </w:tr>
      <w:tr w:rsidR="0034660A" w:rsidRPr="00AB2813" w:rsidTr="00AB2813">
        <w:trPr>
          <w:trHeight w:val="232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A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-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3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 w:rsidR="00490458" w:rsidRPr="002441CB" w:rsidRDefault="00384C52" w:rsidP="0034660A">
            <w:pPr>
              <w:pStyle w:val="afb"/>
            </w:pPr>
            <w:r w:rsidRPr="002441CB">
              <w:t>3.2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0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3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2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5</w:t>
            </w:r>
          </w:p>
        </w:tc>
        <w:tc>
          <w:tcPr>
            <w:tcW w:w="26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2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:rsidR="00490458" w:rsidRPr="002441CB" w:rsidRDefault="00384C52" w:rsidP="0034660A">
            <w:pPr>
              <w:pStyle w:val="afb"/>
            </w:pPr>
            <w:r w:rsidRPr="002441CB">
              <w:t>1.1</w:t>
            </w:r>
          </w:p>
        </w:tc>
      </w:tr>
      <w:tr w:rsidR="0034660A" w:rsidRPr="00AB2813" w:rsidTr="00AB2813">
        <w:trPr>
          <w:trHeight w:val="232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2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B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-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2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 w:rsidR="00490458" w:rsidRPr="002441CB" w:rsidRDefault="00384C52" w:rsidP="0034660A">
            <w:pPr>
              <w:pStyle w:val="afb"/>
            </w:pPr>
            <w:r w:rsidRPr="002441CB">
              <w:t>1.9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0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2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2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4</w:t>
            </w:r>
          </w:p>
        </w:tc>
        <w:tc>
          <w:tcPr>
            <w:tcW w:w="26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2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</w:tr>
      <w:tr w:rsidR="0034660A" w:rsidRPr="00AB2813" w:rsidTr="00AB2813">
        <w:trPr>
          <w:trHeight w:val="232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3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C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-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 w:rsidR="00490458" w:rsidRPr="002441CB" w:rsidRDefault="00384C52" w:rsidP="0034660A">
            <w:pPr>
              <w:pStyle w:val="afb"/>
            </w:pPr>
            <w:r w:rsidRPr="002441CB">
              <w:t>3.5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0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0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</w:t>
            </w:r>
          </w:p>
        </w:tc>
        <w:tc>
          <w:tcPr>
            <w:tcW w:w="26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0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:rsidR="00490458" w:rsidRPr="002441CB" w:rsidRDefault="00384C52" w:rsidP="0034660A">
            <w:pPr>
              <w:pStyle w:val="afb"/>
            </w:pPr>
            <w:r w:rsidRPr="002441CB">
              <w:t>3.5</w:t>
            </w:r>
          </w:p>
        </w:tc>
      </w:tr>
      <w:tr w:rsidR="0034660A" w:rsidRPr="00AB2813" w:rsidTr="00AB2813">
        <w:trPr>
          <w:trHeight w:val="232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4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D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A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3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 w:rsidR="00490458" w:rsidRPr="002441CB" w:rsidRDefault="00384C52" w:rsidP="0034660A">
            <w:pPr>
              <w:pStyle w:val="afb"/>
            </w:pPr>
            <w:r w:rsidRPr="002441CB">
              <w:t>2.8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3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6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4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7</w:t>
            </w:r>
          </w:p>
        </w:tc>
        <w:tc>
          <w:tcPr>
            <w:tcW w:w="26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0</w:t>
            </w:r>
            <w:r w:rsidR="00384C52" w:rsidRPr="002441CB">
              <w:t>.9</w:t>
            </w:r>
          </w:p>
        </w:tc>
      </w:tr>
      <w:tr w:rsidR="0034660A" w:rsidRPr="00AB2813" w:rsidTr="00AB2813">
        <w:trPr>
          <w:trHeight w:val="232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5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F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B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3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2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5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7</w:t>
            </w:r>
          </w:p>
        </w:tc>
        <w:tc>
          <w:tcPr>
            <w:tcW w:w="26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2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:rsidR="00490458" w:rsidRPr="002441CB" w:rsidRDefault="00384C52" w:rsidP="0034660A">
            <w:pPr>
              <w:pStyle w:val="afb"/>
            </w:pPr>
            <w:r w:rsidRPr="002441CB">
              <w:t>1.3</w:t>
            </w:r>
          </w:p>
        </w:tc>
      </w:tr>
      <w:tr w:rsidR="0034660A" w:rsidRPr="00AB2813" w:rsidTr="00AB2813">
        <w:trPr>
          <w:trHeight w:val="232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5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G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B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4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 w:rsidR="00490458" w:rsidRPr="002441CB" w:rsidRDefault="00384C52" w:rsidP="0034660A">
            <w:pPr>
              <w:pStyle w:val="afb"/>
            </w:pPr>
            <w:r w:rsidRPr="002441CB">
              <w:t>4.8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2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6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8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12</w:t>
            </w:r>
          </w:p>
        </w:tc>
        <w:tc>
          <w:tcPr>
            <w:tcW w:w="26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6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:rsidR="00490458" w:rsidRPr="002441CB" w:rsidRDefault="00384C52" w:rsidP="0034660A">
            <w:pPr>
              <w:pStyle w:val="afb"/>
            </w:pPr>
            <w:r w:rsidRPr="002441CB">
              <w:t>1.2</w:t>
            </w:r>
          </w:p>
        </w:tc>
      </w:tr>
      <w:tr w:rsidR="0034660A" w:rsidRPr="00AB2813" w:rsidTr="00AB2813">
        <w:trPr>
          <w:trHeight w:val="232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6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H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B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3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 w:rsidR="00490458" w:rsidRPr="002441CB" w:rsidRDefault="00384C52" w:rsidP="0034660A">
            <w:pPr>
              <w:pStyle w:val="afb"/>
            </w:pPr>
            <w:r w:rsidRPr="002441CB">
              <w:t>2.5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2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5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5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8</w:t>
            </w:r>
          </w:p>
        </w:tc>
        <w:tc>
          <w:tcPr>
            <w:tcW w:w="26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0</w:t>
            </w:r>
            <w:r w:rsidR="00384C52" w:rsidRPr="002441CB">
              <w:t>.8</w:t>
            </w:r>
          </w:p>
        </w:tc>
      </w:tr>
      <w:tr w:rsidR="0034660A" w:rsidRPr="00AB2813" w:rsidTr="00AB2813">
        <w:trPr>
          <w:trHeight w:val="232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7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I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C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4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6</w:t>
            </w:r>
            <w:r w:rsidR="00384C52" w:rsidRPr="002441CB">
              <w:t>.2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5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4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8</w:t>
            </w:r>
          </w:p>
        </w:tc>
        <w:tc>
          <w:tcPr>
            <w:tcW w:w="26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:rsidR="00490458" w:rsidRPr="002441CB" w:rsidRDefault="00384C52" w:rsidP="0034660A">
            <w:pPr>
              <w:pStyle w:val="afb"/>
            </w:pPr>
            <w:r w:rsidRPr="002441CB">
              <w:t>1.6</w:t>
            </w:r>
          </w:p>
        </w:tc>
      </w:tr>
      <w:tr w:rsidR="0034660A" w:rsidRPr="00AB2813" w:rsidTr="00AB2813">
        <w:trPr>
          <w:trHeight w:val="232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8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J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490458" w:rsidRPr="00AB2813" w:rsidRDefault="00D06B6C" w:rsidP="0034660A">
            <w:pPr>
              <w:pStyle w:val="afb"/>
              <w:rPr>
                <w:lang w:val="en-GB"/>
              </w:rPr>
            </w:pPr>
            <w:r w:rsidRPr="00AB2813">
              <w:rPr>
                <w:lang w:val="en-GB"/>
              </w:rPr>
              <w:t>F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2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2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5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7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7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9</w:t>
            </w:r>
          </w:p>
        </w:tc>
        <w:tc>
          <w:tcPr>
            <w:tcW w:w="26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2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</w:tr>
      <w:tr w:rsidR="0034660A" w:rsidRPr="00AB2813" w:rsidTr="00AB2813">
        <w:trPr>
          <w:trHeight w:val="232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9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K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J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3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35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7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10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9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12</w:t>
            </w:r>
          </w:p>
        </w:tc>
        <w:tc>
          <w:tcPr>
            <w:tcW w:w="26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2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</w:t>
            </w:r>
            <w:r w:rsidR="00384C52" w:rsidRPr="002441CB">
              <w:t>1.7</w:t>
            </w:r>
          </w:p>
        </w:tc>
      </w:tr>
      <w:tr w:rsidR="0034660A" w:rsidRPr="00AB2813" w:rsidTr="00AB2813">
        <w:trPr>
          <w:trHeight w:val="232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10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L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H</w:t>
            </w:r>
            <w:r w:rsidR="00384C52" w:rsidRPr="002441CB">
              <w:t>, I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4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5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8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12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8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12</w:t>
            </w:r>
          </w:p>
        </w:tc>
        <w:tc>
          <w:tcPr>
            <w:tcW w:w="26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0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:rsidR="00490458" w:rsidRPr="002441CB" w:rsidRDefault="00384C52" w:rsidP="0034660A">
            <w:pPr>
              <w:pStyle w:val="afb"/>
            </w:pPr>
            <w:r w:rsidRPr="002441CB">
              <w:t>1.3</w:t>
            </w:r>
          </w:p>
        </w:tc>
      </w:tr>
      <w:tr w:rsidR="0034660A" w:rsidRPr="00AB2813" w:rsidTr="00AB2813">
        <w:trPr>
          <w:trHeight w:val="232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12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N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K,G,L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3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 w:rsidR="00490458" w:rsidRPr="002441CB" w:rsidRDefault="00384C52" w:rsidP="0034660A">
            <w:pPr>
              <w:pStyle w:val="afb"/>
            </w:pPr>
            <w:r w:rsidRPr="002441CB">
              <w:t>4.3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12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15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12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15</w:t>
            </w:r>
          </w:p>
        </w:tc>
        <w:tc>
          <w:tcPr>
            <w:tcW w:w="26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0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:rsidR="00490458" w:rsidRPr="002441CB" w:rsidRDefault="00384C52" w:rsidP="0034660A">
            <w:pPr>
              <w:pStyle w:val="afb"/>
            </w:pPr>
            <w:r w:rsidRPr="002441CB">
              <w:t>1.4</w:t>
            </w:r>
          </w:p>
        </w:tc>
      </w:tr>
      <w:tr w:rsidR="0034660A" w:rsidRPr="00AB2813" w:rsidTr="00AB2813">
        <w:trPr>
          <w:trHeight w:val="232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13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O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J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4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 w:rsidR="00490458" w:rsidRPr="002441CB" w:rsidRDefault="00384C52" w:rsidP="0034660A">
            <w:pPr>
              <w:pStyle w:val="afb"/>
            </w:pPr>
            <w:r w:rsidRPr="002441CB">
              <w:t>4.9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7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11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7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11</w:t>
            </w:r>
          </w:p>
        </w:tc>
        <w:tc>
          <w:tcPr>
            <w:tcW w:w="26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0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:rsidR="00490458" w:rsidRPr="002441CB" w:rsidRDefault="00384C52" w:rsidP="0034660A">
            <w:pPr>
              <w:pStyle w:val="afb"/>
            </w:pPr>
            <w:r w:rsidRPr="002441CB">
              <w:t>1.2</w:t>
            </w:r>
          </w:p>
        </w:tc>
      </w:tr>
      <w:tr w:rsidR="0034660A" w:rsidRPr="00AB2813" w:rsidTr="00AB2813">
        <w:trPr>
          <w:trHeight w:val="232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14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P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O,N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3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 w:rsidR="00490458" w:rsidRPr="002441CB" w:rsidRDefault="00384C52" w:rsidP="0034660A">
            <w:pPr>
              <w:pStyle w:val="afb"/>
            </w:pPr>
            <w:r w:rsidRPr="002441CB">
              <w:t>1.9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15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18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15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18</w:t>
            </w:r>
          </w:p>
        </w:tc>
        <w:tc>
          <w:tcPr>
            <w:tcW w:w="26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0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0</w:t>
            </w:r>
            <w:r w:rsidR="00384C52" w:rsidRPr="002441CB">
              <w:t>.6</w:t>
            </w:r>
          </w:p>
        </w:tc>
      </w:tr>
      <w:tr w:rsidR="0034660A" w:rsidRPr="00AB2813" w:rsidTr="00AB2813">
        <w:trPr>
          <w:trHeight w:val="232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15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Q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P,M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2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 w:rsidR="00490458" w:rsidRPr="002441CB" w:rsidRDefault="00384C52" w:rsidP="0034660A">
            <w:pPr>
              <w:pStyle w:val="afb"/>
            </w:pPr>
            <w:r w:rsidRPr="002441CB">
              <w:t>2.5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18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20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18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20</w:t>
            </w:r>
          </w:p>
        </w:tc>
        <w:tc>
          <w:tcPr>
            <w:tcW w:w="265" w:type="pct"/>
            <w:shd w:val="clear" w:color="auto" w:fill="auto"/>
            <w:noWrap/>
            <w:vAlign w:val="center"/>
          </w:tcPr>
          <w:p w:rsidR="00490458" w:rsidRPr="002441CB" w:rsidRDefault="00490458" w:rsidP="0034660A">
            <w:pPr>
              <w:pStyle w:val="afb"/>
            </w:pPr>
            <w:r w:rsidRPr="002441CB">
              <w:t>0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:rsidR="00490458" w:rsidRPr="002441CB" w:rsidRDefault="00384C52" w:rsidP="0034660A">
            <w:pPr>
              <w:pStyle w:val="afb"/>
            </w:pPr>
            <w:r w:rsidRPr="002441CB">
              <w:t>1.3</w:t>
            </w:r>
          </w:p>
        </w:tc>
      </w:tr>
    </w:tbl>
    <w:p w:rsidR="00730E7A" w:rsidRPr="002441CB" w:rsidRDefault="00730E7A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BC7534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Как видно из сетевого графа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>таблица 1</w:t>
      </w:r>
      <w:r w:rsidR="00384C52" w:rsidRPr="002441CB">
        <w:rPr>
          <w:color w:val="000000"/>
        </w:rPr>
        <w:t xml:space="preserve">) </w:t>
      </w:r>
      <w:r w:rsidRPr="002441CB">
        <w:rPr>
          <w:color w:val="000000"/>
        </w:rPr>
        <w:t>и из таблицы 2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 xml:space="preserve">критический путь для данного проекта проходит через работы </w:t>
      </w:r>
      <w:bookmarkStart w:id="5" w:name="OLE_LINK1"/>
      <w:r w:rsidRPr="002441CB">
        <w:rPr>
          <w:color w:val="000000"/>
          <w:lang w:val="en-GB"/>
        </w:rPr>
        <w:t>C</w:t>
      </w:r>
      <w:r w:rsidRPr="002441CB">
        <w:rPr>
          <w:color w:val="000000"/>
        </w:rPr>
        <w:t xml:space="preserve">, </w:t>
      </w:r>
      <w:r w:rsidRPr="002441CB">
        <w:rPr>
          <w:color w:val="000000"/>
          <w:lang w:val="en-GB"/>
        </w:rPr>
        <w:t>L</w:t>
      </w:r>
      <w:r w:rsidRPr="002441CB">
        <w:rPr>
          <w:color w:val="000000"/>
        </w:rPr>
        <w:t xml:space="preserve">, </w:t>
      </w:r>
      <w:r w:rsidR="00DA47EB" w:rsidRPr="002441CB">
        <w:rPr>
          <w:color w:val="000000"/>
          <w:lang w:val="en-GB"/>
        </w:rPr>
        <w:t>N</w:t>
      </w:r>
      <w:r w:rsidR="00DA47EB" w:rsidRPr="002441CB">
        <w:rPr>
          <w:color w:val="000000"/>
        </w:rPr>
        <w:t xml:space="preserve">, </w:t>
      </w:r>
      <w:r w:rsidR="00DA47EB" w:rsidRPr="002441CB">
        <w:rPr>
          <w:color w:val="000000"/>
          <w:lang w:val="en-GB"/>
        </w:rPr>
        <w:t>O</w:t>
      </w:r>
      <w:r w:rsidR="00DA47EB" w:rsidRPr="002441CB">
        <w:rPr>
          <w:color w:val="000000"/>
        </w:rPr>
        <w:t xml:space="preserve">, </w:t>
      </w:r>
      <w:r w:rsidR="00DA47EB" w:rsidRPr="002441CB">
        <w:rPr>
          <w:color w:val="000000"/>
          <w:lang w:val="en-GB"/>
        </w:rPr>
        <w:t>P</w:t>
      </w:r>
      <w:r w:rsidR="00DA47EB" w:rsidRPr="002441CB">
        <w:rPr>
          <w:color w:val="000000"/>
        </w:rPr>
        <w:t xml:space="preserve">, </w:t>
      </w:r>
      <w:r w:rsidR="00DA47EB" w:rsidRPr="002441CB">
        <w:rPr>
          <w:color w:val="000000"/>
          <w:lang w:val="en-GB"/>
        </w:rPr>
        <w:t>Q</w:t>
      </w:r>
      <w:bookmarkEnd w:id="5"/>
      <w:r w:rsidR="00DA47EB" w:rsidRPr="002441CB">
        <w:rPr>
          <w:color w:val="000000"/>
        </w:rPr>
        <w:t>, а продолжительность проекта в целом</w:t>
      </w:r>
      <w:r w:rsidR="00384C52" w:rsidRPr="002441CB">
        <w:rPr>
          <w:color w:val="000000"/>
        </w:rPr>
        <w:t xml:space="preserve"> </w:t>
      </w:r>
      <w:r w:rsidR="00DA47EB" w:rsidRPr="002441CB">
        <w:rPr>
          <w:color w:val="000000"/>
        </w:rPr>
        <w:t>Т = 20 месяцев</w:t>
      </w:r>
      <w:r w:rsidR="00384C52" w:rsidRPr="002441CB">
        <w:rPr>
          <w:color w:val="000000"/>
        </w:rPr>
        <w:t>.</w:t>
      </w:r>
    </w:p>
    <w:p w:rsidR="00384C52" w:rsidRPr="002441CB" w:rsidRDefault="00DA47EB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По сетевому графику построим график Ганта</w:t>
      </w:r>
      <w:r w:rsidR="00C466AA" w:rsidRPr="002441CB">
        <w:rPr>
          <w:color w:val="000000"/>
        </w:rPr>
        <w:t>, который является наглядным изображением имеющегося наличия резерва времени для каждой из работ проекта</w:t>
      </w:r>
      <w:r w:rsidR="00384C52" w:rsidRPr="002441CB">
        <w:rPr>
          <w:color w:val="000000"/>
        </w:rPr>
        <w:t xml:space="preserve">. </w:t>
      </w:r>
      <w:r w:rsidR="00C466AA" w:rsidRPr="002441CB">
        <w:rPr>
          <w:color w:val="000000"/>
        </w:rPr>
        <w:t>Совершаемая работа изображается</w:t>
      </w:r>
      <w:r w:rsidR="00384C52" w:rsidRPr="002441CB">
        <w:rPr>
          <w:color w:val="000000"/>
        </w:rPr>
        <w:t xml:space="preserve"> </w:t>
      </w:r>
      <w:r w:rsidR="00C466AA" w:rsidRPr="002441CB">
        <w:rPr>
          <w:color w:val="000000"/>
        </w:rPr>
        <w:t>горизонтальным отрезком с длиной, соответствующем времени выполнения работы в установленном масштабе</w:t>
      </w:r>
      <w:r w:rsidR="00384C52" w:rsidRPr="002441CB">
        <w:rPr>
          <w:color w:val="000000"/>
        </w:rPr>
        <w:t>. [</w:t>
      </w:r>
      <w:r w:rsidR="003F08DE" w:rsidRPr="002441CB">
        <w:rPr>
          <w:color w:val="000000"/>
        </w:rPr>
        <w:t>6, с</w:t>
      </w:r>
      <w:r w:rsidR="00384C52" w:rsidRPr="002441CB">
        <w:rPr>
          <w:color w:val="000000"/>
        </w:rPr>
        <w:t>.4]</w:t>
      </w:r>
    </w:p>
    <w:p w:rsidR="0034660A" w:rsidRPr="002441CB" w:rsidRDefault="0034660A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4660A" w:rsidRPr="002441CB" w:rsidRDefault="00FA59D8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179.25pt">
            <v:imagedata r:id="rId7" o:title=""/>
          </v:shape>
        </w:pict>
      </w:r>
    </w:p>
    <w:p w:rsidR="00DD185D" w:rsidRPr="002441CB" w:rsidRDefault="00DD185D" w:rsidP="00DD185D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Рисунок 3. Сетевой график проекта строительства производственного объекта.</w:t>
      </w:r>
    </w:p>
    <w:p w:rsidR="00DD185D" w:rsidRPr="002441CB" w:rsidRDefault="00DD185D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C67A43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 xml:space="preserve">Диаграмма Ганта для разрабатываемого проекта представлена на рисунке </w:t>
      </w:r>
      <w:r w:rsidR="00E819F5" w:rsidRPr="002441CB">
        <w:rPr>
          <w:color w:val="000000"/>
        </w:rPr>
        <w:t>4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 xml:space="preserve">Исходными данными для её построения </w:t>
      </w:r>
      <w:r w:rsidR="00E819F5" w:rsidRPr="002441CB">
        <w:rPr>
          <w:color w:val="000000"/>
        </w:rPr>
        <w:t>служил сетевой график</w:t>
      </w:r>
      <w:r w:rsidR="00384C52" w:rsidRPr="002441CB">
        <w:rPr>
          <w:color w:val="000000"/>
        </w:rPr>
        <w:t xml:space="preserve"> (</w:t>
      </w:r>
      <w:r w:rsidR="00E819F5" w:rsidRPr="002441CB">
        <w:rPr>
          <w:color w:val="000000"/>
        </w:rPr>
        <w:t>рисунок 3</w:t>
      </w:r>
      <w:r w:rsidR="00384C52" w:rsidRPr="002441CB">
        <w:rPr>
          <w:color w:val="000000"/>
        </w:rPr>
        <w:t xml:space="preserve">). </w:t>
      </w:r>
      <w:r w:rsidRPr="002441CB">
        <w:rPr>
          <w:color w:val="000000"/>
        </w:rPr>
        <w:t xml:space="preserve">Критический путь представлен горизонтальной прямой, включающей работы </w:t>
      </w:r>
      <w:r w:rsidRPr="002441CB">
        <w:rPr>
          <w:color w:val="000000"/>
          <w:lang w:val="en-GB"/>
        </w:rPr>
        <w:t>C</w:t>
      </w:r>
      <w:r w:rsidRPr="002441CB">
        <w:rPr>
          <w:color w:val="000000"/>
        </w:rPr>
        <w:t xml:space="preserve">, </w:t>
      </w:r>
      <w:r w:rsidRPr="002441CB">
        <w:rPr>
          <w:color w:val="000000"/>
          <w:lang w:val="en-GB"/>
        </w:rPr>
        <w:t>L</w:t>
      </w:r>
      <w:r w:rsidRPr="002441CB">
        <w:rPr>
          <w:color w:val="000000"/>
        </w:rPr>
        <w:t xml:space="preserve">, </w:t>
      </w:r>
      <w:r w:rsidRPr="002441CB">
        <w:rPr>
          <w:color w:val="000000"/>
          <w:lang w:val="en-GB"/>
        </w:rPr>
        <w:t>N</w:t>
      </w:r>
      <w:r w:rsidRPr="002441CB">
        <w:rPr>
          <w:color w:val="000000"/>
        </w:rPr>
        <w:t xml:space="preserve">, </w:t>
      </w:r>
      <w:r w:rsidRPr="002441CB">
        <w:rPr>
          <w:color w:val="000000"/>
          <w:lang w:val="en-GB"/>
        </w:rPr>
        <w:t>O</w:t>
      </w:r>
      <w:r w:rsidRPr="002441CB">
        <w:rPr>
          <w:color w:val="000000"/>
        </w:rPr>
        <w:t xml:space="preserve">, </w:t>
      </w:r>
      <w:r w:rsidRPr="002441CB">
        <w:rPr>
          <w:color w:val="000000"/>
          <w:lang w:val="en-GB"/>
        </w:rPr>
        <w:t>P</w:t>
      </w:r>
      <w:r w:rsidRPr="002441CB">
        <w:rPr>
          <w:color w:val="000000"/>
        </w:rPr>
        <w:t xml:space="preserve">, </w:t>
      </w:r>
      <w:r w:rsidRPr="002441CB">
        <w:rPr>
          <w:color w:val="000000"/>
          <w:lang w:val="en-GB"/>
        </w:rPr>
        <w:t>Q</w:t>
      </w:r>
      <w:r w:rsidR="00B83376" w:rsidRPr="002441CB">
        <w:rPr>
          <w:color w:val="000000"/>
        </w:rPr>
        <w:t>, суммарная протяженность выполнения которых равна 20 месяцам</w:t>
      </w:r>
      <w:r w:rsidR="00384C52" w:rsidRPr="002441CB">
        <w:rPr>
          <w:color w:val="000000"/>
        </w:rPr>
        <w:t>.</w:t>
      </w:r>
    </w:p>
    <w:p w:rsidR="006236DC" w:rsidRPr="002441CB" w:rsidRDefault="00DD185D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br w:type="page"/>
      </w:r>
      <w:r w:rsidR="00FA59D8">
        <w:rPr>
          <w:color w:val="000000"/>
        </w:rPr>
        <w:pict>
          <v:shape id="_x0000_i1026" type="#_x0000_t75" style="width:335.25pt;height:231pt">
            <v:imagedata r:id="rId8" o:title=""/>
          </v:shape>
        </w:pict>
      </w:r>
    </w:p>
    <w:p w:rsidR="00384C52" w:rsidRPr="002441CB" w:rsidRDefault="008A182F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Рис</w:t>
      </w:r>
      <w:r w:rsidR="00E819F5" w:rsidRPr="002441CB">
        <w:rPr>
          <w:color w:val="000000"/>
        </w:rPr>
        <w:t>унок 4</w:t>
      </w:r>
      <w:r w:rsidR="00384C52" w:rsidRPr="002441CB">
        <w:rPr>
          <w:color w:val="000000"/>
        </w:rPr>
        <w:t xml:space="preserve">. </w:t>
      </w:r>
      <w:r w:rsidR="00E819F5" w:rsidRPr="002441CB">
        <w:rPr>
          <w:color w:val="000000"/>
        </w:rPr>
        <w:t>Диаграмма Ганта</w:t>
      </w:r>
      <w:r w:rsidR="00DD185D" w:rsidRPr="002441CB">
        <w:rPr>
          <w:color w:val="000000"/>
        </w:rPr>
        <w:t>.</w:t>
      </w:r>
    </w:p>
    <w:p w:rsidR="00DD185D" w:rsidRPr="002441CB" w:rsidRDefault="00DD185D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B83376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После этого распишем сметные затраты на каждый месяц</w:t>
      </w:r>
      <w:r w:rsidR="00E235BD" w:rsidRPr="002441CB">
        <w:rPr>
          <w:color w:val="000000"/>
        </w:rPr>
        <w:t xml:space="preserve"> Σ</w:t>
      </w:r>
      <w:r w:rsidR="00E235BD" w:rsidRPr="002441CB">
        <w:rPr>
          <w:color w:val="000000"/>
          <w:vertAlign w:val="subscript"/>
        </w:rPr>
        <w:t>1</w:t>
      </w:r>
      <w:r w:rsidRPr="002441CB">
        <w:rPr>
          <w:color w:val="000000"/>
        </w:rPr>
        <w:t xml:space="preserve"> и сметные затраты на данный момент времени</w:t>
      </w:r>
      <w:r w:rsidR="00E235BD" w:rsidRPr="002441CB">
        <w:rPr>
          <w:color w:val="000000"/>
        </w:rPr>
        <w:t xml:space="preserve"> Σ</w:t>
      </w:r>
      <w:r w:rsidR="00E235BD" w:rsidRPr="002441CB">
        <w:rPr>
          <w:color w:val="000000"/>
          <w:vertAlign w:val="subscript"/>
        </w:rPr>
        <w:t>2</w:t>
      </w:r>
      <w:r w:rsidRPr="002441CB">
        <w:rPr>
          <w:color w:val="000000"/>
        </w:rPr>
        <w:t xml:space="preserve"> для наиболее ранних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>таблица 5</w:t>
      </w:r>
      <w:r w:rsidR="00384C52" w:rsidRPr="002441CB">
        <w:rPr>
          <w:color w:val="000000"/>
        </w:rPr>
        <w:t xml:space="preserve">) </w:t>
      </w:r>
      <w:r w:rsidRPr="002441CB">
        <w:rPr>
          <w:color w:val="000000"/>
        </w:rPr>
        <w:t>и наиболее поздних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>таблица 6</w:t>
      </w:r>
      <w:r w:rsidR="00384C52" w:rsidRPr="002441CB">
        <w:rPr>
          <w:color w:val="000000"/>
        </w:rPr>
        <w:t xml:space="preserve">) </w:t>
      </w:r>
      <w:r w:rsidRPr="002441CB">
        <w:rPr>
          <w:color w:val="000000"/>
        </w:rPr>
        <w:t>сроков начала и завершения каждого вида работ, а также построим график области возможных смет на проект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 xml:space="preserve">рисунок </w:t>
      </w:r>
      <w:r w:rsidR="00AC194E" w:rsidRPr="002441CB">
        <w:rPr>
          <w:color w:val="000000"/>
        </w:rPr>
        <w:t>4</w:t>
      </w:r>
      <w:r w:rsidR="00384C52" w:rsidRPr="002441CB">
        <w:rPr>
          <w:color w:val="000000"/>
        </w:rPr>
        <w:t>)</w:t>
      </w:r>
    </w:p>
    <w:p w:rsidR="00DD185D" w:rsidRPr="002441CB" w:rsidRDefault="00DD185D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DD185D" w:rsidRPr="002441CB" w:rsidRDefault="00DD185D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  <w:sectPr w:rsidR="00DD185D" w:rsidRPr="002441CB" w:rsidSect="00384C52">
          <w:headerReference w:type="default" r:id="rId9"/>
          <w:footerReference w:type="default" r:id="rId10"/>
          <w:pgSz w:w="11906" w:h="16838" w:code="1"/>
          <w:pgMar w:top="1134" w:right="850" w:bottom="1134" w:left="1701" w:header="709" w:footer="709" w:gutter="0"/>
          <w:pgNumType w:start="1"/>
          <w:cols w:space="708"/>
          <w:titlePg/>
          <w:docGrid w:linePitch="381"/>
        </w:sectPr>
      </w:pPr>
    </w:p>
    <w:p w:rsidR="00384C52" w:rsidRPr="002441CB" w:rsidRDefault="00636291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Таблица 5</w:t>
      </w:r>
      <w:r w:rsidR="00384C52" w:rsidRPr="002441CB">
        <w:rPr>
          <w:color w:val="000000"/>
        </w:rPr>
        <w:t>.</w:t>
      </w:r>
    </w:p>
    <w:p w:rsidR="00636291" w:rsidRPr="002441CB" w:rsidRDefault="00636291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Сметные затраты для графика с наиболее ранними сроками начала работ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>млн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руб</w:t>
      </w:r>
      <w:r w:rsidR="00384C52" w:rsidRPr="002441CB">
        <w:rPr>
          <w:color w:val="000000"/>
        </w:rPr>
        <w:t xml:space="preserve">) </w:t>
      </w:r>
    </w:p>
    <w:tbl>
      <w:tblPr>
        <w:tblW w:w="48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577"/>
        <w:gridCol w:w="577"/>
        <w:gridCol w:w="689"/>
        <w:gridCol w:w="689"/>
        <w:gridCol w:w="689"/>
        <w:gridCol w:w="689"/>
        <w:gridCol w:w="689"/>
        <w:gridCol w:w="689"/>
        <w:gridCol w:w="689"/>
        <w:gridCol w:w="689"/>
        <w:gridCol w:w="690"/>
        <w:gridCol w:w="690"/>
        <w:gridCol w:w="690"/>
        <w:gridCol w:w="690"/>
        <w:gridCol w:w="690"/>
        <w:gridCol w:w="690"/>
        <w:gridCol w:w="690"/>
        <w:gridCol w:w="687"/>
        <w:gridCol w:w="687"/>
        <w:gridCol w:w="566"/>
      </w:tblGrid>
      <w:tr w:rsidR="006236DC" w:rsidRPr="00AB2813" w:rsidTr="00AB2813">
        <w:trPr>
          <w:trHeight w:val="121"/>
          <w:jc w:val="center"/>
        </w:trPr>
        <w:tc>
          <w:tcPr>
            <w:tcW w:w="259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Работа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5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6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7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8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9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11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12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14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15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16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17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18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19</w:t>
            </w:r>
          </w:p>
        </w:tc>
        <w:tc>
          <w:tcPr>
            <w:tcW w:w="198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20</w:t>
            </w:r>
          </w:p>
        </w:tc>
      </w:tr>
      <w:tr w:rsidR="006236DC" w:rsidRPr="00AB2813" w:rsidTr="00AB2813">
        <w:trPr>
          <w:trHeight w:val="121"/>
          <w:jc w:val="center"/>
        </w:trPr>
        <w:tc>
          <w:tcPr>
            <w:tcW w:w="259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</w:tr>
      <w:tr w:rsidR="006236DC" w:rsidRPr="00AB2813" w:rsidTr="00AB2813">
        <w:trPr>
          <w:trHeight w:val="121"/>
          <w:jc w:val="center"/>
        </w:trPr>
        <w:tc>
          <w:tcPr>
            <w:tcW w:w="259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A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1.1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1.1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1.1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</w:tr>
      <w:tr w:rsidR="006236DC" w:rsidRPr="00AB2813" w:rsidTr="00AB2813">
        <w:trPr>
          <w:trHeight w:val="121"/>
          <w:jc w:val="center"/>
        </w:trPr>
        <w:tc>
          <w:tcPr>
            <w:tcW w:w="259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B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1.0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</w:tr>
      <w:tr w:rsidR="006236DC" w:rsidRPr="00AB2813" w:rsidTr="00AB2813">
        <w:trPr>
          <w:trHeight w:val="121"/>
          <w:jc w:val="center"/>
        </w:trPr>
        <w:tc>
          <w:tcPr>
            <w:tcW w:w="259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C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0.9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0.9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0.9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0.9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</w:tr>
      <w:tr w:rsidR="006236DC" w:rsidRPr="00AB2813" w:rsidTr="00AB2813">
        <w:trPr>
          <w:trHeight w:val="121"/>
          <w:jc w:val="center"/>
        </w:trPr>
        <w:tc>
          <w:tcPr>
            <w:tcW w:w="259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D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</w:tr>
      <w:tr w:rsidR="006236DC" w:rsidRPr="00AB2813" w:rsidTr="00AB2813">
        <w:trPr>
          <w:trHeight w:val="121"/>
          <w:jc w:val="center"/>
        </w:trPr>
        <w:tc>
          <w:tcPr>
            <w:tcW w:w="259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F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</w:tr>
      <w:tr w:rsidR="006236DC" w:rsidRPr="00AB2813" w:rsidTr="00AB2813">
        <w:trPr>
          <w:trHeight w:val="121"/>
          <w:jc w:val="center"/>
        </w:trPr>
        <w:tc>
          <w:tcPr>
            <w:tcW w:w="259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G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</w:tr>
      <w:tr w:rsidR="006236DC" w:rsidRPr="00AB2813" w:rsidTr="00AB2813">
        <w:trPr>
          <w:trHeight w:val="121"/>
          <w:jc w:val="center"/>
        </w:trPr>
        <w:tc>
          <w:tcPr>
            <w:tcW w:w="259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H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0,8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0.8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0.8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</w:tr>
      <w:tr w:rsidR="006236DC" w:rsidRPr="00AB2813" w:rsidTr="00AB2813">
        <w:trPr>
          <w:trHeight w:val="121"/>
          <w:jc w:val="center"/>
        </w:trPr>
        <w:tc>
          <w:tcPr>
            <w:tcW w:w="259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I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1.6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1.6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1.6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1.6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</w:tr>
      <w:tr w:rsidR="006236DC" w:rsidRPr="00AB2813" w:rsidTr="00AB2813">
        <w:trPr>
          <w:trHeight w:val="121"/>
          <w:jc w:val="center"/>
        </w:trPr>
        <w:tc>
          <w:tcPr>
            <w:tcW w:w="259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J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</w:tr>
      <w:tr w:rsidR="006236DC" w:rsidRPr="00AB2813" w:rsidTr="00AB2813">
        <w:trPr>
          <w:trHeight w:val="121"/>
          <w:jc w:val="center"/>
        </w:trPr>
        <w:tc>
          <w:tcPr>
            <w:tcW w:w="259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K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</w:tr>
      <w:tr w:rsidR="006236DC" w:rsidRPr="00AB2813" w:rsidTr="00AB2813">
        <w:trPr>
          <w:trHeight w:val="121"/>
          <w:jc w:val="center"/>
        </w:trPr>
        <w:tc>
          <w:tcPr>
            <w:tcW w:w="259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L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</w:tr>
      <w:tr w:rsidR="006236DC" w:rsidRPr="00AB2813" w:rsidTr="00AB2813">
        <w:trPr>
          <w:trHeight w:val="121"/>
          <w:jc w:val="center"/>
        </w:trPr>
        <w:tc>
          <w:tcPr>
            <w:tcW w:w="259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N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1.4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1.4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1.4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</w:tr>
      <w:tr w:rsidR="006236DC" w:rsidRPr="00AB2813" w:rsidTr="00AB2813">
        <w:trPr>
          <w:trHeight w:val="121"/>
          <w:jc w:val="center"/>
        </w:trPr>
        <w:tc>
          <w:tcPr>
            <w:tcW w:w="259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O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</w:tr>
      <w:tr w:rsidR="006236DC" w:rsidRPr="00AB2813" w:rsidTr="00AB2813">
        <w:trPr>
          <w:trHeight w:val="121"/>
          <w:jc w:val="center"/>
        </w:trPr>
        <w:tc>
          <w:tcPr>
            <w:tcW w:w="259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P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0.6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0.6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0.6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</w:tr>
      <w:tr w:rsidR="006236DC" w:rsidRPr="00AB2813" w:rsidTr="00AB2813">
        <w:trPr>
          <w:trHeight w:val="121"/>
          <w:jc w:val="center"/>
        </w:trPr>
        <w:tc>
          <w:tcPr>
            <w:tcW w:w="259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Q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198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</w:tr>
      <w:tr w:rsidR="006236DC" w:rsidRPr="00AB2813" w:rsidTr="00AB2813">
        <w:trPr>
          <w:trHeight w:val="318"/>
          <w:jc w:val="center"/>
        </w:trPr>
        <w:tc>
          <w:tcPr>
            <w:tcW w:w="259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Σ1 за 1 месяц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3.0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4.6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6.1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6.8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5.9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4.5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2.0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2.4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3.7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3.7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2.5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1.4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1.4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1.4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0.6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0.6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0.6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198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</w:tr>
      <w:tr w:rsidR="006236DC" w:rsidRPr="00AB2813" w:rsidTr="00AB2813">
        <w:trPr>
          <w:trHeight w:val="633"/>
          <w:jc w:val="center"/>
        </w:trPr>
        <w:tc>
          <w:tcPr>
            <w:tcW w:w="259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Σ2 на данный период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3.0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7.6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13.7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20.5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26.4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30.9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32.9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35.3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39.0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42.7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45.2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46.5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47.9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49.3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50.7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51.3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51.9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52.5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53.7</w:t>
            </w:r>
          </w:p>
        </w:tc>
        <w:tc>
          <w:tcPr>
            <w:tcW w:w="198" w:type="pct"/>
            <w:shd w:val="clear" w:color="auto" w:fill="auto"/>
            <w:vAlign w:val="center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54.9</w:t>
            </w:r>
          </w:p>
        </w:tc>
      </w:tr>
    </w:tbl>
    <w:p w:rsidR="00384C52" w:rsidRPr="002441CB" w:rsidRDefault="00384C52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636291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Таблица 6</w:t>
      </w:r>
      <w:r w:rsidR="00384C52" w:rsidRPr="002441CB">
        <w:rPr>
          <w:color w:val="000000"/>
        </w:rPr>
        <w:t>.</w:t>
      </w:r>
    </w:p>
    <w:p w:rsidR="00636291" w:rsidRPr="002441CB" w:rsidRDefault="00636291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Сметные затраты для графика с наиболее поздними сроками начала работ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>млн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руб</w:t>
      </w:r>
      <w:r w:rsidR="00384C52" w:rsidRPr="002441CB">
        <w:rPr>
          <w:color w:val="000000"/>
        </w:rPr>
        <w:t xml:space="preserve">) </w:t>
      </w:r>
    </w:p>
    <w:tbl>
      <w:tblPr>
        <w:tblW w:w="4823" w:type="pct"/>
        <w:jc w:val="center"/>
        <w:tblLook w:val="0000" w:firstRow="0" w:lastRow="0" w:firstColumn="0" w:lastColumn="0" w:noHBand="0" w:noVBand="0"/>
      </w:tblPr>
      <w:tblGrid>
        <w:gridCol w:w="862"/>
        <w:gridCol w:w="578"/>
        <w:gridCol w:w="578"/>
        <w:gridCol w:w="578"/>
        <w:gridCol w:w="578"/>
        <w:gridCol w:w="700"/>
        <w:gridCol w:w="701"/>
        <w:gridCol w:w="701"/>
        <w:gridCol w:w="701"/>
        <w:gridCol w:w="701"/>
        <w:gridCol w:w="701"/>
        <w:gridCol w:w="701"/>
        <w:gridCol w:w="701"/>
        <w:gridCol w:w="701"/>
        <w:gridCol w:w="701"/>
        <w:gridCol w:w="701"/>
        <w:gridCol w:w="701"/>
        <w:gridCol w:w="704"/>
        <w:gridCol w:w="704"/>
        <w:gridCol w:w="704"/>
        <w:gridCol w:w="566"/>
      </w:tblGrid>
      <w:tr w:rsidR="006236DC" w:rsidRPr="002441CB">
        <w:trPr>
          <w:trHeight w:val="262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Работа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4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5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6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7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9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12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13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14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15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16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18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19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20</w:t>
            </w:r>
          </w:p>
        </w:tc>
      </w:tr>
      <w:tr w:rsidR="006236DC" w:rsidRPr="002441CB">
        <w:trPr>
          <w:trHeight w:val="262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</w:tr>
      <w:tr w:rsidR="006236DC" w:rsidRPr="002441CB">
        <w:trPr>
          <w:trHeight w:val="262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A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</w:tr>
      <w:tr w:rsidR="006236DC" w:rsidRPr="002441CB">
        <w:trPr>
          <w:trHeight w:val="262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B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</w:tr>
      <w:tr w:rsidR="006236DC" w:rsidRPr="002441CB">
        <w:trPr>
          <w:trHeight w:val="262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C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</w:tr>
      <w:tr w:rsidR="006236DC" w:rsidRPr="002441CB">
        <w:trPr>
          <w:trHeight w:val="262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D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</w:tr>
      <w:tr w:rsidR="006236DC" w:rsidRPr="002441CB">
        <w:trPr>
          <w:trHeight w:val="262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F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</w:tr>
      <w:tr w:rsidR="006236DC" w:rsidRPr="002441CB">
        <w:trPr>
          <w:trHeight w:val="262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G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</w:tr>
      <w:tr w:rsidR="006236DC" w:rsidRPr="002441CB">
        <w:trPr>
          <w:trHeight w:val="262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H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0,8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</w:tr>
      <w:tr w:rsidR="006236DC" w:rsidRPr="002441CB">
        <w:trPr>
          <w:trHeight w:val="262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I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</w:tr>
      <w:tr w:rsidR="006236DC" w:rsidRPr="002441CB">
        <w:trPr>
          <w:trHeight w:val="262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J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</w:tr>
      <w:tr w:rsidR="006236DC" w:rsidRPr="002441CB">
        <w:trPr>
          <w:trHeight w:val="262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K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</w:tr>
      <w:tr w:rsidR="006236DC" w:rsidRPr="002441CB">
        <w:trPr>
          <w:trHeight w:val="262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L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</w:tr>
      <w:tr w:rsidR="006236DC" w:rsidRPr="002441CB">
        <w:trPr>
          <w:trHeight w:val="262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N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</w:tr>
      <w:tr w:rsidR="006236DC" w:rsidRPr="002441CB">
        <w:trPr>
          <w:trHeight w:val="262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O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</w:tr>
      <w:tr w:rsidR="006236DC" w:rsidRPr="002441CB">
        <w:trPr>
          <w:trHeight w:val="262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P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</w:tr>
      <w:tr w:rsidR="006236DC" w:rsidRPr="002441CB">
        <w:trPr>
          <w:trHeight w:val="262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Q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</w:tr>
      <w:tr w:rsidR="006236DC" w:rsidRPr="002441CB">
        <w:trPr>
          <w:trHeight w:val="830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Σ1 за 1 месяц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3.0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2.9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3.9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4.7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2.5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3.7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2.5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0.6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</w:tr>
      <w:tr w:rsidR="006236DC" w:rsidRPr="002441CB">
        <w:trPr>
          <w:trHeight w:val="1246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Σ2 на данный период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3.0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3.9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6.9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7.8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10.7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14.6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19.3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20.5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23.0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26.7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29.2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30.5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31.9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33.3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34.7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35.3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35.9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36.5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37.7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36DC" w:rsidRPr="002441CB" w:rsidRDefault="006236DC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38.9</w:t>
            </w:r>
          </w:p>
        </w:tc>
      </w:tr>
    </w:tbl>
    <w:p w:rsidR="00DD185D" w:rsidRPr="002441CB" w:rsidRDefault="00DD185D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6236DC" w:rsidRPr="002441CB" w:rsidRDefault="006236D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6236DC" w:rsidRPr="002441CB" w:rsidRDefault="006236D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  <w:sectPr w:rsidR="006236DC" w:rsidRPr="002441CB" w:rsidSect="006236DC">
          <w:pgSz w:w="16838" w:h="11906" w:orient="landscape" w:code="1"/>
          <w:pgMar w:top="1701" w:right="1134" w:bottom="851" w:left="1134" w:header="709" w:footer="709" w:gutter="0"/>
          <w:pgNumType w:start="1"/>
          <w:cols w:space="708"/>
          <w:titlePg/>
          <w:docGrid w:linePitch="381"/>
        </w:sectPr>
      </w:pPr>
    </w:p>
    <w:p w:rsidR="006236DC" w:rsidRPr="002441CB" w:rsidRDefault="00FA59D8" w:rsidP="006236DC">
      <w:pPr>
        <w:pStyle w:val="aff2"/>
        <w:rPr>
          <w:color w:val="000000"/>
        </w:rPr>
      </w:pPr>
      <w:r>
        <w:rPr>
          <w:color w:val="000000"/>
        </w:rPr>
        <w:pict>
          <v:shape id="_x0000_i1027" type="#_x0000_t75" style="width:356.25pt;height:164.25pt">
            <v:imagedata r:id="rId11" o:title=""/>
          </v:shape>
        </w:pict>
      </w:r>
    </w:p>
    <w:p w:rsidR="00384C52" w:rsidRPr="002441CB" w:rsidRDefault="00AC194E" w:rsidP="006236DC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Рисунок 4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График расходования средств</w:t>
      </w:r>
    </w:p>
    <w:p w:rsidR="006236DC" w:rsidRPr="002441CB" w:rsidRDefault="006236D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B67D01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Предварительные результаты удовлетворили заказчика</w:t>
      </w:r>
      <w:r w:rsidR="00384C52" w:rsidRPr="002441CB">
        <w:rPr>
          <w:color w:val="000000"/>
        </w:rPr>
        <w:t>.</w:t>
      </w:r>
    </w:p>
    <w:p w:rsidR="00384C52" w:rsidRPr="002441CB" w:rsidRDefault="000404B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Определим внутренние резервы финансирования проекта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>таблица 7</w:t>
      </w:r>
      <w:r w:rsidR="00384C52" w:rsidRPr="002441CB">
        <w:rPr>
          <w:color w:val="000000"/>
        </w:rPr>
        <w:t xml:space="preserve">) </w:t>
      </w:r>
      <w:r w:rsidRPr="002441CB">
        <w:rPr>
          <w:color w:val="000000"/>
        </w:rPr>
        <w:t>путем нахождения разницы между суммарными месячными затратами</w:t>
      </w:r>
      <w:r w:rsidR="00DA24BE" w:rsidRPr="002441CB">
        <w:rPr>
          <w:color w:val="000000"/>
        </w:rPr>
        <w:t xml:space="preserve"> по наиболее ранним</w:t>
      </w:r>
      <w:r w:rsidR="00384C52" w:rsidRPr="002441CB">
        <w:rPr>
          <w:color w:val="000000"/>
        </w:rPr>
        <w:t xml:space="preserve"> </w:t>
      </w:r>
      <w:r w:rsidR="00DA24BE" w:rsidRPr="002441CB">
        <w:rPr>
          <w:color w:val="000000"/>
        </w:rPr>
        <w:t>и наиболее поздним срокам начал</w:t>
      </w:r>
      <w:r w:rsidR="00384C52" w:rsidRPr="002441CB">
        <w:rPr>
          <w:color w:val="000000"/>
        </w:rPr>
        <w:t xml:space="preserve"> </w:t>
      </w:r>
      <w:r w:rsidR="00DA24BE" w:rsidRPr="002441CB">
        <w:rPr>
          <w:color w:val="000000"/>
        </w:rPr>
        <w:t>и завершения работ</w:t>
      </w:r>
      <w:r w:rsidR="00384C52" w:rsidRPr="002441CB">
        <w:rPr>
          <w:color w:val="000000"/>
        </w:rPr>
        <w:t xml:space="preserve">. </w:t>
      </w:r>
      <w:r w:rsidR="00DA24BE" w:rsidRPr="002441CB">
        <w:rPr>
          <w:color w:val="000000"/>
        </w:rPr>
        <w:t xml:space="preserve">Положительная разность вкладывается под проценты в банк, отрицательная </w:t>
      </w:r>
      <w:r w:rsidR="00384C52" w:rsidRPr="002441CB">
        <w:rPr>
          <w:color w:val="000000"/>
        </w:rPr>
        <w:t>-</w:t>
      </w:r>
      <w:r w:rsidR="00DA24BE" w:rsidRPr="002441CB">
        <w:rPr>
          <w:color w:val="000000"/>
        </w:rPr>
        <w:t xml:space="preserve"> снимается для финансирования текущих работ</w:t>
      </w:r>
      <w:r w:rsidR="00384C52" w:rsidRPr="002441CB">
        <w:rPr>
          <w:color w:val="000000"/>
        </w:rPr>
        <w:t>.</w:t>
      </w:r>
    </w:p>
    <w:p w:rsidR="00384C52" w:rsidRPr="002441CB" w:rsidRDefault="00384C52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6236DC" w:rsidRPr="002441CB" w:rsidRDefault="006236D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  <w:sectPr w:rsidR="006236DC" w:rsidRPr="002441CB" w:rsidSect="00384C52">
          <w:pgSz w:w="11906" w:h="16838" w:code="1"/>
          <w:pgMar w:top="1134" w:right="850" w:bottom="1134" w:left="1701" w:header="709" w:footer="709" w:gutter="0"/>
          <w:pgNumType w:start="1"/>
          <w:cols w:space="708"/>
          <w:titlePg/>
          <w:docGrid w:linePitch="381"/>
        </w:sectPr>
      </w:pPr>
    </w:p>
    <w:p w:rsidR="00384C52" w:rsidRPr="002441CB" w:rsidRDefault="00DA24BE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Таблица 7</w:t>
      </w:r>
      <w:r w:rsidR="00384C52" w:rsidRPr="002441CB">
        <w:rPr>
          <w:color w:val="000000"/>
        </w:rPr>
        <w:t>.</w:t>
      </w:r>
    </w:p>
    <w:p w:rsidR="00DA24BE" w:rsidRPr="002441CB" w:rsidRDefault="00DA24BE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Внутренние резервы финансирования</w:t>
      </w:r>
    </w:p>
    <w:tbl>
      <w:tblPr>
        <w:tblW w:w="49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14"/>
      </w:tblGrid>
      <w:tr w:rsidR="00BF2DDB" w:rsidRPr="00AB2813" w:rsidTr="00AB2813">
        <w:trPr>
          <w:trHeight w:val="225"/>
          <w:jc w:val="center"/>
        </w:trPr>
        <w:tc>
          <w:tcPr>
            <w:tcW w:w="496" w:type="pct"/>
            <w:vMerge w:val="restar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4504" w:type="pct"/>
            <w:gridSpan w:val="20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Месяцы</w:t>
            </w:r>
          </w:p>
        </w:tc>
      </w:tr>
      <w:tr w:rsidR="00BF2DDB" w:rsidRPr="00AB2813" w:rsidTr="00AB2813">
        <w:trPr>
          <w:trHeight w:val="225"/>
          <w:jc w:val="center"/>
        </w:trPr>
        <w:tc>
          <w:tcPr>
            <w:tcW w:w="496" w:type="pct"/>
            <w:vMerge/>
            <w:shd w:val="clear" w:color="auto" w:fill="auto"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4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5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6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7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8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9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10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11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12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13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14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15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16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17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18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19</w:t>
            </w: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20</w:t>
            </w:r>
          </w:p>
        </w:tc>
      </w:tr>
      <w:tr w:rsidR="00BF2DDB" w:rsidRPr="00AB2813" w:rsidTr="00AB2813">
        <w:trPr>
          <w:trHeight w:val="225"/>
          <w:jc w:val="center"/>
        </w:trPr>
        <w:tc>
          <w:tcPr>
            <w:tcW w:w="49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ранние сроки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5</w:t>
            </w:r>
            <w:r w:rsidR="00384C52" w:rsidRPr="002441CB">
              <w:rPr>
                <w:lang w:eastAsia="zh-CN"/>
              </w:rPr>
              <w:t>.6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2.1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4.7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4.5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4.5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3.1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2.4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4.7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4.7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3.5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2.3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2.4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1.4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1.4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</w:t>
            </w:r>
            <w:r w:rsidR="00384C52" w:rsidRPr="002441CB">
              <w:rPr>
                <w:lang w:eastAsia="zh-CN"/>
              </w:rPr>
              <w:t>.6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</w:t>
            </w:r>
            <w:r w:rsidR="00384C52" w:rsidRPr="002441CB">
              <w:rPr>
                <w:lang w:eastAsia="zh-CN"/>
              </w:rPr>
              <w:t>.6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</w:t>
            </w:r>
            <w:r w:rsidR="00384C52" w:rsidRPr="002441CB">
              <w:rPr>
                <w:lang w:eastAsia="zh-CN"/>
              </w:rPr>
              <w:t>.6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</w:tr>
      <w:tr w:rsidR="00BF2DDB" w:rsidRPr="00AB2813" w:rsidTr="00AB2813">
        <w:trPr>
          <w:trHeight w:val="225"/>
          <w:jc w:val="center"/>
        </w:trPr>
        <w:tc>
          <w:tcPr>
            <w:tcW w:w="49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поздние сроки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3.5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2.1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2.1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3.6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3.1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3.1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4.6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4.7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4.9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4.9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3.7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1.4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1.4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2.4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1.6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1.6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1.6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2.2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1.2</w:t>
            </w:r>
          </w:p>
        </w:tc>
      </w:tr>
      <w:tr w:rsidR="00BF2DDB" w:rsidRPr="00AB2813" w:rsidTr="00AB2813">
        <w:trPr>
          <w:trHeight w:val="225"/>
          <w:jc w:val="center"/>
        </w:trPr>
        <w:tc>
          <w:tcPr>
            <w:tcW w:w="49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разница ∆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2.1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2.1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2.6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384C52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2.4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</w:t>
            </w:r>
            <w:r w:rsidR="00384C52" w:rsidRPr="002441CB">
              <w:rPr>
                <w:lang w:eastAsia="zh-CN"/>
              </w:rPr>
              <w:t>.9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-</w:t>
            </w:r>
            <w:r w:rsidR="00384C52" w:rsidRPr="002441CB">
              <w:rPr>
                <w:lang w:eastAsia="zh-CN"/>
              </w:rPr>
              <w:t>2.1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-</w:t>
            </w:r>
            <w:r w:rsidR="00384C52" w:rsidRPr="002441CB">
              <w:rPr>
                <w:lang w:eastAsia="zh-CN"/>
              </w:rPr>
              <w:t>2.2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-0</w:t>
            </w:r>
            <w:r w:rsidR="00384C52" w:rsidRPr="002441CB">
              <w:rPr>
                <w:lang w:eastAsia="zh-CN"/>
              </w:rPr>
              <w:t>.2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-</w:t>
            </w:r>
            <w:r w:rsidR="00384C52" w:rsidRPr="002441CB">
              <w:rPr>
                <w:lang w:eastAsia="zh-CN"/>
              </w:rPr>
              <w:t>1.4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-</w:t>
            </w:r>
            <w:r w:rsidR="00384C52" w:rsidRPr="002441CB">
              <w:rPr>
                <w:lang w:eastAsia="zh-CN"/>
              </w:rPr>
              <w:t>1.4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1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-1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-1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-1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-1</w:t>
            </w: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-1</w:t>
            </w: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DA24BE" w:rsidRPr="002441CB" w:rsidRDefault="00DA24BE" w:rsidP="006236DC">
            <w:pPr>
              <w:pStyle w:val="afb"/>
              <w:rPr>
                <w:lang w:eastAsia="zh-CN"/>
              </w:rPr>
            </w:pPr>
            <w:r w:rsidRPr="002441CB">
              <w:rPr>
                <w:lang w:eastAsia="zh-CN"/>
              </w:rPr>
              <w:t>0</w:t>
            </w:r>
          </w:p>
        </w:tc>
      </w:tr>
    </w:tbl>
    <w:p w:rsidR="003E73C0" w:rsidRPr="002441CB" w:rsidRDefault="003E73C0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6236DC" w:rsidRPr="002441CB" w:rsidRDefault="006236D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  <w:sectPr w:rsidR="006236DC" w:rsidRPr="002441CB" w:rsidSect="006236DC">
          <w:pgSz w:w="16838" w:h="11906" w:orient="landscape" w:code="1"/>
          <w:pgMar w:top="1701" w:right="1134" w:bottom="851" w:left="1134" w:header="709" w:footer="709" w:gutter="0"/>
          <w:pgNumType w:start="1"/>
          <w:cols w:space="708"/>
          <w:titlePg/>
          <w:docGrid w:linePitch="381"/>
        </w:sectPr>
      </w:pPr>
    </w:p>
    <w:p w:rsidR="00384C52" w:rsidRPr="002441CB" w:rsidRDefault="003E73C0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Для решения задачи сокращения продолжительности выполнения проекта в целом при оптимальном привлечении минимального объема дополнительных ресурсов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воспользуемся моделью линейного программирования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Текущее сокращение конкретной работы не может быть больше, чем максимально возможное её сокращение</w:t>
      </w:r>
      <w:r w:rsidR="00384C52" w:rsidRPr="002441CB">
        <w:rPr>
          <w:color w:val="000000"/>
        </w:rPr>
        <w:t xml:space="preserve">. </w:t>
      </w:r>
      <w:r w:rsidR="00B52164" w:rsidRPr="002441CB">
        <w:rPr>
          <w:color w:val="000000"/>
        </w:rPr>
        <w:t>Необходимо рассчитать на какой срок возможно сокращение, какая сум</w:t>
      </w:r>
      <w:r w:rsidR="00FC0A9C" w:rsidRPr="002441CB">
        <w:rPr>
          <w:color w:val="000000"/>
        </w:rPr>
        <w:t>м</w:t>
      </w:r>
      <w:r w:rsidR="00B52164" w:rsidRPr="002441CB">
        <w:rPr>
          <w:color w:val="000000"/>
        </w:rPr>
        <w:t xml:space="preserve">а дополнительных затрат потребуется и какую </w:t>
      </w:r>
      <w:r w:rsidR="00F33DA7" w:rsidRPr="002441CB">
        <w:rPr>
          <w:color w:val="000000"/>
        </w:rPr>
        <w:t>прибыль получит комбинат</w:t>
      </w:r>
      <w:r w:rsidR="00384C52" w:rsidRPr="002441CB">
        <w:rPr>
          <w:color w:val="000000"/>
        </w:rPr>
        <w:t xml:space="preserve"> (</w:t>
      </w:r>
      <w:r w:rsidR="00F33DA7" w:rsidRPr="002441CB">
        <w:rPr>
          <w:color w:val="000000"/>
        </w:rPr>
        <w:t>таблица 8</w:t>
      </w:r>
      <w:r w:rsidR="00384C52" w:rsidRPr="002441CB">
        <w:rPr>
          <w:color w:val="000000"/>
        </w:rPr>
        <w:t>)</w:t>
      </w:r>
    </w:p>
    <w:p w:rsidR="006236DC" w:rsidRPr="002441CB" w:rsidRDefault="006236D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F33DA7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Таблица 8</w:t>
      </w:r>
      <w:r w:rsidR="00384C52" w:rsidRPr="002441CB">
        <w:rPr>
          <w:color w:val="000000"/>
        </w:rPr>
        <w:t>.</w:t>
      </w:r>
    </w:p>
    <w:p w:rsidR="00FC0A9C" w:rsidRPr="002441CB" w:rsidRDefault="00FC0A9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Срок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сокращения</w:t>
      </w:r>
      <w:r w:rsidR="00384C52" w:rsidRPr="002441CB">
        <w:rPr>
          <w:color w:val="000000"/>
        </w:rPr>
        <w:t xml:space="preserve">, </w:t>
      </w:r>
      <w:r w:rsidRPr="002441CB">
        <w:rPr>
          <w:color w:val="000000"/>
        </w:rPr>
        <w:t>сумма дополнительных затрат</w:t>
      </w:r>
    </w:p>
    <w:tbl>
      <w:tblPr>
        <w:tblW w:w="4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7"/>
        <w:gridCol w:w="794"/>
        <w:gridCol w:w="316"/>
        <w:gridCol w:w="316"/>
        <w:gridCol w:w="466"/>
        <w:gridCol w:w="466"/>
        <w:gridCol w:w="430"/>
        <w:gridCol w:w="508"/>
        <w:gridCol w:w="466"/>
      </w:tblGrid>
      <w:tr w:rsidR="005B5915" w:rsidRPr="002441CB">
        <w:trPr>
          <w:trHeight w:val="315"/>
          <w:jc w:val="center"/>
        </w:trPr>
        <w:tc>
          <w:tcPr>
            <w:tcW w:w="977" w:type="dxa"/>
            <w:vMerge w:val="restart"/>
            <w:noWrap/>
            <w:vAlign w:val="center"/>
          </w:tcPr>
          <w:p w:rsidR="005B5915" w:rsidRPr="002441CB" w:rsidRDefault="005B5915" w:rsidP="006236DC">
            <w:pPr>
              <w:pStyle w:val="afb"/>
            </w:pPr>
            <w:r w:rsidRPr="002441CB">
              <w:t>№ п/п</w:t>
            </w:r>
          </w:p>
        </w:tc>
        <w:tc>
          <w:tcPr>
            <w:tcW w:w="756" w:type="dxa"/>
            <w:noWrap/>
            <w:vAlign w:val="center"/>
          </w:tcPr>
          <w:p w:rsidR="005B5915" w:rsidRPr="002441CB" w:rsidRDefault="005B5915" w:rsidP="006236DC">
            <w:pPr>
              <w:pStyle w:val="afb"/>
            </w:pPr>
            <w:r w:rsidRPr="002441CB">
              <w:t>Работа</w:t>
            </w:r>
          </w:p>
        </w:tc>
        <w:tc>
          <w:tcPr>
            <w:tcW w:w="216" w:type="dxa"/>
            <w:vAlign w:val="center"/>
          </w:tcPr>
          <w:p w:rsidR="005B5915" w:rsidRPr="002441CB" w:rsidRDefault="005B5915" w:rsidP="006236DC">
            <w:pPr>
              <w:pStyle w:val="afb"/>
            </w:pPr>
            <w:r w:rsidRPr="002441CB">
              <w:t>t</w:t>
            </w:r>
            <w:r w:rsidRPr="002441CB">
              <w:rPr>
                <w:vertAlign w:val="subscript"/>
              </w:rPr>
              <w:t>i</w:t>
            </w:r>
          </w:p>
        </w:tc>
        <w:tc>
          <w:tcPr>
            <w:tcW w:w="274" w:type="dxa"/>
            <w:vAlign w:val="center"/>
          </w:tcPr>
          <w:p w:rsidR="005B5915" w:rsidRPr="002441CB" w:rsidRDefault="005B5915" w:rsidP="006236DC">
            <w:pPr>
              <w:pStyle w:val="afb"/>
            </w:pPr>
            <w:r w:rsidRPr="002441CB">
              <w:t>t</w:t>
            </w:r>
            <w:r w:rsidRPr="002441CB">
              <w:rPr>
                <w:vertAlign w:val="subscript"/>
              </w:rPr>
              <w:t xml:space="preserve">i </w:t>
            </w:r>
            <w:r w:rsidRPr="002441CB">
              <w:t>'</w:t>
            </w:r>
          </w:p>
        </w:tc>
        <w:tc>
          <w:tcPr>
            <w:tcW w:w="415" w:type="dxa"/>
            <w:vAlign w:val="center"/>
          </w:tcPr>
          <w:p w:rsidR="005B5915" w:rsidRPr="002441CB" w:rsidRDefault="005B5915" w:rsidP="006236DC">
            <w:pPr>
              <w:pStyle w:val="afb"/>
            </w:pPr>
            <w:r w:rsidRPr="002441CB">
              <w:t>C</w:t>
            </w:r>
            <w:r w:rsidRPr="002441CB">
              <w:rPr>
                <w:vertAlign w:val="subscript"/>
              </w:rPr>
              <w:t>i</w:t>
            </w:r>
          </w:p>
        </w:tc>
        <w:tc>
          <w:tcPr>
            <w:tcW w:w="415" w:type="dxa"/>
            <w:vAlign w:val="center"/>
          </w:tcPr>
          <w:p w:rsidR="005B5915" w:rsidRPr="002441CB" w:rsidRDefault="005B5915" w:rsidP="006236DC">
            <w:pPr>
              <w:pStyle w:val="afb"/>
            </w:pPr>
            <w:r w:rsidRPr="002441CB">
              <w:t>C</w:t>
            </w:r>
            <w:r w:rsidRPr="002441CB">
              <w:rPr>
                <w:vertAlign w:val="subscript"/>
              </w:rPr>
              <w:t xml:space="preserve">i </w:t>
            </w:r>
            <w:r w:rsidRPr="002441CB">
              <w:t>'</w:t>
            </w:r>
          </w:p>
        </w:tc>
        <w:tc>
          <w:tcPr>
            <w:tcW w:w="296" w:type="dxa"/>
            <w:vAlign w:val="center"/>
          </w:tcPr>
          <w:p w:rsidR="005B5915" w:rsidRPr="002441CB" w:rsidRDefault="005B5915" w:rsidP="006236DC">
            <w:pPr>
              <w:pStyle w:val="afb"/>
            </w:pPr>
            <w:r w:rsidRPr="002441CB">
              <w:t>M</w:t>
            </w:r>
            <w:r w:rsidRPr="002441CB">
              <w:rPr>
                <w:vertAlign w:val="subscript"/>
              </w:rPr>
              <w:t>i</w:t>
            </w:r>
          </w:p>
        </w:tc>
        <w:tc>
          <w:tcPr>
            <w:tcW w:w="416" w:type="dxa"/>
            <w:vAlign w:val="center"/>
          </w:tcPr>
          <w:p w:rsidR="005B5915" w:rsidRPr="002441CB" w:rsidRDefault="005B5915" w:rsidP="006236DC">
            <w:pPr>
              <w:pStyle w:val="afb"/>
            </w:pPr>
            <w:r w:rsidRPr="002441CB">
              <w:t>∆C</w:t>
            </w:r>
            <w:r w:rsidRPr="002441CB">
              <w:rPr>
                <w:vertAlign w:val="subscript"/>
              </w:rPr>
              <w:t>i</w:t>
            </w:r>
          </w:p>
        </w:tc>
        <w:tc>
          <w:tcPr>
            <w:tcW w:w="415" w:type="dxa"/>
            <w:vAlign w:val="center"/>
          </w:tcPr>
          <w:p w:rsidR="005B5915" w:rsidRPr="002441CB" w:rsidRDefault="005B5915" w:rsidP="006236DC">
            <w:pPr>
              <w:pStyle w:val="afb"/>
            </w:pPr>
            <w:r w:rsidRPr="002441CB">
              <w:t>K</w:t>
            </w:r>
            <w:r w:rsidRPr="002441CB">
              <w:rPr>
                <w:vertAlign w:val="subscript"/>
              </w:rPr>
              <w:t>i</w:t>
            </w:r>
          </w:p>
        </w:tc>
      </w:tr>
      <w:tr w:rsidR="005B5915" w:rsidRPr="002441CB">
        <w:trPr>
          <w:trHeight w:val="255"/>
          <w:jc w:val="center"/>
        </w:trPr>
        <w:tc>
          <w:tcPr>
            <w:tcW w:w="977" w:type="dxa"/>
            <w:vMerge/>
            <w:vAlign w:val="center"/>
          </w:tcPr>
          <w:p w:rsidR="005B5915" w:rsidRPr="002441CB" w:rsidRDefault="005B5915" w:rsidP="006236DC">
            <w:pPr>
              <w:pStyle w:val="afb"/>
            </w:pPr>
          </w:p>
        </w:tc>
        <w:tc>
          <w:tcPr>
            <w:tcW w:w="756" w:type="dxa"/>
            <w:noWrap/>
            <w:vAlign w:val="center"/>
          </w:tcPr>
          <w:p w:rsidR="005B5915" w:rsidRPr="002441CB" w:rsidRDefault="005B5915" w:rsidP="006236DC">
            <w:pPr>
              <w:pStyle w:val="afb"/>
            </w:pPr>
            <w:r w:rsidRPr="002441CB">
              <w:t>1</w:t>
            </w:r>
          </w:p>
        </w:tc>
        <w:tc>
          <w:tcPr>
            <w:tcW w:w="216" w:type="dxa"/>
            <w:noWrap/>
            <w:vAlign w:val="center"/>
          </w:tcPr>
          <w:p w:rsidR="005B5915" w:rsidRPr="002441CB" w:rsidRDefault="005B5915" w:rsidP="006236DC">
            <w:pPr>
              <w:pStyle w:val="afb"/>
            </w:pPr>
            <w:r w:rsidRPr="002441CB">
              <w:t>2</w:t>
            </w:r>
          </w:p>
        </w:tc>
        <w:tc>
          <w:tcPr>
            <w:tcW w:w="274" w:type="dxa"/>
            <w:noWrap/>
            <w:vAlign w:val="center"/>
          </w:tcPr>
          <w:p w:rsidR="005B5915" w:rsidRPr="002441CB" w:rsidRDefault="005B5915" w:rsidP="006236DC">
            <w:pPr>
              <w:pStyle w:val="afb"/>
            </w:pPr>
            <w:r w:rsidRPr="002441CB">
              <w:t>3</w:t>
            </w:r>
          </w:p>
        </w:tc>
        <w:tc>
          <w:tcPr>
            <w:tcW w:w="415" w:type="dxa"/>
            <w:noWrap/>
            <w:vAlign w:val="center"/>
          </w:tcPr>
          <w:p w:rsidR="005B5915" w:rsidRPr="002441CB" w:rsidRDefault="005B5915" w:rsidP="006236DC">
            <w:pPr>
              <w:pStyle w:val="afb"/>
            </w:pPr>
            <w:r w:rsidRPr="002441CB">
              <w:t>4</w:t>
            </w:r>
          </w:p>
        </w:tc>
        <w:tc>
          <w:tcPr>
            <w:tcW w:w="415" w:type="dxa"/>
            <w:noWrap/>
            <w:vAlign w:val="center"/>
          </w:tcPr>
          <w:p w:rsidR="005B5915" w:rsidRPr="002441CB" w:rsidRDefault="005B5915" w:rsidP="006236DC">
            <w:pPr>
              <w:pStyle w:val="afb"/>
            </w:pPr>
            <w:r w:rsidRPr="002441CB">
              <w:t>5</w:t>
            </w:r>
          </w:p>
        </w:tc>
        <w:tc>
          <w:tcPr>
            <w:tcW w:w="296" w:type="dxa"/>
            <w:noWrap/>
            <w:vAlign w:val="center"/>
          </w:tcPr>
          <w:p w:rsidR="005B5915" w:rsidRPr="002441CB" w:rsidRDefault="005B5915" w:rsidP="006236DC">
            <w:pPr>
              <w:pStyle w:val="afb"/>
            </w:pPr>
            <w:r w:rsidRPr="002441CB">
              <w:t>6</w:t>
            </w:r>
          </w:p>
        </w:tc>
        <w:tc>
          <w:tcPr>
            <w:tcW w:w="416" w:type="dxa"/>
            <w:noWrap/>
            <w:vAlign w:val="center"/>
          </w:tcPr>
          <w:p w:rsidR="005B5915" w:rsidRPr="002441CB" w:rsidRDefault="005B5915" w:rsidP="006236DC">
            <w:pPr>
              <w:pStyle w:val="afb"/>
            </w:pPr>
            <w:r w:rsidRPr="002441CB">
              <w:t>7</w:t>
            </w:r>
          </w:p>
        </w:tc>
        <w:tc>
          <w:tcPr>
            <w:tcW w:w="415" w:type="dxa"/>
            <w:noWrap/>
            <w:vAlign w:val="center"/>
          </w:tcPr>
          <w:p w:rsidR="005B5915" w:rsidRPr="002441CB" w:rsidRDefault="005B5915" w:rsidP="006236DC">
            <w:pPr>
              <w:pStyle w:val="afb"/>
            </w:pPr>
            <w:r w:rsidRPr="002441CB">
              <w:t>8</w:t>
            </w:r>
          </w:p>
        </w:tc>
      </w:tr>
      <w:tr w:rsidR="005B5915" w:rsidRPr="002441CB">
        <w:trPr>
          <w:trHeight w:val="255"/>
          <w:jc w:val="center"/>
        </w:trPr>
        <w:tc>
          <w:tcPr>
            <w:tcW w:w="977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1</w:t>
            </w:r>
          </w:p>
        </w:tc>
        <w:tc>
          <w:tcPr>
            <w:tcW w:w="75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A</w:t>
            </w:r>
          </w:p>
        </w:tc>
        <w:tc>
          <w:tcPr>
            <w:tcW w:w="216" w:type="dxa"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3</w:t>
            </w:r>
          </w:p>
        </w:tc>
        <w:tc>
          <w:tcPr>
            <w:tcW w:w="274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2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3.2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5</w:t>
            </w:r>
            <w:r w:rsidR="00384C52" w:rsidRPr="002441CB">
              <w:t>.8</w:t>
            </w:r>
          </w:p>
        </w:tc>
        <w:tc>
          <w:tcPr>
            <w:tcW w:w="29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1</w:t>
            </w:r>
          </w:p>
        </w:tc>
        <w:tc>
          <w:tcPr>
            <w:tcW w:w="416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2.6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2.6</w:t>
            </w:r>
          </w:p>
        </w:tc>
      </w:tr>
      <w:tr w:rsidR="005B5915" w:rsidRPr="002441CB">
        <w:trPr>
          <w:trHeight w:val="255"/>
          <w:jc w:val="center"/>
        </w:trPr>
        <w:tc>
          <w:tcPr>
            <w:tcW w:w="977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2</w:t>
            </w:r>
          </w:p>
        </w:tc>
        <w:tc>
          <w:tcPr>
            <w:tcW w:w="75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B</w:t>
            </w:r>
          </w:p>
        </w:tc>
        <w:tc>
          <w:tcPr>
            <w:tcW w:w="216" w:type="dxa"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2</w:t>
            </w:r>
          </w:p>
        </w:tc>
        <w:tc>
          <w:tcPr>
            <w:tcW w:w="274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2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1.9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1.9</w:t>
            </w:r>
          </w:p>
        </w:tc>
        <w:tc>
          <w:tcPr>
            <w:tcW w:w="29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0</w:t>
            </w:r>
          </w:p>
        </w:tc>
        <w:tc>
          <w:tcPr>
            <w:tcW w:w="41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0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0</w:t>
            </w:r>
          </w:p>
        </w:tc>
      </w:tr>
      <w:tr w:rsidR="005B5915" w:rsidRPr="002441CB">
        <w:trPr>
          <w:trHeight w:val="255"/>
          <w:jc w:val="center"/>
        </w:trPr>
        <w:tc>
          <w:tcPr>
            <w:tcW w:w="977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3</w:t>
            </w:r>
          </w:p>
        </w:tc>
        <w:tc>
          <w:tcPr>
            <w:tcW w:w="75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C</w:t>
            </w:r>
          </w:p>
        </w:tc>
        <w:tc>
          <w:tcPr>
            <w:tcW w:w="216" w:type="dxa"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1</w:t>
            </w:r>
          </w:p>
        </w:tc>
        <w:tc>
          <w:tcPr>
            <w:tcW w:w="274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1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3.5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3.5</w:t>
            </w:r>
          </w:p>
        </w:tc>
        <w:tc>
          <w:tcPr>
            <w:tcW w:w="29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0</w:t>
            </w:r>
          </w:p>
        </w:tc>
        <w:tc>
          <w:tcPr>
            <w:tcW w:w="41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0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0</w:t>
            </w:r>
          </w:p>
        </w:tc>
      </w:tr>
      <w:tr w:rsidR="005B5915" w:rsidRPr="002441CB">
        <w:trPr>
          <w:trHeight w:val="255"/>
          <w:jc w:val="center"/>
        </w:trPr>
        <w:tc>
          <w:tcPr>
            <w:tcW w:w="977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4</w:t>
            </w:r>
          </w:p>
        </w:tc>
        <w:tc>
          <w:tcPr>
            <w:tcW w:w="75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D</w:t>
            </w:r>
          </w:p>
        </w:tc>
        <w:tc>
          <w:tcPr>
            <w:tcW w:w="216" w:type="dxa"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4</w:t>
            </w:r>
          </w:p>
        </w:tc>
        <w:tc>
          <w:tcPr>
            <w:tcW w:w="274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3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4.1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6</w:t>
            </w:r>
            <w:r w:rsidR="00384C52" w:rsidRPr="002441CB">
              <w:t>.4</w:t>
            </w:r>
          </w:p>
        </w:tc>
        <w:tc>
          <w:tcPr>
            <w:tcW w:w="29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1</w:t>
            </w:r>
          </w:p>
        </w:tc>
        <w:tc>
          <w:tcPr>
            <w:tcW w:w="416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2.3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2.3</w:t>
            </w:r>
          </w:p>
        </w:tc>
      </w:tr>
      <w:tr w:rsidR="005B5915" w:rsidRPr="002441CB">
        <w:trPr>
          <w:trHeight w:val="255"/>
          <w:jc w:val="center"/>
        </w:trPr>
        <w:tc>
          <w:tcPr>
            <w:tcW w:w="977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5</w:t>
            </w:r>
          </w:p>
        </w:tc>
        <w:tc>
          <w:tcPr>
            <w:tcW w:w="75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F</w:t>
            </w:r>
          </w:p>
        </w:tc>
        <w:tc>
          <w:tcPr>
            <w:tcW w:w="216" w:type="dxa"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3</w:t>
            </w:r>
          </w:p>
        </w:tc>
        <w:tc>
          <w:tcPr>
            <w:tcW w:w="274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2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4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7</w:t>
            </w:r>
            <w:r w:rsidR="00384C52" w:rsidRPr="002441CB">
              <w:t>.2</w:t>
            </w:r>
          </w:p>
        </w:tc>
        <w:tc>
          <w:tcPr>
            <w:tcW w:w="29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1</w:t>
            </w:r>
          </w:p>
        </w:tc>
        <w:tc>
          <w:tcPr>
            <w:tcW w:w="416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3.2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3.2</w:t>
            </w:r>
          </w:p>
        </w:tc>
      </w:tr>
      <w:tr w:rsidR="005B5915" w:rsidRPr="002441CB">
        <w:trPr>
          <w:trHeight w:val="255"/>
          <w:jc w:val="center"/>
        </w:trPr>
        <w:tc>
          <w:tcPr>
            <w:tcW w:w="977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6</w:t>
            </w:r>
          </w:p>
        </w:tc>
        <w:tc>
          <w:tcPr>
            <w:tcW w:w="75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G</w:t>
            </w:r>
          </w:p>
        </w:tc>
        <w:tc>
          <w:tcPr>
            <w:tcW w:w="216" w:type="dxa"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4</w:t>
            </w:r>
          </w:p>
        </w:tc>
        <w:tc>
          <w:tcPr>
            <w:tcW w:w="274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3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4.8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7</w:t>
            </w:r>
            <w:r w:rsidR="00384C52" w:rsidRPr="002441CB">
              <w:t>.8</w:t>
            </w:r>
          </w:p>
        </w:tc>
        <w:tc>
          <w:tcPr>
            <w:tcW w:w="29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1</w:t>
            </w:r>
          </w:p>
        </w:tc>
        <w:tc>
          <w:tcPr>
            <w:tcW w:w="41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3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3</w:t>
            </w:r>
          </w:p>
        </w:tc>
      </w:tr>
      <w:tr w:rsidR="005B5915" w:rsidRPr="002441CB">
        <w:trPr>
          <w:trHeight w:val="255"/>
          <w:jc w:val="center"/>
        </w:trPr>
        <w:tc>
          <w:tcPr>
            <w:tcW w:w="977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7</w:t>
            </w:r>
          </w:p>
        </w:tc>
        <w:tc>
          <w:tcPr>
            <w:tcW w:w="75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H</w:t>
            </w:r>
          </w:p>
        </w:tc>
        <w:tc>
          <w:tcPr>
            <w:tcW w:w="216" w:type="dxa"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3</w:t>
            </w:r>
          </w:p>
        </w:tc>
        <w:tc>
          <w:tcPr>
            <w:tcW w:w="274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2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2.5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4.7</w:t>
            </w:r>
          </w:p>
        </w:tc>
        <w:tc>
          <w:tcPr>
            <w:tcW w:w="29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1</w:t>
            </w:r>
          </w:p>
        </w:tc>
        <w:tc>
          <w:tcPr>
            <w:tcW w:w="416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2.2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2.2</w:t>
            </w:r>
          </w:p>
        </w:tc>
      </w:tr>
      <w:tr w:rsidR="005B5915" w:rsidRPr="002441CB">
        <w:trPr>
          <w:trHeight w:val="255"/>
          <w:jc w:val="center"/>
        </w:trPr>
        <w:tc>
          <w:tcPr>
            <w:tcW w:w="977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8</w:t>
            </w:r>
          </w:p>
        </w:tc>
        <w:tc>
          <w:tcPr>
            <w:tcW w:w="75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I</w:t>
            </w:r>
          </w:p>
        </w:tc>
        <w:tc>
          <w:tcPr>
            <w:tcW w:w="216" w:type="dxa"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4</w:t>
            </w:r>
          </w:p>
        </w:tc>
        <w:tc>
          <w:tcPr>
            <w:tcW w:w="274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3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6</w:t>
            </w:r>
            <w:r w:rsidR="00384C52" w:rsidRPr="002441CB">
              <w:t>.2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9</w:t>
            </w:r>
            <w:r w:rsidR="00384C52" w:rsidRPr="002441CB">
              <w:t>.9</w:t>
            </w:r>
          </w:p>
        </w:tc>
        <w:tc>
          <w:tcPr>
            <w:tcW w:w="29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1</w:t>
            </w:r>
          </w:p>
        </w:tc>
        <w:tc>
          <w:tcPr>
            <w:tcW w:w="416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3.7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3.7</w:t>
            </w:r>
          </w:p>
        </w:tc>
      </w:tr>
      <w:tr w:rsidR="005B5915" w:rsidRPr="002441CB">
        <w:trPr>
          <w:trHeight w:val="255"/>
          <w:jc w:val="center"/>
        </w:trPr>
        <w:tc>
          <w:tcPr>
            <w:tcW w:w="977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9</w:t>
            </w:r>
          </w:p>
        </w:tc>
        <w:tc>
          <w:tcPr>
            <w:tcW w:w="75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J</w:t>
            </w:r>
          </w:p>
        </w:tc>
        <w:tc>
          <w:tcPr>
            <w:tcW w:w="216" w:type="dxa"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2</w:t>
            </w:r>
          </w:p>
        </w:tc>
        <w:tc>
          <w:tcPr>
            <w:tcW w:w="274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2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2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2</w:t>
            </w:r>
          </w:p>
        </w:tc>
        <w:tc>
          <w:tcPr>
            <w:tcW w:w="29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0</w:t>
            </w:r>
          </w:p>
        </w:tc>
        <w:tc>
          <w:tcPr>
            <w:tcW w:w="41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0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0</w:t>
            </w:r>
          </w:p>
        </w:tc>
      </w:tr>
      <w:tr w:rsidR="005B5915" w:rsidRPr="002441CB">
        <w:trPr>
          <w:trHeight w:val="255"/>
          <w:jc w:val="center"/>
        </w:trPr>
        <w:tc>
          <w:tcPr>
            <w:tcW w:w="977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10</w:t>
            </w:r>
          </w:p>
        </w:tc>
        <w:tc>
          <w:tcPr>
            <w:tcW w:w="75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K</w:t>
            </w:r>
          </w:p>
        </w:tc>
        <w:tc>
          <w:tcPr>
            <w:tcW w:w="216" w:type="dxa"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3</w:t>
            </w:r>
          </w:p>
        </w:tc>
        <w:tc>
          <w:tcPr>
            <w:tcW w:w="274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2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3.5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5</w:t>
            </w:r>
            <w:r w:rsidR="00384C52" w:rsidRPr="002441CB">
              <w:t>.9</w:t>
            </w:r>
          </w:p>
        </w:tc>
        <w:tc>
          <w:tcPr>
            <w:tcW w:w="29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1</w:t>
            </w:r>
          </w:p>
        </w:tc>
        <w:tc>
          <w:tcPr>
            <w:tcW w:w="416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2.4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2.4</w:t>
            </w:r>
          </w:p>
        </w:tc>
      </w:tr>
      <w:tr w:rsidR="005B5915" w:rsidRPr="002441CB">
        <w:trPr>
          <w:trHeight w:val="255"/>
          <w:jc w:val="center"/>
        </w:trPr>
        <w:tc>
          <w:tcPr>
            <w:tcW w:w="977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11</w:t>
            </w:r>
          </w:p>
        </w:tc>
        <w:tc>
          <w:tcPr>
            <w:tcW w:w="75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L</w:t>
            </w:r>
          </w:p>
        </w:tc>
        <w:tc>
          <w:tcPr>
            <w:tcW w:w="216" w:type="dxa"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4</w:t>
            </w:r>
          </w:p>
        </w:tc>
        <w:tc>
          <w:tcPr>
            <w:tcW w:w="274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3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5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8</w:t>
            </w:r>
            <w:r w:rsidR="00384C52" w:rsidRPr="002441CB">
              <w:t>.2</w:t>
            </w:r>
          </w:p>
        </w:tc>
        <w:tc>
          <w:tcPr>
            <w:tcW w:w="29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1</w:t>
            </w:r>
          </w:p>
        </w:tc>
        <w:tc>
          <w:tcPr>
            <w:tcW w:w="416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3.2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3.2</w:t>
            </w:r>
          </w:p>
        </w:tc>
      </w:tr>
      <w:tr w:rsidR="005B5915" w:rsidRPr="002441CB">
        <w:trPr>
          <w:trHeight w:val="255"/>
          <w:jc w:val="center"/>
        </w:trPr>
        <w:tc>
          <w:tcPr>
            <w:tcW w:w="977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12</w:t>
            </w:r>
          </w:p>
        </w:tc>
        <w:tc>
          <w:tcPr>
            <w:tcW w:w="75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N</w:t>
            </w:r>
          </w:p>
        </w:tc>
        <w:tc>
          <w:tcPr>
            <w:tcW w:w="216" w:type="dxa"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3</w:t>
            </w:r>
          </w:p>
        </w:tc>
        <w:tc>
          <w:tcPr>
            <w:tcW w:w="274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2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4.3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7</w:t>
            </w:r>
            <w:r w:rsidR="00384C52" w:rsidRPr="002441CB">
              <w:t>.1</w:t>
            </w:r>
          </w:p>
        </w:tc>
        <w:tc>
          <w:tcPr>
            <w:tcW w:w="29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1</w:t>
            </w:r>
          </w:p>
        </w:tc>
        <w:tc>
          <w:tcPr>
            <w:tcW w:w="416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2.8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2.8</w:t>
            </w:r>
          </w:p>
        </w:tc>
      </w:tr>
      <w:tr w:rsidR="005B5915" w:rsidRPr="002441CB">
        <w:trPr>
          <w:trHeight w:val="255"/>
          <w:jc w:val="center"/>
        </w:trPr>
        <w:tc>
          <w:tcPr>
            <w:tcW w:w="977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13</w:t>
            </w:r>
          </w:p>
        </w:tc>
        <w:tc>
          <w:tcPr>
            <w:tcW w:w="75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O</w:t>
            </w:r>
          </w:p>
        </w:tc>
        <w:tc>
          <w:tcPr>
            <w:tcW w:w="216" w:type="dxa"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4</w:t>
            </w:r>
          </w:p>
        </w:tc>
        <w:tc>
          <w:tcPr>
            <w:tcW w:w="274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3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4.9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8</w:t>
            </w:r>
            <w:r w:rsidR="00384C52" w:rsidRPr="002441CB">
              <w:t>.5</w:t>
            </w:r>
          </w:p>
        </w:tc>
        <w:tc>
          <w:tcPr>
            <w:tcW w:w="29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1</w:t>
            </w:r>
          </w:p>
        </w:tc>
        <w:tc>
          <w:tcPr>
            <w:tcW w:w="416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3.6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3.6</w:t>
            </w:r>
          </w:p>
        </w:tc>
      </w:tr>
      <w:tr w:rsidR="005B5915" w:rsidRPr="002441CB">
        <w:trPr>
          <w:trHeight w:val="255"/>
          <w:jc w:val="center"/>
        </w:trPr>
        <w:tc>
          <w:tcPr>
            <w:tcW w:w="977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14</w:t>
            </w:r>
          </w:p>
        </w:tc>
        <w:tc>
          <w:tcPr>
            <w:tcW w:w="75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P</w:t>
            </w:r>
          </w:p>
        </w:tc>
        <w:tc>
          <w:tcPr>
            <w:tcW w:w="216" w:type="dxa"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3</w:t>
            </w:r>
          </w:p>
        </w:tc>
        <w:tc>
          <w:tcPr>
            <w:tcW w:w="274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2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1.9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3.4</w:t>
            </w:r>
          </w:p>
        </w:tc>
        <w:tc>
          <w:tcPr>
            <w:tcW w:w="29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1</w:t>
            </w:r>
          </w:p>
        </w:tc>
        <w:tc>
          <w:tcPr>
            <w:tcW w:w="416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1.5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1.5</w:t>
            </w:r>
          </w:p>
        </w:tc>
      </w:tr>
      <w:tr w:rsidR="005B5915" w:rsidRPr="002441CB">
        <w:trPr>
          <w:trHeight w:val="255"/>
          <w:jc w:val="center"/>
        </w:trPr>
        <w:tc>
          <w:tcPr>
            <w:tcW w:w="977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15</w:t>
            </w:r>
          </w:p>
        </w:tc>
        <w:tc>
          <w:tcPr>
            <w:tcW w:w="75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Q</w:t>
            </w:r>
          </w:p>
        </w:tc>
        <w:tc>
          <w:tcPr>
            <w:tcW w:w="216" w:type="dxa"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2</w:t>
            </w:r>
          </w:p>
        </w:tc>
        <w:tc>
          <w:tcPr>
            <w:tcW w:w="274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2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2.5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384C52" w:rsidP="006236DC">
            <w:pPr>
              <w:pStyle w:val="afb"/>
            </w:pPr>
            <w:r w:rsidRPr="002441CB">
              <w:t>2.5</w:t>
            </w:r>
          </w:p>
        </w:tc>
        <w:tc>
          <w:tcPr>
            <w:tcW w:w="29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0</w:t>
            </w:r>
          </w:p>
        </w:tc>
        <w:tc>
          <w:tcPr>
            <w:tcW w:w="416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0</w:t>
            </w:r>
          </w:p>
        </w:tc>
        <w:tc>
          <w:tcPr>
            <w:tcW w:w="415" w:type="dxa"/>
            <w:noWrap/>
            <w:vAlign w:val="bottom"/>
          </w:tcPr>
          <w:p w:rsidR="005B5915" w:rsidRPr="002441CB" w:rsidRDefault="005B5915" w:rsidP="006236DC">
            <w:pPr>
              <w:pStyle w:val="afb"/>
            </w:pPr>
            <w:r w:rsidRPr="002441CB">
              <w:t>0</w:t>
            </w:r>
          </w:p>
        </w:tc>
      </w:tr>
    </w:tbl>
    <w:p w:rsidR="005B5915" w:rsidRPr="002441CB" w:rsidRDefault="005B591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113A61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Так как сократить проект можно только за счет сокращения продолжительности работ на критическом пути, то максимальное сокращение равно</w:t>
      </w:r>
      <w:r w:rsidR="00384C52" w:rsidRPr="002441CB">
        <w:rPr>
          <w:color w:val="000000"/>
        </w:rPr>
        <w:t xml:space="preserve">: </w:t>
      </w:r>
      <w:r w:rsidRPr="002441CB">
        <w:rPr>
          <w:color w:val="000000"/>
          <w:lang w:val="en-GB"/>
        </w:rPr>
        <w:t>M</w:t>
      </w:r>
      <w:r w:rsidRPr="002441CB">
        <w:rPr>
          <w:color w:val="000000"/>
          <w:vertAlign w:val="subscript"/>
          <w:lang w:val="en-GB"/>
        </w:rPr>
        <w:t>C</w:t>
      </w:r>
      <w:r w:rsidRPr="002441CB">
        <w:rPr>
          <w:color w:val="000000"/>
        </w:rPr>
        <w:t xml:space="preserve"> + </w:t>
      </w:r>
      <w:r w:rsidRPr="002441CB">
        <w:rPr>
          <w:color w:val="000000"/>
          <w:lang w:val="en-GB"/>
        </w:rPr>
        <w:t>M</w:t>
      </w:r>
      <w:r w:rsidRPr="002441CB">
        <w:rPr>
          <w:color w:val="000000"/>
          <w:vertAlign w:val="subscript"/>
          <w:lang w:val="en-GB"/>
        </w:rPr>
        <w:t>L</w:t>
      </w:r>
      <w:r w:rsidRPr="002441CB">
        <w:rPr>
          <w:color w:val="000000"/>
        </w:rPr>
        <w:t xml:space="preserve"> + </w:t>
      </w:r>
      <w:r w:rsidRPr="002441CB">
        <w:rPr>
          <w:color w:val="000000"/>
          <w:lang w:val="en-GB"/>
        </w:rPr>
        <w:t>M</w:t>
      </w:r>
      <w:r w:rsidRPr="002441CB">
        <w:rPr>
          <w:color w:val="000000"/>
          <w:vertAlign w:val="subscript"/>
          <w:lang w:val="en-GB"/>
        </w:rPr>
        <w:t>N</w:t>
      </w:r>
      <w:r w:rsidRPr="002441CB">
        <w:rPr>
          <w:color w:val="000000"/>
        </w:rPr>
        <w:t xml:space="preserve"> + </w:t>
      </w:r>
      <w:r w:rsidRPr="002441CB">
        <w:rPr>
          <w:color w:val="000000"/>
          <w:lang w:val="en-GB"/>
        </w:rPr>
        <w:t>M</w:t>
      </w:r>
      <w:r w:rsidRPr="002441CB">
        <w:rPr>
          <w:color w:val="000000"/>
          <w:vertAlign w:val="subscript"/>
          <w:lang w:val="en-GB"/>
        </w:rPr>
        <w:t>O</w:t>
      </w:r>
      <w:r w:rsidRPr="002441CB">
        <w:rPr>
          <w:color w:val="000000"/>
        </w:rPr>
        <w:t xml:space="preserve"> + </w:t>
      </w:r>
      <w:r w:rsidRPr="002441CB">
        <w:rPr>
          <w:color w:val="000000"/>
          <w:lang w:val="en-GB"/>
        </w:rPr>
        <w:t>M</w:t>
      </w:r>
      <w:r w:rsidRPr="002441CB">
        <w:rPr>
          <w:color w:val="000000"/>
          <w:vertAlign w:val="subscript"/>
          <w:lang w:val="en-GB"/>
        </w:rPr>
        <w:t>P</w:t>
      </w:r>
      <w:r w:rsidRPr="002441CB">
        <w:rPr>
          <w:color w:val="000000"/>
        </w:rPr>
        <w:t xml:space="preserve"> + </w:t>
      </w:r>
      <w:r w:rsidRPr="002441CB">
        <w:rPr>
          <w:color w:val="000000"/>
          <w:lang w:val="en-GB"/>
        </w:rPr>
        <w:t>M</w:t>
      </w:r>
      <w:r w:rsidRPr="002441CB">
        <w:rPr>
          <w:color w:val="000000"/>
          <w:vertAlign w:val="subscript"/>
          <w:lang w:val="en-GB"/>
        </w:rPr>
        <w:t>Q</w:t>
      </w:r>
      <w:r w:rsidRPr="002441CB">
        <w:rPr>
          <w:color w:val="000000"/>
        </w:rPr>
        <w:t xml:space="preserve"> = 0 + 1 + 1 + 1 + 1 + 0 = 4 месяца</w:t>
      </w:r>
      <w:r w:rsidR="00384C52" w:rsidRPr="002441CB">
        <w:rPr>
          <w:color w:val="000000"/>
        </w:rPr>
        <w:t xml:space="preserve">. </w:t>
      </w:r>
      <w:r w:rsidR="00113601" w:rsidRPr="002441CB">
        <w:rPr>
          <w:color w:val="000000"/>
        </w:rPr>
        <w:t>Таким образом проект можно сократить на 4 месяца</w:t>
      </w:r>
      <w:r w:rsidR="00384C52" w:rsidRPr="002441CB">
        <w:rPr>
          <w:color w:val="000000"/>
        </w:rPr>
        <w:t xml:space="preserve">. </w:t>
      </w:r>
      <w:r w:rsidR="00113601" w:rsidRPr="002441CB">
        <w:rPr>
          <w:color w:val="000000"/>
        </w:rPr>
        <w:t>Значит, необходимо рассчитать все параметры для четырех вариантов</w:t>
      </w:r>
      <w:r w:rsidR="00384C52" w:rsidRPr="002441CB">
        <w:rPr>
          <w:color w:val="000000"/>
        </w:rPr>
        <w:t xml:space="preserve">: </w:t>
      </w:r>
      <w:r w:rsidR="00113601" w:rsidRPr="002441CB">
        <w:rPr>
          <w:color w:val="000000"/>
        </w:rPr>
        <w:t>сокращение проекта на 1, 2, 3, 4 месяца</w:t>
      </w:r>
      <w:r w:rsidR="00384C52" w:rsidRPr="002441CB">
        <w:rPr>
          <w:color w:val="000000"/>
        </w:rPr>
        <w:t>.</w:t>
      </w:r>
    </w:p>
    <w:p w:rsidR="00384C52" w:rsidRPr="002441CB" w:rsidRDefault="00EF77F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Для определения дополнительных затрат на основании представленных данных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составим модель линейного программирования</w:t>
      </w:r>
      <w:r w:rsidR="00384C52" w:rsidRPr="002441CB">
        <w:rPr>
          <w:color w:val="000000"/>
        </w:rPr>
        <w:t>:</w:t>
      </w:r>
    </w:p>
    <w:p w:rsidR="006236DC" w:rsidRPr="002441CB" w:rsidRDefault="006236D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EF77FC" w:rsidRPr="002441CB" w:rsidRDefault="008E4F09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2,6у</w:t>
      </w:r>
      <w:r w:rsidRPr="002441CB">
        <w:rPr>
          <w:color w:val="000000"/>
          <w:vertAlign w:val="subscript"/>
        </w:rPr>
        <w:t>1</w:t>
      </w:r>
      <w:r w:rsidRPr="002441CB">
        <w:rPr>
          <w:color w:val="000000"/>
        </w:rPr>
        <w:t>+0у</w:t>
      </w:r>
      <w:r w:rsidRPr="002441CB">
        <w:rPr>
          <w:color w:val="000000"/>
          <w:vertAlign w:val="subscript"/>
        </w:rPr>
        <w:t>2</w:t>
      </w:r>
      <w:r w:rsidRPr="002441CB">
        <w:rPr>
          <w:color w:val="000000"/>
        </w:rPr>
        <w:t>+0у</w:t>
      </w:r>
      <w:r w:rsidRPr="002441CB">
        <w:rPr>
          <w:color w:val="000000"/>
          <w:vertAlign w:val="subscript"/>
        </w:rPr>
        <w:t>3</w:t>
      </w:r>
      <w:r w:rsidRPr="002441CB">
        <w:rPr>
          <w:color w:val="000000"/>
        </w:rPr>
        <w:t>+</w:t>
      </w:r>
      <w:r w:rsidR="005B5915" w:rsidRPr="002441CB">
        <w:rPr>
          <w:color w:val="000000"/>
        </w:rPr>
        <w:t>2,3</w:t>
      </w:r>
      <w:r w:rsidRPr="002441CB">
        <w:rPr>
          <w:color w:val="000000"/>
        </w:rPr>
        <w:t>у</w:t>
      </w:r>
      <w:r w:rsidRPr="002441CB">
        <w:rPr>
          <w:color w:val="000000"/>
          <w:vertAlign w:val="subscript"/>
        </w:rPr>
        <w:t>4</w:t>
      </w:r>
      <w:r w:rsidRPr="002441CB">
        <w:rPr>
          <w:color w:val="000000"/>
        </w:rPr>
        <w:t>+3</w:t>
      </w:r>
      <w:r w:rsidR="005B5915" w:rsidRPr="002441CB">
        <w:rPr>
          <w:color w:val="000000"/>
        </w:rPr>
        <w:t>,2</w:t>
      </w:r>
      <w:r w:rsidRPr="002441CB">
        <w:rPr>
          <w:color w:val="000000"/>
        </w:rPr>
        <w:t>у</w:t>
      </w:r>
      <w:r w:rsidRPr="002441CB">
        <w:rPr>
          <w:color w:val="000000"/>
          <w:vertAlign w:val="subscript"/>
        </w:rPr>
        <w:t>5</w:t>
      </w:r>
      <w:r w:rsidRPr="002441CB">
        <w:rPr>
          <w:color w:val="000000"/>
        </w:rPr>
        <w:t>+2,2у</w:t>
      </w:r>
      <w:r w:rsidRPr="002441CB">
        <w:rPr>
          <w:color w:val="000000"/>
          <w:vertAlign w:val="subscript"/>
        </w:rPr>
        <w:t>6</w:t>
      </w:r>
      <w:r w:rsidRPr="002441CB">
        <w:rPr>
          <w:color w:val="000000"/>
        </w:rPr>
        <w:t>+3,7у</w:t>
      </w:r>
      <w:r w:rsidRPr="002441CB">
        <w:rPr>
          <w:color w:val="000000"/>
          <w:vertAlign w:val="subscript"/>
        </w:rPr>
        <w:t>7</w:t>
      </w:r>
      <w:r w:rsidRPr="002441CB">
        <w:rPr>
          <w:color w:val="000000"/>
        </w:rPr>
        <w:t>+0у</w:t>
      </w:r>
      <w:r w:rsidRPr="002441CB">
        <w:rPr>
          <w:color w:val="000000"/>
          <w:vertAlign w:val="subscript"/>
        </w:rPr>
        <w:t>8</w:t>
      </w:r>
      <w:r w:rsidRPr="002441CB">
        <w:rPr>
          <w:color w:val="000000"/>
        </w:rPr>
        <w:t>+2,4у</w:t>
      </w:r>
      <w:r w:rsidRPr="002441CB">
        <w:rPr>
          <w:color w:val="000000"/>
          <w:vertAlign w:val="subscript"/>
        </w:rPr>
        <w:t>9</w:t>
      </w:r>
      <w:r w:rsidRPr="002441CB">
        <w:rPr>
          <w:color w:val="000000"/>
        </w:rPr>
        <w:t>+3,2у</w:t>
      </w:r>
      <w:r w:rsidRPr="002441CB">
        <w:rPr>
          <w:color w:val="000000"/>
          <w:vertAlign w:val="subscript"/>
        </w:rPr>
        <w:t>10</w:t>
      </w:r>
      <w:r w:rsidRPr="002441CB">
        <w:rPr>
          <w:color w:val="000000"/>
        </w:rPr>
        <w:t>+</w:t>
      </w:r>
      <w:r w:rsidR="006F0DD0" w:rsidRPr="002441CB">
        <w:rPr>
          <w:color w:val="000000"/>
        </w:rPr>
        <w:t>1,8</w:t>
      </w:r>
      <w:r w:rsidRPr="002441CB">
        <w:rPr>
          <w:color w:val="000000"/>
        </w:rPr>
        <w:t>у</w:t>
      </w:r>
      <w:r w:rsidRPr="002441CB">
        <w:rPr>
          <w:color w:val="000000"/>
          <w:vertAlign w:val="subscript"/>
        </w:rPr>
        <w:t>11</w:t>
      </w:r>
      <w:r w:rsidRPr="002441CB">
        <w:rPr>
          <w:color w:val="000000"/>
        </w:rPr>
        <w:t>+2,8у</w:t>
      </w:r>
      <w:r w:rsidRPr="002441CB">
        <w:rPr>
          <w:color w:val="000000"/>
          <w:vertAlign w:val="subscript"/>
        </w:rPr>
        <w:t>12</w:t>
      </w:r>
      <w:r w:rsidRPr="002441CB">
        <w:rPr>
          <w:color w:val="000000"/>
        </w:rPr>
        <w:t>+3,6у</w:t>
      </w:r>
      <w:r w:rsidRPr="002441CB">
        <w:rPr>
          <w:color w:val="000000"/>
          <w:vertAlign w:val="subscript"/>
        </w:rPr>
        <w:t>13</w:t>
      </w:r>
      <w:r w:rsidRPr="002441CB">
        <w:rPr>
          <w:color w:val="000000"/>
        </w:rPr>
        <w:t>+1,5у</w:t>
      </w:r>
      <w:r w:rsidRPr="002441CB">
        <w:rPr>
          <w:color w:val="000000"/>
          <w:vertAlign w:val="subscript"/>
        </w:rPr>
        <w:t>14</w:t>
      </w:r>
      <w:r w:rsidRPr="002441CB">
        <w:rPr>
          <w:color w:val="000000"/>
        </w:rPr>
        <w:t>+0у</w:t>
      </w:r>
      <w:r w:rsidRPr="002441CB">
        <w:rPr>
          <w:color w:val="000000"/>
          <w:vertAlign w:val="subscript"/>
        </w:rPr>
        <w:t>15</w:t>
      </w:r>
      <w:r w:rsidRPr="002441CB">
        <w:rPr>
          <w:rFonts w:eastAsia="Times New Roman"/>
          <w:color w:val="000000"/>
        </w:rPr>
        <w:t>→</w:t>
      </w:r>
      <w:r w:rsidRPr="002441CB">
        <w:rPr>
          <w:color w:val="000000"/>
        </w:rPr>
        <w:t xml:space="preserve"> </w:t>
      </w:r>
      <w:r w:rsidRPr="002441CB">
        <w:rPr>
          <w:color w:val="000000"/>
          <w:lang w:val="en-US"/>
        </w:rPr>
        <w:t>min</w:t>
      </w:r>
    </w:p>
    <w:p w:rsidR="006236DC" w:rsidRPr="002441CB" w:rsidRDefault="006236D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FD0B53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 xml:space="preserve">Ограничения на ресурс времени, выражения 1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16, составляются </w:t>
      </w:r>
      <w:r w:rsidR="00595C0A" w:rsidRPr="002441CB">
        <w:rPr>
          <w:color w:val="000000"/>
        </w:rPr>
        <w:t>в</w:t>
      </w:r>
      <w:r w:rsidRPr="002441CB">
        <w:rPr>
          <w:color w:val="000000"/>
        </w:rPr>
        <w:t xml:space="preserve"> соответствии с сетевым графиком и данными, представленными в таблице</w:t>
      </w:r>
      <w:r w:rsidR="001968A3" w:rsidRPr="002441CB">
        <w:rPr>
          <w:color w:val="000000"/>
        </w:rPr>
        <w:t xml:space="preserve"> 8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Выражения с 18 по 34 составлены с использованием таблицы</w:t>
      </w:r>
      <w:r w:rsidR="001968A3" w:rsidRPr="002441CB">
        <w:rPr>
          <w:color w:val="000000"/>
        </w:rPr>
        <w:t xml:space="preserve"> 8</w:t>
      </w:r>
      <w:r w:rsidR="00384C52" w:rsidRPr="002441CB">
        <w:rPr>
          <w:color w:val="000000"/>
        </w:rPr>
        <w:t>.</w:t>
      </w:r>
    </w:p>
    <w:p w:rsidR="006236DC" w:rsidRPr="002441CB" w:rsidRDefault="006236D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1968A3" w:rsidRPr="002441CB" w:rsidRDefault="005C5DF7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х</w:t>
      </w:r>
      <w:r w:rsidR="001968A3" w:rsidRPr="002441CB">
        <w:rPr>
          <w:color w:val="000000"/>
          <w:vertAlign w:val="subscript"/>
        </w:rPr>
        <w:t>1</w:t>
      </w:r>
      <w:r w:rsidR="001968A3" w:rsidRPr="002441CB">
        <w:rPr>
          <w:color w:val="000000"/>
        </w:rPr>
        <w:t>=0</w:t>
      </w:r>
    </w:p>
    <w:p w:rsidR="001968A3" w:rsidRPr="002441CB" w:rsidRDefault="001968A3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х</w:t>
      </w:r>
      <w:r w:rsidRPr="002441CB">
        <w:rPr>
          <w:color w:val="000000"/>
          <w:vertAlign w:val="subscript"/>
        </w:rPr>
        <w:t>2</w:t>
      </w:r>
      <w:r w:rsidRPr="002441CB">
        <w:rPr>
          <w:color w:val="000000"/>
        </w:rPr>
        <w:t xml:space="preserve">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х</w:t>
      </w:r>
      <w:r w:rsidRPr="002441CB">
        <w:rPr>
          <w:color w:val="000000"/>
          <w:vertAlign w:val="subscript"/>
        </w:rPr>
        <w:t>3</w:t>
      </w:r>
      <w:r w:rsidRPr="002441CB">
        <w:rPr>
          <w:color w:val="000000"/>
        </w:rPr>
        <w:t xml:space="preserve"> + у</w:t>
      </w:r>
      <w:r w:rsidRPr="002441CB">
        <w:rPr>
          <w:color w:val="000000"/>
          <w:vertAlign w:val="subscript"/>
        </w:rPr>
        <w:t>1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≥</w:t>
      </w:r>
      <w:r w:rsidRPr="002441CB">
        <w:rPr>
          <w:color w:val="000000"/>
        </w:rPr>
        <w:t xml:space="preserve"> 3</w:t>
      </w:r>
    </w:p>
    <w:p w:rsidR="001968A3" w:rsidRPr="002441CB" w:rsidRDefault="001968A3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х</w:t>
      </w:r>
      <w:r w:rsidRPr="002441CB">
        <w:rPr>
          <w:color w:val="000000"/>
          <w:vertAlign w:val="subscript"/>
        </w:rPr>
        <w:t>3</w:t>
      </w:r>
      <w:r w:rsidRPr="002441CB">
        <w:rPr>
          <w:color w:val="000000"/>
        </w:rPr>
        <w:t xml:space="preserve">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>х</w:t>
      </w:r>
      <w:r w:rsidRPr="002441CB">
        <w:rPr>
          <w:color w:val="000000"/>
          <w:vertAlign w:val="subscript"/>
        </w:rPr>
        <w:t>1</w:t>
      </w:r>
      <w:r w:rsidRPr="002441CB">
        <w:rPr>
          <w:color w:val="000000"/>
        </w:rPr>
        <w:t xml:space="preserve"> +у</w:t>
      </w:r>
      <w:r w:rsidRPr="002441CB">
        <w:rPr>
          <w:color w:val="000000"/>
          <w:vertAlign w:val="subscript"/>
        </w:rPr>
        <w:t>2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≥</w:t>
      </w:r>
      <w:r w:rsidRPr="002441CB">
        <w:rPr>
          <w:color w:val="000000"/>
        </w:rPr>
        <w:t xml:space="preserve"> 2</w:t>
      </w:r>
    </w:p>
    <w:p w:rsidR="001968A3" w:rsidRPr="002441CB" w:rsidRDefault="001968A3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х</w:t>
      </w:r>
      <w:r w:rsidRPr="002441CB">
        <w:rPr>
          <w:color w:val="000000"/>
          <w:vertAlign w:val="subscript"/>
        </w:rPr>
        <w:t>4</w:t>
      </w:r>
      <w:r w:rsidRPr="002441CB">
        <w:rPr>
          <w:color w:val="000000"/>
        </w:rPr>
        <w:t xml:space="preserve">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х</w:t>
      </w:r>
      <w:r w:rsidRPr="002441CB">
        <w:rPr>
          <w:color w:val="000000"/>
          <w:vertAlign w:val="subscript"/>
        </w:rPr>
        <w:t>1</w:t>
      </w:r>
      <w:r w:rsidRPr="002441CB">
        <w:rPr>
          <w:color w:val="000000"/>
        </w:rPr>
        <w:t xml:space="preserve"> + у</w:t>
      </w:r>
      <w:r w:rsidRPr="002441CB">
        <w:rPr>
          <w:color w:val="000000"/>
          <w:vertAlign w:val="subscript"/>
        </w:rPr>
        <w:t>3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≥</w:t>
      </w:r>
      <w:r w:rsidRPr="002441CB">
        <w:rPr>
          <w:color w:val="000000"/>
        </w:rPr>
        <w:t xml:space="preserve"> 1</w:t>
      </w:r>
    </w:p>
    <w:p w:rsidR="001968A3" w:rsidRPr="002441CB" w:rsidRDefault="001968A3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х</w:t>
      </w:r>
      <w:r w:rsidRPr="002441CB">
        <w:rPr>
          <w:color w:val="000000"/>
          <w:vertAlign w:val="subscript"/>
        </w:rPr>
        <w:t>5</w:t>
      </w:r>
      <w:r w:rsidRPr="002441CB">
        <w:rPr>
          <w:color w:val="000000"/>
        </w:rPr>
        <w:t xml:space="preserve">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х</w:t>
      </w:r>
      <w:r w:rsidRPr="002441CB">
        <w:rPr>
          <w:color w:val="000000"/>
          <w:vertAlign w:val="subscript"/>
        </w:rPr>
        <w:t>2</w:t>
      </w:r>
      <w:r w:rsidRPr="002441CB">
        <w:rPr>
          <w:color w:val="000000"/>
        </w:rPr>
        <w:t xml:space="preserve"> + у</w:t>
      </w:r>
      <w:r w:rsidRPr="002441CB">
        <w:rPr>
          <w:color w:val="000000"/>
          <w:vertAlign w:val="subscript"/>
        </w:rPr>
        <w:t>4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≥</w:t>
      </w:r>
      <w:r w:rsidRPr="002441CB">
        <w:rPr>
          <w:color w:val="000000"/>
        </w:rPr>
        <w:t xml:space="preserve"> 3</w:t>
      </w:r>
    </w:p>
    <w:p w:rsidR="001968A3" w:rsidRPr="002441CB" w:rsidRDefault="001968A3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 xml:space="preserve">х6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х5 + у8 </w:t>
      </w:r>
      <w:r w:rsidRPr="002441CB">
        <w:rPr>
          <w:rFonts w:eastAsia="Times New Roman"/>
          <w:color w:val="000000"/>
        </w:rPr>
        <w:t>≥</w:t>
      </w:r>
      <w:r w:rsidRPr="002441CB">
        <w:rPr>
          <w:color w:val="000000"/>
        </w:rPr>
        <w:t xml:space="preserve"> 2</w:t>
      </w:r>
    </w:p>
    <w:p w:rsidR="001968A3" w:rsidRPr="002441CB" w:rsidRDefault="001968A3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х</w:t>
      </w:r>
      <w:r w:rsidRPr="002441CB">
        <w:rPr>
          <w:color w:val="000000"/>
          <w:vertAlign w:val="subscript"/>
        </w:rPr>
        <w:t>7</w:t>
      </w:r>
      <w:r w:rsidRPr="002441CB">
        <w:rPr>
          <w:color w:val="000000"/>
        </w:rPr>
        <w:t xml:space="preserve">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х</w:t>
      </w:r>
      <w:r w:rsidRPr="002441CB">
        <w:rPr>
          <w:color w:val="000000"/>
          <w:vertAlign w:val="subscript"/>
        </w:rPr>
        <w:t>3</w:t>
      </w:r>
      <w:r w:rsidRPr="002441CB">
        <w:rPr>
          <w:color w:val="000000"/>
        </w:rPr>
        <w:t xml:space="preserve"> + у</w:t>
      </w:r>
      <w:r w:rsidRPr="002441CB">
        <w:rPr>
          <w:color w:val="000000"/>
          <w:vertAlign w:val="subscript"/>
        </w:rPr>
        <w:t>6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≥</w:t>
      </w:r>
      <w:r w:rsidRPr="002441CB">
        <w:rPr>
          <w:color w:val="000000"/>
        </w:rPr>
        <w:t xml:space="preserve"> 3</w:t>
      </w:r>
    </w:p>
    <w:p w:rsidR="005C5DF7" w:rsidRPr="002441CB" w:rsidRDefault="005C5DF7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х</w:t>
      </w:r>
      <w:r w:rsidRPr="002441CB">
        <w:rPr>
          <w:color w:val="000000"/>
          <w:vertAlign w:val="subscript"/>
        </w:rPr>
        <w:t>7</w:t>
      </w:r>
      <w:r w:rsidRPr="002441CB">
        <w:rPr>
          <w:color w:val="000000"/>
        </w:rPr>
        <w:t xml:space="preserve">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х</w:t>
      </w:r>
      <w:r w:rsidRPr="002441CB">
        <w:rPr>
          <w:color w:val="000000"/>
          <w:vertAlign w:val="subscript"/>
        </w:rPr>
        <w:t>4</w:t>
      </w:r>
      <w:r w:rsidRPr="002441CB">
        <w:rPr>
          <w:color w:val="000000"/>
        </w:rPr>
        <w:t xml:space="preserve"> + у</w:t>
      </w:r>
      <w:r w:rsidRPr="002441CB">
        <w:rPr>
          <w:color w:val="000000"/>
          <w:vertAlign w:val="subscript"/>
        </w:rPr>
        <w:t>7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≥</w:t>
      </w:r>
      <w:r w:rsidRPr="002441CB">
        <w:rPr>
          <w:color w:val="000000"/>
        </w:rPr>
        <w:t xml:space="preserve"> 4</w:t>
      </w:r>
    </w:p>
    <w:p w:rsidR="001968A3" w:rsidRPr="002441CB" w:rsidRDefault="008309B6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х</w:t>
      </w:r>
      <w:r w:rsidRPr="002441CB">
        <w:rPr>
          <w:color w:val="000000"/>
          <w:vertAlign w:val="subscript"/>
        </w:rPr>
        <w:t>8</w:t>
      </w:r>
      <w:r w:rsidRPr="002441CB">
        <w:rPr>
          <w:color w:val="000000"/>
        </w:rPr>
        <w:t xml:space="preserve">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х</w:t>
      </w:r>
      <w:r w:rsidRPr="002441CB">
        <w:rPr>
          <w:color w:val="000000"/>
          <w:vertAlign w:val="subscript"/>
        </w:rPr>
        <w:t>6</w:t>
      </w:r>
      <w:r w:rsidRPr="002441CB">
        <w:rPr>
          <w:color w:val="000000"/>
        </w:rPr>
        <w:t xml:space="preserve"> + у</w:t>
      </w:r>
      <w:r w:rsidRPr="002441CB">
        <w:rPr>
          <w:color w:val="000000"/>
          <w:vertAlign w:val="subscript"/>
        </w:rPr>
        <w:t>9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≥</w:t>
      </w:r>
      <w:r w:rsidRPr="002441CB">
        <w:rPr>
          <w:color w:val="000000"/>
        </w:rPr>
        <w:t xml:space="preserve"> 3</w:t>
      </w:r>
    </w:p>
    <w:p w:rsidR="008309B6" w:rsidRPr="002441CB" w:rsidRDefault="008309B6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х</w:t>
      </w:r>
      <w:r w:rsidRPr="002441CB">
        <w:rPr>
          <w:color w:val="000000"/>
          <w:vertAlign w:val="subscript"/>
        </w:rPr>
        <w:t>8</w:t>
      </w:r>
      <w:r w:rsidRPr="002441CB">
        <w:rPr>
          <w:color w:val="000000"/>
        </w:rPr>
        <w:t xml:space="preserve">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х</w:t>
      </w:r>
      <w:r w:rsidRPr="002441CB">
        <w:rPr>
          <w:color w:val="000000"/>
          <w:vertAlign w:val="subscript"/>
        </w:rPr>
        <w:t>3</w:t>
      </w:r>
      <w:r w:rsidRPr="002441CB">
        <w:rPr>
          <w:color w:val="000000"/>
        </w:rPr>
        <w:t xml:space="preserve"> + у</w:t>
      </w:r>
      <w:r w:rsidRPr="002441CB">
        <w:rPr>
          <w:color w:val="000000"/>
          <w:vertAlign w:val="subscript"/>
        </w:rPr>
        <w:t>5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≥</w:t>
      </w:r>
      <w:r w:rsidRPr="002441CB">
        <w:rPr>
          <w:color w:val="000000"/>
        </w:rPr>
        <w:t xml:space="preserve"> 4</w:t>
      </w:r>
    </w:p>
    <w:p w:rsidR="008309B6" w:rsidRPr="002441CB" w:rsidRDefault="008309B6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х</w:t>
      </w:r>
      <w:r w:rsidRPr="002441CB">
        <w:rPr>
          <w:color w:val="000000"/>
          <w:vertAlign w:val="subscript"/>
        </w:rPr>
        <w:t>8</w:t>
      </w:r>
      <w:r w:rsidRPr="002441CB">
        <w:rPr>
          <w:color w:val="000000"/>
        </w:rPr>
        <w:t xml:space="preserve">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х</w:t>
      </w:r>
      <w:r w:rsidRPr="002441CB">
        <w:rPr>
          <w:color w:val="000000"/>
          <w:vertAlign w:val="subscript"/>
        </w:rPr>
        <w:t>7</w:t>
      </w:r>
      <w:r w:rsidRPr="002441CB">
        <w:rPr>
          <w:color w:val="000000"/>
        </w:rPr>
        <w:t xml:space="preserve"> + у</w:t>
      </w:r>
      <w:r w:rsidRPr="002441CB">
        <w:rPr>
          <w:color w:val="000000"/>
          <w:vertAlign w:val="subscript"/>
        </w:rPr>
        <w:t>10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≥</w:t>
      </w:r>
      <w:r w:rsidRPr="002441CB">
        <w:rPr>
          <w:color w:val="000000"/>
        </w:rPr>
        <w:t xml:space="preserve"> 4</w:t>
      </w:r>
    </w:p>
    <w:p w:rsidR="008309B6" w:rsidRPr="002441CB" w:rsidRDefault="008309B6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х</w:t>
      </w:r>
      <w:r w:rsidRPr="002441CB">
        <w:rPr>
          <w:color w:val="000000"/>
          <w:vertAlign w:val="subscript"/>
        </w:rPr>
        <w:t>9</w:t>
      </w:r>
      <w:r w:rsidRPr="002441CB">
        <w:rPr>
          <w:color w:val="000000"/>
        </w:rPr>
        <w:t xml:space="preserve">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х</w:t>
      </w:r>
      <w:r w:rsidRPr="002441CB">
        <w:rPr>
          <w:color w:val="000000"/>
          <w:vertAlign w:val="subscript"/>
        </w:rPr>
        <w:t>6</w:t>
      </w:r>
      <w:r w:rsidRPr="002441CB">
        <w:rPr>
          <w:color w:val="000000"/>
        </w:rPr>
        <w:t xml:space="preserve"> + у</w:t>
      </w:r>
      <w:r w:rsidRPr="002441CB">
        <w:rPr>
          <w:color w:val="000000"/>
          <w:vertAlign w:val="subscript"/>
        </w:rPr>
        <w:t>13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≥</w:t>
      </w:r>
      <w:r w:rsidRPr="002441CB">
        <w:rPr>
          <w:color w:val="000000"/>
        </w:rPr>
        <w:t xml:space="preserve"> 4</w:t>
      </w:r>
    </w:p>
    <w:p w:rsidR="008309B6" w:rsidRPr="002441CB" w:rsidRDefault="008309B6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х</w:t>
      </w:r>
      <w:r w:rsidRPr="002441CB">
        <w:rPr>
          <w:color w:val="000000"/>
          <w:vertAlign w:val="subscript"/>
        </w:rPr>
        <w:t>9</w:t>
      </w:r>
      <w:r w:rsidRPr="002441CB">
        <w:rPr>
          <w:color w:val="000000"/>
        </w:rPr>
        <w:t xml:space="preserve">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х</w:t>
      </w:r>
      <w:r w:rsidRPr="002441CB">
        <w:rPr>
          <w:color w:val="000000"/>
          <w:vertAlign w:val="subscript"/>
        </w:rPr>
        <w:t>8</w:t>
      </w:r>
      <w:r w:rsidRPr="002441CB">
        <w:rPr>
          <w:color w:val="000000"/>
        </w:rPr>
        <w:t xml:space="preserve"> + у</w:t>
      </w:r>
      <w:r w:rsidRPr="002441CB">
        <w:rPr>
          <w:color w:val="000000"/>
          <w:vertAlign w:val="subscript"/>
        </w:rPr>
        <w:t>12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≥</w:t>
      </w:r>
      <w:r w:rsidRPr="002441CB">
        <w:rPr>
          <w:color w:val="000000"/>
        </w:rPr>
        <w:t xml:space="preserve"> 3</w:t>
      </w:r>
    </w:p>
    <w:p w:rsidR="008309B6" w:rsidRPr="002441CB" w:rsidRDefault="008309B6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х</w:t>
      </w:r>
      <w:r w:rsidRPr="002441CB">
        <w:rPr>
          <w:color w:val="000000"/>
          <w:vertAlign w:val="subscript"/>
        </w:rPr>
        <w:t>10</w:t>
      </w:r>
      <w:r w:rsidR="00384C52" w:rsidRPr="002441CB">
        <w:rPr>
          <w:color w:val="000000"/>
        </w:rPr>
        <w:t xml:space="preserve"> - </w:t>
      </w:r>
      <w:r w:rsidRPr="002441CB">
        <w:rPr>
          <w:color w:val="000000"/>
        </w:rPr>
        <w:t>х</w:t>
      </w:r>
      <w:r w:rsidRPr="002441CB">
        <w:rPr>
          <w:color w:val="000000"/>
          <w:vertAlign w:val="subscript"/>
        </w:rPr>
        <w:t>9</w:t>
      </w:r>
      <w:r w:rsidRPr="002441CB">
        <w:rPr>
          <w:color w:val="000000"/>
        </w:rPr>
        <w:t xml:space="preserve"> + у</w:t>
      </w:r>
      <w:r w:rsidRPr="002441CB">
        <w:rPr>
          <w:color w:val="000000"/>
          <w:vertAlign w:val="subscript"/>
        </w:rPr>
        <w:t>14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≥</w:t>
      </w:r>
      <w:r w:rsidRPr="002441CB">
        <w:rPr>
          <w:color w:val="000000"/>
        </w:rPr>
        <w:t xml:space="preserve"> 3</w:t>
      </w:r>
    </w:p>
    <w:p w:rsidR="008309B6" w:rsidRPr="002441CB" w:rsidRDefault="008309B6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х</w:t>
      </w:r>
      <w:r w:rsidRPr="002441CB">
        <w:rPr>
          <w:color w:val="000000"/>
          <w:vertAlign w:val="subscript"/>
        </w:rPr>
        <w:t>10</w:t>
      </w:r>
      <w:r w:rsidRPr="002441CB">
        <w:rPr>
          <w:color w:val="000000"/>
        </w:rPr>
        <w:t xml:space="preserve">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х</w:t>
      </w:r>
      <w:r w:rsidRPr="002441CB">
        <w:rPr>
          <w:color w:val="000000"/>
          <w:vertAlign w:val="subscript"/>
        </w:rPr>
        <w:t>7</w:t>
      </w:r>
      <w:r w:rsidRPr="002441CB">
        <w:rPr>
          <w:color w:val="000000"/>
        </w:rPr>
        <w:t xml:space="preserve"> + у</w:t>
      </w:r>
      <w:r w:rsidRPr="002441CB">
        <w:rPr>
          <w:color w:val="000000"/>
          <w:vertAlign w:val="subscript"/>
        </w:rPr>
        <w:t>11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≥</w:t>
      </w:r>
      <w:r w:rsidRPr="002441CB">
        <w:rPr>
          <w:color w:val="000000"/>
        </w:rPr>
        <w:t xml:space="preserve"> 5</w:t>
      </w:r>
    </w:p>
    <w:p w:rsidR="008309B6" w:rsidRPr="002441CB" w:rsidRDefault="008309B6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х</w:t>
      </w:r>
      <w:r w:rsidRPr="002441CB">
        <w:rPr>
          <w:color w:val="000000"/>
          <w:vertAlign w:val="subscript"/>
        </w:rPr>
        <w:t>11</w:t>
      </w:r>
      <w:r w:rsidRPr="002441CB">
        <w:rPr>
          <w:color w:val="000000"/>
        </w:rPr>
        <w:t xml:space="preserve">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х</w:t>
      </w:r>
      <w:r w:rsidRPr="002441CB">
        <w:rPr>
          <w:color w:val="000000"/>
          <w:vertAlign w:val="subscript"/>
        </w:rPr>
        <w:t>10</w:t>
      </w:r>
      <w:r w:rsidRPr="002441CB">
        <w:rPr>
          <w:color w:val="000000"/>
        </w:rPr>
        <w:t xml:space="preserve"> + у</w:t>
      </w:r>
      <w:r w:rsidRPr="002441CB">
        <w:rPr>
          <w:color w:val="000000"/>
          <w:vertAlign w:val="subscript"/>
        </w:rPr>
        <w:t>15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≥</w:t>
      </w:r>
      <w:r w:rsidRPr="002441CB">
        <w:rPr>
          <w:color w:val="000000"/>
        </w:rPr>
        <w:t xml:space="preserve"> 2</w:t>
      </w:r>
    </w:p>
    <w:p w:rsidR="005C5DF7" w:rsidRPr="002441CB" w:rsidRDefault="005C5DF7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х</w:t>
      </w:r>
      <w:r w:rsidRPr="002441CB">
        <w:rPr>
          <w:color w:val="000000"/>
          <w:vertAlign w:val="subscript"/>
        </w:rPr>
        <w:t>11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≤</w:t>
      </w:r>
      <w:r w:rsidRPr="002441CB">
        <w:rPr>
          <w:color w:val="000000"/>
        </w:rPr>
        <w:t xml:space="preserve"> Т’</w:t>
      </w:r>
    </w:p>
    <w:p w:rsidR="005C5DF7" w:rsidRPr="002441CB" w:rsidRDefault="0042784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у</w:t>
      </w:r>
      <w:r w:rsidRPr="002441CB">
        <w:rPr>
          <w:color w:val="000000"/>
          <w:vertAlign w:val="subscript"/>
        </w:rPr>
        <w:t>1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≤</w:t>
      </w:r>
      <w:r w:rsidRPr="002441CB">
        <w:rPr>
          <w:color w:val="000000"/>
        </w:rPr>
        <w:t xml:space="preserve"> </w:t>
      </w:r>
      <w:r w:rsidR="00D17D7B" w:rsidRPr="002441CB">
        <w:rPr>
          <w:color w:val="000000"/>
        </w:rPr>
        <w:t>1</w:t>
      </w:r>
    </w:p>
    <w:p w:rsidR="00384C52" w:rsidRPr="002441CB" w:rsidRDefault="0042784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у</w:t>
      </w:r>
      <w:r w:rsidRPr="002441CB">
        <w:rPr>
          <w:color w:val="000000"/>
          <w:vertAlign w:val="subscript"/>
        </w:rPr>
        <w:t>2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≤</w:t>
      </w:r>
      <w:r w:rsidR="00D17D7B" w:rsidRPr="002441CB">
        <w:rPr>
          <w:color w:val="000000"/>
        </w:rPr>
        <w:t xml:space="preserve"> 0</w:t>
      </w:r>
    </w:p>
    <w:p w:rsidR="00427845" w:rsidRPr="002441CB" w:rsidRDefault="0042784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у</w:t>
      </w:r>
      <w:r w:rsidRPr="002441CB">
        <w:rPr>
          <w:color w:val="000000"/>
          <w:vertAlign w:val="subscript"/>
        </w:rPr>
        <w:t>3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≤</w:t>
      </w:r>
      <w:r w:rsidR="00D17D7B" w:rsidRPr="002441CB">
        <w:rPr>
          <w:color w:val="000000"/>
        </w:rPr>
        <w:t xml:space="preserve"> 0</w:t>
      </w:r>
    </w:p>
    <w:p w:rsidR="00427845" w:rsidRPr="002441CB" w:rsidRDefault="0042784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у</w:t>
      </w:r>
      <w:r w:rsidRPr="002441CB">
        <w:rPr>
          <w:color w:val="000000"/>
          <w:vertAlign w:val="subscript"/>
        </w:rPr>
        <w:t>4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≤</w:t>
      </w:r>
      <w:r w:rsidR="00D17D7B" w:rsidRPr="002441CB">
        <w:rPr>
          <w:color w:val="000000"/>
        </w:rPr>
        <w:t xml:space="preserve"> 1</w:t>
      </w:r>
    </w:p>
    <w:p w:rsidR="00427845" w:rsidRPr="002441CB" w:rsidRDefault="0042784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у</w:t>
      </w:r>
      <w:r w:rsidRPr="002441CB">
        <w:rPr>
          <w:color w:val="000000"/>
          <w:vertAlign w:val="subscript"/>
        </w:rPr>
        <w:t>5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≤</w:t>
      </w:r>
      <w:r w:rsidR="00D17D7B" w:rsidRPr="002441CB">
        <w:rPr>
          <w:color w:val="000000"/>
        </w:rPr>
        <w:t xml:space="preserve"> 1</w:t>
      </w:r>
    </w:p>
    <w:p w:rsidR="00427845" w:rsidRPr="002441CB" w:rsidRDefault="0042784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у</w:t>
      </w:r>
      <w:r w:rsidRPr="002441CB">
        <w:rPr>
          <w:color w:val="000000"/>
          <w:vertAlign w:val="subscript"/>
        </w:rPr>
        <w:t>6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≤</w:t>
      </w:r>
      <w:r w:rsidR="00D17D7B" w:rsidRPr="002441CB">
        <w:rPr>
          <w:color w:val="000000"/>
        </w:rPr>
        <w:t xml:space="preserve"> 1</w:t>
      </w:r>
    </w:p>
    <w:p w:rsidR="00427845" w:rsidRPr="002441CB" w:rsidRDefault="0042784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у</w:t>
      </w:r>
      <w:r w:rsidRPr="002441CB">
        <w:rPr>
          <w:color w:val="000000"/>
          <w:vertAlign w:val="subscript"/>
        </w:rPr>
        <w:t xml:space="preserve">7 </w:t>
      </w:r>
      <w:r w:rsidRPr="002441CB">
        <w:rPr>
          <w:rFonts w:eastAsia="Times New Roman"/>
          <w:color w:val="000000"/>
        </w:rPr>
        <w:t>≤</w:t>
      </w:r>
      <w:r w:rsidR="00D17D7B" w:rsidRPr="002441CB">
        <w:rPr>
          <w:color w:val="000000"/>
        </w:rPr>
        <w:t xml:space="preserve"> 1</w:t>
      </w:r>
    </w:p>
    <w:p w:rsidR="00427845" w:rsidRPr="002441CB" w:rsidRDefault="0042784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у</w:t>
      </w:r>
      <w:r w:rsidRPr="002441CB">
        <w:rPr>
          <w:color w:val="000000"/>
          <w:vertAlign w:val="subscript"/>
        </w:rPr>
        <w:t>8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≤</w:t>
      </w:r>
      <w:r w:rsidR="00D17D7B" w:rsidRPr="002441CB">
        <w:rPr>
          <w:color w:val="000000"/>
        </w:rPr>
        <w:t xml:space="preserve"> 0</w:t>
      </w:r>
    </w:p>
    <w:p w:rsidR="00427845" w:rsidRPr="002441CB" w:rsidRDefault="0042784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у</w:t>
      </w:r>
      <w:r w:rsidRPr="002441CB">
        <w:rPr>
          <w:color w:val="000000"/>
          <w:vertAlign w:val="subscript"/>
        </w:rPr>
        <w:t>9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≤</w:t>
      </w:r>
      <w:r w:rsidR="00D17D7B" w:rsidRPr="002441CB">
        <w:rPr>
          <w:color w:val="000000"/>
        </w:rPr>
        <w:t xml:space="preserve"> 1</w:t>
      </w:r>
    </w:p>
    <w:p w:rsidR="00427845" w:rsidRPr="002441CB" w:rsidRDefault="0042784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у</w:t>
      </w:r>
      <w:r w:rsidRPr="002441CB">
        <w:rPr>
          <w:color w:val="000000"/>
          <w:vertAlign w:val="subscript"/>
        </w:rPr>
        <w:t>10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≤</w:t>
      </w:r>
      <w:r w:rsidR="00D17D7B" w:rsidRPr="002441CB">
        <w:rPr>
          <w:color w:val="000000"/>
        </w:rPr>
        <w:t xml:space="preserve"> 1</w:t>
      </w:r>
    </w:p>
    <w:p w:rsidR="00384C52" w:rsidRPr="002441CB" w:rsidRDefault="0042784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у</w:t>
      </w:r>
      <w:r w:rsidRPr="002441CB">
        <w:rPr>
          <w:color w:val="000000"/>
          <w:vertAlign w:val="subscript"/>
        </w:rPr>
        <w:t>11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≤</w:t>
      </w:r>
      <w:r w:rsidR="00D17D7B" w:rsidRPr="002441CB">
        <w:rPr>
          <w:color w:val="000000"/>
        </w:rPr>
        <w:t xml:space="preserve"> 2</w:t>
      </w:r>
    </w:p>
    <w:p w:rsidR="00427845" w:rsidRPr="002441CB" w:rsidRDefault="0042784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у</w:t>
      </w:r>
      <w:r w:rsidRPr="002441CB">
        <w:rPr>
          <w:color w:val="000000"/>
          <w:vertAlign w:val="subscript"/>
        </w:rPr>
        <w:t>12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≤</w:t>
      </w:r>
      <w:r w:rsidR="00D17D7B" w:rsidRPr="002441CB">
        <w:rPr>
          <w:color w:val="000000"/>
        </w:rPr>
        <w:t xml:space="preserve"> 1</w:t>
      </w:r>
    </w:p>
    <w:p w:rsidR="00427845" w:rsidRPr="002441CB" w:rsidRDefault="0042784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у</w:t>
      </w:r>
      <w:r w:rsidRPr="002441CB">
        <w:rPr>
          <w:color w:val="000000"/>
          <w:vertAlign w:val="subscript"/>
        </w:rPr>
        <w:t>13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≤</w:t>
      </w:r>
      <w:r w:rsidR="00D17D7B" w:rsidRPr="002441CB">
        <w:rPr>
          <w:color w:val="000000"/>
        </w:rPr>
        <w:t xml:space="preserve"> 1</w:t>
      </w:r>
    </w:p>
    <w:p w:rsidR="00427845" w:rsidRPr="002441CB" w:rsidRDefault="0042784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у</w:t>
      </w:r>
      <w:r w:rsidRPr="002441CB">
        <w:rPr>
          <w:color w:val="000000"/>
          <w:vertAlign w:val="subscript"/>
        </w:rPr>
        <w:t>14</w:t>
      </w:r>
      <w:r w:rsidRPr="002441CB">
        <w:rPr>
          <w:color w:val="000000"/>
        </w:rPr>
        <w:t xml:space="preserve"> </w:t>
      </w:r>
      <w:r w:rsidRPr="002441CB">
        <w:rPr>
          <w:rFonts w:eastAsia="Times New Roman"/>
          <w:color w:val="000000"/>
        </w:rPr>
        <w:t>≤</w:t>
      </w:r>
      <w:r w:rsidR="00D17D7B" w:rsidRPr="002441CB">
        <w:rPr>
          <w:color w:val="000000"/>
        </w:rPr>
        <w:t xml:space="preserve"> 1</w:t>
      </w:r>
    </w:p>
    <w:p w:rsidR="00427845" w:rsidRPr="002441CB" w:rsidRDefault="0042784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у</w:t>
      </w:r>
      <w:r w:rsidRPr="002441CB">
        <w:rPr>
          <w:color w:val="000000"/>
          <w:vertAlign w:val="subscript"/>
        </w:rPr>
        <w:t>15</w:t>
      </w:r>
      <w:r w:rsidRPr="002441CB">
        <w:rPr>
          <w:rFonts w:eastAsia="Times New Roman"/>
          <w:color w:val="000000"/>
        </w:rPr>
        <w:t>≤</w:t>
      </w:r>
      <w:r w:rsidR="00D17D7B" w:rsidRPr="002441CB">
        <w:rPr>
          <w:color w:val="000000"/>
        </w:rPr>
        <w:t xml:space="preserve"> 0</w:t>
      </w:r>
    </w:p>
    <w:p w:rsidR="006236DC" w:rsidRPr="002441CB" w:rsidRDefault="006236D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236F70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В результате решения задачи линейного программирования по разработанной программе получены дополнительные затраты, связанные с сокращением времени выполнения проекта</w:t>
      </w:r>
      <w:r w:rsidR="008C2D23" w:rsidRPr="002441CB">
        <w:rPr>
          <w:color w:val="000000"/>
        </w:rPr>
        <w:t xml:space="preserve"> на определенное количество месяцев</w:t>
      </w:r>
      <w:r w:rsidR="00384C52" w:rsidRPr="002441CB">
        <w:rPr>
          <w:color w:val="000000"/>
        </w:rPr>
        <w:t xml:space="preserve">: </w:t>
      </w:r>
      <w:r w:rsidR="00CA6833" w:rsidRPr="002441CB">
        <w:rPr>
          <w:color w:val="000000"/>
        </w:rPr>
        <w:t>на 1 месяц</w:t>
      </w:r>
      <w:r w:rsidR="00384C52" w:rsidRPr="002441CB">
        <w:rPr>
          <w:color w:val="000000"/>
        </w:rPr>
        <w:t xml:space="preserve"> - </w:t>
      </w:r>
      <w:r w:rsidR="00A9381C" w:rsidRPr="002441CB">
        <w:rPr>
          <w:color w:val="000000"/>
        </w:rPr>
        <w:t>1,</w:t>
      </w:r>
      <w:r w:rsidR="005B5915" w:rsidRPr="002441CB">
        <w:rPr>
          <w:color w:val="000000"/>
        </w:rPr>
        <w:t>4</w:t>
      </w:r>
      <w:r w:rsidR="00A9381C" w:rsidRPr="002441CB">
        <w:rPr>
          <w:color w:val="000000"/>
        </w:rPr>
        <w:t xml:space="preserve"> млн</w:t>
      </w:r>
      <w:r w:rsidR="00384C52" w:rsidRPr="002441CB">
        <w:rPr>
          <w:color w:val="000000"/>
        </w:rPr>
        <w:t xml:space="preserve">. </w:t>
      </w:r>
      <w:r w:rsidR="00A9381C" w:rsidRPr="002441CB">
        <w:rPr>
          <w:color w:val="000000"/>
        </w:rPr>
        <w:t>руб</w:t>
      </w:r>
      <w:r w:rsidR="00384C52" w:rsidRPr="002441CB">
        <w:rPr>
          <w:color w:val="000000"/>
        </w:rPr>
        <w:t xml:space="preserve">.; </w:t>
      </w:r>
      <w:r w:rsidR="00CA6833" w:rsidRPr="002441CB">
        <w:rPr>
          <w:color w:val="000000"/>
        </w:rPr>
        <w:t xml:space="preserve">на 2 месяца </w:t>
      </w:r>
      <w:r w:rsidR="00384C52" w:rsidRPr="002441CB">
        <w:rPr>
          <w:color w:val="000000"/>
        </w:rPr>
        <w:t>-</w:t>
      </w:r>
      <w:r w:rsidR="00CA6833" w:rsidRPr="002441CB">
        <w:rPr>
          <w:color w:val="000000"/>
        </w:rPr>
        <w:t xml:space="preserve"> </w:t>
      </w:r>
      <w:r w:rsidR="005B5915" w:rsidRPr="002441CB">
        <w:rPr>
          <w:color w:val="000000"/>
        </w:rPr>
        <w:t>4,1</w:t>
      </w:r>
      <w:r w:rsidR="00A9381C" w:rsidRPr="002441CB">
        <w:rPr>
          <w:color w:val="000000"/>
        </w:rPr>
        <w:t xml:space="preserve"> млн</w:t>
      </w:r>
      <w:r w:rsidR="00384C52" w:rsidRPr="002441CB">
        <w:rPr>
          <w:color w:val="000000"/>
        </w:rPr>
        <w:t xml:space="preserve">. </w:t>
      </w:r>
      <w:r w:rsidR="00A9381C" w:rsidRPr="002441CB">
        <w:rPr>
          <w:color w:val="000000"/>
        </w:rPr>
        <w:t>руб</w:t>
      </w:r>
      <w:r w:rsidR="00384C52" w:rsidRPr="002441CB">
        <w:rPr>
          <w:color w:val="000000"/>
        </w:rPr>
        <w:t xml:space="preserve">.; </w:t>
      </w:r>
      <w:r w:rsidR="00CA6833" w:rsidRPr="002441CB">
        <w:rPr>
          <w:color w:val="000000"/>
        </w:rPr>
        <w:t>на 3 месяца</w:t>
      </w:r>
      <w:r w:rsidR="00384C52" w:rsidRPr="002441CB">
        <w:rPr>
          <w:color w:val="000000"/>
        </w:rPr>
        <w:t xml:space="preserve"> - </w:t>
      </w:r>
      <w:r w:rsidR="00A9381C" w:rsidRPr="002441CB">
        <w:rPr>
          <w:color w:val="000000"/>
        </w:rPr>
        <w:t>7,4 млн</w:t>
      </w:r>
      <w:r w:rsidR="00384C52" w:rsidRPr="002441CB">
        <w:rPr>
          <w:color w:val="000000"/>
        </w:rPr>
        <w:t xml:space="preserve">. </w:t>
      </w:r>
      <w:r w:rsidR="00A9381C" w:rsidRPr="002441CB">
        <w:rPr>
          <w:color w:val="000000"/>
        </w:rPr>
        <w:t>руб</w:t>
      </w:r>
      <w:r w:rsidR="00384C52" w:rsidRPr="002441CB">
        <w:rPr>
          <w:color w:val="000000"/>
        </w:rPr>
        <w:t xml:space="preserve">.; </w:t>
      </w:r>
      <w:r w:rsidR="00CA6833" w:rsidRPr="002441CB">
        <w:rPr>
          <w:color w:val="000000"/>
        </w:rPr>
        <w:t>на 4 месяца</w:t>
      </w:r>
      <w:r w:rsidR="00384C52" w:rsidRPr="002441CB">
        <w:rPr>
          <w:color w:val="000000"/>
        </w:rPr>
        <w:t xml:space="preserve"> - </w:t>
      </w:r>
      <w:r w:rsidR="005B5915" w:rsidRPr="002441CB">
        <w:rPr>
          <w:color w:val="000000"/>
        </w:rPr>
        <w:t>11,2</w:t>
      </w:r>
      <w:r w:rsidR="00A9381C" w:rsidRPr="002441CB">
        <w:rPr>
          <w:color w:val="000000"/>
        </w:rPr>
        <w:t xml:space="preserve"> млн</w:t>
      </w:r>
      <w:r w:rsidR="00384C52" w:rsidRPr="002441CB">
        <w:rPr>
          <w:color w:val="000000"/>
        </w:rPr>
        <w:t xml:space="preserve">. </w:t>
      </w:r>
      <w:r w:rsidR="00A9381C" w:rsidRPr="002441CB">
        <w:rPr>
          <w:color w:val="000000"/>
        </w:rPr>
        <w:t>руб</w:t>
      </w:r>
      <w:r w:rsidR="00384C52" w:rsidRPr="002441CB">
        <w:rPr>
          <w:color w:val="000000"/>
        </w:rPr>
        <w:t xml:space="preserve">. </w:t>
      </w:r>
      <w:r w:rsidR="00CA6833" w:rsidRPr="002441CB">
        <w:rPr>
          <w:color w:val="000000"/>
        </w:rPr>
        <w:t>При этом премия, выделяемая</w:t>
      </w:r>
      <w:r w:rsidR="00384C52" w:rsidRPr="002441CB">
        <w:rPr>
          <w:color w:val="000000"/>
        </w:rPr>
        <w:t xml:space="preserve"> </w:t>
      </w:r>
      <w:r w:rsidR="00FB535B" w:rsidRPr="002441CB">
        <w:rPr>
          <w:color w:val="000000"/>
        </w:rPr>
        <w:t>строительному комбинату составит</w:t>
      </w:r>
      <w:r w:rsidR="00384C52" w:rsidRPr="002441CB">
        <w:rPr>
          <w:color w:val="000000"/>
        </w:rPr>
        <w:t>:</w:t>
      </w:r>
    </w:p>
    <w:p w:rsidR="006236DC" w:rsidRPr="002441CB" w:rsidRDefault="006236D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FB535B" w:rsidRPr="002441CB" w:rsidRDefault="00FB535B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  <w:lang w:val="en-GB"/>
        </w:rPr>
        <w:t>S</w:t>
      </w:r>
      <w:r w:rsidRPr="002441CB">
        <w:rPr>
          <w:color w:val="000000"/>
          <w:vertAlign w:val="subscript"/>
          <w:lang w:val="en-GB"/>
        </w:rPr>
        <w:t>t</w:t>
      </w:r>
      <w:r w:rsidRPr="002441CB">
        <w:rPr>
          <w:color w:val="000000"/>
          <w:vertAlign w:val="subscript"/>
        </w:rPr>
        <w:t>=1</w:t>
      </w:r>
      <w:r w:rsidRPr="002441CB">
        <w:rPr>
          <w:color w:val="000000"/>
        </w:rPr>
        <w:t xml:space="preserve"> =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 xml:space="preserve">4 + 0,02 * </w:t>
      </w:r>
      <w:r w:rsidR="005B5915" w:rsidRPr="002441CB">
        <w:rPr>
          <w:color w:val="000000"/>
        </w:rPr>
        <w:t>21</w:t>
      </w:r>
      <w:r w:rsidR="00384C52" w:rsidRPr="002441CB">
        <w:rPr>
          <w:color w:val="000000"/>
        </w:rPr>
        <w:t xml:space="preserve">) </w:t>
      </w:r>
      <w:r w:rsidRPr="002441CB">
        <w:rPr>
          <w:color w:val="000000"/>
        </w:rPr>
        <w:t>* 1 =</w:t>
      </w:r>
      <w:r w:rsidR="005B5915" w:rsidRPr="002441CB">
        <w:rPr>
          <w:color w:val="000000"/>
        </w:rPr>
        <w:t xml:space="preserve"> 4,42</w:t>
      </w:r>
    </w:p>
    <w:p w:rsidR="00FB535B" w:rsidRPr="002441CB" w:rsidRDefault="00FB535B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  <w:lang w:val="en-GB"/>
        </w:rPr>
        <w:t>S</w:t>
      </w:r>
      <w:r w:rsidRPr="002441CB">
        <w:rPr>
          <w:color w:val="000000"/>
          <w:vertAlign w:val="subscript"/>
          <w:lang w:val="en-GB"/>
        </w:rPr>
        <w:t>t</w:t>
      </w:r>
      <w:r w:rsidRPr="002441CB">
        <w:rPr>
          <w:color w:val="000000"/>
          <w:vertAlign w:val="subscript"/>
        </w:rPr>
        <w:t>=2</w:t>
      </w:r>
      <w:r w:rsidRPr="002441CB">
        <w:rPr>
          <w:color w:val="000000"/>
        </w:rPr>
        <w:t xml:space="preserve"> =</w:t>
      </w:r>
      <w:r w:rsidR="00384C52" w:rsidRPr="002441CB">
        <w:rPr>
          <w:color w:val="000000"/>
        </w:rPr>
        <w:t xml:space="preserve"> </w:t>
      </w:r>
      <w:r w:rsidR="00B83628" w:rsidRPr="002441CB">
        <w:rPr>
          <w:color w:val="000000"/>
        </w:rPr>
        <w:t>4,</w:t>
      </w:r>
      <w:r w:rsidR="005B5915" w:rsidRPr="002441CB">
        <w:rPr>
          <w:color w:val="000000"/>
        </w:rPr>
        <w:t>4</w:t>
      </w:r>
      <w:r w:rsidR="00B83628" w:rsidRPr="002441CB">
        <w:rPr>
          <w:color w:val="000000"/>
        </w:rPr>
        <w:t xml:space="preserve">2 </w:t>
      </w:r>
      <w:r w:rsidRPr="002441CB">
        <w:rPr>
          <w:color w:val="000000"/>
        </w:rPr>
        <w:t>+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>3 + 0,05 * 1</w:t>
      </w:r>
      <w:r w:rsidR="00384C52" w:rsidRPr="002441CB">
        <w:rPr>
          <w:color w:val="000000"/>
        </w:rPr>
        <w:t xml:space="preserve">) </w:t>
      </w:r>
      <w:r w:rsidRPr="002441CB">
        <w:rPr>
          <w:color w:val="000000"/>
        </w:rPr>
        <w:t>*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 xml:space="preserve">2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1</w:t>
      </w:r>
      <w:r w:rsidR="00384C52" w:rsidRPr="002441CB">
        <w:rPr>
          <w:color w:val="000000"/>
        </w:rPr>
        <w:t xml:space="preserve">) </w:t>
      </w:r>
      <w:r w:rsidRPr="002441CB">
        <w:rPr>
          <w:color w:val="000000"/>
        </w:rPr>
        <w:t>=</w:t>
      </w:r>
      <w:r w:rsidR="00B83628" w:rsidRPr="002441CB">
        <w:rPr>
          <w:color w:val="000000"/>
        </w:rPr>
        <w:t xml:space="preserve"> 7,</w:t>
      </w:r>
      <w:r w:rsidR="005B5915" w:rsidRPr="002441CB">
        <w:rPr>
          <w:color w:val="000000"/>
        </w:rPr>
        <w:t>47</w:t>
      </w:r>
    </w:p>
    <w:p w:rsidR="00FB535B" w:rsidRPr="002441CB" w:rsidRDefault="00FB535B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  <w:lang w:val="en-GB"/>
        </w:rPr>
        <w:t>S</w:t>
      </w:r>
      <w:r w:rsidRPr="002441CB">
        <w:rPr>
          <w:color w:val="000000"/>
          <w:vertAlign w:val="subscript"/>
          <w:lang w:val="en-GB"/>
        </w:rPr>
        <w:t>t</w:t>
      </w:r>
      <w:r w:rsidRPr="002441CB">
        <w:rPr>
          <w:color w:val="000000"/>
          <w:vertAlign w:val="subscript"/>
        </w:rPr>
        <w:t>=3</w:t>
      </w:r>
      <w:r w:rsidRPr="002441CB">
        <w:rPr>
          <w:color w:val="000000"/>
        </w:rPr>
        <w:t xml:space="preserve"> = </w:t>
      </w:r>
      <w:r w:rsidR="00B83628" w:rsidRPr="002441CB">
        <w:rPr>
          <w:color w:val="000000"/>
        </w:rPr>
        <w:t>7,</w:t>
      </w:r>
      <w:r w:rsidR="005B5915" w:rsidRPr="002441CB">
        <w:rPr>
          <w:color w:val="000000"/>
        </w:rPr>
        <w:t>47</w:t>
      </w:r>
      <w:r w:rsidR="00B83628" w:rsidRPr="002441CB">
        <w:rPr>
          <w:color w:val="000000"/>
        </w:rPr>
        <w:t xml:space="preserve"> + 2 *</w:t>
      </w:r>
      <w:r w:rsidR="00384C52" w:rsidRPr="002441CB">
        <w:rPr>
          <w:color w:val="000000"/>
        </w:rPr>
        <w:t xml:space="preserve"> (</w:t>
      </w:r>
      <w:r w:rsidR="00B83628" w:rsidRPr="002441CB">
        <w:rPr>
          <w:color w:val="000000"/>
        </w:rPr>
        <w:t>3</w:t>
      </w:r>
      <w:r w:rsidR="00384C52" w:rsidRPr="002441CB">
        <w:rPr>
          <w:color w:val="000000"/>
        </w:rPr>
        <w:t xml:space="preserve"> - </w:t>
      </w:r>
      <w:r w:rsidR="00B83628" w:rsidRPr="002441CB">
        <w:rPr>
          <w:color w:val="000000"/>
        </w:rPr>
        <w:t>2</w:t>
      </w:r>
      <w:r w:rsidR="00384C52" w:rsidRPr="002441CB">
        <w:rPr>
          <w:color w:val="000000"/>
        </w:rPr>
        <w:t xml:space="preserve">) </w:t>
      </w:r>
      <w:r w:rsidRPr="002441CB">
        <w:rPr>
          <w:color w:val="000000"/>
        </w:rPr>
        <w:t>=</w:t>
      </w:r>
      <w:r w:rsidR="00B83628" w:rsidRPr="002441CB">
        <w:rPr>
          <w:color w:val="000000"/>
        </w:rPr>
        <w:t xml:space="preserve"> 9,</w:t>
      </w:r>
      <w:r w:rsidR="005B5915" w:rsidRPr="002441CB">
        <w:rPr>
          <w:color w:val="000000"/>
        </w:rPr>
        <w:t>47</w:t>
      </w:r>
    </w:p>
    <w:p w:rsidR="006236DC" w:rsidRPr="002441CB" w:rsidRDefault="00FB535B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  <w:lang w:val="en-GB"/>
        </w:rPr>
        <w:t>S</w:t>
      </w:r>
      <w:r w:rsidRPr="002441CB">
        <w:rPr>
          <w:color w:val="000000"/>
          <w:vertAlign w:val="subscript"/>
          <w:lang w:val="en-GB"/>
        </w:rPr>
        <w:t>t</w:t>
      </w:r>
      <w:r w:rsidRPr="002441CB">
        <w:rPr>
          <w:color w:val="000000"/>
          <w:vertAlign w:val="subscript"/>
        </w:rPr>
        <w:t>=</w:t>
      </w:r>
      <w:r w:rsidR="00B83628" w:rsidRPr="002441CB">
        <w:rPr>
          <w:color w:val="000000"/>
          <w:vertAlign w:val="subscript"/>
        </w:rPr>
        <w:t>4</w:t>
      </w:r>
      <w:r w:rsidRPr="002441CB">
        <w:rPr>
          <w:color w:val="000000"/>
        </w:rPr>
        <w:t xml:space="preserve"> =</w:t>
      </w:r>
      <w:r w:rsidR="00B83628" w:rsidRPr="002441CB">
        <w:rPr>
          <w:color w:val="000000"/>
        </w:rPr>
        <w:t xml:space="preserve"> 7,</w:t>
      </w:r>
      <w:r w:rsidR="005B5915" w:rsidRPr="002441CB">
        <w:rPr>
          <w:color w:val="000000"/>
        </w:rPr>
        <w:t>47</w:t>
      </w:r>
      <w:r w:rsidR="00B83628" w:rsidRPr="002441CB">
        <w:rPr>
          <w:color w:val="000000"/>
        </w:rPr>
        <w:t xml:space="preserve"> + 2*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>4</w:t>
      </w:r>
      <w:r w:rsidR="00384C52" w:rsidRPr="002441CB">
        <w:rPr>
          <w:color w:val="000000"/>
        </w:rPr>
        <w:t xml:space="preserve"> - </w:t>
      </w:r>
      <w:r w:rsidR="00B83628" w:rsidRPr="002441CB">
        <w:rPr>
          <w:color w:val="000000"/>
        </w:rPr>
        <w:t>2</w:t>
      </w:r>
      <w:r w:rsidR="00384C52" w:rsidRPr="002441CB">
        <w:rPr>
          <w:color w:val="000000"/>
        </w:rPr>
        <w:t xml:space="preserve">) </w:t>
      </w:r>
      <w:r w:rsidRPr="002441CB">
        <w:rPr>
          <w:color w:val="000000"/>
        </w:rPr>
        <w:t>=</w:t>
      </w:r>
      <w:r w:rsidR="00B83628" w:rsidRPr="002441CB">
        <w:rPr>
          <w:color w:val="000000"/>
        </w:rPr>
        <w:t xml:space="preserve"> 11,</w:t>
      </w:r>
      <w:r w:rsidR="005B5915" w:rsidRPr="002441CB">
        <w:rPr>
          <w:color w:val="000000"/>
        </w:rPr>
        <w:t>4</w:t>
      </w:r>
      <w:r w:rsidR="00384C52" w:rsidRPr="002441CB">
        <w:rPr>
          <w:color w:val="000000"/>
        </w:rPr>
        <w:t>7,</w:t>
      </w:r>
    </w:p>
    <w:p w:rsidR="006236DC" w:rsidRPr="002441CB" w:rsidRDefault="006236D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AC194E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а прибыль комбината при сокращении сроков строительства на определенное количество месяцев составит</w:t>
      </w:r>
      <w:r w:rsidR="00384C52" w:rsidRPr="002441CB">
        <w:rPr>
          <w:color w:val="000000"/>
        </w:rPr>
        <w:t>:</w:t>
      </w:r>
    </w:p>
    <w:p w:rsidR="006236DC" w:rsidRPr="002441CB" w:rsidRDefault="006236D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AC194E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Пр</w:t>
      </w:r>
      <w:r w:rsidRPr="002441CB">
        <w:rPr>
          <w:color w:val="000000"/>
          <w:vertAlign w:val="subscript"/>
        </w:rPr>
        <w:t>1</w:t>
      </w:r>
      <w:r w:rsidRPr="002441CB">
        <w:rPr>
          <w:color w:val="000000"/>
        </w:rPr>
        <w:t xml:space="preserve"> = 4,</w:t>
      </w:r>
      <w:r w:rsidR="005B5915" w:rsidRPr="002441CB">
        <w:rPr>
          <w:color w:val="000000"/>
        </w:rPr>
        <w:t xml:space="preserve">42 </w:t>
      </w:r>
      <w:r w:rsidR="00384C52" w:rsidRPr="002441CB">
        <w:rPr>
          <w:color w:val="000000"/>
        </w:rPr>
        <w:t>-</w:t>
      </w:r>
      <w:r w:rsidR="005B5915" w:rsidRPr="002441CB">
        <w:rPr>
          <w:color w:val="000000"/>
        </w:rPr>
        <w:t xml:space="preserve"> 1,4</w:t>
      </w:r>
      <w:r w:rsidR="00942E38" w:rsidRPr="002441CB">
        <w:rPr>
          <w:color w:val="000000"/>
        </w:rPr>
        <w:t xml:space="preserve"> = 3,02</w:t>
      </w:r>
      <w:r w:rsidR="00384C52" w:rsidRPr="002441CB">
        <w:rPr>
          <w:color w:val="000000"/>
        </w:rPr>
        <w:t>;</w:t>
      </w:r>
    </w:p>
    <w:p w:rsidR="00384C52" w:rsidRPr="002441CB" w:rsidRDefault="00AC194E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Пр</w:t>
      </w:r>
      <w:r w:rsidRPr="002441CB">
        <w:rPr>
          <w:color w:val="000000"/>
          <w:vertAlign w:val="subscript"/>
        </w:rPr>
        <w:t>2</w:t>
      </w:r>
      <w:r w:rsidR="005B5915" w:rsidRPr="002441CB">
        <w:rPr>
          <w:color w:val="000000"/>
        </w:rPr>
        <w:t xml:space="preserve"> = 7,47</w:t>
      </w:r>
      <w:r w:rsidRPr="002441CB">
        <w:rPr>
          <w:color w:val="000000"/>
        </w:rPr>
        <w:t xml:space="preserve">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</w:t>
      </w:r>
      <w:r w:rsidR="005B5915" w:rsidRPr="002441CB">
        <w:rPr>
          <w:color w:val="000000"/>
        </w:rPr>
        <w:t>4</w:t>
      </w:r>
      <w:r w:rsidRPr="002441CB">
        <w:rPr>
          <w:color w:val="000000"/>
        </w:rPr>
        <w:t>,</w:t>
      </w:r>
      <w:r w:rsidR="005B5915" w:rsidRPr="002441CB">
        <w:rPr>
          <w:color w:val="000000"/>
        </w:rPr>
        <w:t>1</w:t>
      </w:r>
      <w:r w:rsidR="00942E38" w:rsidRPr="002441CB">
        <w:rPr>
          <w:color w:val="000000"/>
        </w:rPr>
        <w:t xml:space="preserve"> = 3,37</w:t>
      </w:r>
      <w:r w:rsidR="00384C52" w:rsidRPr="002441CB">
        <w:rPr>
          <w:color w:val="000000"/>
        </w:rPr>
        <w:t>;</w:t>
      </w:r>
    </w:p>
    <w:p w:rsidR="00384C52" w:rsidRPr="002441CB" w:rsidRDefault="00AC194E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Пр</w:t>
      </w:r>
      <w:r w:rsidRPr="002441CB">
        <w:rPr>
          <w:color w:val="000000"/>
          <w:vertAlign w:val="subscript"/>
        </w:rPr>
        <w:t>3</w:t>
      </w:r>
      <w:r w:rsidR="005B5915" w:rsidRPr="002441CB">
        <w:rPr>
          <w:color w:val="000000"/>
        </w:rPr>
        <w:t xml:space="preserve"> = 9,47</w:t>
      </w:r>
      <w:r w:rsidR="00942E38" w:rsidRPr="002441CB">
        <w:rPr>
          <w:color w:val="000000"/>
        </w:rPr>
        <w:t xml:space="preserve"> </w:t>
      </w:r>
      <w:r w:rsidR="00384C52" w:rsidRPr="002441CB">
        <w:rPr>
          <w:color w:val="000000"/>
        </w:rPr>
        <w:t>-</w:t>
      </w:r>
      <w:r w:rsidR="00942E38" w:rsidRPr="002441CB">
        <w:rPr>
          <w:color w:val="000000"/>
        </w:rPr>
        <w:t xml:space="preserve"> 7,4 = 2,07</w:t>
      </w:r>
      <w:r w:rsidR="00384C52" w:rsidRPr="002441CB">
        <w:rPr>
          <w:color w:val="000000"/>
        </w:rPr>
        <w:t>;</w:t>
      </w:r>
    </w:p>
    <w:p w:rsidR="00384C52" w:rsidRPr="002441CB" w:rsidRDefault="00AC194E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Пр</w:t>
      </w:r>
      <w:r w:rsidRPr="002441CB">
        <w:rPr>
          <w:color w:val="000000"/>
          <w:vertAlign w:val="subscript"/>
        </w:rPr>
        <w:t>4</w:t>
      </w:r>
      <w:r w:rsidRPr="002441CB">
        <w:rPr>
          <w:color w:val="000000"/>
        </w:rPr>
        <w:t xml:space="preserve"> = 11,</w:t>
      </w:r>
      <w:r w:rsidR="005B5915" w:rsidRPr="002441CB">
        <w:rPr>
          <w:color w:val="000000"/>
        </w:rPr>
        <w:t>47</w:t>
      </w:r>
      <w:r w:rsidRPr="002441CB">
        <w:rPr>
          <w:color w:val="000000"/>
        </w:rPr>
        <w:t xml:space="preserve">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11,</w:t>
      </w:r>
      <w:r w:rsidR="005B5915" w:rsidRPr="002441CB">
        <w:rPr>
          <w:color w:val="000000"/>
        </w:rPr>
        <w:t>2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 xml:space="preserve">= </w:t>
      </w:r>
      <w:r w:rsidR="00942E38" w:rsidRPr="002441CB">
        <w:rPr>
          <w:color w:val="000000"/>
        </w:rPr>
        <w:t>0,27</w:t>
      </w:r>
      <w:r w:rsidR="00384C52" w:rsidRPr="002441CB">
        <w:rPr>
          <w:color w:val="000000"/>
        </w:rPr>
        <w:t>.</w:t>
      </w:r>
    </w:p>
    <w:p w:rsidR="006236DC" w:rsidRPr="002441CB" w:rsidRDefault="006236D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AC194E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Построим график дополнительных затрат, необходимых для осуществления проекта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при сокращенном сроке строительства объекта и дополнительном финансировании, кото</w:t>
      </w:r>
      <w:r w:rsidR="005B5915" w:rsidRPr="002441CB">
        <w:rPr>
          <w:color w:val="000000"/>
        </w:rPr>
        <w:t>рое готов произвести заказчик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>рисунок 5</w:t>
      </w:r>
      <w:r w:rsidR="00384C52" w:rsidRPr="002441CB">
        <w:rPr>
          <w:color w:val="000000"/>
        </w:rPr>
        <w:t>)</w:t>
      </w:r>
    </w:p>
    <w:p w:rsidR="006236DC" w:rsidRPr="002441CB" w:rsidRDefault="006236D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942E38" w:rsidRPr="002441CB" w:rsidRDefault="00FA59D8" w:rsidP="006236DC">
      <w:pPr>
        <w:pStyle w:val="aff2"/>
        <w:rPr>
          <w:color w:val="000000"/>
        </w:rPr>
      </w:pPr>
      <w:r>
        <w:rPr>
          <w:color w:val="000000"/>
        </w:rPr>
        <w:pict>
          <v:shape id="_x0000_i1028" type="#_x0000_t75" style="width:351.75pt;height:162.75pt">
            <v:imagedata r:id="rId12" o:title=""/>
          </v:shape>
        </w:pict>
      </w:r>
    </w:p>
    <w:p w:rsidR="00384C52" w:rsidRPr="002441CB" w:rsidRDefault="00562564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Рисунок 5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Зависимость премии и дополнительных расходов от количества сокращенных месяцев</w:t>
      </w:r>
    </w:p>
    <w:p w:rsidR="006236DC" w:rsidRPr="002441CB" w:rsidRDefault="006236D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562564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На рисунке 5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 xml:space="preserve">ряд 1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кривая дополнительного финансирования, которое готов осуществить заказчик при сокращении сроков строительства</w:t>
      </w:r>
      <w:r w:rsidR="00384C52" w:rsidRPr="002441CB">
        <w:rPr>
          <w:color w:val="000000"/>
        </w:rPr>
        <w:t xml:space="preserve">; </w:t>
      </w:r>
      <w:r w:rsidRPr="002441CB">
        <w:rPr>
          <w:color w:val="000000"/>
        </w:rPr>
        <w:t xml:space="preserve">ряд 2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кривая дополнительных затрат, которые необходимы для осуществления проекта при сокращенном сроке строительства</w:t>
      </w:r>
      <w:r w:rsidR="00384C52" w:rsidRPr="002441CB">
        <w:rPr>
          <w:color w:val="000000"/>
        </w:rPr>
        <w:t>.</w:t>
      </w:r>
    </w:p>
    <w:p w:rsidR="00384C52" w:rsidRPr="002441CB" w:rsidRDefault="00562564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Следовательно, для строительного комбината будет наиболее выгодно сократить время выполнения проекта на 2 месяца, поскольку за это сокращение он получит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наибольшую дополнительную прибыль в размере 3, 3</w:t>
      </w:r>
      <w:r w:rsidR="00903AB0" w:rsidRPr="002441CB">
        <w:rPr>
          <w:color w:val="000000"/>
        </w:rPr>
        <w:t>7</w:t>
      </w:r>
      <w:r w:rsidRPr="002441CB">
        <w:rPr>
          <w:color w:val="000000"/>
        </w:rPr>
        <w:t xml:space="preserve"> млн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руб</w:t>
      </w:r>
      <w:r w:rsidR="00384C52" w:rsidRPr="002441CB">
        <w:rPr>
          <w:color w:val="000000"/>
        </w:rPr>
        <w:t>.,</w:t>
      </w:r>
      <w:r w:rsidRPr="002441CB">
        <w:rPr>
          <w:color w:val="000000"/>
        </w:rPr>
        <w:t xml:space="preserve"> что существенно больше дополнительной прибыли за сокращение на 1 месяц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</w:t>
      </w:r>
      <w:r w:rsidR="00903AB0" w:rsidRPr="002441CB">
        <w:rPr>
          <w:color w:val="000000"/>
        </w:rPr>
        <w:t>3</w:t>
      </w:r>
      <w:r w:rsidRPr="002441CB">
        <w:rPr>
          <w:color w:val="000000"/>
        </w:rPr>
        <w:t>,</w:t>
      </w:r>
      <w:r w:rsidR="00903AB0" w:rsidRPr="002441CB">
        <w:rPr>
          <w:color w:val="000000"/>
        </w:rPr>
        <w:t>02</w:t>
      </w:r>
      <w:r w:rsidRPr="002441CB">
        <w:rPr>
          <w:color w:val="000000"/>
        </w:rPr>
        <w:t xml:space="preserve"> млн</w:t>
      </w:r>
      <w:r w:rsidR="00384C52" w:rsidRPr="002441CB">
        <w:rPr>
          <w:color w:val="000000"/>
        </w:rPr>
        <w:t xml:space="preserve">. </w:t>
      </w:r>
      <w:r w:rsidR="00903AB0" w:rsidRPr="002441CB">
        <w:rPr>
          <w:color w:val="000000"/>
        </w:rPr>
        <w:t>руб</w:t>
      </w:r>
      <w:r w:rsidR="00384C52" w:rsidRPr="002441CB">
        <w:rPr>
          <w:color w:val="000000"/>
        </w:rPr>
        <w:t>.,</w:t>
      </w:r>
      <w:r w:rsidR="00903AB0" w:rsidRPr="002441CB">
        <w:rPr>
          <w:color w:val="000000"/>
        </w:rPr>
        <w:t xml:space="preserve"> сокращения на 3 месяца </w:t>
      </w:r>
      <w:r w:rsidR="00384C52" w:rsidRPr="002441CB">
        <w:rPr>
          <w:color w:val="000000"/>
        </w:rPr>
        <w:t>-</w:t>
      </w:r>
      <w:r w:rsidR="00903AB0" w:rsidRPr="002441CB">
        <w:rPr>
          <w:color w:val="000000"/>
        </w:rPr>
        <w:t xml:space="preserve"> 2</w:t>
      </w:r>
      <w:r w:rsidRPr="002441CB">
        <w:rPr>
          <w:color w:val="000000"/>
        </w:rPr>
        <w:t>,</w:t>
      </w:r>
      <w:r w:rsidR="00903AB0" w:rsidRPr="002441CB">
        <w:rPr>
          <w:color w:val="000000"/>
        </w:rPr>
        <w:t>07</w:t>
      </w:r>
      <w:r w:rsidRPr="002441CB">
        <w:rPr>
          <w:color w:val="000000"/>
        </w:rPr>
        <w:t xml:space="preserve"> млн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руб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 xml:space="preserve">и сокращения на 4 месяца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</w:t>
      </w:r>
      <w:r w:rsidR="00903AB0" w:rsidRPr="002441CB">
        <w:rPr>
          <w:color w:val="000000"/>
        </w:rPr>
        <w:t>0,27</w:t>
      </w:r>
      <w:r w:rsidRPr="002441CB">
        <w:rPr>
          <w:color w:val="000000"/>
        </w:rPr>
        <w:t xml:space="preserve"> млн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руб</w:t>
      </w:r>
      <w:r w:rsidR="00384C52" w:rsidRPr="002441CB">
        <w:rPr>
          <w:color w:val="000000"/>
        </w:rPr>
        <w:t>.</w:t>
      </w:r>
    </w:p>
    <w:p w:rsidR="00384C52" w:rsidRPr="002441CB" w:rsidRDefault="00F340EA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 xml:space="preserve">Пользуясь расчетами, полученными с помощью модуля линейного программирования, установлено, что при сокращении продолжительности с 20 до 18 месяцев, следует сократить длительность выполнения работ </w:t>
      </w:r>
      <w:r w:rsidRPr="002441CB">
        <w:rPr>
          <w:color w:val="000000"/>
          <w:lang w:val="en-GB"/>
        </w:rPr>
        <w:t>N</w:t>
      </w:r>
      <w:r w:rsidRPr="002441CB">
        <w:rPr>
          <w:color w:val="000000"/>
        </w:rPr>
        <w:t xml:space="preserve"> и </w:t>
      </w:r>
      <w:r w:rsidRPr="002441CB">
        <w:rPr>
          <w:color w:val="000000"/>
          <w:lang w:val="en-GB"/>
        </w:rPr>
        <w:t>P</w:t>
      </w:r>
      <w:r w:rsidRPr="002441CB">
        <w:rPr>
          <w:color w:val="000000"/>
        </w:rPr>
        <w:t>, лежащих на критическом пути, каждую на 1 месяц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 xml:space="preserve">Исходные данные для сокращенного варианта проекта строительства объекта, с учетом сокращения сроков выполнения работ </w:t>
      </w:r>
      <w:r w:rsidRPr="002441CB">
        <w:rPr>
          <w:color w:val="000000"/>
          <w:lang w:val="en-GB"/>
        </w:rPr>
        <w:t>N</w:t>
      </w:r>
      <w:r w:rsidRPr="002441CB">
        <w:rPr>
          <w:color w:val="000000"/>
        </w:rPr>
        <w:t xml:space="preserve"> и </w:t>
      </w:r>
      <w:r w:rsidRPr="002441CB">
        <w:rPr>
          <w:color w:val="000000"/>
          <w:lang w:val="en-GB"/>
        </w:rPr>
        <w:t>P</w:t>
      </w:r>
      <w:r w:rsidRPr="002441CB">
        <w:rPr>
          <w:color w:val="000000"/>
        </w:rPr>
        <w:t xml:space="preserve"> каждой на 1 месяц и увеличением затрат на их выполнение, представлены в таблице 9</w:t>
      </w:r>
      <w:r w:rsidR="00384C52" w:rsidRPr="002441CB">
        <w:rPr>
          <w:color w:val="000000"/>
        </w:rPr>
        <w:t>.</w:t>
      </w:r>
    </w:p>
    <w:p w:rsidR="006236DC" w:rsidRPr="002441CB" w:rsidRDefault="006236D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1C7673" w:rsidRPr="002441CB" w:rsidRDefault="001C7673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Таблица 9</w:t>
      </w:r>
      <w:r w:rsidR="00384C52" w:rsidRPr="002441CB">
        <w:rPr>
          <w:color w:val="000000"/>
        </w:rPr>
        <w:t xml:space="preserve">. </w:t>
      </w:r>
    </w:p>
    <w:tbl>
      <w:tblPr>
        <w:tblW w:w="9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"/>
        <w:gridCol w:w="1439"/>
        <w:gridCol w:w="1764"/>
        <w:gridCol w:w="2031"/>
        <w:gridCol w:w="466"/>
        <w:gridCol w:w="520"/>
        <w:gridCol w:w="520"/>
        <w:gridCol w:w="520"/>
        <w:gridCol w:w="520"/>
        <w:gridCol w:w="386"/>
        <w:gridCol w:w="717"/>
      </w:tblGrid>
      <w:tr w:rsidR="00903AB0" w:rsidRPr="00AB2813" w:rsidTr="00AB2813">
        <w:trPr>
          <w:trHeight w:val="1065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№ п/п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Последующие работы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Предшествующие работы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Продолжительность работы в месяц</w:t>
            </w:r>
            <w:r w:rsidR="00384C52" w:rsidRPr="002441CB">
              <w:t xml:space="preserve"> (</w:t>
            </w:r>
            <w:r w:rsidRPr="002441CB">
              <w:t>t</w:t>
            </w:r>
            <w:r w:rsidRPr="00AB2813">
              <w:rPr>
                <w:vertAlign w:val="subscript"/>
              </w:rPr>
              <w:t>i</w:t>
            </w:r>
            <w:r w:rsidR="00384C52" w:rsidRPr="002441CB">
              <w:t xml:space="preserve">) </w:t>
            </w:r>
          </w:p>
        </w:tc>
        <w:tc>
          <w:tcPr>
            <w:tcW w:w="466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C</w:t>
            </w:r>
            <w:r w:rsidRPr="00AB2813">
              <w:rPr>
                <w:vertAlign w:val="subscript"/>
              </w:rPr>
              <w:t>i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ES</w:t>
            </w:r>
            <w:r w:rsidRPr="00AB2813">
              <w:rPr>
                <w:vertAlign w:val="subscript"/>
              </w:rPr>
              <w:t>i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EF</w:t>
            </w:r>
            <w:r w:rsidRPr="00AB2813">
              <w:rPr>
                <w:vertAlign w:val="subscript"/>
              </w:rPr>
              <w:t>j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LS</w:t>
            </w:r>
            <w:r w:rsidRPr="00AB2813">
              <w:rPr>
                <w:vertAlign w:val="subscript"/>
              </w:rPr>
              <w:t>j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LF</w:t>
            </w:r>
            <w:r w:rsidRPr="00AB2813">
              <w:rPr>
                <w:vertAlign w:val="subscript"/>
              </w:rPr>
              <w:t>i</w:t>
            </w:r>
          </w:p>
        </w:tc>
        <w:tc>
          <w:tcPr>
            <w:tcW w:w="386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R</w:t>
            </w:r>
            <w:r w:rsidRPr="00AB2813">
              <w:rPr>
                <w:vertAlign w:val="subscript"/>
              </w:rPr>
              <w:t>i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Ci/t</w:t>
            </w:r>
            <w:r w:rsidRPr="00AB2813">
              <w:rPr>
                <w:vertAlign w:val="subscript"/>
              </w:rPr>
              <w:t>i</w:t>
            </w:r>
          </w:p>
        </w:tc>
      </w:tr>
      <w:tr w:rsidR="00903AB0" w:rsidRPr="00AB2813" w:rsidTr="00AB2813">
        <w:trPr>
          <w:trHeight w:val="255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A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-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3</w:t>
            </w: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903AB0" w:rsidRPr="002441CB" w:rsidRDefault="00384C52" w:rsidP="006236DC">
            <w:pPr>
              <w:pStyle w:val="afb"/>
            </w:pPr>
            <w:r w:rsidRPr="002441CB">
              <w:t>3.2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0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3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2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5</w:t>
            </w:r>
          </w:p>
        </w:tc>
        <w:tc>
          <w:tcPr>
            <w:tcW w:w="386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2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903AB0" w:rsidRPr="002441CB" w:rsidRDefault="00384C52" w:rsidP="006236DC">
            <w:pPr>
              <w:pStyle w:val="afb"/>
            </w:pPr>
            <w:r w:rsidRPr="002441CB">
              <w:t>1.1</w:t>
            </w:r>
          </w:p>
        </w:tc>
      </w:tr>
      <w:tr w:rsidR="00903AB0" w:rsidRPr="00AB2813" w:rsidTr="00AB2813">
        <w:trPr>
          <w:trHeight w:val="255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B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-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2</w:t>
            </w: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903AB0" w:rsidRPr="002441CB" w:rsidRDefault="00384C52" w:rsidP="006236DC">
            <w:pPr>
              <w:pStyle w:val="afb"/>
            </w:pPr>
            <w:r w:rsidRPr="002441CB">
              <w:t>1.9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0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2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2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4</w:t>
            </w:r>
          </w:p>
        </w:tc>
        <w:tc>
          <w:tcPr>
            <w:tcW w:w="386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2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</w:tr>
      <w:tr w:rsidR="00903AB0" w:rsidRPr="00AB2813" w:rsidTr="00AB2813">
        <w:trPr>
          <w:trHeight w:val="255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3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C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-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</w:t>
            </w: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903AB0" w:rsidRPr="002441CB" w:rsidRDefault="00384C52" w:rsidP="006236DC">
            <w:pPr>
              <w:pStyle w:val="afb"/>
            </w:pPr>
            <w:r w:rsidRPr="002441CB">
              <w:t>3.5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0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0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</w:t>
            </w:r>
          </w:p>
        </w:tc>
        <w:tc>
          <w:tcPr>
            <w:tcW w:w="386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0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903AB0" w:rsidRPr="002441CB" w:rsidRDefault="00384C52" w:rsidP="006236DC">
            <w:pPr>
              <w:pStyle w:val="afb"/>
            </w:pPr>
            <w:r w:rsidRPr="002441CB">
              <w:t>3.5</w:t>
            </w:r>
          </w:p>
        </w:tc>
      </w:tr>
      <w:tr w:rsidR="00903AB0" w:rsidRPr="00AB2813" w:rsidTr="00AB2813">
        <w:trPr>
          <w:trHeight w:val="255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4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D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A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3</w:t>
            </w: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903AB0" w:rsidRPr="002441CB" w:rsidRDefault="00384C52" w:rsidP="006236DC">
            <w:pPr>
              <w:pStyle w:val="afb"/>
            </w:pPr>
            <w:r w:rsidRPr="002441CB">
              <w:t>2.8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3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6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4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7</w:t>
            </w:r>
          </w:p>
        </w:tc>
        <w:tc>
          <w:tcPr>
            <w:tcW w:w="386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0</w:t>
            </w:r>
            <w:r w:rsidR="00384C52" w:rsidRPr="002441CB">
              <w:t>.9</w:t>
            </w:r>
          </w:p>
        </w:tc>
      </w:tr>
      <w:tr w:rsidR="00903AB0" w:rsidRPr="00AB2813" w:rsidTr="00AB2813">
        <w:trPr>
          <w:trHeight w:val="255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5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F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B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3</w:t>
            </w: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4</w:t>
            </w:r>
          </w:p>
        </w:tc>
        <w:tc>
          <w:tcPr>
            <w:tcW w:w="520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2</w:t>
            </w:r>
          </w:p>
        </w:tc>
        <w:tc>
          <w:tcPr>
            <w:tcW w:w="520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5</w:t>
            </w:r>
          </w:p>
        </w:tc>
        <w:tc>
          <w:tcPr>
            <w:tcW w:w="520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4</w:t>
            </w:r>
          </w:p>
        </w:tc>
        <w:tc>
          <w:tcPr>
            <w:tcW w:w="520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7</w:t>
            </w:r>
          </w:p>
        </w:tc>
        <w:tc>
          <w:tcPr>
            <w:tcW w:w="386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2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903AB0" w:rsidRPr="002441CB" w:rsidRDefault="00384C52" w:rsidP="006236DC">
            <w:pPr>
              <w:pStyle w:val="afb"/>
            </w:pPr>
            <w:r w:rsidRPr="002441CB">
              <w:t>1.3</w:t>
            </w:r>
          </w:p>
        </w:tc>
      </w:tr>
      <w:tr w:rsidR="00903AB0" w:rsidRPr="00AB2813" w:rsidTr="00AB2813">
        <w:trPr>
          <w:trHeight w:val="255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5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G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B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4</w:t>
            </w: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903AB0" w:rsidRPr="002441CB" w:rsidRDefault="00384C52" w:rsidP="006236DC">
            <w:pPr>
              <w:pStyle w:val="afb"/>
            </w:pPr>
            <w:r w:rsidRPr="002441CB">
              <w:t>4.8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2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6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8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12</w:t>
            </w:r>
          </w:p>
        </w:tc>
        <w:tc>
          <w:tcPr>
            <w:tcW w:w="386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6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903AB0" w:rsidRPr="002441CB" w:rsidRDefault="00384C52" w:rsidP="006236DC">
            <w:pPr>
              <w:pStyle w:val="afb"/>
            </w:pPr>
            <w:r w:rsidRPr="002441CB">
              <w:t>1.2</w:t>
            </w:r>
          </w:p>
        </w:tc>
      </w:tr>
      <w:tr w:rsidR="00903AB0" w:rsidRPr="00AB2813" w:rsidTr="00AB2813">
        <w:trPr>
          <w:trHeight w:val="255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6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H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B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3</w:t>
            </w: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903AB0" w:rsidRPr="002441CB" w:rsidRDefault="00384C52" w:rsidP="006236DC">
            <w:pPr>
              <w:pStyle w:val="afb"/>
            </w:pPr>
            <w:r w:rsidRPr="002441CB">
              <w:t>2.5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2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5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5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8</w:t>
            </w:r>
          </w:p>
        </w:tc>
        <w:tc>
          <w:tcPr>
            <w:tcW w:w="386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3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0</w:t>
            </w:r>
            <w:r w:rsidR="00384C52" w:rsidRPr="002441CB">
              <w:t>.8</w:t>
            </w:r>
          </w:p>
        </w:tc>
      </w:tr>
      <w:tr w:rsidR="00903AB0" w:rsidRPr="00AB2813" w:rsidTr="00AB2813">
        <w:trPr>
          <w:trHeight w:val="255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7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I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C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4</w:t>
            </w: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6</w:t>
            </w:r>
            <w:r w:rsidR="00384C52" w:rsidRPr="002441CB">
              <w:t>.2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5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4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8</w:t>
            </w:r>
          </w:p>
        </w:tc>
        <w:tc>
          <w:tcPr>
            <w:tcW w:w="386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3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903AB0" w:rsidRPr="002441CB" w:rsidRDefault="00384C52" w:rsidP="006236DC">
            <w:pPr>
              <w:pStyle w:val="afb"/>
            </w:pPr>
            <w:r w:rsidRPr="002441CB">
              <w:t>1.6</w:t>
            </w:r>
          </w:p>
        </w:tc>
      </w:tr>
      <w:tr w:rsidR="00903AB0" w:rsidRPr="00AB2813" w:rsidTr="00AB2813">
        <w:trPr>
          <w:trHeight w:val="255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8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J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E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2</w:t>
            </w: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2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5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7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7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9</w:t>
            </w:r>
          </w:p>
        </w:tc>
        <w:tc>
          <w:tcPr>
            <w:tcW w:w="386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2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</w:tr>
      <w:tr w:rsidR="00903AB0" w:rsidRPr="00AB2813" w:rsidTr="00AB2813">
        <w:trPr>
          <w:trHeight w:val="255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9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K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J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3</w:t>
            </w: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35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7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10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9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12</w:t>
            </w:r>
          </w:p>
        </w:tc>
        <w:tc>
          <w:tcPr>
            <w:tcW w:w="386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2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</w:t>
            </w:r>
            <w:r w:rsidR="00384C52" w:rsidRPr="002441CB">
              <w:t>1.7</w:t>
            </w:r>
          </w:p>
        </w:tc>
      </w:tr>
      <w:tr w:rsidR="00903AB0" w:rsidRPr="00AB2813" w:rsidTr="00AB2813">
        <w:trPr>
          <w:trHeight w:val="255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10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L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H</w:t>
            </w:r>
            <w:r w:rsidR="00384C52" w:rsidRPr="002441CB">
              <w:t>, I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4</w:t>
            </w: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5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8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12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8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12</w:t>
            </w:r>
          </w:p>
        </w:tc>
        <w:tc>
          <w:tcPr>
            <w:tcW w:w="386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0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903AB0" w:rsidRPr="002441CB" w:rsidRDefault="00384C52" w:rsidP="006236DC">
            <w:pPr>
              <w:pStyle w:val="afb"/>
            </w:pPr>
            <w:r w:rsidRPr="002441CB">
              <w:t>1.3</w:t>
            </w:r>
          </w:p>
        </w:tc>
      </w:tr>
      <w:tr w:rsidR="00903AB0" w:rsidRPr="00AB2813" w:rsidTr="00AB2813">
        <w:trPr>
          <w:trHeight w:val="255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12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N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K,G,L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2</w:t>
            </w: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903AB0" w:rsidRPr="002441CB" w:rsidRDefault="00384C52" w:rsidP="006236DC">
            <w:pPr>
              <w:pStyle w:val="afb"/>
            </w:pPr>
            <w:r w:rsidRPr="002441CB">
              <w:t>4.3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12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15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12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15</w:t>
            </w:r>
          </w:p>
        </w:tc>
        <w:tc>
          <w:tcPr>
            <w:tcW w:w="386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0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903AB0" w:rsidRPr="002441CB" w:rsidRDefault="00384C52" w:rsidP="006236DC">
            <w:pPr>
              <w:pStyle w:val="afb"/>
            </w:pPr>
            <w:r w:rsidRPr="002441CB">
              <w:t>2.2</w:t>
            </w:r>
          </w:p>
        </w:tc>
      </w:tr>
      <w:tr w:rsidR="00903AB0" w:rsidRPr="00AB2813" w:rsidTr="00AB2813">
        <w:trPr>
          <w:trHeight w:val="255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13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O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J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4</w:t>
            </w: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903AB0" w:rsidRPr="002441CB" w:rsidRDefault="00384C52" w:rsidP="006236DC">
            <w:pPr>
              <w:pStyle w:val="afb"/>
            </w:pPr>
            <w:r w:rsidRPr="002441CB">
              <w:t>4.9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7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11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7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11</w:t>
            </w:r>
          </w:p>
        </w:tc>
        <w:tc>
          <w:tcPr>
            <w:tcW w:w="386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0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903AB0" w:rsidRPr="002441CB" w:rsidRDefault="00384C52" w:rsidP="006236DC">
            <w:pPr>
              <w:pStyle w:val="afb"/>
            </w:pPr>
            <w:r w:rsidRPr="002441CB">
              <w:t>1.2</w:t>
            </w:r>
          </w:p>
        </w:tc>
      </w:tr>
      <w:tr w:rsidR="00903AB0" w:rsidRPr="00AB2813" w:rsidTr="00AB2813">
        <w:trPr>
          <w:trHeight w:val="255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14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P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O,N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2</w:t>
            </w: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903AB0" w:rsidRPr="002441CB" w:rsidRDefault="00384C52" w:rsidP="006236DC">
            <w:pPr>
              <w:pStyle w:val="afb"/>
            </w:pPr>
            <w:r w:rsidRPr="002441CB">
              <w:t>1.9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15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18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15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18</w:t>
            </w:r>
          </w:p>
        </w:tc>
        <w:tc>
          <w:tcPr>
            <w:tcW w:w="386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0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</w:tr>
      <w:tr w:rsidR="00903AB0" w:rsidRPr="00AB2813" w:rsidTr="00AB2813">
        <w:trPr>
          <w:trHeight w:val="255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15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Q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P,M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2</w:t>
            </w: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903AB0" w:rsidRPr="002441CB" w:rsidRDefault="00384C52" w:rsidP="006236DC">
            <w:pPr>
              <w:pStyle w:val="afb"/>
            </w:pPr>
            <w:r w:rsidRPr="002441CB">
              <w:t>2.5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18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20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18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20</w:t>
            </w:r>
          </w:p>
        </w:tc>
        <w:tc>
          <w:tcPr>
            <w:tcW w:w="386" w:type="dxa"/>
            <w:shd w:val="clear" w:color="auto" w:fill="auto"/>
            <w:noWrap/>
            <w:vAlign w:val="center"/>
          </w:tcPr>
          <w:p w:rsidR="00903AB0" w:rsidRPr="002441CB" w:rsidRDefault="00903AB0" w:rsidP="006236DC">
            <w:pPr>
              <w:pStyle w:val="afb"/>
            </w:pPr>
            <w:r w:rsidRPr="002441CB">
              <w:t>0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903AB0" w:rsidRPr="002441CB" w:rsidRDefault="00384C52" w:rsidP="006236DC">
            <w:pPr>
              <w:pStyle w:val="afb"/>
            </w:pPr>
            <w:r w:rsidRPr="002441CB">
              <w:t>1.3</w:t>
            </w:r>
          </w:p>
        </w:tc>
      </w:tr>
    </w:tbl>
    <w:p w:rsidR="00384C52" w:rsidRPr="002441CB" w:rsidRDefault="00384C52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6236DC" w:rsidRPr="002441CB" w:rsidRDefault="006236D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На основе данных таблицы 9. построим сетевой график проекта строительства производственного объекта (рисунок 6)</w:t>
      </w:r>
      <w:r w:rsidR="00B17CBA" w:rsidRPr="002441CB">
        <w:rPr>
          <w:color w:val="000000"/>
        </w:rPr>
        <w:t>.</w:t>
      </w:r>
    </w:p>
    <w:p w:rsidR="006236DC" w:rsidRPr="002441CB" w:rsidRDefault="00B17CBA" w:rsidP="00B17CB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br w:type="page"/>
      </w:r>
      <w:r w:rsidR="00FA59D8">
        <w:rPr>
          <w:color w:val="000000"/>
        </w:rPr>
        <w:pict>
          <v:shape id="_x0000_i1029" type="#_x0000_t75" style="width:384pt;height:142.5pt">
            <v:imagedata r:id="rId13" o:title=""/>
          </v:shape>
        </w:pict>
      </w:r>
    </w:p>
    <w:p w:rsidR="00B17CBA" w:rsidRPr="002441CB" w:rsidRDefault="00B17CBA" w:rsidP="00B17CB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Рисунок 6. Сетевой график проекта строительства производственного объекта</w:t>
      </w:r>
    </w:p>
    <w:p w:rsidR="00B17CBA" w:rsidRPr="002441CB" w:rsidRDefault="00B17CBA" w:rsidP="00B17CB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B17CBA" w:rsidRPr="002441CB" w:rsidRDefault="00FA59D8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pict>
          <v:shape id="_x0000_i1030" type="#_x0000_t75" style="width:258pt;height:192.75pt">
            <v:imagedata r:id="rId14" o:title=""/>
          </v:shape>
        </w:pict>
      </w:r>
    </w:p>
    <w:p w:rsidR="00E819F5" w:rsidRPr="002441CB" w:rsidRDefault="00E819F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Рисунок 7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Диаграмма Ганта</w:t>
      </w:r>
    </w:p>
    <w:p w:rsidR="00B17CBA" w:rsidRPr="002441CB" w:rsidRDefault="00B17CBA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B80636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Как видно из графа, положение критического пути не изменилось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 xml:space="preserve">Он по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прежнему включает те же работы</w:t>
      </w:r>
      <w:r w:rsidR="00384C52" w:rsidRPr="002441CB">
        <w:rPr>
          <w:color w:val="000000"/>
        </w:rPr>
        <w:t xml:space="preserve">: </w:t>
      </w:r>
      <w:r w:rsidRPr="002441CB">
        <w:rPr>
          <w:color w:val="000000"/>
          <w:lang w:val="en-GB"/>
        </w:rPr>
        <w:t>C</w:t>
      </w:r>
      <w:r w:rsidRPr="002441CB">
        <w:rPr>
          <w:color w:val="000000"/>
        </w:rPr>
        <w:t xml:space="preserve">, </w:t>
      </w:r>
      <w:r w:rsidRPr="002441CB">
        <w:rPr>
          <w:color w:val="000000"/>
          <w:lang w:val="en-GB"/>
        </w:rPr>
        <w:t>L</w:t>
      </w:r>
      <w:r w:rsidRPr="002441CB">
        <w:rPr>
          <w:color w:val="000000"/>
        </w:rPr>
        <w:t xml:space="preserve">, </w:t>
      </w:r>
      <w:r w:rsidRPr="002441CB">
        <w:rPr>
          <w:color w:val="000000"/>
          <w:lang w:val="en-GB"/>
        </w:rPr>
        <w:t>N</w:t>
      </w:r>
      <w:r w:rsidRPr="002441CB">
        <w:rPr>
          <w:color w:val="000000"/>
        </w:rPr>
        <w:t xml:space="preserve">, </w:t>
      </w:r>
      <w:r w:rsidRPr="002441CB">
        <w:rPr>
          <w:color w:val="000000"/>
          <w:lang w:val="en-GB"/>
        </w:rPr>
        <w:t>O</w:t>
      </w:r>
      <w:r w:rsidRPr="002441CB">
        <w:rPr>
          <w:color w:val="000000"/>
        </w:rPr>
        <w:t xml:space="preserve">, </w:t>
      </w:r>
      <w:r w:rsidRPr="002441CB">
        <w:rPr>
          <w:color w:val="000000"/>
          <w:lang w:val="en-GB"/>
        </w:rPr>
        <w:t>P</w:t>
      </w:r>
      <w:r w:rsidRPr="002441CB">
        <w:rPr>
          <w:color w:val="000000"/>
        </w:rPr>
        <w:t xml:space="preserve">, </w:t>
      </w:r>
      <w:r w:rsidRPr="002441CB">
        <w:rPr>
          <w:color w:val="000000"/>
          <w:lang w:val="en-GB"/>
        </w:rPr>
        <w:t>Q</w:t>
      </w:r>
      <w:r w:rsidRPr="002441CB">
        <w:rPr>
          <w:color w:val="000000"/>
        </w:rPr>
        <w:t>, но его длительность сократилась до 18 месяцев</w:t>
      </w:r>
      <w:r w:rsidR="00384C52" w:rsidRPr="002441CB">
        <w:rPr>
          <w:color w:val="000000"/>
        </w:rPr>
        <w:t>.</w:t>
      </w:r>
    </w:p>
    <w:p w:rsidR="00384C52" w:rsidRPr="002441CB" w:rsidRDefault="00CE1F2B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Практически не изменилась диаграмма Ганта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>рисунок 7</w:t>
      </w:r>
      <w:r w:rsidR="00384C52" w:rsidRPr="002441CB">
        <w:rPr>
          <w:color w:val="000000"/>
        </w:rPr>
        <w:t xml:space="preserve">) </w:t>
      </w:r>
      <w:r w:rsidRPr="002441CB">
        <w:rPr>
          <w:color w:val="000000"/>
        </w:rPr>
        <w:t xml:space="preserve">за исключением длительности выполнения работ </w:t>
      </w:r>
      <w:r w:rsidRPr="002441CB">
        <w:rPr>
          <w:color w:val="000000"/>
          <w:lang w:val="en-GB"/>
        </w:rPr>
        <w:t>N</w:t>
      </w:r>
      <w:r w:rsidRPr="002441CB">
        <w:rPr>
          <w:color w:val="000000"/>
        </w:rPr>
        <w:t xml:space="preserve"> и Р</w:t>
      </w:r>
      <w:r w:rsidR="00384C52" w:rsidRPr="002441CB">
        <w:rPr>
          <w:color w:val="000000"/>
        </w:rPr>
        <w:t>.</w:t>
      </w:r>
    </w:p>
    <w:p w:rsidR="00384C52" w:rsidRPr="002441CB" w:rsidRDefault="00CE1F2B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Определим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удельные затраты по каждому виду работ и сформируем исходные данные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для составления графиков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расходования средств по новому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варианту проекта строительства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>таблица 10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и таблица 11</w:t>
      </w:r>
      <w:r w:rsidR="00384C52" w:rsidRPr="002441CB">
        <w:rPr>
          <w:color w:val="000000"/>
        </w:rPr>
        <w:t>)</w:t>
      </w:r>
    </w:p>
    <w:p w:rsidR="00B17CBA" w:rsidRPr="002441CB" w:rsidRDefault="00B17CBA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  <w:sectPr w:rsidR="00B17CBA" w:rsidRPr="002441CB" w:rsidSect="00384C52">
          <w:pgSz w:w="11906" w:h="16838" w:code="1"/>
          <w:pgMar w:top="1134" w:right="850" w:bottom="1134" w:left="1701" w:header="709" w:footer="709" w:gutter="0"/>
          <w:pgNumType w:start="1"/>
          <w:cols w:space="708"/>
          <w:titlePg/>
          <w:docGrid w:linePitch="381"/>
        </w:sectPr>
      </w:pPr>
    </w:p>
    <w:p w:rsidR="00384C52" w:rsidRPr="002441CB" w:rsidRDefault="00CE1F2B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Таблица 10</w:t>
      </w:r>
      <w:r w:rsidR="00384C52" w:rsidRPr="002441CB">
        <w:rPr>
          <w:color w:val="000000"/>
        </w:rPr>
        <w:t>.</w:t>
      </w:r>
    </w:p>
    <w:p w:rsidR="00CE1F2B" w:rsidRPr="002441CB" w:rsidRDefault="00CE1F2B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Сметные затраты для графика с наиболее ранними сроками начала работ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>млн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руб</w:t>
      </w:r>
      <w:r w:rsidR="00384C52" w:rsidRPr="002441CB">
        <w:rPr>
          <w:color w:val="000000"/>
        </w:rPr>
        <w:t xml:space="preserve">) </w:t>
      </w:r>
    </w:p>
    <w:tbl>
      <w:tblPr>
        <w:tblW w:w="48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3"/>
        <w:gridCol w:w="644"/>
        <w:gridCol w:w="644"/>
        <w:gridCol w:w="775"/>
        <w:gridCol w:w="775"/>
        <w:gridCol w:w="775"/>
        <w:gridCol w:w="775"/>
        <w:gridCol w:w="775"/>
        <w:gridCol w:w="775"/>
        <w:gridCol w:w="775"/>
        <w:gridCol w:w="775"/>
        <w:gridCol w:w="775"/>
        <w:gridCol w:w="775"/>
        <w:gridCol w:w="775"/>
        <w:gridCol w:w="775"/>
        <w:gridCol w:w="775"/>
        <w:gridCol w:w="775"/>
        <w:gridCol w:w="775"/>
        <w:gridCol w:w="566"/>
      </w:tblGrid>
      <w:tr w:rsidR="004D22C8" w:rsidRPr="00AB2813" w:rsidTr="00AB2813">
        <w:trPr>
          <w:trHeight w:val="245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Работа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4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5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6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7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8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9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10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11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14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15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16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17</w:t>
            </w:r>
          </w:p>
        </w:tc>
        <w:tc>
          <w:tcPr>
            <w:tcW w:w="19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18</w:t>
            </w:r>
          </w:p>
        </w:tc>
      </w:tr>
      <w:tr w:rsidR="004D22C8" w:rsidRPr="00AB2813" w:rsidTr="00AB2813">
        <w:trPr>
          <w:trHeight w:val="245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</w:tr>
      <w:tr w:rsidR="004D22C8" w:rsidRPr="00AB2813" w:rsidTr="00AB2813">
        <w:trPr>
          <w:trHeight w:val="245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A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1.1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1.1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1.1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</w:tr>
      <w:tr w:rsidR="004D22C8" w:rsidRPr="00AB2813" w:rsidTr="00AB2813">
        <w:trPr>
          <w:trHeight w:val="245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B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</w:tr>
      <w:tr w:rsidR="004D22C8" w:rsidRPr="00AB2813" w:rsidTr="00AB2813">
        <w:trPr>
          <w:trHeight w:val="245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C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0</w:t>
            </w:r>
            <w:r w:rsidR="00384C52" w:rsidRPr="002441CB">
              <w:t>.9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0</w:t>
            </w:r>
            <w:r w:rsidR="00384C52" w:rsidRPr="002441CB">
              <w:t>.9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0</w:t>
            </w:r>
            <w:r w:rsidR="00384C52" w:rsidRPr="002441CB">
              <w:t>.9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0</w:t>
            </w:r>
            <w:r w:rsidR="00384C52" w:rsidRPr="002441CB">
              <w:t>.9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</w:tr>
      <w:tr w:rsidR="004D22C8" w:rsidRPr="00AB2813" w:rsidTr="00AB2813">
        <w:trPr>
          <w:trHeight w:val="245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D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</w:tr>
      <w:tr w:rsidR="004D22C8" w:rsidRPr="00AB2813" w:rsidTr="00AB2813">
        <w:trPr>
          <w:trHeight w:val="245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F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</w:tr>
      <w:tr w:rsidR="004D22C8" w:rsidRPr="00AB2813" w:rsidTr="00AB2813">
        <w:trPr>
          <w:trHeight w:val="245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G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</w:tr>
      <w:tr w:rsidR="004D22C8" w:rsidRPr="00AB2813" w:rsidTr="00AB2813">
        <w:trPr>
          <w:trHeight w:val="245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H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0,8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0</w:t>
            </w:r>
            <w:r w:rsidR="00384C52" w:rsidRPr="002441CB">
              <w:t>.8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0</w:t>
            </w:r>
            <w:r w:rsidR="00384C52" w:rsidRPr="002441CB">
              <w:t>.8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</w:tr>
      <w:tr w:rsidR="004D22C8" w:rsidRPr="00AB2813" w:rsidTr="00AB2813">
        <w:trPr>
          <w:trHeight w:val="245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I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1.6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1.6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1.6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1.6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</w:tr>
      <w:tr w:rsidR="004D22C8" w:rsidRPr="00AB2813" w:rsidTr="00AB2813">
        <w:trPr>
          <w:trHeight w:val="245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J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</w:tr>
      <w:tr w:rsidR="004D22C8" w:rsidRPr="00AB2813" w:rsidTr="00AB2813">
        <w:trPr>
          <w:trHeight w:val="245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K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</w:tr>
      <w:tr w:rsidR="004D22C8" w:rsidRPr="00AB2813" w:rsidTr="00AB2813">
        <w:trPr>
          <w:trHeight w:val="245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L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</w:tr>
      <w:tr w:rsidR="004D22C8" w:rsidRPr="00AB2813" w:rsidTr="00AB2813">
        <w:trPr>
          <w:trHeight w:val="245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N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2.2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2.2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</w:tr>
      <w:tr w:rsidR="004D22C8" w:rsidRPr="00AB2813" w:rsidTr="00AB2813">
        <w:trPr>
          <w:trHeight w:val="245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O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</w:tr>
      <w:tr w:rsidR="004D22C8" w:rsidRPr="00AB2813" w:rsidTr="00AB2813">
        <w:trPr>
          <w:trHeight w:val="245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P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  <w:tc>
          <w:tcPr>
            <w:tcW w:w="19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</w:tr>
      <w:tr w:rsidR="004D22C8" w:rsidRPr="00AB2813" w:rsidTr="00AB2813">
        <w:trPr>
          <w:trHeight w:val="245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Q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19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</w:tr>
      <w:tr w:rsidR="004D22C8" w:rsidRPr="00AB2813" w:rsidTr="00AB2813">
        <w:trPr>
          <w:trHeight w:val="778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Σ</w:t>
            </w:r>
            <w:r w:rsidRPr="00AB2813">
              <w:rPr>
                <w:vertAlign w:val="subscript"/>
              </w:rPr>
              <w:t>1 за 1 месяц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3</w:t>
            </w:r>
            <w:r w:rsidR="00384C52" w:rsidRPr="002441CB">
              <w:t>.0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4.6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6</w:t>
            </w:r>
            <w:r w:rsidR="00384C52" w:rsidRPr="002441CB">
              <w:t>.1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6</w:t>
            </w:r>
            <w:r w:rsidR="00384C52" w:rsidRPr="002441CB">
              <w:t>.8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5</w:t>
            </w:r>
            <w:r w:rsidR="00384C52" w:rsidRPr="002441CB">
              <w:t>.9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4.5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2</w:t>
            </w:r>
            <w:r w:rsidR="00384C52" w:rsidRPr="002441CB">
              <w:t>.0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2.4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3.7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3.7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2.5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2.2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2.2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0</w:t>
            </w:r>
            <w:r w:rsidR="00384C52" w:rsidRPr="002441CB">
              <w:t>.0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2.2</w:t>
            </w:r>
          </w:p>
        </w:tc>
        <w:tc>
          <w:tcPr>
            <w:tcW w:w="19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2.2</w:t>
            </w:r>
          </w:p>
        </w:tc>
      </w:tr>
      <w:tr w:rsidR="004D22C8" w:rsidRPr="00AB2813" w:rsidTr="00AB2813">
        <w:trPr>
          <w:trHeight w:val="1167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Σ</w:t>
            </w:r>
            <w:r w:rsidRPr="00AB2813">
              <w:rPr>
                <w:vertAlign w:val="subscript"/>
              </w:rPr>
              <w:t>2 на данный период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3</w:t>
            </w:r>
            <w:r w:rsidR="00384C52" w:rsidRPr="002441CB">
              <w:t>.0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7</w:t>
            </w:r>
            <w:r w:rsidR="00384C52" w:rsidRPr="002441CB">
              <w:t>.6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3.7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20</w:t>
            </w:r>
            <w:r w:rsidR="00384C52" w:rsidRPr="002441CB">
              <w:t>.5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26</w:t>
            </w:r>
            <w:r w:rsidR="00384C52" w:rsidRPr="002441CB">
              <w:t>.4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30</w:t>
            </w:r>
            <w:r w:rsidR="00384C52" w:rsidRPr="002441CB">
              <w:t>.9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3</w:t>
            </w:r>
            <w:r w:rsidR="00384C52" w:rsidRPr="002441CB">
              <w:t>2.9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35</w:t>
            </w:r>
            <w:r w:rsidR="00384C52" w:rsidRPr="002441CB">
              <w:t>.3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39</w:t>
            </w:r>
            <w:r w:rsidR="00384C52" w:rsidRPr="002441CB">
              <w:t>.0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4</w:t>
            </w:r>
            <w:r w:rsidR="00384C52" w:rsidRPr="002441CB">
              <w:t>2.7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45</w:t>
            </w:r>
            <w:r w:rsidR="00384C52" w:rsidRPr="002441CB">
              <w:t>.2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46</w:t>
            </w:r>
            <w:r w:rsidR="00384C52" w:rsidRPr="002441CB">
              <w:t>.5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48</w:t>
            </w:r>
            <w:r w:rsidR="00384C52" w:rsidRPr="002441CB">
              <w:t>.7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50</w:t>
            </w:r>
            <w:r w:rsidR="00384C52" w:rsidRPr="002441CB">
              <w:t>.9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50</w:t>
            </w:r>
            <w:r w:rsidR="00384C52" w:rsidRPr="002441CB">
              <w:t>.9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5</w:t>
            </w:r>
            <w:r w:rsidR="00384C52" w:rsidRPr="002441CB">
              <w:t>1.9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5</w:t>
            </w:r>
            <w:r w:rsidR="00384C52" w:rsidRPr="002441CB">
              <w:t>4.1</w:t>
            </w:r>
          </w:p>
        </w:tc>
        <w:tc>
          <w:tcPr>
            <w:tcW w:w="19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56</w:t>
            </w:r>
            <w:r w:rsidR="00384C52" w:rsidRPr="002441CB">
              <w:t>.3</w:t>
            </w:r>
          </w:p>
        </w:tc>
      </w:tr>
    </w:tbl>
    <w:p w:rsidR="00384C52" w:rsidRPr="002441CB" w:rsidRDefault="00384C52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164443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Таблица 11</w:t>
      </w:r>
      <w:r w:rsidR="00384C52" w:rsidRPr="002441CB">
        <w:rPr>
          <w:color w:val="000000"/>
        </w:rPr>
        <w:t>.</w:t>
      </w:r>
    </w:p>
    <w:p w:rsidR="00164443" w:rsidRPr="002441CB" w:rsidRDefault="00164443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Сметные затраты для графика с наиболее поздними сроками начала работ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>млн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руб</w:t>
      </w:r>
      <w:r w:rsidR="00384C52" w:rsidRPr="002441CB">
        <w:rPr>
          <w:color w:val="000000"/>
        </w:rPr>
        <w:t xml:space="preserve">) </w:t>
      </w:r>
    </w:p>
    <w:tbl>
      <w:tblPr>
        <w:tblW w:w="48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6"/>
        <w:gridCol w:w="648"/>
        <w:gridCol w:w="648"/>
        <w:gridCol w:w="648"/>
        <w:gridCol w:w="648"/>
        <w:gridCol w:w="790"/>
        <w:gridCol w:w="789"/>
        <w:gridCol w:w="789"/>
        <w:gridCol w:w="789"/>
        <w:gridCol w:w="789"/>
        <w:gridCol w:w="786"/>
        <w:gridCol w:w="786"/>
        <w:gridCol w:w="786"/>
        <w:gridCol w:w="786"/>
        <w:gridCol w:w="786"/>
        <w:gridCol w:w="786"/>
        <w:gridCol w:w="786"/>
        <w:gridCol w:w="786"/>
        <w:gridCol w:w="573"/>
      </w:tblGrid>
      <w:tr w:rsidR="004D22C8" w:rsidRPr="00AB2813" w:rsidTr="00AB2813">
        <w:trPr>
          <w:trHeight w:val="255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Работа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2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3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4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5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6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7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8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9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10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11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13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14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15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16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17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18</w:t>
            </w:r>
          </w:p>
        </w:tc>
      </w:tr>
      <w:tr w:rsidR="004D22C8" w:rsidRPr="00AB2813" w:rsidTr="00AB2813">
        <w:trPr>
          <w:trHeight w:val="255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</w:tr>
      <w:tr w:rsidR="004D22C8" w:rsidRPr="00AB2813" w:rsidTr="00AB2813">
        <w:trPr>
          <w:trHeight w:val="255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A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1.1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1.1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1.1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</w:tr>
      <w:tr w:rsidR="004D22C8" w:rsidRPr="00AB2813" w:rsidTr="00AB2813">
        <w:trPr>
          <w:trHeight w:val="255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B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</w:tr>
      <w:tr w:rsidR="004D22C8" w:rsidRPr="00AB2813" w:rsidTr="00AB2813">
        <w:trPr>
          <w:trHeight w:val="255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C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0</w:t>
            </w:r>
            <w:r w:rsidR="00384C52" w:rsidRPr="002441CB">
              <w:t>.9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0</w:t>
            </w:r>
            <w:r w:rsidR="00384C52" w:rsidRPr="002441CB">
              <w:t>.9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0</w:t>
            </w:r>
            <w:r w:rsidR="00384C52" w:rsidRPr="002441CB">
              <w:t>.9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0</w:t>
            </w:r>
            <w:r w:rsidR="00384C52" w:rsidRPr="002441CB">
              <w:t>.9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</w:tr>
      <w:tr w:rsidR="004D22C8" w:rsidRPr="00AB2813" w:rsidTr="00AB2813">
        <w:trPr>
          <w:trHeight w:val="255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D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noWrap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noWrap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</w:tr>
      <w:tr w:rsidR="004D22C8" w:rsidRPr="00AB2813" w:rsidTr="00AB2813">
        <w:trPr>
          <w:trHeight w:val="255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F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1.3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1.3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1.3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1.3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</w:tr>
      <w:tr w:rsidR="004D22C8" w:rsidRPr="00AB2813" w:rsidTr="00AB2813">
        <w:trPr>
          <w:trHeight w:val="255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G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noWrap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noWrap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</w:tr>
      <w:tr w:rsidR="004D22C8" w:rsidRPr="00AB2813" w:rsidTr="00AB2813">
        <w:trPr>
          <w:trHeight w:val="255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H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noWrap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0</w:t>
            </w:r>
            <w:r w:rsidR="00384C52" w:rsidRPr="002441CB">
              <w:t>.8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0</w:t>
            </w:r>
            <w:r w:rsidR="00384C52" w:rsidRPr="002441CB">
              <w:t>.8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0</w:t>
            </w:r>
            <w:r w:rsidR="00384C52" w:rsidRPr="002441CB">
              <w:t>.8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</w:tr>
      <w:tr w:rsidR="004D22C8" w:rsidRPr="00AB2813" w:rsidTr="00AB2813">
        <w:trPr>
          <w:trHeight w:val="255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I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1.6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1.6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1.6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1.6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</w:tr>
      <w:tr w:rsidR="004D22C8" w:rsidRPr="00AB2813" w:rsidTr="00AB2813">
        <w:trPr>
          <w:trHeight w:val="255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J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noWrap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noWrap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</w:tr>
      <w:tr w:rsidR="004D22C8" w:rsidRPr="00AB2813" w:rsidTr="00AB2813">
        <w:trPr>
          <w:trHeight w:val="255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K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noWrap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noWrap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</w:tr>
      <w:tr w:rsidR="004D22C8" w:rsidRPr="00AB2813" w:rsidTr="00AB2813">
        <w:trPr>
          <w:trHeight w:val="255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L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1.3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1.3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1.3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1.3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</w:tr>
      <w:tr w:rsidR="004D22C8" w:rsidRPr="00AB2813" w:rsidTr="00AB2813">
        <w:trPr>
          <w:trHeight w:val="255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N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2.2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2.2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</w:tr>
      <w:tr w:rsidR="004D22C8" w:rsidRPr="00AB2813" w:rsidTr="00AB2813">
        <w:trPr>
          <w:trHeight w:val="255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O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</w:tr>
      <w:tr w:rsidR="004D22C8" w:rsidRPr="00AB2813" w:rsidTr="00AB2813">
        <w:trPr>
          <w:trHeight w:val="255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P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</w:tr>
      <w:tr w:rsidR="004D22C8" w:rsidRPr="00AB2813" w:rsidTr="00AB2813">
        <w:trPr>
          <w:trHeight w:val="255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Q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1.2</w:t>
            </w:r>
          </w:p>
        </w:tc>
      </w:tr>
      <w:tr w:rsidR="004D22C8" w:rsidRPr="00AB2813" w:rsidTr="00AB2813">
        <w:trPr>
          <w:trHeight w:val="810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Σ</w:t>
            </w:r>
            <w:r w:rsidRPr="00AB2813">
              <w:rPr>
                <w:vertAlign w:val="subscript"/>
              </w:rPr>
              <w:t>1 за 1 месяц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0</w:t>
            </w:r>
            <w:r w:rsidR="00384C52" w:rsidRPr="002441CB">
              <w:t>.9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0</w:t>
            </w:r>
            <w:r w:rsidR="00384C52" w:rsidRPr="002441CB">
              <w:t>.9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3</w:t>
            </w:r>
            <w:r w:rsidR="00384C52" w:rsidRPr="002441CB">
              <w:t>.0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3</w:t>
            </w:r>
            <w:r w:rsidR="00384C52" w:rsidRPr="002441CB">
              <w:t>.0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2.9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4.7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4.7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6</w:t>
            </w:r>
            <w:r w:rsidR="00384C52" w:rsidRPr="002441CB">
              <w:t>.9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5</w:t>
            </w:r>
            <w:r w:rsidR="00384C52" w:rsidRPr="002441CB">
              <w:t>.7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4.9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4.9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3.7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2.2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2.2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0</w:t>
            </w:r>
            <w:r w:rsidR="00384C52" w:rsidRPr="002441CB">
              <w:t>.0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.0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2.2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2.2</w:t>
            </w:r>
          </w:p>
        </w:tc>
      </w:tr>
      <w:tr w:rsidR="004D22C8" w:rsidRPr="00AB2813" w:rsidTr="00AB2813">
        <w:trPr>
          <w:trHeight w:val="1215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Σ</w:t>
            </w:r>
            <w:r w:rsidRPr="00AB2813">
              <w:rPr>
                <w:vertAlign w:val="subscript"/>
              </w:rPr>
              <w:t>2 на данный период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3</w:t>
            </w:r>
            <w:r w:rsidR="00384C52" w:rsidRPr="002441CB">
              <w:t>.0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384C52" w:rsidP="00B17CBA">
            <w:pPr>
              <w:pStyle w:val="afb"/>
            </w:pPr>
            <w:r w:rsidRPr="002441CB">
              <w:t>3.9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6</w:t>
            </w:r>
            <w:r w:rsidR="00384C52" w:rsidRPr="002441CB">
              <w:t>.9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9</w:t>
            </w:r>
            <w:r w:rsidR="00384C52" w:rsidRPr="002441CB">
              <w:t>.9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</w:t>
            </w:r>
            <w:r w:rsidR="00384C52" w:rsidRPr="002441CB">
              <w:t>2.8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17</w:t>
            </w:r>
            <w:r w:rsidR="00384C52" w:rsidRPr="002441CB">
              <w:t>.5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2</w:t>
            </w:r>
            <w:r w:rsidR="00384C52" w:rsidRPr="002441CB">
              <w:t>2.2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29</w:t>
            </w:r>
            <w:r w:rsidR="00384C52" w:rsidRPr="002441CB">
              <w:t>.1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3</w:t>
            </w:r>
            <w:r w:rsidR="00384C52" w:rsidRPr="002441CB">
              <w:t>4.8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39</w:t>
            </w:r>
            <w:r w:rsidR="00384C52" w:rsidRPr="002441CB">
              <w:t>.7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4</w:t>
            </w:r>
            <w:r w:rsidR="00384C52" w:rsidRPr="002441CB">
              <w:t>4.6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48</w:t>
            </w:r>
            <w:r w:rsidR="00384C52" w:rsidRPr="002441CB">
              <w:t>.3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50</w:t>
            </w:r>
            <w:r w:rsidR="00384C52" w:rsidRPr="002441CB">
              <w:t>.5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5</w:t>
            </w:r>
            <w:r w:rsidR="00384C52" w:rsidRPr="002441CB">
              <w:t>2.7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5</w:t>
            </w:r>
            <w:r w:rsidR="00384C52" w:rsidRPr="002441CB">
              <w:t>2.7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5</w:t>
            </w:r>
            <w:r w:rsidR="00384C52" w:rsidRPr="002441CB">
              <w:t>3.7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55</w:t>
            </w:r>
            <w:r w:rsidR="00384C52" w:rsidRPr="002441CB">
              <w:t>.9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4D22C8" w:rsidRPr="002441CB" w:rsidRDefault="004D22C8" w:rsidP="00B17CBA">
            <w:pPr>
              <w:pStyle w:val="afb"/>
            </w:pPr>
            <w:r w:rsidRPr="002441CB">
              <w:t>58</w:t>
            </w:r>
            <w:r w:rsidR="00384C52" w:rsidRPr="002441CB">
              <w:t>.1</w:t>
            </w:r>
          </w:p>
        </w:tc>
      </w:tr>
    </w:tbl>
    <w:p w:rsidR="00384C52" w:rsidRPr="002441CB" w:rsidRDefault="00384C52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B17CBA" w:rsidRPr="002441CB" w:rsidRDefault="00B17CBA" w:rsidP="00B17CB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Таблица 12.</w:t>
      </w:r>
    </w:p>
    <w:p w:rsidR="00B17CBA" w:rsidRPr="002441CB" w:rsidRDefault="00B17CBA" w:rsidP="00B17CB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Внутренние резервы финансирования</w:t>
      </w:r>
    </w:p>
    <w:tbl>
      <w:tblPr>
        <w:tblW w:w="48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4"/>
        <w:gridCol w:w="651"/>
        <w:gridCol w:w="648"/>
        <w:gridCol w:w="648"/>
        <w:gridCol w:w="647"/>
        <w:gridCol w:w="647"/>
        <w:gridCol w:w="659"/>
        <w:gridCol w:w="659"/>
        <w:gridCol w:w="659"/>
        <w:gridCol w:w="647"/>
        <w:gridCol w:w="786"/>
        <w:gridCol w:w="786"/>
        <w:gridCol w:w="786"/>
        <w:gridCol w:w="786"/>
        <w:gridCol w:w="786"/>
        <w:gridCol w:w="786"/>
        <w:gridCol w:w="786"/>
        <w:gridCol w:w="786"/>
        <w:gridCol w:w="568"/>
      </w:tblGrid>
      <w:tr w:rsidR="00B17CBA" w:rsidRPr="00AB2813" w:rsidTr="00AB2813">
        <w:trPr>
          <w:trHeight w:val="255"/>
          <w:jc w:val="center"/>
        </w:trPr>
        <w:tc>
          <w:tcPr>
            <w:tcW w:w="519" w:type="pct"/>
            <w:vMerge w:val="restar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</w:p>
        </w:tc>
        <w:tc>
          <w:tcPr>
            <w:tcW w:w="4481" w:type="pct"/>
            <w:gridSpan w:val="18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Месяцы</w:t>
            </w:r>
          </w:p>
        </w:tc>
      </w:tr>
      <w:tr w:rsidR="00B17CBA" w:rsidRPr="00AB2813" w:rsidTr="00AB2813">
        <w:trPr>
          <w:trHeight w:val="255"/>
          <w:jc w:val="center"/>
        </w:trPr>
        <w:tc>
          <w:tcPr>
            <w:tcW w:w="519" w:type="pct"/>
            <w:vMerge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</w:p>
        </w:tc>
        <w:tc>
          <w:tcPr>
            <w:tcW w:w="229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1.0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2.0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3.0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4.0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5.0</w:t>
            </w:r>
          </w:p>
        </w:tc>
        <w:tc>
          <w:tcPr>
            <w:tcW w:w="232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6.0</w:t>
            </w:r>
          </w:p>
        </w:tc>
        <w:tc>
          <w:tcPr>
            <w:tcW w:w="232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7.0</w:t>
            </w:r>
          </w:p>
        </w:tc>
        <w:tc>
          <w:tcPr>
            <w:tcW w:w="232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8.0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9.0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10.0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11.0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12.0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13.0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14.0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15.0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16.0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17.0</w:t>
            </w:r>
          </w:p>
        </w:tc>
        <w:tc>
          <w:tcPr>
            <w:tcW w:w="200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18.0</w:t>
            </w:r>
          </w:p>
        </w:tc>
      </w:tr>
      <w:tr w:rsidR="00B17CBA" w:rsidRPr="00AB2813" w:rsidTr="00AB2813">
        <w:trPr>
          <w:trHeight w:val="255"/>
          <w:jc w:val="center"/>
        </w:trPr>
        <w:tc>
          <w:tcPr>
            <w:tcW w:w="519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ранние сроки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3.0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4.6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6.1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6.8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5.9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4.5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2.0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2.4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3.7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3.7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2.5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1.3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2.2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2.2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0.0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1.0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2.2</w:t>
            </w:r>
          </w:p>
        </w:tc>
        <w:tc>
          <w:tcPr>
            <w:tcW w:w="200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2.2</w:t>
            </w:r>
          </w:p>
        </w:tc>
      </w:tr>
      <w:tr w:rsidR="00B17CBA" w:rsidRPr="00AB2813" w:rsidTr="00AB2813">
        <w:trPr>
          <w:trHeight w:val="255"/>
          <w:jc w:val="center"/>
        </w:trPr>
        <w:tc>
          <w:tcPr>
            <w:tcW w:w="519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поздние сроки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0.9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0.9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3.0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3.0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2.9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4.7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4.7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6.9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5.7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4.9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4.9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3.7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2.2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2.2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0.0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1.0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2.2</w:t>
            </w:r>
          </w:p>
        </w:tc>
        <w:tc>
          <w:tcPr>
            <w:tcW w:w="200" w:type="pct"/>
            <w:shd w:val="clear" w:color="auto" w:fill="auto"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2.2</w:t>
            </w:r>
          </w:p>
        </w:tc>
      </w:tr>
      <w:tr w:rsidR="00B17CBA" w:rsidRPr="00AB2813" w:rsidTr="00AB2813">
        <w:trPr>
          <w:trHeight w:val="255"/>
          <w:jc w:val="center"/>
        </w:trPr>
        <w:tc>
          <w:tcPr>
            <w:tcW w:w="519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разница ∆</w:t>
            </w:r>
          </w:p>
        </w:tc>
        <w:tc>
          <w:tcPr>
            <w:tcW w:w="229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2.1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3.7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3.1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3.8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3.0</w:t>
            </w:r>
          </w:p>
        </w:tc>
        <w:tc>
          <w:tcPr>
            <w:tcW w:w="232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-0.2</w:t>
            </w:r>
          </w:p>
        </w:tc>
        <w:tc>
          <w:tcPr>
            <w:tcW w:w="232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-2.7</w:t>
            </w:r>
          </w:p>
        </w:tc>
        <w:tc>
          <w:tcPr>
            <w:tcW w:w="232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-4.5</w:t>
            </w:r>
          </w:p>
        </w:tc>
        <w:tc>
          <w:tcPr>
            <w:tcW w:w="228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-2.0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-1.2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-2.4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-2.4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0.0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0.0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0.0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0.0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0.0</w:t>
            </w:r>
          </w:p>
        </w:tc>
        <w:tc>
          <w:tcPr>
            <w:tcW w:w="200" w:type="pct"/>
            <w:shd w:val="clear" w:color="auto" w:fill="auto"/>
            <w:noWrap/>
            <w:vAlign w:val="center"/>
          </w:tcPr>
          <w:p w:rsidR="00B17CBA" w:rsidRPr="002441CB" w:rsidRDefault="00B17CBA" w:rsidP="00B17CBA">
            <w:pPr>
              <w:pStyle w:val="afb"/>
            </w:pPr>
            <w:r w:rsidRPr="002441CB">
              <w:t>0.0</w:t>
            </w:r>
          </w:p>
        </w:tc>
      </w:tr>
    </w:tbl>
    <w:p w:rsidR="00B17CBA" w:rsidRPr="002441CB" w:rsidRDefault="00B17CBA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B17CBA" w:rsidRPr="002441CB" w:rsidRDefault="00B17CBA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B17CBA" w:rsidRPr="002441CB" w:rsidRDefault="00B17CBA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  <w:sectPr w:rsidR="00B17CBA" w:rsidRPr="002441CB" w:rsidSect="00B17CBA">
          <w:pgSz w:w="16838" w:h="11906" w:orient="landscape" w:code="1"/>
          <w:pgMar w:top="1701" w:right="1134" w:bottom="851" w:left="1134" w:header="709" w:footer="709" w:gutter="0"/>
          <w:pgNumType w:start="1"/>
          <w:cols w:space="708"/>
          <w:titlePg/>
          <w:docGrid w:linePitch="381"/>
        </w:sectPr>
      </w:pPr>
    </w:p>
    <w:p w:rsidR="00384C52" w:rsidRPr="002441CB" w:rsidRDefault="00CE1F2B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Сравнивая исходный вариант строительства объекта с сокращенным вариантом, отмети удорожание строительных работ с 5</w:t>
      </w:r>
      <w:r w:rsidR="00B70312" w:rsidRPr="002441CB">
        <w:rPr>
          <w:color w:val="000000"/>
        </w:rPr>
        <w:t>6</w:t>
      </w:r>
      <w:r w:rsidRPr="002441CB">
        <w:rPr>
          <w:color w:val="000000"/>
        </w:rPr>
        <w:t xml:space="preserve">, </w:t>
      </w:r>
      <w:r w:rsidR="00B70312" w:rsidRPr="002441CB">
        <w:rPr>
          <w:color w:val="000000"/>
        </w:rPr>
        <w:t>3</w:t>
      </w:r>
      <w:r w:rsidRPr="002441CB">
        <w:rPr>
          <w:color w:val="000000"/>
        </w:rPr>
        <w:t xml:space="preserve"> до 5</w:t>
      </w:r>
      <w:r w:rsidR="00B70312" w:rsidRPr="002441CB">
        <w:rPr>
          <w:color w:val="000000"/>
        </w:rPr>
        <w:t>8</w:t>
      </w:r>
      <w:r w:rsidR="00384C52" w:rsidRPr="002441CB">
        <w:rPr>
          <w:color w:val="000000"/>
        </w:rPr>
        <w:t xml:space="preserve">,19 </w:t>
      </w:r>
      <w:r w:rsidRPr="002441CB">
        <w:rPr>
          <w:color w:val="000000"/>
        </w:rPr>
        <w:t>млн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руб</w:t>
      </w:r>
      <w:r w:rsidR="00384C52" w:rsidRPr="002441CB">
        <w:rPr>
          <w:color w:val="000000"/>
        </w:rPr>
        <w:t xml:space="preserve">. </w:t>
      </w:r>
      <w:r w:rsidR="00164443" w:rsidRPr="002441CB">
        <w:rPr>
          <w:color w:val="000000"/>
        </w:rPr>
        <w:t>соответственно</w:t>
      </w:r>
      <w:r w:rsidR="00384C52" w:rsidRPr="002441CB">
        <w:rPr>
          <w:color w:val="000000"/>
        </w:rPr>
        <w:t>.</w:t>
      </w:r>
    </w:p>
    <w:p w:rsidR="00384C52" w:rsidRPr="002441CB" w:rsidRDefault="00F87643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На основе результатов, представленных в таблицах 10 и 11, поострим графики расходования средств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>рисунок 8</w:t>
      </w:r>
      <w:r w:rsidR="00384C52" w:rsidRPr="002441CB">
        <w:rPr>
          <w:color w:val="000000"/>
        </w:rPr>
        <w:t xml:space="preserve">) </w:t>
      </w:r>
      <w:r w:rsidRPr="002441CB">
        <w:rPr>
          <w:color w:val="000000"/>
        </w:rPr>
        <w:t>и определим внутренние резервы финансирования проекта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>таблица 12</w:t>
      </w:r>
      <w:r w:rsidR="00384C52" w:rsidRPr="002441CB">
        <w:rPr>
          <w:color w:val="000000"/>
        </w:rPr>
        <w:t>).</w:t>
      </w:r>
    </w:p>
    <w:p w:rsidR="00384C52" w:rsidRPr="002441CB" w:rsidRDefault="00FA59D8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>
        <w:rPr>
          <w:noProof/>
        </w:rPr>
        <w:pict>
          <v:shape id="_x0000_s1028" type="#_x0000_t75" style="position:absolute;left:0;text-align:left;margin-left:7pt;margin-top:25.95pt;width:469.1pt;height:223.55pt;z-index:251658240" wrapcoords="105 379 105 21145 21425 21145 21425 379 105 379">
            <v:imagedata r:id="rId15" o:title=""/>
            <w10:wrap type="topAndBottom"/>
          </v:shape>
        </w:pict>
      </w:r>
    </w:p>
    <w:p w:rsidR="00384C52" w:rsidRPr="002441CB" w:rsidRDefault="00384C52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F87643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Рисунок 8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График расходования средств с сокращенным сроком выполнения проекта</w:t>
      </w:r>
    </w:p>
    <w:p w:rsidR="002441CB" w:rsidRPr="002441CB" w:rsidRDefault="002441CB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5C0FF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Из графиков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расходования средств следует, что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с 1</w:t>
      </w:r>
      <w:r w:rsidR="00384C52" w:rsidRPr="002441CB">
        <w:rPr>
          <w:color w:val="000000"/>
        </w:rPr>
        <w:t xml:space="preserve"> - </w:t>
      </w:r>
      <w:r w:rsidRPr="002441CB">
        <w:rPr>
          <w:color w:val="000000"/>
        </w:rPr>
        <w:t xml:space="preserve">го по 6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ой месяцы образуются временно нереализованные финансы, которые можно вкладывать в банк под проценты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 xml:space="preserve">Начиная с 7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ого месяца, необходимо поочередно снимать соответствующие суммы, чтобы профинансировать отложенные работы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Это позволяет получить дополнительную прибыль при включении механизма финансового менеджмента</w:t>
      </w:r>
      <w:r w:rsidR="00384C52" w:rsidRPr="002441CB">
        <w:rPr>
          <w:color w:val="000000"/>
        </w:rPr>
        <w:t>.</w:t>
      </w:r>
    </w:p>
    <w:p w:rsidR="00384C52" w:rsidRPr="002441CB" w:rsidRDefault="005C0FF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Банковские проценты</w:t>
      </w:r>
      <w:r w:rsidR="00384C52" w:rsidRPr="002441CB">
        <w:rPr>
          <w:color w:val="000000"/>
        </w:rPr>
        <w:t>:</w:t>
      </w:r>
    </w:p>
    <w:p w:rsidR="00384C52" w:rsidRPr="002441CB" w:rsidRDefault="005C0FF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 xml:space="preserve">Вложение средств на 1 месяц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1,5</w:t>
      </w:r>
      <w:r w:rsidR="00384C52" w:rsidRPr="002441CB">
        <w:rPr>
          <w:color w:val="000000"/>
        </w:rPr>
        <w:t>%;</w:t>
      </w:r>
    </w:p>
    <w:p w:rsidR="00384C52" w:rsidRPr="002441CB" w:rsidRDefault="005C0FF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 xml:space="preserve">Вложение средств на 1 месяц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3,5</w:t>
      </w:r>
      <w:r w:rsidR="00384C52" w:rsidRPr="002441CB">
        <w:rPr>
          <w:color w:val="000000"/>
        </w:rPr>
        <w:t>%;</w:t>
      </w:r>
    </w:p>
    <w:p w:rsidR="00384C52" w:rsidRPr="002441CB" w:rsidRDefault="005C0FF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 xml:space="preserve">Вложение средств на 1 месяц </w:t>
      </w:r>
      <w:r w:rsidR="00384C52" w:rsidRPr="002441CB">
        <w:rPr>
          <w:color w:val="000000"/>
        </w:rPr>
        <w:t xml:space="preserve">- </w:t>
      </w:r>
      <w:r w:rsidRPr="002441CB">
        <w:rPr>
          <w:color w:val="000000"/>
        </w:rPr>
        <w:t>6</w:t>
      </w:r>
      <w:r w:rsidR="00384C52" w:rsidRPr="002441CB">
        <w:rPr>
          <w:color w:val="000000"/>
        </w:rPr>
        <w:t>%;</w:t>
      </w:r>
    </w:p>
    <w:p w:rsidR="00384C52" w:rsidRPr="002441CB" w:rsidRDefault="005C0FF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 xml:space="preserve">Вложение средств на 1 месяц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11</w:t>
      </w:r>
      <w:r w:rsidR="00384C52" w:rsidRPr="002441CB">
        <w:rPr>
          <w:color w:val="000000"/>
        </w:rPr>
        <w:t>%.</w:t>
      </w:r>
    </w:p>
    <w:p w:rsidR="00384C52" w:rsidRPr="002441CB" w:rsidRDefault="005C0FF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Наиболее выгодным сроком является трехмесячный срок</w:t>
      </w:r>
      <w:r w:rsidR="00384C52" w:rsidRPr="002441CB">
        <w:rPr>
          <w:color w:val="000000"/>
        </w:rPr>
        <w:t>.</w:t>
      </w:r>
    </w:p>
    <w:p w:rsidR="00384C52" w:rsidRPr="002441CB" w:rsidRDefault="00112F77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После расчета данных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получаем, что при установленном сроке в 20 месяцев сумма прибыли равна 2,</w:t>
      </w:r>
      <w:r w:rsidR="001B7A89" w:rsidRPr="002441CB">
        <w:rPr>
          <w:color w:val="000000"/>
        </w:rPr>
        <w:t>23</w:t>
      </w:r>
      <w:r w:rsidRPr="002441CB">
        <w:rPr>
          <w:color w:val="000000"/>
        </w:rPr>
        <w:t xml:space="preserve"> млн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руб</w:t>
      </w:r>
      <w:r w:rsidR="00384C52" w:rsidRPr="002441CB">
        <w:rPr>
          <w:color w:val="000000"/>
        </w:rPr>
        <w:t>.,</w:t>
      </w:r>
      <w:r w:rsidRPr="002441CB">
        <w:rPr>
          <w:color w:val="000000"/>
        </w:rPr>
        <w:t xml:space="preserve"> при сокращенном до 18 месяцев </w:t>
      </w:r>
      <w:r w:rsidR="00384C52" w:rsidRPr="002441CB">
        <w:rPr>
          <w:color w:val="000000"/>
        </w:rPr>
        <w:t>-</w:t>
      </w:r>
      <w:r w:rsidRPr="002441CB">
        <w:rPr>
          <w:color w:val="000000"/>
        </w:rPr>
        <w:t xml:space="preserve"> 1,</w:t>
      </w:r>
      <w:r w:rsidR="001B7A89" w:rsidRPr="002441CB">
        <w:rPr>
          <w:color w:val="000000"/>
        </w:rPr>
        <w:t>8</w:t>
      </w:r>
      <w:r w:rsidRPr="002441CB">
        <w:rPr>
          <w:color w:val="000000"/>
        </w:rPr>
        <w:t xml:space="preserve"> млн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руб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Таким образом, общая сумма</w:t>
      </w:r>
      <w:r w:rsidR="00384C52" w:rsidRPr="002441CB">
        <w:rPr>
          <w:color w:val="000000"/>
        </w:rPr>
        <w:t xml:space="preserve"> </w:t>
      </w:r>
      <w:r w:rsidR="001B7A89" w:rsidRPr="002441CB">
        <w:rPr>
          <w:color w:val="000000"/>
        </w:rPr>
        <w:t xml:space="preserve">при исполнении сокращенного варианта с вложением резервов финансирования в банк </w:t>
      </w:r>
      <w:r w:rsidRPr="002441CB">
        <w:rPr>
          <w:color w:val="000000"/>
        </w:rPr>
        <w:t>равна</w:t>
      </w:r>
      <w:r w:rsidR="00384C52" w:rsidRPr="002441CB">
        <w:rPr>
          <w:color w:val="000000"/>
        </w:rPr>
        <w:t xml:space="preserve"> </w:t>
      </w:r>
      <w:r w:rsidR="001B7A89" w:rsidRPr="002441CB">
        <w:rPr>
          <w:color w:val="000000"/>
        </w:rPr>
        <w:t>3,37 + 1,8</w:t>
      </w:r>
      <w:r w:rsidR="00384C52" w:rsidRPr="002441CB">
        <w:rPr>
          <w:color w:val="000000"/>
        </w:rPr>
        <w:t xml:space="preserve"> </w:t>
      </w:r>
      <w:r w:rsidR="001B7A89" w:rsidRPr="002441CB">
        <w:rPr>
          <w:color w:val="000000"/>
        </w:rPr>
        <w:t>= 5,57</w:t>
      </w:r>
      <w:r w:rsidRPr="002441CB">
        <w:rPr>
          <w:color w:val="000000"/>
        </w:rPr>
        <w:t xml:space="preserve"> млн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руб</w:t>
      </w:r>
      <w:r w:rsidR="00384C52" w:rsidRPr="002441CB">
        <w:rPr>
          <w:color w:val="000000"/>
        </w:rPr>
        <w:t>.</w:t>
      </w:r>
    </w:p>
    <w:p w:rsidR="00384C52" w:rsidRPr="002441CB" w:rsidRDefault="00384C52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2441CB" w:rsidP="002441CB">
      <w:pPr>
        <w:pStyle w:val="2"/>
        <w:rPr>
          <w:color w:val="000000"/>
        </w:rPr>
      </w:pPr>
      <w:r w:rsidRPr="002441CB">
        <w:rPr>
          <w:color w:val="000000"/>
        </w:rPr>
        <w:br w:type="page"/>
      </w:r>
      <w:bookmarkStart w:id="6" w:name="_Toc233381779"/>
      <w:r w:rsidR="006B64A2" w:rsidRPr="002441CB">
        <w:rPr>
          <w:color w:val="000000"/>
        </w:rPr>
        <w:t>Выводы</w:t>
      </w:r>
      <w:bookmarkEnd w:id="6"/>
    </w:p>
    <w:p w:rsidR="002441CB" w:rsidRPr="002441CB" w:rsidRDefault="002441CB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F340B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Проект содержит 15 работ и 11 событий</w:t>
      </w:r>
      <w:r w:rsidR="00384C52" w:rsidRPr="002441CB">
        <w:rPr>
          <w:color w:val="000000"/>
        </w:rPr>
        <w:t>.</w:t>
      </w:r>
    </w:p>
    <w:p w:rsidR="00384C52" w:rsidRPr="002441CB" w:rsidRDefault="00F340B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Для исходного задания расчеты позволили определить критический путь</w:t>
      </w:r>
      <w:r w:rsidR="00384C52" w:rsidRPr="002441CB">
        <w:rPr>
          <w:color w:val="000000"/>
        </w:rPr>
        <w:t xml:space="preserve">: </w:t>
      </w:r>
      <w:r w:rsidRPr="002441CB">
        <w:rPr>
          <w:color w:val="000000"/>
          <w:lang w:val="en-GB"/>
        </w:rPr>
        <w:t>C</w:t>
      </w:r>
      <w:r w:rsidRPr="002441CB">
        <w:rPr>
          <w:color w:val="000000"/>
        </w:rPr>
        <w:t xml:space="preserve">, </w:t>
      </w:r>
      <w:r w:rsidRPr="002441CB">
        <w:rPr>
          <w:color w:val="000000"/>
          <w:lang w:val="en-GB"/>
        </w:rPr>
        <w:t>L</w:t>
      </w:r>
      <w:r w:rsidRPr="002441CB">
        <w:rPr>
          <w:color w:val="000000"/>
        </w:rPr>
        <w:t xml:space="preserve">, </w:t>
      </w:r>
      <w:r w:rsidRPr="002441CB">
        <w:rPr>
          <w:color w:val="000000"/>
          <w:lang w:val="en-GB"/>
        </w:rPr>
        <w:t>N</w:t>
      </w:r>
      <w:r w:rsidRPr="002441CB">
        <w:rPr>
          <w:color w:val="000000"/>
        </w:rPr>
        <w:t xml:space="preserve">, </w:t>
      </w:r>
      <w:r w:rsidRPr="002441CB">
        <w:rPr>
          <w:color w:val="000000"/>
          <w:lang w:val="en-GB"/>
        </w:rPr>
        <w:t>O</w:t>
      </w:r>
      <w:r w:rsidRPr="002441CB">
        <w:rPr>
          <w:color w:val="000000"/>
        </w:rPr>
        <w:t xml:space="preserve">, </w:t>
      </w:r>
      <w:r w:rsidRPr="002441CB">
        <w:rPr>
          <w:color w:val="000000"/>
          <w:lang w:val="en-GB"/>
        </w:rPr>
        <w:t>P</w:t>
      </w:r>
      <w:r w:rsidRPr="002441CB">
        <w:rPr>
          <w:color w:val="000000"/>
        </w:rPr>
        <w:t xml:space="preserve">, </w:t>
      </w:r>
      <w:r w:rsidRPr="002441CB">
        <w:rPr>
          <w:color w:val="000000"/>
          <w:lang w:val="en-GB"/>
        </w:rPr>
        <w:t>Q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и продолжительность проекта, равную 20 месяцам</w:t>
      </w:r>
      <w:r w:rsidR="00384C52" w:rsidRPr="002441CB">
        <w:rPr>
          <w:color w:val="000000"/>
        </w:rPr>
        <w:t>.</w:t>
      </w:r>
    </w:p>
    <w:p w:rsidR="00384C52" w:rsidRPr="002441CB" w:rsidRDefault="00F340B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Общие затраты на строительство объекта в установленные сроки 5</w:t>
      </w:r>
      <w:r w:rsidR="001B7A89" w:rsidRPr="002441CB">
        <w:rPr>
          <w:color w:val="000000"/>
        </w:rPr>
        <w:t>6</w:t>
      </w:r>
      <w:r w:rsidRPr="002441CB">
        <w:rPr>
          <w:color w:val="000000"/>
        </w:rPr>
        <w:t>,</w:t>
      </w:r>
      <w:r w:rsidR="001B7A89" w:rsidRPr="002441CB">
        <w:rPr>
          <w:color w:val="000000"/>
        </w:rPr>
        <w:t>7</w:t>
      </w:r>
      <w:r w:rsidRPr="002441CB">
        <w:rPr>
          <w:color w:val="000000"/>
        </w:rPr>
        <w:t xml:space="preserve"> млн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руб</w:t>
      </w:r>
      <w:r w:rsidR="00384C52" w:rsidRPr="002441CB">
        <w:rPr>
          <w:color w:val="000000"/>
        </w:rPr>
        <w:t>.</w:t>
      </w:r>
    </w:p>
    <w:p w:rsidR="00384C52" w:rsidRPr="002441CB" w:rsidRDefault="00F340B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Прибыль от вложения резервов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финансирования в банк при сроке строительства 20 месяцев составит</w:t>
      </w:r>
      <w:r w:rsidR="00384C52" w:rsidRPr="002441CB">
        <w:rPr>
          <w:color w:val="000000"/>
        </w:rPr>
        <w:t xml:space="preserve"> </w:t>
      </w:r>
      <w:r w:rsidR="00112F77" w:rsidRPr="002441CB">
        <w:rPr>
          <w:color w:val="000000"/>
        </w:rPr>
        <w:t>2,</w:t>
      </w:r>
      <w:r w:rsidR="001B7A89" w:rsidRPr="002441CB">
        <w:rPr>
          <w:color w:val="000000"/>
        </w:rPr>
        <w:t>23</w:t>
      </w:r>
      <w:r w:rsidR="00112F77" w:rsidRPr="002441CB">
        <w:rPr>
          <w:color w:val="000000"/>
        </w:rPr>
        <w:t xml:space="preserve"> </w:t>
      </w:r>
      <w:r w:rsidRPr="002441CB">
        <w:rPr>
          <w:color w:val="000000"/>
        </w:rPr>
        <w:t>млн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руб</w:t>
      </w:r>
      <w:r w:rsidR="00384C52" w:rsidRPr="002441CB">
        <w:rPr>
          <w:color w:val="000000"/>
        </w:rPr>
        <w:t>.</w:t>
      </w:r>
    </w:p>
    <w:p w:rsidR="00384C52" w:rsidRPr="002441CB" w:rsidRDefault="00F340B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Решение полученной, связанной с минимизацией затрат на сокращение срока выполнения проекта, позволило получить оптимальный срок сокращения, равный 2 месяцам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Продолжительность выполнения работ при этом составила 18 месяцев</w:t>
      </w:r>
      <w:r w:rsidR="00384C52" w:rsidRPr="002441CB">
        <w:rPr>
          <w:color w:val="000000"/>
        </w:rPr>
        <w:t>.</w:t>
      </w:r>
    </w:p>
    <w:p w:rsidR="00384C52" w:rsidRPr="002441CB" w:rsidRDefault="00F340B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Общие затраты на строительство объекта в сокращенные сроки составило 5</w:t>
      </w:r>
      <w:r w:rsidR="001B7A89" w:rsidRPr="002441CB">
        <w:rPr>
          <w:color w:val="000000"/>
        </w:rPr>
        <w:t>8</w:t>
      </w:r>
      <w:r w:rsidR="00384C52" w:rsidRPr="002441CB">
        <w:rPr>
          <w:color w:val="000000"/>
        </w:rPr>
        <w:t xml:space="preserve">,19 </w:t>
      </w:r>
      <w:r w:rsidRPr="002441CB">
        <w:rPr>
          <w:color w:val="000000"/>
        </w:rPr>
        <w:t>млн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руб</w:t>
      </w:r>
      <w:r w:rsidR="00384C52" w:rsidRPr="002441CB">
        <w:rPr>
          <w:color w:val="000000"/>
        </w:rPr>
        <w:t>.</w:t>
      </w:r>
    </w:p>
    <w:p w:rsidR="00384C52" w:rsidRPr="002441CB" w:rsidRDefault="00F340B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Прибыль строительной организации за сокращение срока строительства составила 3,3</w:t>
      </w:r>
      <w:r w:rsidR="001B7A89" w:rsidRPr="002441CB">
        <w:rPr>
          <w:color w:val="000000"/>
        </w:rPr>
        <w:t>4</w:t>
      </w:r>
      <w:r w:rsidRPr="002441CB">
        <w:rPr>
          <w:color w:val="000000"/>
        </w:rPr>
        <w:t xml:space="preserve"> млн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руб</w:t>
      </w:r>
      <w:r w:rsidR="00384C52" w:rsidRPr="002441CB">
        <w:rPr>
          <w:color w:val="000000"/>
        </w:rPr>
        <w:t>.</w:t>
      </w:r>
    </w:p>
    <w:p w:rsidR="00384C52" w:rsidRPr="002441CB" w:rsidRDefault="00F340B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Прибыль от вложения резервов финансирования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в банк при сроке строительства 18 месяцев составляет</w:t>
      </w:r>
      <w:r w:rsidR="00384C52" w:rsidRPr="002441CB">
        <w:rPr>
          <w:color w:val="000000"/>
        </w:rPr>
        <w:t xml:space="preserve"> </w:t>
      </w:r>
      <w:r w:rsidR="0065299B" w:rsidRPr="002441CB">
        <w:rPr>
          <w:color w:val="000000"/>
        </w:rPr>
        <w:t>1,8</w:t>
      </w:r>
      <w:r w:rsidR="00112F77" w:rsidRPr="002441CB">
        <w:rPr>
          <w:color w:val="000000"/>
        </w:rPr>
        <w:t xml:space="preserve"> </w:t>
      </w:r>
      <w:r w:rsidRPr="002441CB">
        <w:rPr>
          <w:color w:val="000000"/>
        </w:rPr>
        <w:t>млн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руб</w:t>
      </w:r>
      <w:r w:rsidR="00384C52" w:rsidRPr="002441CB">
        <w:rPr>
          <w:color w:val="000000"/>
        </w:rPr>
        <w:t>.</w:t>
      </w:r>
    </w:p>
    <w:p w:rsidR="00384C52" w:rsidRPr="002441CB" w:rsidRDefault="00F340B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Общая прибыль с учетом премиальных оказалась равной</w:t>
      </w:r>
      <w:r w:rsidR="00112F77" w:rsidRPr="002441CB">
        <w:rPr>
          <w:color w:val="000000"/>
        </w:rPr>
        <w:t xml:space="preserve"> 5,5</w:t>
      </w:r>
      <w:r w:rsidR="0065299B" w:rsidRPr="002441CB">
        <w:rPr>
          <w:color w:val="000000"/>
        </w:rPr>
        <w:t>7</w:t>
      </w:r>
      <w:r w:rsidRPr="002441CB">
        <w:rPr>
          <w:color w:val="000000"/>
        </w:rPr>
        <w:t xml:space="preserve"> млн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руб</w:t>
      </w:r>
      <w:r w:rsidR="00384C52" w:rsidRPr="002441CB">
        <w:rPr>
          <w:color w:val="000000"/>
        </w:rPr>
        <w:t>.</w:t>
      </w:r>
    </w:p>
    <w:p w:rsidR="00384C52" w:rsidRPr="002441CB" w:rsidRDefault="00F340B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В результате выполнения проекта принято решение</w:t>
      </w:r>
      <w:r w:rsidR="00384C52" w:rsidRPr="002441CB">
        <w:rPr>
          <w:color w:val="000000"/>
        </w:rPr>
        <w:t>:</w:t>
      </w:r>
    </w:p>
    <w:p w:rsidR="00384C52" w:rsidRPr="002441CB" w:rsidRDefault="00F340B5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Предложить заказчику принять проект строительства объекта с сокращенным сроком, равным 18 месяцем</w:t>
      </w:r>
      <w:r w:rsidR="00384C52" w:rsidRPr="002441CB">
        <w:rPr>
          <w:color w:val="000000"/>
        </w:rPr>
        <w:t>.</w:t>
      </w:r>
    </w:p>
    <w:p w:rsidR="002441CB" w:rsidRPr="002441CB" w:rsidRDefault="002441CB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2441CB" w:rsidP="002441CB">
      <w:pPr>
        <w:pStyle w:val="2"/>
        <w:rPr>
          <w:color w:val="000000"/>
        </w:rPr>
      </w:pPr>
      <w:r w:rsidRPr="002441CB">
        <w:rPr>
          <w:color w:val="000000"/>
        </w:rPr>
        <w:br w:type="page"/>
      </w:r>
      <w:bookmarkStart w:id="7" w:name="_Toc233381780"/>
      <w:r w:rsidR="00F40A6C" w:rsidRPr="002441CB">
        <w:rPr>
          <w:color w:val="000000"/>
        </w:rPr>
        <w:t>Заключение</w:t>
      </w:r>
      <w:bookmarkEnd w:id="7"/>
    </w:p>
    <w:p w:rsidR="002441CB" w:rsidRPr="002441CB" w:rsidRDefault="002441CB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F40A6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Руководители многих российских предприятий имеют слабое представление о современных компьютерных интегрированных системах и предпочитают содержать большой штат собственных программистов, которые разрабатывают индивидуальные программы для решения стандартных управленческих задач</w:t>
      </w:r>
      <w:r w:rsidR="00384C52" w:rsidRPr="002441CB">
        <w:rPr>
          <w:color w:val="000000"/>
        </w:rPr>
        <w:t>.</w:t>
      </w:r>
    </w:p>
    <w:p w:rsidR="00384C52" w:rsidRPr="002441CB" w:rsidRDefault="00F40A6C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Процедура принятия решения о выборе наиболее эффективной компьютерной системы управления нова для большинства отечественных руководителей, а ее последствия во многом будут оказывать значительное влияние на предприятие в течение нескольких лет</w:t>
      </w:r>
      <w:r w:rsidR="00384C52" w:rsidRPr="002441CB">
        <w:rPr>
          <w:color w:val="000000"/>
        </w:rPr>
        <w:t xml:space="preserve">.Т. к. </w:t>
      </w:r>
      <w:r w:rsidRPr="002441CB">
        <w:rPr>
          <w:color w:val="000000"/>
        </w:rPr>
        <w:t>применение интегрированной ИС, которая отвечала бы требованиям предприятия</w:t>
      </w:r>
      <w:r w:rsidR="00384C52" w:rsidRPr="002441CB">
        <w:rPr>
          <w:color w:val="000000"/>
        </w:rPr>
        <w:t xml:space="preserve"> (</w:t>
      </w:r>
      <w:r w:rsidRPr="002441CB">
        <w:rPr>
          <w:color w:val="000000"/>
        </w:rPr>
        <w:t xml:space="preserve">масштабу, специфике бизнеса и </w:t>
      </w:r>
      <w:r w:rsidR="00384C52" w:rsidRPr="002441CB">
        <w:rPr>
          <w:color w:val="000000"/>
        </w:rPr>
        <w:t>т.д.),</w:t>
      </w:r>
      <w:r w:rsidRPr="002441CB">
        <w:rPr>
          <w:color w:val="000000"/>
        </w:rPr>
        <w:t xml:space="preserve"> позволила бы руководителю минимизировать издержки и повысить оперативность управления предприятием в целом</w:t>
      </w:r>
      <w:r w:rsidR="00384C52" w:rsidRPr="002441CB">
        <w:rPr>
          <w:color w:val="000000"/>
        </w:rPr>
        <w:t>.</w:t>
      </w:r>
    </w:p>
    <w:p w:rsidR="00384C52" w:rsidRPr="002441CB" w:rsidRDefault="003851B1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441CB">
        <w:rPr>
          <w:color w:val="000000"/>
        </w:rPr>
        <w:t>Современная экономическая ситуация в России обусловливает основные предпосылки интенсификации процесса компьютеризации в сфере микроэкономики</w:t>
      </w:r>
      <w:r w:rsidR="00384C52" w:rsidRPr="002441CB">
        <w:rPr>
          <w:color w:val="000000"/>
        </w:rPr>
        <w:t xml:space="preserve">: </w:t>
      </w:r>
      <w:r w:rsidRPr="002441CB">
        <w:rPr>
          <w:color w:val="000000"/>
        </w:rPr>
        <w:t>развитие товарных и финансовых рынков</w:t>
      </w:r>
      <w:r w:rsidR="00384C52" w:rsidRPr="002441CB">
        <w:rPr>
          <w:color w:val="000000"/>
        </w:rPr>
        <w:t xml:space="preserve">; </w:t>
      </w:r>
      <w:r w:rsidRPr="002441CB">
        <w:rPr>
          <w:color w:val="000000"/>
        </w:rPr>
        <w:t>становление рынка информационно-технической продукции</w:t>
      </w:r>
      <w:r w:rsidR="00384C52" w:rsidRPr="002441CB">
        <w:rPr>
          <w:color w:val="000000"/>
        </w:rPr>
        <w:t xml:space="preserve">; </w:t>
      </w:r>
      <w:r w:rsidRPr="002441CB">
        <w:rPr>
          <w:color w:val="000000"/>
        </w:rPr>
        <w:t>распространение персональных компьютеров и сетей</w:t>
      </w:r>
      <w:r w:rsidR="00384C52" w:rsidRPr="002441CB">
        <w:rPr>
          <w:color w:val="000000"/>
        </w:rPr>
        <w:t xml:space="preserve">; </w:t>
      </w:r>
      <w:r w:rsidRPr="002441CB">
        <w:rPr>
          <w:color w:val="000000"/>
        </w:rPr>
        <w:t>демократизация общества</w:t>
      </w:r>
      <w:r w:rsidR="00384C52" w:rsidRPr="002441CB">
        <w:rPr>
          <w:color w:val="000000"/>
        </w:rPr>
        <w:t xml:space="preserve">; </w:t>
      </w:r>
      <w:r w:rsidRPr="002441CB">
        <w:rPr>
          <w:color w:val="000000"/>
        </w:rPr>
        <w:t>рост конкуренции и регулирующей роли гocyдарства</w:t>
      </w:r>
      <w:r w:rsidR="00384C52" w:rsidRPr="002441CB">
        <w:rPr>
          <w:color w:val="000000"/>
        </w:rPr>
        <w:t xml:space="preserve">; </w:t>
      </w:r>
      <w:r w:rsidRPr="002441CB">
        <w:rPr>
          <w:color w:val="000000"/>
        </w:rPr>
        <w:t>возникновение объективной потребности в достоверной информации на всех уровнях управления, а значит, и платежеспособного спроса на нее</w:t>
      </w:r>
      <w:r w:rsidR="00384C52" w:rsidRPr="002441CB">
        <w:rPr>
          <w:color w:val="000000"/>
        </w:rPr>
        <w:t>.</w:t>
      </w:r>
    </w:p>
    <w:p w:rsidR="002441CB" w:rsidRPr="002441CB" w:rsidRDefault="002441CB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2441CB" w:rsidP="002441CB">
      <w:pPr>
        <w:pStyle w:val="2"/>
        <w:rPr>
          <w:color w:val="000000"/>
        </w:rPr>
      </w:pPr>
      <w:r w:rsidRPr="002441CB">
        <w:rPr>
          <w:color w:val="000000"/>
        </w:rPr>
        <w:br w:type="page"/>
      </w:r>
      <w:bookmarkStart w:id="8" w:name="_Toc233381781"/>
      <w:r w:rsidR="00F40A6C" w:rsidRPr="002441CB">
        <w:rPr>
          <w:color w:val="000000"/>
        </w:rPr>
        <w:t>Список литературы</w:t>
      </w:r>
      <w:bookmarkEnd w:id="8"/>
    </w:p>
    <w:p w:rsidR="002441CB" w:rsidRPr="002441CB" w:rsidRDefault="002441CB" w:rsidP="00384C5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84C52" w:rsidRPr="002441CB" w:rsidRDefault="005660B4" w:rsidP="002441CB">
      <w:pPr>
        <w:pStyle w:val="a0"/>
        <w:rPr>
          <w:color w:val="000000"/>
        </w:rPr>
      </w:pPr>
      <w:r w:rsidRPr="002441CB">
        <w:rPr>
          <w:color w:val="000000"/>
        </w:rPr>
        <w:t>Аронович А</w:t>
      </w:r>
      <w:r w:rsidR="00384C52" w:rsidRPr="002441CB">
        <w:rPr>
          <w:color w:val="000000"/>
        </w:rPr>
        <w:t xml:space="preserve">.Б. </w:t>
      </w:r>
      <w:r w:rsidRPr="002441CB">
        <w:rPr>
          <w:color w:val="000000"/>
        </w:rPr>
        <w:t>Информационный поиск в АСУ</w:t>
      </w:r>
      <w:r w:rsidR="00384C52" w:rsidRPr="002441CB">
        <w:rPr>
          <w:color w:val="000000"/>
        </w:rPr>
        <w:t>. -</w:t>
      </w:r>
      <w:r w:rsidRPr="002441CB">
        <w:rPr>
          <w:color w:val="000000"/>
        </w:rPr>
        <w:t xml:space="preserve"> М</w:t>
      </w:r>
      <w:r w:rsidR="00384C52" w:rsidRPr="002441CB">
        <w:rPr>
          <w:color w:val="000000"/>
        </w:rPr>
        <w:t xml:space="preserve">.: </w:t>
      </w:r>
      <w:r w:rsidRPr="002441CB">
        <w:rPr>
          <w:color w:val="000000"/>
        </w:rPr>
        <w:t>Издательство</w:t>
      </w:r>
      <w:r w:rsidR="00384C52" w:rsidRPr="002441CB">
        <w:rPr>
          <w:color w:val="000000"/>
        </w:rPr>
        <w:t xml:space="preserve"> "</w:t>
      </w:r>
      <w:r w:rsidRPr="002441CB">
        <w:rPr>
          <w:color w:val="000000"/>
        </w:rPr>
        <w:t>Наука</w:t>
      </w:r>
      <w:r w:rsidR="00384C52" w:rsidRPr="002441CB">
        <w:rPr>
          <w:color w:val="000000"/>
        </w:rPr>
        <w:t xml:space="preserve">", </w:t>
      </w:r>
      <w:r w:rsidRPr="002441CB">
        <w:rPr>
          <w:color w:val="000000"/>
        </w:rPr>
        <w:t>1975</w:t>
      </w:r>
      <w:r w:rsidR="00384C52" w:rsidRPr="002441CB">
        <w:rPr>
          <w:color w:val="000000"/>
        </w:rPr>
        <w:t>. -</w:t>
      </w:r>
      <w:r w:rsidRPr="002441CB">
        <w:rPr>
          <w:color w:val="000000"/>
        </w:rPr>
        <w:t xml:space="preserve"> 174 с</w:t>
      </w:r>
      <w:r w:rsidR="00384C52" w:rsidRPr="002441CB">
        <w:rPr>
          <w:color w:val="000000"/>
        </w:rPr>
        <w:t>.</w:t>
      </w:r>
    </w:p>
    <w:p w:rsidR="00384C52" w:rsidRPr="002441CB" w:rsidRDefault="005660B4" w:rsidP="002441CB">
      <w:pPr>
        <w:pStyle w:val="a0"/>
        <w:rPr>
          <w:rStyle w:val="contents"/>
          <w:color w:val="000000"/>
        </w:rPr>
      </w:pPr>
      <w:r w:rsidRPr="002441CB">
        <w:rPr>
          <w:rStyle w:val="contents"/>
          <w:color w:val="000000"/>
        </w:rPr>
        <w:t>Аронович А</w:t>
      </w:r>
      <w:r w:rsidR="00384C52" w:rsidRPr="002441CB">
        <w:rPr>
          <w:rStyle w:val="contents"/>
          <w:color w:val="000000"/>
        </w:rPr>
        <w:t xml:space="preserve">.Б., </w:t>
      </w:r>
      <w:r w:rsidRPr="002441CB">
        <w:rPr>
          <w:rStyle w:val="contents"/>
          <w:color w:val="000000"/>
        </w:rPr>
        <w:t>Афанасьев М</w:t>
      </w:r>
      <w:r w:rsidR="00384C52" w:rsidRPr="002441CB">
        <w:rPr>
          <w:rStyle w:val="contents"/>
          <w:color w:val="000000"/>
        </w:rPr>
        <w:t xml:space="preserve">.Ю., </w:t>
      </w:r>
      <w:r w:rsidRPr="002441CB">
        <w:rPr>
          <w:rStyle w:val="contents"/>
          <w:color w:val="000000"/>
        </w:rPr>
        <w:t>Суворов Б П</w:t>
      </w:r>
      <w:r w:rsidR="00384C52" w:rsidRPr="002441CB">
        <w:rPr>
          <w:rStyle w:val="contents"/>
          <w:color w:val="000000"/>
        </w:rPr>
        <w:t xml:space="preserve">. </w:t>
      </w:r>
      <w:r w:rsidRPr="002441CB">
        <w:rPr>
          <w:rStyle w:val="contents"/>
          <w:color w:val="000000"/>
        </w:rPr>
        <w:t>Сборник задач по исследованию операций</w:t>
      </w:r>
      <w:r w:rsidR="00384C52" w:rsidRPr="002441CB">
        <w:rPr>
          <w:rStyle w:val="contents"/>
          <w:color w:val="000000"/>
        </w:rPr>
        <w:t>. -</w:t>
      </w:r>
      <w:r w:rsidRPr="002441CB">
        <w:rPr>
          <w:rStyle w:val="contents"/>
          <w:color w:val="000000"/>
        </w:rPr>
        <w:t xml:space="preserve"> М</w:t>
      </w:r>
      <w:r w:rsidR="00384C52" w:rsidRPr="002441CB">
        <w:rPr>
          <w:rStyle w:val="contents"/>
          <w:color w:val="000000"/>
        </w:rPr>
        <w:t xml:space="preserve">.: </w:t>
      </w:r>
      <w:r w:rsidRPr="002441CB">
        <w:rPr>
          <w:rStyle w:val="contents"/>
          <w:color w:val="000000"/>
        </w:rPr>
        <w:t>Издательство Московского университета, 1997</w:t>
      </w:r>
      <w:r w:rsidR="00384C52" w:rsidRPr="002441CB">
        <w:rPr>
          <w:rStyle w:val="contents"/>
          <w:color w:val="000000"/>
        </w:rPr>
        <w:t>. -</w:t>
      </w:r>
      <w:r w:rsidRPr="002441CB">
        <w:rPr>
          <w:rStyle w:val="contents"/>
          <w:color w:val="000000"/>
        </w:rPr>
        <w:t xml:space="preserve"> 256 с</w:t>
      </w:r>
      <w:r w:rsidR="00384C52" w:rsidRPr="002441CB">
        <w:rPr>
          <w:rStyle w:val="contents"/>
          <w:color w:val="000000"/>
        </w:rPr>
        <w:t>.</w:t>
      </w:r>
    </w:p>
    <w:p w:rsidR="00384C52" w:rsidRPr="002441CB" w:rsidRDefault="005660B4" w:rsidP="002441CB">
      <w:pPr>
        <w:pStyle w:val="a0"/>
        <w:rPr>
          <w:rStyle w:val="contents"/>
          <w:color w:val="000000"/>
        </w:rPr>
      </w:pPr>
      <w:r w:rsidRPr="002441CB">
        <w:rPr>
          <w:rStyle w:val="contents"/>
          <w:color w:val="000000"/>
        </w:rPr>
        <w:t>Афанасьев М</w:t>
      </w:r>
      <w:r w:rsidR="00384C52" w:rsidRPr="002441CB">
        <w:rPr>
          <w:rStyle w:val="contents"/>
          <w:color w:val="000000"/>
        </w:rPr>
        <w:t xml:space="preserve">.Ю. </w:t>
      </w:r>
      <w:r w:rsidRPr="002441CB">
        <w:rPr>
          <w:rStyle w:val="contents"/>
          <w:color w:val="000000"/>
        </w:rPr>
        <w:t>Суворов Б</w:t>
      </w:r>
      <w:r w:rsidR="00384C52" w:rsidRPr="002441CB">
        <w:rPr>
          <w:rStyle w:val="contents"/>
          <w:color w:val="000000"/>
        </w:rPr>
        <w:t xml:space="preserve">. </w:t>
      </w:r>
      <w:r w:rsidRPr="002441CB">
        <w:rPr>
          <w:rStyle w:val="contents"/>
          <w:color w:val="000000"/>
        </w:rPr>
        <w:t>П, исследование операци</w:t>
      </w:r>
      <w:r w:rsidR="006A0B41" w:rsidRPr="002441CB">
        <w:rPr>
          <w:rStyle w:val="contents"/>
          <w:color w:val="000000"/>
        </w:rPr>
        <w:t>й в экономике</w:t>
      </w:r>
      <w:r w:rsidR="00384C52" w:rsidRPr="002441CB">
        <w:rPr>
          <w:rStyle w:val="contents"/>
          <w:color w:val="000000"/>
        </w:rPr>
        <w:t xml:space="preserve">: </w:t>
      </w:r>
      <w:r w:rsidR="006A0B41" w:rsidRPr="002441CB">
        <w:rPr>
          <w:rStyle w:val="contents"/>
          <w:color w:val="000000"/>
        </w:rPr>
        <w:t>Учебное пособие</w:t>
      </w:r>
      <w:r w:rsidR="00384C52" w:rsidRPr="002441CB">
        <w:rPr>
          <w:rStyle w:val="contents"/>
          <w:color w:val="000000"/>
        </w:rPr>
        <w:t>. -</w:t>
      </w:r>
      <w:r w:rsidRPr="002441CB">
        <w:rPr>
          <w:rStyle w:val="contents"/>
          <w:color w:val="000000"/>
        </w:rPr>
        <w:t>М</w:t>
      </w:r>
      <w:r w:rsidR="00384C52" w:rsidRPr="002441CB">
        <w:rPr>
          <w:rStyle w:val="contents"/>
          <w:color w:val="000000"/>
        </w:rPr>
        <w:t xml:space="preserve">.: </w:t>
      </w:r>
      <w:r w:rsidRPr="002441CB">
        <w:rPr>
          <w:rStyle w:val="contents"/>
          <w:color w:val="000000"/>
        </w:rPr>
        <w:t>Экономический факультет МГУ</w:t>
      </w:r>
      <w:r w:rsidR="00384C52" w:rsidRPr="002441CB">
        <w:rPr>
          <w:rStyle w:val="contents"/>
          <w:color w:val="000000"/>
        </w:rPr>
        <w:t>, Т</w:t>
      </w:r>
      <w:r w:rsidRPr="002441CB">
        <w:rPr>
          <w:rStyle w:val="contents"/>
          <w:color w:val="000000"/>
        </w:rPr>
        <w:t>ЕИС</w:t>
      </w:r>
      <w:r w:rsidR="00384C52" w:rsidRPr="002441CB">
        <w:rPr>
          <w:rStyle w:val="contents"/>
          <w:color w:val="000000"/>
        </w:rPr>
        <w:t>, 20</w:t>
      </w:r>
      <w:r w:rsidRPr="002441CB">
        <w:rPr>
          <w:rStyle w:val="contents"/>
          <w:color w:val="000000"/>
        </w:rPr>
        <w:t>02</w:t>
      </w:r>
      <w:r w:rsidR="00384C52" w:rsidRPr="002441CB">
        <w:rPr>
          <w:rStyle w:val="contents"/>
          <w:color w:val="000000"/>
        </w:rPr>
        <w:t>. -</w:t>
      </w:r>
      <w:r w:rsidRPr="002441CB">
        <w:rPr>
          <w:rStyle w:val="contents"/>
          <w:color w:val="000000"/>
        </w:rPr>
        <w:t xml:space="preserve"> 312 с</w:t>
      </w:r>
      <w:r w:rsidR="00384C52" w:rsidRPr="002441CB">
        <w:rPr>
          <w:rStyle w:val="contents"/>
          <w:color w:val="000000"/>
        </w:rPr>
        <w:t>.</w:t>
      </w:r>
    </w:p>
    <w:p w:rsidR="00384C52" w:rsidRPr="002441CB" w:rsidRDefault="005660B4" w:rsidP="002441CB">
      <w:pPr>
        <w:pStyle w:val="a0"/>
        <w:rPr>
          <w:color w:val="000000"/>
        </w:rPr>
      </w:pPr>
      <w:r w:rsidRPr="002441CB">
        <w:rPr>
          <w:color w:val="000000"/>
        </w:rPr>
        <w:t>Исследование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операций в экономике</w:t>
      </w:r>
      <w:r w:rsidR="00384C52" w:rsidRPr="002441CB">
        <w:rPr>
          <w:color w:val="000000"/>
        </w:rPr>
        <w:t xml:space="preserve">: </w:t>
      </w:r>
      <w:r w:rsidRPr="002441CB">
        <w:rPr>
          <w:color w:val="000000"/>
        </w:rPr>
        <w:t>Учебное пособие для вузов/ Н</w:t>
      </w:r>
      <w:r w:rsidR="00384C52" w:rsidRPr="002441CB">
        <w:rPr>
          <w:color w:val="000000"/>
        </w:rPr>
        <w:t xml:space="preserve">.Ш. </w:t>
      </w:r>
      <w:r w:rsidRPr="002441CB">
        <w:rPr>
          <w:color w:val="000000"/>
        </w:rPr>
        <w:t>Кремер, Б</w:t>
      </w:r>
      <w:r w:rsidR="00384C52" w:rsidRPr="002441CB">
        <w:rPr>
          <w:color w:val="000000"/>
        </w:rPr>
        <w:t xml:space="preserve">.А. </w:t>
      </w:r>
      <w:r w:rsidRPr="002441CB">
        <w:rPr>
          <w:color w:val="000000"/>
        </w:rPr>
        <w:t>Путко, Н</w:t>
      </w:r>
      <w:r w:rsidR="00384C52" w:rsidRPr="002441CB">
        <w:rPr>
          <w:color w:val="000000"/>
        </w:rPr>
        <w:t xml:space="preserve">.М. </w:t>
      </w:r>
      <w:r w:rsidRPr="002441CB">
        <w:rPr>
          <w:color w:val="000000"/>
        </w:rPr>
        <w:t>Тришин, М</w:t>
      </w:r>
      <w:r w:rsidR="00384C52" w:rsidRPr="002441CB">
        <w:rPr>
          <w:color w:val="000000"/>
        </w:rPr>
        <w:t xml:space="preserve">.Н. </w:t>
      </w:r>
      <w:r w:rsidRPr="002441CB">
        <w:rPr>
          <w:color w:val="000000"/>
        </w:rPr>
        <w:t>Фридман</w:t>
      </w:r>
      <w:r w:rsidR="00384C52" w:rsidRPr="002441CB">
        <w:rPr>
          <w:color w:val="000000"/>
        </w:rPr>
        <w:t xml:space="preserve">; </w:t>
      </w:r>
      <w:r w:rsidRPr="002441CB">
        <w:rPr>
          <w:color w:val="000000"/>
        </w:rPr>
        <w:t>Под ред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проф</w:t>
      </w:r>
      <w:r w:rsidR="00384C52" w:rsidRPr="002441CB">
        <w:rPr>
          <w:color w:val="000000"/>
        </w:rPr>
        <w:t xml:space="preserve">.Н.Ш. </w:t>
      </w:r>
      <w:r w:rsidRPr="002441CB">
        <w:rPr>
          <w:color w:val="000000"/>
        </w:rPr>
        <w:t>Кремер</w:t>
      </w:r>
      <w:r w:rsidR="00384C52" w:rsidRPr="002441CB">
        <w:rPr>
          <w:color w:val="000000"/>
        </w:rPr>
        <w:t>. -</w:t>
      </w:r>
      <w:r w:rsidRPr="002441CB">
        <w:rPr>
          <w:color w:val="000000"/>
        </w:rPr>
        <w:t xml:space="preserve"> М</w:t>
      </w:r>
      <w:r w:rsidR="00384C52" w:rsidRPr="002441CB">
        <w:rPr>
          <w:color w:val="000000"/>
        </w:rPr>
        <w:t xml:space="preserve">.: </w:t>
      </w:r>
      <w:r w:rsidRPr="002441CB">
        <w:rPr>
          <w:color w:val="000000"/>
        </w:rPr>
        <w:t>Банки и биржи, ЮНИТИ, 1997</w:t>
      </w:r>
      <w:r w:rsidR="00384C52" w:rsidRPr="002441CB">
        <w:rPr>
          <w:color w:val="000000"/>
        </w:rPr>
        <w:t>. -</w:t>
      </w:r>
      <w:r w:rsidRPr="002441CB">
        <w:rPr>
          <w:color w:val="000000"/>
        </w:rPr>
        <w:t xml:space="preserve"> 407 с</w:t>
      </w:r>
      <w:r w:rsidR="00384C52" w:rsidRPr="002441CB">
        <w:rPr>
          <w:color w:val="000000"/>
        </w:rPr>
        <w:t>.</w:t>
      </w:r>
    </w:p>
    <w:p w:rsidR="00384C52" w:rsidRPr="002441CB" w:rsidRDefault="005660B4" w:rsidP="002441CB">
      <w:pPr>
        <w:pStyle w:val="a0"/>
        <w:rPr>
          <w:color w:val="000000"/>
        </w:rPr>
      </w:pPr>
      <w:r w:rsidRPr="002441CB">
        <w:rPr>
          <w:color w:val="000000"/>
        </w:rPr>
        <w:t>Исследование операций и АСУ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Республиканский междуведомственный</w:t>
      </w:r>
      <w:r w:rsidR="00384C52" w:rsidRPr="002441CB">
        <w:rPr>
          <w:color w:val="000000"/>
        </w:rPr>
        <w:t xml:space="preserve"> </w:t>
      </w:r>
      <w:r w:rsidRPr="002441CB">
        <w:rPr>
          <w:color w:val="000000"/>
        </w:rPr>
        <w:t>научный сборник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Выпуск 29</w:t>
      </w:r>
      <w:r w:rsidR="00384C52" w:rsidRPr="002441CB">
        <w:rPr>
          <w:color w:val="000000"/>
        </w:rPr>
        <w:t xml:space="preserve">. - </w:t>
      </w:r>
      <w:r w:rsidRPr="002441CB">
        <w:rPr>
          <w:color w:val="000000"/>
        </w:rPr>
        <w:t>Киев</w:t>
      </w:r>
      <w:r w:rsidR="00384C52" w:rsidRPr="002441CB">
        <w:rPr>
          <w:color w:val="000000"/>
        </w:rPr>
        <w:t xml:space="preserve">: </w:t>
      </w:r>
      <w:r w:rsidRPr="002441CB">
        <w:rPr>
          <w:color w:val="000000"/>
        </w:rPr>
        <w:t>1987</w:t>
      </w:r>
      <w:r w:rsidR="00384C52" w:rsidRPr="002441CB">
        <w:rPr>
          <w:color w:val="000000"/>
        </w:rPr>
        <w:t>. -</w:t>
      </w:r>
      <w:r w:rsidRPr="002441CB">
        <w:rPr>
          <w:color w:val="000000"/>
        </w:rPr>
        <w:t xml:space="preserve"> 111 с</w:t>
      </w:r>
      <w:r w:rsidR="00384C52" w:rsidRPr="002441CB">
        <w:rPr>
          <w:color w:val="000000"/>
        </w:rPr>
        <w:t>.</w:t>
      </w:r>
    </w:p>
    <w:p w:rsidR="00384C52" w:rsidRPr="002441CB" w:rsidRDefault="005660B4" w:rsidP="002441CB">
      <w:pPr>
        <w:pStyle w:val="a0"/>
        <w:rPr>
          <w:color w:val="000000"/>
        </w:rPr>
      </w:pPr>
      <w:r w:rsidRPr="002441CB">
        <w:rPr>
          <w:color w:val="000000"/>
        </w:rPr>
        <w:t>Лубенец Ю</w:t>
      </w:r>
      <w:r w:rsidR="00384C52" w:rsidRPr="002441CB">
        <w:rPr>
          <w:color w:val="000000"/>
        </w:rPr>
        <w:t xml:space="preserve">.В. </w:t>
      </w:r>
      <w:r w:rsidRPr="002441CB">
        <w:rPr>
          <w:color w:val="000000"/>
        </w:rPr>
        <w:t>Исследование операций в экономике и управлении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Часть 1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Задачи линейного программирования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Учебное пособие</w:t>
      </w:r>
      <w:r w:rsidR="00384C52" w:rsidRPr="002441CB">
        <w:rPr>
          <w:color w:val="000000"/>
        </w:rPr>
        <w:t>. -</w:t>
      </w:r>
      <w:r w:rsidRPr="002441CB">
        <w:rPr>
          <w:color w:val="000000"/>
        </w:rPr>
        <w:t xml:space="preserve"> Липецк</w:t>
      </w:r>
      <w:r w:rsidR="00384C52" w:rsidRPr="002441CB">
        <w:rPr>
          <w:color w:val="000000"/>
        </w:rPr>
        <w:t xml:space="preserve">: </w:t>
      </w:r>
      <w:r w:rsidRPr="002441CB">
        <w:rPr>
          <w:color w:val="000000"/>
        </w:rPr>
        <w:t>Издательство ЛЭГИ, 2000</w:t>
      </w:r>
      <w:r w:rsidR="00384C52" w:rsidRPr="002441CB">
        <w:rPr>
          <w:color w:val="000000"/>
        </w:rPr>
        <w:t>. -</w:t>
      </w:r>
      <w:r w:rsidRPr="002441CB">
        <w:rPr>
          <w:color w:val="000000"/>
        </w:rPr>
        <w:t xml:space="preserve"> 52 с</w:t>
      </w:r>
      <w:r w:rsidR="00384C52" w:rsidRPr="002441CB">
        <w:rPr>
          <w:color w:val="000000"/>
        </w:rPr>
        <w:t>.</w:t>
      </w:r>
    </w:p>
    <w:p w:rsidR="00384C52" w:rsidRPr="002441CB" w:rsidRDefault="005660B4" w:rsidP="002441CB">
      <w:pPr>
        <w:pStyle w:val="a0"/>
        <w:rPr>
          <w:color w:val="000000"/>
        </w:rPr>
      </w:pPr>
      <w:r w:rsidRPr="002441CB">
        <w:rPr>
          <w:color w:val="000000"/>
        </w:rPr>
        <w:t>Лубенец Ю</w:t>
      </w:r>
      <w:r w:rsidR="00384C52" w:rsidRPr="002441CB">
        <w:rPr>
          <w:color w:val="000000"/>
        </w:rPr>
        <w:t xml:space="preserve">.В. </w:t>
      </w:r>
      <w:r w:rsidRPr="002441CB">
        <w:rPr>
          <w:color w:val="000000"/>
        </w:rPr>
        <w:t>Исследование операций в экономике и управлении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Часть 2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Сетевое планирование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Динамическое программирование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Учебное пособие</w:t>
      </w:r>
      <w:r w:rsidR="00384C52" w:rsidRPr="002441CB">
        <w:rPr>
          <w:color w:val="000000"/>
        </w:rPr>
        <w:t>. -</w:t>
      </w:r>
      <w:r w:rsidRPr="002441CB">
        <w:rPr>
          <w:color w:val="000000"/>
        </w:rPr>
        <w:t xml:space="preserve"> Липецк</w:t>
      </w:r>
      <w:r w:rsidR="00384C52" w:rsidRPr="002441CB">
        <w:rPr>
          <w:color w:val="000000"/>
        </w:rPr>
        <w:t xml:space="preserve">: </w:t>
      </w:r>
      <w:r w:rsidRPr="002441CB">
        <w:rPr>
          <w:color w:val="000000"/>
        </w:rPr>
        <w:t>Издательство ЛЭГИ, 2000</w:t>
      </w:r>
      <w:r w:rsidR="00384C52" w:rsidRPr="002441CB">
        <w:rPr>
          <w:color w:val="000000"/>
        </w:rPr>
        <w:t>. -</w:t>
      </w:r>
      <w:r w:rsidRPr="002441CB">
        <w:rPr>
          <w:color w:val="000000"/>
        </w:rPr>
        <w:t xml:space="preserve"> 64 с</w:t>
      </w:r>
      <w:r w:rsidR="00384C52" w:rsidRPr="002441CB">
        <w:rPr>
          <w:color w:val="000000"/>
        </w:rPr>
        <w:t>.</w:t>
      </w:r>
    </w:p>
    <w:p w:rsidR="00384C52" w:rsidRPr="002441CB" w:rsidRDefault="005660B4" w:rsidP="002441CB">
      <w:pPr>
        <w:pStyle w:val="a0"/>
        <w:rPr>
          <w:color w:val="000000"/>
        </w:rPr>
      </w:pPr>
      <w:r w:rsidRPr="002441CB">
        <w:rPr>
          <w:color w:val="000000"/>
        </w:rPr>
        <w:t>Лубенец Ю</w:t>
      </w:r>
      <w:r w:rsidR="00384C52" w:rsidRPr="002441CB">
        <w:rPr>
          <w:color w:val="000000"/>
        </w:rPr>
        <w:t xml:space="preserve">.В. </w:t>
      </w:r>
      <w:r w:rsidRPr="002441CB">
        <w:rPr>
          <w:color w:val="000000"/>
        </w:rPr>
        <w:t>Исследование операций в экономике и управлении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Часть 3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Динамическое программирование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Модели управления запасами</w:t>
      </w:r>
      <w:r w:rsidR="00384C52" w:rsidRPr="002441CB">
        <w:rPr>
          <w:color w:val="000000"/>
        </w:rPr>
        <w:t xml:space="preserve">. </w:t>
      </w:r>
      <w:r w:rsidRPr="002441CB">
        <w:rPr>
          <w:color w:val="000000"/>
        </w:rPr>
        <w:t>Учебное пособие</w:t>
      </w:r>
      <w:r w:rsidR="00384C52" w:rsidRPr="002441CB">
        <w:rPr>
          <w:color w:val="000000"/>
        </w:rPr>
        <w:t>. -</w:t>
      </w:r>
      <w:r w:rsidRPr="002441CB">
        <w:rPr>
          <w:color w:val="000000"/>
        </w:rPr>
        <w:t xml:space="preserve"> Липецк</w:t>
      </w:r>
      <w:r w:rsidR="00384C52" w:rsidRPr="002441CB">
        <w:rPr>
          <w:color w:val="000000"/>
        </w:rPr>
        <w:t xml:space="preserve">: </w:t>
      </w:r>
      <w:r w:rsidRPr="002441CB">
        <w:rPr>
          <w:color w:val="000000"/>
        </w:rPr>
        <w:t>Издательство ЛЭГИ, 2000</w:t>
      </w:r>
      <w:r w:rsidR="00384C52" w:rsidRPr="002441CB">
        <w:rPr>
          <w:color w:val="000000"/>
        </w:rPr>
        <w:t>. -</w:t>
      </w:r>
      <w:r w:rsidRPr="002441CB">
        <w:rPr>
          <w:color w:val="000000"/>
        </w:rPr>
        <w:t xml:space="preserve"> 52 с</w:t>
      </w:r>
      <w:r w:rsidR="00384C52" w:rsidRPr="002441CB">
        <w:rPr>
          <w:color w:val="000000"/>
        </w:rPr>
        <w:t>.</w:t>
      </w:r>
    </w:p>
    <w:p w:rsidR="00384C52" w:rsidRPr="002441CB" w:rsidRDefault="005660B4" w:rsidP="002441CB">
      <w:pPr>
        <w:pStyle w:val="a0"/>
        <w:rPr>
          <w:rStyle w:val="contents"/>
          <w:color w:val="000000"/>
        </w:rPr>
      </w:pPr>
      <w:r w:rsidRPr="002441CB">
        <w:rPr>
          <w:rStyle w:val="contents"/>
          <w:color w:val="000000"/>
        </w:rPr>
        <w:t>Филина Н</w:t>
      </w:r>
      <w:r w:rsidR="00384C52" w:rsidRPr="002441CB">
        <w:rPr>
          <w:rStyle w:val="contents"/>
          <w:color w:val="000000"/>
        </w:rPr>
        <w:t xml:space="preserve">.А. </w:t>
      </w:r>
      <w:r w:rsidRPr="002441CB">
        <w:rPr>
          <w:rStyle w:val="contents"/>
          <w:color w:val="000000"/>
        </w:rPr>
        <w:t>Математические методы исследования в экономике</w:t>
      </w:r>
      <w:r w:rsidR="00384C52" w:rsidRPr="002441CB">
        <w:rPr>
          <w:rStyle w:val="contents"/>
          <w:color w:val="000000"/>
        </w:rPr>
        <w:t xml:space="preserve">. </w:t>
      </w:r>
      <w:r w:rsidRPr="002441CB">
        <w:rPr>
          <w:rStyle w:val="contents"/>
          <w:color w:val="000000"/>
        </w:rPr>
        <w:t>/ Под ред</w:t>
      </w:r>
      <w:r w:rsidR="00384C52" w:rsidRPr="002441CB">
        <w:rPr>
          <w:rStyle w:val="contents"/>
          <w:color w:val="000000"/>
        </w:rPr>
        <w:t xml:space="preserve">. </w:t>
      </w:r>
      <w:r w:rsidRPr="002441CB">
        <w:rPr>
          <w:rStyle w:val="contents"/>
          <w:color w:val="000000"/>
        </w:rPr>
        <w:t>д</w:t>
      </w:r>
      <w:r w:rsidR="00384C52" w:rsidRPr="002441CB">
        <w:rPr>
          <w:rStyle w:val="contents"/>
          <w:color w:val="000000"/>
        </w:rPr>
        <w:t xml:space="preserve">. </w:t>
      </w:r>
      <w:r w:rsidRPr="002441CB">
        <w:rPr>
          <w:rStyle w:val="contents"/>
          <w:color w:val="000000"/>
        </w:rPr>
        <w:t>т</w:t>
      </w:r>
      <w:r w:rsidR="00384C52" w:rsidRPr="002441CB">
        <w:rPr>
          <w:rStyle w:val="contents"/>
          <w:color w:val="000000"/>
        </w:rPr>
        <w:t xml:space="preserve">. </w:t>
      </w:r>
      <w:r w:rsidRPr="002441CB">
        <w:rPr>
          <w:rStyle w:val="contents"/>
          <w:color w:val="000000"/>
        </w:rPr>
        <w:t>н</w:t>
      </w:r>
      <w:r w:rsidR="00384C52" w:rsidRPr="002441CB">
        <w:rPr>
          <w:rStyle w:val="contents"/>
          <w:color w:val="000000"/>
        </w:rPr>
        <w:t xml:space="preserve">. </w:t>
      </w:r>
      <w:r w:rsidRPr="002441CB">
        <w:rPr>
          <w:rStyle w:val="contents"/>
          <w:color w:val="000000"/>
        </w:rPr>
        <w:t>проф</w:t>
      </w:r>
      <w:r w:rsidR="00384C52" w:rsidRPr="002441CB">
        <w:rPr>
          <w:rStyle w:val="contents"/>
          <w:color w:val="000000"/>
        </w:rPr>
        <w:t>.</w:t>
      </w:r>
      <w:r w:rsidR="0094330C">
        <w:rPr>
          <w:rStyle w:val="contents"/>
          <w:color w:val="000000"/>
        </w:rPr>
        <w:t xml:space="preserve"> </w:t>
      </w:r>
      <w:r w:rsidR="00384C52" w:rsidRPr="002441CB">
        <w:rPr>
          <w:rStyle w:val="contents"/>
          <w:color w:val="000000"/>
        </w:rPr>
        <w:t xml:space="preserve">Н.Т. </w:t>
      </w:r>
      <w:r w:rsidRPr="002441CB">
        <w:rPr>
          <w:rStyle w:val="contents"/>
          <w:color w:val="000000"/>
        </w:rPr>
        <w:t>Катанаева</w:t>
      </w:r>
      <w:r w:rsidR="00384C52" w:rsidRPr="002441CB">
        <w:rPr>
          <w:rStyle w:val="contents"/>
          <w:color w:val="000000"/>
        </w:rPr>
        <w:t>. -</w:t>
      </w:r>
      <w:r w:rsidRPr="002441CB">
        <w:rPr>
          <w:rStyle w:val="contents"/>
          <w:color w:val="000000"/>
        </w:rPr>
        <w:t xml:space="preserve"> М</w:t>
      </w:r>
      <w:r w:rsidR="00384C52" w:rsidRPr="002441CB">
        <w:rPr>
          <w:rStyle w:val="contents"/>
          <w:color w:val="000000"/>
        </w:rPr>
        <w:t xml:space="preserve">.: </w:t>
      </w:r>
      <w:r w:rsidRPr="002441CB">
        <w:rPr>
          <w:rStyle w:val="contents"/>
          <w:color w:val="000000"/>
        </w:rPr>
        <w:t>МИИР, 2006</w:t>
      </w:r>
      <w:r w:rsidR="00384C52" w:rsidRPr="002441CB">
        <w:rPr>
          <w:rStyle w:val="contents"/>
          <w:color w:val="000000"/>
        </w:rPr>
        <w:t>. -</w:t>
      </w:r>
      <w:r w:rsidRPr="002441CB">
        <w:rPr>
          <w:rStyle w:val="contents"/>
          <w:color w:val="000000"/>
        </w:rPr>
        <w:t xml:space="preserve"> 48 с</w:t>
      </w:r>
      <w:r w:rsidR="00384C52" w:rsidRPr="002441CB">
        <w:rPr>
          <w:rStyle w:val="contents"/>
          <w:color w:val="000000"/>
        </w:rPr>
        <w:t>.</w:t>
      </w:r>
    </w:p>
    <w:p w:rsidR="00384C52" w:rsidRPr="002441CB" w:rsidRDefault="005660B4" w:rsidP="002441CB">
      <w:pPr>
        <w:pStyle w:val="a0"/>
        <w:rPr>
          <w:color w:val="000000"/>
        </w:rPr>
      </w:pPr>
      <w:r w:rsidRPr="002441CB">
        <w:rPr>
          <w:color w:val="000000"/>
        </w:rPr>
        <w:t>Цисарь И</w:t>
      </w:r>
      <w:r w:rsidR="00384C52" w:rsidRPr="002441CB">
        <w:rPr>
          <w:color w:val="000000"/>
        </w:rPr>
        <w:t xml:space="preserve">.Ф., </w:t>
      </w:r>
      <w:r w:rsidRPr="002441CB">
        <w:rPr>
          <w:color w:val="000000"/>
        </w:rPr>
        <w:t>Нейман В</w:t>
      </w:r>
      <w:r w:rsidR="00384C52" w:rsidRPr="002441CB">
        <w:rPr>
          <w:color w:val="000000"/>
        </w:rPr>
        <w:t xml:space="preserve">.Г. </w:t>
      </w:r>
      <w:r w:rsidRPr="002441CB">
        <w:rPr>
          <w:color w:val="000000"/>
        </w:rPr>
        <w:t>компьютерное моделирование экономики</w:t>
      </w:r>
      <w:r w:rsidR="00384C52" w:rsidRPr="002441CB">
        <w:rPr>
          <w:color w:val="000000"/>
        </w:rPr>
        <w:t>. -</w:t>
      </w:r>
      <w:r w:rsidRPr="002441CB">
        <w:rPr>
          <w:color w:val="000000"/>
        </w:rPr>
        <w:t xml:space="preserve"> М</w:t>
      </w:r>
      <w:r w:rsidR="00384C52" w:rsidRPr="002441CB">
        <w:rPr>
          <w:color w:val="000000"/>
        </w:rPr>
        <w:t>.: "</w:t>
      </w:r>
      <w:r w:rsidRPr="002441CB">
        <w:rPr>
          <w:color w:val="000000"/>
        </w:rPr>
        <w:t>Диалог</w:t>
      </w:r>
      <w:r w:rsidR="00384C52" w:rsidRPr="002441CB">
        <w:rPr>
          <w:color w:val="000000"/>
        </w:rPr>
        <w:t xml:space="preserve"> - </w:t>
      </w:r>
      <w:r w:rsidRPr="002441CB">
        <w:rPr>
          <w:color w:val="000000"/>
        </w:rPr>
        <w:t>МИФИ</w:t>
      </w:r>
      <w:r w:rsidR="00384C52" w:rsidRPr="002441CB">
        <w:rPr>
          <w:color w:val="000000"/>
        </w:rPr>
        <w:t xml:space="preserve">", </w:t>
      </w:r>
      <w:r w:rsidRPr="002441CB">
        <w:rPr>
          <w:color w:val="000000"/>
        </w:rPr>
        <w:t>2002</w:t>
      </w:r>
      <w:r w:rsidR="00384C52" w:rsidRPr="002441CB">
        <w:rPr>
          <w:color w:val="000000"/>
        </w:rPr>
        <w:t>. -</w:t>
      </w:r>
      <w:r w:rsidRPr="002441CB">
        <w:rPr>
          <w:color w:val="000000"/>
        </w:rPr>
        <w:t xml:space="preserve"> 304 с</w:t>
      </w:r>
      <w:r w:rsidR="00384C52" w:rsidRPr="002441CB">
        <w:rPr>
          <w:color w:val="000000"/>
        </w:rPr>
        <w:t>.</w:t>
      </w:r>
    </w:p>
    <w:p w:rsidR="005660B4" w:rsidRPr="002441CB" w:rsidRDefault="002441CB" w:rsidP="002441CB">
      <w:pPr>
        <w:pStyle w:val="a0"/>
        <w:rPr>
          <w:color w:val="000000"/>
        </w:rPr>
      </w:pPr>
      <w:r w:rsidRPr="0094330C">
        <w:t>http://www.oracle.com</w:t>
      </w:r>
      <w:r w:rsidR="005660B4" w:rsidRPr="0094330C">
        <w:t xml:space="preserve"> </w:t>
      </w:r>
      <w:r w:rsidR="005660B4" w:rsidRPr="002441CB">
        <w:rPr>
          <w:color w:val="000000"/>
        </w:rPr>
        <w:t xml:space="preserve">Сайт </w:t>
      </w:r>
      <w:r w:rsidR="005660B4" w:rsidRPr="002441CB">
        <w:rPr>
          <w:rStyle w:val="contents"/>
          <w:color w:val="000000"/>
        </w:rPr>
        <w:t>корпорации Oracle</w:t>
      </w:r>
      <w:bookmarkStart w:id="9" w:name="_GoBack"/>
      <w:bookmarkEnd w:id="9"/>
    </w:p>
    <w:sectPr w:rsidR="005660B4" w:rsidRPr="002441CB" w:rsidSect="00384C52">
      <w:pgSz w:w="11906" w:h="16838" w:code="1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813" w:rsidRDefault="00AB2813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AB2813" w:rsidRDefault="00AB2813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42E" w:rsidRDefault="002F542E" w:rsidP="0034660A">
    <w:pPr>
      <w:pStyle w:val="a6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813" w:rsidRDefault="00AB2813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AB2813" w:rsidRDefault="00AB2813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42E" w:rsidRDefault="002F542E" w:rsidP="0034660A">
    <w:pPr>
      <w:pStyle w:val="ad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EC1AFC"/>
    <w:multiLevelType w:val="hybridMultilevel"/>
    <w:tmpl w:val="B502A70C"/>
    <w:lvl w:ilvl="0" w:tplc="9C7CE444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3E0CDB"/>
    <w:multiLevelType w:val="multilevel"/>
    <w:tmpl w:val="C9FED41A"/>
    <w:lvl w:ilvl="0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3">
    <w:nsid w:val="119C3DF0"/>
    <w:multiLevelType w:val="multilevel"/>
    <w:tmpl w:val="F91EBA28"/>
    <w:lvl w:ilvl="0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>
    <w:nsid w:val="121B3B6B"/>
    <w:multiLevelType w:val="multilevel"/>
    <w:tmpl w:val="5F1C14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1269010C"/>
    <w:multiLevelType w:val="hybridMultilevel"/>
    <w:tmpl w:val="9D82EAC8"/>
    <w:lvl w:ilvl="0" w:tplc="9C7CE444">
      <w:start w:val="1"/>
      <w:numFmt w:val="bullet"/>
      <w:lvlText w:val="-"/>
      <w:lvlJc w:val="left"/>
      <w:pPr>
        <w:tabs>
          <w:tab w:val="num" w:pos="784"/>
        </w:tabs>
        <w:ind w:left="784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6">
    <w:nsid w:val="149D0A0C"/>
    <w:multiLevelType w:val="multilevel"/>
    <w:tmpl w:val="544E9DF0"/>
    <w:lvl w:ilvl="0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7">
    <w:nsid w:val="16F60405"/>
    <w:multiLevelType w:val="multilevel"/>
    <w:tmpl w:val="DEA26EB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17484B8C"/>
    <w:multiLevelType w:val="hybridMultilevel"/>
    <w:tmpl w:val="F8F2F35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>
    <w:nsid w:val="1CB875F0"/>
    <w:multiLevelType w:val="hybridMultilevel"/>
    <w:tmpl w:val="B6CA1B98"/>
    <w:lvl w:ilvl="0" w:tplc="9C7CE444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Courier New" w:hAnsi="Courier New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0">
    <w:nsid w:val="261B17CE"/>
    <w:multiLevelType w:val="multilevel"/>
    <w:tmpl w:val="0228316A"/>
    <w:lvl w:ilvl="0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11">
    <w:nsid w:val="281A2A93"/>
    <w:multiLevelType w:val="hybridMultilevel"/>
    <w:tmpl w:val="0C4C437A"/>
    <w:lvl w:ilvl="0" w:tplc="9C7CE444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2B3827"/>
    <w:multiLevelType w:val="multilevel"/>
    <w:tmpl w:val="B9E8708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28395648"/>
    <w:multiLevelType w:val="multilevel"/>
    <w:tmpl w:val="B90A4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AA655F3"/>
    <w:multiLevelType w:val="multilevel"/>
    <w:tmpl w:val="48D8F04C"/>
    <w:lvl w:ilvl="0">
      <w:start w:val="1"/>
      <w:numFmt w:val="bullet"/>
      <w:lvlText w:val=""/>
      <w:lvlJc w:val="left"/>
      <w:pPr>
        <w:tabs>
          <w:tab w:val="num" w:pos="0"/>
        </w:tabs>
        <w:ind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15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6D66B93"/>
    <w:multiLevelType w:val="multilevel"/>
    <w:tmpl w:val="48D8F04C"/>
    <w:lvl w:ilvl="0">
      <w:start w:val="1"/>
      <w:numFmt w:val="bullet"/>
      <w:lvlText w:val=""/>
      <w:lvlJc w:val="left"/>
      <w:pPr>
        <w:tabs>
          <w:tab w:val="num" w:pos="0"/>
        </w:tabs>
        <w:ind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17">
    <w:nsid w:val="387A5AA0"/>
    <w:multiLevelType w:val="hybridMultilevel"/>
    <w:tmpl w:val="5CDA82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8A24AFF"/>
    <w:multiLevelType w:val="hybridMultilevel"/>
    <w:tmpl w:val="E10283CC"/>
    <w:lvl w:ilvl="0" w:tplc="AF32C82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1F81B1C"/>
    <w:multiLevelType w:val="hybridMultilevel"/>
    <w:tmpl w:val="544E9DF0"/>
    <w:lvl w:ilvl="0" w:tplc="ECD8C79E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0">
    <w:nsid w:val="4755450C"/>
    <w:multiLevelType w:val="multilevel"/>
    <w:tmpl w:val="5F1C14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4AA72CCB"/>
    <w:multiLevelType w:val="hybridMultilevel"/>
    <w:tmpl w:val="67E89060"/>
    <w:lvl w:ilvl="0" w:tplc="9C7CE444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6845A5"/>
    <w:multiLevelType w:val="hybridMultilevel"/>
    <w:tmpl w:val="48A8D202"/>
    <w:lvl w:ilvl="0" w:tplc="2F86854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556E1D95"/>
    <w:multiLevelType w:val="hybridMultilevel"/>
    <w:tmpl w:val="4EBAC1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56CA3CDC"/>
    <w:multiLevelType w:val="hybridMultilevel"/>
    <w:tmpl w:val="F91EBA28"/>
    <w:lvl w:ilvl="0" w:tplc="ECD8C79E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5">
    <w:nsid w:val="56EF6576"/>
    <w:multiLevelType w:val="multilevel"/>
    <w:tmpl w:val="5F1C14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6">
    <w:nsid w:val="57227818"/>
    <w:multiLevelType w:val="multilevel"/>
    <w:tmpl w:val="5F1C14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>
    <w:nsid w:val="679A4E34"/>
    <w:multiLevelType w:val="multilevel"/>
    <w:tmpl w:val="5F1C14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8">
    <w:nsid w:val="68583710"/>
    <w:multiLevelType w:val="hybridMultilevel"/>
    <w:tmpl w:val="19DC712E"/>
    <w:lvl w:ilvl="0" w:tplc="ECD8C79E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9">
    <w:nsid w:val="734F7A52"/>
    <w:multiLevelType w:val="hybridMultilevel"/>
    <w:tmpl w:val="FBAC80DA"/>
    <w:lvl w:ilvl="0" w:tplc="9C7CE444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Courier New" w:hAnsi="Courier New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0">
    <w:nsid w:val="745A60D8"/>
    <w:multiLevelType w:val="hybridMultilevel"/>
    <w:tmpl w:val="1054A530"/>
    <w:lvl w:ilvl="0" w:tplc="AF32C82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69808B8"/>
    <w:multiLevelType w:val="multilevel"/>
    <w:tmpl w:val="48D8F04C"/>
    <w:lvl w:ilvl="0">
      <w:start w:val="1"/>
      <w:numFmt w:val="bullet"/>
      <w:lvlText w:val=""/>
      <w:lvlJc w:val="left"/>
      <w:pPr>
        <w:tabs>
          <w:tab w:val="num" w:pos="0"/>
        </w:tabs>
        <w:ind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3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33">
    <w:nsid w:val="7E0F5AF8"/>
    <w:multiLevelType w:val="hybridMultilevel"/>
    <w:tmpl w:val="6090037E"/>
    <w:lvl w:ilvl="0" w:tplc="EE885F9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FEA02E6"/>
    <w:multiLevelType w:val="hybridMultilevel"/>
    <w:tmpl w:val="BBF40DCA"/>
    <w:lvl w:ilvl="0" w:tplc="9C7CE444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1"/>
  </w:num>
  <w:num w:numId="3">
    <w:abstractNumId w:val="14"/>
  </w:num>
  <w:num w:numId="4">
    <w:abstractNumId w:val="2"/>
  </w:num>
  <w:num w:numId="5">
    <w:abstractNumId w:val="16"/>
  </w:num>
  <w:num w:numId="6">
    <w:abstractNumId w:val="10"/>
  </w:num>
  <w:num w:numId="7">
    <w:abstractNumId w:val="1"/>
  </w:num>
  <w:num w:numId="8">
    <w:abstractNumId w:val="28"/>
  </w:num>
  <w:num w:numId="9">
    <w:abstractNumId w:val="19"/>
  </w:num>
  <w:num w:numId="10">
    <w:abstractNumId w:val="24"/>
  </w:num>
  <w:num w:numId="11">
    <w:abstractNumId w:val="13"/>
  </w:num>
  <w:num w:numId="12">
    <w:abstractNumId w:val="5"/>
  </w:num>
  <w:num w:numId="13">
    <w:abstractNumId w:val="21"/>
  </w:num>
  <w:num w:numId="14">
    <w:abstractNumId w:val="11"/>
  </w:num>
  <w:num w:numId="15">
    <w:abstractNumId w:val="34"/>
  </w:num>
  <w:num w:numId="16">
    <w:abstractNumId w:val="6"/>
  </w:num>
  <w:num w:numId="17">
    <w:abstractNumId w:val="9"/>
  </w:num>
  <w:num w:numId="18">
    <w:abstractNumId w:val="3"/>
  </w:num>
  <w:num w:numId="19">
    <w:abstractNumId w:val="29"/>
  </w:num>
  <w:num w:numId="20">
    <w:abstractNumId w:val="17"/>
  </w:num>
  <w:num w:numId="21">
    <w:abstractNumId w:val="23"/>
  </w:num>
  <w:num w:numId="22">
    <w:abstractNumId w:val="22"/>
  </w:num>
  <w:num w:numId="23">
    <w:abstractNumId w:val="12"/>
  </w:num>
  <w:num w:numId="24">
    <w:abstractNumId w:val="7"/>
  </w:num>
  <w:num w:numId="25">
    <w:abstractNumId w:val="25"/>
  </w:num>
  <w:num w:numId="26">
    <w:abstractNumId w:val="27"/>
  </w:num>
  <w:num w:numId="27">
    <w:abstractNumId w:val="26"/>
  </w:num>
  <w:num w:numId="28">
    <w:abstractNumId w:val="4"/>
  </w:num>
  <w:num w:numId="29">
    <w:abstractNumId w:val="20"/>
  </w:num>
  <w:num w:numId="30">
    <w:abstractNumId w:val="33"/>
  </w:num>
  <w:num w:numId="31">
    <w:abstractNumId w:val="18"/>
  </w:num>
  <w:num w:numId="32">
    <w:abstractNumId w:val="30"/>
  </w:num>
  <w:num w:numId="33">
    <w:abstractNumId w:val="15"/>
  </w:num>
  <w:num w:numId="34">
    <w:abstractNumId w:val="0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rawingGridVerticalSpacing w:val="163"/>
  <w:displayHorizontalDrawingGridEvery w:val="0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3114"/>
    <w:rsid w:val="00025A8A"/>
    <w:rsid w:val="000404BC"/>
    <w:rsid w:val="000941EC"/>
    <w:rsid w:val="000B00EB"/>
    <w:rsid w:val="000C7B0E"/>
    <w:rsid w:val="00112F77"/>
    <w:rsid w:val="00113601"/>
    <w:rsid w:val="00113A61"/>
    <w:rsid w:val="00116B07"/>
    <w:rsid w:val="0015273D"/>
    <w:rsid w:val="00164443"/>
    <w:rsid w:val="001860A9"/>
    <w:rsid w:val="001968A3"/>
    <w:rsid w:val="001B1E02"/>
    <w:rsid w:val="001B7A89"/>
    <w:rsid w:val="001C7673"/>
    <w:rsid w:val="001D507A"/>
    <w:rsid w:val="001E1300"/>
    <w:rsid w:val="002024AC"/>
    <w:rsid w:val="00210BDE"/>
    <w:rsid w:val="00236F70"/>
    <w:rsid w:val="002441CB"/>
    <w:rsid w:val="00283CCE"/>
    <w:rsid w:val="00285BE0"/>
    <w:rsid w:val="002D16B2"/>
    <w:rsid w:val="002D2684"/>
    <w:rsid w:val="002F4081"/>
    <w:rsid w:val="002F542E"/>
    <w:rsid w:val="00317132"/>
    <w:rsid w:val="0034660A"/>
    <w:rsid w:val="00384C52"/>
    <w:rsid w:val="003851B1"/>
    <w:rsid w:val="003A4AA6"/>
    <w:rsid w:val="003B78F8"/>
    <w:rsid w:val="003C68BF"/>
    <w:rsid w:val="003E73C0"/>
    <w:rsid w:val="003F08DE"/>
    <w:rsid w:val="003F5111"/>
    <w:rsid w:val="00427845"/>
    <w:rsid w:val="00471170"/>
    <w:rsid w:val="0048250C"/>
    <w:rsid w:val="00490458"/>
    <w:rsid w:val="004D19A8"/>
    <w:rsid w:val="004D22C8"/>
    <w:rsid w:val="004D296B"/>
    <w:rsid w:val="00513701"/>
    <w:rsid w:val="005447D7"/>
    <w:rsid w:val="00562564"/>
    <w:rsid w:val="005660B4"/>
    <w:rsid w:val="005822A4"/>
    <w:rsid w:val="00595C0A"/>
    <w:rsid w:val="005B5915"/>
    <w:rsid w:val="005C0FF5"/>
    <w:rsid w:val="005C5DF7"/>
    <w:rsid w:val="005D345B"/>
    <w:rsid w:val="005E2598"/>
    <w:rsid w:val="00613042"/>
    <w:rsid w:val="006236DC"/>
    <w:rsid w:val="00634A1F"/>
    <w:rsid w:val="00636291"/>
    <w:rsid w:val="0065299B"/>
    <w:rsid w:val="00657758"/>
    <w:rsid w:val="006748C8"/>
    <w:rsid w:val="006960A7"/>
    <w:rsid w:val="006A0596"/>
    <w:rsid w:val="006A0B41"/>
    <w:rsid w:val="006A3DB1"/>
    <w:rsid w:val="006B0DD1"/>
    <w:rsid w:val="006B64A2"/>
    <w:rsid w:val="006D1F5E"/>
    <w:rsid w:val="006D6667"/>
    <w:rsid w:val="006F0DD0"/>
    <w:rsid w:val="006F4369"/>
    <w:rsid w:val="00730E7A"/>
    <w:rsid w:val="00733A34"/>
    <w:rsid w:val="00733B0F"/>
    <w:rsid w:val="0074454C"/>
    <w:rsid w:val="007C7A8D"/>
    <w:rsid w:val="007E30D0"/>
    <w:rsid w:val="00820D8B"/>
    <w:rsid w:val="008309B6"/>
    <w:rsid w:val="0088602F"/>
    <w:rsid w:val="00886ED6"/>
    <w:rsid w:val="008A182F"/>
    <w:rsid w:val="008A59EC"/>
    <w:rsid w:val="008C2574"/>
    <w:rsid w:val="008C2D23"/>
    <w:rsid w:val="008C3CFE"/>
    <w:rsid w:val="008E4F09"/>
    <w:rsid w:val="00903AB0"/>
    <w:rsid w:val="00942E38"/>
    <w:rsid w:val="0094330C"/>
    <w:rsid w:val="009673CB"/>
    <w:rsid w:val="009707C5"/>
    <w:rsid w:val="00995872"/>
    <w:rsid w:val="009C5473"/>
    <w:rsid w:val="009E469F"/>
    <w:rsid w:val="009F3314"/>
    <w:rsid w:val="00A20246"/>
    <w:rsid w:val="00A2154A"/>
    <w:rsid w:val="00A43C81"/>
    <w:rsid w:val="00A71CFE"/>
    <w:rsid w:val="00A9381C"/>
    <w:rsid w:val="00AA281F"/>
    <w:rsid w:val="00AB2813"/>
    <w:rsid w:val="00AC194E"/>
    <w:rsid w:val="00B17CBA"/>
    <w:rsid w:val="00B30F94"/>
    <w:rsid w:val="00B47133"/>
    <w:rsid w:val="00B52164"/>
    <w:rsid w:val="00B67D01"/>
    <w:rsid w:val="00B70312"/>
    <w:rsid w:val="00B80636"/>
    <w:rsid w:val="00B83376"/>
    <w:rsid w:val="00B83628"/>
    <w:rsid w:val="00BA1721"/>
    <w:rsid w:val="00BC2FC0"/>
    <w:rsid w:val="00BC7534"/>
    <w:rsid w:val="00BD2977"/>
    <w:rsid w:val="00BD6028"/>
    <w:rsid w:val="00BE57C7"/>
    <w:rsid w:val="00BF2DDB"/>
    <w:rsid w:val="00C11796"/>
    <w:rsid w:val="00C466AA"/>
    <w:rsid w:val="00C638ED"/>
    <w:rsid w:val="00C67A43"/>
    <w:rsid w:val="00CA2532"/>
    <w:rsid w:val="00CA2BC2"/>
    <w:rsid w:val="00CA6833"/>
    <w:rsid w:val="00CA7E8F"/>
    <w:rsid w:val="00CE1F2B"/>
    <w:rsid w:val="00CE62C1"/>
    <w:rsid w:val="00D06B6C"/>
    <w:rsid w:val="00D17D7B"/>
    <w:rsid w:val="00DA24BE"/>
    <w:rsid w:val="00DA47EB"/>
    <w:rsid w:val="00DD185D"/>
    <w:rsid w:val="00DD317C"/>
    <w:rsid w:val="00DD7102"/>
    <w:rsid w:val="00E17F9E"/>
    <w:rsid w:val="00E21225"/>
    <w:rsid w:val="00E21C63"/>
    <w:rsid w:val="00E235BD"/>
    <w:rsid w:val="00E748D8"/>
    <w:rsid w:val="00E819F5"/>
    <w:rsid w:val="00E92DE4"/>
    <w:rsid w:val="00E95D3E"/>
    <w:rsid w:val="00EA76F6"/>
    <w:rsid w:val="00EF287D"/>
    <w:rsid w:val="00EF77FC"/>
    <w:rsid w:val="00F13114"/>
    <w:rsid w:val="00F1458C"/>
    <w:rsid w:val="00F33DA7"/>
    <w:rsid w:val="00F340B5"/>
    <w:rsid w:val="00F340EA"/>
    <w:rsid w:val="00F40A6C"/>
    <w:rsid w:val="00F87643"/>
    <w:rsid w:val="00FA59D8"/>
    <w:rsid w:val="00FA72B4"/>
    <w:rsid w:val="00FB535B"/>
    <w:rsid w:val="00FC0A9C"/>
    <w:rsid w:val="00FD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7EE435DD-9399-454F-A747-07742017E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84C5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"/>
    <w:qFormat/>
    <w:rsid w:val="00384C52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"/>
    <w:qFormat/>
    <w:rsid w:val="00384C52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"/>
    <w:qFormat/>
    <w:rsid w:val="00384C52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"/>
    <w:qFormat/>
    <w:rsid w:val="00384C52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"/>
    <w:qFormat/>
    <w:rsid w:val="00384C52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"/>
    <w:qFormat/>
    <w:rsid w:val="00384C52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"/>
    <w:qFormat/>
    <w:rsid w:val="00384C52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384C52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384C52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7">
    <w:name w:val="Нижній колонтитул Знак"/>
    <w:link w:val="a6"/>
    <w:uiPriority w:val="99"/>
    <w:semiHidden/>
    <w:locked/>
    <w:rsid w:val="00384C52"/>
    <w:rPr>
      <w:rFonts w:cs="Times New Roman"/>
      <w:sz w:val="28"/>
      <w:szCs w:val="28"/>
      <w:lang w:val="ru-RU" w:eastAsia="ru-RU"/>
    </w:rPr>
  </w:style>
  <w:style w:type="character" w:styleId="a8">
    <w:name w:val="page number"/>
    <w:uiPriority w:val="99"/>
    <w:rsid w:val="00384C52"/>
    <w:rPr>
      <w:rFonts w:cs="Times New Roman"/>
    </w:rPr>
  </w:style>
  <w:style w:type="paragraph" w:styleId="a9">
    <w:name w:val="Normal (Web)"/>
    <w:basedOn w:val="a2"/>
    <w:uiPriority w:val="99"/>
    <w:rsid w:val="00384C52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a">
    <w:name w:val="Рио"/>
    <w:basedOn w:val="a2"/>
    <w:rsid w:val="00F40A6C"/>
    <w:pPr>
      <w:widowControl w:val="0"/>
      <w:autoSpaceDE w:val="0"/>
      <w:autoSpaceDN w:val="0"/>
      <w:adjustRightInd w:val="0"/>
      <w:ind w:firstLine="425"/>
    </w:pPr>
  </w:style>
  <w:style w:type="character" w:styleId="ab">
    <w:name w:val="Strong"/>
    <w:uiPriority w:val="22"/>
    <w:qFormat/>
    <w:rsid w:val="00F40A6C"/>
    <w:rPr>
      <w:rFonts w:cs="Times New Roman"/>
      <w:b/>
      <w:bCs/>
    </w:rPr>
  </w:style>
  <w:style w:type="paragraph" w:customStyle="1" w:styleId="bodycopy">
    <w:name w:val="bodycopy"/>
    <w:basedOn w:val="a2"/>
    <w:rsid w:val="00AA281F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</w:style>
  <w:style w:type="character" w:styleId="ac">
    <w:name w:val="Hyperlink"/>
    <w:uiPriority w:val="99"/>
    <w:rsid w:val="00384C52"/>
    <w:rPr>
      <w:rFonts w:cs="Times New Roman"/>
      <w:color w:val="0000FF"/>
      <w:u w:val="single"/>
    </w:rPr>
  </w:style>
  <w:style w:type="character" w:customStyle="1" w:styleId="contents">
    <w:name w:val="contents"/>
    <w:rsid w:val="00AA281F"/>
    <w:rPr>
      <w:rFonts w:cs="Times New Roman"/>
    </w:rPr>
  </w:style>
  <w:style w:type="paragraph" w:styleId="21">
    <w:name w:val="Body Text 2"/>
    <w:basedOn w:val="a2"/>
    <w:link w:val="22"/>
    <w:uiPriority w:val="99"/>
    <w:rsid w:val="003851B1"/>
    <w:pPr>
      <w:widowControl w:val="0"/>
      <w:autoSpaceDE w:val="0"/>
      <w:autoSpaceDN w:val="0"/>
      <w:adjustRightInd w:val="0"/>
      <w:ind w:firstLine="709"/>
    </w:pPr>
  </w:style>
  <w:style w:type="character" w:customStyle="1" w:styleId="22">
    <w:name w:val="Основний текст 2 Знак"/>
    <w:link w:val="21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384C5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2"/>
    <w:next w:val="ae"/>
    <w:link w:val="af"/>
    <w:uiPriority w:val="99"/>
    <w:rsid w:val="00384C5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384C52"/>
    <w:rPr>
      <w:rFonts w:cs="Times New Roman"/>
      <w:vertAlign w:val="superscript"/>
    </w:rPr>
  </w:style>
  <w:style w:type="paragraph" w:styleId="ae">
    <w:name w:val="Body Text"/>
    <w:basedOn w:val="a2"/>
    <w:link w:val="af1"/>
    <w:uiPriority w:val="99"/>
    <w:rsid w:val="00384C52"/>
    <w:pPr>
      <w:widowControl w:val="0"/>
      <w:autoSpaceDE w:val="0"/>
      <w:autoSpaceDN w:val="0"/>
      <w:adjustRightInd w:val="0"/>
      <w:ind w:firstLine="0"/>
    </w:pPr>
  </w:style>
  <w:style w:type="character" w:customStyle="1" w:styleId="af1">
    <w:name w:val="Основний текст Знак"/>
    <w:link w:val="ae"/>
    <w:uiPriority w:val="99"/>
    <w:semiHidden/>
    <w:rPr>
      <w:sz w:val="28"/>
      <w:szCs w:val="28"/>
    </w:rPr>
  </w:style>
  <w:style w:type="paragraph" w:customStyle="1" w:styleId="af2">
    <w:name w:val="выделение"/>
    <w:rsid w:val="00384C5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3"/>
    <w:rsid w:val="00384C5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384C52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4">
    <w:name w:val="Основний текст з відступом Знак"/>
    <w:link w:val="af3"/>
    <w:uiPriority w:val="99"/>
    <w:semiHidden/>
    <w:rPr>
      <w:sz w:val="28"/>
      <w:szCs w:val="28"/>
    </w:rPr>
  </w:style>
  <w:style w:type="character" w:customStyle="1" w:styleId="af5">
    <w:name w:val="Текст Знак"/>
    <w:link w:val="af6"/>
    <w:locked/>
    <w:rsid w:val="00384C52"/>
    <w:rPr>
      <w:rFonts w:ascii="Consolas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af5"/>
    <w:uiPriority w:val="99"/>
    <w:rsid w:val="00384C52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11">
    <w:name w:val="Текст Знак1"/>
    <w:uiPriority w:val="99"/>
    <w:semiHidden/>
    <w:rPr>
      <w:rFonts w:ascii="Courier New" w:hAnsi="Courier New" w:cs="Courier New"/>
    </w:rPr>
  </w:style>
  <w:style w:type="character" w:customStyle="1" w:styleId="af">
    <w:name w:val="Верхній колонтитул Знак"/>
    <w:link w:val="ad"/>
    <w:semiHidden/>
    <w:locked/>
    <w:rsid w:val="00384C52"/>
    <w:rPr>
      <w:rFonts w:cs="Times New Roman"/>
      <w:noProof/>
      <w:kern w:val="16"/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384C52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rsid w:val="00384C52"/>
    <w:pPr>
      <w:numPr>
        <w:numId w:val="33"/>
      </w:numPr>
      <w:spacing w:line="360" w:lineRule="auto"/>
      <w:jc w:val="both"/>
    </w:pPr>
    <w:rPr>
      <w:sz w:val="28"/>
      <w:szCs w:val="28"/>
    </w:rPr>
  </w:style>
  <w:style w:type="character" w:customStyle="1" w:styleId="af8">
    <w:name w:val="номер страницы"/>
    <w:rsid w:val="00384C52"/>
    <w:rPr>
      <w:rFonts w:cs="Times New Roman"/>
      <w:sz w:val="28"/>
      <w:szCs w:val="28"/>
    </w:rPr>
  </w:style>
  <w:style w:type="paragraph" w:styleId="12">
    <w:name w:val="toc 1"/>
    <w:basedOn w:val="a2"/>
    <w:next w:val="a2"/>
    <w:autoRedefine/>
    <w:uiPriority w:val="39"/>
    <w:semiHidden/>
    <w:rsid w:val="00384C52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4">
    <w:name w:val="toc 2"/>
    <w:basedOn w:val="a2"/>
    <w:next w:val="a2"/>
    <w:autoRedefine/>
    <w:uiPriority w:val="39"/>
    <w:semiHidden/>
    <w:rsid w:val="00384C52"/>
    <w:pPr>
      <w:widowControl w:val="0"/>
      <w:tabs>
        <w:tab w:val="left" w:leader="dot" w:pos="3500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39"/>
    <w:semiHidden/>
    <w:rsid w:val="00384C52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39"/>
    <w:semiHidden/>
    <w:rsid w:val="00384C52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39"/>
    <w:semiHidden/>
    <w:rsid w:val="00384C52"/>
    <w:pPr>
      <w:widowControl w:val="0"/>
      <w:autoSpaceDE w:val="0"/>
      <w:autoSpaceDN w:val="0"/>
      <w:adjustRightInd w:val="0"/>
      <w:ind w:left="958" w:firstLine="709"/>
    </w:pPr>
  </w:style>
  <w:style w:type="paragraph" w:styleId="25">
    <w:name w:val="Body Text Indent 2"/>
    <w:basedOn w:val="a2"/>
    <w:link w:val="26"/>
    <w:uiPriority w:val="99"/>
    <w:rsid w:val="00384C52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6">
    <w:name w:val="Основний текст з відступом 2 Знак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84C52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59"/>
    <w:rsid w:val="00384C5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rsid w:val="00384C5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rsid w:val="00384C52"/>
    <w:pPr>
      <w:numPr>
        <w:numId w:val="34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rsid w:val="00384C52"/>
    <w:pPr>
      <w:numPr>
        <w:numId w:val="3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rsid w:val="00384C52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rsid w:val="00384C52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rsid w:val="00384C52"/>
  </w:style>
  <w:style w:type="paragraph" w:customStyle="1" w:styleId="31250">
    <w:name w:val="Стиль Оглавление 3 + Слева:  125 см Первая строка:  0 см"/>
    <w:basedOn w:val="31"/>
    <w:autoRedefine/>
    <w:rsid w:val="00384C52"/>
    <w:rPr>
      <w:i/>
      <w:iCs/>
    </w:rPr>
  </w:style>
  <w:style w:type="paragraph" w:customStyle="1" w:styleId="afb">
    <w:name w:val="ТАБЛИЦА"/>
    <w:next w:val="a2"/>
    <w:autoRedefine/>
    <w:rsid w:val="00384C52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rsid w:val="00384C52"/>
  </w:style>
  <w:style w:type="paragraph" w:customStyle="1" w:styleId="13">
    <w:name w:val="Стиль ТАБЛИЦА + Междустр.интервал:  полуторный1"/>
    <w:basedOn w:val="afb"/>
    <w:autoRedefine/>
    <w:rsid w:val="00384C52"/>
  </w:style>
  <w:style w:type="table" w:customStyle="1" w:styleId="14">
    <w:name w:val="Стиль таблицы1"/>
    <w:rsid w:val="00384C5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rsid w:val="00384C52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384C52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">
    <w:name w:val="Текст кінцевої виноски Знак"/>
    <w:link w:val="afe"/>
    <w:uiPriority w:val="99"/>
    <w:semiHidden/>
  </w:style>
  <w:style w:type="paragraph" w:styleId="aff0">
    <w:name w:val="footnote text"/>
    <w:basedOn w:val="a2"/>
    <w:link w:val="aff1"/>
    <w:autoRedefine/>
    <w:uiPriority w:val="99"/>
    <w:semiHidden/>
    <w:rsid w:val="00384C52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1">
    <w:name w:val="Текст виноски Знак"/>
    <w:link w:val="aff0"/>
    <w:uiPriority w:val="99"/>
    <w:semiHidden/>
  </w:style>
  <w:style w:type="paragraph" w:customStyle="1" w:styleId="aff2">
    <w:name w:val="титут"/>
    <w:autoRedefine/>
    <w:rsid w:val="00384C5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06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4016</Words>
  <Characters>22895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№ 10</vt:lpstr>
    </vt:vector>
  </TitlesOfParts>
  <Company>Diapsalmata</Company>
  <LinksUpToDate>false</LinksUpToDate>
  <CharactersWithSpaces>26858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№ 10</dc:title>
  <dc:subject/>
  <dc:creator>Shitina A. S.</dc:creator>
  <cp:keywords/>
  <dc:description/>
  <cp:lastModifiedBy>Irina</cp:lastModifiedBy>
  <cp:revision>2</cp:revision>
  <dcterms:created xsi:type="dcterms:W3CDTF">2014-08-08T12:13:00Z</dcterms:created>
  <dcterms:modified xsi:type="dcterms:W3CDTF">2014-08-08T12:13:00Z</dcterms:modified>
</cp:coreProperties>
</file>