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337" w:rsidRDefault="00AB2A6D" w:rsidP="00450BF2">
      <w:pPr>
        <w:pStyle w:val="afb"/>
      </w:pPr>
      <w:r w:rsidRPr="00AA3337">
        <w:t>План</w:t>
      </w:r>
    </w:p>
    <w:p w:rsidR="00450BF2" w:rsidRDefault="00450BF2" w:rsidP="00AA3337">
      <w:pPr>
        <w:ind w:firstLine="709"/>
      </w:pPr>
    </w:p>
    <w:p w:rsidR="00450BF2" w:rsidRDefault="00450BF2">
      <w:pPr>
        <w:pStyle w:val="22"/>
        <w:rPr>
          <w:smallCaps w:val="0"/>
          <w:noProof/>
          <w:sz w:val="24"/>
          <w:szCs w:val="24"/>
        </w:rPr>
      </w:pPr>
      <w:r w:rsidRPr="00492412">
        <w:rPr>
          <w:rStyle w:val="ae"/>
          <w:noProof/>
        </w:rPr>
        <w:t>Введение</w:t>
      </w:r>
    </w:p>
    <w:p w:rsidR="00450BF2" w:rsidRDefault="00450BF2">
      <w:pPr>
        <w:pStyle w:val="22"/>
        <w:rPr>
          <w:smallCaps w:val="0"/>
          <w:noProof/>
          <w:sz w:val="24"/>
          <w:szCs w:val="24"/>
        </w:rPr>
      </w:pPr>
      <w:r w:rsidRPr="00492412">
        <w:rPr>
          <w:rStyle w:val="ae"/>
          <w:noProof/>
        </w:rPr>
        <w:t>1. Эволюция экономических систем и понятие информационной экономики</w:t>
      </w:r>
    </w:p>
    <w:p w:rsidR="00450BF2" w:rsidRDefault="00450BF2">
      <w:pPr>
        <w:pStyle w:val="22"/>
        <w:rPr>
          <w:smallCaps w:val="0"/>
          <w:noProof/>
          <w:sz w:val="24"/>
          <w:szCs w:val="24"/>
        </w:rPr>
      </w:pPr>
      <w:r w:rsidRPr="00492412">
        <w:rPr>
          <w:rStyle w:val="ae"/>
          <w:noProof/>
        </w:rPr>
        <w:t>2. Информация как фактор производства в современной экономике</w:t>
      </w:r>
    </w:p>
    <w:p w:rsidR="00450BF2" w:rsidRDefault="00450BF2">
      <w:pPr>
        <w:pStyle w:val="22"/>
        <w:rPr>
          <w:smallCaps w:val="0"/>
          <w:noProof/>
          <w:sz w:val="24"/>
          <w:szCs w:val="24"/>
        </w:rPr>
      </w:pPr>
      <w:r w:rsidRPr="00492412">
        <w:rPr>
          <w:rStyle w:val="ae"/>
          <w:noProof/>
        </w:rPr>
        <w:t>3. Проблемы становления информационной экономики в РФ</w:t>
      </w:r>
    </w:p>
    <w:p w:rsidR="00450BF2" w:rsidRDefault="00450BF2">
      <w:pPr>
        <w:pStyle w:val="22"/>
        <w:rPr>
          <w:smallCaps w:val="0"/>
          <w:noProof/>
          <w:sz w:val="24"/>
          <w:szCs w:val="24"/>
        </w:rPr>
      </w:pPr>
      <w:r w:rsidRPr="00492412">
        <w:rPr>
          <w:rStyle w:val="ae"/>
          <w:noProof/>
        </w:rPr>
        <w:t>Заключение</w:t>
      </w:r>
    </w:p>
    <w:p w:rsidR="00450BF2" w:rsidRDefault="00450BF2">
      <w:pPr>
        <w:pStyle w:val="22"/>
        <w:rPr>
          <w:smallCaps w:val="0"/>
          <w:noProof/>
          <w:sz w:val="24"/>
          <w:szCs w:val="24"/>
        </w:rPr>
      </w:pPr>
      <w:r w:rsidRPr="00492412">
        <w:rPr>
          <w:rStyle w:val="ae"/>
          <w:noProof/>
        </w:rPr>
        <w:t>Список использованных источников</w:t>
      </w:r>
    </w:p>
    <w:p w:rsidR="00450BF2" w:rsidRDefault="00450BF2">
      <w:pPr>
        <w:pStyle w:val="22"/>
        <w:rPr>
          <w:smallCaps w:val="0"/>
          <w:noProof/>
          <w:sz w:val="24"/>
          <w:szCs w:val="24"/>
        </w:rPr>
      </w:pPr>
      <w:r w:rsidRPr="00492412">
        <w:rPr>
          <w:rStyle w:val="ae"/>
          <w:noProof/>
        </w:rPr>
        <w:t>Приложения</w:t>
      </w:r>
    </w:p>
    <w:p w:rsidR="00AA3337" w:rsidRDefault="00450BF2" w:rsidP="00450BF2">
      <w:pPr>
        <w:pStyle w:val="2"/>
      </w:pPr>
      <w:r>
        <w:br w:type="page"/>
      </w:r>
      <w:bookmarkStart w:id="0" w:name="_Toc256179686"/>
      <w:r w:rsidR="00800369" w:rsidRPr="00AA3337">
        <w:t>Введение</w:t>
      </w:r>
      <w:bookmarkEnd w:id="0"/>
    </w:p>
    <w:p w:rsidR="00450BF2" w:rsidRDefault="00450BF2" w:rsidP="00AA3337">
      <w:pPr>
        <w:ind w:firstLine="709"/>
      </w:pPr>
    </w:p>
    <w:p w:rsidR="00AA3337" w:rsidRDefault="00F40AA0" w:rsidP="00AA3337">
      <w:pPr>
        <w:ind w:firstLine="709"/>
      </w:pPr>
      <w:r w:rsidRPr="00AA3337">
        <w:t>Одной из основных проблем в экономической теории считается исследование вопроса о эффективном использовании ограниченных экономических ресурсов для удовлетворения безграничных потребностей экономических субъектов</w:t>
      </w:r>
      <w:r w:rsidR="00AA3337" w:rsidRPr="00AA3337">
        <w:t>.</w:t>
      </w:r>
    </w:p>
    <w:p w:rsidR="00AA3337" w:rsidRDefault="00F40AA0" w:rsidP="00AA3337">
      <w:pPr>
        <w:ind w:firstLine="709"/>
      </w:pPr>
      <w:r w:rsidRPr="00AA3337">
        <w:t>В современных условиях эта проблема все чаще рассматривается в контексте регулирования социально-экономической эволюции сложных макроэкономических систем</w:t>
      </w:r>
      <w:r w:rsidR="00AA3337" w:rsidRPr="00AA3337">
        <w:t xml:space="preserve">. </w:t>
      </w:r>
      <w:r w:rsidRPr="00AA3337">
        <w:t>Такая эволюция неразрывно связана с неопределенностью результатов деятельности экономических субъектов, которая может быть снижена путем выявления необходимой информации</w:t>
      </w:r>
      <w:r w:rsidR="00AA3337" w:rsidRPr="00AA3337">
        <w:t>.</w:t>
      </w:r>
    </w:p>
    <w:p w:rsidR="00AA3337" w:rsidRDefault="00F40AA0" w:rsidP="00AA3337">
      <w:pPr>
        <w:ind w:firstLine="709"/>
      </w:pPr>
      <w:r w:rsidRPr="00AA3337">
        <w:t>Анализ информации является также в</w:t>
      </w:r>
      <w:r w:rsidR="00800369" w:rsidRPr="00AA3337">
        <w:t>ажным условием принятия рациональных решений</w:t>
      </w:r>
      <w:r w:rsidR="00AA3337" w:rsidRPr="00AA3337">
        <w:t xml:space="preserve">. </w:t>
      </w:r>
      <w:r w:rsidR="00800369" w:rsidRPr="00AA3337">
        <w:t>Однако, как и все экономические блага, информация, как правило, ограничена</w:t>
      </w:r>
      <w:r w:rsidR="00AA3337" w:rsidRPr="00AA3337">
        <w:t xml:space="preserve">. </w:t>
      </w:r>
      <w:r w:rsidR="00800369" w:rsidRPr="00AA3337">
        <w:t>Принятие решений в условиях неполной информации имеет свои последствия</w:t>
      </w:r>
      <w:r w:rsidR="00AA3337" w:rsidRPr="00AA3337">
        <w:t xml:space="preserve">. </w:t>
      </w:r>
      <w:r w:rsidR="00800369" w:rsidRPr="00AA3337">
        <w:t>Одно из них заключается в том, что приходится рисковать</w:t>
      </w:r>
      <w:r w:rsidR="00AA3337" w:rsidRPr="00AA3337">
        <w:t xml:space="preserve">. </w:t>
      </w:r>
      <w:r w:rsidR="00800369" w:rsidRPr="00AA3337">
        <w:t>Риск</w:t>
      </w:r>
      <w:r w:rsidR="00AA3337" w:rsidRPr="00AA3337">
        <w:t xml:space="preserve"> - </w:t>
      </w:r>
      <w:r w:rsidR="00800369" w:rsidRPr="00AA3337">
        <w:t>это часть нашей жизни</w:t>
      </w:r>
      <w:r w:rsidR="00AA3337" w:rsidRPr="00AA3337">
        <w:t xml:space="preserve">. </w:t>
      </w:r>
      <w:r w:rsidR="00800369" w:rsidRPr="00AA3337">
        <w:t>Будущее далеко не всегда развивается в соответствии с нашими прогнозами</w:t>
      </w:r>
      <w:r w:rsidR="00AA3337" w:rsidRPr="00AA3337">
        <w:t xml:space="preserve">. </w:t>
      </w:r>
      <w:r w:rsidR="00800369" w:rsidRPr="00AA3337">
        <w:t>Принятые решения часто оказываются ошибочными, выгоды</w:t>
      </w:r>
      <w:r w:rsidR="00AA3337" w:rsidRPr="00AA3337">
        <w:t xml:space="preserve"> - </w:t>
      </w:r>
      <w:r w:rsidR="00800369" w:rsidRPr="00AA3337">
        <w:t>скромнее, а затраты</w:t>
      </w:r>
      <w:r w:rsidR="00AA3337" w:rsidRPr="00AA3337">
        <w:t xml:space="preserve"> - </w:t>
      </w:r>
      <w:r w:rsidR="00800369" w:rsidRPr="00AA3337">
        <w:t>большими, чем мы ожидали</w:t>
      </w:r>
      <w:r w:rsidR="00AA3337" w:rsidRPr="00AA3337">
        <w:t xml:space="preserve">. </w:t>
      </w:r>
      <w:r w:rsidR="00800369" w:rsidRPr="00AA3337">
        <w:t>За ошибки приходится платить</w:t>
      </w:r>
      <w:r w:rsidR="00AA3337" w:rsidRPr="00AA3337">
        <w:t xml:space="preserve">. </w:t>
      </w:r>
      <w:r w:rsidR="00800369" w:rsidRPr="00AA3337">
        <w:t>Кроме того, приходится платить и за то, чтобы застраховать себя от ошибок</w:t>
      </w:r>
      <w:r w:rsidR="00AA3337" w:rsidRPr="00AA3337">
        <w:t xml:space="preserve">. </w:t>
      </w:r>
      <w:r w:rsidR="00800369" w:rsidRPr="00AA3337">
        <w:t>Это касается всех</w:t>
      </w:r>
      <w:r w:rsidR="00AA3337" w:rsidRPr="00AA3337">
        <w:t xml:space="preserve">: </w:t>
      </w:r>
      <w:r w:rsidR="00800369" w:rsidRPr="00AA3337">
        <w:t>потребителей и производителей, покупателей и продавцов</w:t>
      </w:r>
      <w:r w:rsidR="00AA3337" w:rsidRPr="00AA3337">
        <w:t xml:space="preserve">. </w:t>
      </w:r>
      <w:r w:rsidR="00800369" w:rsidRPr="00AA3337">
        <w:t>Неопределенность становится серьезным барьером на пути к эффективному рынку, приводит к значительным расходам сил, средств, времени и энергии, неоптимальному распределению товаров и ресурсов</w:t>
      </w:r>
      <w:r w:rsidR="00AA3337" w:rsidRPr="00AA3337">
        <w:t>.</w:t>
      </w:r>
    </w:p>
    <w:p w:rsidR="00AA3337" w:rsidRDefault="006F4FB4" w:rsidP="00AA3337">
      <w:pPr>
        <w:ind w:firstLine="709"/>
      </w:pPr>
      <w:r w:rsidRPr="00AA3337">
        <w:t>На протяжении нескольких последних лет все более очевидным становился тот факт, что приход</w:t>
      </w:r>
      <w:r w:rsidR="00AA3337">
        <w:t xml:space="preserve"> "</w:t>
      </w:r>
      <w:r w:rsidRPr="00AA3337">
        <w:t>новой экономики</w:t>
      </w:r>
      <w:r w:rsidR="00AA3337">
        <w:t xml:space="preserve">" </w:t>
      </w:r>
      <w:r w:rsidRPr="00AA3337">
        <w:t>уже не за горами</w:t>
      </w:r>
      <w:r w:rsidR="00AA3337" w:rsidRPr="00AA3337">
        <w:t xml:space="preserve">. </w:t>
      </w:r>
      <w:r w:rsidRPr="00AA3337">
        <w:t>На смену</w:t>
      </w:r>
      <w:r w:rsidR="00AA3337">
        <w:t xml:space="preserve"> "</w:t>
      </w:r>
      <w:r w:rsidRPr="00AA3337">
        <w:t>старому индустриальному порядку</w:t>
      </w:r>
      <w:r w:rsidR="00AA3337">
        <w:t xml:space="preserve">" </w:t>
      </w:r>
      <w:r w:rsidRPr="00AA3337">
        <w:t>приходит экономика, двигаемая информационными технологиями и Интернетом</w:t>
      </w:r>
      <w:r w:rsidR="00AA3337" w:rsidRPr="00AA3337">
        <w:t xml:space="preserve">. </w:t>
      </w:r>
      <w:r w:rsidRPr="00AA3337">
        <w:t>Новая экономика является динамичной, наукоемкой и чутко реагирующей на изменения</w:t>
      </w:r>
      <w:r w:rsidR="00AA3337" w:rsidRPr="00AA3337">
        <w:t>.</w:t>
      </w:r>
    </w:p>
    <w:p w:rsidR="00AA3337" w:rsidRDefault="00C43E7B" w:rsidP="00AA3337">
      <w:pPr>
        <w:ind w:firstLine="709"/>
      </w:pPr>
      <w:r w:rsidRPr="00AA3337">
        <w:t>С технологической точки зрения быстрое и повсеместное распространение современных информационных и коммуникационных технологий</w:t>
      </w:r>
      <w:r w:rsidR="00AA3337">
        <w:t xml:space="preserve"> (</w:t>
      </w:r>
      <w:r w:rsidRPr="00AA3337">
        <w:t>ИКТ</w:t>
      </w:r>
      <w:r w:rsidR="00AA3337" w:rsidRPr="00AA3337">
        <w:t xml:space="preserve">) </w:t>
      </w:r>
      <w:r w:rsidRPr="00AA3337">
        <w:t>можно было бы рассматривать как очередной этап научно-технического прогресса</w:t>
      </w:r>
      <w:r w:rsidR="00AA3337" w:rsidRPr="00AA3337">
        <w:t xml:space="preserve">. </w:t>
      </w:r>
      <w:r w:rsidRPr="00AA3337">
        <w:t>Однако особенность проходящей научно-технической революции состоит в том, что она вторгается в информационную сферу, затрагивая такие основополагающие для всех видов человеческой деятельности процессы, как производство, обработка и передача информации</w:t>
      </w:r>
      <w:r w:rsidR="00AA3337" w:rsidRPr="00AA3337">
        <w:t xml:space="preserve">. </w:t>
      </w:r>
      <w:r w:rsidRPr="00AA3337">
        <w:t>Это ведет к коренным социальным трансформациям в области экономики, политики, культуры, к изменениям в сознании людей, к возникновению нового постиндустриального типа общества</w:t>
      </w:r>
      <w:r w:rsidR="00AA3337" w:rsidRPr="00AA3337">
        <w:t>.</w:t>
      </w:r>
    </w:p>
    <w:p w:rsidR="00AA3337" w:rsidRDefault="00BF2FB9" w:rsidP="00AA3337">
      <w:pPr>
        <w:ind w:firstLine="709"/>
      </w:pPr>
      <w:r w:rsidRPr="00AA3337">
        <w:t>На основании вышеизложенного можно сказать, что объектом нашего исследования является информационная экономика</w:t>
      </w:r>
      <w:r w:rsidR="00AA3337" w:rsidRPr="00AA3337">
        <w:t>.</w:t>
      </w:r>
    </w:p>
    <w:p w:rsidR="00AA3337" w:rsidRDefault="00BF2FB9" w:rsidP="00AA3337">
      <w:pPr>
        <w:ind w:firstLine="709"/>
      </w:pPr>
      <w:r w:rsidRPr="00AA3337">
        <w:t>Целью работы является изучение особенностей перехода экономики к информационной экономике</w:t>
      </w:r>
      <w:r w:rsidR="00AA3337" w:rsidRPr="00AA3337">
        <w:t>.</w:t>
      </w:r>
    </w:p>
    <w:p w:rsidR="00AA3337" w:rsidRDefault="00BF2FB9" w:rsidP="00AA3337">
      <w:pPr>
        <w:ind w:firstLine="709"/>
      </w:pPr>
      <w:r w:rsidRPr="00AA3337">
        <w:t>Для реализации поставленной цели необходимо решить следующие задачи</w:t>
      </w:r>
      <w:r w:rsidR="00AA3337" w:rsidRPr="00AA3337">
        <w:t>:</w:t>
      </w:r>
    </w:p>
    <w:p w:rsidR="00AA3337" w:rsidRDefault="00BF2FB9" w:rsidP="00AA3337">
      <w:pPr>
        <w:ind w:firstLine="709"/>
      </w:pPr>
      <w:r w:rsidRPr="00AA3337">
        <w:t>рассмотреть понятие</w:t>
      </w:r>
      <w:r w:rsidR="00AA3337">
        <w:t xml:space="preserve"> "</w:t>
      </w:r>
      <w:r w:rsidRPr="00AA3337">
        <w:t>экономическая система</w:t>
      </w:r>
      <w:r w:rsidR="00AA3337">
        <w:t>"</w:t>
      </w:r>
    </w:p>
    <w:p w:rsidR="00AA3337" w:rsidRDefault="00BF2FB9" w:rsidP="00AA3337">
      <w:pPr>
        <w:ind w:firstLine="709"/>
      </w:pPr>
      <w:r w:rsidRPr="00AA3337">
        <w:t>исследовать развитие экономических систем</w:t>
      </w:r>
      <w:r w:rsidR="00AA3337" w:rsidRPr="00AA3337">
        <w:t>;</w:t>
      </w:r>
    </w:p>
    <w:p w:rsidR="00AA3337" w:rsidRDefault="00BF2FB9" w:rsidP="00AA3337">
      <w:pPr>
        <w:ind w:firstLine="709"/>
      </w:pPr>
      <w:r w:rsidRPr="00AA3337">
        <w:t>дать определение понятию</w:t>
      </w:r>
      <w:r w:rsidR="00AA3337">
        <w:t xml:space="preserve"> "</w:t>
      </w:r>
      <w:r w:rsidRPr="00AA3337">
        <w:t>информационная экономика</w:t>
      </w:r>
      <w:r w:rsidR="00AA3337">
        <w:t xml:space="preserve">", </w:t>
      </w:r>
      <w:r w:rsidRPr="00AA3337">
        <w:t>выделить ее основные черты</w:t>
      </w:r>
      <w:r w:rsidR="00AA3337" w:rsidRPr="00AA3337">
        <w:t>;</w:t>
      </w:r>
    </w:p>
    <w:p w:rsidR="00AA3337" w:rsidRDefault="00BF2FB9" w:rsidP="00AA3337">
      <w:pPr>
        <w:ind w:firstLine="709"/>
      </w:pPr>
      <w:r w:rsidRPr="00AA3337">
        <w:t>рассмотреть информацию как фактор производства, ее особенности</w:t>
      </w:r>
      <w:r w:rsidR="00AA3337" w:rsidRPr="00AA3337">
        <w:t>;</w:t>
      </w:r>
    </w:p>
    <w:p w:rsidR="00AA3337" w:rsidRDefault="00BF2FB9" w:rsidP="00AA3337">
      <w:pPr>
        <w:ind w:firstLine="709"/>
      </w:pPr>
      <w:r w:rsidRPr="00AA3337">
        <w:t>проанализировать проблемы перехода России к информационной экономики</w:t>
      </w:r>
      <w:r w:rsidR="00AA3337" w:rsidRPr="00AA3337">
        <w:t>.</w:t>
      </w:r>
    </w:p>
    <w:p w:rsidR="00AA3337" w:rsidRPr="00AA3337" w:rsidRDefault="00450BF2" w:rsidP="00450BF2">
      <w:pPr>
        <w:pStyle w:val="2"/>
      </w:pPr>
      <w:r>
        <w:br w:type="page"/>
      </w:r>
      <w:bookmarkStart w:id="1" w:name="_Toc256179687"/>
      <w:r w:rsidR="007569B0" w:rsidRPr="00AA3337">
        <w:t>1</w:t>
      </w:r>
      <w:r w:rsidR="00AA3337" w:rsidRPr="00AA3337">
        <w:t xml:space="preserve">. </w:t>
      </w:r>
      <w:r w:rsidR="007569B0" w:rsidRPr="00AA3337">
        <w:t>Эволюция экономических систем и понятие информационной экономики</w:t>
      </w:r>
      <w:bookmarkEnd w:id="1"/>
    </w:p>
    <w:p w:rsidR="00450BF2" w:rsidRDefault="00450BF2" w:rsidP="00AA3337">
      <w:pPr>
        <w:ind w:firstLine="709"/>
      </w:pPr>
    </w:p>
    <w:p w:rsidR="00AA3337" w:rsidRDefault="007569B0" w:rsidP="00AA3337">
      <w:pPr>
        <w:ind w:firstLine="709"/>
      </w:pPr>
      <w:r w:rsidRPr="00AA3337">
        <w:t>По мнению Сидоровича А</w:t>
      </w:r>
      <w:r w:rsidR="00AA3337">
        <w:t xml:space="preserve">.В. </w:t>
      </w:r>
      <w:r w:rsidRPr="00AA3337">
        <w:t>экономическая система есть совокупность взаимосвязанных и определенным образом упорядоченных элементов экономики</w:t>
      </w:r>
      <w:r w:rsidR="00AA3337" w:rsidRPr="00AA3337">
        <w:t xml:space="preserve"> [</w:t>
      </w:r>
      <w:r w:rsidR="00E05058" w:rsidRPr="00AA3337">
        <w:t>7</w:t>
      </w:r>
      <w:r w:rsidRPr="00AA3337">
        <w:t>, с</w:t>
      </w:r>
      <w:r w:rsidR="00AA3337">
        <w:t>.5</w:t>
      </w:r>
      <w:r w:rsidRPr="00AA3337">
        <w:t>2</w:t>
      </w:r>
      <w:r w:rsidR="00AA3337" w:rsidRPr="00AA3337">
        <w:t>].</w:t>
      </w:r>
    </w:p>
    <w:p w:rsidR="00AA3337" w:rsidRDefault="007569B0" w:rsidP="00AA3337">
      <w:pPr>
        <w:ind w:firstLine="709"/>
      </w:pPr>
      <w:r w:rsidRPr="00AA3337">
        <w:t>Схожее мнение имеет и Плотницкий когда пишет, что экономическая система состоит из элементов</w:t>
      </w:r>
      <w:r w:rsidR="00AA3337" w:rsidRPr="00AA3337">
        <w:t xml:space="preserve"> [</w:t>
      </w:r>
      <w:r w:rsidR="00E05058" w:rsidRPr="00AA3337">
        <w:t>10</w:t>
      </w:r>
      <w:r w:rsidRPr="00AA3337">
        <w:t>, с</w:t>
      </w:r>
      <w:r w:rsidR="00AA3337">
        <w:t>.2</w:t>
      </w:r>
      <w:r w:rsidRPr="00AA3337">
        <w:t>7</w:t>
      </w:r>
      <w:r w:rsidR="00AA3337" w:rsidRPr="00AA3337">
        <w:t>].</w:t>
      </w:r>
    </w:p>
    <w:p w:rsidR="00AA3337" w:rsidRDefault="007569B0" w:rsidP="00AA3337">
      <w:pPr>
        <w:ind w:firstLine="709"/>
      </w:pPr>
      <w:r w:rsidRPr="00AA3337">
        <w:t>По нашему мнению, наиболее полное представление об экономической системе дают авторы</w:t>
      </w:r>
      <w:r w:rsidR="00AA3337">
        <w:t xml:space="preserve"> "</w:t>
      </w:r>
      <w:r w:rsidRPr="00AA3337">
        <w:t>Экономикс</w:t>
      </w:r>
      <w:r w:rsidR="00AA3337">
        <w:t xml:space="preserve">" </w:t>
      </w:r>
      <w:r w:rsidRPr="00AA3337">
        <w:t>Макконнелл К</w:t>
      </w:r>
      <w:r w:rsidR="00AA3337">
        <w:t xml:space="preserve">.Р. </w:t>
      </w:r>
      <w:r w:rsidRPr="00AA3337">
        <w:t>и Брю С</w:t>
      </w:r>
      <w:r w:rsidR="00765819">
        <w:t>.</w:t>
      </w:r>
      <w:r w:rsidRPr="00AA3337">
        <w:t>Л</w:t>
      </w:r>
      <w:r w:rsidR="00AA3337">
        <w:t>.:</w:t>
      </w:r>
      <w:r w:rsidR="00AA3337" w:rsidRPr="00AA3337">
        <w:t xml:space="preserve"> </w:t>
      </w:r>
      <w:r w:rsidRPr="00AA3337">
        <w:t xml:space="preserve">экономическая система </w:t>
      </w:r>
      <w:r w:rsidR="00AA3337">
        <w:t>-</w:t>
      </w:r>
      <w:r w:rsidRPr="00AA3337">
        <w:t xml:space="preserve"> конкретный набор институциональных структур и координирующих механизмов</w:t>
      </w:r>
      <w:r w:rsidR="00AA3337" w:rsidRPr="00AA3337">
        <w:t xml:space="preserve"> [</w:t>
      </w:r>
      <w:r w:rsidR="00E05058" w:rsidRPr="00AA3337">
        <w:t>9</w:t>
      </w:r>
      <w:r w:rsidRPr="00AA3337">
        <w:t>, с</w:t>
      </w:r>
      <w:r w:rsidR="00AA3337">
        <w:t>.3</w:t>
      </w:r>
      <w:r w:rsidRPr="00AA3337">
        <w:t>8</w:t>
      </w:r>
      <w:r w:rsidR="00AA3337" w:rsidRPr="00AA3337">
        <w:t>].</w:t>
      </w:r>
    </w:p>
    <w:p w:rsidR="00AA3337" w:rsidRDefault="007569B0" w:rsidP="00AA3337">
      <w:pPr>
        <w:ind w:firstLine="709"/>
      </w:pPr>
      <w:r w:rsidRPr="00AA3337">
        <w:t>Поскольку экономическая система не только функционирует, но и развивается, она является продуктом исторического развития</w:t>
      </w:r>
      <w:r w:rsidR="00AA3337" w:rsidRPr="00AA3337">
        <w:t xml:space="preserve">; </w:t>
      </w:r>
      <w:r w:rsidRPr="00AA3337">
        <w:t>в ней всегда есть элементы прошлого, настоящего и будущего</w:t>
      </w:r>
      <w:r w:rsidR="00AA3337" w:rsidRPr="00AA3337">
        <w:t xml:space="preserve">. </w:t>
      </w:r>
      <w:r w:rsidRPr="00AA3337">
        <w:t>Экономическая система имеет свое начало и свой конец, переживает периоды возникновения и становления, упадка и гибели</w:t>
      </w:r>
      <w:r w:rsidR="00AA3337" w:rsidRPr="00AA3337">
        <w:t xml:space="preserve">. </w:t>
      </w:r>
      <w:r w:rsidRPr="00AA3337">
        <w:t>Следовательно, важнейшим свойством экономических систем является их историчность</w:t>
      </w:r>
      <w:r w:rsidR="00AA3337" w:rsidRPr="00AA3337">
        <w:t>.</w:t>
      </w:r>
    </w:p>
    <w:p w:rsidR="00AA3337" w:rsidRDefault="007569B0" w:rsidP="00AA3337">
      <w:pPr>
        <w:ind w:firstLine="709"/>
      </w:pPr>
      <w:r w:rsidRPr="00AA3337">
        <w:t>Экономические системы с момента своего возникновения и до наших дней прошли значительный эволюционный путь развития</w:t>
      </w:r>
      <w:r w:rsidR="00AA3337" w:rsidRPr="00AA3337">
        <w:t xml:space="preserve">. </w:t>
      </w:r>
      <w:r w:rsidRPr="00AA3337">
        <w:t>Поэтому к настоящему времени насчитывается множество различных их видов и типов, отличающихся способами общественного разделения труда и его организации, формами собственности, видами координации элементов системы и другими признаками</w:t>
      </w:r>
      <w:r w:rsidR="00AA3337" w:rsidRPr="00AA3337">
        <w:t xml:space="preserve">. </w:t>
      </w:r>
      <w:r w:rsidRPr="00AA3337">
        <w:t>В экономической теории классификация экономических систем осуществляется на основе критериев</w:t>
      </w:r>
      <w:r w:rsidR="00AA3337" w:rsidRPr="00AA3337">
        <w:t xml:space="preserve"> - </w:t>
      </w:r>
      <w:r w:rsidRPr="00AA3337">
        <w:t>определяющих признаков, позволяющих разграничить системы</w:t>
      </w:r>
      <w:r w:rsidR="00AA3337" w:rsidRPr="00AA3337">
        <w:t>.</w:t>
      </w:r>
    </w:p>
    <w:p w:rsidR="00AA3337" w:rsidRDefault="007569B0" w:rsidP="00AA3337">
      <w:pPr>
        <w:ind w:firstLine="709"/>
      </w:pPr>
      <w:r w:rsidRPr="00AA3337">
        <w:t>В мировой экономической теории наибольшее распространение получили взгляды на разграничение экономических систем в соответствии с уровнем развития производительных сил</w:t>
      </w:r>
      <w:r w:rsidR="00AA3337" w:rsidRPr="00AA3337">
        <w:t xml:space="preserve">. </w:t>
      </w:r>
      <w:r w:rsidRPr="00AA3337">
        <w:t>Основатель теории стадий экономического роста американский экономист У</w:t>
      </w:r>
      <w:r w:rsidR="00AA3337" w:rsidRPr="00AA3337">
        <w:t xml:space="preserve">. </w:t>
      </w:r>
      <w:r w:rsidRPr="00AA3337">
        <w:t>Ростоу выделяет пять видов экономических систем</w:t>
      </w:r>
      <w:r w:rsidR="00AA3337" w:rsidRPr="00AA3337">
        <w:t xml:space="preserve"> [</w:t>
      </w:r>
      <w:r w:rsidR="00E05058" w:rsidRPr="00AA3337">
        <w:t>10</w:t>
      </w:r>
      <w:r w:rsidRPr="00AA3337">
        <w:t>, с</w:t>
      </w:r>
      <w:r w:rsidR="00AA3337">
        <w:t>.4</w:t>
      </w:r>
      <w:r w:rsidRPr="00AA3337">
        <w:t>4</w:t>
      </w:r>
      <w:r w:rsidR="00AA3337">
        <w:t>]:</w:t>
      </w:r>
    </w:p>
    <w:p w:rsidR="00AA3337" w:rsidRDefault="007569B0" w:rsidP="00AA3337">
      <w:pPr>
        <w:ind w:firstLine="709"/>
      </w:pPr>
      <w:r w:rsidRPr="00AA3337">
        <w:t>1</w:t>
      </w:r>
      <w:r w:rsidR="00AA3337" w:rsidRPr="00AA3337">
        <w:t xml:space="preserve">) </w:t>
      </w:r>
      <w:r w:rsidRPr="00AA3337">
        <w:t>традиционное общество</w:t>
      </w:r>
      <w:r w:rsidR="00AA3337" w:rsidRPr="00AA3337">
        <w:t xml:space="preserve">: </w:t>
      </w:r>
      <w:r w:rsidRPr="00AA3337">
        <w:t xml:space="preserve">существовало вплоть до </w:t>
      </w:r>
      <w:r w:rsidRPr="00AA3337">
        <w:rPr>
          <w:lang w:val="en-US"/>
        </w:rPr>
        <w:t>XVII</w:t>
      </w:r>
      <w:r w:rsidRPr="00AA3337">
        <w:t xml:space="preserve"> в</w:t>
      </w:r>
      <w:r w:rsidR="00AA3337">
        <w:t>.,</w:t>
      </w:r>
      <w:r w:rsidRPr="00AA3337">
        <w:t xml:space="preserve"> в основе лежала ручная техника, преобладало аграрное производство, производительность труда была низкая</w:t>
      </w:r>
      <w:r w:rsidR="00AA3337" w:rsidRPr="00AA3337">
        <w:t>;</w:t>
      </w:r>
    </w:p>
    <w:p w:rsidR="00AA3337" w:rsidRDefault="007569B0" w:rsidP="00AA3337">
      <w:pPr>
        <w:ind w:firstLine="709"/>
      </w:pPr>
      <w:r w:rsidRPr="00AA3337">
        <w:t>2</w:t>
      </w:r>
      <w:r w:rsidR="00AA3337" w:rsidRPr="00AA3337">
        <w:t xml:space="preserve">) </w:t>
      </w:r>
      <w:r w:rsidRPr="00AA3337">
        <w:t>переходное общество</w:t>
      </w:r>
      <w:r w:rsidR="00AA3337">
        <w:t xml:space="preserve"> (</w:t>
      </w:r>
      <w:r w:rsidRPr="00AA3337">
        <w:rPr>
          <w:lang w:val="en-US"/>
        </w:rPr>
        <w:t>XVII</w:t>
      </w:r>
      <w:r w:rsidRPr="00AA3337">
        <w:t xml:space="preserve"> </w:t>
      </w:r>
      <w:r w:rsidR="00AA3337">
        <w:t>-</w:t>
      </w:r>
      <w:r w:rsidRPr="00AA3337">
        <w:t xml:space="preserve"> </w:t>
      </w:r>
      <w:r w:rsidRPr="00AA3337">
        <w:rPr>
          <w:lang w:val="en-US"/>
        </w:rPr>
        <w:t>XVIII</w:t>
      </w:r>
      <w:r w:rsidRPr="00AA3337">
        <w:t xml:space="preserve"> вв</w:t>
      </w:r>
      <w:r w:rsidR="00AA3337" w:rsidRPr="00AA3337">
        <w:t xml:space="preserve">): </w:t>
      </w:r>
      <w:r w:rsidRPr="00AA3337">
        <w:t>развиваются наука, ремесла, рынок, растет эффективность производства</w:t>
      </w:r>
      <w:r w:rsidR="00AA3337" w:rsidRPr="00AA3337">
        <w:t xml:space="preserve">; </w:t>
      </w:r>
      <w:r w:rsidRPr="00AA3337">
        <w:t>представляет собой переходную экономическую систему от традиционной к более высокому типу экономики индустриального общества</w:t>
      </w:r>
      <w:r w:rsidR="00AA3337" w:rsidRPr="00AA3337">
        <w:t>;</w:t>
      </w:r>
    </w:p>
    <w:p w:rsidR="00AA3337" w:rsidRDefault="007569B0" w:rsidP="00AA3337">
      <w:pPr>
        <w:ind w:firstLine="709"/>
      </w:pPr>
      <w:r w:rsidRPr="00AA3337">
        <w:t>3</w:t>
      </w:r>
      <w:r w:rsidR="00AA3337" w:rsidRPr="00AA3337">
        <w:t xml:space="preserve">) </w:t>
      </w:r>
      <w:r w:rsidRPr="00AA3337">
        <w:t>экономическая система</w:t>
      </w:r>
      <w:r w:rsidR="00AA3337">
        <w:t xml:space="preserve"> "</w:t>
      </w:r>
      <w:r w:rsidRPr="00AA3337">
        <w:t>сдвига</w:t>
      </w:r>
      <w:r w:rsidR="00AA3337">
        <w:t xml:space="preserve">": </w:t>
      </w:r>
      <w:r w:rsidRPr="00AA3337">
        <w:t>отличается значительным ростом капитальных вложений, быстрым ростом производительности труда в сельском хозяйстве, развитием инфраструктуры</w:t>
      </w:r>
      <w:r w:rsidR="00AA3337">
        <w:t xml:space="preserve"> (</w:t>
      </w:r>
      <w:r w:rsidRPr="00AA3337">
        <w:t xml:space="preserve">дороги, транспорт и </w:t>
      </w:r>
      <w:r w:rsidR="00AA3337">
        <w:t>т.п.)</w:t>
      </w:r>
      <w:r w:rsidR="00AA3337" w:rsidRPr="00AA3337">
        <w:t>;</w:t>
      </w:r>
    </w:p>
    <w:p w:rsidR="00AA3337" w:rsidRDefault="007569B0" w:rsidP="00AA3337">
      <w:pPr>
        <w:ind w:firstLine="709"/>
      </w:pPr>
      <w:r w:rsidRPr="00AA3337">
        <w:t>4</w:t>
      </w:r>
      <w:r w:rsidR="00AA3337" w:rsidRPr="00AA3337">
        <w:t xml:space="preserve">) </w:t>
      </w:r>
      <w:r w:rsidRPr="00AA3337">
        <w:t>общество экономической зрелости</w:t>
      </w:r>
      <w:r w:rsidR="00AA3337" w:rsidRPr="00AA3337">
        <w:t xml:space="preserve">: </w:t>
      </w:r>
      <w:r w:rsidRPr="00AA3337">
        <w:t>быстро растут производство и его эффективность, развивается все хозяйство</w:t>
      </w:r>
      <w:r w:rsidR="00AA3337" w:rsidRPr="00AA3337">
        <w:t>;</w:t>
      </w:r>
    </w:p>
    <w:p w:rsidR="00AA3337" w:rsidRDefault="007569B0" w:rsidP="00AA3337">
      <w:pPr>
        <w:ind w:firstLine="709"/>
      </w:pPr>
      <w:r w:rsidRPr="00AA3337">
        <w:t>5</w:t>
      </w:r>
      <w:r w:rsidR="00AA3337" w:rsidRPr="00AA3337">
        <w:t xml:space="preserve">) </w:t>
      </w:r>
      <w:r w:rsidRPr="00AA3337">
        <w:t>общество высокого массового потребления</w:t>
      </w:r>
      <w:r w:rsidR="00AA3337" w:rsidRPr="00AA3337">
        <w:t xml:space="preserve">: </w:t>
      </w:r>
      <w:r w:rsidRPr="00AA3337">
        <w:t>производство начинает работать преимущественно на потребителя, ведущее положение занимают отрасли, производящие предметы длительного пользования</w:t>
      </w:r>
      <w:r w:rsidR="00AA3337" w:rsidRPr="00AA3337">
        <w:t>.</w:t>
      </w:r>
    </w:p>
    <w:p w:rsidR="00AA3337" w:rsidRDefault="007569B0" w:rsidP="00AA3337">
      <w:pPr>
        <w:ind w:firstLine="709"/>
      </w:pPr>
      <w:r w:rsidRPr="00AA3337">
        <w:t>Деление экономических систем в зависимости от уровня развития техники и технологии осуществляли также такие известные экономисты, как Дж</w:t>
      </w:r>
      <w:r w:rsidR="00AA3337" w:rsidRPr="00AA3337">
        <w:t xml:space="preserve">. </w:t>
      </w:r>
      <w:r w:rsidRPr="00AA3337">
        <w:t>Гэлбрейт, Р</w:t>
      </w:r>
      <w:r w:rsidR="00AA3337" w:rsidRPr="00AA3337">
        <w:t xml:space="preserve">. </w:t>
      </w:r>
      <w:r w:rsidRPr="00AA3337">
        <w:t>Арон, С</w:t>
      </w:r>
      <w:r w:rsidR="00AA3337" w:rsidRPr="00AA3337">
        <w:t xml:space="preserve">. </w:t>
      </w:r>
      <w:r w:rsidRPr="00AA3337">
        <w:t>Кузнец и др</w:t>
      </w:r>
      <w:r w:rsidR="00AA3337" w:rsidRPr="00AA3337">
        <w:t>.</w:t>
      </w:r>
    </w:p>
    <w:p w:rsidR="00AA3337" w:rsidRDefault="007569B0" w:rsidP="00AA3337">
      <w:pPr>
        <w:ind w:firstLine="709"/>
      </w:pPr>
      <w:r w:rsidRPr="00AA3337">
        <w:t>Другие ученые выделяют доиндустриальное, индустриальное и постиндустриально</w:t>
      </w:r>
      <w:r w:rsidR="00985AB1" w:rsidRPr="00AA3337">
        <w:t>е общество</w:t>
      </w:r>
      <w:r w:rsidR="00AA3337">
        <w:t xml:space="preserve"> (</w:t>
      </w:r>
      <w:r w:rsidR="00985AB1" w:rsidRPr="00AA3337">
        <w:t>Д</w:t>
      </w:r>
      <w:r w:rsidR="00AA3337" w:rsidRPr="00AA3337">
        <w:t xml:space="preserve">. </w:t>
      </w:r>
      <w:r w:rsidR="00985AB1" w:rsidRPr="00AA3337">
        <w:t>Белл, У</w:t>
      </w:r>
      <w:r w:rsidR="00AA3337" w:rsidRPr="00AA3337">
        <w:t xml:space="preserve">. </w:t>
      </w:r>
      <w:r w:rsidR="00985AB1" w:rsidRPr="00AA3337">
        <w:t>Ростоу</w:t>
      </w:r>
      <w:r w:rsidR="00AA3337" w:rsidRPr="00AA3337">
        <w:t>).</w:t>
      </w:r>
    </w:p>
    <w:p w:rsidR="00AA3337" w:rsidRDefault="007569B0" w:rsidP="00AA3337">
      <w:pPr>
        <w:ind w:firstLine="709"/>
      </w:pPr>
      <w:r w:rsidRPr="00AA3337">
        <w:t>Рассмотрим подробнее эти виды экономических систем</w:t>
      </w:r>
      <w:r w:rsidR="00AA3337" w:rsidRPr="00AA3337">
        <w:t>.</w:t>
      </w:r>
    </w:p>
    <w:p w:rsidR="00AA3337" w:rsidRDefault="00F65F10" w:rsidP="00AA3337">
      <w:pPr>
        <w:ind w:firstLine="709"/>
      </w:pPr>
      <w:r w:rsidRPr="00AA3337">
        <w:t>Доиндустриальное общество</w:t>
      </w:r>
      <w:r w:rsidR="00AA3337" w:rsidRPr="00AA3337">
        <w:t xml:space="preserve">. </w:t>
      </w:r>
      <w:r w:rsidRPr="00AA3337">
        <w:t>Эту стадию также принято называть традиционной или аграрной</w:t>
      </w:r>
      <w:r w:rsidR="00AA3337" w:rsidRPr="00AA3337">
        <w:t xml:space="preserve">. </w:t>
      </w:r>
      <w:r w:rsidRPr="00AA3337">
        <w:t>Здесь преобладают добывающие виды хозяйственной деятельности</w:t>
      </w:r>
      <w:r w:rsidR="00AA3337" w:rsidRPr="00AA3337">
        <w:t xml:space="preserve"> - </w:t>
      </w:r>
      <w:r w:rsidRPr="00AA3337">
        <w:t>земледелие, рыболовство, добыча полезных ископаемых</w:t>
      </w:r>
      <w:r w:rsidR="00AA3337" w:rsidRPr="00AA3337">
        <w:t xml:space="preserve">. </w:t>
      </w:r>
      <w:r w:rsidRPr="00AA3337">
        <w:t>Подавляющее большинство населения</w:t>
      </w:r>
      <w:r w:rsidR="00AA3337">
        <w:t xml:space="preserve"> (</w:t>
      </w:r>
      <w:r w:rsidRPr="00AA3337">
        <w:t>примерно 90%</w:t>
      </w:r>
      <w:r w:rsidR="00AA3337" w:rsidRPr="00AA3337">
        <w:t xml:space="preserve">) </w:t>
      </w:r>
      <w:r w:rsidRPr="00AA3337">
        <w:t>занято в сельском хозяйстве</w:t>
      </w:r>
      <w:r w:rsidR="00AA3337" w:rsidRPr="00AA3337">
        <w:t xml:space="preserve">. </w:t>
      </w:r>
      <w:r w:rsidRPr="00AA3337">
        <w:t>Главной задачей аграрного общества было производство пищевых продуктов, чтобы просто прокормить население</w:t>
      </w:r>
      <w:r w:rsidR="00AA3337" w:rsidRPr="00AA3337">
        <w:t xml:space="preserve">. </w:t>
      </w:r>
      <w:r w:rsidRPr="00AA3337">
        <w:t>Это наиболее продолжительная из трёх стадий, и её история насчитывает тысячи лет</w:t>
      </w:r>
      <w:r w:rsidR="00AA3337" w:rsidRPr="00AA3337">
        <w:t xml:space="preserve">. </w:t>
      </w:r>
      <w:r w:rsidRPr="00AA3337">
        <w:t>В наше время на данной стадии развития до сих пор находится большинство стран Африки, Латинской Америки и Юго-Восточной Азии</w:t>
      </w:r>
      <w:r w:rsidR="00AA3337" w:rsidRPr="00AA3337">
        <w:t xml:space="preserve">. </w:t>
      </w:r>
      <w:r w:rsidRPr="00AA3337">
        <w:t>В доиндустриальном обществе основным производителем является не человек, а природа</w:t>
      </w:r>
      <w:r w:rsidR="00AA3337" w:rsidRPr="00AA3337">
        <w:t>.</w:t>
      </w:r>
    </w:p>
    <w:p w:rsidR="00AA3337" w:rsidRDefault="00F65F10" w:rsidP="00AA3337">
      <w:pPr>
        <w:ind w:firstLine="709"/>
      </w:pPr>
      <w:r w:rsidRPr="00AA3337">
        <w:t>Термин</w:t>
      </w:r>
      <w:r w:rsidR="00AA3337">
        <w:t xml:space="preserve"> "</w:t>
      </w:r>
      <w:r w:rsidRPr="00AA3337">
        <w:t>Индустриальное общество</w:t>
      </w:r>
      <w:r w:rsidR="00AA3337">
        <w:t xml:space="preserve">" </w:t>
      </w:r>
      <w:r w:rsidRPr="00AA3337">
        <w:t>впервые прозвучал в работах Сен-Симона на рубеже XVIII</w:t>
      </w:r>
      <w:r w:rsidR="00AA3337" w:rsidRPr="00AA3337">
        <w:t>-</w:t>
      </w:r>
      <w:r w:rsidRPr="00AA3337">
        <w:t>XIX веков, и примерно в то же время в работах А</w:t>
      </w:r>
      <w:r w:rsidR="00AA3337" w:rsidRPr="00AA3337">
        <w:t xml:space="preserve">. </w:t>
      </w:r>
      <w:r w:rsidRPr="00AA3337">
        <w:t>Смита рассматривались экономические и социальные особенности развития общества, основанного на механизированном</w:t>
      </w:r>
      <w:r w:rsidR="00AA3337">
        <w:t xml:space="preserve"> (</w:t>
      </w:r>
      <w:r w:rsidRPr="00AA3337">
        <w:t>индустриальном</w:t>
      </w:r>
      <w:r w:rsidR="00AA3337" w:rsidRPr="00AA3337">
        <w:t xml:space="preserve">) </w:t>
      </w:r>
      <w:r w:rsidRPr="00AA3337">
        <w:t>товарном производстве</w:t>
      </w:r>
      <w:r w:rsidR="00AA3337" w:rsidRPr="00AA3337">
        <w:t xml:space="preserve">. </w:t>
      </w:r>
      <w:r w:rsidRPr="00AA3337">
        <w:t>Широкое распространение концепция индустриального общества получила в 50</w:t>
      </w:r>
      <w:r w:rsidR="00AA3337" w:rsidRPr="00AA3337">
        <w:t xml:space="preserve"> - </w:t>
      </w:r>
      <w:r w:rsidRPr="00AA3337">
        <w:t>60-х гг</w:t>
      </w:r>
      <w:r w:rsidR="00AA3337" w:rsidRPr="00AA3337">
        <w:t xml:space="preserve">. </w:t>
      </w:r>
      <w:r w:rsidRPr="00AA3337">
        <w:t>XX века в США</w:t>
      </w:r>
      <w:r w:rsidR="00AA3337">
        <w:t xml:space="preserve"> (</w:t>
      </w:r>
      <w:r w:rsidRPr="00AA3337">
        <w:t>Арон, Ростоу, Белл и другие</w:t>
      </w:r>
      <w:r w:rsidR="00AA3337" w:rsidRPr="00AA3337">
        <w:t>),</w:t>
      </w:r>
      <w:r w:rsidRPr="00AA3337">
        <w:t xml:space="preserve"> когда с помощью неё решались даже прикладные задачи</w:t>
      </w:r>
      <w:r w:rsidR="00AA3337" w:rsidRPr="00AA3337">
        <w:t xml:space="preserve"> - </w:t>
      </w:r>
      <w:r w:rsidRPr="00AA3337">
        <w:t>организация на предприятиях и решение трудовых конфликтов</w:t>
      </w:r>
      <w:r w:rsidR="00AA3337" w:rsidRPr="00AA3337">
        <w:t>.</w:t>
      </w:r>
    </w:p>
    <w:p w:rsidR="00AA3337" w:rsidRDefault="00F65F10" w:rsidP="00AA3337">
      <w:pPr>
        <w:ind w:firstLine="709"/>
      </w:pPr>
      <w:r w:rsidRPr="00AA3337">
        <w:t>В индустриальном обществе все силы направлены на промышленное производство, чтобы произвести необходимые обществу товары</w:t>
      </w:r>
      <w:r w:rsidR="00AA3337" w:rsidRPr="00AA3337">
        <w:t xml:space="preserve">. </w:t>
      </w:r>
      <w:r w:rsidRPr="00AA3337">
        <w:t>Промышленный переворот принёс свои плоды</w:t>
      </w:r>
      <w:r w:rsidR="00AA3337" w:rsidRPr="00AA3337">
        <w:t xml:space="preserve"> - </w:t>
      </w:r>
      <w:r w:rsidRPr="00AA3337">
        <w:t>теперь главная задача аграрного и индустриального общества, состоящая в том, чтобы просто прокормить население и обеспечить его элементарными средствами к существованию, ушла на второй план</w:t>
      </w:r>
      <w:r w:rsidR="00AA3337" w:rsidRPr="00AA3337">
        <w:t xml:space="preserve">. </w:t>
      </w:r>
      <w:r w:rsidRPr="00AA3337">
        <w:t>Всего лишь 5-10</w:t>
      </w:r>
      <w:r w:rsidR="00AA3337" w:rsidRPr="00AA3337">
        <w:t>%</w:t>
      </w:r>
      <w:r w:rsidRPr="00AA3337">
        <w:t xml:space="preserve"> населения, занятых в сельском хозяйстве, производили достаточно продовольствия, чтобы прокормить всё общество</w:t>
      </w:r>
      <w:r w:rsidR="00AA3337" w:rsidRPr="00AA3337">
        <w:t xml:space="preserve"> [</w:t>
      </w:r>
      <w:r w:rsidR="00CE742A" w:rsidRPr="00AA3337">
        <w:t>5, с</w:t>
      </w:r>
      <w:r w:rsidR="00AA3337">
        <w:t>.2</w:t>
      </w:r>
      <w:r w:rsidR="00CE742A" w:rsidRPr="00AA3337">
        <w:t>9</w:t>
      </w:r>
      <w:r w:rsidR="00AA3337" w:rsidRPr="00AA3337">
        <w:t>].</w:t>
      </w:r>
    </w:p>
    <w:p w:rsidR="00AA3337" w:rsidRDefault="00F65F10" w:rsidP="00AA3337">
      <w:pPr>
        <w:ind w:firstLine="709"/>
      </w:pPr>
      <w:r w:rsidRPr="00AA3337">
        <w:t>Формирование индустриального общества связано с распространением крупного машинного производства, урбанизацией</w:t>
      </w:r>
      <w:r w:rsidR="00AA3337">
        <w:t xml:space="preserve"> (</w:t>
      </w:r>
      <w:r w:rsidRPr="00AA3337">
        <w:t>отток населения из деревень в города</w:t>
      </w:r>
      <w:r w:rsidR="00AA3337" w:rsidRPr="00AA3337">
        <w:t>),</w:t>
      </w:r>
      <w:r w:rsidRPr="00AA3337">
        <w:t xml:space="preserve"> утверждением рыночной экономики и возникновением социальных групп предпринимателей</w:t>
      </w:r>
      <w:r w:rsidR="00AA3337">
        <w:t xml:space="preserve"> (</w:t>
      </w:r>
      <w:r w:rsidRPr="00AA3337">
        <w:t>буржуазия</w:t>
      </w:r>
      <w:r w:rsidR="00AA3337" w:rsidRPr="00AA3337">
        <w:t xml:space="preserve">) </w:t>
      </w:r>
      <w:r w:rsidRPr="00AA3337">
        <w:t>и наёмных работников</w:t>
      </w:r>
      <w:r w:rsidR="00AA3337">
        <w:t xml:space="preserve"> (</w:t>
      </w:r>
      <w:r w:rsidRPr="00AA3337">
        <w:t>пролетариат</w:t>
      </w:r>
      <w:r w:rsidR="00AA3337" w:rsidRPr="00AA3337">
        <w:t>).</w:t>
      </w:r>
    </w:p>
    <w:p w:rsidR="00AA3337" w:rsidRDefault="00F65F10" w:rsidP="00AA3337">
      <w:pPr>
        <w:ind w:firstLine="709"/>
      </w:pPr>
      <w:r w:rsidRPr="00AA3337">
        <w:t>Переход к индустриальному обществу происходит на базе индустриализации</w:t>
      </w:r>
      <w:r w:rsidR="00AA3337" w:rsidRPr="00AA3337">
        <w:t xml:space="preserve"> - </w:t>
      </w:r>
      <w:r w:rsidRPr="00AA3337">
        <w:t>развития крупного машинного производства</w:t>
      </w:r>
      <w:r w:rsidR="00AA3337" w:rsidRPr="00AA3337">
        <w:t xml:space="preserve">. </w:t>
      </w:r>
      <w:r w:rsidRPr="00AA3337">
        <w:t>Начало индустриализации можно датировать серединой XVIII-го века, когда произошёл промышленный переворот в Великобритании</w:t>
      </w:r>
      <w:r w:rsidR="00AA3337" w:rsidRPr="00AA3337">
        <w:t xml:space="preserve"> - </w:t>
      </w:r>
      <w:r w:rsidRPr="00AA3337">
        <w:t>переход от мануфактуры к машинному производству</w:t>
      </w:r>
      <w:r w:rsidR="00AA3337" w:rsidRPr="00AA3337">
        <w:t xml:space="preserve">. </w:t>
      </w:r>
      <w:r w:rsidRPr="00AA3337">
        <w:t>Сроки и темпы индустриализации в различных странах неодинаковы</w:t>
      </w:r>
      <w:r w:rsidR="00AA3337">
        <w:t xml:space="preserve"> (</w:t>
      </w:r>
      <w:r w:rsidRPr="00AA3337">
        <w:t>например, Великобритания превратилась в индустриальную страну к середине XIX века, а Франция</w:t>
      </w:r>
      <w:r w:rsidR="00AA3337" w:rsidRPr="00AA3337">
        <w:t xml:space="preserve"> - </w:t>
      </w:r>
      <w:r w:rsidRPr="00AA3337">
        <w:t>в начале 20-х гг</w:t>
      </w:r>
      <w:r w:rsidR="00AA3337" w:rsidRPr="00AA3337">
        <w:t xml:space="preserve">. </w:t>
      </w:r>
      <w:r w:rsidRPr="00AA3337">
        <w:t>XX века</w:t>
      </w:r>
      <w:r w:rsidR="00AA3337" w:rsidRPr="00AA3337">
        <w:t xml:space="preserve">). </w:t>
      </w:r>
      <w:r w:rsidRPr="00AA3337">
        <w:t>В России индустриализация успешно развивалась с конца XIX</w:t>
      </w:r>
      <w:r w:rsidR="00AA3337" w:rsidRPr="00AA3337">
        <w:t xml:space="preserve"> - </w:t>
      </w:r>
      <w:r w:rsidRPr="00AA3337">
        <w:t>начала XX веков, а после Октябрьской революции</w:t>
      </w:r>
      <w:r w:rsidR="00AA3337">
        <w:t xml:space="preserve"> (</w:t>
      </w:r>
      <w:r w:rsidRPr="00AA3337">
        <w:t xml:space="preserve">с конца 1920-х </w:t>
      </w:r>
      <w:r w:rsidR="00AA3337">
        <w:t>гг.)</w:t>
      </w:r>
      <w:r w:rsidR="00AA3337" w:rsidRPr="00AA3337">
        <w:t xml:space="preserve"> </w:t>
      </w:r>
      <w:r w:rsidRPr="00AA3337">
        <w:t>индустриализация осуществлялась форсировано</w:t>
      </w:r>
      <w:r w:rsidR="00AA3337" w:rsidRPr="00AA3337">
        <w:t>.</w:t>
      </w:r>
    </w:p>
    <w:p w:rsidR="00AA3337" w:rsidRDefault="00F65F10" w:rsidP="00AA3337">
      <w:pPr>
        <w:ind w:firstLine="709"/>
      </w:pPr>
      <w:r w:rsidRPr="00AA3337">
        <w:t>В конце XX века индустриальное общество переходит к постиндустриальному</w:t>
      </w:r>
      <w:r w:rsidR="00AA3337" w:rsidRPr="00AA3337">
        <w:t>.</w:t>
      </w:r>
    </w:p>
    <w:p w:rsidR="00AA3337" w:rsidRDefault="00F65F10" w:rsidP="00AA3337">
      <w:pPr>
        <w:ind w:firstLine="709"/>
      </w:pPr>
      <w:r w:rsidRPr="00AA3337">
        <w:t>Основателем концепции постиндустриального общества стал выдающийся американский социолог Даниэл Белл</w:t>
      </w:r>
      <w:r w:rsidR="00AA3337" w:rsidRPr="00AA3337">
        <w:t xml:space="preserve">. </w:t>
      </w:r>
      <w:r w:rsidRPr="00AA3337">
        <w:t>В вышедшей в 1973 году книге</w:t>
      </w:r>
      <w:r w:rsidR="00AA3337">
        <w:t xml:space="preserve"> "</w:t>
      </w:r>
      <w:r w:rsidRPr="00AA3337">
        <w:t>Грядущее постиндустриальное общество</w:t>
      </w:r>
      <w:r w:rsidR="00AA3337">
        <w:t xml:space="preserve">" </w:t>
      </w:r>
      <w:r w:rsidRPr="00AA3337">
        <w:t>он подробно изложил свою концепцию, тщательно анализируя основные тенденции в изменении отношений секторов общественного производства, становлении экономики услуг, формировании научного знания как самостоятельного элемента производственных сил</w:t>
      </w:r>
      <w:r w:rsidR="00AA3337" w:rsidRPr="00AA3337">
        <w:t>.</w:t>
      </w:r>
    </w:p>
    <w:p w:rsidR="00AA3337" w:rsidRDefault="00F65F10" w:rsidP="00AA3337">
      <w:pPr>
        <w:ind w:firstLine="709"/>
      </w:pPr>
      <w:r w:rsidRPr="00AA3337">
        <w:t>Однако сам термин</w:t>
      </w:r>
      <w:r w:rsidR="00AA3337">
        <w:t xml:space="preserve"> "</w:t>
      </w:r>
      <w:r w:rsidRPr="00AA3337">
        <w:t>постиндустриальное общество</w:t>
      </w:r>
      <w:r w:rsidR="00AA3337">
        <w:t xml:space="preserve">" </w:t>
      </w:r>
      <w:r w:rsidRPr="00AA3337">
        <w:t>появился в США ещё в 1950-ые годы, когда стало ясно, что американский капитализм середины столетия во многом отличается от индустриального капитализма, существовавшего до Великого Кризиса 1929</w:t>
      </w:r>
      <w:r w:rsidR="00AA3337" w:rsidRPr="00AA3337">
        <w:t>-</w:t>
      </w:r>
      <w:r w:rsidRPr="00AA3337">
        <w:t>1933 годов</w:t>
      </w:r>
      <w:r w:rsidR="00AA3337" w:rsidRPr="00AA3337">
        <w:t>.</w:t>
      </w:r>
    </w:p>
    <w:p w:rsidR="00AA3337" w:rsidRDefault="00F65F10" w:rsidP="00AA3337">
      <w:pPr>
        <w:ind w:firstLine="709"/>
      </w:pPr>
      <w:r w:rsidRPr="00AA3337">
        <w:t>Капитализм 1950-х уже не был похож на тот классический американский и европейский капитализм начала века, о котором писал Маркс</w:t>
      </w:r>
      <w:r w:rsidR="00AA3337" w:rsidRPr="00AA3337">
        <w:t xml:space="preserve"> - </w:t>
      </w:r>
      <w:r w:rsidRPr="00AA3337">
        <w:t>городское общество уже нельзя было строго разделить на буржуазию и пролетариат, ведь благосостояние простого рабочего росло, и, к тому же, начал появляться средний класс, состоящий из людей, занимающих достаточно престижные позиции в обществе, которых, вместе с тем, нельзя было отнести ни к господствующему, ни к угнетаемому классу</w:t>
      </w:r>
      <w:r w:rsidR="00AA3337" w:rsidRPr="00AA3337">
        <w:t xml:space="preserve">. </w:t>
      </w:r>
      <w:r w:rsidRPr="00AA3337">
        <w:t>Вместе с тем рост производства вызвал расширение корпораций</w:t>
      </w:r>
      <w:r w:rsidR="00AA3337" w:rsidRPr="00AA3337">
        <w:t xml:space="preserve">. </w:t>
      </w:r>
      <w:r w:rsidRPr="00AA3337">
        <w:t>Если в начале века корпорации занимались лишь крупными производством</w:t>
      </w:r>
      <w:r w:rsidR="00AA3337">
        <w:t xml:space="preserve"> (</w:t>
      </w:r>
      <w:r w:rsidRPr="00AA3337">
        <w:t>железными дорогами, добычей и переработкой нефти</w:t>
      </w:r>
      <w:r w:rsidR="00AA3337" w:rsidRPr="00AA3337">
        <w:t>),</w:t>
      </w:r>
      <w:r w:rsidRPr="00AA3337">
        <w:t xml:space="preserve"> то во второй половине века они захватили даже те секторы экономики, в которые традиционно занимали частные собственники или мелкие фирмы</w:t>
      </w:r>
      <w:r w:rsidR="00AA3337" w:rsidRPr="00AA3337">
        <w:t xml:space="preserve">. </w:t>
      </w:r>
      <w:r w:rsidRPr="00AA3337">
        <w:t>Также стали появляться крупнейшие транснациональные корпорации</w:t>
      </w:r>
      <w:r w:rsidR="00AA3337" w:rsidRPr="00AA3337">
        <w:t xml:space="preserve">. </w:t>
      </w:r>
      <w:r w:rsidRPr="00AA3337">
        <w:t>В то же время техника, используемая в производстве, все более усложнялась, что вызвало потребность в квалифицированных кадрах и увеличило ценность научного знания</w:t>
      </w:r>
      <w:r w:rsidR="00AA3337" w:rsidRPr="00AA3337">
        <w:t xml:space="preserve"> [</w:t>
      </w:r>
      <w:r w:rsidR="00CE742A" w:rsidRPr="00AA3337">
        <w:t>5, с</w:t>
      </w:r>
      <w:r w:rsidR="00AA3337">
        <w:t>.3</w:t>
      </w:r>
      <w:r w:rsidR="00CE742A" w:rsidRPr="00AA3337">
        <w:t>1</w:t>
      </w:r>
      <w:r w:rsidR="00AA3337" w:rsidRPr="00AA3337">
        <w:t>].</w:t>
      </w:r>
    </w:p>
    <w:p w:rsidR="00AA3337" w:rsidRDefault="00F65F10" w:rsidP="00AA3337">
      <w:pPr>
        <w:ind w:firstLine="709"/>
      </w:pPr>
      <w:r w:rsidRPr="00AA3337">
        <w:t>С конца 1960-х термин</w:t>
      </w:r>
      <w:r w:rsidR="00AA3337">
        <w:t xml:space="preserve"> "</w:t>
      </w:r>
      <w:r w:rsidRPr="00AA3337">
        <w:t>постиндустриальное общество</w:t>
      </w:r>
      <w:r w:rsidR="00AA3337">
        <w:t xml:space="preserve">" </w:t>
      </w:r>
      <w:r w:rsidRPr="00AA3337">
        <w:t>наполняется новым содержанием</w:t>
      </w:r>
      <w:r w:rsidR="00AA3337" w:rsidRPr="00AA3337">
        <w:t xml:space="preserve"> - </w:t>
      </w:r>
      <w:r w:rsidRPr="00AA3337">
        <w:t>возрастает престиж образования, появляется целый слой квалифицированных специалистов, менеджеров, людей умственного труда</w:t>
      </w:r>
      <w:r w:rsidR="00AA3337" w:rsidRPr="00AA3337">
        <w:t xml:space="preserve">. </w:t>
      </w:r>
      <w:r w:rsidRPr="00AA3337">
        <w:t>Сфера услуг, науки, образования постепенно начинает преобладать над промышленностью и сельским хозяйством, где тоже активно используются научные знания</w:t>
      </w:r>
      <w:r w:rsidR="00AA3337" w:rsidRPr="00AA3337">
        <w:t xml:space="preserve">. </w:t>
      </w:r>
      <w:r w:rsidRPr="00AA3337">
        <w:t>В 1950−1970 годы стало очевидно, что человечество вступает в новую эпоху</w:t>
      </w:r>
      <w:r w:rsidR="00AA3337" w:rsidRPr="00AA3337">
        <w:t>.</w:t>
      </w:r>
    </w:p>
    <w:p w:rsidR="00AA3337" w:rsidRDefault="00F65F10" w:rsidP="00AA3337">
      <w:pPr>
        <w:ind w:firstLine="709"/>
      </w:pPr>
      <w:r w:rsidRPr="00AA3337">
        <w:t>Переход к новому типу общества</w:t>
      </w:r>
      <w:r w:rsidR="00AA3337" w:rsidRPr="00AA3337">
        <w:t xml:space="preserve"> - </w:t>
      </w:r>
      <w:r w:rsidRPr="00AA3337">
        <w:t>постиндустриальному происходит в последней трети XX века</w:t>
      </w:r>
      <w:r w:rsidR="00AA3337" w:rsidRPr="00AA3337">
        <w:t xml:space="preserve">. </w:t>
      </w:r>
      <w:r w:rsidRPr="00AA3337">
        <w:t>Общество уже обеспечено продовольствием и товарами, и на первый план выдвигаются различные услуги, в основном связанные с накоплением и распространением знаний</w:t>
      </w:r>
      <w:r w:rsidR="00AA3337" w:rsidRPr="00AA3337">
        <w:t xml:space="preserve">. </w:t>
      </w:r>
      <w:r w:rsidRPr="00AA3337">
        <w:t>А в результате научно-технической революции произошло превращение науки в непосредственную производительную силу, которая стала главным фактором и развития общества, и его самосохранения</w:t>
      </w:r>
      <w:r w:rsidR="00AA3337" w:rsidRPr="00AA3337">
        <w:t xml:space="preserve"> [</w:t>
      </w:r>
      <w:r w:rsidR="00CE742A" w:rsidRPr="00AA3337">
        <w:t>5, с</w:t>
      </w:r>
      <w:r w:rsidR="00AA3337">
        <w:t>.3</w:t>
      </w:r>
      <w:r w:rsidR="00CE742A" w:rsidRPr="00AA3337">
        <w:t>2</w:t>
      </w:r>
      <w:r w:rsidR="00AA3337" w:rsidRPr="00AA3337">
        <w:t>].</w:t>
      </w:r>
    </w:p>
    <w:p w:rsidR="00AA3337" w:rsidRDefault="00F65F10" w:rsidP="00AA3337">
      <w:pPr>
        <w:ind w:firstLine="709"/>
      </w:pPr>
      <w:r w:rsidRPr="00AA3337">
        <w:t>Постиндустриа́льное о́бщество</w:t>
      </w:r>
      <w:r w:rsidR="00AA3337" w:rsidRPr="00AA3337">
        <w:t xml:space="preserve"> - </w:t>
      </w:r>
      <w:r w:rsidRPr="00AA3337">
        <w:t>это общество, в экономике которого в результате научно-технической революции и существенного роста доходов населения приоритет перешёл от преимущественного производства товаров к производству услуг</w:t>
      </w:r>
      <w:r w:rsidR="00AA3337" w:rsidRPr="00AA3337">
        <w:t xml:space="preserve">. </w:t>
      </w:r>
      <w:r w:rsidRPr="00AA3337">
        <w:t>Производственным ресурсом становятся информация и знания</w:t>
      </w:r>
      <w:r w:rsidR="00AA3337" w:rsidRPr="00AA3337">
        <w:t xml:space="preserve">. </w:t>
      </w:r>
      <w:r w:rsidRPr="00AA3337">
        <w:t>Научные разработки становятся главной движущей силой экономики</w:t>
      </w:r>
      <w:r w:rsidR="00AA3337" w:rsidRPr="00AA3337">
        <w:t xml:space="preserve">. </w:t>
      </w:r>
      <w:r w:rsidRPr="00AA3337">
        <w:t>Наиболее ценными качествами являются уровень образования, профессионализм, обучаемость и креативность работника</w:t>
      </w:r>
      <w:r w:rsidR="00AA3337" w:rsidRPr="00AA3337">
        <w:t>.</w:t>
      </w:r>
    </w:p>
    <w:p w:rsidR="00AA3337" w:rsidRDefault="00F65F10" w:rsidP="00AA3337">
      <w:pPr>
        <w:ind w:firstLine="709"/>
      </w:pPr>
      <w:r w:rsidRPr="00AA3337">
        <w:t>Постиндустриальными странами называют, как правило, те, в которых на сферу услуг приходится значительно более половины ВВП</w:t>
      </w:r>
      <w:r w:rsidR="00AA3337" w:rsidRPr="00AA3337">
        <w:t xml:space="preserve"> [</w:t>
      </w:r>
      <w:r w:rsidRPr="00AA3337">
        <w:t>1</w:t>
      </w:r>
      <w:r w:rsidR="00AA3337" w:rsidRPr="00AA3337">
        <w:t xml:space="preserve">]. </w:t>
      </w:r>
      <w:r w:rsidRPr="00AA3337">
        <w:t>Под этот критерий подпадают, в частности, США</w:t>
      </w:r>
      <w:r w:rsidR="00AA3337">
        <w:t xml:space="preserve"> (</w:t>
      </w:r>
      <w:r w:rsidRPr="00AA3337">
        <w:t>на сферу услуг приходится 80</w:t>
      </w:r>
      <w:r w:rsidR="00AA3337" w:rsidRPr="00AA3337">
        <w:t>%</w:t>
      </w:r>
      <w:r w:rsidRPr="00AA3337">
        <w:t xml:space="preserve"> ВВП США, 2002 год</w:t>
      </w:r>
      <w:r w:rsidR="00AA3337" w:rsidRPr="00AA3337">
        <w:t>),</w:t>
      </w:r>
      <w:r w:rsidRPr="00AA3337">
        <w:t xml:space="preserve"> страны Евросоюза</w:t>
      </w:r>
      <w:r w:rsidR="00AA3337">
        <w:t xml:space="preserve"> (</w:t>
      </w:r>
      <w:r w:rsidRPr="00AA3337">
        <w:t>сфера услуг</w:t>
      </w:r>
      <w:r w:rsidR="00AA3337" w:rsidRPr="00AA3337">
        <w:t xml:space="preserve"> - </w:t>
      </w:r>
      <w:r w:rsidRPr="00AA3337">
        <w:t>69,4</w:t>
      </w:r>
      <w:r w:rsidR="00AA3337" w:rsidRPr="00AA3337">
        <w:t>%</w:t>
      </w:r>
      <w:r w:rsidRPr="00AA3337">
        <w:t xml:space="preserve"> ВВП, 2004 год</w:t>
      </w:r>
      <w:r w:rsidR="00AA3337" w:rsidRPr="00AA3337">
        <w:t>),</w:t>
      </w:r>
      <w:r w:rsidRPr="00AA3337">
        <w:t xml:space="preserve"> Япония</w:t>
      </w:r>
      <w:r w:rsidR="00AA3337">
        <w:t xml:space="preserve"> (</w:t>
      </w:r>
      <w:r w:rsidRPr="00AA3337">
        <w:t>67,7</w:t>
      </w:r>
      <w:r w:rsidR="00AA3337" w:rsidRPr="00AA3337">
        <w:t>%</w:t>
      </w:r>
      <w:r w:rsidRPr="00AA3337">
        <w:t xml:space="preserve"> ВВП, 2001 год</w:t>
      </w:r>
      <w:r w:rsidR="00AA3337" w:rsidRPr="00AA3337">
        <w:t>),</w:t>
      </w:r>
      <w:r w:rsidRPr="00AA3337">
        <w:t xml:space="preserve"> Канада</w:t>
      </w:r>
      <w:r w:rsidR="00AA3337">
        <w:t xml:space="preserve"> (</w:t>
      </w:r>
      <w:r w:rsidRPr="00AA3337">
        <w:t>70</w:t>
      </w:r>
      <w:r w:rsidR="00AA3337" w:rsidRPr="00AA3337">
        <w:t>%</w:t>
      </w:r>
      <w:r w:rsidRPr="00AA3337">
        <w:t xml:space="preserve"> ВВП, 2004 год</w:t>
      </w:r>
      <w:r w:rsidR="00AA3337" w:rsidRPr="00AA3337">
        <w:t>),</w:t>
      </w:r>
      <w:r w:rsidRPr="00AA3337">
        <w:t xml:space="preserve"> Россия</w:t>
      </w:r>
      <w:r w:rsidR="00AA3337">
        <w:t xml:space="preserve"> (</w:t>
      </w:r>
      <w:r w:rsidRPr="00AA3337">
        <w:t>58% ВВП 2007 год</w:t>
      </w:r>
      <w:r w:rsidR="00AA3337" w:rsidRPr="00AA3337">
        <w:t xml:space="preserve">). </w:t>
      </w:r>
      <w:r w:rsidRPr="00AA3337">
        <w:t>Однако некоторые экономисты указывают, что доля услуг в России завышена</w:t>
      </w:r>
      <w:r w:rsidR="00AA3337" w:rsidRPr="00AA3337">
        <w:t xml:space="preserve"> [</w:t>
      </w:r>
      <w:r w:rsidRPr="00AA3337">
        <w:t>2</w:t>
      </w:r>
      <w:r w:rsidR="00AA3337" w:rsidRPr="00AA3337">
        <w:t>].</w:t>
      </w:r>
    </w:p>
    <w:p w:rsidR="00AA3337" w:rsidRDefault="00F65F10" w:rsidP="00AA3337">
      <w:pPr>
        <w:ind w:firstLine="709"/>
      </w:pPr>
      <w:r w:rsidRPr="00AA3337">
        <w:t>Близкими к постиндустриальной теории являются концепции информационного общества, постэкономического общества, постмодернизма,</w:t>
      </w:r>
      <w:r w:rsidR="00AA3337">
        <w:t xml:space="preserve"> "</w:t>
      </w:r>
      <w:r w:rsidRPr="00AA3337">
        <w:t>третьей волны</w:t>
      </w:r>
      <w:r w:rsidR="00AA3337">
        <w:t>", "</w:t>
      </w:r>
      <w:r w:rsidRPr="00AA3337">
        <w:t>общества четвёртой формации</w:t>
      </w:r>
      <w:r w:rsidR="00AA3337">
        <w:t>", "</w:t>
      </w:r>
      <w:r w:rsidRPr="00AA3337">
        <w:t>научно-информационного этапа принципа производства</w:t>
      </w:r>
      <w:r w:rsidR="00AA3337">
        <w:t>"</w:t>
      </w:r>
    </w:p>
    <w:p w:rsidR="00AA3337" w:rsidRDefault="00B728A2" w:rsidP="00AA3337">
      <w:pPr>
        <w:ind w:firstLine="709"/>
      </w:pPr>
      <w:r w:rsidRPr="00AA3337">
        <w:t>С социально-экономической точки зрения, основной тезис, которым характеризуют развитие информационного общества</w:t>
      </w:r>
      <w:r w:rsidR="00AA3337" w:rsidRPr="00AA3337">
        <w:t xml:space="preserve"> - </w:t>
      </w:r>
      <w:r w:rsidRPr="00AA3337">
        <w:t>это возникновение экономики знаний</w:t>
      </w:r>
      <w:r w:rsidR="00AA3337">
        <w:t xml:space="preserve"> (</w:t>
      </w:r>
      <w:r w:rsidRPr="00AA3337">
        <w:t>в 1980-е годы ее называли информационной экономикой</w:t>
      </w:r>
      <w:r w:rsidR="00AA3337" w:rsidRPr="00AA3337">
        <w:t xml:space="preserve">). </w:t>
      </w:r>
      <w:r w:rsidRPr="00AA3337">
        <w:t xml:space="preserve">В условиях дефицита других ресурсов и благодаря возможностям, открываемым </w:t>
      </w:r>
      <w:r w:rsidR="002A7231" w:rsidRPr="00AA3337">
        <w:t>информационно-коммуникационными технологиями</w:t>
      </w:r>
      <w:r w:rsidR="00AA3337">
        <w:t xml:space="preserve"> (</w:t>
      </w:r>
      <w:r w:rsidRPr="00AA3337">
        <w:t>ИКТ</w:t>
      </w:r>
      <w:r w:rsidR="00AA3337" w:rsidRPr="00AA3337">
        <w:t>),</w:t>
      </w:r>
      <w:r w:rsidRPr="00AA3337">
        <w:t xml:space="preserve"> возрастает экономическая роль знаний, что делает их главным ресурсом развития</w:t>
      </w:r>
      <w:r w:rsidR="00AA3337" w:rsidRPr="00AA3337">
        <w:t xml:space="preserve">. </w:t>
      </w:r>
      <w:r w:rsidRPr="00AA3337">
        <w:t>Численность занятых в сфере производства, обработки и распространения информации превышает численность занятых в материальном производстве</w:t>
      </w:r>
      <w:r w:rsidR="00AA3337" w:rsidRPr="00AA3337">
        <w:t xml:space="preserve">. </w:t>
      </w:r>
      <w:r w:rsidRPr="00AA3337">
        <w:t>В развитых странах она еще в конце 1980-х годов превысила 50</w:t>
      </w:r>
      <w:r w:rsidR="00AA3337" w:rsidRPr="00AA3337">
        <w:t>%</w:t>
      </w:r>
      <w:r w:rsidRPr="00AA3337">
        <w:t xml:space="preserve"> от общего числа занятых, на чем и стабилизировалась</w:t>
      </w:r>
      <w:r w:rsidR="00AA3337" w:rsidRPr="00AA3337">
        <w:t>.</w:t>
      </w:r>
    </w:p>
    <w:p w:rsidR="00AA3337" w:rsidRDefault="00B728A2" w:rsidP="00AA3337">
      <w:pPr>
        <w:ind w:firstLine="709"/>
      </w:pPr>
      <w:r w:rsidRPr="00AA3337">
        <w:t>Сущность информационного общества</w:t>
      </w:r>
      <w:r w:rsidR="00AA3337" w:rsidRPr="00AA3337">
        <w:t xml:space="preserve"> - </w:t>
      </w:r>
      <w:r w:rsidRPr="00AA3337">
        <w:t>это расширение границ общения во всех сферах человеческой деятельности, увеличение разнообразия и возможности выбора, расширение границ сотрудничества, взаимопомощи и взаимоинформирования в бизнесе, науке, культуре и образовании, появление новых средств познания и коммуникации, увеличение доступности информационных ресурсов</w:t>
      </w:r>
      <w:r w:rsidR="00AA3337" w:rsidRPr="00AA3337">
        <w:t>.</w:t>
      </w:r>
    </w:p>
    <w:p w:rsidR="00AA3337" w:rsidRDefault="007569B0" w:rsidP="00AA3337">
      <w:pPr>
        <w:ind w:firstLine="709"/>
      </w:pPr>
      <w:r w:rsidRPr="00AA3337">
        <w:t>Знания и информация становятся стратегическими ресурсами</w:t>
      </w:r>
      <w:r w:rsidR="00AA3337" w:rsidRPr="00AA3337">
        <w:t xml:space="preserve">. </w:t>
      </w:r>
      <w:r w:rsidRPr="00AA3337">
        <w:t>Это приводит прежде всего к существенным изменениям в территориальном размещении производительных сил</w:t>
      </w:r>
      <w:r w:rsidR="00AA3337" w:rsidRPr="00AA3337">
        <w:t xml:space="preserve">. </w:t>
      </w:r>
      <w:r w:rsidRPr="00AA3337">
        <w:t>В доинду</w:t>
      </w:r>
      <w:r w:rsidR="00052AFF" w:rsidRPr="00AA3337">
        <w:t>стриальную эпоху города возника</w:t>
      </w:r>
      <w:r w:rsidRPr="00AA3337">
        <w:t>ли на пересечениях торговых путей, в индустриальную</w:t>
      </w:r>
      <w:r w:rsidR="00AA3337" w:rsidRPr="00AA3337">
        <w:t xml:space="preserve"> - </w:t>
      </w:r>
      <w:r w:rsidRPr="00AA3337">
        <w:t>вблизи источников сырья и энергии</w:t>
      </w:r>
      <w:r w:rsidR="00AA3337" w:rsidRPr="00AA3337">
        <w:t xml:space="preserve">; </w:t>
      </w:r>
      <w:r w:rsidRPr="00AA3337">
        <w:t>технополисы постиндустриальной эпохи вырастают вокруг научных центров и крупных исследовательских лабораторий</w:t>
      </w:r>
      <w:r w:rsidR="00AA3337">
        <w:t xml:space="preserve"> (</w:t>
      </w:r>
      <w:r w:rsidRPr="00AA3337">
        <w:t>Кремниевая долина в США</w:t>
      </w:r>
      <w:r w:rsidR="00AA3337" w:rsidRPr="00AA3337">
        <w:t>).</w:t>
      </w:r>
    </w:p>
    <w:p w:rsidR="00AA3337" w:rsidRDefault="007569B0" w:rsidP="00AA3337">
      <w:pPr>
        <w:ind w:firstLine="709"/>
      </w:pPr>
      <w:r w:rsidRPr="00AA3337">
        <w:t>В развитых странах проис</w:t>
      </w:r>
      <w:r w:rsidR="00052AFF" w:rsidRPr="00AA3337">
        <w:t>ходит сужение собственно матери</w:t>
      </w:r>
      <w:r w:rsidRPr="00AA3337">
        <w:t>ального производства при одновр</w:t>
      </w:r>
      <w:r w:rsidR="00052AFF" w:rsidRPr="00AA3337">
        <w:t>еменном стремительном росте</w:t>
      </w:r>
      <w:r w:rsidR="00AA3337">
        <w:t xml:space="preserve"> "</w:t>
      </w:r>
      <w:r w:rsidR="00052AFF" w:rsidRPr="00AA3337">
        <w:t>ин</w:t>
      </w:r>
      <w:r w:rsidRPr="00AA3337">
        <w:t>дустрии знаний</w:t>
      </w:r>
      <w:r w:rsidR="00AA3337">
        <w:t xml:space="preserve">". </w:t>
      </w:r>
      <w:r w:rsidRPr="00AA3337">
        <w:t>Таким образом, предпосылки будущего общества создаются не только и даже не столько в материальном, сколько, по словам К</w:t>
      </w:r>
      <w:r w:rsidR="00AA3337" w:rsidRPr="00AA3337">
        <w:t xml:space="preserve">. </w:t>
      </w:r>
      <w:r w:rsidRPr="00AA3337">
        <w:t>Маркса,</w:t>
      </w:r>
      <w:r w:rsidR="00AA3337">
        <w:t xml:space="preserve"> "</w:t>
      </w:r>
      <w:r w:rsidRPr="00AA3337">
        <w:t>по ту сторону материального производства</w:t>
      </w:r>
      <w:r w:rsidR="00AA3337">
        <w:t xml:space="preserve">" </w:t>
      </w:r>
      <w:r w:rsidR="00AA3337" w:rsidRPr="00AA3337">
        <w:t>[</w:t>
      </w:r>
      <w:r w:rsidR="00CE742A" w:rsidRPr="00AA3337">
        <w:t>15</w:t>
      </w:r>
      <w:r w:rsidR="00AA3337" w:rsidRPr="00AA3337">
        <w:t>].</w:t>
      </w:r>
    </w:p>
    <w:p w:rsidR="00AA3337" w:rsidRDefault="001E5118" w:rsidP="00AA3337">
      <w:pPr>
        <w:ind w:firstLine="709"/>
      </w:pPr>
      <w:r w:rsidRPr="00AA3337">
        <w:t>Информационная экономика, получая научную информацию из многих источников, использует ее для оказания влияния на сопредельные области и отрасли экономического знания</w:t>
      </w:r>
      <w:r w:rsidR="00AA3337" w:rsidRPr="00AA3337">
        <w:t xml:space="preserve">. </w:t>
      </w:r>
      <w:r w:rsidRPr="00AA3337">
        <w:t xml:space="preserve">Данные связи показаны </w:t>
      </w:r>
      <w:r w:rsidR="00985AB1" w:rsidRPr="00AA3337">
        <w:t>в приложении 1</w:t>
      </w:r>
      <w:r w:rsidR="00AA3337" w:rsidRPr="00AA3337">
        <w:t>.</w:t>
      </w:r>
    </w:p>
    <w:p w:rsidR="00AA3337" w:rsidRDefault="001E5118" w:rsidP="00AA3337">
      <w:pPr>
        <w:ind w:firstLine="709"/>
      </w:pPr>
      <w:r w:rsidRPr="00AA3337">
        <w:t>Таким образом, информационная экономика в качестве области знания может быть охарактеризована как метаэкономика по отношению к отраслевым экономикам</w:t>
      </w:r>
      <w:r w:rsidR="00AA3337">
        <w:t xml:space="preserve"> (</w:t>
      </w:r>
      <w:r w:rsidRPr="00AA3337">
        <w:t>изучающим экономические аспекты материальной базы информационных технологий, их эффективного применения, создания научных знаний и средств их передачи</w:t>
      </w:r>
      <w:r w:rsidR="00AA3337" w:rsidRPr="00AA3337">
        <w:t xml:space="preserve">). </w:t>
      </w:r>
      <w:r w:rsidRPr="00AA3337">
        <w:t>Эта область знания специфически проявляет себя в исследовании информации как ресурса, в обобщенном рассмотрении информационных отношений, объединяя отдельные их аспекты в единый объект, функционирующий в системе рынка и государственного регулирования</w:t>
      </w:r>
      <w:r w:rsidR="00AA3337" w:rsidRPr="00AA3337">
        <w:t xml:space="preserve">. </w:t>
      </w:r>
      <w:r w:rsidRPr="00AA3337">
        <w:t>Ее главная для нас роль</w:t>
      </w:r>
      <w:r w:rsidR="00AA3337" w:rsidRPr="00AA3337">
        <w:t xml:space="preserve"> - </w:t>
      </w:r>
      <w:r w:rsidRPr="00AA3337">
        <w:t>в изучении</w:t>
      </w:r>
      <w:r w:rsidR="00AA3337" w:rsidRPr="00AA3337">
        <w:t xml:space="preserve">: </w:t>
      </w:r>
      <w:r w:rsidRPr="00AA3337">
        <w:t>закономерных тенденций развития информационно-электронной сферы, ее функций в деле становления и развития в России информационного технологического уклада</w:t>
      </w:r>
      <w:r w:rsidR="00AA3337" w:rsidRPr="00AA3337">
        <w:t xml:space="preserve">; </w:t>
      </w:r>
      <w:r w:rsidRPr="00AA3337">
        <w:t>условий и факторов эффективного выполнения этих функций</w:t>
      </w:r>
      <w:r w:rsidR="00AA3337" w:rsidRPr="00AA3337">
        <w:t>.</w:t>
      </w:r>
    </w:p>
    <w:p w:rsidR="00AA3337" w:rsidRDefault="001E5118" w:rsidP="00AA3337">
      <w:pPr>
        <w:ind w:firstLine="709"/>
      </w:pPr>
      <w:r w:rsidRPr="00AA3337">
        <w:t>Продуктом информационной экономики могут быть теоретические, методологические и практические выводы и предложения по повышению эффективности функционирования информационно-электронной сферы</w:t>
      </w:r>
      <w:r w:rsidR="00AA3337" w:rsidRPr="00AA3337">
        <w:t>.</w:t>
      </w:r>
    </w:p>
    <w:p w:rsidR="00AA3337" w:rsidRDefault="001E5118" w:rsidP="00AA3337">
      <w:pPr>
        <w:ind w:firstLine="709"/>
      </w:pPr>
      <w:r w:rsidRPr="00AA3337">
        <w:t>В классической экономической науке капитал понимался в вещественной форме</w:t>
      </w:r>
      <w:r w:rsidR="00AA3337" w:rsidRPr="00AA3337">
        <w:t xml:space="preserve">: </w:t>
      </w:r>
      <w:r w:rsidRPr="00AA3337">
        <w:t>как совокупность вещей</w:t>
      </w:r>
      <w:r w:rsidR="00AA3337">
        <w:t xml:space="preserve"> (</w:t>
      </w:r>
      <w:r w:rsidRPr="00AA3337">
        <w:t>земля, здания, машины, сырье</w:t>
      </w:r>
      <w:r w:rsidR="00AA3337" w:rsidRPr="00AA3337">
        <w:t>),</w:t>
      </w:r>
      <w:r w:rsidRPr="00AA3337">
        <w:t xml:space="preserve"> способных, посредством приложения труда, увеличивать богатство</w:t>
      </w:r>
      <w:r w:rsidR="00AA3337">
        <w:t xml:space="preserve"> (</w:t>
      </w:r>
      <w:r w:rsidRPr="00AA3337">
        <w:t>создавать доход</w:t>
      </w:r>
      <w:r w:rsidR="00AA3337" w:rsidRPr="00AA3337">
        <w:t xml:space="preserve">). </w:t>
      </w:r>
      <w:r w:rsidRPr="00AA3337">
        <w:t>Такое определение капитала является правильным для экономики, в которой уровень развития производства, измеряемый потенциальным выпуском, относительно незначителен и основные события в которой происходят в производственной сфере</w:t>
      </w:r>
      <w:r w:rsidR="00AA3337" w:rsidRPr="00AA3337">
        <w:t xml:space="preserve">. </w:t>
      </w:r>
      <w:r w:rsidRPr="00AA3337">
        <w:t>Затем, когда деньги стали играть большую роль в экономике, капитал стали понимать в денежной форме</w:t>
      </w:r>
      <w:r w:rsidR="00AA3337" w:rsidRPr="00AA3337">
        <w:t xml:space="preserve">: </w:t>
      </w:r>
      <w:r w:rsidRPr="00AA3337">
        <w:t>как совокупность денег, за какие можно приобрести орудия труда и нанять услуги труда</w:t>
      </w:r>
      <w:r w:rsidR="00AA3337" w:rsidRPr="00AA3337">
        <w:t xml:space="preserve"> [</w:t>
      </w:r>
      <w:r w:rsidR="00CE742A" w:rsidRPr="00AA3337">
        <w:t>15</w:t>
      </w:r>
      <w:r w:rsidR="00AA3337" w:rsidRPr="00AA3337">
        <w:t>].</w:t>
      </w:r>
    </w:p>
    <w:p w:rsidR="00AA3337" w:rsidRDefault="001E5118" w:rsidP="00AA3337">
      <w:pPr>
        <w:ind w:firstLine="709"/>
      </w:pPr>
      <w:r w:rsidRPr="00AA3337">
        <w:t>Постепенно, по мере увеличения объема использования новых знаний, уменьшается удельный вес собственности на физические объекты и увеличивается удельный вес интеллектуальной собственности</w:t>
      </w:r>
      <w:r w:rsidR="00AA3337" w:rsidRPr="00AA3337">
        <w:t xml:space="preserve">. </w:t>
      </w:r>
      <w:r w:rsidRPr="00AA3337">
        <w:t>Возникает проблема прав интеллектуальной собственности</w:t>
      </w:r>
      <w:r w:rsidR="00AA3337" w:rsidRPr="00AA3337">
        <w:t xml:space="preserve">. </w:t>
      </w:r>
      <w:r w:rsidRPr="00AA3337">
        <w:t>Иногда полагают, что защита интеллектуальной собственности безнадежна в мире, где господствуют ИКТ</w:t>
      </w:r>
      <w:r w:rsidR="00AA3337" w:rsidRPr="00AA3337">
        <w:t xml:space="preserve">. </w:t>
      </w:r>
      <w:r w:rsidRPr="00AA3337">
        <w:t>Уже сегодня, например, незаконное копирование программных продуктов является легким делом, а завтра оно станет еще легче</w:t>
      </w:r>
      <w:r w:rsidR="00AA3337" w:rsidRPr="00AA3337">
        <w:t>.</w:t>
      </w:r>
    </w:p>
    <w:p w:rsidR="00AA3337" w:rsidRDefault="001E5118" w:rsidP="00AA3337">
      <w:pPr>
        <w:ind w:firstLine="709"/>
      </w:pPr>
      <w:r w:rsidRPr="00AA3337">
        <w:t>Действительно, абсолютная защита невозможна</w:t>
      </w:r>
      <w:r w:rsidR="00AA3337" w:rsidRPr="00AA3337">
        <w:t xml:space="preserve">. </w:t>
      </w:r>
      <w:r w:rsidRPr="00AA3337">
        <w:t>Однако она и не нужна</w:t>
      </w:r>
      <w:r w:rsidR="00AA3337" w:rsidRPr="00AA3337">
        <w:t xml:space="preserve">. </w:t>
      </w:r>
      <w:r w:rsidRPr="00AA3337">
        <w:t>Должен быть найден оптимум, который, с одной стороны, обеспечивает получение временной сверхприбыли, гарантируя индивидуальную</w:t>
      </w:r>
      <w:r w:rsidR="00AA3337">
        <w:t xml:space="preserve"> (</w:t>
      </w:r>
      <w:r w:rsidRPr="00AA3337">
        <w:t>авторскую</w:t>
      </w:r>
      <w:r w:rsidR="00AA3337" w:rsidRPr="00AA3337">
        <w:t xml:space="preserve">) </w:t>
      </w:r>
      <w:r w:rsidRPr="00AA3337">
        <w:t>выгодность полезной инновации, а с другой стороны, обеспечивает как можно более широкое ее распространение в целях увеличения совокупного технологического, экономического, социального, политического или культурного потенциала</w:t>
      </w:r>
      <w:r w:rsidR="00AA3337" w:rsidRPr="00AA3337">
        <w:t>.</w:t>
      </w:r>
    </w:p>
    <w:p w:rsidR="00AA3337" w:rsidRDefault="001E5118" w:rsidP="00AA3337">
      <w:pPr>
        <w:ind w:firstLine="709"/>
      </w:pPr>
      <w:r w:rsidRPr="00AA3337">
        <w:t>Наконец, когда денежная экономика становится инновационной, капитал начинает функционировать в денежно-информационной форме, которая лишь временно принимает вещественную форму и затем вновь обращается в информа­ционно-денежную</w:t>
      </w:r>
      <w:r w:rsidR="00AA3337" w:rsidRPr="00AA3337">
        <w:t xml:space="preserve">. </w:t>
      </w:r>
      <w:r w:rsidRPr="00AA3337">
        <w:t>Используемая в этих случаях информация представляет собой знания и понимается трояким образом</w:t>
      </w:r>
      <w:r w:rsidR="00AA3337" w:rsidRPr="00AA3337">
        <w:t xml:space="preserve">: </w:t>
      </w:r>
      <w:r w:rsidRPr="00AA3337">
        <w:t>как профессиональные знания предпринимателя и работника, как технологические знания специалиста и как предположения всех заинтересованных субъектов относительно будущего положения дел</w:t>
      </w:r>
      <w:r w:rsidR="00AA3337" w:rsidRPr="00AA3337">
        <w:t>.</w:t>
      </w:r>
    </w:p>
    <w:p w:rsidR="00AA3337" w:rsidRDefault="001E5118" w:rsidP="00AA3337">
      <w:pPr>
        <w:ind w:firstLine="709"/>
      </w:pPr>
      <w:r w:rsidRPr="00AA3337">
        <w:t>Услуги труда в такой экономике опираются не просто на профессиональные навыки, но на индивидуализированные знания и способности</w:t>
      </w:r>
      <w:r w:rsidR="00AA3337" w:rsidRPr="00AA3337">
        <w:t xml:space="preserve">. </w:t>
      </w:r>
      <w:r w:rsidRPr="00AA3337">
        <w:t>Рынок труда предлагает уже не безличную</w:t>
      </w:r>
      <w:r w:rsidR="00AA3337">
        <w:t xml:space="preserve"> "</w:t>
      </w:r>
      <w:r w:rsidRPr="00AA3337">
        <w:t>производственную услугу</w:t>
      </w:r>
      <w:r w:rsidR="00AA3337">
        <w:t xml:space="preserve">", </w:t>
      </w:r>
      <w:r w:rsidRPr="00AA3337">
        <w:t>а личность, обладающую в требуемом профессиональном диапазоне относительно редкими, а иногда даже уникальными качествами</w:t>
      </w:r>
      <w:r w:rsidR="00AA3337" w:rsidRPr="00AA3337">
        <w:t>.</w:t>
      </w:r>
    </w:p>
    <w:p w:rsidR="00AA3337" w:rsidRDefault="001E5118" w:rsidP="00AA3337">
      <w:pPr>
        <w:ind w:firstLine="709"/>
      </w:pPr>
      <w:r w:rsidRPr="00AA3337">
        <w:t>Квалификация, профессионализм, знания и способность к творчеству становятся основной характеристикой персонифицированных услуг труда, перестающих быть безликой</w:t>
      </w:r>
      <w:r w:rsidR="00AA3337">
        <w:t xml:space="preserve"> "</w:t>
      </w:r>
      <w:r w:rsidRPr="00AA3337">
        <w:t>рабочей силой</w:t>
      </w:r>
      <w:r w:rsidR="00AA3337">
        <w:t xml:space="preserve">". </w:t>
      </w:r>
      <w:r w:rsidRPr="00AA3337">
        <w:t>Наемный труд, осуществляемый в</w:t>
      </w:r>
      <w:r w:rsidR="00AA3337">
        <w:t xml:space="preserve"> "</w:t>
      </w:r>
      <w:r w:rsidRPr="00AA3337">
        <w:t>необходимое</w:t>
      </w:r>
      <w:r w:rsidR="00AA3337">
        <w:t>" (т.е.</w:t>
      </w:r>
      <w:r w:rsidR="00AA3337" w:rsidRPr="00AA3337">
        <w:t xml:space="preserve"> </w:t>
      </w:r>
      <w:r w:rsidRPr="00AA3337">
        <w:t>несвободное</w:t>
      </w:r>
      <w:r w:rsidR="00AA3337" w:rsidRPr="00AA3337">
        <w:t xml:space="preserve">) </w:t>
      </w:r>
      <w:r w:rsidRPr="00AA3337">
        <w:t>рабочее время, постепенно заменяется свободным трудом, осуществляемым в свободное рабочее время</w:t>
      </w:r>
      <w:r w:rsidR="00AA3337" w:rsidRPr="00AA3337">
        <w:t xml:space="preserve">. </w:t>
      </w:r>
      <w:r w:rsidRPr="00AA3337">
        <w:t>Это часть свободного времени работника, которое используется им не для отдыха и развлечений, а для</w:t>
      </w:r>
      <w:r w:rsidR="00AA3337">
        <w:t xml:space="preserve"> (</w:t>
      </w:r>
      <w:r w:rsidRPr="00AA3337">
        <w:t>само</w:t>
      </w:r>
      <w:r w:rsidR="00AA3337" w:rsidRPr="00AA3337">
        <w:t xml:space="preserve">) </w:t>
      </w:r>
      <w:r w:rsidRPr="00AA3337">
        <w:t>образования и переподготовки, для улучшения своих позиций на рынке труда и увеличения возможных доходов</w:t>
      </w:r>
      <w:r w:rsidR="00AA3337" w:rsidRPr="00AA3337">
        <w:t xml:space="preserve"> [</w:t>
      </w:r>
      <w:r w:rsidR="00CE742A" w:rsidRPr="00AA3337">
        <w:t>15</w:t>
      </w:r>
      <w:r w:rsidR="00AA3337" w:rsidRPr="00AA3337">
        <w:t>].</w:t>
      </w:r>
      <w:r w:rsidR="00450BF2">
        <w:t xml:space="preserve"> </w:t>
      </w:r>
      <w:r w:rsidRPr="00AA3337">
        <w:t>В результате указанных трансформаций капитала и услуг труда можно говорить о едином</w:t>
      </w:r>
      <w:r w:rsidR="00AA3337">
        <w:t xml:space="preserve"> "</w:t>
      </w:r>
      <w:r w:rsidRPr="00AA3337">
        <w:t>человеческом капитале</w:t>
      </w:r>
      <w:r w:rsidR="00AA3337">
        <w:t xml:space="preserve">" </w:t>
      </w:r>
      <w:r w:rsidRPr="00AA3337">
        <w:t>с высокой долей профессиональной интеллектуальной собственности</w:t>
      </w:r>
      <w:r w:rsidR="00AA3337" w:rsidRPr="00AA3337">
        <w:t xml:space="preserve">. </w:t>
      </w:r>
      <w:r w:rsidRPr="00AA3337">
        <w:t>В той степени, в какой</w:t>
      </w:r>
      <w:r w:rsidR="00AA3337">
        <w:t xml:space="preserve"> "</w:t>
      </w:r>
      <w:r w:rsidRPr="00AA3337">
        <w:t>человеческий капитал</w:t>
      </w:r>
      <w:r w:rsidR="00AA3337">
        <w:t xml:space="preserve">" </w:t>
      </w:r>
      <w:r w:rsidRPr="00AA3337">
        <w:t>зависит от достигнутого уровня образования и науки, последние становятся</w:t>
      </w:r>
      <w:r w:rsidR="00AA3337">
        <w:t xml:space="preserve"> "</w:t>
      </w:r>
      <w:r w:rsidRPr="00AA3337">
        <w:t>специфическими факторами производства</w:t>
      </w:r>
      <w:r w:rsidR="00AA3337">
        <w:t xml:space="preserve">". </w:t>
      </w:r>
      <w:r w:rsidRPr="00AA3337">
        <w:t>Текущий уровень образования и науки, характеризующий данное общество, превращается в фактор долговременной конкурентоспособности его экономики</w:t>
      </w:r>
      <w:r w:rsidR="00AA3337" w:rsidRPr="00AA3337">
        <w:t>.</w:t>
      </w:r>
      <w:r w:rsidR="00450BF2">
        <w:t xml:space="preserve"> </w:t>
      </w:r>
      <w:r w:rsidRPr="00AA3337">
        <w:t>Информационная экономика, решая свою главную задачу</w:t>
      </w:r>
      <w:r w:rsidR="00AA3337" w:rsidRPr="00AA3337">
        <w:t xml:space="preserve"> - </w:t>
      </w:r>
      <w:r w:rsidRPr="00AA3337">
        <w:t>выработки рекомендаций по эффективному применению принципов информационной технологии в конкретных областях жизнедеятельности общества, неразрывно связана с практикой стратегического планирования структурной перестройки производства</w:t>
      </w:r>
      <w:r w:rsidR="00AA3337" w:rsidRPr="00AA3337">
        <w:t>.</w:t>
      </w:r>
    </w:p>
    <w:p w:rsidR="00AA3337" w:rsidRDefault="00AA3337" w:rsidP="00AA3337">
      <w:pPr>
        <w:ind w:firstLine="709"/>
      </w:pPr>
    </w:p>
    <w:p w:rsidR="00AA3337" w:rsidRPr="00AA3337" w:rsidRDefault="00800369" w:rsidP="00450BF2">
      <w:pPr>
        <w:pStyle w:val="2"/>
      </w:pPr>
      <w:bookmarkStart w:id="2" w:name="_Toc256179688"/>
      <w:r w:rsidRPr="00AA3337">
        <w:t>2</w:t>
      </w:r>
      <w:r w:rsidR="00AA3337" w:rsidRPr="00AA3337">
        <w:t xml:space="preserve">. </w:t>
      </w:r>
      <w:r w:rsidRPr="00AA3337">
        <w:t>Информация как фактор производства</w:t>
      </w:r>
      <w:r w:rsidR="00F40AA0" w:rsidRPr="00AA3337">
        <w:t xml:space="preserve"> в </w:t>
      </w:r>
      <w:r w:rsidR="00985AB1" w:rsidRPr="00AA3337">
        <w:t>современной</w:t>
      </w:r>
      <w:r w:rsidR="00F40AA0" w:rsidRPr="00AA3337">
        <w:t xml:space="preserve"> экономике</w:t>
      </w:r>
      <w:bookmarkEnd w:id="2"/>
    </w:p>
    <w:p w:rsidR="00450BF2" w:rsidRDefault="00450BF2" w:rsidP="00AA3337">
      <w:pPr>
        <w:ind w:firstLine="709"/>
      </w:pPr>
    </w:p>
    <w:p w:rsidR="00AA3337" w:rsidRDefault="00800369" w:rsidP="00AA3337">
      <w:pPr>
        <w:ind w:firstLine="709"/>
      </w:pPr>
      <w:r w:rsidRPr="00AA3337">
        <w:t>В экономической теории постиндустриального общества в качестве фактора производства выделяют информационный фактор</w:t>
      </w:r>
      <w:r w:rsidR="00AA3337" w:rsidRPr="00AA3337">
        <w:t>.</w:t>
      </w:r>
    </w:p>
    <w:p w:rsidR="00AA3337" w:rsidRDefault="00800369" w:rsidP="00AA3337">
      <w:pPr>
        <w:ind w:firstLine="709"/>
      </w:pPr>
      <w:r w:rsidRPr="00AA3337">
        <w:t>Он тесно связан с достижениями современной науки, оказывающей решающее воздействие на уровень эффективности производства, процесс подготовки квалифицированной рабочей силы и повышения потенциальных возможностей человеческого капитала</w:t>
      </w:r>
      <w:r w:rsidR="00AA3337" w:rsidRPr="00AA3337">
        <w:t>.</w:t>
      </w:r>
    </w:p>
    <w:p w:rsidR="00AA3337" w:rsidRDefault="00800369" w:rsidP="00AA3337">
      <w:pPr>
        <w:ind w:firstLine="709"/>
      </w:pPr>
      <w:r w:rsidRPr="00AA3337">
        <w:t>Информация обеспечивает систематизацию знаний, материализованных в систему механизмов и машин, оборудования, моделей менеджмента и маркетинга</w:t>
      </w:r>
      <w:r w:rsidR="00AA3337" w:rsidRPr="00AA3337">
        <w:t>.</w:t>
      </w:r>
    </w:p>
    <w:p w:rsidR="00AA3337" w:rsidRDefault="00800369" w:rsidP="00AA3337">
      <w:pPr>
        <w:ind w:firstLine="709"/>
      </w:pPr>
      <w:r w:rsidRPr="00AA3337">
        <w:t>Дать однозначное определение понятия</w:t>
      </w:r>
      <w:r w:rsidR="00AA3337">
        <w:t xml:space="preserve"> "</w:t>
      </w:r>
      <w:r w:rsidRPr="00AA3337">
        <w:t>информация</w:t>
      </w:r>
      <w:r w:rsidR="00AA3337">
        <w:t xml:space="preserve">" </w:t>
      </w:r>
      <w:r w:rsidRPr="00AA3337">
        <w:t>представляется достаточно сложным, поскольку в зависимости от конкретной практической сферы использования данная категория приобретает некоторые особенности, свойственные именно этой области применения и во многом специфичные</w:t>
      </w:r>
      <w:r w:rsidR="00AA3337" w:rsidRPr="00AA3337">
        <w:t xml:space="preserve">. </w:t>
      </w:r>
      <w:r w:rsidRPr="00AA3337">
        <w:t>Тем не менее</w:t>
      </w:r>
      <w:r w:rsidR="00765819">
        <w:t>,</w:t>
      </w:r>
      <w:r w:rsidRPr="00AA3337">
        <w:t xml:space="preserve"> можно выделить ряд общих признаков, позволяющих определить понятие</w:t>
      </w:r>
      <w:r w:rsidR="00AA3337">
        <w:t xml:space="preserve"> "</w:t>
      </w:r>
      <w:r w:rsidRPr="00AA3337">
        <w:t>информация</w:t>
      </w:r>
      <w:r w:rsidR="00AA3337">
        <w:t xml:space="preserve">", </w:t>
      </w:r>
      <w:r w:rsidRPr="00AA3337">
        <w:t>охарактеризовав его наиболее важные стороны, проявляющиеся при любом практическом использовании</w:t>
      </w:r>
      <w:r w:rsidR="00AA3337" w:rsidRPr="00AA3337">
        <w:t>.</w:t>
      </w:r>
    </w:p>
    <w:p w:rsidR="00AA3337" w:rsidRDefault="00800369" w:rsidP="00AA3337">
      <w:pPr>
        <w:ind w:firstLine="709"/>
      </w:pPr>
      <w:r w:rsidRPr="00AA3337">
        <w:t>Как известно, термин</w:t>
      </w:r>
      <w:r w:rsidR="00AA3337">
        <w:t xml:space="preserve"> "</w:t>
      </w:r>
      <w:r w:rsidRPr="00AA3337">
        <w:t>информация</w:t>
      </w:r>
      <w:r w:rsidR="00AA3337">
        <w:t xml:space="preserve">" </w:t>
      </w:r>
      <w:r w:rsidRPr="00AA3337">
        <w:t>происходит от латинского слова</w:t>
      </w:r>
      <w:r w:rsidR="00AA3337">
        <w:t xml:space="preserve"> "</w:t>
      </w:r>
      <w:r w:rsidRPr="00AA3337">
        <w:t>informatio</w:t>
      </w:r>
      <w:r w:rsidR="00AA3337">
        <w:t xml:space="preserve">", </w:t>
      </w:r>
      <w:r w:rsidRPr="00AA3337">
        <w:t>изначально изложение или разъяснение</w:t>
      </w:r>
      <w:r w:rsidR="00AA3337" w:rsidRPr="00AA3337">
        <w:t xml:space="preserve">. </w:t>
      </w:r>
      <w:r w:rsidRPr="00AA3337">
        <w:t>В качестве примера существует следующее определение</w:t>
      </w:r>
      <w:r w:rsidR="00AA3337" w:rsidRPr="00AA3337">
        <w:t xml:space="preserve">. </w:t>
      </w:r>
      <w:r w:rsidRPr="00AA3337">
        <w:t xml:space="preserve">Информация </w:t>
      </w:r>
      <w:r w:rsidR="00AA3337">
        <w:t>-</w:t>
      </w:r>
      <w:r w:rsidRPr="00AA3337">
        <w:t xml:space="preserve"> это совокупность сигналов, воспринимаемых нашим сознанием, которые отражают те или иные свойства объектов и явлений в окружающей нас действительности</w:t>
      </w:r>
      <w:r w:rsidR="00AA3337" w:rsidRPr="00AA3337">
        <w:t xml:space="preserve">. </w:t>
      </w:r>
      <w:r w:rsidRPr="00AA3337">
        <w:t>Природа данных сигналов подразумевает наличие принципиальных возможностей по их сохранению, передаче, трансформации</w:t>
      </w:r>
      <w:r w:rsidR="00AA3337" w:rsidRPr="00AA3337">
        <w:t>.</w:t>
      </w:r>
    </w:p>
    <w:p w:rsidR="00AA3337" w:rsidRDefault="00800369" w:rsidP="00AA3337">
      <w:pPr>
        <w:ind w:firstLine="709"/>
      </w:pPr>
      <w:r w:rsidRPr="00AA3337">
        <w:t>Информация в экономике проявляется во множестве аспектов,</w:t>
      </w:r>
      <w:r w:rsidR="00AA3337" w:rsidRPr="00AA3337">
        <w:t xml:space="preserve"> - </w:t>
      </w:r>
      <w:r w:rsidRPr="00AA3337">
        <w:t>вот только некоторые из таких способов проявления</w:t>
      </w:r>
      <w:r w:rsidR="00AA3337" w:rsidRPr="00AA3337">
        <w:t>: [</w:t>
      </w:r>
      <w:r w:rsidR="00F17249" w:rsidRPr="00AA3337">
        <w:t>14</w:t>
      </w:r>
      <w:r w:rsidR="00AA3337" w:rsidRPr="00AA3337">
        <w:t>]</w:t>
      </w:r>
    </w:p>
    <w:p w:rsidR="00AA3337" w:rsidRDefault="00800369" w:rsidP="00AA3337">
      <w:pPr>
        <w:ind w:firstLine="709"/>
      </w:pPr>
      <w:r w:rsidRPr="00AA3337">
        <w:t>производство информации как таковой</w:t>
      </w:r>
      <w:r w:rsidR="00AA3337" w:rsidRPr="00AA3337">
        <w:t xml:space="preserve"> - </w:t>
      </w:r>
      <w:r w:rsidRPr="00AA3337">
        <w:t xml:space="preserve">это производственная отрасль, </w:t>
      </w:r>
      <w:r w:rsidR="00AA3337">
        <w:t>т.е.</w:t>
      </w:r>
      <w:r w:rsidR="00AA3337" w:rsidRPr="00AA3337">
        <w:t xml:space="preserve"> </w:t>
      </w:r>
      <w:r w:rsidRPr="00AA3337">
        <w:t>вид экономической деятельности</w:t>
      </w:r>
      <w:r w:rsidR="00AA3337" w:rsidRPr="00AA3337">
        <w:t>;</w:t>
      </w:r>
    </w:p>
    <w:p w:rsidR="00AA3337" w:rsidRDefault="00800369" w:rsidP="00AA3337">
      <w:pPr>
        <w:ind w:firstLine="709"/>
      </w:pPr>
      <w:r w:rsidRPr="00AA3337">
        <w:t>информация является фактором производства, один из фундаментальных ресурсов любой экономической системы</w:t>
      </w:r>
      <w:r w:rsidR="00AA3337" w:rsidRPr="00AA3337">
        <w:t>;</w:t>
      </w:r>
    </w:p>
    <w:p w:rsidR="00AA3337" w:rsidRDefault="00800369" w:rsidP="00AA3337">
      <w:pPr>
        <w:ind w:firstLine="709"/>
      </w:pPr>
      <w:r w:rsidRPr="00AA3337">
        <w:t xml:space="preserve">информация является объектом купли-продажи, </w:t>
      </w:r>
      <w:r w:rsidR="00AA3337">
        <w:t>т.е.</w:t>
      </w:r>
      <w:r w:rsidR="00AA3337" w:rsidRPr="00AA3337">
        <w:t xml:space="preserve"> </w:t>
      </w:r>
      <w:r w:rsidRPr="00AA3337">
        <w:t>выступает в качестве товара</w:t>
      </w:r>
      <w:r w:rsidR="00AA3337" w:rsidRPr="00AA3337">
        <w:t>;</w:t>
      </w:r>
    </w:p>
    <w:p w:rsidR="00AA3337" w:rsidRDefault="00800369" w:rsidP="00AA3337">
      <w:pPr>
        <w:ind w:firstLine="709"/>
      </w:pPr>
      <w:r w:rsidRPr="00AA3337">
        <w:t>некоторая часть информации является общественным благом, потребляемым всеми членами общества</w:t>
      </w:r>
      <w:r w:rsidR="00AA3337" w:rsidRPr="00AA3337">
        <w:t>;</w:t>
      </w:r>
    </w:p>
    <w:p w:rsidR="00AA3337" w:rsidRDefault="00800369" w:rsidP="00AA3337">
      <w:pPr>
        <w:ind w:firstLine="709"/>
      </w:pPr>
      <w:r w:rsidRPr="00AA3337">
        <w:t>информация</w:t>
      </w:r>
      <w:r w:rsidR="00AA3337" w:rsidRPr="00AA3337">
        <w:t xml:space="preserve"> - </w:t>
      </w:r>
      <w:r w:rsidRPr="00AA3337">
        <w:t>это элемент рыночного механизма, который наряду с ценой и полезностью влияет на определение оптимального и равновесного состояний экономической системы</w:t>
      </w:r>
      <w:r w:rsidR="00AA3337" w:rsidRPr="00AA3337">
        <w:t>;</w:t>
      </w:r>
    </w:p>
    <w:p w:rsidR="00AA3337" w:rsidRDefault="00800369" w:rsidP="00AA3337">
      <w:pPr>
        <w:ind w:firstLine="709"/>
      </w:pPr>
      <w:r w:rsidRPr="00AA3337">
        <w:t>информация в современных условиях становится одним из наиболее важных факторов в конкурентной борьбе</w:t>
      </w:r>
      <w:r w:rsidR="00AA3337" w:rsidRPr="00AA3337">
        <w:t>;</w:t>
      </w:r>
    </w:p>
    <w:p w:rsidR="00AA3337" w:rsidRDefault="00800369" w:rsidP="00AA3337">
      <w:pPr>
        <w:ind w:firstLine="709"/>
      </w:pPr>
      <w:r w:rsidRPr="00AA3337">
        <w:t>информация становится резервом деловых и правительственных кругов, используемым при принятии решений и формировании общественного мнения</w:t>
      </w:r>
      <w:r w:rsidR="00AA3337" w:rsidRPr="00AA3337">
        <w:t>.</w:t>
      </w:r>
    </w:p>
    <w:p w:rsidR="00AA3337" w:rsidRDefault="00800369" w:rsidP="00AA3337">
      <w:pPr>
        <w:ind w:firstLine="709"/>
      </w:pPr>
      <w:r w:rsidRPr="00AA3337">
        <w:t>Таким образом, по мере своего создания экономика информационного общества начинает использовать не два, а четыре основных ресурса</w:t>
      </w:r>
      <w:r w:rsidR="00AA3337" w:rsidRPr="00AA3337">
        <w:t xml:space="preserve">: </w:t>
      </w:r>
      <w:r w:rsidRPr="00AA3337">
        <w:t>труд, капитал, землю, а также релевантную информацию</w:t>
      </w:r>
      <w:r w:rsidR="00AA3337">
        <w:t xml:space="preserve"> (</w:t>
      </w:r>
      <w:r w:rsidRPr="00AA3337">
        <w:t>постоянно обновляемые теоретические знания и различного рода сведения, в том числе практические навыки людей</w:t>
      </w:r>
      <w:r w:rsidR="00AA3337" w:rsidRPr="00AA3337">
        <w:t>) [</w:t>
      </w:r>
      <w:r w:rsidR="00F17249" w:rsidRPr="00AA3337">
        <w:t>14</w:t>
      </w:r>
      <w:r w:rsidR="00AA3337" w:rsidRPr="00AA3337">
        <w:t>].</w:t>
      </w:r>
    </w:p>
    <w:p w:rsidR="00AA3337" w:rsidRDefault="007569B0" w:rsidP="00AA3337">
      <w:pPr>
        <w:ind w:firstLine="709"/>
      </w:pPr>
      <w:r w:rsidRPr="00AA3337">
        <w:t>Информация как фактор производства, крайне необходима в современных условиях функционирования</w:t>
      </w:r>
      <w:r w:rsidR="00AA3337" w:rsidRPr="00AA3337">
        <w:t xml:space="preserve">. </w:t>
      </w:r>
      <w:r w:rsidRPr="00AA3337">
        <w:t>Она обеспечивает оперативность принимаемых решений, помогает развитию предпринимательской способности и повышению эффективности производственного процесса</w:t>
      </w:r>
      <w:r w:rsidR="00AA3337" w:rsidRPr="00AA3337">
        <w:t>.</w:t>
      </w:r>
    </w:p>
    <w:p w:rsidR="00AA3337" w:rsidRDefault="00A952C1" w:rsidP="00AA3337">
      <w:pPr>
        <w:ind w:firstLine="709"/>
      </w:pPr>
      <w:r w:rsidRPr="00AA3337">
        <w:t>Наличие информации сокращает влияние такого внешнего фактора как неопределенность</w:t>
      </w:r>
      <w:r w:rsidR="00AA3337" w:rsidRPr="00AA3337">
        <w:t xml:space="preserve">. </w:t>
      </w:r>
      <w:r w:rsidRPr="00AA3337">
        <w:t>Теория устойчивого развития является одной из комплексных концепций и призвана решить проблему неопределенности развития макроэкономической системы а долгосрочном периоде времени</w:t>
      </w:r>
      <w:r w:rsidR="00AA3337" w:rsidRPr="00AA3337">
        <w:t xml:space="preserve">. </w:t>
      </w:r>
      <w:r w:rsidRPr="00AA3337">
        <w:t xml:space="preserve">В </w:t>
      </w:r>
      <w:r w:rsidR="00F17249" w:rsidRPr="00AA3337">
        <w:t>настоящий</w:t>
      </w:r>
      <w:r w:rsidRPr="00AA3337">
        <w:t xml:space="preserve"> момент эта теория бурно </w:t>
      </w:r>
      <w:r w:rsidR="00F17249" w:rsidRPr="00AA3337">
        <w:t>развивается и</w:t>
      </w:r>
      <w:r w:rsidRPr="00AA3337">
        <w:t xml:space="preserve"> оставляет открытыми множество теоретических вопросов о сущности устойчивого развития и прикладных проблемах формирования модели устойчивого развития в конкретных условиях развитых и развивающихся стран</w:t>
      </w:r>
      <w:r w:rsidR="00AA3337" w:rsidRPr="00AA3337">
        <w:t>.</w:t>
      </w:r>
    </w:p>
    <w:p w:rsidR="00AA3337" w:rsidRDefault="00A952C1" w:rsidP="00AA3337">
      <w:pPr>
        <w:ind w:firstLine="709"/>
      </w:pPr>
      <w:r w:rsidRPr="00AA3337">
        <w:t>Двумя общепризнанными механизмами социально-экономических изменений в макроэкономических системах являются экономический рост и экономическое развитие</w:t>
      </w:r>
      <w:r w:rsidR="00AA3337" w:rsidRPr="00AA3337">
        <w:t xml:space="preserve">. </w:t>
      </w:r>
      <w:r w:rsidRPr="00AA3337">
        <w:t>Экономический рост понимается как чисто количественное изменение параметров системы</w:t>
      </w:r>
      <w:r w:rsidR="00AA3337">
        <w:t xml:space="preserve"> (</w:t>
      </w:r>
      <w:r w:rsidRPr="00AA3337">
        <w:t>расширенное воспроизводство одних и тех же экономических благ</w:t>
      </w:r>
      <w:r w:rsidR="00AA3337" w:rsidRPr="00AA3337">
        <w:t xml:space="preserve">). </w:t>
      </w:r>
      <w:r w:rsidRPr="00AA3337">
        <w:t>Экономическое развитие предполагает изменение качественных характеристик системы</w:t>
      </w:r>
      <w:r w:rsidR="00AA3337">
        <w:t xml:space="preserve"> (</w:t>
      </w:r>
      <w:r w:rsidRPr="00AA3337">
        <w:t>включая параметры не только чисто экономические, но и социальные, бюджетные, экологические</w:t>
      </w:r>
      <w:r w:rsidR="00AA3337" w:rsidRPr="00AA3337">
        <w:t xml:space="preserve">). </w:t>
      </w:r>
      <w:r w:rsidRPr="00AA3337">
        <w:t>Важно отметить</w:t>
      </w:r>
      <w:r w:rsidR="00AA3337" w:rsidRPr="00AA3337">
        <w:t xml:space="preserve">. </w:t>
      </w:r>
      <w:r w:rsidRPr="00AA3337">
        <w:t>Что между экономическим развитием и экономическим ростом нет прямого соответствия</w:t>
      </w:r>
      <w:r w:rsidR="00AA3337" w:rsidRPr="00AA3337">
        <w:t xml:space="preserve">: </w:t>
      </w:r>
      <w:r w:rsidRPr="00AA3337">
        <w:t>экономическое развитие не обязательно сопровождается экономическим ростом</w:t>
      </w:r>
      <w:r w:rsidR="00AA3337" w:rsidRPr="00AA3337">
        <w:t xml:space="preserve">. </w:t>
      </w:r>
      <w:r w:rsidRPr="00AA3337">
        <w:t>Экономическое развитие может проявляться не столько в увеличении количества производимых благ, сколько в изменении структуры производства в результате использования новых технологий и изменения институтов</w:t>
      </w:r>
      <w:r w:rsidR="00AA3337" w:rsidRPr="00AA3337">
        <w:t xml:space="preserve">. </w:t>
      </w:r>
      <w:r w:rsidRPr="00AA3337">
        <w:t>Под институтами мы здесь понимаем формальные, нормативно закрепленные, а также неформальные, устоявшиеся, внутриорганизационные и внешние правила поведения субъектов</w:t>
      </w:r>
      <w:r w:rsidR="00AA3337" w:rsidRPr="00AA3337">
        <w:t xml:space="preserve">. </w:t>
      </w:r>
      <w:r w:rsidRPr="00AA3337">
        <w:t>Экономический рост, таким образом, может быть охарактеризован как частный случай более широкой категории количественного и качественного экономического развития</w:t>
      </w:r>
      <w:r w:rsidR="00AA3337" w:rsidRPr="00AA3337">
        <w:t xml:space="preserve"> [</w:t>
      </w:r>
      <w:r w:rsidR="00BD1198" w:rsidRPr="00AA3337">
        <w:t>13, с</w:t>
      </w:r>
      <w:r w:rsidR="00AA3337">
        <w:t>.9</w:t>
      </w:r>
      <w:r w:rsidR="00BD1198" w:rsidRPr="00AA3337">
        <w:t>2</w:t>
      </w:r>
      <w:r w:rsidR="00AA3337" w:rsidRPr="00AA3337">
        <w:t>].</w:t>
      </w:r>
    </w:p>
    <w:p w:rsidR="00AA3337" w:rsidRDefault="00A952C1" w:rsidP="00AA3337">
      <w:pPr>
        <w:ind w:firstLine="709"/>
      </w:pPr>
      <w:r w:rsidRPr="00AA3337">
        <w:t>В связи возможностью п</w:t>
      </w:r>
      <w:r w:rsidR="004F074C" w:rsidRPr="00AA3337">
        <w:t>одобного разделения, в современ</w:t>
      </w:r>
      <w:r w:rsidRPr="00AA3337">
        <w:t>ных исследованиях рассматриваются два основных источника социально-экономической эволюции</w:t>
      </w:r>
      <w:r w:rsidR="00AA3337" w:rsidRPr="00AA3337">
        <w:t xml:space="preserve">. </w:t>
      </w:r>
      <w:r w:rsidRPr="00AA3337">
        <w:t>Это увеличение объема факторов производства</w:t>
      </w:r>
      <w:r w:rsidR="00AA3337">
        <w:t xml:space="preserve"> (</w:t>
      </w:r>
      <w:r w:rsidRPr="00AA3337">
        <w:t>экстенсивные условия воспроизводства</w:t>
      </w:r>
      <w:r w:rsidR="00AA3337" w:rsidRPr="00AA3337">
        <w:t xml:space="preserve">) </w:t>
      </w:r>
      <w:r w:rsidRPr="00AA3337">
        <w:t>и рост их производительности в связи с изменением таких условий, как качество ресурс</w:t>
      </w:r>
      <w:r w:rsidR="004F074C" w:rsidRPr="00AA3337">
        <w:t>ов, технология производства, ин</w:t>
      </w:r>
      <w:r w:rsidRPr="00AA3337">
        <w:t>ституты</w:t>
      </w:r>
      <w:r w:rsidR="00AA3337">
        <w:t xml:space="preserve"> (</w:t>
      </w:r>
      <w:r w:rsidRPr="00AA3337">
        <w:t>интенсивные условия воспроизводства</w:t>
      </w:r>
      <w:r w:rsidR="00AA3337" w:rsidRPr="00AA3337">
        <w:t>).</w:t>
      </w:r>
    </w:p>
    <w:p w:rsidR="00AA3337" w:rsidRDefault="00A952C1" w:rsidP="00AA3337">
      <w:pPr>
        <w:ind w:firstLine="709"/>
      </w:pPr>
      <w:r w:rsidRPr="00AA3337">
        <w:t>Первоначально категория</w:t>
      </w:r>
      <w:r w:rsidR="00AA3337">
        <w:t xml:space="preserve"> "</w:t>
      </w:r>
      <w:r w:rsidRPr="00AA3337">
        <w:t>устойчивого развития</w:t>
      </w:r>
      <w:r w:rsidR="00AA3337">
        <w:t xml:space="preserve">" </w:t>
      </w:r>
      <w:r w:rsidRPr="00AA3337">
        <w:t>была предложена как ответ на экологические вызовы современности и понималась в смысле сознательной направленности развития на долговременное обеспечение человечества источниками природных ресурсов при условии не разрушения окружающей среды</w:t>
      </w:r>
      <w:r w:rsidR="00AA3337" w:rsidRPr="00AA3337">
        <w:t xml:space="preserve"> [</w:t>
      </w:r>
      <w:r w:rsidRPr="00AA3337">
        <w:t>5, С</w:t>
      </w:r>
      <w:r w:rsidR="00AA3337">
        <w:t>.1</w:t>
      </w:r>
      <w:r w:rsidRPr="00AA3337">
        <w:t>6</w:t>
      </w:r>
      <w:r w:rsidR="00BD1198" w:rsidRPr="00AA3337">
        <w:t>2</w:t>
      </w:r>
      <w:r w:rsidR="00AA3337" w:rsidRPr="00AA3337">
        <w:t xml:space="preserve">]. </w:t>
      </w:r>
      <w:r w:rsidRPr="00AA3337">
        <w:t>Однако постепенно взгляды ученых на этот вопрос стали более широкими, в связи с чем появились стимулы говорить о направленности экономического развития на удовлетворение текущих широких общественных потребностей</w:t>
      </w:r>
      <w:r w:rsidR="00AA3337">
        <w:t xml:space="preserve"> (</w:t>
      </w:r>
      <w:r w:rsidRPr="00AA3337">
        <w:t>в чем бы эти потребности не заключались</w:t>
      </w:r>
      <w:r w:rsidR="00AA3337" w:rsidRPr="00AA3337">
        <w:t>),</w:t>
      </w:r>
      <w:r w:rsidRPr="00AA3337">
        <w:t xml:space="preserve"> а также на сохранение способности удовлетворять аналогичные потребности всех будущих поколений</w:t>
      </w:r>
      <w:r w:rsidR="00AA3337" w:rsidRPr="00AA3337">
        <w:t xml:space="preserve"> [</w:t>
      </w:r>
      <w:r w:rsidRPr="00AA3337">
        <w:t>1</w:t>
      </w:r>
      <w:r w:rsidR="00BD1198" w:rsidRPr="00AA3337">
        <w:t xml:space="preserve">3, </w:t>
      </w:r>
      <w:r w:rsidR="00BD1198" w:rsidRPr="00AA3337">
        <w:rPr>
          <w:lang w:val="en-US"/>
        </w:rPr>
        <w:t>C</w:t>
      </w:r>
      <w:r w:rsidR="00AA3337">
        <w:t>.1</w:t>
      </w:r>
      <w:r w:rsidR="00BD1198" w:rsidRPr="00AA3337">
        <w:t>02</w:t>
      </w:r>
      <w:r w:rsidR="00AA3337" w:rsidRPr="00AA3337">
        <w:t xml:space="preserve">]. </w:t>
      </w:r>
      <w:r w:rsidRPr="00AA3337">
        <w:t>Тем самым, теория устойчивого развития аккумулирует положения теорий экономического роста и развития и потенциально способна стать общей теорией количественного и качественного экономического развития</w:t>
      </w:r>
      <w:r w:rsidR="00AA3337" w:rsidRPr="00AA3337">
        <w:t>.</w:t>
      </w:r>
    </w:p>
    <w:p w:rsidR="00AA3337" w:rsidRDefault="00A952C1" w:rsidP="00AA3337">
      <w:pPr>
        <w:ind w:firstLine="709"/>
      </w:pPr>
      <w:r w:rsidRPr="00AA3337">
        <w:t>Однако, несмотря на всю</w:t>
      </w:r>
      <w:r w:rsidR="004F074C" w:rsidRPr="00AA3337">
        <w:t xml:space="preserve"> привлекательность теории устой</w:t>
      </w:r>
      <w:r w:rsidRPr="00AA3337">
        <w:t>чивого развития, новый глобальный кризис 2008-2009 гг</w:t>
      </w:r>
      <w:r w:rsidR="00AA3337" w:rsidRPr="00AA3337">
        <w:t xml:space="preserve">. </w:t>
      </w:r>
      <w:r w:rsidRPr="00AA3337">
        <w:t>наглядно показал, что достижение модели устойчивого развития на практике пока что нереалистично</w:t>
      </w:r>
      <w:r w:rsidR="00AA3337" w:rsidRPr="00AA3337">
        <w:t xml:space="preserve">. </w:t>
      </w:r>
      <w:r w:rsidRPr="00AA3337">
        <w:t>Причем особая роль в продолжительности и глубине циклического кризисов современности отводится именно информации в ее наиболее обобщенной форме ожиданий субъектов</w:t>
      </w:r>
      <w:r w:rsidR="00AA3337" w:rsidRPr="00AA3337">
        <w:t xml:space="preserve"> [</w:t>
      </w:r>
      <w:r w:rsidRPr="00AA3337">
        <w:t>6</w:t>
      </w:r>
      <w:r w:rsidR="00AA3337" w:rsidRPr="00AA3337">
        <w:t xml:space="preserve">]. </w:t>
      </w:r>
      <w:r w:rsidRPr="00AA3337">
        <w:t>Это говорит о необходимости более тщательного изучения сущности устойчивости и ее связи с информацией</w:t>
      </w:r>
      <w:r w:rsidR="00AA3337" w:rsidRPr="00AA3337">
        <w:t xml:space="preserve">. </w:t>
      </w:r>
      <w:r w:rsidRPr="00AA3337">
        <w:t>Пока же теория устойчивого развития отличается слабой применимостью на практике, крайней фрагментирова</w:t>
      </w:r>
      <w:r w:rsidR="004F074C" w:rsidRPr="00AA3337">
        <w:t>нн</w:t>
      </w:r>
      <w:r w:rsidRPr="00AA3337">
        <w:t>остью и противоречивостью интерпретаций</w:t>
      </w:r>
      <w:r w:rsidR="00AA3337">
        <w:t xml:space="preserve"> (</w:t>
      </w:r>
      <w:r w:rsidRPr="00AA3337">
        <w:t>даже сам термин устойчивого развития понимается по-разному</w:t>
      </w:r>
      <w:r w:rsidR="00765819">
        <w:t xml:space="preserve"> </w:t>
      </w:r>
      <w:r w:rsidR="00AA3337" w:rsidRPr="00AA3337">
        <w:t>-</w:t>
      </w:r>
      <w:r w:rsidR="00765819">
        <w:t xml:space="preserve"> </w:t>
      </w:r>
      <w:r w:rsidRPr="00AA3337">
        <w:t>как</w:t>
      </w:r>
      <w:r w:rsidR="00AA3337">
        <w:t xml:space="preserve"> "</w:t>
      </w:r>
      <w:r w:rsidRPr="00AA3337">
        <w:t>самоподдерживаемое</w:t>
      </w:r>
      <w:r w:rsidR="00AA3337">
        <w:t xml:space="preserve">", </w:t>
      </w:r>
      <w:r w:rsidR="00AA3337" w:rsidRPr="00AA3337">
        <w:t xml:space="preserve">- </w:t>
      </w:r>
      <w:r w:rsidRPr="00AA3337">
        <w:t>защищаемое</w:t>
      </w:r>
      <w:r w:rsidR="00AA3337">
        <w:t>", "</w:t>
      </w:r>
      <w:r w:rsidRPr="00AA3337">
        <w:t>длительное</w:t>
      </w:r>
      <w:r w:rsidR="00AA3337">
        <w:t>", "</w:t>
      </w:r>
      <w:r w:rsidRPr="00AA3337">
        <w:t>непрерывное</w:t>
      </w:r>
      <w:r w:rsidR="00AA3337">
        <w:t>", "</w:t>
      </w:r>
      <w:r w:rsidRPr="00AA3337">
        <w:t>прочное</w:t>
      </w:r>
      <w:r w:rsidR="00AA3337">
        <w:t>"</w:t>
      </w:r>
      <w:r w:rsidR="00AA3337" w:rsidRPr="00AA3337">
        <w:t>) [</w:t>
      </w:r>
      <w:r w:rsidRPr="00AA3337">
        <w:t xml:space="preserve">10, </w:t>
      </w:r>
      <w:r w:rsidR="00BD1198" w:rsidRPr="00AA3337">
        <w:t>с</w:t>
      </w:r>
      <w:r w:rsidR="00AA3337">
        <w:t>.2</w:t>
      </w:r>
      <w:r w:rsidRPr="00AA3337">
        <w:t>1</w:t>
      </w:r>
      <w:r w:rsidR="00AA3337" w:rsidRPr="00AA3337">
        <w:t>].</w:t>
      </w:r>
    </w:p>
    <w:p w:rsidR="00AA3337" w:rsidRDefault="00A952C1" w:rsidP="00AA3337">
      <w:pPr>
        <w:ind w:firstLine="709"/>
      </w:pPr>
      <w:r w:rsidRPr="00AA3337">
        <w:t>С нашей точки зрения, перспективным представляется количественный подход к устойчивому развитию как движению в заданных пределах вдоль заранее известной траектории</w:t>
      </w:r>
      <w:r w:rsidR="00AA3337" w:rsidRPr="00AA3337">
        <w:t xml:space="preserve">. </w:t>
      </w:r>
      <w:r w:rsidRPr="00AA3337">
        <w:t>В кибернетике категорией, наиболее близкой по смыслу к устойчивости развития, является</w:t>
      </w:r>
      <w:r w:rsidR="00AA3337">
        <w:t xml:space="preserve"> "</w:t>
      </w:r>
      <w:r w:rsidRPr="00AA3337">
        <w:t>надежность</w:t>
      </w:r>
      <w:r w:rsidR="00AA3337">
        <w:t xml:space="preserve">" </w:t>
      </w:r>
      <w:r w:rsidRPr="00AA3337">
        <w:t>системы</w:t>
      </w:r>
      <w:r w:rsidR="00AA3337" w:rsidRPr="00AA3337">
        <w:t xml:space="preserve"> [</w:t>
      </w:r>
      <w:r w:rsidRPr="00AA3337">
        <w:t>3, С</w:t>
      </w:r>
      <w:r w:rsidR="00AA3337">
        <w:t>.3</w:t>
      </w:r>
      <w:r w:rsidRPr="00AA3337">
        <w:t>0</w:t>
      </w:r>
      <w:r w:rsidR="00AA3337" w:rsidRPr="00AA3337">
        <w:t xml:space="preserve">]. </w:t>
      </w:r>
      <w:r w:rsidRPr="00AA3337">
        <w:t>Под надежностью понимается сложное динамическое свойство, проявляющееся в способности системы функционировать при определенных условиях взаимодействия с внешней средой</w:t>
      </w:r>
      <w:r w:rsidR="00AA3337">
        <w:t xml:space="preserve">" </w:t>
      </w:r>
      <w:r w:rsidRPr="00AA3337">
        <w:t>и как</w:t>
      </w:r>
      <w:r w:rsidR="00AA3337">
        <w:t xml:space="preserve"> "</w:t>
      </w:r>
      <w:r w:rsidRPr="00AA3337">
        <w:t>количественный параметр системы</w:t>
      </w:r>
      <w:r w:rsidR="00AA3337">
        <w:t xml:space="preserve">", </w:t>
      </w:r>
      <w:r w:rsidRPr="00AA3337">
        <w:t>увязывающий со временем вероятность ф</w:t>
      </w:r>
      <w:r w:rsidR="004F074C" w:rsidRPr="00AA3337">
        <w:t>ункционирования системы как еди</w:t>
      </w:r>
      <w:r w:rsidRPr="00AA3337">
        <w:t>ного целого взаимосвязанных элементов</w:t>
      </w:r>
      <w:r w:rsidR="00AA3337" w:rsidRPr="00AA3337">
        <w:t xml:space="preserve">. </w:t>
      </w:r>
      <w:r w:rsidRPr="00AA3337">
        <w:t>Иначе говоря, количественно устойчивость развития макросистемы можно отождествить с функцией от определенности траектории развития ее подсистем</w:t>
      </w:r>
      <w:r w:rsidR="00AA3337" w:rsidRPr="00AA3337">
        <w:t>.</w:t>
      </w:r>
    </w:p>
    <w:p w:rsidR="00AA3337" w:rsidRDefault="00A952C1" w:rsidP="00AA3337">
      <w:pPr>
        <w:ind w:firstLine="709"/>
      </w:pPr>
      <w:r w:rsidRPr="00AA3337">
        <w:t>Приняв за основу такое понимание устойчивости развития</w:t>
      </w:r>
      <w:r w:rsidR="00AA3337">
        <w:t xml:space="preserve"> (</w:t>
      </w:r>
      <w:r w:rsidRPr="00AA3337">
        <w:t>мера отклонения в будущем от заданной траектории</w:t>
      </w:r>
      <w:r w:rsidR="00AA3337" w:rsidRPr="00AA3337">
        <w:t>),</w:t>
      </w:r>
      <w:r w:rsidRPr="00AA3337">
        <w:t xml:space="preserve"> по аналогии с экстенсивными и интенсивными условиями воспроизводства, можно говорить о двух механизмах обеспечения устойчивости</w:t>
      </w:r>
      <w:r w:rsidR="00AA3337" w:rsidRPr="00AA3337">
        <w:t xml:space="preserve"> [</w:t>
      </w:r>
      <w:r w:rsidRPr="00AA3337">
        <w:t>11</w:t>
      </w:r>
      <w:r w:rsidR="00BD1198" w:rsidRPr="00AA3337">
        <w:t>, с</w:t>
      </w:r>
      <w:r w:rsidR="00AA3337">
        <w:t>.5</w:t>
      </w:r>
      <w:r w:rsidR="00BD1198" w:rsidRPr="00AA3337">
        <w:t>3</w:t>
      </w:r>
      <w:r w:rsidR="00AA3337" w:rsidRPr="00AA3337">
        <w:t xml:space="preserve">]. </w:t>
      </w:r>
      <w:r w:rsidRPr="00AA3337">
        <w:t>При адапт</w:t>
      </w:r>
      <w:r w:rsidR="004F074C" w:rsidRPr="00AA3337">
        <w:t>ивной устойчивости</w:t>
      </w:r>
      <w:r w:rsidR="00AA3337">
        <w:t xml:space="preserve">" </w:t>
      </w:r>
      <w:r w:rsidR="004F074C" w:rsidRPr="00AA3337">
        <w:t>развитие на</w:t>
      </w:r>
      <w:r w:rsidRPr="00AA3337">
        <w:t>правлено на поддержание целостности макроэкономической системы как структуры функционально однородных подсистем</w:t>
      </w:r>
      <w:r w:rsidR="00AA3337" w:rsidRPr="00AA3337">
        <w:t xml:space="preserve">. </w:t>
      </w:r>
      <w:r w:rsidRPr="00AA3337">
        <w:t>При этом внутренние и внешние возмущения компенсируются за счет перераспределения запаса имеющихся ресурсов между нуждающимися субъектами</w:t>
      </w:r>
      <w:r w:rsidR="00AA3337" w:rsidRPr="00AA3337">
        <w:t xml:space="preserve">. </w:t>
      </w:r>
      <w:r w:rsidRPr="00AA3337">
        <w:t xml:space="preserve">При </w:t>
      </w:r>
      <w:r w:rsidR="00E86809" w:rsidRPr="00AA3337">
        <w:t>заместительной устой</w:t>
      </w:r>
      <w:r w:rsidRPr="00AA3337">
        <w:t>чивости</w:t>
      </w:r>
      <w:r w:rsidR="00AA3337">
        <w:t xml:space="preserve">" </w:t>
      </w:r>
      <w:r w:rsidRPr="00AA3337">
        <w:t>развитие направлено на поддержание целостности макроэкономической системы как структуры функционально неоднородных подсистем, с разной скоростью и специализацией воспроизводства, а внутренние и внешние возмущения гасятся за счет внешней</w:t>
      </w:r>
      <w:r w:rsidR="00AA3337">
        <w:t xml:space="preserve"> (</w:t>
      </w:r>
      <w:r w:rsidRPr="00AA3337">
        <w:t>привлечение ресурсов извне системы</w:t>
      </w:r>
      <w:r w:rsidR="00AA3337" w:rsidRPr="00AA3337">
        <w:t xml:space="preserve">) </w:t>
      </w:r>
      <w:r w:rsidRPr="00AA3337">
        <w:t>или инновационной компенсации</w:t>
      </w:r>
      <w:r w:rsidR="00AA3337">
        <w:t xml:space="preserve"> (</w:t>
      </w:r>
      <w:r w:rsidRPr="00AA3337">
        <w:t>компенсация дефицита ресурсов путем внедрения инноваций</w:t>
      </w:r>
      <w:r w:rsidR="00AA3337" w:rsidRPr="00AA3337">
        <w:t xml:space="preserve">). </w:t>
      </w:r>
      <w:r w:rsidRPr="00AA3337">
        <w:t>Вопрос о преимуществах и недостатках механизмов устойчивого макроэкономического развития тесно связан с причинами возникновения и путями снижения неопределенности</w:t>
      </w:r>
      <w:r w:rsidR="00AA3337" w:rsidRPr="00AA3337">
        <w:t xml:space="preserve"> [</w:t>
      </w:r>
      <w:r w:rsidR="00BD1198" w:rsidRPr="00AA3337">
        <w:t>13, с</w:t>
      </w:r>
      <w:r w:rsidR="00AA3337">
        <w:t>.9</w:t>
      </w:r>
      <w:r w:rsidR="00BD1198" w:rsidRPr="00AA3337">
        <w:t>2</w:t>
      </w:r>
      <w:r w:rsidR="00AA3337" w:rsidRPr="00AA3337">
        <w:t>].</w:t>
      </w:r>
    </w:p>
    <w:p w:rsidR="00AA3337" w:rsidRDefault="00A952C1" w:rsidP="00AA3337">
      <w:pPr>
        <w:ind w:firstLine="709"/>
      </w:pPr>
      <w:r w:rsidRPr="00AA3337">
        <w:t>Если неоклассические теории основное внимание уделяют исследованию ситуаций, в которых проблема неопределенности является незначимой, то кейнсианские и институциональные теории, напротив, считают неопределенность одним из центральных элементов своих научных программ, что сближает эти теории с реальными экономическими условиями</w:t>
      </w:r>
      <w:r w:rsidR="00AA3337" w:rsidRPr="00AA3337">
        <w:t xml:space="preserve">. </w:t>
      </w:r>
      <w:r w:rsidRPr="00AA3337">
        <w:t>В кейнсианской традиции наличие неопределенности обусловливается таким свойством макроэкономических систем как сложность, под которой понимается сочетание временной размерности экономических отношений</w:t>
      </w:r>
      <w:r w:rsidR="00AA3337">
        <w:t xml:space="preserve"> (</w:t>
      </w:r>
      <w:r w:rsidRPr="00AA3337">
        <w:t>разнесенность во времени процессов инвестирования, производств</w:t>
      </w:r>
      <w:r w:rsidR="00E86809" w:rsidRPr="00AA3337">
        <w:t>а и потребления благ, долгосроч</w:t>
      </w:r>
      <w:r w:rsidRPr="00AA3337">
        <w:t xml:space="preserve">ный характер использования производственных активов и </w:t>
      </w:r>
      <w:r w:rsidR="00AA3337">
        <w:t>т.п.)</w:t>
      </w:r>
      <w:r w:rsidR="00AA3337" w:rsidRPr="00AA3337">
        <w:t xml:space="preserve"> </w:t>
      </w:r>
      <w:r w:rsidRPr="00AA3337">
        <w:t>и глубоких специализации и разделения труда</w:t>
      </w:r>
      <w:r w:rsidR="00AA3337" w:rsidRPr="00AA3337">
        <w:t xml:space="preserve"> [</w:t>
      </w:r>
      <w:r w:rsidRPr="00AA3337">
        <w:t>8</w:t>
      </w:r>
      <w:r w:rsidR="00BD1198" w:rsidRPr="00AA3337">
        <w:t>, с</w:t>
      </w:r>
      <w:r w:rsidR="00AA3337">
        <w:t>.6</w:t>
      </w:r>
      <w:r w:rsidR="00BD1198" w:rsidRPr="00AA3337">
        <w:t>1</w:t>
      </w:r>
      <w:r w:rsidR="00AA3337" w:rsidRPr="00AA3337">
        <w:t xml:space="preserve">]. </w:t>
      </w:r>
      <w:r w:rsidRPr="00AA3337">
        <w:t>При этом возникает потребность в</w:t>
      </w:r>
      <w:r w:rsidRPr="00AA3337">
        <w:rPr>
          <w:i/>
          <w:iCs/>
        </w:rPr>
        <w:t xml:space="preserve"> </w:t>
      </w:r>
      <w:r w:rsidRPr="00AA3337">
        <w:t>координации планов действий отдельных субъектов и крупных подсистем макроэкономической системы, которая бы снижала неопределенность, выявляя недостающую информацию</w:t>
      </w:r>
      <w:r w:rsidR="00AA3337" w:rsidRPr="00AA3337">
        <w:t xml:space="preserve">. </w:t>
      </w:r>
      <w:r w:rsidRPr="00AA3337">
        <w:t>В институциональной экономической теории неопределенность поведения экономических субъектов выступает в качестве основной предпосылки исследования институциональной среды экономичес</w:t>
      </w:r>
      <w:r w:rsidR="00E86809" w:rsidRPr="00AA3337">
        <w:t>ких взаимодействий</w:t>
      </w:r>
      <w:r w:rsidR="00AA3337" w:rsidRPr="00AA3337">
        <w:t xml:space="preserve">. </w:t>
      </w:r>
      <w:r w:rsidR="00E86809" w:rsidRPr="00AA3337">
        <w:t>В таком кон</w:t>
      </w:r>
      <w:r w:rsidRPr="00AA3337">
        <w:t>тексте неопределенность создает ситуацию информационной асимметрии</w:t>
      </w:r>
      <w:r w:rsidR="00AA3337">
        <w:t xml:space="preserve"> (</w:t>
      </w:r>
      <w:r w:rsidRPr="00AA3337">
        <w:t>разные субъекты обладают разной информацией</w:t>
      </w:r>
      <w:r w:rsidR="00AA3337" w:rsidRPr="00AA3337">
        <w:t>),</w:t>
      </w:r>
      <w:r w:rsidRPr="00AA3337">
        <w:t xml:space="preserve"> что существенно влияет на эффективность взаимодействий, и снижение неопределенности обеспечивается функционированием эффективных институтов</w:t>
      </w:r>
      <w:r w:rsidR="00AA3337" w:rsidRPr="00AA3337">
        <w:t>.</w:t>
      </w:r>
    </w:p>
    <w:p w:rsidR="00AA3337" w:rsidRDefault="00A952C1" w:rsidP="00AA3337">
      <w:pPr>
        <w:ind w:firstLine="709"/>
      </w:pPr>
      <w:r w:rsidRPr="00AA3337">
        <w:t>Экономическая теория информации говорит о том, что ценность информации заключается в росте определенности, которая может выражаться в достижении целей обладающего информацией субъекта</w:t>
      </w:r>
      <w:r w:rsidR="00AA3337">
        <w:t xml:space="preserve"> (</w:t>
      </w:r>
      <w:r w:rsidRPr="00AA3337">
        <w:t>или, что то же самое, в минимизации расходов ресурсов на достижение заранее известных целей</w:t>
      </w:r>
      <w:r w:rsidR="00AA3337" w:rsidRPr="00AA3337">
        <w:t>) [</w:t>
      </w:r>
      <w:r w:rsidRPr="00AA3337">
        <w:t>14</w:t>
      </w:r>
      <w:r w:rsidR="00AA3337" w:rsidRPr="00AA3337">
        <w:t xml:space="preserve">]. </w:t>
      </w:r>
      <w:r w:rsidRPr="00AA3337">
        <w:t>В связи с этим информация является неотъемлемой частью плана действий субъекта</w:t>
      </w:r>
      <w:r w:rsidR="00AA3337" w:rsidRPr="00AA3337">
        <w:t xml:space="preserve">. </w:t>
      </w:r>
      <w:r w:rsidRPr="00AA3337">
        <w:t>Поэтому когда речь идет о макроэкономической системе в целом, ее потребности в информации заключаются в налаживании такой институциональной структуры информационного процесса</w:t>
      </w:r>
      <w:r w:rsidR="00AA3337">
        <w:t xml:space="preserve"> (</w:t>
      </w:r>
      <w:r w:rsidRPr="00AA3337">
        <w:t>производства, обмена, потребления информации между субъектами</w:t>
      </w:r>
      <w:r w:rsidR="00AA3337" w:rsidRPr="00AA3337">
        <w:t>),</w:t>
      </w:r>
      <w:r w:rsidRPr="00AA3337">
        <w:t xml:space="preserve"> которая бы обеспечивала требуемую устойчивость развития</w:t>
      </w:r>
      <w:r w:rsidR="00AA3337" w:rsidRPr="00AA3337">
        <w:t>.</w:t>
      </w:r>
    </w:p>
    <w:p w:rsidR="00AA3337" w:rsidRDefault="00A952C1" w:rsidP="00AA3337">
      <w:pPr>
        <w:ind w:firstLine="709"/>
      </w:pPr>
      <w:r w:rsidRPr="00AA3337">
        <w:t>В частности, а свое время в странах с социалистической экономикой важнейшим институтом снижения неопределенности на макроэкономическом уровне стало директивное макроэкономическое планирование, нивелировавшее потенциальные потери от несогласованного по</w:t>
      </w:r>
      <w:r w:rsidR="00BD1198" w:rsidRPr="00AA3337">
        <w:t>ведения экономических субъектов</w:t>
      </w:r>
      <w:r w:rsidR="00AA3337" w:rsidRPr="00AA3337">
        <w:t xml:space="preserve">. </w:t>
      </w:r>
      <w:r w:rsidRPr="00AA3337">
        <w:t>Напротив, в наиболее развитых странах Запада неопределенность систематически снижалась на микроэкономическом уровне, в рамках т</w:t>
      </w:r>
      <w:r w:rsidR="00AA3337" w:rsidRPr="00AA3337">
        <w:t xml:space="preserve">. </w:t>
      </w:r>
      <w:r w:rsidRPr="00AA3337">
        <w:t>н</w:t>
      </w:r>
      <w:r w:rsidR="00AA3337" w:rsidRPr="00AA3337">
        <w:t>.</w:t>
      </w:r>
      <w:r w:rsidR="00AA3337">
        <w:t xml:space="preserve"> "</w:t>
      </w:r>
      <w:r w:rsidRPr="00AA3337">
        <w:t>денежной экономики*, построенной на рыночном институте форвардных контрактов, переводящих потенциальную неопределенность будущих материальных и денежных потоков в разряд заранее известных издержек субъектов</w:t>
      </w:r>
      <w:r w:rsidR="00AA3337" w:rsidRPr="00AA3337">
        <w:t xml:space="preserve"> [</w:t>
      </w:r>
      <w:r w:rsidRPr="00AA3337">
        <w:t>8</w:t>
      </w:r>
      <w:r w:rsidR="00AA3337" w:rsidRPr="00AA3337">
        <w:t xml:space="preserve">]. </w:t>
      </w:r>
      <w:r w:rsidRPr="00AA3337">
        <w:t>Это помогало рынку наиболее эффективным образом реагировать на изменения, порождаемые инновационной активностью</w:t>
      </w:r>
      <w:r w:rsidR="00AA3337" w:rsidRPr="00AA3337">
        <w:t xml:space="preserve">. </w:t>
      </w:r>
      <w:r w:rsidRPr="00AA3337">
        <w:t>В экономике смешанного типа одним из важнейших институтов снижения неопределенности на макроэкономическом уровне являлась система институтов индикативного</w:t>
      </w:r>
      <w:r w:rsidR="00AA3337">
        <w:t xml:space="preserve"> ("</w:t>
      </w:r>
      <w:r w:rsidR="00BD1198" w:rsidRPr="00AA3337">
        <w:t>интерактивного</w:t>
      </w:r>
      <w:r w:rsidR="00AA3337">
        <w:t>"</w:t>
      </w:r>
      <w:r w:rsidR="00AA3337" w:rsidRPr="00AA3337">
        <w:t xml:space="preserve">) </w:t>
      </w:r>
      <w:r w:rsidR="00BD1198" w:rsidRPr="00AA3337">
        <w:t>планирования</w:t>
      </w:r>
      <w:r w:rsidR="00AA3337" w:rsidRPr="00AA3337">
        <w:t xml:space="preserve"> [</w:t>
      </w:r>
      <w:r w:rsidR="00BD1198" w:rsidRPr="00AA3337">
        <w:t>13, с</w:t>
      </w:r>
      <w:r w:rsidR="00AA3337">
        <w:t>.1</w:t>
      </w:r>
      <w:r w:rsidR="00BD1198" w:rsidRPr="00AA3337">
        <w:t>82</w:t>
      </w:r>
      <w:r w:rsidR="00AA3337">
        <w:t>],</w:t>
      </w:r>
      <w:r w:rsidRPr="00AA3337">
        <w:t xml:space="preserve"> которая развивалась одновременно на микро</w:t>
      </w:r>
      <w:r w:rsidR="00AA3337" w:rsidRPr="00AA3337">
        <w:t xml:space="preserve"> - </w:t>
      </w:r>
      <w:r w:rsidRPr="00AA3337">
        <w:t>и макроэкономических уровнях на стыке институтов, централизующих</w:t>
      </w:r>
      <w:r w:rsidR="00AA3337">
        <w:t xml:space="preserve"> (</w:t>
      </w:r>
      <w:r w:rsidRPr="00AA3337">
        <w:t>директивных</w:t>
      </w:r>
      <w:r w:rsidR="00AA3337" w:rsidRPr="00AA3337">
        <w:t xml:space="preserve">) </w:t>
      </w:r>
      <w:r w:rsidRPr="00AA3337">
        <w:t>и децентрализующих</w:t>
      </w:r>
      <w:r w:rsidR="00AA3337">
        <w:t xml:space="preserve"> (</w:t>
      </w:r>
      <w:r w:rsidRPr="00AA3337">
        <w:t>рыночных</w:t>
      </w:r>
      <w:r w:rsidR="00AA3337" w:rsidRPr="00AA3337">
        <w:t xml:space="preserve">) </w:t>
      </w:r>
      <w:r w:rsidRPr="00AA3337">
        <w:t>координацию</w:t>
      </w:r>
      <w:r w:rsidR="00AA3337" w:rsidRPr="00AA3337">
        <w:t>.</w:t>
      </w:r>
    </w:p>
    <w:p w:rsidR="00AA3337" w:rsidRDefault="00A952C1" w:rsidP="00AA3337">
      <w:pPr>
        <w:ind w:firstLine="709"/>
      </w:pPr>
      <w:r w:rsidRPr="00AA3337">
        <w:t>Однако снижение неопределенности при помощи институтов оказывается объективно затруднено фундаментальными свойствами экономической информации, таким как неисчерпаемость, неоднородность, быстрый моральный износ, а также несовершенством каналов коммуникации, разными когнитивными способностями субъектов, их специализацией в разделении труда и возможностями оппортунизма</w:t>
      </w:r>
      <w:r w:rsidR="00AA3337" w:rsidRPr="00AA3337">
        <w:t xml:space="preserve">. </w:t>
      </w:r>
      <w:r w:rsidRPr="00AA3337">
        <w:t>Информация не является абсолютно определенной</w:t>
      </w:r>
      <w:r w:rsidR="00AA3337">
        <w:t xml:space="preserve"> (</w:t>
      </w:r>
      <w:r w:rsidRPr="00AA3337">
        <w:t>детерминированной, что возможно в отсутствие случайности</w:t>
      </w:r>
      <w:r w:rsidR="00AA3337" w:rsidRPr="00AA3337">
        <w:t>),</w:t>
      </w:r>
      <w:r w:rsidRPr="00AA3337">
        <w:t xml:space="preserve"> полной</w:t>
      </w:r>
      <w:r w:rsidR="00AA3337">
        <w:t xml:space="preserve"> (</w:t>
      </w:r>
      <w:r w:rsidRPr="00AA3337">
        <w:t>всеобъемлющей, что возможно в отсутствие инноваций</w:t>
      </w:r>
      <w:r w:rsidR="00AA3337" w:rsidRPr="00AA3337">
        <w:t xml:space="preserve">) </w:t>
      </w:r>
      <w:r w:rsidRPr="00AA3337">
        <w:t>и си</w:t>
      </w:r>
      <w:r w:rsidR="00E86809" w:rsidRPr="00AA3337">
        <w:t>мметричной</w:t>
      </w:r>
      <w:r w:rsidR="00AA3337">
        <w:t xml:space="preserve"> (</w:t>
      </w:r>
      <w:r w:rsidR="00E86809" w:rsidRPr="00AA3337">
        <w:t>одинаково и одновре</w:t>
      </w:r>
      <w:r w:rsidRPr="00AA3337">
        <w:t>менно интерпретируемой все</w:t>
      </w:r>
      <w:r w:rsidR="00E86809" w:rsidRPr="00AA3337">
        <w:t>ми субъектами</w:t>
      </w:r>
      <w:r w:rsidR="00AA3337" w:rsidRPr="00AA3337">
        <w:t>).</w:t>
      </w:r>
    </w:p>
    <w:p w:rsidR="00AA3337" w:rsidRDefault="00A952C1" w:rsidP="00AA3337">
      <w:pPr>
        <w:ind w:firstLine="709"/>
      </w:pPr>
      <w:r w:rsidRPr="00AA3337">
        <w:t>В связи, с этим вклад информации в воспроизводство экономических систем связан с определенной стоимостью, функционирование институтов сопряжено с так называемыми трансакционными издержками, которые отражают присущую реальной экономике информационную неэффективность</w:t>
      </w:r>
      <w:r w:rsidR="00AA3337">
        <w:t xml:space="preserve"> (</w:t>
      </w:r>
      <w:r w:rsidRPr="00AA3337">
        <w:t>неопределенность, неполноту и, как следствие, асимметрию</w:t>
      </w:r>
      <w:r w:rsidR="00AA3337" w:rsidRPr="00AA3337">
        <w:t xml:space="preserve">) </w:t>
      </w:r>
      <w:r w:rsidRPr="00AA3337">
        <w:t>и являются предметом обширного направления институциональной экономики</w:t>
      </w:r>
      <w:r w:rsidR="00AA3337" w:rsidRPr="00AA3337">
        <w:t xml:space="preserve">. </w:t>
      </w:r>
      <w:r w:rsidRPr="00AA3337">
        <w:t>В свое время категория трансакционных издержек была введена Р</w:t>
      </w:r>
      <w:r w:rsidR="00AA3337" w:rsidRPr="00AA3337">
        <w:t xml:space="preserve">. </w:t>
      </w:r>
      <w:r w:rsidRPr="00AA3337">
        <w:t>Коузом именно для обоснования причин существования институтов рынка и фирмы</w:t>
      </w:r>
      <w:r w:rsidR="00AA3337" w:rsidRPr="00AA3337">
        <w:t xml:space="preserve">. </w:t>
      </w:r>
      <w:r w:rsidRPr="00AA3337">
        <w:t>Согласно наиболее распространенной классификации</w:t>
      </w:r>
      <w:r w:rsidR="00AA3337" w:rsidRPr="00AA3337">
        <w:t xml:space="preserve"> [</w:t>
      </w:r>
      <w:r w:rsidR="00CE742A" w:rsidRPr="00AA3337">
        <w:t>4</w:t>
      </w:r>
      <w:r w:rsidR="00BD1198" w:rsidRPr="00AA3337">
        <w:t>, с</w:t>
      </w:r>
      <w:r w:rsidR="00AA3337">
        <w:t>.8</w:t>
      </w:r>
      <w:r w:rsidR="00BD1198" w:rsidRPr="00AA3337">
        <w:t>9</w:t>
      </w:r>
      <w:r w:rsidR="00AA3337">
        <w:t>],</w:t>
      </w:r>
      <w:r w:rsidRPr="00AA3337">
        <w:t xml:space="preserve"> трансакционные издержки подразделяются на издержки поиска информации о благе и контрагенте, издержки ведения переговоров, издержки заключения контракта, издержки надзора за исполнением и принуждения к соблюдению контрактных обязательств, издержки защиты контракта от посягательств третьих лиц</w:t>
      </w:r>
      <w:r w:rsidR="00AA3337" w:rsidRPr="00AA3337">
        <w:t>.</w:t>
      </w:r>
    </w:p>
    <w:p w:rsidR="00AA3337" w:rsidRPr="00AA3337" w:rsidRDefault="00450BF2" w:rsidP="00450BF2">
      <w:pPr>
        <w:pStyle w:val="2"/>
      </w:pPr>
      <w:r>
        <w:br w:type="page"/>
      </w:r>
      <w:bookmarkStart w:id="3" w:name="_Toc256179689"/>
      <w:r w:rsidR="0023571A" w:rsidRPr="00AA3337">
        <w:t>3</w:t>
      </w:r>
      <w:r w:rsidR="00AA3337" w:rsidRPr="00AA3337">
        <w:t xml:space="preserve">. </w:t>
      </w:r>
      <w:r w:rsidR="0023571A" w:rsidRPr="00AA3337">
        <w:t>Проблемы становления информационной экономики в РФ</w:t>
      </w:r>
      <w:bookmarkEnd w:id="3"/>
    </w:p>
    <w:p w:rsidR="00450BF2" w:rsidRDefault="00450BF2" w:rsidP="00AA3337">
      <w:pPr>
        <w:ind w:firstLine="709"/>
      </w:pPr>
    </w:p>
    <w:p w:rsidR="00AA3337" w:rsidRDefault="00B728A2" w:rsidP="00AA3337">
      <w:pPr>
        <w:ind w:firstLine="709"/>
      </w:pPr>
      <w:r w:rsidRPr="00AA3337">
        <w:t>В мире активное обсуждение теоретических вопросов развития информационного общества проходило в конце 1970-х</w:t>
      </w:r>
      <w:r w:rsidR="00AA3337" w:rsidRPr="00AA3337">
        <w:t xml:space="preserve"> - </w:t>
      </w:r>
      <w:r w:rsidRPr="00AA3337">
        <w:t>начале 1980-х годов, когда возникла так называемая теория информационного общества, основные положения которой сводятся к следующему</w:t>
      </w:r>
      <w:r w:rsidR="00AA3337" w:rsidRPr="00AA3337">
        <w:t xml:space="preserve"> [</w:t>
      </w:r>
      <w:r w:rsidR="00E05058" w:rsidRPr="00AA3337">
        <w:t>1, с</w:t>
      </w:r>
      <w:r w:rsidR="00AA3337">
        <w:t>.1</w:t>
      </w:r>
      <w:r w:rsidR="00E05058" w:rsidRPr="00AA3337">
        <w:t>01</w:t>
      </w:r>
      <w:r w:rsidR="00AA3337">
        <w:t>]:</w:t>
      </w:r>
    </w:p>
    <w:p w:rsidR="00AA3337" w:rsidRDefault="00B728A2" w:rsidP="00AA3337">
      <w:pPr>
        <w:ind w:firstLine="709"/>
      </w:pPr>
      <w:r w:rsidRPr="00AA3337">
        <w:t>на смену самовозрастанию капитала идет самовозрастание информации, совместное пользование которой ведет к развитию новых социальных отношений, в которых главное не права собственности, а права пользования</w:t>
      </w:r>
      <w:r w:rsidR="00AA3337" w:rsidRPr="00AA3337">
        <w:t>;</w:t>
      </w:r>
    </w:p>
    <w:p w:rsidR="00AA3337" w:rsidRDefault="00B728A2" w:rsidP="00AA3337">
      <w:pPr>
        <w:ind w:firstLine="709"/>
      </w:pPr>
      <w:r w:rsidRPr="00AA3337">
        <w:t>возрастание скорости и эффективности обработки информации вместе с понижением стоимости этих процессов имеет далеко идущие социально-экономические последствия</w:t>
      </w:r>
      <w:r w:rsidR="00AA3337" w:rsidRPr="00AA3337">
        <w:t>;</w:t>
      </w:r>
    </w:p>
    <w:p w:rsidR="00AA3337" w:rsidRDefault="00B728A2" w:rsidP="00AA3337">
      <w:pPr>
        <w:ind w:firstLine="709"/>
      </w:pPr>
      <w:r w:rsidRPr="00AA3337">
        <w:t>информационно-коммуникационная техника становится определяющим фактором</w:t>
      </w:r>
      <w:r w:rsidR="00C43E7B" w:rsidRPr="00AA3337">
        <w:t xml:space="preserve"> </w:t>
      </w:r>
      <w:r w:rsidRPr="00AA3337">
        <w:t>социальных перемен, меняющим мировоззрение, ценности, социальные структуры</w:t>
      </w:r>
      <w:r w:rsidR="00AA3337" w:rsidRPr="00AA3337">
        <w:t>.</w:t>
      </w:r>
    </w:p>
    <w:p w:rsidR="00AA3337" w:rsidRDefault="00B728A2" w:rsidP="00AA3337">
      <w:pPr>
        <w:ind w:firstLine="709"/>
      </w:pPr>
      <w:r w:rsidRPr="00AA3337">
        <w:t>С конца 1980-х годов распространение ИКТ приобрело всеобъемлющий характер, причем скорость их распространения превысила все ожидания</w:t>
      </w:r>
      <w:r w:rsidR="00AA3337" w:rsidRPr="00AA3337">
        <w:t xml:space="preserve">. </w:t>
      </w:r>
      <w:r w:rsidRPr="00AA3337">
        <w:t>В первой половине 1990-х годов развитые страны, а затем и ряд развивающихся стран приняли национальные программы развити</w:t>
      </w:r>
      <w:r w:rsidR="00C43E7B" w:rsidRPr="00AA3337">
        <w:t>я информационного общества</w:t>
      </w:r>
      <w:r w:rsidR="00AA3337" w:rsidRPr="00AA3337">
        <w:t xml:space="preserve">. </w:t>
      </w:r>
      <w:r w:rsidRPr="00AA3337">
        <w:t>Это</w:t>
      </w:r>
      <w:r w:rsidR="00C43E7B" w:rsidRPr="00AA3337">
        <w:t xml:space="preserve"> </w:t>
      </w:r>
      <w:r w:rsidRPr="00AA3337">
        <w:t>программы действий государства и общества, основной темой которых является не только построение современной информационной инфраструктуры, но и исследование возможностей использования ИКТ в социальных целях</w:t>
      </w:r>
      <w:r w:rsidR="00AA3337" w:rsidRPr="00AA3337">
        <w:t>.</w:t>
      </w:r>
    </w:p>
    <w:p w:rsidR="00AA3337" w:rsidRDefault="00B728A2" w:rsidP="00AA3337">
      <w:pPr>
        <w:ind w:firstLine="709"/>
      </w:pPr>
      <w:r w:rsidRPr="00AA3337">
        <w:t>В России после перестройки вплоть до 2000 г</w:t>
      </w:r>
      <w:r w:rsidR="00AA3337">
        <w:t>.,</w:t>
      </w:r>
      <w:r w:rsidRPr="00AA3337">
        <w:t xml:space="preserve"> до подписания Окинавской хартии глобального информационного общества, проблематика информационного общества не была популярной ни в политическом, ни в экономическом, ни в социологическом дискурсах</w:t>
      </w:r>
      <w:r w:rsidR="00AA3337" w:rsidRPr="00AA3337">
        <w:t xml:space="preserve">. </w:t>
      </w:r>
      <w:r w:rsidRPr="00AA3337">
        <w:t>В России только разворачиваются серьезные дискуссии по поводу того, что такое информационное общество</w:t>
      </w:r>
      <w:r w:rsidR="00AA3337" w:rsidRPr="00AA3337">
        <w:t xml:space="preserve">. </w:t>
      </w:r>
      <w:r w:rsidRPr="00AA3337">
        <w:t>Появилась насущная необходимость не только осознания глобальных трансформаций, происходящих в связи с распространением ИКТ в российской социально-экономической и политической среде, но и принятия срочных мер, направленных на включение России в глобальное информационное общество</w:t>
      </w:r>
      <w:r w:rsidR="00AA3337" w:rsidRPr="00AA3337">
        <w:t xml:space="preserve"> [</w:t>
      </w:r>
      <w:r w:rsidR="00E05058" w:rsidRPr="00AA3337">
        <w:t>1, с</w:t>
      </w:r>
      <w:r w:rsidR="00AA3337">
        <w:t>.1</w:t>
      </w:r>
      <w:r w:rsidR="00E05058" w:rsidRPr="00AA3337">
        <w:t>02</w:t>
      </w:r>
      <w:r w:rsidR="00AA3337" w:rsidRPr="00AA3337">
        <w:t>].</w:t>
      </w:r>
    </w:p>
    <w:p w:rsidR="00AA3337" w:rsidRDefault="00C43E7B" w:rsidP="00AA3337">
      <w:pPr>
        <w:ind w:firstLine="709"/>
      </w:pPr>
      <w:r w:rsidRPr="00AA3337">
        <w:t>Новая эпоха, которую называют веком информации, эрой знания, информационным обществом, когда именно информация и знание становятся наиболее важными факторами успеха, уже наступила</w:t>
      </w:r>
      <w:r w:rsidR="00AA3337" w:rsidRPr="00AA3337">
        <w:t xml:space="preserve">. </w:t>
      </w:r>
      <w:r w:rsidRPr="00AA3337">
        <w:t>Одн</w:t>
      </w:r>
      <w:r w:rsidR="000B17C6" w:rsidRPr="00AA3337">
        <w:t>а</w:t>
      </w:r>
      <w:r w:rsidRPr="00AA3337">
        <w:t>ко она принесла с собой не только множество новых возможностей для развития, но и ряд новых рисков</w:t>
      </w:r>
      <w:r w:rsidR="00AA3337" w:rsidRPr="00AA3337">
        <w:t xml:space="preserve">. </w:t>
      </w:r>
      <w:r w:rsidRPr="00AA3337">
        <w:t>В научном мире широко обсуждаются такие опасности, как возможность возникновения нового вида зависимости от виртуального мира, как порождаемая электронный техникой де</w:t>
      </w:r>
      <w:r w:rsidR="00765819">
        <w:t>пер</w:t>
      </w:r>
      <w:r w:rsidRPr="00AA3337">
        <w:t>сонификация общения и уход от реальности, что делает человека малозащищенным в реальном мире</w:t>
      </w:r>
      <w:r w:rsidR="00AA3337" w:rsidRPr="00AA3337">
        <w:t>.</w:t>
      </w:r>
    </w:p>
    <w:p w:rsidR="00AA3337" w:rsidRDefault="00C43E7B" w:rsidP="00AA3337">
      <w:pPr>
        <w:ind w:firstLine="709"/>
      </w:pPr>
      <w:r w:rsidRPr="00AA3337">
        <w:t>Однако существует практическая и совершенно актуальная уже сегодня социальная проблема</w:t>
      </w:r>
      <w:r w:rsidR="00AA3337" w:rsidRPr="00AA3337">
        <w:t xml:space="preserve"> - </w:t>
      </w:r>
      <w:r w:rsidRPr="00AA3337">
        <w:t>усиление социального неравенства по принципу доступа к современным ИКТ</w:t>
      </w:r>
      <w:r w:rsidR="00AA3337" w:rsidRPr="00AA3337">
        <w:t xml:space="preserve">. </w:t>
      </w:r>
      <w:r w:rsidRPr="00AA3337">
        <w:t>По мере ускорения темпов информационной революции возникает особый вид бедности, называемый информационной бедностью, информационным неравенством или цифровым разрывом</w:t>
      </w:r>
      <w:r w:rsidR="00AA3337" w:rsidRPr="00AA3337">
        <w:t xml:space="preserve">. </w:t>
      </w:r>
      <w:r w:rsidRPr="00AA3337">
        <w:t>Он существует и между странами, и внутри их, и с развитием новых технологий, как показывает мировой опыт, увеличивается</w:t>
      </w:r>
      <w:r w:rsidR="00AA3337" w:rsidRPr="00AA3337">
        <w:t xml:space="preserve"> [</w:t>
      </w:r>
      <w:r w:rsidR="00E05058" w:rsidRPr="00AA3337">
        <w:t>1, с</w:t>
      </w:r>
      <w:r w:rsidR="00AA3337">
        <w:t>.1</w:t>
      </w:r>
      <w:r w:rsidR="00E05058" w:rsidRPr="00AA3337">
        <w:t>03</w:t>
      </w:r>
      <w:r w:rsidR="00AA3337" w:rsidRPr="00AA3337">
        <w:t>].</w:t>
      </w:r>
    </w:p>
    <w:p w:rsidR="00AA3337" w:rsidRDefault="00C43E7B" w:rsidP="00AA3337">
      <w:pPr>
        <w:ind w:firstLine="709"/>
      </w:pPr>
      <w:r w:rsidRPr="00AA3337">
        <w:t>Для России это чревато и внутренними и внешними проблемами</w:t>
      </w:r>
      <w:r w:rsidR="00AA3337" w:rsidRPr="00AA3337">
        <w:t xml:space="preserve">. </w:t>
      </w:r>
      <w:r w:rsidRPr="00AA3337">
        <w:t xml:space="preserve">Ее менее развитые регионы и наименее обеспеченные слои населения все более оттесняются на обочину </w:t>
      </w:r>
      <w:r w:rsidR="00765819">
        <w:t>из-за невозможности полноценног</w:t>
      </w:r>
      <w:r w:rsidRPr="00AA3337">
        <w:t>о доступа к информации и знанию для достижения большего благосостояния</w:t>
      </w:r>
      <w:r w:rsidR="00AA3337" w:rsidRPr="00AA3337">
        <w:t xml:space="preserve">. </w:t>
      </w:r>
      <w:r w:rsidRPr="00AA3337">
        <w:t>В связи с тем, что значительная часть общества в этих регионах не ощущает на себе положительного воздействия информационной революции, там появляется негативное отношение ко всему, что с нею связано, и развитие тормозится</w:t>
      </w:r>
      <w:r w:rsidR="00AA3337" w:rsidRPr="00AA3337">
        <w:t xml:space="preserve"> [</w:t>
      </w:r>
      <w:r w:rsidR="00BD1198" w:rsidRPr="00AA3337">
        <w:t>2, с</w:t>
      </w:r>
      <w:r w:rsidR="00AA3337">
        <w:t>.8</w:t>
      </w:r>
      <w:r w:rsidR="00AA3337" w:rsidRPr="00AA3337">
        <w:t>].</w:t>
      </w:r>
    </w:p>
    <w:p w:rsidR="00AA3337" w:rsidRDefault="00C43E7B" w:rsidP="00AA3337">
      <w:pPr>
        <w:ind w:firstLine="709"/>
      </w:pPr>
      <w:r w:rsidRPr="00AA3337">
        <w:t>Тем не менее</w:t>
      </w:r>
      <w:r w:rsidR="00765819">
        <w:t>,</w:t>
      </w:r>
      <w:r w:rsidRPr="00AA3337">
        <w:t xml:space="preserve"> с середины 1990-х годов в то время, как материальное производство в стране падало, информационное производство росло и продолжает расти</w:t>
      </w:r>
      <w:r w:rsidR="00AA3337" w:rsidRPr="00AA3337">
        <w:t xml:space="preserve">. </w:t>
      </w:r>
      <w:r w:rsidRPr="00AA3337">
        <w:t>Сформировался и успешно функционирует основанный на современных технологиях коммерческий информационный сектор экономики, производящий современные продукты и услуги</w:t>
      </w:r>
      <w:r w:rsidR="00AA3337" w:rsidRPr="00AA3337">
        <w:t xml:space="preserve">. </w:t>
      </w:r>
      <w:r w:rsidRPr="00AA3337">
        <w:t>Бизнес информационных технологий стал одним из самых процветающих, заняв пустовавшую на российском рынке нишу</w:t>
      </w:r>
      <w:r w:rsidR="00AA3337" w:rsidRPr="00AA3337">
        <w:t xml:space="preserve">. </w:t>
      </w:r>
      <w:r w:rsidRPr="00AA3337">
        <w:t>Производство коммерческих консультативных услуг, услуг по созданию различных информационных ресурсов, рекламной продукции, аудио-, видеоразвлечений пользуется большим спросом</w:t>
      </w:r>
      <w:r w:rsidR="00AA3337" w:rsidRPr="00AA3337">
        <w:t xml:space="preserve">. </w:t>
      </w:r>
      <w:r w:rsidRPr="00AA3337">
        <w:t>Производство интеллектуальных продуктов всегда было сильной стороной России, однако слабая прагматическая ориентация населения, нежелание и неумение использовать имеющиеся знания сдерживало их развитие</w:t>
      </w:r>
      <w:r w:rsidR="00AA3337" w:rsidRPr="00AA3337">
        <w:t xml:space="preserve">. </w:t>
      </w:r>
      <w:r w:rsidRPr="00AA3337">
        <w:t>Но здесь помог переход к рынку</w:t>
      </w:r>
      <w:r w:rsidR="00AA3337" w:rsidRPr="00AA3337">
        <w:t xml:space="preserve">. </w:t>
      </w:r>
      <w:r w:rsidRPr="00AA3337">
        <w:t>Совпадение во времени информационно-коммуникационной революции и переход страны к рыночному развитию оказались благоприятными с точки зрения развития информационного общества</w:t>
      </w:r>
      <w:r w:rsidR="00AA3337" w:rsidRPr="00AA3337">
        <w:t xml:space="preserve"> [</w:t>
      </w:r>
      <w:r w:rsidR="00E05058" w:rsidRPr="00AA3337">
        <w:t>1, с</w:t>
      </w:r>
      <w:r w:rsidR="00AA3337">
        <w:t>.1</w:t>
      </w:r>
      <w:r w:rsidR="00E05058" w:rsidRPr="00AA3337">
        <w:t>03</w:t>
      </w:r>
      <w:r w:rsidR="00AA3337" w:rsidRPr="00AA3337">
        <w:t>].</w:t>
      </w:r>
    </w:p>
    <w:p w:rsidR="00AA3337" w:rsidRDefault="00C43E7B" w:rsidP="00AA3337">
      <w:pPr>
        <w:ind w:firstLine="709"/>
      </w:pPr>
      <w:r w:rsidRPr="00AA3337">
        <w:t>По принципу самоорганизации информационное общество в стране быстро развивается</w:t>
      </w:r>
      <w:r w:rsidR="00AA3337" w:rsidRPr="00AA3337">
        <w:t>.</w:t>
      </w:r>
    </w:p>
    <w:p w:rsidR="00AA3337" w:rsidRDefault="00C43E7B" w:rsidP="00AA3337">
      <w:pPr>
        <w:ind w:firstLine="709"/>
      </w:pPr>
      <w:r w:rsidRPr="00AA3337">
        <w:t>Однако, как показывает мировой опыт, этого недостаточно, прежде всего потому, что, как и везде, при чисто рыночном развитии за бортом остаются социально уязвимые слои населения</w:t>
      </w:r>
      <w:r w:rsidR="00AA3337">
        <w:t xml:space="preserve"> (</w:t>
      </w:r>
      <w:r w:rsidRPr="00AA3337">
        <w:t>дети, старики, инвалиды</w:t>
      </w:r>
      <w:r w:rsidR="00AA3337" w:rsidRPr="00AA3337">
        <w:t>),</w:t>
      </w:r>
      <w:r w:rsidRPr="00AA3337">
        <w:t xml:space="preserve"> так как рынок не развивает того, что не дает немедленной отдачи</w:t>
      </w:r>
      <w:r w:rsidR="00AA3337" w:rsidRPr="00AA3337">
        <w:t xml:space="preserve">. </w:t>
      </w:r>
      <w:r w:rsidRPr="00AA3337">
        <w:t>Нужно определить, за что отвечает государство, роль которого в этой сфере</w:t>
      </w:r>
      <w:r w:rsidR="00AA3337" w:rsidRPr="00AA3337">
        <w:t xml:space="preserve"> - </w:t>
      </w:r>
      <w:r w:rsidRPr="00AA3337">
        <w:t>защищать, просвещать и содействовать</w:t>
      </w:r>
      <w:r w:rsidR="00AA3337" w:rsidRPr="00AA3337">
        <w:t>.</w:t>
      </w:r>
    </w:p>
    <w:p w:rsidR="00AA3337" w:rsidRDefault="00C43E7B" w:rsidP="00AA3337">
      <w:pPr>
        <w:ind w:firstLine="709"/>
      </w:pPr>
      <w:r w:rsidRPr="00AA3337">
        <w:t>Роль государства в России велика и потому, и в этом снова особенность России, что ей в наследство досталась специфическая информационная среда, в которой распространяются ИК</w:t>
      </w:r>
      <w:r w:rsidR="00765819">
        <w:t>Т. Д</w:t>
      </w:r>
      <w:r w:rsidRPr="00AA3337">
        <w:t>о начала 1990-х годов качество информационной среды было очень низким, обеспеченность современными технологиями минимальной, их использование нерациональным, течение основных информационных процессов затрудненным или искаженным</w:t>
      </w:r>
      <w:r w:rsidR="00AA3337" w:rsidRPr="00AA3337">
        <w:t xml:space="preserve">. </w:t>
      </w:r>
      <w:r w:rsidRPr="00AA3337">
        <w:t>В советский период сформировалась особая культура, определявшая информационное поведение граждан, последствия которой отчасти ощутимы до сих пор</w:t>
      </w:r>
      <w:r w:rsidR="00AA3337" w:rsidRPr="00AA3337">
        <w:t xml:space="preserve">. </w:t>
      </w:r>
      <w:r w:rsidRPr="00AA3337">
        <w:t>Возник ряд явлений, которые можно назвать информационными болезнями общества из-за их отрицательного влияния на социально-экономическое развитие</w:t>
      </w:r>
      <w:r w:rsidR="00AA3337" w:rsidRPr="00AA3337">
        <w:t xml:space="preserve"> [</w:t>
      </w:r>
      <w:r w:rsidR="00E05058" w:rsidRPr="00AA3337">
        <w:t>1, с</w:t>
      </w:r>
      <w:r w:rsidR="00AA3337">
        <w:t>.1</w:t>
      </w:r>
      <w:r w:rsidR="00E05058" w:rsidRPr="00AA3337">
        <w:t>05</w:t>
      </w:r>
      <w:r w:rsidR="00AA3337" w:rsidRPr="00AA3337">
        <w:t>].</w:t>
      </w:r>
    </w:p>
    <w:p w:rsidR="00AA3337" w:rsidRDefault="00C43E7B" w:rsidP="00AA3337">
      <w:pPr>
        <w:ind w:firstLine="709"/>
      </w:pPr>
      <w:r w:rsidRPr="00AA3337">
        <w:t>Низкая социальная значимость информации в обществе вела к отсутствию интереса к ней</w:t>
      </w:r>
      <w:r w:rsidR="00AA3337" w:rsidRPr="00AA3337">
        <w:t xml:space="preserve">. </w:t>
      </w:r>
      <w:r w:rsidRPr="00AA3337">
        <w:t>Это выражалось в информационной пассивности граждан</w:t>
      </w:r>
      <w:r w:rsidR="00AA3337" w:rsidRPr="00AA3337">
        <w:t xml:space="preserve">; </w:t>
      </w:r>
      <w:r w:rsidRPr="00AA3337">
        <w:t>информационное потребление было запланировано ущербным</w:t>
      </w:r>
      <w:r w:rsidR="00AA3337" w:rsidRPr="00AA3337">
        <w:t xml:space="preserve">. </w:t>
      </w:r>
      <w:r w:rsidRPr="00AA3337">
        <w:t>Этот феномен мы назвали болезнью использования информации</w:t>
      </w:r>
      <w:r w:rsidR="00AA3337" w:rsidRPr="00AA3337">
        <w:t>.</w:t>
      </w:r>
    </w:p>
    <w:p w:rsidR="00AA3337" w:rsidRDefault="00C43E7B" w:rsidP="00AA3337">
      <w:pPr>
        <w:ind w:firstLine="709"/>
      </w:pPr>
      <w:r w:rsidRPr="00AA3337">
        <w:t>Ведомственная закрытость</w:t>
      </w:r>
      <w:r w:rsidR="00AA3337" w:rsidRPr="00AA3337">
        <w:t xml:space="preserve"> - </w:t>
      </w:r>
      <w:r w:rsidRPr="00AA3337">
        <w:t>известная черта советской информационной среды</w:t>
      </w:r>
      <w:r w:rsidR="00AA3337" w:rsidRPr="00AA3337">
        <w:t xml:space="preserve">. </w:t>
      </w:r>
      <w:r w:rsidRPr="00AA3337">
        <w:t>Тайна как барьер на пути распространения информации всегда была и остается средством обретения власти</w:t>
      </w:r>
      <w:r w:rsidR="00AA3337" w:rsidRPr="00AA3337">
        <w:t xml:space="preserve">. </w:t>
      </w:r>
      <w:r w:rsidRPr="00AA3337">
        <w:t>Существовавший долгие годы режим секретности породил глубоко укоренившийся страх, а значит, и нежелание делиться информацией</w:t>
      </w:r>
      <w:r w:rsidR="00AA3337" w:rsidRPr="00AA3337">
        <w:t xml:space="preserve">. </w:t>
      </w:r>
      <w:r w:rsidRPr="00AA3337">
        <w:t>Следствием этого явилась болезнь обмена</w:t>
      </w:r>
      <w:r w:rsidR="00AA3337" w:rsidRPr="00AA3337">
        <w:t xml:space="preserve">. </w:t>
      </w:r>
      <w:r w:rsidRPr="00AA3337">
        <w:t>Изменение такого менталитета требует времени и целенаправленных усилий</w:t>
      </w:r>
      <w:r w:rsidR="00AA3337" w:rsidRPr="00AA3337">
        <w:t>.</w:t>
      </w:r>
    </w:p>
    <w:p w:rsidR="00AA3337" w:rsidRDefault="00C43E7B" w:rsidP="00AA3337">
      <w:pPr>
        <w:ind w:firstLine="709"/>
        <w:rPr>
          <w:i/>
          <w:iCs/>
        </w:rPr>
      </w:pPr>
      <w:r w:rsidRPr="00AA3337">
        <w:t>Еще один специфически советский социокультурный феномен</w:t>
      </w:r>
      <w:r w:rsidR="00AA3337" w:rsidRPr="00AA3337">
        <w:t xml:space="preserve"> - </w:t>
      </w:r>
      <w:r w:rsidRPr="00AA3337">
        <w:t>эффект складирования и даже тезаврирования информации, превращения ее в “сокровище</w:t>
      </w:r>
      <w:r w:rsidR="00AA3337">
        <w:t xml:space="preserve">". </w:t>
      </w:r>
      <w:r w:rsidRPr="00AA3337">
        <w:t>Он проявлялся в том, что тратились большие средства на сбор и хранение информации, однако при этом накопленная информация мало использовалась</w:t>
      </w:r>
      <w:r w:rsidR="00AA3337" w:rsidRPr="00AA3337">
        <w:t xml:space="preserve">. </w:t>
      </w:r>
      <w:r w:rsidRPr="00AA3337">
        <w:t>Это явление можно назвать болезнью хранения информации</w:t>
      </w:r>
      <w:r w:rsidR="00AA3337" w:rsidRPr="00AA3337">
        <w:rPr>
          <w:i/>
          <w:iCs/>
        </w:rPr>
        <w:t>.</w:t>
      </w:r>
    </w:p>
    <w:p w:rsidR="00AA3337" w:rsidRDefault="00C43E7B" w:rsidP="00AA3337">
      <w:pPr>
        <w:ind w:firstLine="709"/>
      </w:pPr>
      <w:r w:rsidRPr="00AA3337">
        <w:t>Вместе с перестройкой началось оздоровление информационной среды</w:t>
      </w:r>
      <w:r w:rsidR="00AA3337" w:rsidRPr="00AA3337">
        <w:t xml:space="preserve">: </w:t>
      </w:r>
      <w:r w:rsidRPr="00AA3337">
        <w:t>складирование информации стало экономически невыгодным, налаживанию информационного обмена способствует само распространение ИКТ и то, что информация стала товаром</w:t>
      </w:r>
      <w:r w:rsidR="00AA3337" w:rsidRPr="00AA3337">
        <w:t>.</w:t>
      </w:r>
    </w:p>
    <w:p w:rsidR="00AA3337" w:rsidRDefault="00C43E7B" w:rsidP="00AA3337">
      <w:pPr>
        <w:ind w:firstLine="709"/>
      </w:pPr>
      <w:r w:rsidRPr="00AA3337">
        <w:t>Но все это происходит главным образом в коммерческом секторе экономики</w:t>
      </w:r>
      <w:r w:rsidR="00AA3337" w:rsidRPr="00AA3337">
        <w:t xml:space="preserve">. </w:t>
      </w:r>
      <w:r w:rsidRPr="00AA3337">
        <w:t>Отсутствие привычки к информационной обеспеченности привело к информационной нетребовательности и безразличию</w:t>
      </w:r>
      <w:r w:rsidR="00AA3337" w:rsidRPr="00AA3337">
        <w:t xml:space="preserve">. </w:t>
      </w:r>
      <w:r w:rsidRPr="00AA3337">
        <w:t>Отсутствие официально принятой государственной стратегии развития России в нездоровой информационной среде и в условиях формирования глобального информационного общества становится препятствием дальнейшего развития</w:t>
      </w:r>
      <w:r w:rsidR="00AA3337" w:rsidRPr="00AA3337">
        <w:t>.</w:t>
      </w:r>
    </w:p>
    <w:p w:rsidR="00AA3337" w:rsidRDefault="00C43E7B" w:rsidP="00AA3337">
      <w:pPr>
        <w:ind w:firstLine="709"/>
      </w:pPr>
      <w:r w:rsidRPr="00AA3337">
        <w:t>Не существует сценария развития России в условиях современной глобализованной экономики и постиндустриальной эволюции развитых стран</w:t>
      </w:r>
      <w:r w:rsidR="00AA3337" w:rsidRPr="00AA3337">
        <w:t xml:space="preserve"> [</w:t>
      </w:r>
      <w:r w:rsidR="00E05058" w:rsidRPr="00AA3337">
        <w:t>1, с</w:t>
      </w:r>
      <w:r w:rsidR="00AA3337">
        <w:t>.1</w:t>
      </w:r>
      <w:r w:rsidR="00E05058" w:rsidRPr="00AA3337">
        <w:t>05</w:t>
      </w:r>
      <w:r w:rsidR="00AA3337">
        <w:t>]:</w:t>
      </w:r>
    </w:p>
    <w:p w:rsidR="00AA3337" w:rsidRDefault="00C43E7B" w:rsidP="00AA3337">
      <w:pPr>
        <w:ind w:firstLine="709"/>
      </w:pPr>
      <w:r w:rsidRPr="00AA3337">
        <w:t>Россия</w:t>
      </w:r>
      <w:r w:rsidR="00AA3337" w:rsidRPr="00AA3337">
        <w:t xml:space="preserve"> - </w:t>
      </w:r>
      <w:r w:rsidRPr="00AA3337">
        <w:t>поставщик сырьевых ресурсов на мировой рынок, что складывается де-факто</w:t>
      </w:r>
      <w:r w:rsidR="00AA3337" w:rsidRPr="00AA3337">
        <w:t>;</w:t>
      </w:r>
    </w:p>
    <w:p w:rsidR="00AA3337" w:rsidRDefault="00C43E7B" w:rsidP="00AA3337">
      <w:pPr>
        <w:ind w:firstLine="709"/>
      </w:pPr>
      <w:r w:rsidRPr="00AA3337">
        <w:t>в России происходит догоняющее индустриальное развитие</w:t>
      </w:r>
      <w:r w:rsidR="00AA3337" w:rsidRPr="00AA3337">
        <w:t>;</w:t>
      </w:r>
    </w:p>
    <w:p w:rsidR="00AA3337" w:rsidRDefault="00C43E7B" w:rsidP="00AA3337">
      <w:pPr>
        <w:ind w:firstLine="709"/>
      </w:pPr>
      <w:r w:rsidRPr="00AA3337">
        <w:t>Россия принимает стратегическую ориентацию на постиндустриальное развитие,</w:t>
      </w:r>
      <w:r w:rsidR="000B17C6" w:rsidRPr="00AA3337">
        <w:t xml:space="preserve"> </w:t>
      </w:r>
      <w:r w:rsidRPr="00AA3337">
        <w:t>формирование экономики, основанной на знаниях</w:t>
      </w:r>
      <w:r w:rsidR="00AA3337" w:rsidRPr="00AA3337">
        <w:t>.</w:t>
      </w:r>
    </w:p>
    <w:p w:rsidR="00AA3337" w:rsidRDefault="00C43E7B" w:rsidP="00AA3337">
      <w:pPr>
        <w:ind w:firstLine="709"/>
      </w:pPr>
      <w:r w:rsidRPr="00AA3337">
        <w:t>Было бы неправильно сказать, что государство не участвует в развитии информационного общества</w:t>
      </w:r>
      <w:r w:rsidR="00AA3337" w:rsidRPr="00AA3337">
        <w:t xml:space="preserve">. </w:t>
      </w:r>
      <w:r w:rsidRPr="00AA3337">
        <w:t>Принят ряд программ, прежде всего в области образования, совершенствования государственного управления и развития информационной инфраструктуры, среди которых, например, межведомственная программа “Создание национальной сети компьютерных телекоммуникаций для науки и высшей школы</w:t>
      </w:r>
      <w:r w:rsidR="00AA3337">
        <w:t>" (</w:t>
      </w:r>
      <w:r w:rsidRPr="00AA3337">
        <w:t>1995</w:t>
      </w:r>
      <w:r w:rsidR="00AA3337" w:rsidRPr="00AA3337">
        <w:t>-</w:t>
      </w:r>
      <w:r w:rsidRPr="00AA3337">
        <w:t>2001</w:t>
      </w:r>
      <w:r w:rsidR="00AA3337" w:rsidRPr="00AA3337">
        <w:t>),</w:t>
      </w:r>
      <w:r w:rsidRPr="00AA3337">
        <w:t xml:space="preserve"> Федеральная целевая программа “Электронные библиотеки”</w:t>
      </w:r>
      <w:r w:rsidR="00AA3337">
        <w:t xml:space="preserve"> (</w:t>
      </w:r>
      <w:r w:rsidRPr="00AA3337">
        <w:t>проект 2000</w:t>
      </w:r>
      <w:r w:rsidR="00AA3337" w:rsidRPr="00AA3337">
        <w:t>),</w:t>
      </w:r>
      <w:r w:rsidRPr="00AA3337">
        <w:t xml:space="preserve"> Федеральная целевая программа “Развитие единой образовательной информационной среды на 2002</w:t>
      </w:r>
      <w:r w:rsidR="00AA3337" w:rsidRPr="00AA3337">
        <w:t>-</w:t>
      </w:r>
      <w:r w:rsidRPr="00AA3337">
        <w:t>2005 гг</w:t>
      </w:r>
      <w:r w:rsidR="00AA3337" w:rsidRPr="00AA3337">
        <w:t xml:space="preserve">. </w:t>
      </w:r>
      <w:r w:rsidRPr="00AA3337">
        <w:t>”, Федеральная целевая программа “Электронная Россия</w:t>
      </w:r>
      <w:r w:rsidR="00AA3337" w:rsidRPr="00AA3337">
        <w:t xml:space="preserve">. </w:t>
      </w:r>
      <w:r w:rsidR="00AA3337">
        <w:t xml:space="preserve">", </w:t>
      </w:r>
      <w:r w:rsidRPr="00AA3337">
        <w:t>посвященная преимущественно проблемам совершенствования взаимодействия органов власти между собой и хозяйственными субъектами</w:t>
      </w:r>
      <w:r w:rsidR="00AA3337" w:rsidRPr="00AA3337">
        <w:t xml:space="preserve">. </w:t>
      </w:r>
      <w:r w:rsidRPr="00AA3337">
        <w:t>Вместе с тем эти программы разрознены и не скоординированы</w:t>
      </w:r>
      <w:r w:rsidR="00AA3337" w:rsidRPr="00AA3337">
        <w:t xml:space="preserve">. </w:t>
      </w:r>
      <w:r w:rsidRPr="00AA3337">
        <w:t>Только разработка и реализация национальной стратегии развития России в условиях перехода мировой экономики к глобальному информационному обществу, в которой будет четко определено соотношение ролей государства и рынка, позволит повысить качество жизни, эффективно бороться с социально-экономическим неравенством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Для того, чтобы оценить насколько экономика страны принадлежит к информационному типу, специалистами США был разработан та называемый индекс информационной экономики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При анализе индекса глобальной информационной экономики рассматривались такие категории и входящие в них показатели</w:t>
      </w:r>
      <w:r w:rsidR="00AA3337" w:rsidRPr="00AA3337">
        <w:t xml:space="preserve"> [</w:t>
      </w:r>
      <w:r w:rsidR="00E05058" w:rsidRPr="00AA3337">
        <w:t>14</w:t>
      </w:r>
      <w:r w:rsidR="00AA3337">
        <w:t>]:</w:t>
      </w:r>
    </w:p>
    <w:p w:rsidR="00AA3337" w:rsidRDefault="00D3460E" w:rsidP="00AA3337">
      <w:pPr>
        <w:ind w:firstLine="709"/>
      </w:pPr>
      <w:r w:rsidRPr="00AA3337">
        <w:t>Рабочие места, требующие высокой квалификации</w:t>
      </w:r>
      <w:r w:rsidR="00AA3337" w:rsidRPr="00AA3337">
        <w:t xml:space="preserve">. </w:t>
      </w:r>
      <w:r w:rsidRPr="00AA3337">
        <w:t>Рабочие места, требующие высокой квалификации и большого объема знаний, служат двигателем новой экономики</w:t>
      </w:r>
      <w:r w:rsidR="00AA3337" w:rsidRPr="00AA3337">
        <w:t xml:space="preserve">. </w:t>
      </w:r>
      <w:r w:rsidRPr="00AA3337">
        <w:t>Такие должности связаны с информационными технологиями и/или требуют инженерных знаний</w:t>
      </w:r>
      <w:r w:rsidR="00AA3337" w:rsidRPr="00AA3337">
        <w:t xml:space="preserve">. </w:t>
      </w:r>
      <w:r w:rsidRPr="00AA3337">
        <w:t>При этом увеличивается спрос на высококвалифицированных руководящих работников</w:t>
      </w:r>
      <w:r w:rsidR="00AA3337" w:rsidRPr="00AA3337">
        <w:t xml:space="preserve">. </w:t>
      </w:r>
      <w:r w:rsidRPr="00AA3337">
        <w:t>Кроме того, в связи с ростом требований к квалификации рабочей силы, возрастает необходимость в повышении уровня образования</w:t>
      </w:r>
      <w:r w:rsidR="00AA3337" w:rsidRPr="00AA3337">
        <w:t xml:space="preserve">. </w:t>
      </w:r>
      <w:r w:rsidRPr="00AA3337">
        <w:t>В состав этой категории входят следующие показатели</w:t>
      </w:r>
      <w:r w:rsidR="00AA3337" w:rsidRPr="00AA3337">
        <w:t>:</w:t>
      </w:r>
    </w:p>
    <w:p w:rsidR="00AA3337" w:rsidRDefault="00D3460E" w:rsidP="00AA3337">
      <w:pPr>
        <w:ind w:firstLine="709"/>
      </w:pPr>
      <w:r w:rsidRPr="00AA3337">
        <w:t>Квалифицированные инженерные работники</w:t>
      </w:r>
      <w:r w:rsidR="00AA3337" w:rsidRPr="00AA3337">
        <w:t xml:space="preserve">. </w:t>
      </w:r>
      <w:r w:rsidRPr="00AA3337">
        <w:t>Количество инженеров на рынке труда каждой страны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Наличие ИТ-специалистов</w:t>
      </w:r>
      <w:r w:rsidR="00AA3337" w:rsidRPr="00AA3337">
        <w:t xml:space="preserve">. </w:t>
      </w:r>
      <w:r w:rsidRPr="00AA3337">
        <w:t>Количество квалифицированных работников в области информационных технологий на рынке труда каждой страны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Наличие руководящих работников</w:t>
      </w:r>
      <w:r w:rsidR="00AA3337" w:rsidRPr="00AA3337">
        <w:t xml:space="preserve">. </w:t>
      </w:r>
      <w:r w:rsidRPr="00AA3337">
        <w:t>Количество компетентных руководителей на рынке труда каждой страны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Учащиеся высших учебных заведений</w:t>
      </w:r>
      <w:r w:rsidR="00AA3337" w:rsidRPr="00AA3337">
        <w:t xml:space="preserve">. </w:t>
      </w:r>
      <w:r w:rsidRPr="00AA3337">
        <w:t>Количество учащихся в государственных и частных высших учебных заведениях в возрасте от 17 до 34 лет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Глобализация экономики</w:t>
      </w:r>
      <w:r w:rsidR="00AA3337" w:rsidRPr="00AA3337">
        <w:t xml:space="preserve">. </w:t>
      </w:r>
      <w:r w:rsidRPr="00AA3337">
        <w:t>В отличие от индустриальной экономики, которая является национальной по своему масштабу, новая экономика носит глобальный характер</w:t>
      </w:r>
      <w:r w:rsidR="00AA3337" w:rsidRPr="00AA3337">
        <w:t xml:space="preserve">. </w:t>
      </w:r>
      <w:r w:rsidRPr="00AA3337">
        <w:t>Наиболее развитые страны будут уменьшать экономические и торговые барьеры и выходить на глобальный рынок капиталов</w:t>
      </w:r>
      <w:r w:rsidR="00AA3337" w:rsidRPr="00AA3337">
        <w:t xml:space="preserve">. </w:t>
      </w:r>
      <w:r w:rsidRPr="00AA3337">
        <w:t>Они будут поддерживать технологические нововведения с целью создания новых предприятий, а также продавать товары и услуги на глобальном рынке</w:t>
      </w:r>
      <w:r w:rsidR="00AA3337" w:rsidRPr="00AA3337">
        <w:t xml:space="preserve">. </w:t>
      </w:r>
      <w:r w:rsidRPr="00AA3337">
        <w:t>Данная категория охватывает такие показатели</w:t>
      </w:r>
      <w:r w:rsidR="00AA3337" w:rsidRPr="00AA3337">
        <w:t>:</w:t>
      </w:r>
    </w:p>
    <w:p w:rsidR="00AA3337" w:rsidRDefault="00D3460E" w:rsidP="00AA3337">
      <w:pPr>
        <w:ind w:firstLine="709"/>
      </w:pPr>
      <w:r w:rsidRPr="00AA3337">
        <w:t>Экспорт товаров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Экспорт коммерческих услуг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Прямые инвестиционные потоки за границу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Прямые вложения в имущество за рубежом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Протекционизм</w:t>
      </w:r>
      <w:r w:rsidR="00AA3337" w:rsidRPr="00AA3337">
        <w:t xml:space="preserve">. </w:t>
      </w:r>
      <w:r w:rsidRPr="00AA3337">
        <w:t>Степень национальных протекционистских мер в целях ликвидации импорта иностранных товаров и услуг</w:t>
      </w:r>
      <w:r w:rsidR="00AA3337" w:rsidRPr="00AA3337">
        <w:t>.</w:t>
      </w:r>
    </w:p>
    <w:p w:rsidR="00D3460E" w:rsidRPr="00AA3337" w:rsidRDefault="00D3460E" w:rsidP="00AA3337">
      <w:pPr>
        <w:ind w:firstLine="709"/>
      </w:pPr>
      <w:r w:rsidRPr="00AA3337">
        <w:t>Динамика экономики и конкуренция</w:t>
      </w:r>
    </w:p>
    <w:p w:rsidR="00AA3337" w:rsidRDefault="00D3460E" w:rsidP="00AA3337">
      <w:pPr>
        <w:ind w:firstLine="709"/>
      </w:pPr>
      <w:r w:rsidRPr="00AA3337">
        <w:t xml:space="preserve">Конкуренция в условиях новой экономики основана на способности компаний внедрять технологические нововведения, в короткие сроки создавать новые товары и услуги </w:t>
      </w:r>
      <w:r w:rsidRPr="00AA3337">
        <w:rPr>
          <w:lang w:val="en-US"/>
        </w:rPr>
        <w:t>XXI</w:t>
      </w:r>
      <w:r w:rsidRPr="00AA3337">
        <w:t xml:space="preserve"> века и выпускать их на рынок</w:t>
      </w:r>
      <w:r w:rsidR="00AA3337" w:rsidRPr="00AA3337">
        <w:t xml:space="preserve">. </w:t>
      </w:r>
      <w:r w:rsidRPr="00AA3337">
        <w:t xml:space="preserve">Такие компании по своей сути являются динамичными и предприимчивыми </w:t>
      </w:r>
      <w:r w:rsidR="00AA3337">
        <w:t>-</w:t>
      </w:r>
      <w:r w:rsidRPr="00AA3337">
        <w:t xml:space="preserve"> они могут незамедлительно и адекватно реагировать на быстро меняющиеся условия рынка</w:t>
      </w:r>
      <w:r w:rsidR="00AA3337" w:rsidRPr="00AA3337">
        <w:t xml:space="preserve">. </w:t>
      </w:r>
      <w:r w:rsidRPr="00AA3337">
        <w:t>Эта категория состоит из следующих показателей</w:t>
      </w:r>
      <w:r w:rsidR="00AA3337" w:rsidRPr="00AA3337">
        <w:t>:</w:t>
      </w:r>
    </w:p>
    <w:p w:rsidR="00AA3337" w:rsidRDefault="00D3460E" w:rsidP="00AA3337">
      <w:pPr>
        <w:ind w:firstLine="709"/>
      </w:pPr>
      <w:r w:rsidRPr="00AA3337">
        <w:t>Общая производительность</w:t>
      </w:r>
      <w:r w:rsidR="00AA3337" w:rsidRPr="00AA3337">
        <w:t xml:space="preserve">. </w:t>
      </w:r>
      <w:r w:rsidRPr="00AA3337">
        <w:t>Валовой внутренний продукт на одного работника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Мотивация работников</w:t>
      </w:r>
      <w:r w:rsidR="00AA3337" w:rsidRPr="00AA3337">
        <w:t xml:space="preserve">. </w:t>
      </w:r>
      <w:r w:rsidRPr="00AA3337">
        <w:t>Сотрудники согласны с целями компании и поддерживают их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Управление процессами</w:t>
      </w:r>
      <w:r w:rsidR="00AA3337" w:rsidRPr="00AA3337">
        <w:t xml:space="preserve">. </w:t>
      </w:r>
      <w:r w:rsidRPr="00AA3337">
        <w:t>Какое внимание уделяется управлению процессами</w:t>
      </w:r>
      <w:r w:rsidR="00AA3337">
        <w:t xml:space="preserve"> (т.е.</w:t>
      </w:r>
      <w:r w:rsidR="00AA3337" w:rsidRPr="00AA3337">
        <w:t xml:space="preserve"> </w:t>
      </w:r>
      <w:r w:rsidRPr="00AA3337">
        <w:t xml:space="preserve">качеству, времени продвижения на рынок и </w:t>
      </w:r>
      <w:r w:rsidR="00AA3337">
        <w:t>т.д.)</w:t>
      </w:r>
      <w:r w:rsidR="00AA3337" w:rsidRPr="00AA3337">
        <w:t xml:space="preserve"> </w:t>
      </w:r>
      <w:r w:rsidRPr="00AA3337">
        <w:t>в каждой стране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Предпринимательство</w:t>
      </w:r>
      <w:r w:rsidR="00AA3337" w:rsidRPr="00AA3337">
        <w:t xml:space="preserve">. </w:t>
      </w:r>
      <w:r w:rsidRPr="00AA3337">
        <w:t>Наличие у руководящих работников компании предпринимательской жилки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Финансовое благополучие компании</w:t>
      </w:r>
      <w:r w:rsidR="00AA3337" w:rsidRPr="00AA3337">
        <w:t xml:space="preserve">. </w:t>
      </w:r>
      <w:r w:rsidRPr="00AA3337">
        <w:t>Насколько финансовое состояние компании мешает ее способности к конкуренции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Венчурный капитал</w:t>
      </w:r>
      <w:r w:rsidR="00AA3337" w:rsidRPr="00AA3337">
        <w:t xml:space="preserve">. </w:t>
      </w:r>
      <w:r w:rsidRPr="00AA3337">
        <w:t>Наличие венчурного капитала для развития бизнеса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Трансформация в информационную экономику</w:t>
      </w:r>
      <w:r w:rsidR="00AA3337" w:rsidRPr="00AA3337">
        <w:t xml:space="preserve">. </w:t>
      </w:r>
      <w:r w:rsidRPr="00AA3337">
        <w:t>Индустриальная экономика была основана на том, что участники операций были непосредственно связаны друг с другом и что операции осуществлялись с реальными товарами и соответствующими бумажными документами</w:t>
      </w:r>
      <w:r w:rsidR="00AA3337" w:rsidRPr="00AA3337">
        <w:t xml:space="preserve">. </w:t>
      </w:r>
      <w:r w:rsidRPr="00AA3337">
        <w:t>В условиях новой экономики операции осуществляются в электронном виде, что приводит к созданию ранее невозможных виртуальных взаимоотношений и среды, способствующей внедрению нововведений</w:t>
      </w:r>
      <w:r w:rsidR="00AA3337" w:rsidRPr="00AA3337">
        <w:t xml:space="preserve">. </w:t>
      </w:r>
      <w:r w:rsidRPr="00AA3337">
        <w:t>В состав данной категории входят такие показатели</w:t>
      </w:r>
      <w:r w:rsidR="00AA3337" w:rsidRPr="00AA3337">
        <w:t>:</w:t>
      </w:r>
    </w:p>
    <w:p w:rsidR="00AA3337" w:rsidRDefault="00D3460E" w:rsidP="00AA3337">
      <w:pPr>
        <w:ind w:firstLine="709"/>
      </w:pPr>
      <w:r w:rsidRPr="00AA3337">
        <w:t>Доступ к Интернету</w:t>
      </w:r>
      <w:r w:rsidR="00AA3337" w:rsidRPr="00AA3337">
        <w:t xml:space="preserve">. </w:t>
      </w:r>
      <w:r w:rsidRPr="00AA3337">
        <w:t>Количество хостов на 1 тыс</w:t>
      </w:r>
      <w:r w:rsidR="00AA3337" w:rsidRPr="00AA3337">
        <w:t xml:space="preserve">. </w:t>
      </w:r>
      <w:r w:rsidRPr="00AA3337">
        <w:t>человек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Электронная коммерция</w:t>
      </w:r>
      <w:r w:rsidR="00AA3337" w:rsidRPr="00AA3337">
        <w:t xml:space="preserve">. </w:t>
      </w:r>
      <w:r w:rsidRPr="00AA3337">
        <w:t>Степень развития электронной коммерции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Вложения в телекоммуникации</w:t>
      </w:r>
      <w:r w:rsidR="00AA3337" w:rsidRPr="00AA3337">
        <w:t xml:space="preserve">. </w:t>
      </w:r>
      <w:r w:rsidRPr="00AA3337">
        <w:t>Средняя величина процента от валового внутреннего продукта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Используемые компьютеры</w:t>
      </w:r>
      <w:r w:rsidR="00AA3337" w:rsidRPr="00AA3337">
        <w:t xml:space="preserve">. </w:t>
      </w:r>
      <w:r w:rsidRPr="00AA3337">
        <w:t>Доля от количества используемых во всем мире компьютеров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Мощность компьютеров</w:t>
      </w:r>
      <w:r w:rsidR="00AA3337" w:rsidRPr="00AA3337">
        <w:t xml:space="preserve">. </w:t>
      </w:r>
      <w:r w:rsidRPr="00AA3337">
        <w:t>Доля от мощности</w:t>
      </w:r>
      <w:r w:rsidR="00AA3337">
        <w:t xml:space="preserve"> (</w:t>
      </w:r>
      <w:r w:rsidRPr="00AA3337">
        <w:t>миллионы операций в секунду</w:t>
      </w:r>
      <w:r w:rsidR="00AA3337" w:rsidRPr="00AA3337">
        <w:t xml:space="preserve">) </w:t>
      </w:r>
      <w:r w:rsidRPr="00AA3337">
        <w:t>всех компьютеров во всем мире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Возможности для внедрения технологических нововведений</w:t>
      </w:r>
      <w:r w:rsidR="00AA3337" w:rsidRPr="00AA3337">
        <w:t xml:space="preserve">. </w:t>
      </w:r>
      <w:r w:rsidRPr="00AA3337">
        <w:t>Развитие новой экономики обеспечивается несколькими новыми факторами наряду с теми, которые действуют в индустриальной экономике</w:t>
      </w:r>
      <w:r w:rsidR="00AA3337" w:rsidRPr="00AA3337">
        <w:t xml:space="preserve">. </w:t>
      </w:r>
      <w:r w:rsidRPr="00AA3337">
        <w:t>В</w:t>
      </w:r>
      <w:r w:rsidR="00AA3337">
        <w:t xml:space="preserve"> "</w:t>
      </w:r>
      <w:r w:rsidRPr="00AA3337">
        <w:t>старой экономике</w:t>
      </w:r>
      <w:r w:rsidR="00AA3337">
        <w:t xml:space="preserve">" </w:t>
      </w:r>
      <w:r w:rsidRPr="00AA3337">
        <w:t>первостепенную важность имели материальные факторы, например, трудовые, денежные и природные ресурсы</w:t>
      </w:r>
      <w:r w:rsidR="00AA3337" w:rsidRPr="00AA3337">
        <w:t xml:space="preserve">. </w:t>
      </w:r>
      <w:r w:rsidRPr="00AA3337">
        <w:t>Хотя они и сохранили свое значение в условиях новой экономики, следует также учитывать и такие, ранее не существовавшие возможности, как ускорение внедрения информационных и технологических нововведений</w:t>
      </w:r>
      <w:r w:rsidR="00AA3337" w:rsidRPr="00AA3337">
        <w:t xml:space="preserve">. </w:t>
      </w:r>
      <w:r w:rsidRPr="00AA3337">
        <w:t>Эта категория включает следующие показатели</w:t>
      </w:r>
      <w:r w:rsidR="00AA3337" w:rsidRPr="00AA3337">
        <w:t>:</w:t>
      </w:r>
    </w:p>
    <w:p w:rsidR="00AA3337" w:rsidRDefault="00D3460E" w:rsidP="00AA3337">
      <w:pPr>
        <w:ind w:firstLine="709"/>
      </w:pPr>
      <w:r w:rsidRPr="00AA3337">
        <w:t>Количество выданных патентов</w:t>
      </w:r>
      <w:r w:rsidR="00AA3337" w:rsidRPr="00AA3337">
        <w:t xml:space="preserve">. </w:t>
      </w:r>
      <w:r w:rsidRPr="00AA3337">
        <w:t>Среднее ежегодное количество патентов, выданных постоянным жителям страны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Общий объем расходов на исследования и разработки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Общее количество работников в стране, занятых в исследованиях и разработках</w:t>
      </w:r>
      <w:r w:rsidR="00AA3337" w:rsidRPr="00AA3337">
        <w:t>.</w:t>
      </w:r>
    </w:p>
    <w:p w:rsidR="00AA3337" w:rsidRDefault="00D3460E" w:rsidP="00AA3337">
      <w:pPr>
        <w:ind w:firstLine="709"/>
      </w:pPr>
      <w:r w:rsidRPr="00AA3337">
        <w:t>Индекс глобальной информационной экономики представляет собой важный инструмент для определения динамики и устойчивости экономики, а также технологических возможностей и потенциала каждой страны</w:t>
      </w:r>
      <w:r w:rsidR="00AA3337" w:rsidRPr="00AA3337">
        <w:t xml:space="preserve">. </w:t>
      </w:r>
      <w:r w:rsidR="002C2F4B" w:rsidRPr="00AA3337">
        <w:t>Данные об анализе стран, в том числе и России представлены в приложении 2</w:t>
      </w:r>
      <w:r w:rsidR="00AA3337" w:rsidRPr="00AA3337">
        <w:t>.</w:t>
      </w:r>
    </w:p>
    <w:p w:rsidR="00AA3337" w:rsidRDefault="00C43E7B" w:rsidP="00AA3337">
      <w:pPr>
        <w:ind w:firstLine="709"/>
      </w:pPr>
      <w:r w:rsidRPr="00AA3337">
        <w:t>Большинство стран центральной Европы значительно снизили свой рейтинг, особенно это коснулось России, Польши и Венгрии</w:t>
      </w:r>
      <w:r w:rsidR="00AA3337" w:rsidRPr="00AA3337">
        <w:t xml:space="preserve">. </w:t>
      </w:r>
      <w:r w:rsidRPr="00AA3337">
        <w:t>Многие из этих стран показали заметный экономический рост в конце 90-х, начале 21 века, однако в них не наблюдается существенных вложений в новую экономику</w:t>
      </w:r>
      <w:r w:rsidR="00AA3337" w:rsidRPr="00AA3337">
        <w:t>.</w:t>
      </w:r>
    </w:p>
    <w:p w:rsidR="00AA3337" w:rsidRDefault="00C43E7B" w:rsidP="00AA3337">
      <w:pPr>
        <w:ind w:firstLine="709"/>
      </w:pPr>
      <w:r w:rsidRPr="00AA3337">
        <w:t>Использование информационных технологий является ключевым фактором эффективного перехода к новой экономике</w:t>
      </w:r>
      <w:r w:rsidR="00AA3337" w:rsidRPr="00AA3337">
        <w:t xml:space="preserve">. </w:t>
      </w:r>
      <w:r w:rsidRPr="00AA3337">
        <w:t>Анализ индекса глобальной информационной экономики позволяет определить уровень развития высоких технологий в каждой стране</w:t>
      </w:r>
      <w:r w:rsidR="00AA3337" w:rsidRPr="00AA3337">
        <w:t xml:space="preserve">. </w:t>
      </w:r>
      <w:r w:rsidRPr="00AA3337">
        <w:t>Такой анализ служит основой для разработки программ перехода к информационному обществу и оценки рисков, связанных с этим процессом</w:t>
      </w:r>
      <w:r w:rsidR="00AA3337" w:rsidRPr="00AA3337">
        <w:t>.</w:t>
      </w:r>
    </w:p>
    <w:p w:rsidR="00AA3337" w:rsidRDefault="00450BF2" w:rsidP="00450BF2">
      <w:pPr>
        <w:pStyle w:val="2"/>
      </w:pPr>
      <w:r>
        <w:br w:type="page"/>
      </w:r>
      <w:bookmarkStart w:id="4" w:name="_Toc256179690"/>
      <w:r w:rsidR="00BF2FB9" w:rsidRPr="00AA3337">
        <w:t>Заключение</w:t>
      </w:r>
      <w:bookmarkEnd w:id="4"/>
    </w:p>
    <w:p w:rsidR="00450BF2" w:rsidRDefault="00450BF2" w:rsidP="00AA3337">
      <w:pPr>
        <w:ind w:firstLine="709"/>
      </w:pPr>
    </w:p>
    <w:p w:rsidR="00AA3337" w:rsidRDefault="00BF2FB9" w:rsidP="00AA3337">
      <w:pPr>
        <w:ind w:firstLine="709"/>
      </w:pPr>
      <w:r w:rsidRPr="00AA3337">
        <w:t>На основании проведенного курсового исследования можно сделать следующие выводы</w:t>
      </w:r>
      <w:r w:rsidR="00AA3337" w:rsidRPr="00AA3337">
        <w:t>.</w:t>
      </w:r>
    </w:p>
    <w:p w:rsidR="00AA3337" w:rsidRDefault="00BF2FB9" w:rsidP="00AA3337">
      <w:pPr>
        <w:ind w:firstLine="709"/>
      </w:pPr>
      <w:r w:rsidRPr="00AA3337">
        <w:t>В первой главе мы рассмотрели теоретические основы становления информационной экономики, или экономики постиндустриального общества</w:t>
      </w:r>
      <w:r w:rsidR="00AA3337" w:rsidRPr="00AA3337">
        <w:t xml:space="preserve">. </w:t>
      </w:r>
      <w:r w:rsidRPr="00AA3337">
        <w:t>Вообще, нужно отметить, что теория индустриального развития предусматри</w:t>
      </w:r>
      <w:r w:rsidR="00765819">
        <w:t>в</w:t>
      </w:r>
      <w:r w:rsidRPr="00AA3337">
        <w:t>ает выделение трех стадий</w:t>
      </w:r>
      <w:r w:rsidR="00AA3337" w:rsidRPr="00AA3337">
        <w:t xml:space="preserve">: </w:t>
      </w:r>
      <w:r w:rsidRPr="00AA3337">
        <w:t>доиндустриальную экономику, индустриальную и постиндустриальную</w:t>
      </w:r>
      <w:r w:rsidR="00AA3337" w:rsidRPr="00AA3337">
        <w:t xml:space="preserve">. </w:t>
      </w:r>
      <w:r w:rsidRPr="00AA3337">
        <w:t xml:space="preserve">Первая стадия была основана на </w:t>
      </w:r>
      <w:r w:rsidR="004F074C" w:rsidRPr="00AA3337">
        <w:t>аграрном типе хозяйстве, были развиты добывающие виды хозяйствования</w:t>
      </w:r>
      <w:r w:rsidR="00AA3337" w:rsidRPr="00AA3337">
        <w:t xml:space="preserve">. </w:t>
      </w:r>
      <w:r w:rsidR="004F074C" w:rsidRPr="00AA3337">
        <w:t>На второй стадии развивается промышленное производство</w:t>
      </w:r>
      <w:r w:rsidR="00AA3337" w:rsidRPr="00AA3337">
        <w:t xml:space="preserve">. </w:t>
      </w:r>
      <w:r w:rsidR="004F074C" w:rsidRPr="00AA3337">
        <w:t>Формирование индустриального общества связано с распространением крупного машинного производства, урбанизацией</w:t>
      </w:r>
      <w:r w:rsidR="00AA3337">
        <w:t xml:space="preserve"> (</w:t>
      </w:r>
      <w:r w:rsidR="004F074C" w:rsidRPr="00AA3337">
        <w:t>отток населения из деревень в города</w:t>
      </w:r>
      <w:r w:rsidR="00AA3337" w:rsidRPr="00AA3337">
        <w:t>),</w:t>
      </w:r>
      <w:r w:rsidR="004F074C" w:rsidRPr="00AA3337">
        <w:t xml:space="preserve"> утверждением рыночной экономики и возникновением социальных групп предпринимателей</w:t>
      </w:r>
      <w:r w:rsidR="00AA3337">
        <w:t xml:space="preserve"> (</w:t>
      </w:r>
      <w:r w:rsidR="004F074C" w:rsidRPr="00AA3337">
        <w:t>буржуазия</w:t>
      </w:r>
      <w:r w:rsidR="00AA3337" w:rsidRPr="00AA3337">
        <w:t xml:space="preserve">) </w:t>
      </w:r>
      <w:r w:rsidR="004F074C" w:rsidRPr="00AA3337">
        <w:t>и наёмных работников</w:t>
      </w:r>
      <w:r w:rsidR="00AA3337">
        <w:t xml:space="preserve"> (</w:t>
      </w:r>
      <w:r w:rsidR="004F074C" w:rsidRPr="00AA3337">
        <w:t>пролетариат</w:t>
      </w:r>
      <w:r w:rsidR="00AA3337" w:rsidRPr="00AA3337">
        <w:t xml:space="preserve">). </w:t>
      </w:r>
      <w:r w:rsidR="004F074C" w:rsidRPr="00AA3337">
        <w:t>Постиндустриа́льное о́бщество</w:t>
      </w:r>
      <w:r w:rsidR="00AA3337" w:rsidRPr="00AA3337">
        <w:t xml:space="preserve"> - </w:t>
      </w:r>
      <w:r w:rsidR="004F074C" w:rsidRPr="00AA3337">
        <w:t>это общество, в экономике которого в результате научно-технической революции и существенного роста доходов населения приоритет перешёл от преимущественного производства товаров к производству услуг</w:t>
      </w:r>
      <w:r w:rsidR="00AA3337" w:rsidRPr="00AA3337">
        <w:t xml:space="preserve">. </w:t>
      </w:r>
      <w:r w:rsidR="004F074C" w:rsidRPr="00AA3337">
        <w:t>Производственным ресурсом становятся информация и знания</w:t>
      </w:r>
      <w:r w:rsidR="00AA3337" w:rsidRPr="00AA3337">
        <w:t xml:space="preserve">. </w:t>
      </w:r>
      <w:r w:rsidR="004F074C" w:rsidRPr="00AA3337">
        <w:t>Научные разработки становятся главной движущей силой экономики</w:t>
      </w:r>
      <w:r w:rsidR="00AA3337" w:rsidRPr="00AA3337">
        <w:t xml:space="preserve">. </w:t>
      </w:r>
      <w:r w:rsidR="004F074C" w:rsidRPr="00AA3337">
        <w:t>Наиболее ценными качествами являются уровень образования, профессионализм, обучаемость и креативность работника</w:t>
      </w:r>
      <w:r w:rsidR="00AA3337" w:rsidRPr="00AA3337">
        <w:t>.</w:t>
      </w:r>
    </w:p>
    <w:p w:rsidR="00AA3337" w:rsidRDefault="004F074C" w:rsidP="00AA3337">
      <w:pPr>
        <w:ind w:firstLine="709"/>
      </w:pPr>
      <w:r w:rsidRPr="00AA3337">
        <w:t>Во второй главе мы рассмотрели информацию как фактор производства</w:t>
      </w:r>
      <w:r w:rsidR="00AA3337" w:rsidRPr="00AA3337">
        <w:t xml:space="preserve">. </w:t>
      </w:r>
      <w:r w:rsidRPr="00AA3337">
        <w:t>Информация как фактор производства, крайне необходима в современных условиях функционирования</w:t>
      </w:r>
      <w:r w:rsidR="00AA3337" w:rsidRPr="00AA3337">
        <w:t xml:space="preserve">. </w:t>
      </w:r>
      <w:r w:rsidRPr="00AA3337">
        <w:t>Она обеспечивает оперативность принимаемых решений, помогает развитию предпринимательской способности и повышению эффективности производственного процесса</w:t>
      </w:r>
      <w:r w:rsidR="00AA3337" w:rsidRPr="00AA3337">
        <w:t xml:space="preserve">. </w:t>
      </w:r>
      <w:r w:rsidRPr="00AA3337">
        <w:t>Наличие информации сокращает влияние такого внешнего фактора как неопределенность</w:t>
      </w:r>
      <w:r w:rsidR="00AA3337" w:rsidRPr="00AA3337">
        <w:t>.</w:t>
      </w:r>
    </w:p>
    <w:p w:rsidR="00AA3337" w:rsidRDefault="004F074C" w:rsidP="00AA3337">
      <w:pPr>
        <w:ind w:firstLine="709"/>
      </w:pPr>
      <w:r w:rsidRPr="00AA3337">
        <w:t>В третьей главе мы рассмотрели некоторые проблемы перехода России к информационному обществу</w:t>
      </w:r>
      <w:r w:rsidR="00AA3337" w:rsidRPr="00AA3337">
        <w:t xml:space="preserve">. </w:t>
      </w:r>
      <w:r w:rsidRPr="00AA3337">
        <w:t>Нами был представлен индекс информационной экономики, который состоит из ряда показателей</w:t>
      </w:r>
      <w:r w:rsidR="00AA3337" w:rsidRPr="00AA3337">
        <w:t xml:space="preserve">. </w:t>
      </w:r>
      <w:r w:rsidRPr="00AA3337">
        <w:t>Можно сказать, что несмотря на то, что Россия признается страной, готовой к переходу к информационной экономики, существует ряд проблем, без решения которых этот переход невозможно будет осуществить</w:t>
      </w:r>
      <w:r w:rsidR="00AA3337" w:rsidRPr="00AA3337">
        <w:t xml:space="preserve">. </w:t>
      </w:r>
      <w:r w:rsidRPr="00AA3337">
        <w:t>К числу таких проблем можно отнести</w:t>
      </w:r>
      <w:r w:rsidR="00AA3337" w:rsidRPr="00AA3337">
        <w:t xml:space="preserve">: </w:t>
      </w:r>
      <w:r w:rsidRPr="00AA3337">
        <w:t>отсутствие высококвалифицированных кадров, малая инновационная активность, утечка человеческого капитала за рубеж, отсутствие полной компьютеризации населения, ограниченный доступ к мировым информационным сетям, отсутствие стратегии развития</w:t>
      </w:r>
      <w:r w:rsidR="00AA3337" w:rsidRPr="00AA3337">
        <w:t xml:space="preserve"> </w:t>
      </w:r>
      <w:r w:rsidR="00AA3337">
        <w:t>т.д.</w:t>
      </w:r>
    </w:p>
    <w:p w:rsidR="00AA3337" w:rsidRDefault="004F074C" w:rsidP="00AA3337">
      <w:pPr>
        <w:ind w:firstLine="709"/>
      </w:pPr>
      <w:r w:rsidRPr="00AA3337">
        <w:t>На решение этих проблем</w:t>
      </w:r>
      <w:r w:rsidR="00AA3337" w:rsidRPr="00AA3337">
        <w:t xml:space="preserve"> </w:t>
      </w:r>
      <w:r w:rsidRPr="00AA3337">
        <w:t>направлены сегодняшние действия российского правительства, которое проводит активную политику в области привлечения инвестиций в высокотехнологичные отрасли</w:t>
      </w:r>
      <w:r w:rsidR="00AA3337" w:rsidRPr="00AA3337">
        <w:t>.</w:t>
      </w:r>
    </w:p>
    <w:p w:rsidR="00AA3337" w:rsidRPr="00AA3337" w:rsidRDefault="00450BF2" w:rsidP="00450BF2">
      <w:pPr>
        <w:pStyle w:val="2"/>
      </w:pPr>
      <w:r>
        <w:br w:type="page"/>
      </w:r>
      <w:bookmarkStart w:id="5" w:name="_Toc256179691"/>
      <w:r w:rsidR="004F074C" w:rsidRPr="00AA3337">
        <w:t>Список использованных источников</w:t>
      </w:r>
      <w:bookmarkEnd w:id="5"/>
    </w:p>
    <w:p w:rsidR="00450BF2" w:rsidRDefault="00450BF2" w:rsidP="00AA3337">
      <w:pPr>
        <w:ind w:firstLine="709"/>
      </w:pPr>
    </w:p>
    <w:p w:rsidR="00AA3337" w:rsidRDefault="002B7FB4" w:rsidP="00450BF2">
      <w:pPr>
        <w:pStyle w:val="a0"/>
      </w:pPr>
      <w:r w:rsidRPr="00AA3337">
        <w:t>Вершинская О</w:t>
      </w:r>
      <w:r w:rsidR="00AA3337">
        <w:t xml:space="preserve">.Н., </w:t>
      </w:r>
      <w:r w:rsidRPr="00AA3337">
        <w:t>Ершова Т</w:t>
      </w:r>
      <w:r w:rsidR="00AA3337">
        <w:t xml:space="preserve">.В. </w:t>
      </w:r>
      <w:r w:rsidRPr="00AA3337">
        <w:t>Информационное общество в России как проблема социально-политического выбора и общественной инициативы</w:t>
      </w:r>
      <w:r w:rsidR="00AA3337">
        <w:t xml:space="preserve"> // </w:t>
      </w:r>
      <w:r w:rsidRPr="00AA3337">
        <w:t>Мир России</w:t>
      </w:r>
      <w:r w:rsidR="00AA3337" w:rsidRPr="00AA3337">
        <w:t xml:space="preserve">: </w:t>
      </w:r>
      <w:r w:rsidRPr="00AA3337">
        <w:t>социология, этнология</w:t>
      </w:r>
      <w:r w:rsidR="00AA3337" w:rsidRPr="00AA3337">
        <w:t xml:space="preserve">. </w:t>
      </w:r>
      <w:r w:rsidRPr="00AA3337">
        <w:t>Том XII, №1, 2003</w:t>
      </w:r>
      <w:r w:rsidR="00AA3337">
        <w:t xml:space="preserve"> (</w:t>
      </w:r>
      <w:r w:rsidRPr="00AA3337">
        <w:t>М</w:t>
      </w:r>
      <w:r w:rsidR="00AA3337">
        <w:t>.:</w:t>
      </w:r>
      <w:r w:rsidR="00AA3337" w:rsidRPr="00AA3337">
        <w:t xml:space="preserve"> </w:t>
      </w:r>
      <w:r w:rsidRPr="00AA3337">
        <w:t>Высшая школа экономики</w:t>
      </w:r>
      <w:r w:rsidR="00AA3337" w:rsidRPr="00AA3337">
        <w:t>),</w:t>
      </w:r>
      <w:r w:rsidRPr="00AA3337">
        <w:t xml:space="preserve"> с</w:t>
      </w:r>
      <w:r w:rsidR="00AA3337">
        <w:t>.1</w:t>
      </w:r>
      <w:r w:rsidRPr="00AA3337">
        <w:t>01-108</w:t>
      </w:r>
      <w:r w:rsidR="00AA3337" w:rsidRPr="00AA3337">
        <w:t>.</w:t>
      </w:r>
    </w:p>
    <w:p w:rsidR="00AA3337" w:rsidRDefault="002B7FB4" w:rsidP="00450BF2">
      <w:pPr>
        <w:pStyle w:val="a0"/>
      </w:pPr>
      <w:r w:rsidRPr="00AA3337">
        <w:t>Глазьев С</w:t>
      </w:r>
      <w:r w:rsidR="00AA3337">
        <w:t xml:space="preserve">.Ю. </w:t>
      </w:r>
      <w:r w:rsidRPr="00AA3337">
        <w:t>Состоится ли переход российской экономики на инновационный путь развития</w:t>
      </w:r>
      <w:r w:rsidR="00AA3337">
        <w:t xml:space="preserve"> // </w:t>
      </w:r>
      <w:r w:rsidRPr="00AA3337">
        <w:t>Российский научный журнал</w:t>
      </w:r>
      <w:r w:rsidR="00AA3337" w:rsidRPr="00AA3337">
        <w:t xml:space="preserve">. </w:t>
      </w:r>
      <w:r w:rsidR="00AA3337">
        <w:t>-</w:t>
      </w:r>
      <w:r w:rsidRPr="00AA3337">
        <w:t xml:space="preserve"> 2008</w:t>
      </w:r>
      <w:r w:rsidR="00AA3337" w:rsidRPr="00AA3337">
        <w:t xml:space="preserve">. </w:t>
      </w:r>
      <w:r w:rsidR="00AA3337">
        <w:t>-</w:t>
      </w:r>
      <w:r w:rsidRPr="00AA3337">
        <w:t xml:space="preserve"> №1/2</w:t>
      </w:r>
      <w:r w:rsidR="00AA3337" w:rsidRPr="00AA3337">
        <w:t xml:space="preserve">. </w:t>
      </w:r>
      <w:r w:rsidR="00AA3337">
        <w:t>-</w:t>
      </w:r>
      <w:r w:rsidRPr="00AA3337">
        <w:t xml:space="preserve"> С</w:t>
      </w:r>
      <w:r w:rsidR="00AA3337">
        <w:t>.3</w:t>
      </w:r>
      <w:r w:rsidRPr="00AA3337">
        <w:t>-11</w:t>
      </w:r>
      <w:r w:rsidR="00AA3337" w:rsidRPr="00AA3337">
        <w:t>.</w:t>
      </w:r>
    </w:p>
    <w:p w:rsidR="00AA3337" w:rsidRDefault="002B7FB4" w:rsidP="00450BF2">
      <w:pPr>
        <w:pStyle w:val="a0"/>
      </w:pPr>
      <w:r w:rsidRPr="00AA3337">
        <w:t>Глазьев С</w:t>
      </w:r>
      <w:r w:rsidR="00AA3337">
        <w:t xml:space="preserve">.Ю. </w:t>
      </w:r>
      <w:r w:rsidRPr="00AA3337">
        <w:t>Тенденции и проблемы экономического развития России</w:t>
      </w:r>
      <w:r w:rsidR="00AA3337">
        <w:t xml:space="preserve"> // </w:t>
      </w:r>
      <w:r w:rsidRPr="00AA3337">
        <w:t>Современная конкуренция</w:t>
      </w:r>
      <w:r w:rsidR="00AA3337" w:rsidRPr="00AA3337">
        <w:t xml:space="preserve">. </w:t>
      </w:r>
      <w:r w:rsidR="00AA3337">
        <w:t>-</w:t>
      </w:r>
      <w:r w:rsidRPr="00AA3337">
        <w:t xml:space="preserve"> 2007</w:t>
      </w:r>
      <w:r w:rsidR="00AA3337" w:rsidRPr="00AA3337">
        <w:t xml:space="preserve">. </w:t>
      </w:r>
      <w:r w:rsidRPr="00AA3337">
        <w:t>С</w:t>
      </w:r>
      <w:r w:rsidR="00AA3337">
        <w:t>.2</w:t>
      </w:r>
      <w:r w:rsidRPr="00AA3337">
        <w:t>8-50</w:t>
      </w:r>
      <w:r w:rsidR="00AA3337" w:rsidRPr="00AA3337">
        <w:t>.</w:t>
      </w:r>
    </w:p>
    <w:p w:rsidR="00AA3337" w:rsidRDefault="002B7FB4" w:rsidP="00450BF2">
      <w:pPr>
        <w:pStyle w:val="a0"/>
      </w:pPr>
      <w:r w:rsidRPr="00AA3337">
        <w:t>Григорьев</w:t>
      </w:r>
      <w:r w:rsidR="00765819">
        <w:t xml:space="preserve"> </w:t>
      </w:r>
      <w:r w:rsidRPr="00AA3337">
        <w:t>А</w:t>
      </w:r>
      <w:r w:rsidR="00AA3337">
        <w:t xml:space="preserve">.В. </w:t>
      </w:r>
      <w:r w:rsidRPr="00AA3337">
        <w:t>Методологические вопросы определения стоимости информации в стационарной экономике</w:t>
      </w:r>
      <w:r w:rsidR="00AA3337" w:rsidRPr="00AA3337">
        <w:t xml:space="preserve">: </w:t>
      </w:r>
      <w:r w:rsidRPr="00AA3337">
        <w:t>монография</w:t>
      </w:r>
      <w:r w:rsidR="00AA3337" w:rsidRPr="00AA3337">
        <w:t xml:space="preserve">. </w:t>
      </w:r>
      <w:r w:rsidR="00AA3337">
        <w:t>-</w:t>
      </w:r>
      <w:r w:rsidR="00765819">
        <w:t xml:space="preserve"> Кр</w:t>
      </w:r>
      <w:r w:rsidRPr="00AA3337">
        <w:t>асноярск, 2006</w:t>
      </w:r>
      <w:r w:rsidR="00AA3337" w:rsidRPr="00AA3337">
        <w:t xml:space="preserve">. </w:t>
      </w:r>
      <w:r w:rsidR="00AA3337">
        <w:t>-</w:t>
      </w:r>
      <w:r w:rsidRPr="00AA3337">
        <w:t xml:space="preserve"> 173 с</w:t>
      </w:r>
      <w:r w:rsidR="00AA3337" w:rsidRPr="00AA3337">
        <w:t>.</w:t>
      </w:r>
    </w:p>
    <w:p w:rsidR="00AA3337" w:rsidRDefault="002B7FB4" w:rsidP="00450BF2">
      <w:pPr>
        <w:pStyle w:val="a0"/>
      </w:pPr>
      <w:r w:rsidRPr="00AA3337">
        <w:t>Ершова Т</w:t>
      </w:r>
      <w:r w:rsidR="00AA3337">
        <w:t xml:space="preserve">.В. </w:t>
      </w:r>
      <w:r w:rsidRPr="00AA3337">
        <w:t>Информационное общество</w:t>
      </w:r>
      <w:r w:rsidR="00AA3337" w:rsidRPr="00AA3337">
        <w:t xml:space="preserve"> - </w:t>
      </w:r>
      <w:r w:rsidRPr="00AA3337">
        <w:t>это мы</w:t>
      </w:r>
      <w:r w:rsidR="00AA3337" w:rsidRPr="00AA3337">
        <w:t xml:space="preserve">! - </w:t>
      </w:r>
      <w:r w:rsidRPr="00AA3337">
        <w:t>М</w:t>
      </w:r>
      <w:r w:rsidR="00AA3337">
        <w:t>.:</w:t>
      </w:r>
      <w:r w:rsidR="00AA3337" w:rsidRPr="00AA3337">
        <w:t xml:space="preserve"> </w:t>
      </w:r>
      <w:r w:rsidRPr="00AA3337">
        <w:t>Институт развития информационного общества, 2008</w:t>
      </w:r>
      <w:r w:rsidR="00AA3337" w:rsidRPr="00AA3337">
        <w:t>. -</w:t>
      </w:r>
      <w:r w:rsidR="00AA3337">
        <w:t xml:space="preserve"> </w:t>
      </w:r>
      <w:r w:rsidRPr="00AA3337">
        <w:t>512 с</w:t>
      </w:r>
      <w:r w:rsidR="00AA3337" w:rsidRPr="00AA3337">
        <w:t>.</w:t>
      </w:r>
    </w:p>
    <w:p w:rsidR="00AA3337" w:rsidRDefault="002B7FB4" w:rsidP="00450BF2">
      <w:pPr>
        <w:pStyle w:val="a0"/>
      </w:pPr>
      <w:r w:rsidRPr="00AA3337">
        <w:t>Индекс готовности регионов России к информационному обществу</w:t>
      </w:r>
      <w:r w:rsidR="00AA3337">
        <w:t>. 20</w:t>
      </w:r>
      <w:r w:rsidRPr="00AA3337">
        <w:t>07-200</w:t>
      </w:r>
      <w:r w:rsidR="00AA3337">
        <w:t>8</w:t>
      </w:r>
      <w:r w:rsidR="00765819">
        <w:t xml:space="preserve"> </w:t>
      </w:r>
      <w:r w:rsidR="00AA3337">
        <w:t>/</w:t>
      </w:r>
      <w:r w:rsidR="00765819">
        <w:t xml:space="preserve"> </w:t>
      </w:r>
      <w:r w:rsidRPr="00AA3337">
        <w:t>Под ред</w:t>
      </w:r>
      <w:r w:rsidR="00AA3337" w:rsidRPr="00AA3337">
        <w:t xml:space="preserve">. </w:t>
      </w:r>
      <w:r w:rsidRPr="00AA3337">
        <w:t>Ю</w:t>
      </w:r>
      <w:r w:rsidR="00AA3337">
        <w:t xml:space="preserve">.Е. </w:t>
      </w:r>
      <w:r w:rsidRPr="00AA3337">
        <w:t>Хохлова, С</w:t>
      </w:r>
      <w:r w:rsidR="00AA3337">
        <w:t xml:space="preserve">.Б. </w:t>
      </w:r>
      <w:r w:rsidRPr="00AA3337">
        <w:t>Шапошника</w:t>
      </w:r>
      <w:r w:rsidR="00AA3337" w:rsidRPr="00AA3337">
        <w:t>. -</w:t>
      </w:r>
      <w:r w:rsidR="00AA3337">
        <w:t xml:space="preserve"> </w:t>
      </w:r>
      <w:r w:rsidRPr="00AA3337">
        <w:t>М</w:t>
      </w:r>
      <w:r w:rsidR="00AA3337">
        <w:t>.:</w:t>
      </w:r>
      <w:r w:rsidR="00AA3337" w:rsidRPr="00AA3337">
        <w:t xml:space="preserve"> </w:t>
      </w:r>
      <w:r w:rsidRPr="00AA3337">
        <w:t>Институт развития информационного общества, 2009</w:t>
      </w:r>
      <w:r w:rsidR="00AA3337" w:rsidRPr="00AA3337">
        <w:t>. -</w:t>
      </w:r>
      <w:r w:rsidR="00AA3337">
        <w:t xml:space="preserve"> </w:t>
      </w:r>
      <w:r w:rsidRPr="00AA3337">
        <w:t>256 с</w:t>
      </w:r>
      <w:r w:rsidR="00AA3337" w:rsidRPr="00AA3337">
        <w:t>.</w:t>
      </w:r>
    </w:p>
    <w:p w:rsidR="00AA3337" w:rsidRDefault="002B7FB4" w:rsidP="00450BF2">
      <w:pPr>
        <w:pStyle w:val="a0"/>
      </w:pPr>
      <w:r w:rsidRPr="00AA3337">
        <w:t>Курс экономической теории</w:t>
      </w:r>
      <w:r w:rsidR="00AA3337" w:rsidRPr="00AA3337">
        <w:t xml:space="preserve">: </w:t>
      </w:r>
      <w:r w:rsidRPr="00AA3337">
        <w:t>Общие основы экономической теории</w:t>
      </w:r>
      <w:r w:rsidR="00AA3337" w:rsidRPr="00AA3337">
        <w:t xml:space="preserve">. </w:t>
      </w:r>
      <w:r w:rsidRPr="00AA3337">
        <w:t>Микроэкономика</w:t>
      </w:r>
      <w:r w:rsidR="00AA3337" w:rsidRPr="00AA3337">
        <w:t xml:space="preserve">. </w:t>
      </w:r>
      <w:r w:rsidRPr="00AA3337">
        <w:t>Макроэкономика</w:t>
      </w:r>
      <w:r w:rsidR="00AA3337" w:rsidRPr="00AA3337">
        <w:t xml:space="preserve">. </w:t>
      </w:r>
      <w:r w:rsidRPr="00AA3337">
        <w:t>Основы национальной экономики</w:t>
      </w:r>
      <w:r w:rsidR="00AA3337" w:rsidRPr="00AA3337">
        <w:t xml:space="preserve">: </w:t>
      </w:r>
      <w:r w:rsidRPr="00AA3337">
        <w:t>Учебное пособие / Под ред</w:t>
      </w:r>
      <w:r w:rsidR="00AA3337" w:rsidRPr="00AA3337">
        <w:t xml:space="preserve">. </w:t>
      </w:r>
      <w:r w:rsidRPr="00AA3337">
        <w:t>д</w:t>
      </w:r>
      <w:r w:rsidR="00AA3337" w:rsidRPr="00AA3337">
        <w:t xml:space="preserve">. </w:t>
      </w:r>
      <w:r w:rsidRPr="00AA3337">
        <w:t>э</w:t>
      </w:r>
      <w:r w:rsidR="00AA3337" w:rsidRPr="00AA3337">
        <w:t xml:space="preserve">. </w:t>
      </w:r>
      <w:r w:rsidRPr="00AA3337">
        <w:t>н</w:t>
      </w:r>
      <w:r w:rsidR="00AA3337">
        <w:t>.,</w:t>
      </w:r>
      <w:r w:rsidRPr="00AA3337">
        <w:t xml:space="preserve"> проф</w:t>
      </w:r>
      <w:r w:rsidR="00AA3337" w:rsidRPr="00AA3337">
        <w:t xml:space="preserve">. </w:t>
      </w:r>
      <w:r w:rsidRPr="00AA3337">
        <w:t>А</w:t>
      </w:r>
      <w:r w:rsidR="00AA3337">
        <w:t xml:space="preserve">.В. </w:t>
      </w:r>
      <w:r w:rsidRPr="00AA3337">
        <w:t>Сидоровича</w:t>
      </w:r>
      <w:r w:rsidR="00AA3337" w:rsidRPr="00AA3337">
        <w:t xml:space="preserve">; </w:t>
      </w:r>
      <w:r w:rsidRPr="00AA3337">
        <w:t>МГУ им</w:t>
      </w:r>
      <w:r w:rsidR="00AA3337" w:rsidRPr="00AA3337">
        <w:t xml:space="preserve">. </w:t>
      </w:r>
      <w:r w:rsidRPr="00AA3337">
        <w:t>М</w:t>
      </w:r>
      <w:r w:rsidR="00AA3337">
        <w:t xml:space="preserve">.В. </w:t>
      </w:r>
      <w:r w:rsidRPr="00AA3337">
        <w:t>Ломоносова</w:t>
      </w:r>
      <w:r w:rsidR="00AA3337" w:rsidRPr="00AA3337">
        <w:t>. -</w:t>
      </w:r>
      <w:r w:rsidR="00AA3337">
        <w:t xml:space="preserve"> </w:t>
      </w:r>
      <w:r w:rsidRPr="00AA3337">
        <w:t>2-е изд</w:t>
      </w:r>
      <w:r w:rsidR="00AA3337">
        <w:t>.,</w:t>
      </w:r>
      <w:r w:rsidRPr="00AA3337">
        <w:t xml:space="preserve"> перераб</w:t>
      </w:r>
      <w:r w:rsidR="00AA3337" w:rsidRPr="00AA3337">
        <w:t xml:space="preserve">. </w:t>
      </w:r>
      <w:r w:rsidRPr="00AA3337">
        <w:t>и доп</w:t>
      </w:r>
      <w:r w:rsidR="00AA3337" w:rsidRPr="00AA3337">
        <w:t>. -</w:t>
      </w:r>
      <w:r w:rsidR="00AA3337">
        <w:t xml:space="preserve"> </w:t>
      </w:r>
      <w:r w:rsidRPr="00AA3337">
        <w:t>М</w:t>
      </w:r>
      <w:r w:rsidR="00AA3337">
        <w:t>.:</w:t>
      </w:r>
      <w:r w:rsidR="00AA3337" w:rsidRPr="00AA3337">
        <w:t xml:space="preserve"> </w:t>
      </w:r>
      <w:r w:rsidRPr="00AA3337">
        <w:t>Издательство</w:t>
      </w:r>
      <w:r w:rsidR="00AA3337">
        <w:t xml:space="preserve"> "</w:t>
      </w:r>
      <w:r w:rsidRPr="00AA3337">
        <w:t>Дело и Сервис</w:t>
      </w:r>
      <w:r w:rsidR="00AA3337">
        <w:t xml:space="preserve">", </w:t>
      </w:r>
      <w:r w:rsidRPr="00AA3337">
        <w:t>2001</w:t>
      </w:r>
      <w:r w:rsidR="00AA3337" w:rsidRPr="00AA3337">
        <w:t>. -</w:t>
      </w:r>
      <w:r w:rsidR="00AA3337">
        <w:t xml:space="preserve"> </w:t>
      </w:r>
      <w:r w:rsidRPr="00AA3337">
        <w:t>832 с</w:t>
      </w:r>
      <w:r w:rsidR="00AA3337" w:rsidRPr="00AA3337">
        <w:t>.</w:t>
      </w:r>
    </w:p>
    <w:p w:rsidR="00AA3337" w:rsidRDefault="002B7FB4" w:rsidP="00450BF2">
      <w:pPr>
        <w:pStyle w:val="a0"/>
      </w:pPr>
      <w:r w:rsidRPr="00AA3337">
        <w:t>Лазарев И</w:t>
      </w:r>
      <w:r w:rsidR="00AA3337" w:rsidRPr="00AA3337">
        <w:t xml:space="preserve">. </w:t>
      </w:r>
      <w:r w:rsidRPr="00AA3337">
        <w:t>Информационная экономика и сетевые механизмы ее стан</w:t>
      </w:r>
      <w:r w:rsidR="004B4DA0" w:rsidRPr="00AA3337">
        <w:t>о</w:t>
      </w:r>
      <w:r w:rsidRPr="00AA3337">
        <w:t>вления</w:t>
      </w:r>
      <w:r w:rsidR="00AA3337">
        <w:t xml:space="preserve"> // </w:t>
      </w:r>
      <w:r w:rsidRPr="00AA3337">
        <w:t>Экономические стратегии, 2005</w:t>
      </w:r>
      <w:r w:rsidR="00AA3337" w:rsidRPr="00AA3337">
        <w:t xml:space="preserve">. </w:t>
      </w:r>
      <w:r w:rsidR="00AA3337">
        <w:t>-</w:t>
      </w:r>
      <w:r w:rsidRPr="00AA3337">
        <w:t xml:space="preserve"> №8</w:t>
      </w:r>
      <w:r w:rsidR="00AA3337" w:rsidRPr="00AA3337">
        <w:t xml:space="preserve">. </w:t>
      </w:r>
      <w:r w:rsidR="00AA3337">
        <w:t>-</w:t>
      </w:r>
      <w:r w:rsidRPr="00AA3337">
        <w:t xml:space="preserve"> С,60-66</w:t>
      </w:r>
      <w:r w:rsidR="00AA3337" w:rsidRPr="00AA3337">
        <w:t>.</w:t>
      </w:r>
    </w:p>
    <w:p w:rsidR="00AA3337" w:rsidRDefault="002B7FB4" w:rsidP="00450BF2">
      <w:pPr>
        <w:pStyle w:val="a0"/>
      </w:pPr>
      <w:r w:rsidRPr="00AA3337">
        <w:t>Макконнелл К</w:t>
      </w:r>
      <w:r w:rsidR="00AA3337">
        <w:t>.Р.,</w:t>
      </w:r>
      <w:r w:rsidRPr="00AA3337">
        <w:t xml:space="preserve"> Брю С</w:t>
      </w:r>
      <w:r w:rsidR="00AA3337">
        <w:t xml:space="preserve">.Л. </w:t>
      </w:r>
      <w:r w:rsidRPr="00AA3337">
        <w:t>Экономикс6 принципы, проблема и политика</w:t>
      </w:r>
      <w:r w:rsidR="00AA3337" w:rsidRPr="00AA3337">
        <w:t xml:space="preserve">. </w:t>
      </w:r>
      <w:r w:rsidR="00AA3337">
        <w:t>-</w:t>
      </w:r>
      <w:r w:rsidRPr="00AA3337">
        <w:t xml:space="preserve"> М</w:t>
      </w:r>
      <w:r w:rsidR="00AA3337">
        <w:t>.:</w:t>
      </w:r>
      <w:r w:rsidR="00AA3337" w:rsidRPr="00AA3337">
        <w:t xml:space="preserve"> </w:t>
      </w:r>
      <w:r w:rsidRPr="00AA3337">
        <w:t>Инфра-М, 2003</w:t>
      </w:r>
      <w:r w:rsidR="00AA3337" w:rsidRPr="00AA3337">
        <w:t xml:space="preserve">. </w:t>
      </w:r>
      <w:r w:rsidR="00AA3337">
        <w:t>-</w:t>
      </w:r>
      <w:r w:rsidRPr="00AA3337">
        <w:t xml:space="preserve"> 972 с</w:t>
      </w:r>
      <w:r w:rsidR="00AA3337" w:rsidRPr="00AA3337">
        <w:t>.</w:t>
      </w:r>
    </w:p>
    <w:p w:rsidR="00AA3337" w:rsidRDefault="002B7FB4" w:rsidP="00450BF2">
      <w:pPr>
        <w:pStyle w:val="a0"/>
      </w:pPr>
      <w:r w:rsidRPr="00AA3337">
        <w:t>Плотницкий М</w:t>
      </w:r>
      <w:r w:rsidR="00AA3337">
        <w:t xml:space="preserve">.И., </w:t>
      </w:r>
      <w:r w:rsidRPr="00AA3337">
        <w:t>Лобкович Э</w:t>
      </w:r>
      <w:r w:rsidR="00AA3337">
        <w:t xml:space="preserve">.И., </w:t>
      </w:r>
      <w:r w:rsidRPr="00AA3337">
        <w:t>Муталимов М</w:t>
      </w:r>
      <w:r w:rsidR="00AA3337">
        <w:t xml:space="preserve">.Г. </w:t>
      </w:r>
      <w:r w:rsidRPr="00AA3337">
        <w:t>Курс экономической теории</w:t>
      </w:r>
      <w:r w:rsidR="00AA3337" w:rsidRPr="00AA3337">
        <w:t xml:space="preserve">. </w:t>
      </w:r>
      <w:r w:rsidR="00AA3337">
        <w:t>-</w:t>
      </w:r>
      <w:r w:rsidRPr="00AA3337">
        <w:t xml:space="preserve"> Мн</w:t>
      </w:r>
      <w:r w:rsidR="00AA3337">
        <w:t>.: "</w:t>
      </w:r>
      <w:r w:rsidRPr="00AA3337">
        <w:t>Интерпрессервис</w:t>
      </w:r>
      <w:r w:rsidR="00AA3337">
        <w:t>"; "</w:t>
      </w:r>
      <w:r w:rsidRPr="00AA3337">
        <w:t>Мисанта</w:t>
      </w:r>
      <w:r w:rsidR="00AA3337">
        <w:t xml:space="preserve">", </w:t>
      </w:r>
      <w:r w:rsidRPr="00AA3337">
        <w:t>2003</w:t>
      </w:r>
      <w:r w:rsidR="00AA3337" w:rsidRPr="00AA3337">
        <w:t xml:space="preserve">. </w:t>
      </w:r>
      <w:r w:rsidR="00AA3337">
        <w:t>-</w:t>
      </w:r>
      <w:r w:rsidRPr="00AA3337">
        <w:t xml:space="preserve"> 496 с</w:t>
      </w:r>
      <w:r w:rsidR="00AA3337" w:rsidRPr="00AA3337">
        <w:t>.</w:t>
      </w:r>
    </w:p>
    <w:p w:rsidR="00AA3337" w:rsidRDefault="00E96B4B" w:rsidP="00450BF2">
      <w:pPr>
        <w:pStyle w:val="a0"/>
      </w:pPr>
      <w:r w:rsidRPr="00AA3337">
        <w:t>Розмаинский И</w:t>
      </w:r>
      <w:r w:rsidR="00AA3337">
        <w:t xml:space="preserve">.Н. </w:t>
      </w:r>
      <w:r w:rsidR="00E05058" w:rsidRPr="00AA3337">
        <w:t>Н</w:t>
      </w:r>
      <w:r w:rsidRPr="00AA3337">
        <w:t>еопределенность и институциональная эволюция в сложных экономических системах</w:t>
      </w:r>
      <w:r w:rsidR="00AA3337">
        <w:t xml:space="preserve"> // </w:t>
      </w:r>
      <w:r w:rsidRPr="00AA3337">
        <w:t>вопросы экономики</w:t>
      </w:r>
      <w:r w:rsidR="00AA3337" w:rsidRPr="00AA3337">
        <w:t xml:space="preserve">. </w:t>
      </w:r>
      <w:r w:rsidR="00AA3337">
        <w:t>-</w:t>
      </w:r>
      <w:r w:rsidRPr="00AA3337">
        <w:t xml:space="preserve"> 2009</w:t>
      </w:r>
      <w:r w:rsidR="00AA3337" w:rsidRPr="00AA3337">
        <w:t xml:space="preserve">. </w:t>
      </w:r>
      <w:r w:rsidR="00AA3337">
        <w:t>-</w:t>
      </w:r>
      <w:r w:rsidRPr="00AA3337">
        <w:t xml:space="preserve"> № 6</w:t>
      </w:r>
      <w:r w:rsidR="00AA3337" w:rsidRPr="00AA3337">
        <w:t xml:space="preserve">. </w:t>
      </w:r>
      <w:r w:rsidR="00AA3337">
        <w:t>-</w:t>
      </w:r>
      <w:r w:rsidRPr="00AA3337">
        <w:t xml:space="preserve"> С</w:t>
      </w:r>
      <w:r w:rsidR="00AA3337">
        <w:t>.4</w:t>
      </w:r>
      <w:r w:rsidRPr="00AA3337">
        <w:t>8-59</w:t>
      </w:r>
      <w:r w:rsidR="00AA3337" w:rsidRPr="00AA3337">
        <w:t>.</w:t>
      </w:r>
    </w:p>
    <w:p w:rsidR="00AA3337" w:rsidRDefault="002B7FB4" w:rsidP="00450BF2">
      <w:pPr>
        <w:pStyle w:val="a0"/>
      </w:pPr>
      <w:r w:rsidRPr="00AA3337">
        <w:t>Руцкий В</w:t>
      </w:r>
      <w:r w:rsidR="00AA3337">
        <w:t xml:space="preserve">.Н. </w:t>
      </w:r>
      <w:r w:rsidRPr="00AA3337">
        <w:t>Информация как фактор экономического развития</w:t>
      </w:r>
      <w:r w:rsidR="00AA3337">
        <w:t xml:space="preserve"> // </w:t>
      </w:r>
      <w:r w:rsidRPr="00AA3337">
        <w:t>проблемы современной экономики</w:t>
      </w:r>
      <w:r w:rsidR="00AA3337" w:rsidRPr="00AA3337">
        <w:t xml:space="preserve">. </w:t>
      </w:r>
      <w:r w:rsidR="00AA3337">
        <w:t>-</w:t>
      </w:r>
      <w:r w:rsidRPr="00AA3337">
        <w:t xml:space="preserve"> 2009</w:t>
      </w:r>
      <w:r w:rsidR="00AA3337" w:rsidRPr="00AA3337">
        <w:t xml:space="preserve">. </w:t>
      </w:r>
      <w:r w:rsidR="00AA3337">
        <w:t>-</w:t>
      </w:r>
      <w:r w:rsidRPr="00AA3337">
        <w:t xml:space="preserve"> № 3</w:t>
      </w:r>
      <w:r w:rsidR="00AA3337" w:rsidRPr="00AA3337">
        <w:t xml:space="preserve">. </w:t>
      </w:r>
      <w:r w:rsidR="00AA3337">
        <w:t>-</w:t>
      </w:r>
      <w:r w:rsidRPr="00AA3337">
        <w:t xml:space="preserve"> С</w:t>
      </w:r>
      <w:r w:rsidR="00AA3337">
        <w:t>.9</w:t>
      </w:r>
      <w:r w:rsidRPr="00AA3337">
        <w:t>1-95</w:t>
      </w:r>
      <w:r w:rsidR="00AA3337" w:rsidRPr="00AA3337">
        <w:t>.</w:t>
      </w:r>
    </w:p>
    <w:p w:rsidR="00AA3337" w:rsidRDefault="00B61F4F" w:rsidP="00450BF2">
      <w:pPr>
        <w:pStyle w:val="a0"/>
      </w:pPr>
      <w:r w:rsidRPr="00AA3337">
        <w:t>Устойчивое экономическое развитие в условиях глобализации и экономики знаний</w:t>
      </w:r>
      <w:r w:rsidR="00AA3337" w:rsidRPr="00AA3337">
        <w:t xml:space="preserve">: </w:t>
      </w:r>
      <w:r w:rsidR="004B4DA0" w:rsidRPr="00AA3337">
        <w:t>концептуальные</w:t>
      </w:r>
      <w:r w:rsidRPr="00AA3337">
        <w:t xml:space="preserve"> основы теории и практики </w:t>
      </w:r>
      <w:r w:rsidR="004B4DA0" w:rsidRPr="00AA3337">
        <w:t xml:space="preserve">управления </w:t>
      </w:r>
      <w:r w:rsidRPr="00AA3337">
        <w:t>/ Под ред</w:t>
      </w:r>
      <w:r w:rsidR="00AA3337">
        <w:t xml:space="preserve">.В. </w:t>
      </w:r>
      <w:r w:rsidRPr="00AA3337">
        <w:t>В</w:t>
      </w:r>
      <w:r w:rsidR="00AA3337" w:rsidRPr="00AA3337">
        <w:t xml:space="preserve">. </w:t>
      </w:r>
      <w:r w:rsidRPr="00AA3337">
        <w:t>Попкова</w:t>
      </w:r>
      <w:r w:rsidR="00AA3337" w:rsidRPr="00AA3337">
        <w:t xml:space="preserve">. </w:t>
      </w:r>
      <w:r w:rsidR="00AA3337">
        <w:t>-</w:t>
      </w:r>
      <w:r w:rsidRPr="00AA3337">
        <w:t xml:space="preserve"> М</w:t>
      </w:r>
      <w:r w:rsidR="00AA3337">
        <w:t>.:</w:t>
      </w:r>
      <w:r w:rsidR="00AA3337" w:rsidRPr="00AA3337">
        <w:t xml:space="preserve"> </w:t>
      </w:r>
      <w:r w:rsidRPr="00AA3337">
        <w:t>ЗАО Изд-во Экономика, 2007</w:t>
      </w:r>
      <w:r w:rsidR="00AA3337" w:rsidRPr="00AA3337">
        <w:t xml:space="preserve">. </w:t>
      </w:r>
      <w:r w:rsidR="00AA3337">
        <w:t>-</w:t>
      </w:r>
      <w:r w:rsidRPr="00AA3337">
        <w:t xml:space="preserve"> 295 с</w:t>
      </w:r>
      <w:r w:rsidR="00AA3337" w:rsidRPr="00AA3337">
        <w:t>.</w:t>
      </w:r>
    </w:p>
    <w:p w:rsidR="002B7FB4" w:rsidRPr="00AA3337" w:rsidRDefault="002B7FB4" w:rsidP="00450BF2">
      <w:pPr>
        <w:pStyle w:val="a0"/>
      </w:pPr>
      <w:r w:rsidRPr="00AA3337">
        <w:t>Индекс глобальной информационной экономики</w:t>
      </w:r>
      <w:r w:rsidR="00AA3337">
        <w:t xml:space="preserve"> // </w:t>
      </w:r>
      <w:r w:rsidRPr="00AA3337">
        <w:t xml:space="preserve">Информационный бюллетень </w:t>
      </w:r>
      <w:r w:rsidRPr="00AA3337">
        <w:rPr>
          <w:lang w:val="en-US"/>
        </w:rPr>
        <w:t>Microsoft</w:t>
      </w:r>
      <w:r w:rsidR="00AA3337" w:rsidRPr="00AA3337">
        <w:t xml:space="preserve"> [</w:t>
      </w:r>
      <w:r w:rsidRPr="00AA3337">
        <w:t>Электронный ресурс</w:t>
      </w:r>
      <w:r w:rsidR="00AA3337" w:rsidRPr="00AA3337">
        <w:t xml:space="preserve">]. </w:t>
      </w:r>
      <w:r w:rsidR="00AA3337">
        <w:t>-</w:t>
      </w:r>
      <w:r w:rsidRPr="00AA3337">
        <w:t xml:space="preserve"> Режим доступа</w:t>
      </w:r>
      <w:r w:rsidR="00AA3337" w:rsidRPr="00AA3337">
        <w:t xml:space="preserve">: </w:t>
      </w:r>
      <w:r w:rsidRPr="00492412">
        <w:t>https</w:t>
      </w:r>
      <w:r w:rsidR="00AA3337" w:rsidRPr="00492412">
        <w:t xml:space="preserve">: // </w:t>
      </w:r>
      <w:r w:rsidRPr="00492412">
        <w:t>msdb</w:t>
      </w:r>
      <w:r w:rsidR="00AA3337" w:rsidRPr="00492412">
        <w:t>.ru</w:t>
      </w:r>
      <w:r w:rsidRPr="00492412">
        <w:t>/Downloads/Docs/government/newsletters/7_KnowledgeEconomy_Newsltr</w:t>
      </w:r>
      <w:r w:rsidR="00AA3337" w:rsidRPr="00492412">
        <w:t xml:space="preserve">. </w:t>
      </w:r>
      <w:r w:rsidRPr="00492412">
        <w:t>doc</w:t>
      </w:r>
    </w:p>
    <w:p w:rsidR="00AA3337" w:rsidRDefault="00FD039F" w:rsidP="00450BF2">
      <w:pPr>
        <w:pStyle w:val="a0"/>
      </w:pPr>
      <w:r w:rsidRPr="00AA3337">
        <w:t xml:space="preserve">Информационная экономика </w:t>
      </w:r>
      <w:r w:rsidR="00AA3337">
        <w:t>-</w:t>
      </w:r>
      <w:r w:rsidRPr="00AA3337">
        <w:t xml:space="preserve"> экономика постиндустриального общества</w:t>
      </w:r>
      <w:r w:rsidR="00AA3337" w:rsidRPr="00AA3337">
        <w:t xml:space="preserve"> [</w:t>
      </w:r>
      <w:r w:rsidRPr="00AA3337">
        <w:t>Электронный ресурс</w:t>
      </w:r>
      <w:r w:rsidR="00AA3337" w:rsidRPr="00AA3337">
        <w:t xml:space="preserve">]. </w:t>
      </w:r>
      <w:r w:rsidR="00AA3337">
        <w:t>-</w:t>
      </w:r>
      <w:r w:rsidRPr="00AA3337">
        <w:t xml:space="preserve"> Режим доступа</w:t>
      </w:r>
      <w:r w:rsidR="00AA3337" w:rsidRPr="00AA3337">
        <w:t xml:space="preserve">: </w:t>
      </w:r>
      <w:r w:rsidR="00AA3337" w:rsidRPr="00492412">
        <w:t>http://</w:t>
      </w:r>
      <w:r w:rsidRPr="00492412">
        <w:t>knowhow</w:t>
      </w:r>
      <w:r w:rsidR="00AA3337" w:rsidRPr="00492412">
        <w:t xml:space="preserve">. </w:t>
      </w:r>
      <w:r w:rsidRPr="00492412">
        <w:t>virtech</w:t>
      </w:r>
      <w:r w:rsidR="00AA3337" w:rsidRPr="00492412">
        <w:t>.ru</w:t>
      </w:r>
      <w:r w:rsidRPr="00492412">
        <w:t>/qa/68</w:t>
      </w:r>
      <w:r w:rsidR="00AA3337" w:rsidRPr="00492412">
        <w:t>.2</w:t>
      </w:r>
    </w:p>
    <w:p w:rsidR="00450BF2" w:rsidRDefault="00450BF2" w:rsidP="00450BF2">
      <w:pPr>
        <w:pStyle w:val="2"/>
      </w:pPr>
      <w:r>
        <w:br w:type="page"/>
      </w:r>
      <w:bookmarkStart w:id="6" w:name="_Toc256179692"/>
      <w:r>
        <w:t>Приложения</w:t>
      </w:r>
      <w:bookmarkEnd w:id="6"/>
    </w:p>
    <w:p w:rsidR="00450BF2" w:rsidRDefault="00450BF2" w:rsidP="00450BF2">
      <w:pPr>
        <w:pStyle w:val="afb"/>
      </w:pPr>
    </w:p>
    <w:p w:rsidR="00AA3337" w:rsidRPr="00AA3337" w:rsidRDefault="00F3504B" w:rsidP="00450BF2">
      <w:pPr>
        <w:pStyle w:val="afb"/>
      </w:pPr>
      <w:r w:rsidRPr="00AA3337">
        <w:t>Приложение 1</w:t>
      </w:r>
    </w:p>
    <w:p w:rsidR="00450BF2" w:rsidRDefault="00450BF2" w:rsidP="00AA3337">
      <w:pPr>
        <w:ind w:firstLine="709"/>
      </w:pPr>
    </w:p>
    <w:p w:rsidR="00AA3337" w:rsidRDefault="00FD039F" w:rsidP="00AA3337">
      <w:pPr>
        <w:ind w:firstLine="709"/>
      </w:pPr>
      <w:r w:rsidRPr="00AA3337">
        <w:t>Связи информационной экономики с сопредельными облас</w:t>
      </w:r>
      <w:r w:rsidR="00E05058" w:rsidRPr="00AA3337">
        <w:t>тями и отраслями научных знаний</w:t>
      </w:r>
      <w:r w:rsidR="00AA3337" w:rsidRPr="00AA3337">
        <w:t xml:space="preserve"> [</w:t>
      </w:r>
      <w:r w:rsidR="00E05058" w:rsidRPr="00AA3337">
        <w:t>15</w:t>
      </w:r>
      <w:r w:rsidR="00AA3337" w:rsidRPr="00AA3337">
        <w:t>]</w:t>
      </w:r>
    </w:p>
    <w:p w:rsidR="00AA3337" w:rsidRDefault="00735272" w:rsidP="00AA3337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25pt;height:465pt">
            <v:imagedata r:id="rId7" o:title=""/>
          </v:shape>
        </w:pict>
      </w:r>
    </w:p>
    <w:p w:rsidR="00AA3337" w:rsidRPr="00AA3337" w:rsidRDefault="00450BF2" w:rsidP="00450BF2">
      <w:pPr>
        <w:pStyle w:val="afb"/>
      </w:pPr>
      <w:r>
        <w:br w:type="page"/>
      </w:r>
      <w:r w:rsidR="002C2F4B" w:rsidRPr="00AA3337">
        <w:t>Приложение 2</w:t>
      </w:r>
    </w:p>
    <w:p w:rsidR="00450BF2" w:rsidRDefault="00450BF2" w:rsidP="00AA3337">
      <w:pPr>
        <w:ind w:firstLine="709"/>
      </w:pPr>
    </w:p>
    <w:p w:rsidR="00450BF2" w:rsidRDefault="00735272" w:rsidP="00450BF2">
      <w:pPr>
        <w:ind w:firstLine="0"/>
      </w:pPr>
      <w:r>
        <w:pict>
          <v:shape id="_x0000_i1026" type="#_x0000_t75" style="width:436.5pt;height:516.75pt">
            <v:imagedata r:id="rId8" o:title=""/>
          </v:shape>
        </w:pict>
      </w:r>
    </w:p>
    <w:p w:rsidR="00AA3337" w:rsidRDefault="002C2F4B" w:rsidP="00450BF2">
      <w:pPr>
        <w:ind w:firstLine="709"/>
        <w:rPr>
          <w:lang w:val="en-US"/>
        </w:rPr>
      </w:pPr>
      <w:r w:rsidRPr="00AA3337">
        <w:t>Индекс информационной экономики</w:t>
      </w:r>
      <w:r w:rsidR="00AA3337" w:rsidRPr="00AA3337">
        <w:t xml:space="preserve"> [</w:t>
      </w:r>
      <w:r w:rsidR="00E05058" w:rsidRPr="00AA3337">
        <w:rPr>
          <w:lang w:val="en-US"/>
        </w:rPr>
        <w:t>14</w:t>
      </w:r>
      <w:r w:rsidR="00AA3337" w:rsidRPr="00AA3337">
        <w:rPr>
          <w:lang w:val="en-US"/>
        </w:rPr>
        <w:t>]</w:t>
      </w:r>
    </w:p>
    <w:p w:rsidR="002C2F4B" w:rsidRPr="00AA3337" w:rsidRDefault="002C2F4B" w:rsidP="00AA3337">
      <w:pPr>
        <w:ind w:firstLine="709"/>
        <w:rPr>
          <w:lang w:val="en-US"/>
        </w:rPr>
      </w:pPr>
      <w:bookmarkStart w:id="7" w:name="_GoBack"/>
      <w:bookmarkEnd w:id="7"/>
    </w:p>
    <w:sectPr w:rsidR="002C2F4B" w:rsidRPr="00AA3337" w:rsidSect="00AA3337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76B" w:rsidRDefault="0086676B">
      <w:pPr>
        <w:ind w:firstLine="709"/>
      </w:pPr>
      <w:r>
        <w:separator/>
      </w:r>
    </w:p>
  </w:endnote>
  <w:endnote w:type="continuationSeparator" w:id="0">
    <w:p w:rsidR="0086676B" w:rsidRDefault="0086676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FB9" w:rsidRDefault="00BF2FB9" w:rsidP="00D603B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37" w:rsidRDefault="00AA333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76B" w:rsidRDefault="0086676B">
      <w:pPr>
        <w:ind w:firstLine="709"/>
      </w:pPr>
      <w:r>
        <w:separator/>
      </w:r>
    </w:p>
  </w:footnote>
  <w:footnote w:type="continuationSeparator" w:id="0">
    <w:p w:rsidR="0086676B" w:rsidRDefault="0086676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37" w:rsidRDefault="00492412" w:rsidP="00AA3337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AA3337" w:rsidRDefault="00AA3337" w:rsidP="00AA3337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37" w:rsidRDefault="00AA333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0B2F7EE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A151DE"/>
    <w:multiLevelType w:val="hybridMultilevel"/>
    <w:tmpl w:val="F5D69D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D0CC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7928"/>
    <w:multiLevelType w:val="hybridMultilevel"/>
    <w:tmpl w:val="82906714"/>
    <w:lvl w:ilvl="0" w:tplc="16F63D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D9638B"/>
    <w:multiLevelType w:val="hybridMultilevel"/>
    <w:tmpl w:val="3174BBAA"/>
    <w:lvl w:ilvl="0" w:tplc="D1D0CC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9C951BA"/>
    <w:multiLevelType w:val="hybridMultilevel"/>
    <w:tmpl w:val="1B7CE24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A537261"/>
    <w:multiLevelType w:val="hybridMultilevel"/>
    <w:tmpl w:val="15305A5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18456D7"/>
    <w:multiLevelType w:val="hybridMultilevel"/>
    <w:tmpl w:val="75549C3E"/>
    <w:lvl w:ilvl="0" w:tplc="D1D0CC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E22EBA"/>
    <w:multiLevelType w:val="hybridMultilevel"/>
    <w:tmpl w:val="15305A5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ED74114"/>
    <w:multiLevelType w:val="hybridMultilevel"/>
    <w:tmpl w:val="15305A5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29202C5"/>
    <w:multiLevelType w:val="hybridMultilevel"/>
    <w:tmpl w:val="F0546022"/>
    <w:lvl w:ilvl="0" w:tplc="D1D0CC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54737744"/>
    <w:multiLevelType w:val="hybridMultilevel"/>
    <w:tmpl w:val="15305A5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71744EA"/>
    <w:multiLevelType w:val="hybridMultilevel"/>
    <w:tmpl w:val="20A4903E"/>
    <w:lvl w:ilvl="0" w:tplc="D1D0CC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63370F08"/>
    <w:multiLevelType w:val="hybridMultilevel"/>
    <w:tmpl w:val="7E5611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C5E83D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9"/>
  </w:num>
  <w:num w:numId="5">
    <w:abstractNumId w:val="12"/>
  </w:num>
  <w:num w:numId="6">
    <w:abstractNumId w:val="10"/>
  </w:num>
  <w:num w:numId="7">
    <w:abstractNumId w:val="14"/>
  </w:num>
  <w:num w:numId="8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9">
    <w:abstractNumId w:val="11"/>
  </w:num>
  <w:num w:numId="10">
    <w:abstractNumId w:val="7"/>
  </w:num>
  <w:num w:numId="11">
    <w:abstractNumId w:val="13"/>
  </w:num>
  <w:num w:numId="12">
    <w:abstractNumId w:val="5"/>
  </w:num>
  <w:num w:numId="13">
    <w:abstractNumId w:val="3"/>
  </w:num>
  <w:num w:numId="14">
    <w:abstractNumId w:val="8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A6D"/>
    <w:rsid w:val="00052AFF"/>
    <w:rsid w:val="00075B81"/>
    <w:rsid w:val="000B17C6"/>
    <w:rsid w:val="001439E2"/>
    <w:rsid w:val="00150EAB"/>
    <w:rsid w:val="001E3813"/>
    <w:rsid w:val="001E5118"/>
    <w:rsid w:val="0023571A"/>
    <w:rsid w:val="00257BEC"/>
    <w:rsid w:val="002A7231"/>
    <w:rsid w:val="002B7FB4"/>
    <w:rsid w:val="002C2F4B"/>
    <w:rsid w:val="00304651"/>
    <w:rsid w:val="003314C1"/>
    <w:rsid w:val="003C71DE"/>
    <w:rsid w:val="00450BF2"/>
    <w:rsid w:val="00492412"/>
    <w:rsid w:val="00493EE0"/>
    <w:rsid w:val="004B4DA0"/>
    <w:rsid w:val="004B7C5B"/>
    <w:rsid w:val="004F074C"/>
    <w:rsid w:val="006405BD"/>
    <w:rsid w:val="006F4FB4"/>
    <w:rsid w:val="00735272"/>
    <w:rsid w:val="007569B0"/>
    <w:rsid w:val="00765819"/>
    <w:rsid w:val="00773E34"/>
    <w:rsid w:val="00776328"/>
    <w:rsid w:val="0078353A"/>
    <w:rsid w:val="00800369"/>
    <w:rsid w:val="0086676B"/>
    <w:rsid w:val="00985AB1"/>
    <w:rsid w:val="00A07709"/>
    <w:rsid w:val="00A41736"/>
    <w:rsid w:val="00A952C1"/>
    <w:rsid w:val="00AA3337"/>
    <w:rsid w:val="00AB2A6D"/>
    <w:rsid w:val="00B3766C"/>
    <w:rsid w:val="00B61F4F"/>
    <w:rsid w:val="00B728A2"/>
    <w:rsid w:val="00BC3D27"/>
    <w:rsid w:val="00BD1198"/>
    <w:rsid w:val="00BF2FB9"/>
    <w:rsid w:val="00C43E7B"/>
    <w:rsid w:val="00CC7A90"/>
    <w:rsid w:val="00CE742A"/>
    <w:rsid w:val="00D3460E"/>
    <w:rsid w:val="00D603BF"/>
    <w:rsid w:val="00D96D37"/>
    <w:rsid w:val="00E05058"/>
    <w:rsid w:val="00E86809"/>
    <w:rsid w:val="00E96B4B"/>
    <w:rsid w:val="00EE7BBC"/>
    <w:rsid w:val="00F17249"/>
    <w:rsid w:val="00F3504B"/>
    <w:rsid w:val="00F40AA0"/>
    <w:rsid w:val="00F569AA"/>
    <w:rsid w:val="00F65F10"/>
    <w:rsid w:val="00FD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151EB1BD-E2BB-4937-B013-7B046260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A333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A3337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A333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AA333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A333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A333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A333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A333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A333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Знак Знак Знак"/>
    <w:basedOn w:val="a2"/>
    <w:uiPriority w:val="99"/>
    <w:rsid w:val="007569B0"/>
    <w:pPr>
      <w:spacing w:before="100" w:beforeAutospacing="1" w:after="100" w:afterAutospacing="1"/>
      <w:ind w:firstLine="709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footer"/>
    <w:basedOn w:val="a2"/>
    <w:link w:val="a8"/>
    <w:uiPriority w:val="99"/>
    <w:semiHidden/>
    <w:rsid w:val="00AA3337"/>
    <w:pPr>
      <w:tabs>
        <w:tab w:val="center" w:pos="4819"/>
        <w:tab w:val="right" w:pos="9639"/>
      </w:tabs>
      <w:ind w:firstLine="709"/>
    </w:pPr>
  </w:style>
  <w:style w:type="character" w:customStyle="1" w:styleId="a9">
    <w:name w:val="Верхній колонтитул Знак"/>
    <w:link w:val="aa"/>
    <w:uiPriority w:val="99"/>
    <w:semiHidden/>
    <w:locked/>
    <w:rsid w:val="00AA3337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AA3337"/>
    <w:rPr>
      <w:rFonts w:ascii="Times New Roman" w:hAnsi="Times New Roman" w:cs="Times New Roman"/>
      <w:sz w:val="28"/>
      <w:szCs w:val="28"/>
    </w:rPr>
  </w:style>
  <w:style w:type="paragraph" w:customStyle="1" w:styleId="eGovMainBodyText">
    <w:name w:val="eGov_Main Body Text"/>
    <w:uiPriority w:val="99"/>
    <w:rsid w:val="006F4FB4"/>
    <w:pPr>
      <w:spacing w:line="220" w:lineRule="exact"/>
    </w:pPr>
    <w:rPr>
      <w:lang w:val="en-GB" w:eastAsia="en-US"/>
    </w:rPr>
  </w:style>
  <w:style w:type="paragraph" w:customStyle="1" w:styleId="TextBoxText">
    <w:name w:val="TextBox_Text"/>
    <w:uiPriority w:val="99"/>
    <w:rsid w:val="006F4FB4"/>
    <w:rPr>
      <w:rFonts w:ascii="Arial" w:hAnsi="Arial" w:cs="Arial"/>
      <w:sz w:val="16"/>
      <w:szCs w:val="16"/>
      <w:lang w:eastAsia="en-US"/>
    </w:rPr>
  </w:style>
  <w:style w:type="paragraph" w:styleId="aa">
    <w:name w:val="header"/>
    <w:basedOn w:val="a2"/>
    <w:next w:val="ac"/>
    <w:link w:val="a9"/>
    <w:uiPriority w:val="99"/>
    <w:rsid w:val="00AA333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AA3337"/>
    <w:rPr>
      <w:vertAlign w:val="superscript"/>
    </w:rPr>
  </w:style>
  <w:style w:type="paragraph" w:customStyle="1" w:styleId="TitleHeading1">
    <w:name w:val="Title_Heading 1"/>
    <w:basedOn w:val="1"/>
    <w:uiPriority w:val="99"/>
    <w:rsid w:val="002B7FB4"/>
    <w:rPr>
      <w:color w:val="6C9BC7"/>
      <w:kern w:val="0"/>
      <w:sz w:val="36"/>
      <w:szCs w:val="36"/>
      <w:lang w:eastAsia="en-US"/>
    </w:rPr>
  </w:style>
  <w:style w:type="character" w:styleId="ae">
    <w:name w:val="Hyperlink"/>
    <w:uiPriority w:val="99"/>
    <w:rsid w:val="00AA3337"/>
    <w:rPr>
      <w:color w:val="auto"/>
      <w:sz w:val="28"/>
      <w:szCs w:val="28"/>
      <w:u w:val="single"/>
      <w:vertAlign w:val="baseline"/>
    </w:rPr>
  </w:style>
  <w:style w:type="paragraph" w:styleId="af">
    <w:name w:val="Normal (Web)"/>
    <w:basedOn w:val="a2"/>
    <w:uiPriority w:val="99"/>
    <w:rsid w:val="00AA3337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AA333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ody Text"/>
    <w:basedOn w:val="a2"/>
    <w:link w:val="af0"/>
    <w:uiPriority w:val="99"/>
    <w:rsid w:val="00AA3337"/>
    <w:pPr>
      <w:ind w:firstLine="709"/>
    </w:pPr>
  </w:style>
  <w:style w:type="character" w:customStyle="1" w:styleId="af0">
    <w:name w:val="Основний текст Знак"/>
    <w:link w:val="ac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AA333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AA333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AA3337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AA333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AA333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ій колонтитул Знак"/>
    <w:link w:val="a7"/>
    <w:uiPriority w:val="99"/>
    <w:semiHidden/>
    <w:locked/>
    <w:rsid w:val="00AA3337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AA333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A3337"/>
    <w:pPr>
      <w:numPr>
        <w:numId w:val="14"/>
      </w:numPr>
      <w:spacing w:line="360" w:lineRule="auto"/>
      <w:jc w:val="both"/>
    </w:pPr>
    <w:rPr>
      <w:sz w:val="28"/>
      <w:szCs w:val="28"/>
    </w:rPr>
  </w:style>
  <w:style w:type="paragraph" w:styleId="af7">
    <w:name w:val="caption"/>
    <w:basedOn w:val="a2"/>
    <w:next w:val="a2"/>
    <w:uiPriority w:val="99"/>
    <w:qFormat/>
    <w:rsid w:val="00AA3337"/>
    <w:pPr>
      <w:ind w:firstLine="709"/>
    </w:pPr>
    <w:rPr>
      <w:b/>
      <w:bCs/>
      <w:sz w:val="20"/>
      <w:szCs w:val="20"/>
    </w:rPr>
  </w:style>
  <w:style w:type="character" w:customStyle="1" w:styleId="af8">
    <w:name w:val="номер страницы"/>
    <w:uiPriority w:val="99"/>
    <w:rsid w:val="00AA3337"/>
    <w:rPr>
      <w:sz w:val="28"/>
      <w:szCs w:val="28"/>
    </w:rPr>
  </w:style>
  <w:style w:type="paragraph" w:customStyle="1" w:styleId="af9">
    <w:name w:val="Обычный +"/>
    <w:basedOn w:val="a2"/>
    <w:autoRedefine/>
    <w:uiPriority w:val="99"/>
    <w:rsid w:val="00AA3337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AA3337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AA333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A333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AA333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A3337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AA333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A333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AA333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AA333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A3337"/>
    <w:pPr>
      <w:numPr>
        <w:numId w:val="1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A3337"/>
    <w:pPr>
      <w:numPr>
        <w:numId w:val="16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A333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A333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A333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A3337"/>
    <w:rPr>
      <w:i/>
      <w:iCs/>
    </w:rPr>
  </w:style>
  <w:style w:type="paragraph" w:customStyle="1" w:styleId="afc">
    <w:name w:val="ТАБЛИЦА"/>
    <w:next w:val="a2"/>
    <w:autoRedefine/>
    <w:uiPriority w:val="99"/>
    <w:rsid w:val="00AA3337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AA3337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AA3337"/>
  </w:style>
  <w:style w:type="table" w:customStyle="1" w:styleId="14">
    <w:name w:val="Стиль таблицы1"/>
    <w:uiPriority w:val="99"/>
    <w:rsid w:val="00AA333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AA3337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AA3337"/>
    <w:pPr>
      <w:ind w:firstLine="709"/>
    </w:pPr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AA3337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виноски Знак"/>
    <w:link w:val="aff1"/>
    <w:uiPriority w:val="99"/>
    <w:locked/>
    <w:rsid w:val="00AA3337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AA333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7750</Words>
  <Characters>44179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</vt:lpstr>
    </vt:vector>
  </TitlesOfParts>
  <Company>Microsoft</Company>
  <LinksUpToDate>false</LinksUpToDate>
  <CharactersWithSpaces>51826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</dc:title>
  <dc:subject/>
  <dc:creator>Zver</dc:creator>
  <cp:keywords/>
  <dc:description/>
  <cp:lastModifiedBy>Irina</cp:lastModifiedBy>
  <cp:revision>2</cp:revision>
  <dcterms:created xsi:type="dcterms:W3CDTF">2014-08-08T12:13:00Z</dcterms:created>
  <dcterms:modified xsi:type="dcterms:W3CDTF">2014-08-08T12:13:00Z</dcterms:modified>
</cp:coreProperties>
</file>