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430C" w:rsidRPr="00A46FDA" w:rsidRDefault="00A46FDA" w:rsidP="00A46FDA">
      <w:pPr>
        <w:pStyle w:val="Style5"/>
        <w:widowControl/>
        <w:spacing w:line="360" w:lineRule="auto"/>
        <w:ind w:firstLine="709"/>
        <w:rPr>
          <w:rStyle w:val="FontStyle14"/>
          <w:color w:val="000000"/>
          <w:sz w:val="28"/>
          <w:szCs w:val="28"/>
        </w:rPr>
      </w:pPr>
      <w:r w:rsidRPr="00A46FDA">
        <w:rPr>
          <w:rStyle w:val="FontStyle14"/>
          <w:color w:val="000000"/>
          <w:sz w:val="28"/>
          <w:szCs w:val="28"/>
        </w:rPr>
        <w:t>Реферат</w:t>
      </w:r>
    </w:p>
    <w:p w:rsidR="002D430C" w:rsidRPr="00A46FDA" w:rsidRDefault="002D430C" w:rsidP="00A46FDA">
      <w:pPr>
        <w:pStyle w:val="Style5"/>
        <w:widowControl/>
        <w:spacing w:line="360" w:lineRule="auto"/>
        <w:ind w:firstLine="709"/>
        <w:rPr>
          <w:rStyle w:val="FontStyle14"/>
          <w:b w:val="0"/>
          <w:color w:val="000000"/>
          <w:sz w:val="28"/>
          <w:szCs w:val="28"/>
        </w:rPr>
      </w:pPr>
    </w:p>
    <w:p w:rsidR="002D430C" w:rsidRPr="00A46FDA" w:rsidRDefault="002D430C" w:rsidP="00A46FDA">
      <w:pPr>
        <w:pStyle w:val="Style3"/>
        <w:widowControl/>
        <w:tabs>
          <w:tab w:val="left" w:pos="0"/>
        </w:tabs>
        <w:spacing w:line="360" w:lineRule="auto"/>
        <w:ind w:firstLine="709"/>
        <w:jc w:val="both"/>
        <w:rPr>
          <w:rStyle w:val="FontStyle12"/>
          <w:b w:val="0"/>
          <w:i w:val="0"/>
          <w:color w:val="000000"/>
          <w:sz w:val="28"/>
          <w:szCs w:val="28"/>
        </w:rPr>
      </w:pPr>
      <w:r w:rsidRPr="00A46FDA">
        <w:rPr>
          <w:rStyle w:val="FontStyle51"/>
          <w:rFonts w:ascii="Times New Roman" w:hAnsi="Times New Roman" w:cs="Times New Roman"/>
          <w:b w:val="0"/>
          <w:color w:val="000000"/>
          <w:spacing w:val="0"/>
          <w:sz w:val="28"/>
          <w:szCs w:val="28"/>
        </w:rPr>
        <w:t>Инфляция в Республике Беларусь: причины, социально-экономические последствия и пути преодоления, 24</w:t>
      </w:r>
      <w:r w:rsidR="00A351E3" w:rsidRPr="00A46FDA">
        <w:rPr>
          <w:rStyle w:val="FontStyle12"/>
          <w:b w:val="0"/>
          <w:color w:val="000000"/>
          <w:sz w:val="28"/>
          <w:szCs w:val="28"/>
        </w:rPr>
        <w:t xml:space="preserve"> </w:t>
      </w:r>
      <w:r w:rsidR="00A351E3" w:rsidRPr="00A46FDA">
        <w:rPr>
          <w:rStyle w:val="FontStyle12"/>
          <w:b w:val="0"/>
          <w:i w:val="0"/>
          <w:color w:val="000000"/>
          <w:sz w:val="28"/>
          <w:szCs w:val="28"/>
        </w:rPr>
        <w:t>стр., 20</w:t>
      </w:r>
      <w:r w:rsidRPr="00A46FDA">
        <w:rPr>
          <w:rStyle w:val="FontStyle12"/>
          <w:b w:val="0"/>
          <w:i w:val="0"/>
          <w:color w:val="000000"/>
          <w:sz w:val="28"/>
          <w:szCs w:val="28"/>
        </w:rPr>
        <w:t xml:space="preserve"> источн.,</w:t>
      </w:r>
      <w:r w:rsidR="00A46FDA" w:rsidRPr="00A46FDA">
        <w:rPr>
          <w:rStyle w:val="FontStyle12"/>
          <w:b w:val="0"/>
          <w:i w:val="0"/>
          <w:color w:val="000000"/>
          <w:sz w:val="28"/>
          <w:szCs w:val="28"/>
        </w:rPr>
        <w:t xml:space="preserve"> </w:t>
      </w:r>
      <w:r w:rsidRPr="00A46FDA">
        <w:rPr>
          <w:rStyle w:val="FontStyle12"/>
          <w:b w:val="0"/>
          <w:i w:val="0"/>
          <w:color w:val="000000"/>
          <w:sz w:val="28"/>
          <w:szCs w:val="28"/>
        </w:rPr>
        <w:t xml:space="preserve">5 рис., </w:t>
      </w:r>
      <w:r w:rsidR="00A351E3" w:rsidRPr="00A46FDA">
        <w:rPr>
          <w:rStyle w:val="FontStyle12"/>
          <w:b w:val="0"/>
          <w:i w:val="0"/>
          <w:color w:val="000000"/>
          <w:sz w:val="28"/>
          <w:szCs w:val="28"/>
        </w:rPr>
        <w:t>2</w:t>
      </w:r>
      <w:r w:rsidRPr="00A46FDA">
        <w:rPr>
          <w:rStyle w:val="FontStyle12"/>
          <w:b w:val="0"/>
          <w:i w:val="0"/>
          <w:color w:val="000000"/>
          <w:sz w:val="28"/>
          <w:szCs w:val="28"/>
        </w:rPr>
        <w:t xml:space="preserve"> табл.</w:t>
      </w:r>
    </w:p>
    <w:p w:rsidR="002D430C" w:rsidRPr="00A46FDA" w:rsidRDefault="002D430C" w:rsidP="00A46FDA">
      <w:pPr>
        <w:spacing w:line="360" w:lineRule="auto"/>
        <w:ind w:firstLine="709"/>
        <w:jc w:val="both"/>
        <w:rPr>
          <w:color w:val="000000"/>
          <w:sz w:val="28"/>
          <w:szCs w:val="28"/>
        </w:rPr>
      </w:pPr>
      <w:r w:rsidRPr="00A46FDA">
        <w:rPr>
          <w:rStyle w:val="FontStyle51"/>
          <w:rFonts w:ascii="Times New Roman" w:hAnsi="Times New Roman" w:cs="Times New Roman"/>
          <w:color w:val="000000"/>
          <w:spacing w:val="0"/>
          <w:sz w:val="28"/>
          <w:szCs w:val="28"/>
        </w:rPr>
        <w:t>Цель работы</w:t>
      </w:r>
      <w:r w:rsidRPr="00A46FDA">
        <w:rPr>
          <w:rStyle w:val="FontStyle51"/>
          <w:rFonts w:ascii="Times New Roman" w:hAnsi="Times New Roman" w:cs="Times New Roman"/>
          <w:b w:val="0"/>
          <w:color w:val="000000"/>
          <w:spacing w:val="0"/>
          <w:sz w:val="28"/>
          <w:szCs w:val="28"/>
        </w:rPr>
        <w:t xml:space="preserve"> – </w:t>
      </w:r>
      <w:r w:rsidR="00193D10" w:rsidRPr="00A46FDA">
        <w:rPr>
          <w:color w:val="000000"/>
          <w:sz w:val="28"/>
          <w:szCs w:val="28"/>
        </w:rPr>
        <w:t>отразить причины и следствия инфляции, а также описать инфляционные процессы в Республике Беларусь.</w:t>
      </w:r>
    </w:p>
    <w:p w:rsidR="002D430C" w:rsidRPr="00A46FDA" w:rsidRDefault="002D430C" w:rsidP="00A46FDA">
      <w:pPr>
        <w:pStyle w:val="Style3"/>
        <w:widowControl/>
        <w:tabs>
          <w:tab w:val="left" w:pos="0"/>
        </w:tabs>
        <w:spacing w:line="360" w:lineRule="auto"/>
        <w:ind w:firstLine="709"/>
        <w:jc w:val="both"/>
        <w:rPr>
          <w:rFonts w:ascii="Times New Roman" w:hAnsi="Times New Roman" w:cs="Times New Roman"/>
          <w:color w:val="000000"/>
          <w:sz w:val="28"/>
          <w:szCs w:val="28"/>
        </w:rPr>
      </w:pPr>
      <w:r w:rsidRPr="00A46FDA">
        <w:rPr>
          <w:rStyle w:val="FontStyle12"/>
          <w:color w:val="000000"/>
          <w:sz w:val="28"/>
          <w:szCs w:val="28"/>
        </w:rPr>
        <w:t>Методы исследования</w:t>
      </w:r>
      <w:r w:rsidRPr="00A46FDA">
        <w:rPr>
          <w:rStyle w:val="FontStyle12"/>
          <w:b w:val="0"/>
          <w:color w:val="000000"/>
          <w:sz w:val="28"/>
          <w:szCs w:val="28"/>
        </w:rPr>
        <w:t xml:space="preserve"> </w:t>
      </w:r>
      <w:r w:rsidR="00A46FDA">
        <w:rPr>
          <w:rStyle w:val="FontStyle12"/>
          <w:b w:val="0"/>
          <w:color w:val="000000"/>
          <w:sz w:val="28"/>
          <w:szCs w:val="28"/>
        </w:rPr>
        <w:t>–</w:t>
      </w:r>
      <w:r w:rsidR="00A46FDA" w:rsidRPr="00A46FDA">
        <w:rPr>
          <w:rStyle w:val="FontStyle12"/>
          <w:b w:val="0"/>
          <w:color w:val="000000"/>
          <w:sz w:val="28"/>
          <w:szCs w:val="28"/>
        </w:rPr>
        <w:t xml:space="preserve"> </w:t>
      </w:r>
      <w:r w:rsidRPr="00A46FDA">
        <w:rPr>
          <w:rFonts w:ascii="Times New Roman" w:hAnsi="Times New Roman" w:cs="Times New Roman"/>
          <w:color w:val="000000"/>
          <w:sz w:val="28"/>
          <w:szCs w:val="28"/>
        </w:rPr>
        <w:t>анализ, синтез, индукция, дедукция, аналогия, обобщение, наблюдение, сравнение, описание, позитивный и нормативный анализ, логический метод, метод сочетания логического и исторического.</w:t>
      </w:r>
    </w:p>
    <w:p w:rsidR="002D430C" w:rsidRPr="00A46FDA" w:rsidRDefault="002D430C" w:rsidP="00A46FDA">
      <w:pPr>
        <w:pStyle w:val="Style3"/>
        <w:widowControl/>
        <w:tabs>
          <w:tab w:val="left" w:pos="0"/>
        </w:tabs>
        <w:spacing w:line="360" w:lineRule="auto"/>
        <w:ind w:firstLine="709"/>
        <w:jc w:val="both"/>
        <w:rPr>
          <w:rStyle w:val="FontStyle62"/>
          <w:i w:val="0"/>
          <w:color w:val="000000"/>
          <w:sz w:val="28"/>
          <w:szCs w:val="28"/>
        </w:rPr>
      </w:pPr>
      <w:r w:rsidRPr="00A46FDA">
        <w:rPr>
          <w:rStyle w:val="FontStyle51"/>
          <w:rFonts w:ascii="Times New Roman" w:hAnsi="Times New Roman" w:cs="Times New Roman"/>
          <w:color w:val="000000"/>
          <w:spacing w:val="0"/>
          <w:sz w:val="28"/>
          <w:szCs w:val="28"/>
        </w:rPr>
        <w:t>Исследования и разработки:</w:t>
      </w:r>
      <w:r w:rsidRPr="00A46FDA">
        <w:rPr>
          <w:rStyle w:val="FontStyle51"/>
          <w:rFonts w:ascii="Times New Roman" w:hAnsi="Times New Roman" w:cs="Times New Roman"/>
          <w:b w:val="0"/>
          <w:color w:val="000000"/>
          <w:spacing w:val="0"/>
          <w:sz w:val="28"/>
          <w:szCs w:val="28"/>
        </w:rPr>
        <w:t xml:space="preserve"> результатом написания данной курсовой работы стало раскрытие понятия инфляции</w:t>
      </w:r>
      <w:r w:rsidRPr="00A46FDA">
        <w:rPr>
          <w:rStyle w:val="FontStyle62"/>
          <w:i w:val="0"/>
          <w:color w:val="000000"/>
          <w:sz w:val="28"/>
          <w:szCs w:val="28"/>
        </w:rPr>
        <w:t xml:space="preserve">, </w:t>
      </w:r>
      <w:r w:rsidR="00193D10" w:rsidRPr="00A46FDA">
        <w:rPr>
          <w:rStyle w:val="FontStyle62"/>
          <w:i w:val="0"/>
          <w:color w:val="000000"/>
          <w:sz w:val="28"/>
          <w:szCs w:val="28"/>
        </w:rPr>
        <w:t>выделены причины инфляции, показаны последствия для экономики страны, описаны особенности инфляционных процессов в Республике Беларусь</w:t>
      </w:r>
      <w:r w:rsidRPr="00A46FDA">
        <w:rPr>
          <w:rStyle w:val="FontStyle62"/>
          <w:i w:val="0"/>
          <w:color w:val="000000"/>
          <w:sz w:val="28"/>
          <w:szCs w:val="28"/>
        </w:rPr>
        <w:t>.</w:t>
      </w:r>
    </w:p>
    <w:p w:rsidR="002D430C" w:rsidRPr="00A46FDA" w:rsidRDefault="002D430C" w:rsidP="00A46FDA">
      <w:pPr>
        <w:spacing w:line="360" w:lineRule="auto"/>
        <w:ind w:firstLine="709"/>
        <w:jc w:val="both"/>
        <w:rPr>
          <w:color w:val="000000"/>
          <w:sz w:val="28"/>
          <w:szCs w:val="28"/>
        </w:rPr>
      </w:pPr>
      <w:r w:rsidRPr="00A46FDA">
        <w:rPr>
          <w:color w:val="000000"/>
          <w:sz w:val="28"/>
          <w:szCs w:val="28"/>
        </w:rPr>
        <w:t>Автор работы подтверждает, что приведенный в ней расчетно-аналитический материал правильно и объективно отражает состояние исследуемого процесса, а все заимствованные из литературных и других источников теоретические, методологич</w:t>
      </w:r>
      <w:r w:rsidR="00193D10" w:rsidRPr="00A46FDA">
        <w:rPr>
          <w:color w:val="000000"/>
          <w:sz w:val="28"/>
          <w:szCs w:val="28"/>
        </w:rPr>
        <w:t xml:space="preserve">еские и </w:t>
      </w:r>
      <w:r w:rsidRPr="00A46FDA">
        <w:rPr>
          <w:color w:val="000000"/>
          <w:sz w:val="28"/>
          <w:szCs w:val="28"/>
        </w:rPr>
        <w:t>методические положения и концепции сопровождаются ссылками на их авторов.</w:t>
      </w:r>
    </w:p>
    <w:p w:rsidR="002D430C" w:rsidRPr="00A46FDA" w:rsidRDefault="002D430C" w:rsidP="00A46FDA">
      <w:pPr>
        <w:spacing w:line="360" w:lineRule="auto"/>
        <w:ind w:firstLine="709"/>
        <w:jc w:val="both"/>
        <w:rPr>
          <w:color w:val="000000"/>
          <w:sz w:val="28"/>
          <w:szCs w:val="28"/>
          <w:lang w:val="de-DE"/>
        </w:rPr>
      </w:pPr>
    </w:p>
    <w:p w:rsidR="002D430C" w:rsidRPr="00A46FDA" w:rsidRDefault="002D430C" w:rsidP="00A46FDA">
      <w:pPr>
        <w:spacing w:line="360" w:lineRule="auto"/>
        <w:ind w:firstLine="709"/>
        <w:jc w:val="both"/>
        <w:rPr>
          <w:color w:val="000000"/>
          <w:sz w:val="28"/>
          <w:szCs w:val="28"/>
          <w:lang w:val="de-DE"/>
        </w:rPr>
      </w:pPr>
    </w:p>
    <w:p w:rsidR="002A514B" w:rsidRPr="00A46FDA" w:rsidRDefault="00A46FDA" w:rsidP="00A46FDA">
      <w:pPr>
        <w:pStyle w:val="1"/>
        <w:keepNext w:val="0"/>
        <w:spacing w:before="0" w:after="0" w:line="360" w:lineRule="auto"/>
        <w:ind w:firstLine="709"/>
        <w:jc w:val="both"/>
        <w:rPr>
          <w:rFonts w:ascii="Times New Roman" w:hAnsi="Times New Roman"/>
          <w:color w:val="000000"/>
          <w:sz w:val="28"/>
          <w:szCs w:val="28"/>
        </w:rPr>
      </w:pPr>
      <w:r w:rsidRPr="00A46FDA">
        <w:rPr>
          <w:rFonts w:ascii="Times New Roman" w:hAnsi="Times New Roman"/>
          <w:b w:val="0"/>
          <w:color w:val="000000"/>
          <w:sz w:val="28"/>
          <w:szCs w:val="28"/>
        </w:rPr>
        <w:br w:type="page"/>
      </w:r>
      <w:bookmarkStart w:id="0" w:name="_Toc247175743"/>
      <w:r w:rsidR="002A514B" w:rsidRPr="00A46FDA">
        <w:rPr>
          <w:rFonts w:ascii="Times New Roman" w:hAnsi="Times New Roman"/>
          <w:color w:val="000000"/>
          <w:sz w:val="28"/>
          <w:szCs w:val="28"/>
        </w:rPr>
        <w:t>Введение</w:t>
      </w:r>
      <w:bookmarkEnd w:id="0"/>
    </w:p>
    <w:p w:rsidR="00D25469" w:rsidRPr="00A46FDA" w:rsidRDefault="00D25469" w:rsidP="00A46FDA">
      <w:pPr>
        <w:spacing w:line="360" w:lineRule="auto"/>
        <w:ind w:firstLine="709"/>
        <w:jc w:val="both"/>
        <w:rPr>
          <w:color w:val="000000"/>
          <w:sz w:val="28"/>
          <w:szCs w:val="28"/>
        </w:rPr>
      </w:pPr>
    </w:p>
    <w:p w:rsidR="002A514B" w:rsidRPr="00A46FDA" w:rsidRDefault="002A514B" w:rsidP="00A46FDA">
      <w:pPr>
        <w:spacing w:line="360" w:lineRule="auto"/>
        <w:ind w:firstLine="709"/>
        <w:jc w:val="both"/>
        <w:rPr>
          <w:color w:val="000000"/>
          <w:sz w:val="28"/>
          <w:szCs w:val="28"/>
        </w:rPr>
      </w:pPr>
      <w:r w:rsidRPr="00A46FDA">
        <w:rPr>
          <w:color w:val="000000"/>
          <w:sz w:val="28"/>
          <w:szCs w:val="28"/>
        </w:rPr>
        <w:t>В мире почти нет стран, где бы во второй половине XX</w:t>
      </w:r>
      <w:r w:rsidR="00A46FDA">
        <w:rPr>
          <w:color w:val="000000"/>
          <w:sz w:val="28"/>
          <w:szCs w:val="28"/>
        </w:rPr>
        <w:t> </w:t>
      </w:r>
      <w:r w:rsidR="00A46FDA" w:rsidRPr="00A46FDA">
        <w:rPr>
          <w:color w:val="000000"/>
          <w:sz w:val="28"/>
          <w:szCs w:val="28"/>
        </w:rPr>
        <w:t>в</w:t>
      </w:r>
      <w:r w:rsidRPr="00A46FDA">
        <w:rPr>
          <w:color w:val="000000"/>
          <w:sz w:val="28"/>
          <w:szCs w:val="28"/>
        </w:rPr>
        <w:t xml:space="preserve">. не существовала инфляция. Она как бы пришла на смену прежней болезни рыночной экономики, которая стала явно ослабевать, </w:t>
      </w:r>
      <w:r w:rsidR="00A46FDA">
        <w:rPr>
          <w:color w:val="000000"/>
          <w:sz w:val="28"/>
          <w:szCs w:val="28"/>
        </w:rPr>
        <w:t>–</w:t>
      </w:r>
      <w:r w:rsidR="00A46FDA" w:rsidRPr="00A46FDA">
        <w:rPr>
          <w:color w:val="000000"/>
          <w:sz w:val="28"/>
          <w:szCs w:val="28"/>
        </w:rPr>
        <w:t xml:space="preserve"> </w:t>
      </w:r>
      <w:r w:rsidRPr="00A46FDA">
        <w:rPr>
          <w:color w:val="000000"/>
          <w:sz w:val="28"/>
          <w:szCs w:val="28"/>
        </w:rPr>
        <w:t xml:space="preserve">циклическим кризисам. Инфляция была характерна для денежного обращения: России </w:t>
      </w:r>
      <w:r w:rsidR="00A46FDA">
        <w:rPr>
          <w:color w:val="000000"/>
          <w:sz w:val="28"/>
          <w:szCs w:val="28"/>
        </w:rPr>
        <w:t>–</w:t>
      </w:r>
      <w:r w:rsidR="00A46FDA" w:rsidRPr="00A46FDA">
        <w:rPr>
          <w:color w:val="000000"/>
          <w:sz w:val="28"/>
          <w:szCs w:val="28"/>
        </w:rPr>
        <w:t xml:space="preserve"> </w:t>
      </w:r>
      <w:r w:rsidRPr="00A46FDA">
        <w:rPr>
          <w:color w:val="000000"/>
          <w:sz w:val="28"/>
          <w:szCs w:val="28"/>
        </w:rPr>
        <w:t>с 1769 до 1895</w:t>
      </w:r>
      <w:r w:rsidR="00A46FDA">
        <w:rPr>
          <w:color w:val="000000"/>
          <w:sz w:val="28"/>
          <w:szCs w:val="28"/>
        </w:rPr>
        <w:t> </w:t>
      </w:r>
      <w:r w:rsidR="00A46FDA" w:rsidRPr="00A46FDA">
        <w:rPr>
          <w:color w:val="000000"/>
          <w:sz w:val="28"/>
          <w:szCs w:val="28"/>
        </w:rPr>
        <w:t>г</w:t>
      </w:r>
      <w:r w:rsidRPr="00A46FDA">
        <w:rPr>
          <w:color w:val="000000"/>
          <w:sz w:val="28"/>
          <w:szCs w:val="28"/>
        </w:rPr>
        <w:t>. (за исключением периода 1843</w:t>
      </w:r>
      <w:r w:rsidR="00A46FDA">
        <w:rPr>
          <w:color w:val="000000"/>
          <w:sz w:val="28"/>
          <w:szCs w:val="28"/>
        </w:rPr>
        <w:t>–</w:t>
      </w:r>
      <w:r w:rsidR="00A46FDA" w:rsidRPr="00A46FDA">
        <w:rPr>
          <w:color w:val="000000"/>
          <w:sz w:val="28"/>
          <w:szCs w:val="28"/>
        </w:rPr>
        <w:t>1853</w:t>
      </w:r>
      <w:r w:rsidR="00A46FDA">
        <w:rPr>
          <w:color w:val="000000"/>
          <w:sz w:val="28"/>
          <w:szCs w:val="28"/>
        </w:rPr>
        <w:t> </w:t>
      </w:r>
      <w:r w:rsidR="00A46FDA" w:rsidRPr="00A46FDA">
        <w:rPr>
          <w:color w:val="000000"/>
          <w:sz w:val="28"/>
          <w:szCs w:val="28"/>
        </w:rPr>
        <w:t>гг</w:t>
      </w:r>
      <w:r w:rsidRPr="00A46FDA">
        <w:rPr>
          <w:color w:val="000000"/>
          <w:sz w:val="28"/>
          <w:szCs w:val="28"/>
        </w:rPr>
        <w:t xml:space="preserve">.); США </w:t>
      </w:r>
      <w:r w:rsidR="00A46FDA">
        <w:rPr>
          <w:color w:val="000000"/>
          <w:sz w:val="28"/>
          <w:szCs w:val="28"/>
        </w:rPr>
        <w:t>–</w:t>
      </w:r>
      <w:r w:rsidR="00A46FDA" w:rsidRPr="00A46FDA">
        <w:rPr>
          <w:color w:val="000000"/>
          <w:sz w:val="28"/>
          <w:szCs w:val="28"/>
        </w:rPr>
        <w:t xml:space="preserve"> </w:t>
      </w:r>
      <w:r w:rsidRPr="00A46FDA">
        <w:rPr>
          <w:color w:val="000000"/>
          <w:sz w:val="28"/>
          <w:szCs w:val="28"/>
        </w:rPr>
        <w:t>в период войны за независимость 1775</w:t>
      </w:r>
      <w:r w:rsidR="00A46FDA">
        <w:rPr>
          <w:color w:val="000000"/>
          <w:sz w:val="28"/>
          <w:szCs w:val="28"/>
        </w:rPr>
        <w:t>–</w:t>
      </w:r>
      <w:r w:rsidR="00A46FDA" w:rsidRPr="00A46FDA">
        <w:rPr>
          <w:color w:val="000000"/>
          <w:sz w:val="28"/>
          <w:szCs w:val="28"/>
        </w:rPr>
        <w:t>1783</w:t>
      </w:r>
      <w:r w:rsidR="00A46FDA">
        <w:rPr>
          <w:color w:val="000000"/>
          <w:sz w:val="28"/>
          <w:szCs w:val="28"/>
        </w:rPr>
        <w:t> </w:t>
      </w:r>
      <w:r w:rsidR="00A46FDA" w:rsidRPr="00A46FDA">
        <w:rPr>
          <w:color w:val="000000"/>
          <w:sz w:val="28"/>
          <w:szCs w:val="28"/>
        </w:rPr>
        <w:t>гг</w:t>
      </w:r>
      <w:r w:rsidRPr="00A46FDA">
        <w:rPr>
          <w:color w:val="000000"/>
          <w:sz w:val="28"/>
          <w:szCs w:val="28"/>
        </w:rPr>
        <w:t>. и гражданской войны 1861</w:t>
      </w:r>
      <w:r w:rsidR="00A46FDA">
        <w:rPr>
          <w:color w:val="000000"/>
          <w:sz w:val="28"/>
          <w:szCs w:val="28"/>
        </w:rPr>
        <w:t>–</w:t>
      </w:r>
      <w:r w:rsidR="00A46FDA" w:rsidRPr="00A46FDA">
        <w:rPr>
          <w:color w:val="000000"/>
          <w:sz w:val="28"/>
          <w:szCs w:val="28"/>
        </w:rPr>
        <w:t>1865</w:t>
      </w:r>
      <w:r w:rsidR="00A46FDA">
        <w:rPr>
          <w:color w:val="000000"/>
          <w:sz w:val="28"/>
          <w:szCs w:val="28"/>
        </w:rPr>
        <w:t> </w:t>
      </w:r>
      <w:r w:rsidR="00A46FDA" w:rsidRPr="00A46FDA">
        <w:rPr>
          <w:color w:val="000000"/>
          <w:sz w:val="28"/>
          <w:szCs w:val="28"/>
        </w:rPr>
        <w:t>гг</w:t>
      </w:r>
      <w:r w:rsidRPr="00A46FDA">
        <w:rPr>
          <w:color w:val="000000"/>
          <w:sz w:val="28"/>
          <w:szCs w:val="28"/>
        </w:rPr>
        <w:t xml:space="preserve">. Англии </w:t>
      </w:r>
      <w:r w:rsidR="00A46FDA">
        <w:rPr>
          <w:color w:val="000000"/>
          <w:sz w:val="28"/>
          <w:szCs w:val="28"/>
        </w:rPr>
        <w:t>–</w:t>
      </w:r>
      <w:r w:rsidR="00A46FDA" w:rsidRPr="00A46FDA">
        <w:rPr>
          <w:color w:val="000000"/>
          <w:sz w:val="28"/>
          <w:szCs w:val="28"/>
        </w:rPr>
        <w:t xml:space="preserve"> </w:t>
      </w:r>
      <w:r w:rsidRPr="00A46FDA">
        <w:rPr>
          <w:color w:val="000000"/>
          <w:sz w:val="28"/>
          <w:szCs w:val="28"/>
        </w:rPr>
        <w:t>во время войны с Наполеоном в начале XIX</w:t>
      </w:r>
      <w:r w:rsidR="00A46FDA">
        <w:rPr>
          <w:color w:val="000000"/>
          <w:sz w:val="28"/>
          <w:szCs w:val="28"/>
        </w:rPr>
        <w:t> </w:t>
      </w:r>
      <w:r w:rsidR="00A46FDA" w:rsidRPr="00A46FDA">
        <w:rPr>
          <w:color w:val="000000"/>
          <w:sz w:val="28"/>
          <w:szCs w:val="28"/>
        </w:rPr>
        <w:t xml:space="preserve">в. </w:t>
      </w:r>
      <w:r w:rsidRPr="00A46FDA">
        <w:rPr>
          <w:color w:val="000000"/>
          <w:sz w:val="28"/>
          <w:szCs w:val="28"/>
        </w:rPr>
        <w:t xml:space="preserve">Франции </w:t>
      </w:r>
      <w:r w:rsidR="00A46FDA">
        <w:rPr>
          <w:color w:val="000000"/>
          <w:sz w:val="28"/>
          <w:szCs w:val="28"/>
        </w:rPr>
        <w:t>–</w:t>
      </w:r>
      <w:r w:rsidR="00A46FDA" w:rsidRPr="00A46FDA">
        <w:rPr>
          <w:color w:val="000000"/>
          <w:sz w:val="28"/>
          <w:szCs w:val="28"/>
        </w:rPr>
        <w:t xml:space="preserve"> </w:t>
      </w:r>
      <w:r w:rsidRPr="00A46FDA">
        <w:rPr>
          <w:color w:val="000000"/>
          <w:sz w:val="28"/>
          <w:szCs w:val="28"/>
        </w:rPr>
        <w:t>в период Французской революции 1789</w:t>
      </w:r>
      <w:r w:rsidR="00A46FDA">
        <w:rPr>
          <w:color w:val="000000"/>
          <w:sz w:val="28"/>
          <w:szCs w:val="28"/>
        </w:rPr>
        <w:t>–</w:t>
      </w:r>
      <w:r w:rsidR="00A46FDA" w:rsidRPr="00A46FDA">
        <w:rPr>
          <w:color w:val="000000"/>
          <w:sz w:val="28"/>
          <w:szCs w:val="28"/>
        </w:rPr>
        <w:t>1791</w:t>
      </w:r>
      <w:r w:rsidR="00A46FDA">
        <w:rPr>
          <w:color w:val="000000"/>
          <w:sz w:val="28"/>
          <w:szCs w:val="28"/>
        </w:rPr>
        <w:t> </w:t>
      </w:r>
      <w:r w:rsidR="00A46FDA" w:rsidRPr="00A46FDA">
        <w:rPr>
          <w:color w:val="000000"/>
          <w:sz w:val="28"/>
          <w:szCs w:val="28"/>
        </w:rPr>
        <w:t>гг</w:t>
      </w:r>
      <w:r w:rsidRPr="00A46FDA">
        <w:rPr>
          <w:color w:val="000000"/>
          <w:sz w:val="28"/>
          <w:szCs w:val="28"/>
        </w:rPr>
        <w:t>. Особенно высоких темпов инфляция достигла в Германии после первой мировой войны, когда осенью 1923</w:t>
      </w:r>
      <w:r w:rsidR="00A46FDA">
        <w:rPr>
          <w:color w:val="000000"/>
          <w:sz w:val="28"/>
          <w:szCs w:val="28"/>
        </w:rPr>
        <w:t> </w:t>
      </w:r>
      <w:r w:rsidR="00A46FDA" w:rsidRPr="00A46FDA">
        <w:rPr>
          <w:color w:val="000000"/>
          <w:sz w:val="28"/>
          <w:szCs w:val="28"/>
        </w:rPr>
        <w:t>г</w:t>
      </w:r>
      <w:r w:rsidRPr="00A46FDA">
        <w:rPr>
          <w:color w:val="000000"/>
          <w:sz w:val="28"/>
          <w:szCs w:val="28"/>
        </w:rPr>
        <w:t>. денежная масса в обращении достигала 496 квинтиллионов марок, а денежная единица обесценилась в триллион раз.</w:t>
      </w:r>
    </w:p>
    <w:p w:rsidR="002A514B" w:rsidRPr="00A46FDA" w:rsidRDefault="002A514B" w:rsidP="00A46FDA">
      <w:pPr>
        <w:spacing w:line="360" w:lineRule="auto"/>
        <w:ind w:firstLine="709"/>
        <w:jc w:val="both"/>
        <w:rPr>
          <w:color w:val="000000"/>
          <w:sz w:val="28"/>
          <w:szCs w:val="28"/>
        </w:rPr>
      </w:pPr>
      <w:r w:rsidRPr="00A46FDA">
        <w:rPr>
          <w:color w:val="000000"/>
          <w:sz w:val="28"/>
          <w:szCs w:val="28"/>
        </w:rPr>
        <w:t>Приведенные исторические примеры доказывают, что инфляция не является порождением современности, а имела место и в прошлом.</w:t>
      </w:r>
    </w:p>
    <w:p w:rsidR="002A514B" w:rsidRPr="00A46FDA" w:rsidRDefault="002A514B" w:rsidP="00A46FDA">
      <w:pPr>
        <w:spacing w:line="360" w:lineRule="auto"/>
        <w:ind w:firstLine="709"/>
        <w:jc w:val="both"/>
        <w:rPr>
          <w:color w:val="000000"/>
          <w:sz w:val="28"/>
          <w:szCs w:val="28"/>
          <w:lang w:val="de-DE"/>
        </w:rPr>
      </w:pPr>
      <w:r w:rsidRPr="00A46FDA">
        <w:rPr>
          <w:color w:val="000000"/>
          <w:sz w:val="28"/>
          <w:szCs w:val="28"/>
        </w:rPr>
        <w:t xml:space="preserve">Современной инфляции присущ ряд отличительных особенностей: если раньше инфляция носила локальный характер, то сейчас </w:t>
      </w:r>
      <w:r w:rsidR="00A46FDA">
        <w:rPr>
          <w:color w:val="000000"/>
          <w:sz w:val="28"/>
          <w:szCs w:val="28"/>
        </w:rPr>
        <w:t>–</w:t>
      </w:r>
      <w:r w:rsidR="00A46FDA" w:rsidRPr="00A46FDA">
        <w:rPr>
          <w:color w:val="000000"/>
          <w:sz w:val="28"/>
          <w:szCs w:val="28"/>
        </w:rPr>
        <w:t xml:space="preserve"> </w:t>
      </w:r>
      <w:r w:rsidRPr="00A46FDA">
        <w:rPr>
          <w:color w:val="000000"/>
          <w:sz w:val="28"/>
          <w:szCs w:val="28"/>
        </w:rPr>
        <w:t xml:space="preserve">повсеместный, всеохватывающий; если раньше она охватывала больший и меньший период, </w:t>
      </w:r>
      <w:r w:rsidR="00A46FDA">
        <w:rPr>
          <w:color w:val="000000"/>
          <w:sz w:val="28"/>
          <w:szCs w:val="28"/>
        </w:rPr>
        <w:t>т.е.</w:t>
      </w:r>
      <w:r w:rsidRPr="00A46FDA">
        <w:rPr>
          <w:color w:val="000000"/>
          <w:sz w:val="28"/>
          <w:szCs w:val="28"/>
        </w:rPr>
        <w:t xml:space="preserve"> имела периодический характер, то сейчас </w:t>
      </w:r>
      <w:r w:rsidR="00A46FDA">
        <w:rPr>
          <w:color w:val="000000"/>
          <w:sz w:val="28"/>
          <w:szCs w:val="28"/>
        </w:rPr>
        <w:t>–</w:t>
      </w:r>
      <w:r w:rsidR="00A46FDA" w:rsidRPr="00A46FDA">
        <w:rPr>
          <w:color w:val="000000"/>
          <w:sz w:val="28"/>
          <w:szCs w:val="28"/>
        </w:rPr>
        <w:t xml:space="preserve"> </w:t>
      </w:r>
      <w:r w:rsidRPr="00A46FDA">
        <w:rPr>
          <w:color w:val="000000"/>
          <w:sz w:val="28"/>
          <w:szCs w:val="28"/>
        </w:rPr>
        <w:t>хронический; современная инфляция находится под воздействием не только денежных, но и неденежных факторов. Следовательно, современная инфляция испытывает воздействие многих факторов.</w:t>
      </w:r>
    </w:p>
    <w:p w:rsidR="0031542C" w:rsidRPr="00A46FDA" w:rsidRDefault="0031542C" w:rsidP="00A46FDA">
      <w:pPr>
        <w:spacing w:line="360" w:lineRule="auto"/>
        <w:ind w:firstLine="709"/>
        <w:jc w:val="both"/>
        <w:rPr>
          <w:color w:val="000000"/>
          <w:sz w:val="28"/>
          <w:szCs w:val="28"/>
        </w:rPr>
      </w:pPr>
      <w:r w:rsidRPr="00A46FDA">
        <w:rPr>
          <w:color w:val="000000"/>
          <w:sz w:val="28"/>
          <w:szCs w:val="28"/>
        </w:rPr>
        <w:t>Для Республики Беларусь проблема инфляции существует со времен распада СССР и до сегодняшнего момента. Если вернуться в 90</w:t>
      </w:r>
      <w:r w:rsidR="00A46FDA">
        <w:rPr>
          <w:color w:val="000000"/>
          <w:sz w:val="28"/>
          <w:szCs w:val="28"/>
        </w:rPr>
        <w:t>-</w:t>
      </w:r>
      <w:r w:rsidR="00A46FDA" w:rsidRPr="00A46FDA">
        <w:rPr>
          <w:color w:val="000000"/>
          <w:sz w:val="28"/>
          <w:szCs w:val="28"/>
        </w:rPr>
        <w:t>е</w:t>
      </w:r>
      <w:r w:rsidRPr="00A46FDA">
        <w:rPr>
          <w:color w:val="000000"/>
          <w:sz w:val="28"/>
          <w:szCs w:val="28"/>
        </w:rPr>
        <w:t xml:space="preserve"> года, то можно было наблюдать огромные трехзначные темпы инфляции. Причины </w:t>
      </w:r>
      <w:r w:rsidR="00A46FDA">
        <w:rPr>
          <w:color w:val="000000"/>
          <w:sz w:val="28"/>
          <w:szCs w:val="28"/>
        </w:rPr>
        <w:t>–</w:t>
      </w:r>
      <w:r w:rsidR="00A46FDA" w:rsidRPr="00A46FDA">
        <w:rPr>
          <w:color w:val="000000"/>
          <w:sz w:val="28"/>
          <w:szCs w:val="28"/>
        </w:rPr>
        <w:t xml:space="preserve"> </w:t>
      </w:r>
      <w:r w:rsidRPr="00A46FDA">
        <w:rPr>
          <w:color w:val="000000"/>
          <w:sz w:val="28"/>
          <w:szCs w:val="28"/>
        </w:rPr>
        <w:t xml:space="preserve">нестабильность валютного курса, долларизация экономики, диспропорции между объемами производства и денежной массы </w:t>
      </w:r>
      <w:r w:rsidR="00A46FDA">
        <w:rPr>
          <w:color w:val="000000"/>
          <w:sz w:val="28"/>
          <w:szCs w:val="28"/>
        </w:rPr>
        <w:t>и т.д.</w:t>
      </w:r>
      <w:r w:rsidRPr="00A46FDA">
        <w:rPr>
          <w:color w:val="000000"/>
          <w:sz w:val="28"/>
          <w:szCs w:val="28"/>
        </w:rPr>
        <w:t xml:space="preserve"> К тому же часто не упоминается такая причина, как непрофессионализм монетарных властей. В определенные периоды Национальный Банк пытался проводить очень жесткую денежно-кредитную политику, тем самым пытаясь обуздать инфляцию. Однако это замедляло экономический рост, такой важной составляющей экономики, особенно в переходный период. И только </w:t>
      </w:r>
      <w:r w:rsidR="002D430C" w:rsidRPr="00A46FDA">
        <w:rPr>
          <w:color w:val="000000"/>
          <w:sz w:val="28"/>
          <w:szCs w:val="28"/>
        </w:rPr>
        <w:t>в 2000</w:t>
      </w:r>
      <w:r w:rsidR="00A46FDA">
        <w:rPr>
          <w:color w:val="000000"/>
          <w:sz w:val="28"/>
          <w:szCs w:val="28"/>
        </w:rPr>
        <w:t>-</w:t>
      </w:r>
      <w:r w:rsidR="00A46FDA" w:rsidRPr="00A46FDA">
        <w:rPr>
          <w:color w:val="000000"/>
          <w:sz w:val="28"/>
          <w:szCs w:val="28"/>
        </w:rPr>
        <w:t>х</w:t>
      </w:r>
      <w:r w:rsidR="002D430C" w:rsidRPr="00A46FDA">
        <w:rPr>
          <w:color w:val="000000"/>
          <w:sz w:val="28"/>
          <w:szCs w:val="28"/>
        </w:rPr>
        <w:t xml:space="preserve"> можно говорить о стабилизации экономики и инфляции.</w:t>
      </w:r>
    </w:p>
    <w:p w:rsidR="002D430C" w:rsidRPr="00A46FDA" w:rsidRDefault="002D430C" w:rsidP="00A46FDA">
      <w:pPr>
        <w:spacing w:line="360" w:lineRule="auto"/>
        <w:ind w:firstLine="709"/>
        <w:jc w:val="both"/>
        <w:rPr>
          <w:color w:val="000000"/>
          <w:sz w:val="28"/>
          <w:szCs w:val="28"/>
        </w:rPr>
      </w:pPr>
      <w:r w:rsidRPr="00A46FDA">
        <w:rPr>
          <w:color w:val="000000"/>
          <w:sz w:val="28"/>
          <w:szCs w:val="28"/>
        </w:rPr>
        <w:t>Цель данной работы – отразить причины и следствия инфляции, а также описать инфляционные процессы в Республике Беларусь.</w:t>
      </w:r>
    </w:p>
    <w:p w:rsidR="002D430C" w:rsidRPr="00A46FDA" w:rsidRDefault="002D430C" w:rsidP="00A46FDA">
      <w:pPr>
        <w:spacing w:line="360" w:lineRule="auto"/>
        <w:ind w:firstLine="709"/>
        <w:jc w:val="both"/>
        <w:rPr>
          <w:color w:val="000000"/>
          <w:sz w:val="28"/>
          <w:szCs w:val="28"/>
        </w:rPr>
      </w:pPr>
      <w:r w:rsidRPr="00A46FDA">
        <w:rPr>
          <w:color w:val="000000"/>
          <w:sz w:val="28"/>
          <w:szCs w:val="28"/>
        </w:rPr>
        <w:t>Задачи, которые будут решены в ходе написания работы:</w:t>
      </w:r>
    </w:p>
    <w:p w:rsidR="002D430C" w:rsidRPr="00A46FDA" w:rsidRDefault="002D430C" w:rsidP="00A46FDA">
      <w:pPr>
        <w:numPr>
          <w:ilvl w:val="0"/>
          <w:numId w:val="37"/>
        </w:numPr>
        <w:spacing w:line="360" w:lineRule="auto"/>
        <w:ind w:left="0" w:firstLine="709"/>
        <w:jc w:val="both"/>
        <w:rPr>
          <w:color w:val="000000"/>
          <w:sz w:val="28"/>
          <w:szCs w:val="28"/>
        </w:rPr>
      </w:pPr>
      <w:r w:rsidRPr="00A46FDA">
        <w:rPr>
          <w:color w:val="000000"/>
          <w:sz w:val="28"/>
          <w:szCs w:val="28"/>
        </w:rPr>
        <w:t>Отразить сущность и причины инфляции</w:t>
      </w:r>
    </w:p>
    <w:p w:rsidR="002D430C" w:rsidRPr="00A46FDA" w:rsidRDefault="002D430C" w:rsidP="00A46FDA">
      <w:pPr>
        <w:numPr>
          <w:ilvl w:val="0"/>
          <w:numId w:val="37"/>
        </w:numPr>
        <w:spacing w:line="360" w:lineRule="auto"/>
        <w:ind w:left="0" w:firstLine="709"/>
        <w:jc w:val="both"/>
        <w:rPr>
          <w:color w:val="000000"/>
          <w:sz w:val="28"/>
          <w:szCs w:val="28"/>
        </w:rPr>
      </w:pPr>
      <w:r w:rsidRPr="00A46FDA">
        <w:rPr>
          <w:color w:val="000000"/>
          <w:sz w:val="28"/>
          <w:szCs w:val="28"/>
        </w:rPr>
        <w:t>Выявить экономические последствия инфляции</w:t>
      </w:r>
    </w:p>
    <w:p w:rsidR="003B386A" w:rsidRPr="00A46FDA" w:rsidRDefault="002D430C" w:rsidP="00A46FDA">
      <w:pPr>
        <w:numPr>
          <w:ilvl w:val="0"/>
          <w:numId w:val="37"/>
        </w:numPr>
        <w:spacing w:line="360" w:lineRule="auto"/>
        <w:ind w:left="0" w:firstLine="709"/>
        <w:jc w:val="both"/>
        <w:rPr>
          <w:color w:val="000000"/>
          <w:sz w:val="28"/>
          <w:szCs w:val="28"/>
        </w:rPr>
      </w:pPr>
      <w:r w:rsidRPr="00A46FDA">
        <w:rPr>
          <w:color w:val="000000"/>
          <w:sz w:val="28"/>
          <w:szCs w:val="28"/>
        </w:rPr>
        <w:t>Охарактеризовать протекание инфляционных процессов в Республике Беларусь и методы борьбы с этим явлением.</w:t>
      </w:r>
    </w:p>
    <w:p w:rsidR="003B386A" w:rsidRPr="00A46FDA" w:rsidRDefault="003B386A" w:rsidP="00A46FDA">
      <w:pPr>
        <w:spacing w:line="360" w:lineRule="auto"/>
        <w:ind w:firstLine="709"/>
        <w:jc w:val="both"/>
        <w:rPr>
          <w:color w:val="000000"/>
          <w:sz w:val="28"/>
          <w:szCs w:val="28"/>
        </w:rPr>
      </w:pPr>
    </w:p>
    <w:p w:rsidR="003B386A" w:rsidRPr="00A46FDA" w:rsidRDefault="003B386A" w:rsidP="00A46FDA">
      <w:pPr>
        <w:spacing w:line="360" w:lineRule="auto"/>
        <w:ind w:firstLine="709"/>
        <w:jc w:val="both"/>
        <w:rPr>
          <w:color w:val="000000"/>
          <w:sz w:val="28"/>
          <w:szCs w:val="28"/>
        </w:rPr>
      </w:pPr>
    </w:p>
    <w:p w:rsidR="002A514B" w:rsidRPr="00A46FDA" w:rsidRDefault="00A46FDA" w:rsidP="00A46FDA">
      <w:pPr>
        <w:pStyle w:val="1"/>
        <w:keepNext w:val="0"/>
        <w:spacing w:before="0" w:after="0" w:line="360" w:lineRule="auto"/>
        <w:ind w:firstLine="709"/>
        <w:jc w:val="both"/>
        <w:rPr>
          <w:rFonts w:ascii="Times New Roman" w:hAnsi="Times New Roman"/>
          <w:color w:val="000000"/>
          <w:sz w:val="28"/>
        </w:rPr>
      </w:pPr>
      <w:bookmarkStart w:id="1" w:name="_Toc247175744"/>
      <w:r>
        <w:rPr>
          <w:rFonts w:ascii="Times New Roman" w:hAnsi="Times New Roman"/>
          <w:color w:val="000000"/>
          <w:sz w:val="28"/>
        </w:rPr>
        <w:br w:type="page"/>
      </w:r>
      <w:r w:rsidR="00D25469" w:rsidRPr="00A46FDA">
        <w:rPr>
          <w:rFonts w:ascii="Times New Roman" w:hAnsi="Times New Roman"/>
          <w:color w:val="000000"/>
          <w:sz w:val="28"/>
        </w:rPr>
        <w:t>1</w:t>
      </w:r>
      <w:r>
        <w:rPr>
          <w:rFonts w:ascii="Times New Roman" w:hAnsi="Times New Roman"/>
          <w:color w:val="000000"/>
          <w:sz w:val="28"/>
        </w:rPr>
        <w:t>.</w:t>
      </w:r>
      <w:r w:rsidR="002A514B" w:rsidRPr="00A46FDA">
        <w:rPr>
          <w:rFonts w:ascii="Times New Roman" w:hAnsi="Times New Roman"/>
          <w:color w:val="000000"/>
          <w:sz w:val="28"/>
        </w:rPr>
        <w:t xml:space="preserve"> Инфляция</w:t>
      </w:r>
      <w:r w:rsidR="00D25469" w:rsidRPr="00A46FDA">
        <w:rPr>
          <w:rFonts w:ascii="Times New Roman" w:hAnsi="Times New Roman"/>
          <w:color w:val="000000"/>
          <w:sz w:val="28"/>
        </w:rPr>
        <w:t>: причины и последствия</w:t>
      </w:r>
      <w:bookmarkEnd w:id="1"/>
    </w:p>
    <w:p w:rsidR="00D25469" w:rsidRPr="00A46FDA" w:rsidRDefault="00D25469" w:rsidP="00A46FDA">
      <w:pPr>
        <w:spacing w:line="360" w:lineRule="auto"/>
        <w:ind w:firstLine="709"/>
        <w:jc w:val="both"/>
        <w:rPr>
          <w:color w:val="000000"/>
          <w:sz w:val="28"/>
          <w:szCs w:val="28"/>
        </w:rPr>
      </w:pPr>
    </w:p>
    <w:p w:rsidR="00C714FE" w:rsidRPr="00A46FDA" w:rsidRDefault="00C714FE" w:rsidP="00A46FDA">
      <w:pPr>
        <w:pStyle w:val="1"/>
        <w:keepNext w:val="0"/>
        <w:spacing w:before="0" w:after="0" w:line="360" w:lineRule="auto"/>
        <w:ind w:firstLine="709"/>
        <w:jc w:val="both"/>
        <w:rPr>
          <w:rFonts w:ascii="Times New Roman" w:hAnsi="Times New Roman"/>
          <w:color w:val="000000"/>
          <w:sz w:val="28"/>
          <w:szCs w:val="28"/>
        </w:rPr>
      </w:pPr>
      <w:bookmarkStart w:id="2" w:name="_Toc247175745"/>
      <w:r w:rsidRPr="00A46FDA">
        <w:rPr>
          <w:rFonts w:ascii="Times New Roman" w:hAnsi="Times New Roman"/>
          <w:color w:val="000000"/>
          <w:sz w:val="28"/>
          <w:szCs w:val="28"/>
        </w:rPr>
        <w:t>1.1 Сущность инфляции, виды и предпосылки</w:t>
      </w:r>
      <w:bookmarkEnd w:id="2"/>
    </w:p>
    <w:p w:rsidR="00C714FE" w:rsidRPr="00A46FDA" w:rsidRDefault="00C714FE" w:rsidP="00A46FDA">
      <w:pPr>
        <w:spacing w:line="360" w:lineRule="auto"/>
        <w:ind w:firstLine="709"/>
        <w:jc w:val="both"/>
        <w:rPr>
          <w:color w:val="000000"/>
          <w:sz w:val="28"/>
          <w:szCs w:val="28"/>
        </w:rPr>
      </w:pPr>
    </w:p>
    <w:p w:rsidR="002A514B" w:rsidRPr="00A46FDA" w:rsidRDefault="002A514B" w:rsidP="00A46FDA">
      <w:pPr>
        <w:spacing w:line="360" w:lineRule="auto"/>
        <w:ind w:firstLine="709"/>
        <w:jc w:val="both"/>
        <w:rPr>
          <w:color w:val="000000"/>
          <w:sz w:val="28"/>
          <w:szCs w:val="28"/>
        </w:rPr>
      </w:pPr>
      <w:r w:rsidRPr="00A46FDA">
        <w:rPr>
          <w:i/>
          <w:color w:val="000000"/>
          <w:sz w:val="28"/>
          <w:szCs w:val="28"/>
        </w:rPr>
        <w:t xml:space="preserve">Инфляция </w:t>
      </w:r>
      <w:r w:rsidR="00A46FDA">
        <w:rPr>
          <w:color w:val="000000"/>
          <w:sz w:val="28"/>
          <w:szCs w:val="28"/>
        </w:rPr>
        <w:t>–</w:t>
      </w:r>
      <w:r w:rsidR="00A46FDA" w:rsidRPr="00A46FDA">
        <w:rPr>
          <w:color w:val="000000"/>
          <w:sz w:val="28"/>
          <w:szCs w:val="28"/>
        </w:rPr>
        <w:t xml:space="preserve"> </w:t>
      </w:r>
      <w:r w:rsidRPr="00A46FDA">
        <w:rPr>
          <w:color w:val="000000"/>
          <w:sz w:val="28"/>
          <w:szCs w:val="28"/>
        </w:rPr>
        <w:t>это обесценение денег, снижение их</w:t>
      </w:r>
      <w:r w:rsidRPr="00A46FDA">
        <w:rPr>
          <w:b/>
          <w:color w:val="000000"/>
          <w:sz w:val="28"/>
          <w:szCs w:val="28"/>
        </w:rPr>
        <w:t xml:space="preserve"> </w:t>
      </w:r>
      <w:r w:rsidRPr="00A46FDA">
        <w:rPr>
          <w:color w:val="000000"/>
          <w:sz w:val="28"/>
          <w:szCs w:val="28"/>
        </w:rPr>
        <w:t xml:space="preserve">покупательной способности, дисбаланс спроса и предложения. В буквальном переводе термин </w:t>
      </w:r>
      <w:r w:rsidR="00A46FDA">
        <w:rPr>
          <w:color w:val="000000"/>
          <w:sz w:val="28"/>
          <w:szCs w:val="28"/>
        </w:rPr>
        <w:t>«</w:t>
      </w:r>
      <w:r w:rsidR="00A46FDA" w:rsidRPr="00A46FDA">
        <w:rPr>
          <w:color w:val="000000"/>
          <w:sz w:val="28"/>
          <w:szCs w:val="28"/>
        </w:rPr>
        <w:t>и</w:t>
      </w:r>
      <w:r w:rsidRPr="00A46FDA">
        <w:rPr>
          <w:color w:val="000000"/>
          <w:sz w:val="28"/>
          <w:szCs w:val="28"/>
        </w:rPr>
        <w:t>нфляция</w:t>
      </w:r>
      <w:r w:rsidR="00A46FDA">
        <w:rPr>
          <w:color w:val="000000"/>
          <w:sz w:val="28"/>
          <w:szCs w:val="28"/>
        </w:rPr>
        <w:t>»</w:t>
      </w:r>
      <w:r w:rsidR="00A46FDA" w:rsidRPr="00A46FDA">
        <w:rPr>
          <w:color w:val="000000"/>
          <w:sz w:val="28"/>
          <w:szCs w:val="28"/>
        </w:rPr>
        <w:t xml:space="preserve"> </w:t>
      </w:r>
      <w:r w:rsidRPr="00A46FDA">
        <w:rPr>
          <w:color w:val="000000"/>
          <w:sz w:val="28"/>
          <w:szCs w:val="28"/>
        </w:rPr>
        <w:t xml:space="preserve">(от лат. </w:t>
      </w:r>
      <w:r w:rsidRPr="00A46FDA">
        <w:rPr>
          <w:color w:val="000000"/>
          <w:sz w:val="28"/>
          <w:szCs w:val="28"/>
          <w:lang w:val="en-US"/>
        </w:rPr>
        <w:t>inflatio</w:t>
      </w:r>
      <w:r w:rsidRPr="00A46FDA">
        <w:rPr>
          <w:color w:val="000000"/>
          <w:sz w:val="28"/>
          <w:szCs w:val="28"/>
        </w:rPr>
        <w:t xml:space="preserve">) означает </w:t>
      </w:r>
      <w:r w:rsidR="00A46FDA">
        <w:rPr>
          <w:color w:val="000000"/>
          <w:sz w:val="28"/>
          <w:szCs w:val="28"/>
        </w:rPr>
        <w:t>«</w:t>
      </w:r>
      <w:r w:rsidR="00A46FDA" w:rsidRPr="00A46FDA">
        <w:rPr>
          <w:color w:val="000000"/>
          <w:sz w:val="28"/>
          <w:szCs w:val="28"/>
        </w:rPr>
        <w:t>в</w:t>
      </w:r>
      <w:r w:rsidRPr="00A46FDA">
        <w:rPr>
          <w:color w:val="000000"/>
          <w:sz w:val="28"/>
          <w:szCs w:val="28"/>
        </w:rPr>
        <w:t>здутие</w:t>
      </w:r>
      <w:r w:rsidR="00A46FDA">
        <w:rPr>
          <w:color w:val="000000"/>
          <w:sz w:val="28"/>
          <w:szCs w:val="28"/>
        </w:rPr>
        <w:t>»</w:t>
      </w:r>
      <w:r w:rsidR="00A46FDA" w:rsidRPr="00A46FDA">
        <w:rPr>
          <w:color w:val="000000"/>
          <w:sz w:val="28"/>
          <w:szCs w:val="28"/>
        </w:rPr>
        <w:t>,</w:t>
      </w:r>
      <w:r w:rsidRPr="00A46FDA">
        <w:rPr>
          <w:color w:val="000000"/>
          <w:sz w:val="28"/>
          <w:szCs w:val="28"/>
        </w:rPr>
        <w:t xml:space="preserve"> </w:t>
      </w:r>
      <w:r w:rsidR="00A46FDA">
        <w:rPr>
          <w:color w:val="000000"/>
          <w:sz w:val="28"/>
          <w:szCs w:val="28"/>
        </w:rPr>
        <w:t>т.е.</w:t>
      </w:r>
      <w:r w:rsidRPr="00A46FDA">
        <w:rPr>
          <w:color w:val="000000"/>
          <w:sz w:val="28"/>
          <w:szCs w:val="28"/>
        </w:rPr>
        <w:t xml:space="preserve"> переполнение каналов обращения избыточными бумажными деньгами, не обеспеченными соответствующим ростом товарной массы. Обычно инфляция имеет в своей основе не одну, а несколько взаимосвязанных причин, и проявляется она не только в повышении цен </w:t>
      </w:r>
      <w:r w:rsidR="00A46FDA">
        <w:rPr>
          <w:color w:val="000000"/>
          <w:sz w:val="28"/>
          <w:szCs w:val="28"/>
        </w:rPr>
        <w:t>–</w:t>
      </w:r>
      <w:r w:rsidR="00A46FDA" w:rsidRPr="00A46FDA">
        <w:rPr>
          <w:color w:val="000000"/>
          <w:sz w:val="28"/>
          <w:szCs w:val="28"/>
        </w:rPr>
        <w:t xml:space="preserve"> </w:t>
      </w:r>
      <w:r w:rsidRPr="00A46FDA">
        <w:rPr>
          <w:color w:val="000000"/>
          <w:sz w:val="28"/>
          <w:szCs w:val="28"/>
        </w:rPr>
        <w:t>наряду с открытой, ценовой имеет место скрытая, или подавленная, инфляция, проявляющаяся</w:t>
      </w:r>
      <w:r w:rsidR="00A46FDA">
        <w:rPr>
          <w:color w:val="000000"/>
          <w:sz w:val="28"/>
          <w:szCs w:val="28"/>
        </w:rPr>
        <w:t>,</w:t>
      </w:r>
      <w:r w:rsidRPr="00A46FDA">
        <w:rPr>
          <w:color w:val="000000"/>
          <w:sz w:val="28"/>
          <w:szCs w:val="28"/>
        </w:rPr>
        <w:t xml:space="preserve"> прежде всего</w:t>
      </w:r>
      <w:r w:rsidR="00A46FDA">
        <w:rPr>
          <w:color w:val="000000"/>
          <w:sz w:val="28"/>
          <w:szCs w:val="28"/>
        </w:rPr>
        <w:t>,</w:t>
      </w:r>
      <w:r w:rsidRPr="00A46FDA">
        <w:rPr>
          <w:color w:val="000000"/>
          <w:sz w:val="28"/>
          <w:szCs w:val="28"/>
        </w:rPr>
        <w:t xml:space="preserve"> в дефиците, ухудшении качества товаров.</w:t>
      </w:r>
    </w:p>
    <w:p w:rsidR="002A514B" w:rsidRPr="00A46FDA" w:rsidRDefault="002A514B" w:rsidP="00A46FDA">
      <w:pPr>
        <w:spacing w:line="360" w:lineRule="auto"/>
        <w:ind w:firstLine="709"/>
        <w:jc w:val="both"/>
        <w:rPr>
          <w:color w:val="000000"/>
          <w:sz w:val="28"/>
          <w:szCs w:val="28"/>
        </w:rPr>
      </w:pPr>
      <w:r w:rsidRPr="00A46FDA">
        <w:rPr>
          <w:color w:val="000000"/>
          <w:sz w:val="28"/>
          <w:szCs w:val="28"/>
        </w:rPr>
        <w:t>Объяснения причин дисбаланса различны. Одни экономисты (</w:t>
      </w:r>
      <w:r w:rsidR="00A46FDA" w:rsidRPr="00A46FDA">
        <w:rPr>
          <w:color w:val="000000"/>
          <w:sz w:val="28"/>
          <w:szCs w:val="28"/>
        </w:rPr>
        <w:t>Дж.М.</w:t>
      </w:r>
      <w:r w:rsidR="00A46FDA">
        <w:rPr>
          <w:color w:val="000000"/>
          <w:sz w:val="28"/>
          <w:szCs w:val="28"/>
        </w:rPr>
        <w:t> </w:t>
      </w:r>
      <w:r w:rsidR="00A46FDA" w:rsidRPr="00A46FDA">
        <w:rPr>
          <w:color w:val="000000"/>
          <w:sz w:val="28"/>
          <w:szCs w:val="28"/>
        </w:rPr>
        <w:t>Кейнс</w:t>
      </w:r>
      <w:r w:rsidRPr="00A46FDA">
        <w:rPr>
          <w:color w:val="000000"/>
          <w:sz w:val="28"/>
          <w:szCs w:val="28"/>
        </w:rPr>
        <w:t xml:space="preserve"> и его последователи) объясняли его чрезмерным спросом при полной занятости, </w:t>
      </w:r>
      <w:r w:rsidR="00A46FDA">
        <w:rPr>
          <w:color w:val="000000"/>
          <w:sz w:val="28"/>
          <w:szCs w:val="28"/>
        </w:rPr>
        <w:t>т.е.</w:t>
      </w:r>
      <w:r w:rsidRPr="00A46FDA">
        <w:rPr>
          <w:color w:val="000000"/>
          <w:sz w:val="28"/>
          <w:szCs w:val="28"/>
        </w:rPr>
        <w:t xml:space="preserve"> со стороны спроса. Другие </w:t>
      </w:r>
      <w:r w:rsidR="00A46FDA">
        <w:rPr>
          <w:color w:val="000000"/>
          <w:sz w:val="28"/>
          <w:szCs w:val="28"/>
        </w:rPr>
        <w:t>–</w:t>
      </w:r>
      <w:r w:rsidRPr="00A46FDA">
        <w:rPr>
          <w:color w:val="000000"/>
          <w:sz w:val="28"/>
          <w:szCs w:val="28"/>
        </w:rPr>
        <w:t xml:space="preserve"> неоклассики </w:t>
      </w:r>
      <w:r w:rsidR="00A46FDA">
        <w:rPr>
          <w:color w:val="000000"/>
          <w:sz w:val="28"/>
          <w:szCs w:val="28"/>
        </w:rPr>
        <w:t>–</w:t>
      </w:r>
      <w:r w:rsidRPr="00A46FDA">
        <w:rPr>
          <w:color w:val="000000"/>
          <w:sz w:val="28"/>
          <w:szCs w:val="28"/>
        </w:rPr>
        <w:t xml:space="preserve"> искали причину в росте производственных расходов или издержек производства, </w:t>
      </w:r>
      <w:r w:rsidR="00A46FDA">
        <w:rPr>
          <w:color w:val="000000"/>
          <w:sz w:val="28"/>
          <w:szCs w:val="28"/>
        </w:rPr>
        <w:t>т.е.</w:t>
      </w:r>
      <w:r w:rsidRPr="00A46FDA">
        <w:rPr>
          <w:color w:val="000000"/>
          <w:sz w:val="28"/>
          <w:szCs w:val="28"/>
        </w:rPr>
        <w:t xml:space="preserve"> со стороны предложения. Думается, что данные оценки односторонни и истину следует искать в синтезе двух противоположностей, </w:t>
      </w:r>
      <w:r w:rsidR="00A46FDA">
        <w:rPr>
          <w:color w:val="000000"/>
          <w:sz w:val="28"/>
          <w:szCs w:val="28"/>
        </w:rPr>
        <w:t>т.е.</w:t>
      </w:r>
      <w:r w:rsidRPr="00A46FDA">
        <w:rPr>
          <w:color w:val="000000"/>
          <w:sz w:val="28"/>
          <w:szCs w:val="28"/>
        </w:rPr>
        <w:t xml:space="preserve"> объяснять инфляцию как со стороны спроса, так и со стороны предложения. Диспропорции между спросом и предложением, превышение доходов над потребительскими расходами могут порождаться дефицитом госбюджета (расходы государства превышают доходы); чрезмерным инвестированием (объем инвестиций превышает возможности экономики); опережающим ростом заработной платы по сравнению с ростом производства и повышением производительности труда; произвольным установлением гос. цен, вызывающим перекосы в величине и структуре спроса; другими факторами.</w:t>
      </w:r>
    </w:p>
    <w:p w:rsidR="002A514B" w:rsidRPr="00A46FDA" w:rsidRDefault="002A514B" w:rsidP="00A46FDA">
      <w:pPr>
        <w:spacing w:line="360" w:lineRule="auto"/>
        <w:ind w:firstLine="709"/>
        <w:jc w:val="both"/>
        <w:rPr>
          <w:color w:val="000000"/>
          <w:sz w:val="28"/>
          <w:szCs w:val="28"/>
        </w:rPr>
      </w:pPr>
      <w:r w:rsidRPr="00A46FDA">
        <w:rPr>
          <w:color w:val="000000"/>
          <w:sz w:val="28"/>
          <w:szCs w:val="28"/>
        </w:rPr>
        <w:t>Резкое обострение дефицита госбюджета в нашей стране произошло во второй половине 80</w:t>
      </w:r>
      <w:r w:rsidR="00A46FDA">
        <w:rPr>
          <w:color w:val="000000"/>
          <w:sz w:val="28"/>
          <w:szCs w:val="28"/>
        </w:rPr>
        <w:t>-</w:t>
      </w:r>
      <w:r w:rsidR="00A46FDA" w:rsidRPr="00A46FDA">
        <w:rPr>
          <w:color w:val="000000"/>
          <w:sz w:val="28"/>
          <w:szCs w:val="28"/>
        </w:rPr>
        <w:t>х</w:t>
      </w:r>
      <w:r w:rsidRPr="00A46FDA">
        <w:rPr>
          <w:color w:val="000000"/>
          <w:sz w:val="28"/>
          <w:szCs w:val="28"/>
        </w:rPr>
        <w:t xml:space="preserve"> гг. С 1985</w:t>
      </w:r>
      <w:r w:rsidR="00A46FDA">
        <w:rPr>
          <w:color w:val="000000"/>
          <w:sz w:val="28"/>
          <w:szCs w:val="28"/>
        </w:rPr>
        <w:t> </w:t>
      </w:r>
      <w:r w:rsidR="00A46FDA" w:rsidRPr="00A46FDA">
        <w:rPr>
          <w:color w:val="000000"/>
          <w:sz w:val="28"/>
          <w:szCs w:val="28"/>
        </w:rPr>
        <w:t>г</w:t>
      </w:r>
      <w:r w:rsidRPr="00A46FDA">
        <w:rPr>
          <w:color w:val="000000"/>
          <w:sz w:val="28"/>
          <w:szCs w:val="28"/>
        </w:rPr>
        <w:t>. по 1989</w:t>
      </w:r>
      <w:r w:rsidR="00A46FDA">
        <w:rPr>
          <w:color w:val="000000"/>
          <w:sz w:val="28"/>
          <w:szCs w:val="28"/>
        </w:rPr>
        <w:t> </w:t>
      </w:r>
      <w:r w:rsidR="00A46FDA" w:rsidRPr="00A46FDA">
        <w:rPr>
          <w:color w:val="000000"/>
          <w:sz w:val="28"/>
          <w:szCs w:val="28"/>
        </w:rPr>
        <w:t>г</w:t>
      </w:r>
      <w:r w:rsidRPr="00A46FDA">
        <w:rPr>
          <w:color w:val="000000"/>
          <w:sz w:val="28"/>
          <w:szCs w:val="28"/>
        </w:rPr>
        <w:t>. разрыв между доходной и расходной частями госбюджета вырос с 18 до 120 млрд</w:t>
      </w:r>
      <w:r w:rsidR="00A46FDA">
        <w:rPr>
          <w:color w:val="000000"/>
          <w:sz w:val="28"/>
          <w:szCs w:val="28"/>
        </w:rPr>
        <w:t>.</w:t>
      </w:r>
      <w:r w:rsidRPr="00A46FDA">
        <w:rPr>
          <w:color w:val="000000"/>
          <w:sz w:val="28"/>
          <w:szCs w:val="28"/>
        </w:rPr>
        <w:t xml:space="preserve"> руб., или с 3,5 до 1</w:t>
      </w:r>
      <w:r w:rsidR="00A46FDA" w:rsidRPr="00A46FDA">
        <w:rPr>
          <w:color w:val="000000"/>
          <w:sz w:val="28"/>
          <w:szCs w:val="28"/>
        </w:rPr>
        <w:t>9</w:t>
      </w:r>
      <w:r w:rsidR="00A46FDA">
        <w:rPr>
          <w:color w:val="000000"/>
          <w:sz w:val="28"/>
          <w:szCs w:val="28"/>
        </w:rPr>
        <w:t>%</w:t>
      </w:r>
      <w:r w:rsidRPr="00A46FDA">
        <w:rPr>
          <w:color w:val="000000"/>
          <w:sz w:val="28"/>
          <w:szCs w:val="28"/>
        </w:rPr>
        <w:t xml:space="preserve"> к национальному доходу страны. Возросший дефицит навес огромный вред денежному обращению, подстегнул инфляцию.</w:t>
      </w:r>
    </w:p>
    <w:p w:rsidR="002A514B" w:rsidRPr="00A46FDA" w:rsidRDefault="002A514B" w:rsidP="00A46FDA">
      <w:pPr>
        <w:spacing w:line="360" w:lineRule="auto"/>
        <w:ind w:firstLine="709"/>
        <w:jc w:val="both"/>
        <w:rPr>
          <w:color w:val="000000"/>
          <w:sz w:val="28"/>
          <w:szCs w:val="28"/>
        </w:rPr>
      </w:pPr>
      <w:r w:rsidRPr="00A46FDA">
        <w:rPr>
          <w:color w:val="000000"/>
          <w:sz w:val="28"/>
          <w:szCs w:val="28"/>
        </w:rPr>
        <w:t xml:space="preserve">Существует и несколько иной взгляд на природу инфляции, что вполне естественно, ибо инфляция представляет собой чрезвычайно сложный, противоречивый, недостаточно изученный процесс. Как считают некоторые экономисты, под инфляцией следует понимать повышение общего уровня цен в экономике. Полемизируя с этой точкой зрения, </w:t>
      </w:r>
      <w:r w:rsidR="00A46FDA" w:rsidRPr="00A46FDA">
        <w:rPr>
          <w:color w:val="000000"/>
          <w:sz w:val="28"/>
          <w:szCs w:val="28"/>
        </w:rPr>
        <w:t>Л.</w:t>
      </w:r>
      <w:r w:rsidR="00A46FDA">
        <w:rPr>
          <w:color w:val="000000"/>
          <w:sz w:val="28"/>
          <w:szCs w:val="28"/>
        </w:rPr>
        <w:t> </w:t>
      </w:r>
      <w:r w:rsidR="00A46FDA" w:rsidRPr="00A46FDA">
        <w:rPr>
          <w:color w:val="000000"/>
          <w:sz w:val="28"/>
          <w:szCs w:val="28"/>
        </w:rPr>
        <w:t>Хейне</w:t>
      </w:r>
      <w:r w:rsidRPr="00A46FDA">
        <w:rPr>
          <w:color w:val="000000"/>
          <w:sz w:val="28"/>
          <w:szCs w:val="28"/>
        </w:rPr>
        <w:t xml:space="preserve"> писал, что не следует забывать: изменяются цены не только товаров, но и измерителей их ценности, </w:t>
      </w:r>
      <w:r w:rsidR="00A46FDA">
        <w:rPr>
          <w:color w:val="000000"/>
          <w:sz w:val="28"/>
          <w:szCs w:val="28"/>
        </w:rPr>
        <w:t>т.е.</w:t>
      </w:r>
      <w:r w:rsidRPr="00A46FDA">
        <w:rPr>
          <w:color w:val="000000"/>
          <w:sz w:val="28"/>
          <w:szCs w:val="28"/>
        </w:rPr>
        <w:t xml:space="preserve"> денег. </w:t>
      </w:r>
      <w:r w:rsidR="00650C65" w:rsidRPr="00A46FDA">
        <w:rPr>
          <w:color w:val="000000"/>
          <w:sz w:val="28"/>
          <w:szCs w:val="28"/>
        </w:rPr>
        <w:t>[20, с.</w:t>
      </w:r>
      <w:r w:rsidR="00A46FDA">
        <w:rPr>
          <w:color w:val="000000"/>
          <w:sz w:val="28"/>
          <w:szCs w:val="28"/>
        </w:rPr>
        <w:t> </w:t>
      </w:r>
      <w:r w:rsidR="00A46FDA" w:rsidRPr="00A46FDA">
        <w:rPr>
          <w:color w:val="000000"/>
          <w:sz w:val="28"/>
          <w:szCs w:val="28"/>
        </w:rPr>
        <w:t>128</w:t>
      </w:r>
      <w:r w:rsidR="00650C65" w:rsidRPr="00A46FDA">
        <w:rPr>
          <w:color w:val="000000"/>
          <w:sz w:val="28"/>
          <w:szCs w:val="28"/>
        </w:rPr>
        <w:t>]</w:t>
      </w:r>
    </w:p>
    <w:p w:rsidR="003B386A" w:rsidRPr="00A46FDA" w:rsidRDefault="002A514B" w:rsidP="00A46FDA">
      <w:pPr>
        <w:spacing w:line="360" w:lineRule="auto"/>
        <w:ind w:firstLine="709"/>
        <w:jc w:val="both"/>
        <w:rPr>
          <w:color w:val="000000"/>
          <w:sz w:val="28"/>
          <w:szCs w:val="28"/>
        </w:rPr>
      </w:pPr>
      <w:r w:rsidRPr="00A46FDA">
        <w:rPr>
          <w:color w:val="000000"/>
          <w:sz w:val="28"/>
          <w:szCs w:val="28"/>
        </w:rPr>
        <w:t>Причины возникновения инфляции могут быть как</w:t>
      </w:r>
      <w:r w:rsidRPr="00A46FDA">
        <w:rPr>
          <w:b/>
          <w:color w:val="000000"/>
          <w:sz w:val="28"/>
          <w:szCs w:val="28"/>
        </w:rPr>
        <w:t xml:space="preserve"> </w:t>
      </w:r>
      <w:r w:rsidRPr="00A46FDA">
        <w:rPr>
          <w:color w:val="000000"/>
          <w:sz w:val="28"/>
          <w:szCs w:val="28"/>
        </w:rPr>
        <w:t>внутренние, так и внешние. К внешним причинам относятся, в частности, сокращение поступлений от внешней торговли, отрицательное сальдо внешнеторгового и платежного балансов.</w:t>
      </w:r>
    </w:p>
    <w:p w:rsidR="002A514B" w:rsidRPr="00A46FDA" w:rsidRDefault="002A514B" w:rsidP="00A46FDA">
      <w:pPr>
        <w:spacing w:line="360" w:lineRule="auto"/>
        <w:ind w:firstLine="709"/>
        <w:jc w:val="both"/>
        <w:rPr>
          <w:color w:val="000000"/>
          <w:sz w:val="28"/>
          <w:szCs w:val="28"/>
        </w:rPr>
      </w:pPr>
      <w:r w:rsidRPr="00A46FDA">
        <w:rPr>
          <w:color w:val="000000"/>
          <w:sz w:val="28"/>
          <w:szCs w:val="28"/>
        </w:rPr>
        <w:t xml:space="preserve">Одно из главных больных мест инфляции </w:t>
      </w:r>
      <w:r w:rsidR="00A46FDA">
        <w:rPr>
          <w:color w:val="000000"/>
          <w:sz w:val="28"/>
          <w:szCs w:val="28"/>
        </w:rPr>
        <w:t>–</w:t>
      </w:r>
      <w:r w:rsidR="00A46FDA" w:rsidRPr="00A46FDA">
        <w:rPr>
          <w:color w:val="000000"/>
          <w:sz w:val="28"/>
          <w:szCs w:val="28"/>
        </w:rPr>
        <w:t xml:space="preserve"> </w:t>
      </w:r>
      <w:r w:rsidRPr="00A46FDA">
        <w:rPr>
          <w:color w:val="000000"/>
          <w:sz w:val="28"/>
          <w:szCs w:val="28"/>
        </w:rPr>
        <w:t>это то, что цены имеют тенденцию подниматься очень неравномерно. Одни подскакивают, другие поднимаются более умеренными темпами, а третьи вовсе не поднимаются. Один из наиболее наглядных показателей наличия или отсутствия инфляции, ее глубины является показатель индекса цен. Показатели инфляции призваны дать количественную оценку инфляционных процессов.</w:t>
      </w:r>
    </w:p>
    <w:p w:rsidR="002A514B" w:rsidRPr="00A46FDA" w:rsidRDefault="002A514B" w:rsidP="00A46FDA">
      <w:pPr>
        <w:spacing w:line="360" w:lineRule="auto"/>
        <w:ind w:firstLine="709"/>
        <w:jc w:val="both"/>
        <w:rPr>
          <w:color w:val="000000"/>
          <w:sz w:val="28"/>
          <w:szCs w:val="28"/>
        </w:rPr>
      </w:pPr>
      <w:r w:rsidRPr="00A46FDA">
        <w:rPr>
          <w:i/>
          <w:color w:val="000000"/>
          <w:sz w:val="28"/>
          <w:szCs w:val="28"/>
        </w:rPr>
        <w:t xml:space="preserve">Индексы </w:t>
      </w:r>
      <w:r w:rsidR="00A46FDA">
        <w:rPr>
          <w:i/>
          <w:color w:val="000000"/>
          <w:sz w:val="28"/>
          <w:szCs w:val="28"/>
        </w:rPr>
        <w:t>–</w:t>
      </w:r>
      <w:r w:rsidR="00A46FDA" w:rsidRPr="00A46FDA">
        <w:rPr>
          <w:i/>
          <w:color w:val="000000"/>
          <w:sz w:val="28"/>
          <w:szCs w:val="28"/>
        </w:rPr>
        <w:t xml:space="preserve"> </w:t>
      </w:r>
      <w:r w:rsidRPr="00A46FDA">
        <w:rPr>
          <w:color w:val="000000"/>
          <w:sz w:val="28"/>
          <w:szCs w:val="28"/>
        </w:rPr>
        <w:t>это относительные показатели, характеризующие соотношение цен во времени. Они рассчитываются по отношению к базовому периоду.</w:t>
      </w:r>
    </w:p>
    <w:p w:rsidR="002A514B" w:rsidRPr="00A46FDA" w:rsidRDefault="002A514B" w:rsidP="00A46FDA">
      <w:pPr>
        <w:spacing w:line="360" w:lineRule="auto"/>
        <w:ind w:firstLine="709"/>
        <w:jc w:val="both"/>
        <w:rPr>
          <w:color w:val="000000"/>
          <w:sz w:val="28"/>
          <w:szCs w:val="28"/>
        </w:rPr>
      </w:pPr>
      <w:r w:rsidRPr="00A46FDA">
        <w:rPr>
          <w:color w:val="000000"/>
          <w:sz w:val="28"/>
          <w:szCs w:val="28"/>
        </w:rPr>
        <w:t>Темп инфляции для данного года можно вычислить следующим образом: вычесть индекс цен прошедшего</w:t>
      </w:r>
      <w:r w:rsidR="00A46FDA" w:rsidRPr="00A46FDA">
        <w:rPr>
          <w:color w:val="000000"/>
          <w:sz w:val="28"/>
          <w:szCs w:val="28"/>
        </w:rPr>
        <w:t xml:space="preserve"> </w:t>
      </w:r>
      <w:r w:rsidRPr="00A46FDA">
        <w:rPr>
          <w:color w:val="000000"/>
          <w:sz w:val="28"/>
          <w:szCs w:val="28"/>
        </w:rPr>
        <w:t>года из</w:t>
      </w:r>
      <w:r w:rsidR="00A46FDA" w:rsidRPr="00A46FDA">
        <w:rPr>
          <w:color w:val="000000"/>
          <w:sz w:val="28"/>
          <w:szCs w:val="28"/>
        </w:rPr>
        <w:t xml:space="preserve"> </w:t>
      </w:r>
      <w:r w:rsidRPr="00A46FDA">
        <w:rPr>
          <w:color w:val="000000"/>
          <w:sz w:val="28"/>
          <w:szCs w:val="28"/>
        </w:rPr>
        <w:t>индекса</w:t>
      </w:r>
      <w:r w:rsidR="00A46FDA" w:rsidRPr="00A46FDA">
        <w:rPr>
          <w:color w:val="000000"/>
          <w:sz w:val="28"/>
          <w:szCs w:val="28"/>
        </w:rPr>
        <w:t xml:space="preserve"> </w:t>
      </w:r>
      <w:r w:rsidRPr="00A46FDA">
        <w:rPr>
          <w:color w:val="000000"/>
          <w:sz w:val="28"/>
          <w:szCs w:val="28"/>
        </w:rPr>
        <w:t>этого</w:t>
      </w:r>
      <w:r w:rsidR="00A46FDA" w:rsidRPr="00A46FDA">
        <w:rPr>
          <w:color w:val="000000"/>
          <w:sz w:val="28"/>
          <w:szCs w:val="28"/>
        </w:rPr>
        <w:t xml:space="preserve"> </w:t>
      </w:r>
      <w:r w:rsidRPr="00A46FDA">
        <w:rPr>
          <w:color w:val="000000"/>
          <w:sz w:val="28"/>
          <w:szCs w:val="28"/>
        </w:rPr>
        <w:t>года, разделить эту разницу на индекс прошедшего года, а затем умножить на 100. Например, если в 1994</w:t>
      </w:r>
      <w:r w:rsidR="00A46FDA">
        <w:rPr>
          <w:color w:val="000000"/>
          <w:sz w:val="28"/>
          <w:szCs w:val="28"/>
        </w:rPr>
        <w:t> </w:t>
      </w:r>
      <w:r w:rsidR="00A46FDA" w:rsidRPr="00A46FDA">
        <w:rPr>
          <w:color w:val="000000"/>
          <w:sz w:val="28"/>
          <w:szCs w:val="28"/>
        </w:rPr>
        <w:t>г</w:t>
      </w:r>
      <w:r w:rsidRPr="00A46FDA">
        <w:rPr>
          <w:color w:val="000000"/>
          <w:sz w:val="28"/>
          <w:szCs w:val="28"/>
        </w:rPr>
        <w:t xml:space="preserve">. индекс цен на потребительские товары был равен 113,6, а в </w:t>
      </w:r>
      <w:r w:rsidR="00A46FDA" w:rsidRPr="00A46FDA">
        <w:rPr>
          <w:color w:val="000000"/>
          <w:sz w:val="28"/>
          <w:szCs w:val="28"/>
        </w:rPr>
        <w:t>1995</w:t>
      </w:r>
      <w:r w:rsidR="00A46FDA">
        <w:rPr>
          <w:color w:val="000000"/>
          <w:sz w:val="28"/>
          <w:szCs w:val="28"/>
        </w:rPr>
        <w:t> </w:t>
      </w:r>
      <w:r w:rsidR="00A46FDA" w:rsidRPr="00A46FDA">
        <w:rPr>
          <w:color w:val="000000"/>
          <w:sz w:val="28"/>
          <w:szCs w:val="28"/>
        </w:rPr>
        <w:t>г</w:t>
      </w:r>
      <w:r w:rsidRPr="00A46FDA">
        <w:rPr>
          <w:color w:val="000000"/>
          <w:sz w:val="28"/>
          <w:szCs w:val="28"/>
        </w:rPr>
        <w:t>.</w:t>
      </w:r>
      <w:r w:rsidR="00A46FDA">
        <w:rPr>
          <w:color w:val="000000"/>
          <w:sz w:val="28"/>
          <w:szCs w:val="28"/>
        </w:rPr>
        <w:t> –</w:t>
      </w:r>
      <w:r w:rsidR="00A46FDA" w:rsidRPr="00A46FDA">
        <w:rPr>
          <w:color w:val="000000"/>
          <w:sz w:val="28"/>
          <w:szCs w:val="28"/>
        </w:rPr>
        <w:t xml:space="preserve"> </w:t>
      </w:r>
      <w:r w:rsidRPr="00A46FDA">
        <w:rPr>
          <w:color w:val="000000"/>
          <w:sz w:val="28"/>
          <w:szCs w:val="28"/>
        </w:rPr>
        <w:t>118,3. Следовательно, уровень инфляции для 1995</w:t>
      </w:r>
      <w:r w:rsidR="00A46FDA">
        <w:rPr>
          <w:color w:val="000000"/>
          <w:sz w:val="28"/>
          <w:szCs w:val="28"/>
        </w:rPr>
        <w:t> </w:t>
      </w:r>
      <w:r w:rsidR="00A46FDA" w:rsidRPr="00A46FDA">
        <w:rPr>
          <w:color w:val="000000"/>
          <w:sz w:val="28"/>
          <w:szCs w:val="28"/>
        </w:rPr>
        <w:t>г</w:t>
      </w:r>
      <w:r w:rsidRPr="00A46FDA">
        <w:rPr>
          <w:color w:val="000000"/>
          <w:sz w:val="28"/>
          <w:szCs w:val="28"/>
        </w:rPr>
        <w:t>. вычисляется следующим образом:</w:t>
      </w:r>
      <w:r w:rsidR="00A46FDA" w:rsidRPr="00A46FDA">
        <w:rPr>
          <w:color w:val="000000"/>
          <w:sz w:val="28"/>
          <w:szCs w:val="28"/>
        </w:rPr>
        <w:t xml:space="preserve"> </w:t>
      </w:r>
      <w:r w:rsidRPr="00A46FDA">
        <w:rPr>
          <w:color w:val="000000"/>
          <w:sz w:val="28"/>
          <w:szCs w:val="28"/>
        </w:rPr>
        <w:t>темп инфляции = 118</w:t>
      </w:r>
      <w:r w:rsidR="00A46FDA" w:rsidRPr="00A46FDA">
        <w:rPr>
          <w:color w:val="000000"/>
          <w:sz w:val="28"/>
          <w:szCs w:val="28"/>
        </w:rPr>
        <w:t>,</w:t>
      </w:r>
      <w:r w:rsidR="00A46FDA">
        <w:rPr>
          <w:color w:val="000000"/>
          <w:sz w:val="28"/>
          <w:szCs w:val="28"/>
        </w:rPr>
        <w:t xml:space="preserve"> </w:t>
      </w:r>
      <w:r w:rsidR="00A46FDA" w:rsidRPr="00A46FDA">
        <w:rPr>
          <w:color w:val="000000"/>
          <w:sz w:val="28"/>
          <w:szCs w:val="28"/>
        </w:rPr>
        <w:t>З</w:t>
      </w:r>
      <w:r w:rsidRPr="00A46FDA">
        <w:rPr>
          <w:color w:val="000000"/>
          <w:sz w:val="28"/>
          <w:szCs w:val="28"/>
        </w:rPr>
        <w:t xml:space="preserve"> </w:t>
      </w:r>
      <w:r w:rsidR="00A46FDA">
        <w:rPr>
          <w:color w:val="000000"/>
          <w:sz w:val="28"/>
          <w:szCs w:val="28"/>
        </w:rPr>
        <w:t>–</w:t>
      </w:r>
      <w:r w:rsidR="00A46FDA" w:rsidRPr="00A46FDA">
        <w:rPr>
          <w:color w:val="000000"/>
          <w:sz w:val="28"/>
          <w:szCs w:val="28"/>
        </w:rPr>
        <w:t xml:space="preserve"> </w:t>
      </w:r>
      <w:r w:rsidRPr="00A46FDA">
        <w:rPr>
          <w:color w:val="000000"/>
          <w:sz w:val="28"/>
          <w:szCs w:val="28"/>
        </w:rPr>
        <w:t>113,6 /118,3 * 100 = 4,</w:t>
      </w:r>
      <w:r w:rsidR="00A46FDA" w:rsidRPr="00A46FDA">
        <w:rPr>
          <w:color w:val="000000"/>
          <w:sz w:val="28"/>
          <w:szCs w:val="28"/>
        </w:rPr>
        <w:t>1</w:t>
      </w:r>
      <w:r w:rsidR="00A46FDA">
        <w:rPr>
          <w:color w:val="000000"/>
          <w:sz w:val="28"/>
          <w:szCs w:val="28"/>
        </w:rPr>
        <w:t>%</w:t>
      </w:r>
    </w:p>
    <w:p w:rsidR="002A514B" w:rsidRPr="00A46FDA" w:rsidRDefault="002A514B" w:rsidP="00A46FDA">
      <w:pPr>
        <w:spacing w:line="360" w:lineRule="auto"/>
        <w:ind w:firstLine="709"/>
        <w:jc w:val="both"/>
        <w:rPr>
          <w:color w:val="000000"/>
          <w:sz w:val="28"/>
          <w:szCs w:val="28"/>
        </w:rPr>
      </w:pPr>
      <w:r w:rsidRPr="00A46FDA">
        <w:rPr>
          <w:color w:val="000000"/>
          <w:sz w:val="28"/>
          <w:szCs w:val="28"/>
        </w:rPr>
        <w:t>Так называемое «правило величины 70» дает нам другую возможность количественно измерить инфляцию. Точнее говоря, оно позволяет быстро подсчитать количество лет, необходимых для удвоения уровня цен. Надо только разделить число 7</w:t>
      </w:r>
      <w:r w:rsidR="00A46FDA">
        <w:rPr>
          <w:color w:val="000000"/>
          <w:sz w:val="28"/>
          <w:szCs w:val="28"/>
        </w:rPr>
        <w:t>0 на ежегодный уровень инфляции.</w:t>
      </w:r>
    </w:p>
    <w:p w:rsidR="002A514B" w:rsidRPr="00A46FDA" w:rsidRDefault="002A514B" w:rsidP="00A46FDA">
      <w:pPr>
        <w:spacing w:line="360" w:lineRule="auto"/>
        <w:ind w:firstLine="709"/>
        <w:jc w:val="both"/>
        <w:rPr>
          <w:color w:val="000000"/>
          <w:sz w:val="28"/>
          <w:szCs w:val="28"/>
        </w:rPr>
      </w:pPr>
      <w:r w:rsidRPr="00A46FDA">
        <w:rPr>
          <w:color w:val="000000"/>
          <w:sz w:val="28"/>
          <w:szCs w:val="28"/>
        </w:rPr>
        <w:t>Су</w:t>
      </w:r>
      <w:r w:rsidR="00D25469" w:rsidRPr="00A46FDA">
        <w:rPr>
          <w:color w:val="000000"/>
          <w:sz w:val="28"/>
          <w:szCs w:val="28"/>
        </w:rPr>
        <w:t>ществует несколько индексов цен:</w:t>
      </w:r>
    </w:p>
    <w:p w:rsidR="00D25469" w:rsidRPr="00A46FDA" w:rsidRDefault="002A514B" w:rsidP="00A46FDA">
      <w:pPr>
        <w:numPr>
          <w:ilvl w:val="0"/>
          <w:numId w:val="35"/>
        </w:numPr>
        <w:spacing w:line="360" w:lineRule="auto"/>
        <w:ind w:left="0" w:firstLine="709"/>
        <w:jc w:val="both"/>
        <w:rPr>
          <w:color w:val="000000"/>
          <w:sz w:val="28"/>
          <w:szCs w:val="28"/>
        </w:rPr>
      </w:pPr>
      <w:r w:rsidRPr="00A46FDA">
        <w:rPr>
          <w:i/>
          <w:color w:val="000000"/>
          <w:sz w:val="28"/>
          <w:szCs w:val="28"/>
        </w:rPr>
        <w:t>индекс потребительских цен</w:t>
      </w:r>
      <w:r w:rsidR="00D25469" w:rsidRPr="00A46FDA">
        <w:rPr>
          <w:i/>
          <w:color w:val="000000"/>
          <w:sz w:val="28"/>
          <w:szCs w:val="28"/>
        </w:rPr>
        <w:t xml:space="preserve"> </w:t>
      </w:r>
      <w:r w:rsidR="00A46FDA">
        <w:rPr>
          <w:color w:val="000000"/>
          <w:sz w:val="28"/>
          <w:szCs w:val="28"/>
        </w:rPr>
        <w:t>–</w:t>
      </w:r>
      <w:r w:rsidR="00D25469" w:rsidRPr="00A46FDA">
        <w:rPr>
          <w:color w:val="000000"/>
          <w:sz w:val="28"/>
          <w:szCs w:val="28"/>
        </w:rPr>
        <w:t xml:space="preserve"> </w:t>
      </w:r>
      <w:r w:rsidRPr="00A46FDA">
        <w:rPr>
          <w:color w:val="000000"/>
          <w:sz w:val="28"/>
          <w:szCs w:val="28"/>
        </w:rPr>
        <w:t xml:space="preserve">первый из них. Он измеряет стоимость «корзины» </w:t>
      </w:r>
      <w:bookmarkStart w:id="3" w:name="e0_1_"/>
      <w:r w:rsidRPr="00A46FDA">
        <w:rPr>
          <w:color w:val="000000"/>
          <w:sz w:val="28"/>
          <w:szCs w:val="28"/>
        </w:rPr>
        <w:t xml:space="preserve">потребительских </w:t>
      </w:r>
      <w:bookmarkEnd w:id="3"/>
      <w:r w:rsidRPr="00A46FDA">
        <w:rPr>
          <w:color w:val="000000"/>
          <w:sz w:val="28"/>
          <w:szCs w:val="28"/>
        </w:rPr>
        <w:t>товаров и услуг, в том числе на отдельные виды товаров (по 70 наим</w:t>
      </w:r>
      <w:r w:rsidR="00C714FE" w:rsidRPr="00A46FDA">
        <w:rPr>
          <w:color w:val="000000"/>
          <w:sz w:val="28"/>
          <w:szCs w:val="28"/>
        </w:rPr>
        <w:t>енованиям) в различных городах</w:t>
      </w:r>
      <w:r w:rsidRPr="00A46FDA">
        <w:rPr>
          <w:color w:val="000000"/>
          <w:sz w:val="28"/>
          <w:szCs w:val="28"/>
        </w:rPr>
        <w:t>;</w:t>
      </w:r>
    </w:p>
    <w:p w:rsidR="00D25469" w:rsidRPr="00A46FDA" w:rsidRDefault="002A514B" w:rsidP="00A46FDA">
      <w:pPr>
        <w:numPr>
          <w:ilvl w:val="0"/>
          <w:numId w:val="35"/>
        </w:numPr>
        <w:spacing w:line="360" w:lineRule="auto"/>
        <w:ind w:left="0" w:firstLine="709"/>
        <w:jc w:val="both"/>
        <w:rPr>
          <w:color w:val="000000"/>
          <w:sz w:val="28"/>
          <w:szCs w:val="28"/>
        </w:rPr>
      </w:pPr>
      <w:r w:rsidRPr="00A46FDA">
        <w:rPr>
          <w:i/>
          <w:color w:val="000000"/>
          <w:sz w:val="28"/>
          <w:szCs w:val="28"/>
        </w:rPr>
        <w:t>индекс розничных цен</w:t>
      </w:r>
      <w:r w:rsidRPr="00A46FDA">
        <w:rPr>
          <w:color w:val="000000"/>
          <w:sz w:val="28"/>
          <w:szCs w:val="28"/>
        </w:rPr>
        <w:t xml:space="preserve"> набора из 25 важнейших видов продуктов питания;</w:t>
      </w:r>
    </w:p>
    <w:p w:rsidR="00D25469" w:rsidRPr="00A46FDA" w:rsidRDefault="002A514B" w:rsidP="00A46FDA">
      <w:pPr>
        <w:numPr>
          <w:ilvl w:val="0"/>
          <w:numId w:val="35"/>
        </w:numPr>
        <w:spacing w:line="360" w:lineRule="auto"/>
        <w:ind w:left="0" w:firstLine="709"/>
        <w:jc w:val="both"/>
        <w:rPr>
          <w:color w:val="000000"/>
          <w:sz w:val="28"/>
          <w:szCs w:val="28"/>
        </w:rPr>
      </w:pPr>
      <w:r w:rsidRPr="00A46FDA">
        <w:rPr>
          <w:i/>
          <w:color w:val="000000"/>
          <w:sz w:val="28"/>
          <w:szCs w:val="28"/>
        </w:rPr>
        <w:t>индексы</w:t>
      </w:r>
      <w:r w:rsidRPr="00A46FDA">
        <w:rPr>
          <w:color w:val="000000"/>
          <w:sz w:val="28"/>
          <w:szCs w:val="28"/>
        </w:rPr>
        <w:t xml:space="preserve"> количества наличных денег в обращении и выпуск денег в обращение;</w:t>
      </w:r>
    </w:p>
    <w:p w:rsidR="002A514B" w:rsidRPr="00A46FDA" w:rsidRDefault="002A514B" w:rsidP="00A46FDA">
      <w:pPr>
        <w:numPr>
          <w:ilvl w:val="0"/>
          <w:numId w:val="35"/>
        </w:numPr>
        <w:spacing w:line="360" w:lineRule="auto"/>
        <w:ind w:left="0" w:firstLine="709"/>
        <w:jc w:val="both"/>
        <w:rPr>
          <w:color w:val="000000"/>
          <w:sz w:val="28"/>
          <w:szCs w:val="28"/>
        </w:rPr>
      </w:pPr>
      <w:r w:rsidRPr="00A46FDA">
        <w:rPr>
          <w:i/>
          <w:color w:val="000000"/>
          <w:sz w:val="28"/>
          <w:szCs w:val="28"/>
        </w:rPr>
        <w:t>индекс стоимости жизни</w:t>
      </w:r>
      <w:r w:rsidRPr="00A46FDA">
        <w:rPr>
          <w:color w:val="000000"/>
          <w:sz w:val="28"/>
          <w:szCs w:val="28"/>
        </w:rPr>
        <w:t xml:space="preserve"> </w:t>
      </w:r>
      <w:r w:rsidR="00A46FDA">
        <w:rPr>
          <w:color w:val="000000"/>
          <w:sz w:val="28"/>
          <w:szCs w:val="28"/>
        </w:rPr>
        <w:t>–</w:t>
      </w:r>
      <w:r w:rsidR="00A46FDA" w:rsidRPr="00A46FDA">
        <w:rPr>
          <w:color w:val="000000"/>
          <w:sz w:val="28"/>
          <w:szCs w:val="28"/>
        </w:rPr>
        <w:t xml:space="preserve"> </w:t>
      </w:r>
      <w:r w:rsidRPr="00A46FDA">
        <w:rPr>
          <w:color w:val="000000"/>
          <w:sz w:val="28"/>
          <w:szCs w:val="28"/>
        </w:rPr>
        <w:t>показатель, характеризующий динамику стоимости набора потребительских товаров и услуг (в соответствии с фактической структурой потребительских расходов населения).</w:t>
      </w:r>
    </w:p>
    <w:p w:rsidR="002A514B" w:rsidRPr="00A46FDA" w:rsidRDefault="002A514B" w:rsidP="00A46FDA">
      <w:pPr>
        <w:spacing w:line="360" w:lineRule="auto"/>
        <w:ind w:firstLine="709"/>
        <w:jc w:val="both"/>
        <w:rPr>
          <w:color w:val="000000"/>
          <w:sz w:val="28"/>
          <w:szCs w:val="28"/>
        </w:rPr>
      </w:pPr>
      <w:r w:rsidRPr="00A46FDA">
        <w:rPr>
          <w:color w:val="000000"/>
          <w:sz w:val="28"/>
          <w:szCs w:val="28"/>
        </w:rPr>
        <w:t>Выделяют и другие, менее известные индексы цен:</w:t>
      </w:r>
    </w:p>
    <w:p w:rsidR="002A514B" w:rsidRPr="00A46FDA" w:rsidRDefault="002A514B" w:rsidP="00A46FDA">
      <w:pPr>
        <w:numPr>
          <w:ilvl w:val="0"/>
          <w:numId w:val="36"/>
        </w:numPr>
        <w:spacing w:line="360" w:lineRule="auto"/>
        <w:ind w:left="0" w:firstLine="709"/>
        <w:jc w:val="both"/>
        <w:rPr>
          <w:i/>
          <w:color w:val="000000"/>
          <w:sz w:val="28"/>
          <w:szCs w:val="28"/>
        </w:rPr>
      </w:pPr>
      <w:r w:rsidRPr="00A46FDA">
        <w:rPr>
          <w:i/>
          <w:color w:val="000000"/>
          <w:sz w:val="28"/>
          <w:szCs w:val="28"/>
        </w:rPr>
        <w:t>индекс оптовых цен производителя;</w:t>
      </w:r>
    </w:p>
    <w:p w:rsidR="002A514B" w:rsidRPr="00A46FDA" w:rsidRDefault="002A514B" w:rsidP="00A46FDA">
      <w:pPr>
        <w:numPr>
          <w:ilvl w:val="0"/>
          <w:numId w:val="36"/>
        </w:numPr>
        <w:spacing w:line="360" w:lineRule="auto"/>
        <w:ind w:left="0" w:firstLine="709"/>
        <w:jc w:val="both"/>
        <w:rPr>
          <w:color w:val="000000"/>
          <w:sz w:val="28"/>
          <w:szCs w:val="28"/>
        </w:rPr>
      </w:pPr>
      <w:r w:rsidRPr="00A46FDA">
        <w:rPr>
          <w:i/>
          <w:color w:val="000000"/>
          <w:sz w:val="28"/>
          <w:szCs w:val="28"/>
        </w:rPr>
        <w:t xml:space="preserve">дефлятор валового национального продукта </w:t>
      </w:r>
      <w:r w:rsidRPr="00A46FDA">
        <w:rPr>
          <w:color w:val="000000"/>
          <w:sz w:val="28"/>
          <w:szCs w:val="28"/>
        </w:rPr>
        <w:t xml:space="preserve">(ВНП), </w:t>
      </w:r>
      <w:r w:rsidR="00A46FDA">
        <w:rPr>
          <w:color w:val="000000"/>
          <w:sz w:val="28"/>
          <w:szCs w:val="28"/>
        </w:rPr>
        <w:t>т.е.</w:t>
      </w:r>
      <w:bookmarkStart w:id="4" w:name="e0_5_"/>
      <w:r w:rsidRPr="00A46FDA">
        <w:rPr>
          <w:color w:val="000000"/>
          <w:sz w:val="28"/>
          <w:szCs w:val="28"/>
        </w:rPr>
        <w:t xml:space="preserve"> </w:t>
      </w:r>
      <w:bookmarkEnd w:id="4"/>
      <w:r w:rsidRPr="00A46FDA">
        <w:rPr>
          <w:color w:val="000000"/>
          <w:sz w:val="28"/>
          <w:szCs w:val="28"/>
        </w:rPr>
        <w:t>отношение номинального ВНП к реальному, или показатель падения реального ВНП, накручивания денежного вала (этот индекс более универсален по сравнению с индексом потребительских цен, ибо измеряет рост не только потребительских, но и всех других цен.</w:t>
      </w:r>
    </w:p>
    <w:p w:rsidR="002A514B" w:rsidRPr="00A46FDA" w:rsidRDefault="002A514B" w:rsidP="00A46FDA">
      <w:pPr>
        <w:spacing w:line="360" w:lineRule="auto"/>
        <w:ind w:firstLine="709"/>
        <w:jc w:val="both"/>
        <w:rPr>
          <w:color w:val="000000"/>
          <w:sz w:val="28"/>
          <w:szCs w:val="28"/>
        </w:rPr>
      </w:pPr>
      <w:r w:rsidRPr="00A46FDA">
        <w:rPr>
          <w:color w:val="000000"/>
          <w:sz w:val="28"/>
          <w:szCs w:val="28"/>
        </w:rPr>
        <w:t>В качестве косвенного показателя уровня инфляции используются данные об отношении товарных запасов к сумме денежных вкладов населения (сокращение запасов и рост вкладов свидетельствуют о повышении степени инфляционного напряжения.) Данные о превышении доходов населения над расходами в процентах к доходам также могут характеризовать уровень инфляции. Если доходы растут быстрее или даже одинаково с ценами, это свидетельствует об опасности раскручивания инфляционной спирали.</w:t>
      </w:r>
    </w:p>
    <w:p w:rsidR="002A514B" w:rsidRPr="00A46FDA" w:rsidRDefault="002A514B" w:rsidP="00A46FDA">
      <w:pPr>
        <w:spacing w:line="360" w:lineRule="auto"/>
        <w:ind w:firstLine="709"/>
        <w:jc w:val="both"/>
        <w:rPr>
          <w:color w:val="000000"/>
          <w:sz w:val="28"/>
          <w:szCs w:val="28"/>
        </w:rPr>
      </w:pPr>
      <w:r w:rsidRPr="00A46FDA">
        <w:rPr>
          <w:color w:val="000000"/>
          <w:sz w:val="28"/>
          <w:szCs w:val="28"/>
        </w:rPr>
        <w:t xml:space="preserve">Существует несколько видов инфляции. Прежде всего те, которые выделяют с позиции темпа роста цен (первый критерий), </w:t>
      </w:r>
      <w:r w:rsidR="00A46FDA">
        <w:rPr>
          <w:color w:val="000000"/>
          <w:sz w:val="28"/>
          <w:szCs w:val="28"/>
        </w:rPr>
        <w:t>т.е.</w:t>
      </w:r>
      <w:bookmarkStart w:id="5" w:name="e0_6_"/>
      <w:r w:rsidRPr="00A46FDA">
        <w:rPr>
          <w:color w:val="000000"/>
          <w:sz w:val="28"/>
          <w:szCs w:val="28"/>
        </w:rPr>
        <w:t xml:space="preserve"> </w:t>
      </w:r>
      <w:bookmarkEnd w:id="5"/>
      <w:r w:rsidRPr="00A46FDA">
        <w:rPr>
          <w:color w:val="000000"/>
          <w:sz w:val="28"/>
          <w:szCs w:val="28"/>
        </w:rPr>
        <w:t>количественно:</w:t>
      </w:r>
    </w:p>
    <w:p w:rsidR="00D25469" w:rsidRPr="00A46FDA" w:rsidRDefault="002A514B" w:rsidP="00A46FDA">
      <w:pPr>
        <w:spacing w:line="360" w:lineRule="auto"/>
        <w:ind w:firstLine="709"/>
        <w:jc w:val="both"/>
        <w:rPr>
          <w:color w:val="000000"/>
          <w:sz w:val="28"/>
          <w:szCs w:val="28"/>
        </w:rPr>
      </w:pPr>
      <w:r w:rsidRPr="00A46FDA">
        <w:rPr>
          <w:i/>
          <w:color w:val="000000"/>
          <w:sz w:val="28"/>
          <w:szCs w:val="28"/>
        </w:rPr>
        <w:t xml:space="preserve">Ползучая (умеренная) инфляция, </w:t>
      </w:r>
      <w:r w:rsidRPr="00A46FDA">
        <w:rPr>
          <w:color w:val="000000"/>
          <w:sz w:val="28"/>
          <w:szCs w:val="28"/>
        </w:rPr>
        <w:t>для которой характерны относительно невысокие темпы роста цен, примерно до 1</w:t>
      </w:r>
      <w:r w:rsidR="00A46FDA" w:rsidRPr="00A46FDA">
        <w:rPr>
          <w:color w:val="000000"/>
          <w:sz w:val="28"/>
          <w:szCs w:val="28"/>
        </w:rPr>
        <w:t>0</w:t>
      </w:r>
      <w:r w:rsidR="00A46FDA">
        <w:rPr>
          <w:color w:val="000000"/>
          <w:sz w:val="28"/>
          <w:szCs w:val="28"/>
        </w:rPr>
        <w:t>%</w:t>
      </w:r>
      <w:r w:rsidRPr="00A46FDA">
        <w:rPr>
          <w:color w:val="000000"/>
          <w:sz w:val="28"/>
          <w:szCs w:val="28"/>
        </w:rPr>
        <w:t xml:space="preserve"> или несколько больше процентов в год. Такого рода инфляция присуща большинству стран с развитой рыночной экономикой, и она не представляется чем-то необычным. Данные за 70</w:t>
      </w:r>
      <w:r w:rsidR="00A46FDA">
        <w:rPr>
          <w:color w:val="000000"/>
          <w:sz w:val="28"/>
          <w:szCs w:val="28"/>
        </w:rPr>
        <w:t>-</w:t>
      </w:r>
      <w:r w:rsidR="00A46FDA" w:rsidRPr="00A46FDA">
        <w:rPr>
          <w:color w:val="000000"/>
          <w:sz w:val="28"/>
          <w:szCs w:val="28"/>
        </w:rPr>
        <w:t>е</w:t>
      </w:r>
      <w:r w:rsidRPr="00A46FDA">
        <w:rPr>
          <w:color w:val="000000"/>
          <w:sz w:val="28"/>
          <w:szCs w:val="28"/>
        </w:rPr>
        <w:t>, 80</w:t>
      </w:r>
      <w:r w:rsidR="00A46FDA">
        <w:rPr>
          <w:color w:val="000000"/>
          <w:sz w:val="28"/>
          <w:szCs w:val="28"/>
        </w:rPr>
        <w:t>-</w:t>
      </w:r>
      <w:r w:rsidR="00A46FDA" w:rsidRPr="00A46FDA">
        <w:rPr>
          <w:color w:val="000000"/>
          <w:sz w:val="28"/>
          <w:szCs w:val="28"/>
        </w:rPr>
        <w:t>е</w:t>
      </w:r>
      <w:r w:rsidRPr="00A46FDA">
        <w:rPr>
          <w:color w:val="000000"/>
          <w:sz w:val="28"/>
          <w:szCs w:val="28"/>
        </w:rPr>
        <w:t xml:space="preserve"> и начало 90</w:t>
      </w:r>
      <w:r w:rsidR="00A46FDA">
        <w:rPr>
          <w:color w:val="000000"/>
          <w:sz w:val="28"/>
          <w:szCs w:val="28"/>
        </w:rPr>
        <w:t>-</w:t>
      </w:r>
      <w:r w:rsidR="00A46FDA" w:rsidRPr="00A46FDA">
        <w:rPr>
          <w:color w:val="000000"/>
          <w:sz w:val="28"/>
          <w:szCs w:val="28"/>
        </w:rPr>
        <w:t>х</w:t>
      </w:r>
      <w:r w:rsidRPr="00A46FDA">
        <w:rPr>
          <w:color w:val="000000"/>
          <w:sz w:val="28"/>
          <w:szCs w:val="28"/>
        </w:rPr>
        <w:t xml:space="preserve"> гг. по США, Японии и западноевропейским странам, как раз и говорят о наличии ползучей инфляции. Средний уровень инфляции по странам Европейского сообщества составил </w:t>
      </w:r>
      <w:r w:rsidR="00D25469" w:rsidRPr="00A46FDA">
        <w:rPr>
          <w:color w:val="000000"/>
          <w:sz w:val="28"/>
          <w:szCs w:val="28"/>
        </w:rPr>
        <w:t>за последние годы около 3</w:t>
      </w:r>
      <w:r w:rsidR="00A46FDA">
        <w:rPr>
          <w:color w:val="000000"/>
          <w:sz w:val="28"/>
          <w:szCs w:val="28"/>
        </w:rPr>
        <w:t>–</w:t>
      </w:r>
      <w:r w:rsidR="00A46FDA" w:rsidRPr="00A46FDA">
        <w:rPr>
          <w:color w:val="000000"/>
          <w:sz w:val="28"/>
          <w:szCs w:val="28"/>
        </w:rPr>
        <w:t>3</w:t>
      </w:r>
      <w:r w:rsidR="00D25469" w:rsidRPr="00A46FDA">
        <w:rPr>
          <w:color w:val="000000"/>
          <w:sz w:val="28"/>
          <w:szCs w:val="28"/>
        </w:rPr>
        <w:t>,</w:t>
      </w:r>
      <w:r w:rsidR="00A46FDA" w:rsidRPr="00A46FDA">
        <w:rPr>
          <w:color w:val="000000"/>
          <w:sz w:val="28"/>
          <w:szCs w:val="28"/>
        </w:rPr>
        <w:t>5</w:t>
      </w:r>
      <w:r w:rsidR="00A46FDA">
        <w:rPr>
          <w:color w:val="000000"/>
          <w:sz w:val="28"/>
          <w:szCs w:val="28"/>
        </w:rPr>
        <w:t>%</w:t>
      </w:r>
      <w:r w:rsidR="00D25469" w:rsidRPr="00A46FDA">
        <w:rPr>
          <w:color w:val="000000"/>
          <w:sz w:val="28"/>
          <w:szCs w:val="28"/>
        </w:rPr>
        <w:t>.</w:t>
      </w:r>
    </w:p>
    <w:p w:rsidR="002A514B" w:rsidRPr="00A46FDA" w:rsidRDefault="002A514B" w:rsidP="00A46FDA">
      <w:pPr>
        <w:spacing w:line="360" w:lineRule="auto"/>
        <w:ind w:firstLine="709"/>
        <w:jc w:val="both"/>
        <w:rPr>
          <w:color w:val="000000"/>
          <w:sz w:val="28"/>
          <w:szCs w:val="28"/>
        </w:rPr>
      </w:pPr>
      <w:r w:rsidRPr="00A46FDA">
        <w:rPr>
          <w:i/>
          <w:color w:val="000000"/>
          <w:sz w:val="28"/>
          <w:szCs w:val="28"/>
        </w:rPr>
        <w:t xml:space="preserve">Галопирующая инфляция </w:t>
      </w:r>
      <w:r w:rsidRPr="00A46FDA">
        <w:rPr>
          <w:color w:val="000000"/>
          <w:sz w:val="28"/>
          <w:szCs w:val="28"/>
        </w:rPr>
        <w:t>(рост цен на 20</w:t>
      </w:r>
      <w:r w:rsidR="00A46FDA">
        <w:rPr>
          <w:color w:val="000000"/>
          <w:sz w:val="28"/>
          <w:szCs w:val="28"/>
        </w:rPr>
        <w:t>–</w:t>
      </w:r>
      <w:bookmarkStart w:id="6" w:name="e0_8_"/>
      <w:r w:rsidRPr="00A46FDA">
        <w:rPr>
          <w:color w:val="000000"/>
          <w:sz w:val="28"/>
          <w:szCs w:val="28"/>
        </w:rPr>
        <w:t>200</w:t>
      </w:r>
      <w:r w:rsidR="00A46FDA" w:rsidRPr="00A46FDA">
        <w:rPr>
          <w:color w:val="000000"/>
          <w:sz w:val="28"/>
          <w:szCs w:val="28"/>
        </w:rPr>
        <w:t>0</w:t>
      </w:r>
      <w:r w:rsidR="00A46FDA">
        <w:rPr>
          <w:color w:val="000000"/>
          <w:sz w:val="28"/>
          <w:szCs w:val="28"/>
        </w:rPr>
        <w:t>%</w:t>
      </w:r>
      <w:r w:rsidRPr="00A46FDA">
        <w:rPr>
          <w:color w:val="000000"/>
          <w:sz w:val="28"/>
          <w:szCs w:val="28"/>
        </w:rPr>
        <w:t xml:space="preserve"> </w:t>
      </w:r>
      <w:bookmarkEnd w:id="6"/>
      <w:r w:rsidRPr="00A46FDA">
        <w:rPr>
          <w:color w:val="000000"/>
          <w:sz w:val="28"/>
          <w:szCs w:val="28"/>
        </w:rPr>
        <w:t>в год). Такие высокие темпы в 80</w:t>
      </w:r>
      <w:r w:rsidR="00A46FDA">
        <w:rPr>
          <w:color w:val="000000"/>
          <w:sz w:val="28"/>
          <w:szCs w:val="28"/>
        </w:rPr>
        <w:t>-</w:t>
      </w:r>
      <w:r w:rsidR="00A46FDA" w:rsidRPr="00A46FDA">
        <w:rPr>
          <w:color w:val="000000"/>
          <w:sz w:val="28"/>
          <w:szCs w:val="28"/>
        </w:rPr>
        <w:t>х</w:t>
      </w:r>
      <w:r w:rsidRPr="00A46FDA">
        <w:rPr>
          <w:color w:val="000000"/>
          <w:sz w:val="28"/>
          <w:szCs w:val="28"/>
        </w:rPr>
        <w:t xml:space="preserve"> гг. наблюдались, к примеру, во многих странах Латинской Америки, некоторых странах Южной Азии. По подсчетам Центрального банка России, индекс потребительских цен в нашей стране в 1992</w:t>
      </w:r>
      <w:r w:rsidR="00A46FDA">
        <w:rPr>
          <w:color w:val="000000"/>
          <w:sz w:val="28"/>
          <w:szCs w:val="28"/>
        </w:rPr>
        <w:t> </w:t>
      </w:r>
      <w:r w:rsidR="00A46FDA" w:rsidRPr="00A46FDA">
        <w:rPr>
          <w:color w:val="000000"/>
          <w:sz w:val="28"/>
          <w:szCs w:val="28"/>
        </w:rPr>
        <w:t>г</w:t>
      </w:r>
      <w:r w:rsidRPr="00A46FDA">
        <w:rPr>
          <w:color w:val="000000"/>
          <w:sz w:val="28"/>
          <w:szCs w:val="28"/>
        </w:rPr>
        <w:t>. поднялся до 220</w:t>
      </w:r>
      <w:r w:rsidR="00A46FDA" w:rsidRPr="00A46FDA">
        <w:rPr>
          <w:color w:val="000000"/>
          <w:sz w:val="28"/>
          <w:szCs w:val="28"/>
        </w:rPr>
        <w:t>0</w:t>
      </w:r>
      <w:r w:rsidR="00A46FDA">
        <w:rPr>
          <w:color w:val="000000"/>
          <w:sz w:val="28"/>
          <w:szCs w:val="28"/>
        </w:rPr>
        <w:t>%</w:t>
      </w:r>
      <w:r w:rsidRPr="00A46FDA">
        <w:rPr>
          <w:color w:val="000000"/>
          <w:sz w:val="28"/>
          <w:szCs w:val="28"/>
        </w:rPr>
        <w:t>. Потребительские цены опережали рост денежных доходов населения. Ниже приведены индексы потребительских цен и темпы роста номинальных денежных доходов в странах СНГ (1992</w:t>
      </w:r>
      <w:r w:rsidR="00A46FDA">
        <w:rPr>
          <w:color w:val="000000"/>
          <w:sz w:val="28"/>
          <w:szCs w:val="28"/>
        </w:rPr>
        <w:t> </w:t>
      </w:r>
      <w:r w:rsidR="00A46FDA" w:rsidRPr="00A46FDA">
        <w:rPr>
          <w:color w:val="000000"/>
          <w:sz w:val="28"/>
          <w:szCs w:val="28"/>
        </w:rPr>
        <w:t>г</w:t>
      </w:r>
      <w:r w:rsidRPr="00A46FDA">
        <w:rPr>
          <w:color w:val="000000"/>
          <w:sz w:val="28"/>
          <w:szCs w:val="28"/>
        </w:rPr>
        <w:t>. к 1991</w:t>
      </w:r>
      <w:r w:rsidR="00A46FDA">
        <w:rPr>
          <w:color w:val="000000"/>
          <w:sz w:val="28"/>
          <w:szCs w:val="28"/>
        </w:rPr>
        <w:t> </w:t>
      </w:r>
      <w:r w:rsidR="00A46FDA" w:rsidRPr="00A46FDA">
        <w:rPr>
          <w:color w:val="000000"/>
          <w:sz w:val="28"/>
          <w:szCs w:val="28"/>
        </w:rPr>
        <w:t>г</w:t>
      </w:r>
      <w:r w:rsidRPr="00A46FDA">
        <w:rPr>
          <w:color w:val="000000"/>
          <w:sz w:val="28"/>
          <w:szCs w:val="28"/>
        </w:rPr>
        <w:t>., в количество раз):</w:t>
      </w:r>
      <w:r w:rsidR="00650C65" w:rsidRPr="00A46FDA">
        <w:rPr>
          <w:color w:val="000000"/>
          <w:sz w:val="28"/>
          <w:szCs w:val="28"/>
        </w:rPr>
        <w:t xml:space="preserve"> [2]</w:t>
      </w:r>
      <w:bookmarkStart w:id="7" w:name="e0_9_"/>
    </w:p>
    <w:p w:rsidR="00C714FE" w:rsidRPr="00A46FDA" w:rsidRDefault="00C714FE" w:rsidP="00A46FDA">
      <w:pPr>
        <w:spacing w:line="360" w:lineRule="auto"/>
        <w:ind w:firstLine="709"/>
        <w:jc w:val="both"/>
        <w:rPr>
          <w:color w:val="000000"/>
          <w:sz w:val="28"/>
          <w:szCs w:val="28"/>
        </w:rPr>
      </w:pPr>
    </w:p>
    <w:p w:rsidR="00C714FE" w:rsidRPr="00A46FDA" w:rsidRDefault="00C714FE" w:rsidP="00A46FDA">
      <w:pPr>
        <w:spacing w:line="360" w:lineRule="auto"/>
        <w:ind w:firstLine="709"/>
        <w:jc w:val="both"/>
        <w:rPr>
          <w:color w:val="000000"/>
          <w:sz w:val="28"/>
          <w:szCs w:val="28"/>
        </w:rPr>
      </w:pPr>
      <w:r w:rsidRPr="00A46FDA">
        <w:rPr>
          <w:color w:val="000000"/>
          <w:sz w:val="28"/>
          <w:szCs w:val="28"/>
        </w:rPr>
        <w:t>Таблица 1.1</w:t>
      </w:r>
      <w:r w:rsidR="00A46FDA">
        <w:rPr>
          <w:color w:val="000000"/>
          <w:sz w:val="28"/>
          <w:szCs w:val="28"/>
        </w:rPr>
        <w:t>.</w:t>
      </w:r>
      <w:r w:rsidRPr="00A46FDA">
        <w:rPr>
          <w:color w:val="000000"/>
          <w:sz w:val="28"/>
          <w:szCs w:val="28"/>
        </w:rPr>
        <w:t xml:space="preserve"> ИПЦ в странах постсоветского пространства в 1992</w:t>
      </w:r>
      <w:r w:rsidR="00A46FDA" w:rsidRPr="00A46FDA">
        <w:rPr>
          <w:color w:val="000000"/>
          <w:sz w:val="28"/>
          <w:szCs w:val="28"/>
        </w:rPr>
        <w:t> г</w:t>
      </w:r>
      <w:r w:rsidRPr="00A46FDA">
        <w:rPr>
          <w:color w:val="000000"/>
          <w:sz w:val="28"/>
          <w:szCs w:val="28"/>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631"/>
        <w:gridCol w:w="2910"/>
        <w:gridCol w:w="2756"/>
      </w:tblGrid>
      <w:tr w:rsidR="002A514B" w:rsidRPr="007B7D38" w:rsidTr="007B7D38">
        <w:trPr>
          <w:cantSplit/>
          <w:jc w:val="center"/>
        </w:trPr>
        <w:tc>
          <w:tcPr>
            <w:tcW w:w="1953" w:type="pct"/>
            <w:shd w:val="clear" w:color="auto" w:fill="auto"/>
          </w:tcPr>
          <w:p w:rsidR="002A514B" w:rsidRPr="007B7D38" w:rsidRDefault="002A514B" w:rsidP="007B7D38">
            <w:pPr>
              <w:tabs>
                <w:tab w:val="left" w:pos="284"/>
              </w:tabs>
              <w:spacing w:line="360" w:lineRule="auto"/>
              <w:jc w:val="both"/>
              <w:rPr>
                <w:color w:val="000000"/>
                <w:szCs w:val="28"/>
              </w:rPr>
            </w:pPr>
          </w:p>
        </w:tc>
        <w:tc>
          <w:tcPr>
            <w:tcW w:w="1565" w:type="pct"/>
            <w:shd w:val="clear" w:color="auto" w:fill="auto"/>
          </w:tcPr>
          <w:p w:rsidR="002A514B" w:rsidRPr="007B7D38" w:rsidRDefault="002A514B" w:rsidP="007B7D38">
            <w:pPr>
              <w:spacing w:line="360" w:lineRule="auto"/>
              <w:jc w:val="both"/>
              <w:rPr>
                <w:color w:val="000000"/>
                <w:szCs w:val="28"/>
              </w:rPr>
            </w:pPr>
            <w:r w:rsidRPr="007B7D38">
              <w:rPr>
                <w:color w:val="000000"/>
                <w:szCs w:val="28"/>
              </w:rPr>
              <w:t>Потребительские цены</w:t>
            </w:r>
          </w:p>
        </w:tc>
        <w:tc>
          <w:tcPr>
            <w:tcW w:w="1483" w:type="pct"/>
            <w:shd w:val="clear" w:color="auto" w:fill="auto"/>
          </w:tcPr>
          <w:p w:rsidR="002A514B" w:rsidRPr="007B7D38" w:rsidRDefault="002A514B" w:rsidP="007B7D38">
            <w:pPr>
              <w:spacing w:line="360" w:lineRule="auto"/>
              <w:jc w:val="both"/>
              <w:rPr>
                <w:color w:val="000000"/>
                <w:szCs w:val="28"/>
              </w:rPr>
            </w:pPr>
            <w:r w:rsidRPr="007B7D38">
              <w:rPr>
                <w:color w:val="000000"/>
                <w:szCs w:val="28"/>
              </w:rPr>
              <w:t>Среднедушевой доход</w:t>
            </w:r>
          </w:p>
        </w:tc>
      </w:tr>
      <w:tr w:rsidR="002A514B" w:rsidRPr="007B7D38" w:rsidTr="007B7D38">
        <w:trPr>
          <w:cantSplit/>
          <w:jc w:val="center"/>
        </w:trPr>
        <w:tc>
          <w:tcPr>
            <w:tcW w:w="1953" w:type="pct"/>
            <w:shd w:val="clear" w:color="auto" w:fill="auto"/>
          </w:tcPr>
          <w:p w:rsidR="002A514B" w:rsidRPr="007B7D38" w:rsidRDefault="002A514B" w:rsidP="007B7D38">
            <w:pPr>
              <w:spacing w:line="360" w:lineRule="auto"/>
              <w:jc w:val="both"/>
              <w:rPr>
                <w:color w:val="000000"/>
                <w:szCs w:val="28"/>
              </w:rPr>
            </w:pPr>
            <w:r w:rsidRPr="007B7D38">
              <w:rPr>
                <w:color w:val="000000"/>
                <w:szCs w:val="28"/>
              </w:rPr>
              <w:t>Азербайджан</w:t>
            </w:r>
          </w:p>
        </w:tc>
        <w:tc>
          <w:tcPr>
            <w:tcW w:w="1565" w:type="pct"/>
            <w:shd w:val="clear" w:color="auto" w:fill="auto"/>
          </w:tcPr>
          <w:p w:rsidR="002A514B" w:rsidRPr="007B7D38" w:rsidRDefault="002A514B" w:rsidP="007B7D38">
            <w:pPr>
              <w:tabs>
                <w:tab w:val="left" w:pos="284"/>
              </w:tabs>
              <w:spacing w:line="360" w:lineRule="auto"/>
              <w:jc w:val="both"/>
              <w:rPr>
                <w:color w:val="000000"/>
                <w:szCs w:val="28"/>
              </w:rPr>
            </w:pPr>
            <w:r w:rsidRPr="007B7D38">
              <w:rPr>
                <w:color w:val="000000"/>
                <w:szCs w:val="28"/>
              </w:rPr>
              <w:t>12,1</w:t>
            </w:r>
          </w:p>
        </w:tc>
        <w:tc>
          <w:tcPr>
            <w:tcW w:w="1483" w:type="pct"/>
            <w:shd w:val="clear" w:color="auto" w:fill="auto"/>
          </w:tcPr>
          <w:p w:rsidR="002A514B" w:rsidRPr="007B7D38" w:rsidRDefault="002A514B" w:rsidP="007B7D38">
            <w:pPr>
              <w:tabs>
                <w:tab w:val="left" w:pos="284"/>
              </w:tabs>
              <w:spacing w:line="360" w:lineRule="auto"/>
              <w:jc w:val="both"/>
              <w:rPr>
                <w:color w:val="000000"/>
                <w:szCs w:val="28"/>
              </w:rPr>
            </w:pPr>
            <w:r w:rsidRPr="007B7D38">
              <w:rPr>
                <w:color w:val="000000"/>
                <w:szCs w:val="28"/>
              </w:rPr>
              <w:t>5,0</w:t>
            </w:r>
          </w:p>
        </w:tc>
      </w:tr>
      <w:tr w:rsidR="002A514B" w:rsidRPr="007B7D38" w:rsidTr="007B7D38">
        <w:trPr>
          <w:cantSplit/>
          <w:jc w:val="center"/>
        </w:trPr>
        <w:tc>
          <w:tcPr>
            <w:tcW w:w="1953" w:type="pct"/>
            <w:shd w:val="clear" w:color="auto" w:fill="auto"/>
          </w:tcPr>
          <w:p w:rsidR="002A514B" w:rsidRPr="007B7D38" w:rsidRDefault="002A514B" w:rsidP="007B7D38">
            <w:pPr>
              <w:tabs>
                <w:tab w:val="left" w:pos="284"/>
              </w:tabs>
              <w:spacing w:line="360" w:lineRule="auto"/>
              <w:jc w:val="both"/>
              <w:rPr>
                <w:color w:val="000000"/>
                <w:szCs w:val="28"/>
              </w:rPr>
            </w:pPr>
            <w:r w:rsidRPr="007B7D38">
              <w:rPr>
                <w:color w:val="000000"/>
                <w:szCs w:val="28"/>
              </w:rPr>
              <w:t>Армения</w:t>
            </w:r>
          </w:p>
        </w:tc>
        <w:tc>
          <w:tcPr>
            <w:tcW w:w="1565" w:type="pct"/>
            <w:shd w:val="clear" w:color="auto" w:fill="auto"/>
          </w:tcPr>
          <w:p w:rsidR="002A514B" w:rsidRPr="007B7D38" w:rsidRDefault="002A514B" w:rsidP="007B7D38">
            <w:pPr>
              <w:tabs>
                <w:tab w:val="left" w:pos="284"/>
              </w:tabs>
              <w:spacing w:line="360" w:lineRule="auto"/>
              <w:jc w:val="both"/>
              <w:rPr>
                <w:color w:val="000000"/>
                <w:szCs w:val="28"/>
              </w:rPr>
            </w:pPr>
            <w:r w:rsidRPr="007B7D38">
              <w:rPr>
                <w:color w:val="000000"/>
                <w:szCs w:val="28"/>
              </w:rPr>
              <w:t>9,0</w:t>
            </w:r>
          </w:p>
        </w:tc>
        <w:tc>
          <w:tcPr>
            <w:tcW w:w="1483" w:type="pct"/>
            <w:shd w:val="clear" w:color="auto" w:fill="auto"/>
          </w:tcPr>
          <w:p w:rsidR="002A514B" w:rsidRPr="007B7D38" w:rsidRDefault="002A514B" w:rsidP="007B7D38">
            <w:pPr>
              <w:tabs>
                <w:tab w:val="left" w:pos="284"/>
              </w:tabs>
              <w:spacing w:line="360" w:lineRule="auto"/>
              <w:jc w:val="both"/>
              <w:rPr>
                <w:color w:val="000000"/>
                <w:szCs w:val="28"/>
              </w:rPr>
            </w:pPr>
            <w:r w:rsidRPr="007B7D38">
              <w:rPr>
                <w:color w:val="000000"/>
                <w:szCs w:val="28"/>
              </w:rPr>
              <w:t>2,8</w:t>
            </w:r>
          </w:p>
        </w:tc>
      </w:tr>
      <w:tr w:rsidR="002A514B" w:rsidRPr="007B7D38" w:rsidTr="007B7D38">
        <w:trPr>
          <w:cantSplit/>
          <w:jc w:val="center"/>
        </w:trPr>
        <w:tc>
          <w:tcPr>
            <w:tcW w:w="1953" w:type="pct"/>
            <w:shd w:val="clear" w:color="auto" w:fill="auto"/>
          </w:tcPr>
          <w:p w:rsidR="002A514B" w:rsidRPr="007B7D38" w:rsidRDefault="002A514B" w:rsidP="007B7D38">
            <w:pPr>
              <w:tabs>
                <w:tab w:val="left" w:pos="284"/>
              </w:tabs>
              <w:spacing w:line="360" w:lineRule="auto"/>
              <w:jc w:val="both"/>
              <w:rPr>
                <w:color w:val="000000"/>
                <w:szCs w:val="28"/>
              </w:rPr>
            </w:pPr>
            <w:r w:rsidRPr="007B7D38">
              <w:rPr>
                <w:color w:val="000000"/>
                <w:szCs w:val="28"/>
              </w:rPr>
              <w:t>Белоруссия</w:t>
            </w:r>
          </w:p>
        </w:tc>
        <w:tc>
          <w:tcPr>
            <w:tcW w:w="1565" w:type="pct"/>
            <w:shd w:val="clear" w:color="auto" w:fill="auto"/>
          </w:tcPr>
          <w:p w:rsidR="002A514B" w:rsidRPr="007B7D38" w:rsidRDefault="002A514B" w:rsidP="007B7D38">
            <w:pPr>
              <w:tabs>
                <w:tab w:val="left" w:pos="284"/>
              </w:tabs>
              <w:spacing w:line="360" w:lineRule="auto"/>
              <w:jc w:val="both"/>
              <w:rPr>
                <w:color w:val="000000"/>
                <w:szCs w:val="28"/>
              </w:rPr>
            </w:pPr>
            <w:r w:rsidRPr="007B7D38">
              <w:rPr>
                <w:color w:val="000000"/>
                <w:szCs w:val="28"/>
              </w:rPr>
              <w:t>11,6</w:t>
            </w:r>
          </w:p>
        </w:tc>
        <w:tc>
          <w:tcPr>
            <w:tcW w:w="1483" w:type="pct"/>
            <w:shd w:val="clear" w:color="auto" w:fill="auto"/>
          </w:tcPr>
          <w:p w:rsidR="002A514B" w:rsidRPr="007B7D38" w:rsidRDefault="002A514B" w:rsidP="007B7D38">
            <w:pPr>
              <w:tabs>
                <w:tab w:val="left" w:pos="284"/>
              </w:tabs>
              <w:spacing w:line="360" w:lineRule="auto"/>
              <w:jc w:val="both"/>
              <w:rPr>
                <w:color w:val="000000"/>
                <w:szCs w:val="28"/>
              </w:rPr>
            </w:pPr>
            <w:r w:rsidRPr="007B7D38">
              <w:rPr>
                <w:color w:val="000000"/>
                <w:szCs w:val="28"/>
              </w:rPr>
              <w:t>8,2</w:t>
            </w:r>
          </w:p>
        </w:tc>
      </w:tr>
      <w:tr w:rsidR="002A514B" w:rsidRPr="007B7D38" w:rsidTr="007B7D38">
        <w:trPr>
          <w:cantSplit/>
          <w:jc w:val="center"/>
        </w:trPr>
        <w:tc>
          <w:tcPr>
            <w:tcW w:w="1953" w:type="pct"/>
            <w:shd w:val="clear" w:color="auto" w:fill="auto"/>
          </w:tcPr>
          <w:p w:rsidR="002A514B" w:rsidRPr="007B7D38" w:rsidRDefault="002A514B" w:rsidP="007B7D38">
            <w:pPr>
              <w:tabs>
                <w:tab w:val="left" w:pos="284"/>
              </w:tabs>
              <w:spacing w:line="360" w:lineRule="auto"/>
              <w:jc w:val="both"/>
              <w:rPr>
                <w:color w:val="000000"/>
                <w:szCs w:val="28"/>
              </w:rPr>
            </w:pPr>
            <w:r w:rsidRPr="007B7D38">
              <w:rPr>
                <w:color w:val="000000"/>
                <w:szCs w:val="28"/>
              </w:rPr>
              <w:t>Казахстан</w:t>
            </w:r>
          </w:p>
        </w:tc>
        <w:tc>
          <w:tcPr>
            <w:tcW w:w="1565" w:type="pct"/>
            <w:shd w:val="clear" w:color="auto" w:fill="auto"/>
          </w:tcPr>
          <w:p w:rsidR="002A514B" w:rsidRPr="007B7D38" w:rsidRDefault="002A514B" w:rsidP="007B7D38">
            <w:pPr>
              <w:tabs>
                <w:tab w:val="left" w:pos="284"/>
              </w:tabs>
              <w:spacing w:line="360" w:lineRule="auto"/>
              <w:jc w:val="both"/>
              <w:rPr>
                <w:color w:val="000000"/>
                <w:szCs w:val="28"/>
              </w:rPr>
            </w:pPr>
            <w:r w:rsidRPr="007B7D38">
              <w:rPr>
                <w:color w:val="000000"/>
                <w:szCs w:val="28"/>
              </w:rPr>
              <w:t>10,7</w:t>
            </w:r>
          </w:p>
        </w:tc>
        <w:tc>
          <w:tcPr>
            <w:tcW w:w="1483" w:type="pct"/>
            <w:shd w:val="clear" w:color="auto" w:fill="auto"/>
          </w:tcPr>
          <w:p w:rsidR="002A514B" w:rsidRPr="007B7D38" w:rsidRDefault="002A514B" w:rsidP="007B7D38">
            <w:pPr>
              <w:tabs>
                <w:tab w:val="left" w:pos="284"/>
              </w:tabs>
              <w:spacing w:line="360" w:lineRule="auto"/>
              <w:jc w:val="both"/>
              <w:rPr>
                <w:color w:val="000000"/>
                <w:szCs w:val="28"/>
              </w:rPr>
            </w:pPr>
            <w:r w:rsidRPr="007B7D38">
              <w:rPr>
                <w:color w:val="000000"/>
                <w:szCs w:val="28"/>
              </w:rPr>
              <w:t>6,7</w:t>
            </w:r>
          </w:p>
        </w:tc>
      </w:tr>
      <w:tr w:rsidR="002A514B" w:rsidRPr="007B7D38" w:rsidTr="007B7D38">
        <w:trPr>
          <w:cantSplit/>
          <w:jc w:val="center"/>
        </w:trPr>
        <w:tc>
          <w:tcPr>
            <w:tcW w:w="1953" w:type="pct"/>
            <w:shd w:val="clear" w:color="auto" w:fill="auto"/>
          </w:tcPr>
          <w:p w:rsidR="002A514B" w:rsidRPr="007B7D38" w:rsidRDefault="002A514B" w:rsidP="007B7D38">
            <w:pPr>
              <w:tabs>
                <w:tab w:val="left" w:pos="284"/>
              </w:tabs>
              <w:spacing w:line="360" w:lineRule="auto"/>
              <w:jc w:val="both"/>
              <w:rPr>
                <w:color w:val="000000"/>
                <w:szCs w:val="28"/>
              </w:rPr>
            </w:pPr>
            <w:r w:rsidRPr="007B7D38">
              <w:rPr>
                <w:color w:val="000000"/>
                <w:szCs w:val="28"/>
              </w:rPr>
              <w:t>Киргизия</w:t>
            </w:r>
          </w:p>
        </w:tc>
        <w:tc>
          <w:tcPr>
            <w:tcW w:w="1565" w:type="pct"/>
            <w:shd w:val="clear" w:color="auto" w:fill="auto"/>
          </w:tcPr>
          <w:p w:rsidR="002A514B" w:rsidRPr="007B7D38" w:rsidRDefault="002A514B" w:rsidP="007B7D38">
            <w:pPr>
              <w:tabs>
                <w:tab w:val="left" w:pos="284"/>
              </w:tabs>
              <w:spacing w:line="360" w:lineRule="auto"/>
              <w:jc w:val="both"/>
              <w:rPr>
                <w:color w:val="000000"/>
                <w:szCs w:val="28"/>
              </w:rPr>
            </w:pPr>
            <w:r w:rsidRPr="007B7D38">
              <w:rPr>
                <w:color w:val="000000"/>
                <w:szCs w:val="28"/>
              </w:rPr>
              <w:t>11,9</w:t>
            </w:r>
          </w:p>
        </w:tc>
        <w:tc>
          <w:tcPr>
            <w:tcW w:w="1483" w:type="pct"/>
            <w:shd w:val="clear" w:color="auto" w:fill="auto"/>
          </w:tcPr>
          <w:p w:rsidR="002A514B" w:rsidRPr="007B7D38" w:rsidRDefault="002A514B" w:rsidP="007B7D38">
            <w:pPr>
              <w:tabs>
                <w:tab w:val="left" w:pos="284"/>
              </w:tabs>
              <w:spacing w:line="360" w:lineRule="auto"/>
              <w:jc w:val="both"/>
              <w:rPr>
                <w:color w:val="000000"/>
                <w:szCs w:val="28"/>
              </w:rPr>
            </w:pPr>
            <w:r w:rsidRPr="007B7D38">
              <w:rPr>
                <w:color w:val="000000"/>
                <w:szCs w:val="28"/>
              </w:rPr>
              <w:t>4,3</w:t>
            </w:r>
          </w:p>
        </w:tc>
      </w:tr>
      <w:tr w:rsidR="002A514B" w:rsidRPr="007B7D38" w:rsidTr="007B7D38">
        <w:trPr>
          <w:cantSplit/>
          <w:jc w:val="center"/>
        </w:trPr>
        <w:tc>
          <w:tcPr>
            <w:tcW w:w="1953" w:type="pct"/>
            <w:shd w:val="clear" w:color="auto" w:fill="auto"/>
          </w:tcPr>
          <w:p w:rsidR="002A514B" w:rsidRPr="007B7D38" w:rsidRDefault="002A514B" w:rsidP="007B7D38">
            <w:pPr>
              <w:tabs>
                <w:tab w:val="left" w:pos="284"/>
              </w:tabs>
              <w:spacing w:line="360" w:lineRule="auto"/>
              <w:jc w:val="both"/>
              <w:rPr>
                <w:color w:val="000000"/>
                <w:szCs w:val="28"/>
              </w:rPr>
            </w:pPr>
            <w:r w:rsidRPr="007B7D38">
              <w:rPr>
                <w:color w:val="000000"/>
                <w:szCs w:val="28"/>
              </w:rPr>
              <w:t>Молдавия</w:t>
            </w:r>
          </w:p>
        </w:tc>
        <w:tc>
          <w:tcPr>
            <w:tcW w:w="1565" w:type="pct"/>
            <w:shd w:val="clear" w:color="auto" w:fill="auto"/>
          </w:tcPr>
          <w:p w:rsidR="002A514B" w:rsidRPr="007B7D38" w:rsidRDefault="002A514B" w:rsidP="007B7D38">
            <w:pPr>
              <w:tabs>
                <w:tab w:val="left" w:pos="284"/>
              </w:tabs>
              <w:spacing w:line="360" w:lineRule="auto"/>
              <w:jc w:val="both"/>
              <w:rPr>
                <w:color w:val="000000"/>
                <w:szCs w:val="28"/>
              </w:rPr>
            </w:pPr>
            <w:r w:rsidRPr="007B7D38">
              <w:rPr>
                <w:color w:val="000000"/>
                <w:szCs w:val="28"/>
              </w:rPr>
              <w:t>12,1</w:t>
            </w:r>
          </w:p>
        </w:tc>
        <w:tc>
          <w:tcPr>
            <w:tcW w:w="1483" w:type="pct"/>
            <w:shd w:val="clear" w:color="auto" w:fill="auto"/>
          </w:tcPr>
          <w:p w:rsidR="002A514B" w:rsidRPr="007B7D38" w:rsidRDefault="002A514B" w:rsidP="007B7D38">
            <w:pPr>
              <w:tabs>
                <w:tab w:val="left" w:pos="284"/>
              </w:tabs>
              <w:spacing w:line="360" w:lineRule="auto"/>
              <w:jc w:val="both"/>
              <w:rPr>
                <w:color w:val="000000"/>
                <w:szCs w:val="28"/>
              </w:rPr>
            </w:pPr>
            <w:r w:rsidRPr="007B7D38">
              <w:rPr>
                <w:color w:val="000000"/>
                <w:szCs w:val="28"/>
              </w:rPr>
              <w:t>4,9</w:t>
            </w:r>
          </w:p>
        </w:tc>
      </w:tr>
      <w:tr w:rsidR="002A514B" w:rsidRPr="007B7D38" w:rsidTr="007B7D38">
        <w:trPr>
          <w:cantSplit/>
          <w:jc w:val="center"/>
        </w:trPr>
        <w:tc>
          <w:tcPr>
            <w:tcW w:w="1953" w:type="pct"/>
            <w:shd w:val="clear" w:color="auto" w:fill="auto"/>
          </w:tcPr>
          <w:p w:rsidR="002A514B" w:rsidRPr="007B7D38" w:rsidRDefault="002A514B" w:rsidP="007B7D38">
            <w:pPr>
              <w:tabs>
                <w:tab w:val="left" w:pos="284"/>
              </w:tabs>
              <w:spacing w:line="360" w:lineRule="auto"/>
              <w:jc w:val="both"/>
              <w:rPr>
                <w:color w:val="000000"/>
                <w:szCs w:val="28"/>
              </w:rPr>
            </w:pPr>
            <w:r w:rsidRPr="007B7D38">
              <w:rPr>
                <w:color w:val="000000"/>
                <w:szCs w:val="28"/>
              </w:rPr>
              <w:t>Россия</w:t>
            </w:r>
          </w:p>
        </w:tc>
        <w:tc>
          <w:tcPr>
            <w:tcW w:w="1565" w:type="pct"/>
            <w:shd w:val="clear" w:color="auto" w:fill="auto"/>
          </w:tcPr>
          <w:p w:rsidR="002A514B" w:rsidRPr="007B7D38" w:rsidRDefault="002A514B" w:rsidP="007B7D38">
            <w:pPr>
              <w:tabs>
                <w:tab w:val="left" w:pos="284"/>
              </w:tabs>
              <w:spacing w:line="360" w:lineRule="auto"/>
              <w:jc w:val="both"/>
              <w:rPr>
                <w:color w:val="000000"/>
                <w:szCs w:val="28"/>
              </w:rPr>
            </w:pPr>
            <w:r w:rsidRPr="007B7D38">
              <w:rPr>
                <w:color w:val="000000"/>
                <w:szCs w:val="28"/>
              </w:rPr>
              <w:t>15,7</w:t>
            </w:r>
          </w:p>
        </w:tc>
        <w:tc>
          <w:tcPr>
            <w:tcW w:w="1483" w:type="pct"/>
            <w:shd w:val="clear" w:color="auto" w:fill="auto"/>
          </w:tcPr>
          <w:p w:rsidR="002A514B" w:rsidRPr="007B7D38" w:rsidRDefault="002A514B" w:rsidP="007B7D38">
            <w:pPr>
              <w:tabs>
                <w:tab w:val="left" w:pos="284"/>
              </w:tabs>
              <w:spacing w:line="360" w:lineRule="auto"/>
              <w:jc w:val="both"/>
              <w:rPr>
                <w:color w:val="000000"/>
                <w:szCs w:val="28"/>
              </w:rPr>
            </w:pPr>
            <w:r w:rsidRPr="007B7D38">
              <w:rPr>
                <w:color w:val="000000"/>
                <w:szCs w:val="28"/>
              </w:rPr>
              <w:t>7,5</w:t>
            </w:r>
          </w:p>
        </w:tc>
      </w:tr>
      <w:tr w:rsidR="002A514B" w:rsidRPr="007B7D38" w:rsidTr="007B7D38">
        <w:trPr>
          <w:cantSplit/>
          <w:jc w:val="center"/>
        </w:trPr>
        <w:tc>
          <w:tcPr>
            <w:tcW w:w="1953" w:type="pct"/>
            <w:shd w:val="clear" w:color="auto" w:fill="auto"/>
          </w:tcPr>
          <w:p w:rsidR="002A514B" w:rsidRPr="007B7D38" w:rsidRDefault="002A514B" w:rsidP="007B7D38">
            <w:pPr>
              <w:tabs>
                <w:tab w:val="left" w:pos="284"/>
              </w:tabs>
              <w:spacing w:line="360" w:lineRule="auto"/>
              <w:jc w:val="both"/>
              <w:rPr>
                <w:color w:val="000000"/>
                <w:szCs w:val="28"/>
              </w:rPr>
            </w:pPr>
            <w:r w:rsidRPr="007B7D38">
              <w:rPr>
                <w:color w:val="000000"/>
                <w:szCs w:val="28"/>
              </w:rPr>
              <w:t>Таджикистан</w:t>
            </w:r>
          </w:p>
        </w:tc>
        <w:tc>
          <w:tcPr>
            <w:tcW w:w="1565" w:type="pct"/>
            <w:shd w:val="clear" w:color="auto" w:fill="auto"/>
          </w:tcPr>
          <w:p w:rsidR="002A514B" w:rsidRPr="007B7D38" w:rsidRDefault="002A514B" w:rsidP="007B7D38">
            <w:pPr>
              <w:tabs>
                <w:tab w:val="left" w:pos="284"/>
              </w:tabs>
              <w:spacing w:line="360" w:lineRule="auto"/>
              <w:jc w:val="both"/>
              <w:rPr>
                <w:color w:val="000000"/>
                <w:szCs w:val="28"/>
              </w:rPr>
            </w:pPr>
            <w:r w:rsidRPr="007B7D38">
              <w:rPr>
                <w:color w:val="000000"/>
                <w:szCs w:val="28"/>
              </w:rPr>
              <w:t>10,1</w:t>
            </w:r>
          </w:p>
        </w:tc>
        <w:tc>
          <w:tcPr>
            <w:tcW w:w="1483" w:type="pct"/>
            <w:shd w:val="clear" w:color="auto" w:fill="auto"/>
          </w:tcPr>
          <w:p w:rsidR="002A514B" w:rsidRPr="007B7D38" w:rsidRDefault="002A514B" w:rsidP="007B7D38">
            <w:pPr>
              <w:tabs>
                <w:tab w:val="left" w:pos="284"/>
              </w:tabs>
              <w:spacing w:line="360" w:lineRule="auto"/>
              <w:jc w:val="both"/>
              <w:rPr>
                <w:color w:val="000000"/>
                <w:szCs w:val="28"/>
              </w:rPr>
            </w:pPr>
            <w:r w:rsidRPr="007B7D38">
              <w:rPr>
                <w:color w:val="000000"/>
                <w:szCs w:val="28"/>
              </w:rPr>
              <w:t>3,4</w:t>
            </w:r>
          </w:p>
        </w:tc>
      </w:tr>
      <w:tr w:rsidR="002A514B" w:rsidRPr="007B7D38" w:rsidTr="007B7D38">
        <w:trPr>
          <w:cantSplit/>
          <w:jc w:val="center"/>
        </w:trPr>
        <w:tc>
          <w:tcPr>
            <w:tcW w:w="1953" w:type="pct"/>
            <w:shd w:val="clear" w:color="auto" w:fill="auto"/>
          </w:tcPr>
          <w:p w:rsidR="002A514B" w:rsidRPr="007B7D38" w:rsidRDefault="002A514B" w:rsidP="007B7D38">
            <w:pPr>
              <w:tabs>
                <w:tab w:val="left" w:pos="284"/>
              </w:tabs>
              <w:spacing w:line="360" w:lineRule="auto"/>
              <w:jc w:val="both"/>
              <w:rPr>
                <w:color w:val="000000"/>
                <w:szCs w:val="28"/>
              </w:rPr>
            </w:pPr>
            <w:r w:rsidRPr="007B7D38">
              <w:rPr>
                <w:color w:val="000000"/>
                <w:szCs w:val="28"/>
              </w:rPr>
              <w:t>Туркменистан</w:t>
            </w:r>
          </w:p>
        </w:tc>
        <w:tc>
          <w:tcPr>
            <w:tcW w:w="1565" w:type="pct"/>
            <w:shd w:val="clear" w:color="auto" w:fill="auto"/>
          </w:tcPr>
          <w:p w:rsidR="002A514B" w:rsidRPr="007B7D38" w:rsidRDefault="002A514B" w:rsidP="007B7D38">
            <w:pPr>
              <w:tabs>
                <w:tab w:val="left" w:pos="284"/>
              </w:tabs>
              <w:spacing w:line="360" w:lineRule="auto"/>
              <w:jc w:val="both"/>
              <w:rPr>
                <w:color w:val="000000"/>
                <w:szCs w:val="28"/>
              </w:rPr>
            </w:pPr>
            <w:r w:rsidRPr="007B7D38">
              <w:rPr>
                <w:color w:val="000000"/>
                <w:szCs w:val="28"/>
              </w:rPr>
              <w:t>8,7</w:t>
            </w:r>
          </w:p>
        </w:tc>
        <w:tc>
          <w:tcPr>
            <w:tcW w:w="1483" w:type="pct"/>
            <w:shd w:val="clear" w:color="auto" w:fill="auto"/>
          </w:tcPr>
          <w:p w:rsidR="002A514B" w:rsidRPr="007B7D38" w:rsidRDefault="002A514B" w:rsidP="007B7D38">
            <w:pPr>
              <w:tabs>
                <w:tab w:val="left" w:pos="284"/>
              </w:tabs>
              <w:spacing w:line="360" w:lineRule="auto"/>
              <w:jc w:val="both"/>
              <w:rPr>
                <w:color w:val="000000"/>
                <w:szCs w:val="28"/>
              </w:rPr>
            </w:pPr>
            <w:r w:rsidRPr="007B7D38">
              <w:rPr>
                <w:color w:val="000000"/>
                <w:szCs w:val="28"/>
              </w:rPr>
              <w:t>7,1</w:t>
            </w:r>
          </w:p>
        </w:tc>
      </w:tr>
      <w:tr w:rsidR="002A514B" w:rsidRPr="007B7D38" w:rsidTr="007B7D38">
        <w:trPr>
          <w:cantSplit/>
          <w:jc w:val="center"/>
        </w:trPr>
        <w:tc>
          <w:tcPr>
            <w:tcW w:w="1953" w:type="pct"/>
            <w:shd w:val="clear" w:color="auto" w:fill="auto"/>
          </w:tcPr>
          <w:p w:rsidR="002A514B" w:rsidRPr="007B7D38" w:rsidRDefault="002A514B" w:rsidP="007B7D38">
            <w:pPr>
              <w:tabs>
                <w:tab w:val="left" w:pos="284"/>
              </w:tabs>
              <w:spacing w:line="360" w:lineRule="auto"/>
              <w:jc w:val="both"/>
              <w:rPr>
                <w:color w:val="000000"/>
                <w:szCs w:val="28"/>
              </w:rPr>
            </w:pPr>
            <w:r w:rsidRPr="007B7D38">
              <w:rPr>
                <w:color w:val="000000"/>
                <w:szCs w:val="28"/>
              </w:rPr>
              <w:t>Узбекистан</w:t>
            </w:r>
          </w:p>
        </w:tc>
        <w:tc>
          <w:tcPr>
            <w:tcW w:w="1565" w:type="pct"/>
            <w:shd w:val="clear" w:color="auto" w:fill="auto"/>
          </w:tcPr>
          <w:p w:rsidR="002A514B" w:rsidRPr="007B7D38" w:rsidRDefault="002A514B" w:rsidP="007B7D38">
            <w:pPr>
              <w:tabs>
                <w:tab w:val="left" w:pos="284"/>
              </w:tabs>
              <w:spacing w:line="360" w:lineRule="auto"/>
              <w:jc w:val="both"/>
              <w:rPr>
                <w:color w:val="000000"/>
                <w:szCs w:val="28"/>
              </w:rPr>
            </w:pPr>
            <w:r w:rsidRPr="007B7D38">
              <w:rPr>
                <w:color w:val="000000"/>
                <w:szCs w:val="28"/>
              </w:rPr>
              <w:t>5,1</w:t>
            </w:r>
          </w:p>
        </w:tc>
        <w:tc>
          <w:tcPr>
            <w:tcW w:w="1483" w:type="pct"/>
            <w:shd w:val="clear" w:color="auto" w:fill="auto"/>
          </w:tcPr>
          <w:p w:rsidR="002A514B" w:rsidRPr="007B7D38" w:rsidRDefault="002A514B" w:rsidP="007B7D38">
            <w:pPr>
              <w:tabs>
                <w:tab w:val="left" w:pos="284"/>
              </w:tabs>
              <w:spacing w:line="360" w:lineRule="auto"/>
              <w:jc w:val="both"/>
              <w:rPr>
                <w:color w:val="000000"/>
                <w:szCs w:val="28"/>
              </w:rPr>
            </w:pPr>
            <w:r w:rsidRPr="007B7D38">
              <w:rPr>
                <w:color w:val="000000"/>
                <w:szCs w:val="28"/>
              </w:rPr>
              <w:t>5,2</w:t>
            </w:r>
          </w:p>
        </w:tc>
      </w:tr>
      <w:tr w:rsidR="002A514B" w:rsidRPr="007B7D38" w:rsidTr="007B7D38">
        <w:trPr>
          <w:cantSplit/>
          <w:jc w:val="center"/>
        </w:trPr>
        <w:tc>
          <w:tcPr>
            <w:tcW w:w="1953" w:type="pct"/>
            <w:shd w:val="clear" w:color="auto" w:fill="auto"/>
          </w:tcPr>
          <w:p w:rsidR="002A514B" w:rsidRPr="007B7D38" w:rsidRDefault="002A514B" w:rsidP="007B7D38">
            <w:pPr>
              <w:spacing w:line="360" w:lineRule="auto"/>
              <w:jc w:val="both"/>
              <w:rPr>
                <w:color w:val="000000"/>
                <w:szCs w:val="28"/>
              </w:rPr>
            </w:pPr>
            <w:r w:rsidRPr="007B7D38">
              <w:rPr>
                <w:color w:val="000000"/>
                <w:szCs w:val="28"/>
              </w:rPr>
              <w:t>Украина</w:t>
            </w:r>
          </w:p>
        </w:tc>
        <w:tc>
          <w:tcPr>
            <w:tcW w:w="1565" w:type="pct"/>
            <w:shd w:val="clear" w:color="auto" w:fill="auto"/>
          </w:tcPr>
          <w:p w:rsidR="002A514B" w:rsidRPr="007B7D38" w:rsidRDefault="002A514B" w:rsidP="007B7D38">
            <w:pPr>
              <w:tabs>
                <w:tab w:val="left" w:pos="284"/>
              </w:tabs>
              <w:spacing w:line="360" w:lineRule="auto"/>
              <w:jc w:val="both"/>
              <w:rPr>
                <w:color w:val="000000"/>
                <w:szCs w:val="28"/>
              </w:rPr>
            </w:pPr>
            <w:r w:rsidRPr="007B7D38">
              <w:rPr>
                <w:color w:val="000000"/>
                <w:szCs w:val="28"/>
              </w:rPr>
              <w:t>12,5</w:t>
            </w:r>
          </w:p>
        </w:tc>
        <w:tc>
          <w:tcPr>
            <w:tcW w:w="1483" w:type="pct"/>
            <w:shd w:val="clear" w:color="auto" w:fill="auto"/>
          </w:tcPr>
          <w:p w:rsidR="002A514B" w:rsidRPr="007B7D38" w:rsidRDefault="00A46FDA" w:rsidP="007B7D38">
            <w:pPr>
              <w:tabs>
                <w:tab w:val="left" w:pos="284"/>
              </w:tabs>
              <w:spacing w:line="360" w:lineRule="auto"/>
              <w:jc w:val="both"/>
              <w:rPr>
                <w:color w:val="000000"/>
                <w:szCs w:val="28"/>
              </w:rPr>
            </w:pPr>
            <w:r w:rsidRPr="007B7D38">
              <w:rPr>
                <w:color w:val="000000"/>
                <w:szCs w:val="28"/>
              </w:rPr>
              <w:t>–</w:t>
            </w:r>
          </w:p>
        </w:tc>
      </w:tr>
      <w:bookmarkEnd w:id="7"/>
    </w:tbl>
    <w:p w:rsidR="00A46FDA" w:rsidRDefault="00A46FDA" w:rsidP="00A46FDA">
      <w:pPr>
        <w:spacing w:line="360" w:lineRule="auto"/>
        <w:ind w:firstLine="709"/>
        <w:jc w:val="both"/>
        <w:rPr>
          <w:i/>
          <w:color w:val="000000"/>
          <w:sz w:val="28"/>
          <w:szCs w:val="28"/>
        </w:rPr>
      </w:pPr>
    </w:p>
    <w:p w:rsidR="002A514B" w:rsidRPr="00A46FDA" w:rsidRDefault="002A514B" w:rsidP="00A46FDA">
      <w:pPr>
        <w:spacing w:line="360" w:lineRule="auto"/>
        <w:ind w:firstLine="709"/>
        <w:jc w:val="both"/>
        <w:rPr>
          <w:color w:val="000000"/>
          <w:sz w:val="28"/>
          <w:szCs w:val="28"/>
        </w:rPr>
      </w:pPr>
      <w:r w:rsidRPr="00A46FDA">
        <w:rPr>
          <w:i/>
          <w:color w:val="000000"/>
          <w:sz w:val="28"/>
          <w:szCs w:val="28"/>
        </w:rPr>
        <w:t>3</w:t>
      </w:r>
      <w:r w:rsidR="00A46FDA" w:rsidRPr="00A46FDA">
        <w:rPr>
          <w:i/>
          <w:color w:val="000000"/>
          <w:sz w:val="28"/>
          <w:szCs w:val="28"/>
        </w:rPr>
        <w:t>.</w:t>
      </w:r>
      <w:r w:rsidR="00A46FDA">
        <w:rPr>
          <w:i/>
          <w:color w:val="000000"/>
          <w:sz w:val="28"/>
          <w:szCs w:val="28"/>
        </w:rPr>
        <w:t xml:space="preserve"> </w:t>
      </w:r>
      <w:r w:rsidR="00A46FDA" w:rsidRPr="00A46FDA">
        <w:rPr>
          <w:i/>
          <w:color w:val="000000"/>
          <w:sz w:val="28"/>
          <w:szCs w:val="28"/>
        </w:rPr>
        <w:t>Ги</w:t>
      </w:r>
      <w:r w:rsidRPr="00A46FDA">
        <w:rPr>
          <w:i/>
          <w:color w:val="000000"/>
          <w:sz w:val="28"/>
          <w:szCs w:val="28"/>
        </w:rPr>
        <w:t xml:space="preserve">перинфляция </w:t>
      </w:r>
      <w:r w:rsidR="00A46FDA">
        <w:rPr>
          <w:color w:val="000000"/>
          <w:sz w:val="28"/>
          <w:szCs w:val="28"/>
        </w:rPr>
        <w:t>–</w:t>
      </w:r>
      <w:r w:rsidR="00A46FDA" w:rsidRPr="00A46FDA">
        <w:rPr>
          <w:color w:val="000000"/>
          <w:sz w:val="28"/>
          <w:szCs w:val="28"/>
        </w:rPr>
        <w:t xml:space="preserve"> </w:t>
      </w:r>
      <w:r w:rsidRPr="00A46FDA">
        <w:rPr>
          <w:color w:val="000000"/>
          <w:sz w:val="28"/>
          <w:szCs w:val="28"/>
        </w:rPr>
        <w:t>цены растут астрономически, расхождение цен и заработной платы становится катастрофическим, разрушается благосостояние даже наиболее обеспеченных слоев общества, бесприбыльными и убыточными становятся крупнейшие предприятия (МВФ за гиперинфляцию сейчас принимает 5</w:t>
      </w:r>
      <w:r w:rsidR="00A46FDA" w:rsidRPr="00A46FDA">
        <w:rPr>
          <w:color w:val="000000"/>
          <w:sz w:val="28"/>
          <w:szCs w:val="28"/>
        </w:rPr>
        <w:t>0</w:t>
      </w:r>
      <w:r w:rsidR="00A46FDA">
        <w:rPr>
          <w:color w:val="000000"/>
          <w:sz w:val="28"/>
          <w:szCs w:val="28"/>
        </w:rPr>
        <w:t>%</w:t>
      </w:r>
      <w:r w:rsidRPr="00A46FDA">
        <w:rPr>
          <w:color w:val="000000"/>
          <w:sz w:val="28"/>
          <w:szCs w:val="28"/>
        </w:rPr>
        <w:t>-</w:t>
      </w:r>
      <w:bookmarkStart w:id="8" w:name="e0_7_"/>
      <w:r w:rsidRPr="00A46FDA">
        <w:rPr>
          <w:color w:val="000000"/>
          <w:sz w:val="28"/>
          <w:szCs w:val="28"/>
        </w:rPr>
        <w:t xml:space="preserve">й </w:t>
      </w:r>
      <w:bookmarkEnd w:id="8"/>
      <w:r w:rsidRPr="00A46FDA">
        <w:rPr>
          <w:color w:val="000000"/>
          <w:sz w:val="28"/>
          <w:szCs w:val="28"/>
        </w:rPr>
        <w:t>рост цен в месяц).</w:t>
      </w:r>
    </w:p>
    <w:p w:rsidR="002A514B" w:rsidRPr="00A46FDA" w:rsidRDefault="002A514B" w:rsidP="00A46FDA">
      <w:pPr>
        <w:spacing w:line="360" w:lineRule="auto"/>
        <w:ind w:firstLine="709"/>
        <w:jc w:val="both"/>
        <w:rPr>
          <w:color w:val="000000"/>
          <w:sz w:val="28"/>
          <w:szCs w:val="28"/>
        </w:rPr>
      </w:pPr>
      <w:r w:rsidRPr="00A46FDA">
        <w:rPr>
          <w:color w:val="000000"/>
          <w:sz w:val="28"/>
          <w:szCs w:val="28"/>
        </w:rPr>
        <w:t>Так, в Аргентине на апрель 1990</w:t>
      </w:r>
      <w:r w:rsidR="00A46FDA">
        <w:rPr>
          <w:color w:val="000000"/>
          <w:sz w:val="28"/>
          <w:szCs w:val="28"/>
        </w:rPr>
        <w:t> </w:t>
      </w:r>
      <w:r w:rsidR="00A46FDA" w:rsidRPr="00A46FDA">
        <w:rPr>
          <w:color w:val="000000"/>
          <w:sz w:val="28"/>
          <w:szCs w:val="28"/>
        </w:rPr>
        <w:t>г</w:t>
      </w:r>
      <w:r w:rsidRPr="00A46FDA">
        <w:rPr>
          <w:color w:val="000000"/>
          <w:sz w:val="28"/>
          <w:szCs w:val="28"/>
        </w:rPr>
        <w:t xml:space="preserve">. зафиксирован рост цен в 200 раз (темп роста инфляции </w:t>
      </w:r>
      <w:r w:rsidR="00A46FDA">
        <w:rPr>
          <w:color w:val="000000"/>
          <w:sz w:val="28"/>
          <w:szCs w:val="28"/>
        </w:rPr>
        <w:t>–</w:t>
      </w:r>
      <w:r w:rsidRPr="00A46FDA">
        <w:rPr>
          <w:color w:val="000000"/>
          <w:sz w:val="28"/>
          <w:szCs w:val="28"/>
        </w:rPr>
        <w:t xml:space="preserve"> 200</w:t>
      </w:r>
      <w:r w:rsidR="00A46FDA" w:rsidRPr="00A46FDA">
        <w:rPr>
          <w:color w:val="000000"/>
          <w:sz w:val="28"/>
          <w:szCs w:val="28"/>
        </w:rPr>
        <w:t>0</w:t>
      </w:r>
      <w:r w:rsidR="00A46FDA">
        <w:rPr>
          <w:color w:val="000000"/>
          <w:sz w:val="28"/>
          <w:szCs w:val="28"/>
        </w:rPr>
        <w:t>%</w:t>
      </w:r>
      <w:bookmarkStart w:id="9" w:name="e0_12_"/>
      <w:r w:rsidRPr="00A46FDA">
        <w:rPr>
          <w:color w:val="000000"/>
          <w:sz w:val="28"/>
          <w:szCs w:val="28"/>
        </w:rPr>
        <w:t xml:space="preserve">). </w:t>
      </w:r>
      <w:bookmarkEnd w:id="9"/>
      <w:r w:rsidRPr="00A46FDA">
        <w:rPr>
          <w:color w:val="000000"/>
          <w:sz w:val="28"/>
          <w:szCs w:val="28"/>
        </w:rPr>
        <w:t>Спасло аргентинцев лишь то, что у них преобладает натуральное сельское хозяйство и без рыночных отношений можно прожить некоторое время.</w:t>
      </w:r>
    </w:p>
    <w:p w:rsidR="002A514B" w:rsidRPr="00A46FDA" w:rsidRDefault="002A514B" w:rsidP="00A46FDA">
      <w:pPr>
        <w:spacing w:line="360" w:lineRule="auto"/>
        <w:ind w:firstLine="709"/>
        <w:jc w:val="both"/>
        <w:rPr>
          <w:color w:val="000000"/>
          <w:sz w:val="28"/>
          <w:szCs w:val="28"/>
        </w:rPr>
      </w:pPr>
      <w:r w:rsidRPr="00A46FDA">
        <w:rPr>
          <w:color w:val="000000"/>
          <w:sz w:val="28"/>
          <w:szCs w:val="28"/>
        </w:rPr>
        <w:t>Вести успешный бизнес в условиях гиперинфляции почти невозможно. Речь может идти только о стратегии выживания. Рецепт выживания таков: автономность и самодостаточность, упрощение производства, сокращение внешних связей, натурализация базовых элементов внутрифирменного хозяйствования. Все чаще промышленным предприятиям приходится заводить свои теплицы, свинофермы и даже мини-электростанции, усиливать акцент на бартерных и клиринговых операциях.</w:t>
      </w:r>
    </w:p>
    <w:p w:rsidR="00A46FDA" w:rsidRPr="00A46FDA" w:rsidRDefault="002A514B" w:rsidP="00A46FDA">
      <w:pPr>
        <w:spacing w:line="360" w:lineRule="auto"/>
        <w:ind w:firstLine="709"/>
        <w:jc w:val="both"/>
        <w:rPr>
          <w:color w:val="000000"/>
          <w:sz w:val="28"/>
          <w:szCs w:val="28"/>
        </w:rPr>
      </w:pPr>
      <w:r w:rsidRPr="00A46FDA">
        <w:rPr>
          <w:color w:val="000000"/>
          <w:sz w:val="28"/>
          <w:szCs w:val="28"/>
        </w:rPr>
        <w:t xml:space="preserve">Теперь рассмотрим виды инфляции с точки зрения второго критерия </w:t>
      </w:r>
      <w:r w:rsidR="00A46FDA">
        <w:rPr>
          <w:color w:val="000000"/>
          <w:sz w:val="28"/>
          <w:szCs w:val="28"/>
        </w:rPr>
        <w:t>–</w:t>
      </w:r>
      <w:r w:rsidRPr="00A46FDA">
        <w:rPr>
          <w:color w:val="000000"/>
          <w:sz w:val="28"/>
          <w:szCs w:val="28"/>
        </w:rPr>
        <w:t xml:space="preserve"> соотносительности роста цен по различным товарным группам, </w:t>
      </w:r>
      <w:r w:rsidR="00A46FDA">
        <w:rPr>
          <w:color w:val="000000"/>
          <w:sz w:val="28"/>
          <w:szCs w:val="28"/>
        </w:rPr>
        <w:t>т.е.</w:t>
      </w:r>
      <w:bookmarkStart w:id="10" w:name="e0_13_"/>
      <w:r w:rsidRPr="00A46FDA">
        <w:rPr>
          <w:color w:val="000000"/>
          <w:sz w:val="28"/>
          <w:szCs w:val="28"/>
        </w:rPr>
        <w:t xml:space="preserve"> </w:t>
      </w:r>
      <w:bookmarkEnd w:id="10"/>
      <w:r w:rsidRPr="00A46FDA">
        <w:rPr>
          <w:color w:val="000000"/>
          <w:sz w:val="28"/>
          <w:szCs w:val="28"/>
        </w:rPr>
        <w:t>по степени сбалансированности их роста:</w:t>
      </w:r>
    </w:p>
    <w:p w:rsidR="00A46FDA" w:rsidRPr="00A46FDA" w:rsidRDefault="002A514B" w:rsidP="00A46FDA">
      <w:pPr>
        <w:spacing w:line="360" w:lineRule="auto"/>
        <w:ind w:firstLine="709"/>
        <w:jc w:val="both"/>
        <w:rPr>
          <w:color w:val="000000"/>
          <w:sz w:val="28"/>
          <w:szCs w:val="28"/>
        </w:rPr>
      </w:pPr>
      <w:r w:rsidRPr="00A46FDA">
        <w:rPr>
          <w:color w:val="000000"/>
          <w:sz w:val="28"/>
          <w:szCs w:val="28"/>
        </w:rPr>
        <w:t>а) сбалансированная инфляция;</w:t>
      </w:r>
    </w:p>
    <w:p w:rsidR="002A514B" w:rsidRPr="00A46FDA" w:rsidRDefault="002A514B" w:rsidP="00A46FDA">
      <w:pPr>
        <w:spacing w:line="360" w:lineRule="auto"/>
        <w:ind w:firstLine="709"/>
        <w:jc w:val="both"/>
        <w:rPr>
          <w:color w:val="000000"/>
          <w:sz w:val="28"/>
          <w:szCs w:val="28"/>
        </w:rPr>
      </w:pPr>
      <w:r w:rsidRPr="00A46FDA">
        <w:rPr>
          <w:color w:val="000000"/>
          <w:sz w:val="28"/>
          <w:szCs w:val="28"/>
        </w:rPr>
        <w:t>б) несбалансированная инфляция.</w:t>
      </w:r>
    </w:p>
    <w:p w:rsidR="002A514B" w:rsidRPr="00A46FDA" w:rsidRDefault="002A514B" w:rsidP="00A46FDA">
      <w:pPr>
        <w:spacing w:line="360" w:lineRule="auto"/>
        <w:ind w:firstLine="709"/>
        <w:jc w:val="both"/>
        <w:rPr>
          <w:color w:val="000000"/>
          <w:sz w:val="28"/>
          <w:szCs w:val="28"/>
        </w:rPr>
      </w:pPr>
      <w:r w:rsidRPr="00A46FDA">
        <w:rPr>
          <w:color w:val="000000"/>
          <w:sz w:val="28"/>
          <w:szCs w:val="28"/>
        </w:rPr>
        <w:t>При сбалансированной инфляции цены различных товаров неизменны относительно друг друга, а при несбалансированной</w:t>
      </w:r>
      <w:r w:rsidR="00A46FDA">
        <w:rPr>
          <w:color w:val="000000"/>
          <w:sz w:val="28"/>
          <w:szCs w:val="28"/>
        </w:rPr>
        <w:t>–</w:t>
      </w:r>
      <w:r w:rsidRPr="00A46FDA">
        <w:rPr>
          <w:color w:val="000000"/>
          <w:sz w:val="28"/>
          <w:szCs w:val="28"/>
        </w:rPr>
        <w:t xml:space="preserve">цены различных товаров постоянно изменяются по отношению к друг другу, причем в различных пропорциях. </w:t>
      </w:r>
      <w:r w:rsidR="00650C65" w:rsidRPr="00A46FDA">
        <w:rPr>
          <w:color w:val="000000"/>
          <w:sz w:val="28"/>
          <w:szCs w:val="28"/>
        </w:rPr>
        <w:t>[20, с.</w:t>
      </w:r>
      <w:r w:rsidR="00A46FDA">
        <w:rPr>
          <w:color w:val="000000"/>
          <w:sz w:val="28"/>
          <w:szCs w:val="28"/>
        </w:rPr>
        <w:t> </w:t>
      </w:r>
      <w:r w:rsidR="00A46FDA" w:rsidRPr="00A46FDA">
        <w:rPr>
          <w:color w:val="000000"/>
          <w:sz w:val="28"/>
          <w:szCs w:val="28"/>
        </w:rPr>
        <w:t>151</w:t>
      </w:r>
      <w:r w:rsidR="00650C65" w:rsidRPr="00A46FDA">
        <w:rPr>
          <w:color w:val="000000"/>
          <w:sz w:val="28"/>
          <w:szCs w:val="28"/>
        </w:rPr>
        <w:t>]</w:t>
      </w:r>
    </w:p>
    <w:p w:rsidR="002A514B" w:rsidRPr="00A46FDA" w:rsidRDefault="002A514B" w:rsidP="00A46FDA">
      <w:pPr>
        <w:spacing w:line="360" w:lineRule="auto"/>
        <w:ind w:firstLine="709"/>
        <w:jc w:val="both"/>
        <w:rPr>
          <w:color w:val="000000"/>
          <w:sz w:val="28"/>
          <w:szCs w:val="28"/>
        </w:rPr>
      </w:pPr>
      <w:r w:rsidRPr="00A46FDA">
        <w:rPr>
          <w:color w:val="000000"/>
          <w:sz w:val="28"/>
          <w:szCs w:val="28"/>
        </w:rPr>
        <w:t xml:space="preserve">Сбалансированная инфляция не страшна для бизнеса. Приходится лишь периодически повышать цены товаров: сырье подорожало в 10 раз, и вы соответственно увеличиваете цену своей конечной продукции. Риск потери доходности присущ только тем предпринимателям, которые стоят последними в цепочке повышения цен. Это, как правило, производители сложной продукции, основанной на интенсивных внешних кооперационных связях. Цена на их продукцию отражает всю сумму повышения цен внешней кооперации, и именно они рискуют задержать сбыт </w:t>
      </w:r>
      <w:bookmarkStart w:id="11" w:name="e0_14_"/>
      <w:r w:rsidRPr="00A46FDA">
        <w:rPr>
          <w:color w:val="000000"/>
          <w:sz w:val="28"/>
          <w:szCs w:val="28"/>
        </w:rPr>
        <w:t xml:space="preserve">сверхдорогой </w:t>
      </w:r>
      <w:bookmarkEnd w:id="11"/>
      <w:r w:rsidRPr="00A46FDA">
        <w:rPr>
          <w:color w:val="000000"/>
          <w:sz w:val="28"/>
          <w:szCs w:val="28"/>
        </w:rPr>
        <w:t>продукции конечному потребителю. Заниматься этим бизнесом опасно, акции соответствующих фирм лучше не приобретать.</w:t>
      </w:r>
    </w:p>
    <w:p w:rsidR="00D25469" w:rsidRPr="00A46FDA" w:rsidRDefault="00193D10" w:rsidP="00A46FDA">
      <w:pPr>
        <w:spacing w:line="360" w:lineRule="auto"/>
        <w:ind w:firstLine="709"/>
        <w:jc w:val="both"/>
        <w:rPr>
          <w:color w:val="000000"/>
          <w:sz w:val="28"/>
          <w:szCs w:val="28"/>
        </w:rPr>
      </w:pPr>
      <w:r w:rsidRPr="00A46FDA">
        <w:rPr>
          <w:color w:val="000000"/>
          <w:sz w:val="28"/>
          <w:szCs w:val="28"/>
        </w:rPr>
        <w:t xml:space="preserve">Таким образом, инфляция представляет собой обесценение денег, что является результатом дисбаланса спроса и предложения. Существует много точек зрения на причины инфляции. Одни ищут причины в чрезмерном спросе при полном уровне занятости, другие искали причины в росте предложения </w:t>
      </w:r>
      <w:r w:rsidR="00A46FDA">
        <w:rPr>
          <w:color w:val="000000"/>
          <w:sz w:val="28"/>
          <w:szCs w:val="28"/>
        </w:rPr>
        <w:t>и т.д.</w:t>
      </w:r>
      <w:r w:rsidRPr="00A46FDA">
        <w:rPr>
          <w:color w:val="000000"/>
          <w:sz w:val="28"/>
          <w:szCs w:val="28"/>
        </w:rPr>
        <w:t xml:space="preserve"> Инфляция может ожидаемой и неожидаемой, сбалансированной и несбалансированной. Для субъектов хозяйствования очень важен сбалансированный производственный процесс, поэтому стабильная инфляция для них – залог успеха. В этом и кроется основной смысл проблемы инфляции.</w:t>
      </w:r>
    </w:p>
    <w:p w:rsidR="00D25469" w:rsidRPr="00A46FDA" w:rsidRDefault="00D25469" w:rsidP="00A46FDA">
      <w:pPr>
        <w:spacing w:line="360" w:lineRule="auto"/>
        <w:ind w:firstLine="709"/>
        <w:jc w:val="both"/>
        <w:rPr>
          <w:color w:val="000000"/>
          <w:sz w:val="28"/>
          <w:szCs w:val="28"/>
        </w:rPr>
      </w:pPr>
    </w:p>
    <w:p w:rsidR="002A514B" w:rsidRPr="00A46FDA" w:rsidRDefault="00C714FE" w:rsidP="00A46FDA">
      <w:pPr>
        <w:pStyle w:val="1"/>
        <w:keepNext w:val="0"/>
        <w:spacing w:before="0" w:after="0" w:line="360" w:lineRule="auto"/>
        <w:ind w:firstLine="709"/>
        <w:jc w:val="both"/>
        <w:rPr>
          <w:rFonts w:ascii="Times New Roman" w:hAnsi="Times New Roman"/>
          <w:color w:val="000000"/>
          <w:sz w:val="28"/>
          <w:szCs w:val="28"/>
        </w:rPr>
      </w:pPr>
      <w:bookmarkStart w:id="12" w:name="_Toc247175746"/>
      <w:r w:rsidRPr="00A46FDA">
        <w:rPr>
          <w:rFonts w:ascii="Times New Roman" w:hAnsi="Times New Roman"/>
          <w:color w:val="000000"/>
          <w:sz w:val="28"/>
          <w:szCs w:val="28"/>
        </w:rPr>
        <w:t xml:space="preserve">1.2 </w:t>
      </w:r>
      <w:r w:rsidR="002A514B" w:rsidRPr="00A46FDA">
        <w:rPr>
          <w:rFonts w:ascii="Times New Roman" w:hAnsi="Times New Roman"/>
          <w:color w:val="000000"/>
          <w:sz w:val="28"/>
          <w:szCs w:val="28"/>
        </w:rPr>
        <w:t>Э</w:t>
      </w:r>
      <w:r w:rsidRPr="00A46FDA">
        <w:rPr>
          <w:rFonts w:ascii="Times New Roman" w:hAnsi="Times New Roman"/>
          <w:color w:val="000000"/>
          <w:sz w:val="28"/>
          <w:szCs w:val="28"/>
        </w:rPr>
        <w:t>кономические последствия инфляции</w:t>
      </w:r>
      <w:bookmarkEnd w:id="12"/>
    </w:p>
    <w:p w:rsidR="00C714FE" w:rsidRPr="00A46FDA" w:rsidRDefault="00C714FE" w:rsidP="00A46FDA">
      <w:pPr>
        <w:spacing w:line="360" w:lineRule="auto"/>
        <w:ind w:firstLine="709"/>
        <w:jc w:val="both"/>
        <w:rPr>
          <w:color w:val="000000"/>
          <w:sz w:val="28"/>
          <w:szCs w:val="28"/>
        </w:rPr>
      </w:pPr>
    </w:p>
    <w:p w:rsidR="002A514B" w:rsidRPr="00A46FDA" w:rsidRDefault="002A514B" w:rsidP="00A46FDA">
      <w:pPr>
        <w:spacing w:line="360" w:lineRule="auto"/>
        <w:ind w:firstLine="709"/>
        <w:jc w:val="both"/>
        <w:rPr>
          <w:color w:val="000000"/>
          <w:sz w:val="28"/>
          <w:szCs w:val="28"/>
        </w:rPr>
      </w:pPr>
      <w:r w:rsidRPr="00A46FDA">
        <w:rPr>
          <w:color w:val="000000"/>
          <w:sz w:val="28"/>
          <w:szCs w:val="28"/>
        </w:rPr>
        <w:t>Вначале кратко перечислим основные последствия инфляции:</w:t>
      </w:r>
    </w:p>
    <w:p w:rsidR="002A514B" w:rsidRPr="00A46FDA" w:rsidRDefault="00A46FDA" w:rsidP="00A46FDA">
      <w:pPr>
        <w:spacing w:line="360" w:lineRule="auto"/>
        <w:ind w:firstLine="709"/>
        <w:jc w:val="both"/>
        <w:rPr>
          <w:color w:val="000000"/>
          <w:sz w:val="28"/>
          <w:szCs w:val="28"/>
        </w:rPr>
      </w:pPr>
      <w:r>
        <w:rPr>
          <w:color w:val="000000"/>
          <w:sz w:val="28"/>
          <w:szCs w:val="28"/>
        </w:rPr>
        <w:t>–</w:t>
      </w:r>
      <w:r w:rsidR="002A514B" w:rsidRPr="00A46FDA">
        <w:rPr>
          <w:color w:val="000000"/>
          <w:sz w:val="28"/>
          <w:szCs w:val="28"/>
        </w:rPr>
        <w:t xml:space="preserve"> перераспределение доходов и богатства;</w:t>
      </w:r>
    </w:p>
    <w:p w:rsidR="002A514B" w:rsidRPr="00A46FDA" w:rsidRDefault="00A46FDA" w:rsidP="00A46FDA">
      <w:pPr>
        <w:spacing w:line="360" w:lineRule="auto"/>
        <w:ind w:firstLine="709"/>
        <w:jc w:val="both"/>
        <w:rPr>
          <w:b/>
          <w:color w:val="000000"/>
          <w:sz w:val="28"/>
          <w:szCs w:val="28"/>
        </w:rPr>
      </w:pPr>
      <w:r>
        <w:rPr>
          <w:color w:val="000000"/>
          <w:sz w:val="28"/>
          <w:szCs w:val="28"/>
        </w:rPr>
        <w:t>–</w:t>
      </w:r>
      <w:r w:rsidR="002A514B" w:rsidRPr="00A46FDA">
        <w:rPr>
          <w:color w:val="000000"/>
          <w:sz w:val="28"/>
          <w:szCs w:val="28"/>
        </w:rPr>
        <w:t xml:space="preserve"> отставание цен государственных предприятий от рыночных;</w:t>
      </w:r>
    </w:p>
    <w:p w:rsidR="002A514B" w:rsidRPr="00A46FDA" w:rsidRDefault="00A46FDA" w:rsidP="00A46FDA">
      <w:pPr>
        <w:spacing w:line="360" w:lineRule="auto"/>
        <w:ind w:firstLine="709"/>
        <w:jc w:val="both"/>
        <w:rPr>
          <w:color w:val="000000"/>
          <w:sz w:val="28"/>
          <w:szCs w:val="28"/>
        </w:rPr>
      </w:pPr>
      <w:r>
        <w:rPr>
          <w:color w:val="000000"/>
          <w:sz w:val="28"/>
          <w:szCs w:val="28"/>
        </w:rPr>
        <w:t>–</w:t>
      </w:r>
      <w:r w:rsidR="002A514B" w:rsidRPr="00A46FDA">
        <w:rPr>
          <w:color w:val="000000"/>
          <w:sz w:val="28"/>
          <w:szCs w:val="28"/>
        </w:rPr>
        <w:t xml:space="preserve"> скрытая государственная конфискация денежных средств через налоги;</w:t>
      </w:r>
    </w:p>
    <w:p w:rsidR="002A514B" w:rsidRPr="00A46FDA" w:rsidRDefault="00A46FDA" w:rsidP="00A46FDA">
      <w:pPr>
        <w:spacing w:line="360" w:lineRule="auto"/>
        <w:ind w:firstLine="709"/>
        <w:jc w:val="both"/>
        <w:rPr>
          <w:color w:val="000000"/>
          <w:sz w:val="28"/>
          <w:szCs w:val="28"/>
        </w:rPr>
      </w:pPr>
      <w:r>
        <w:rPr>
          <w:color w:val="000000"/>
          <w:sz w:val="28"/>
          <w:szCs w:val="28"/>
        </w:rPr>
        <w:t>–</w:t>
      </w:r>
      <w:r w:rsidR="002A514B" w:rsidRPr="00A46FDA">
        <w:rPr>
          <w:color w:val="000000"/>
          <w:sz w:val="28"/>
          <w:szCs w:val="28"/>
        </w:rPr>
        <w:t xml:space="preserve"> ускоренная материализация денежных средств;</w:t>
      </w:r>
    </w:p>
    <w:p w:rsidR="002A514B" w:rsidRPr="00A46FDA" w:rsidRDefault="00A46FDA" w:rsidP="00A46FDA">
      <w:pPr>
        <w:spacing w:line="360" w:lineRule="auto"/>
        <w:ind w:firstLine="709"/>
        <w:jc w:val="both"/>
        <w:rPr>
          <w:color w:val="000000"/>
          <w:sz w:val="28"/>
          <w:szCs w:val="28"/>
        </w:rPr>
      </w:pPr>
      <w:r>
        <w:rPr>
          <w:color w:val="000000"/>
          <w:sz w:val="28"/>
          <w:szCs w:val="28"/>
        </w:rPr>
        <w:t>–</w:t>
      </w:r>
      <w:r w:rsidR="002A514B" w:rsidRPr="00A46FDA">
        <w:rPr>
          <w:color w:val="000000"/>
          <w:sz w:val="28"/>
          <w:szCs w:val="28"/>
        </w:rPr>
        <w:t xml:space="preserve"> нестабильность экономической информации;</w:t>
      </w:r>
    </w:p>
    <w:p w:rsidR="002A514B" w:rsidRPr="00A46FDA" w:rsidRDefault="00A46FDA" w:rsidP="00A46FDA">
      <w:pPr>
        <w:spacing w:line="360" w:lineRule="auto"/>
        <w:ind w:firstLine="709"/>
        <w:jc w:val="both"/>
        <w:rPr>
          <w:color w:val="000000"/>
          <w:sz w:val="28"/>
          <w:szCs w:val="28"/>
        </w:rPr>
      </w:pPr>
      <w:r>
        <w:rPr>
          <w:color w:val="000000"/>
          <w:sz w:val="28"/>
          <w:szCs w:val="28"/>
        </w:rPr>
        <w:t>–</w:t>
      </w:r>
      <w:r w:rsidR="002A514B" w:rsidRPr="00A46FDA">
        <w:rPr>
          <w:color w:val="000000"/>
          <w:sz w:val="28"/>
          <w:szCs w:val="28"/>
        </w:rPr>
        <w:t xml:space="preserve"> падение реального процента;</w:t>
      </w:r>
    </w:p>
    <w:p w:rsidR="002A514B" w:rsidRPr="00A46FDA" w:rsidRDefault="00A46FDA" w:rsidP="00A46FDA">
      <w:pPr>
        <w:spacing w:line="360" w:lineRule="auto"/>
        <w:ind w:firstLine="709"/>
        <w:jc w:val="both"/>
        <w:rPr>
          <w:color w:val="000000"/>
          <w:sz w:val="28"/>
          <w:szCs w:val="28"/>
        </w:rPr>
      </w:pPr>
      <w:r>
        <w:rPr>
          <w:color w:val="000000"/>
          <w:sz w:val="28"/>
          <w:szCs w:val="28"/>
        </w:rPr>
        <w:t>–</w:t>
      </w:r>
      <w:r w:rsidR="002A514B" w:rsidRPr="00A46FDA">
        <w:rPr>
          <w:color w:val="000000"/>
          <w:sz w:val="28"/>
          <w:szCs w:val="28"/>
        </w:rPr>
        <w:t xml:space="preserve"> обратная пропорциональность темпа инфляции и уровня безработицы.</w:t>
      </w:r>
    </w:p>
    <w:p w:rsidR="002A514B" w:rsidRPr="00A46FDA" w:rsidRDefault="002A514B" w:rsidP="00A46FDA">
      <w:pPr>
        <w:spacing w:line="360" w:lineRule="auto"/>
        <w:ind w:firstLine="709"/>
        <w:jc w:val="both"/>
        <w:rPr>
          <w:color w:val="000000"/>
          <w:sz w:val="28"/>
          <w:szCs w:val="28"/>
        </w:rPr>
      </w:pPr>
      <w:r w:rsidRPr="00A46FDA">
        <w:rPr>
          <w:color w:val="000000"/>
          <w:sz w:val="28"/>
          <w:szCs w:val="28"/>
        </w:rPr>
        <w:t>Рассмотрим каждое из последствий более подробно. Первое из них</w:t>
      </w:r>
      <w:r w:rsidR="00A46FDA">
        <w:rPr>
          <w:i/>
          <w:color w:val="000000"/>
          <w:sz w:val="28"/>
          <w:szCs w:val="28"/>
        </w:rPr>
        <w:t>–</w:t>
      </w:r>
      <w:r w:rsidRPr="00A46FDA">
        <w:rPr>
          <w:i/>
          <w:color w:val="000000"/>
          <w:sz w:val="28"/>
          <w:szCs w:val="28"/>
        </w:rPr>
        <w:t xml:space="preserve">перераспределение доходов и богатства. </w:t>
      </w:r>
      <w:r w:rsidRPr="00A46FDA">
        <w:rPr>
          <w:color w:val="000000"/>
          <w:sz w:val="28"/>
          <w:szCs w:val="28"/>
        </w:rPr>
        <w:t xml:space="preserve">Предположим, что некий господин А взял ссуду у господина Б на 5 месяцев и за эти пять месяцев инфляция обесценила рубль в 2 раза. Это означает, что через положенный срок А вернет Б формально, по номиналу всю сумму кредита, а реально </w:t>
      </w:r>
      <w:r w:rsidR="00A46FDA">
        <w:rPr>
          <w:color w:val="000000"/>
          <w:sz w:val="28"/>
          <w:szCs w:val="28"/>
        </w:rPr>
        <w:t>–</w:t>
      </w:r>
      <w:r w:rsidR="00A46FDA" w:rsidRPr="00A46FDA">
        <w:rPr>
          <w:color w:val="000000"/>
          <w:sz w:val="28"/>
          <w:szCs w:val="28"/>
        </w:rPr>
        <w:t xml:space="preserve"> </w:t>
      </w:r>
      <w:r w:rsidRPr="00A46FDA">
        <w:rPr>
          <w:color w:val="000000"/>
          <w:sz w:val="28"/>
          <w:szCs w:val="28"/>
        </w:rPr>
        <w:t xml:space="preserve">только </w:t>
      </w:r>
      <w:r w:rsidRPr="00A46FDA">
        <w:rPr>
          <w:i/>
          <w:color w:val="000000"/>
          <w:sz w:val="28"/>
          <w:szCs w:val="28"/>
        </w:rPr>
        <w:t>5</w:t>
      </w:r>
      <w:r w:rsidR="00A46FDA" w:rsidRPr="00A46FDA">
        <w:rPr>
          <w:i/>
          <w:color w:val="000000"/>
          <w:sz w:val="28"/>
          <w:szCs w:val="28"/>
        </w:rPr>
        <w:t>0</w:t>
      </w:r>
      <w:r w:rsidR="00A46FDA">
        <w:rPr>
          <w:i/>
          <w:color w:val="000000"/>
          <w:sz w:val="28"/>
          <w:szCs w:val="28"/>
        </w:rPr>
        <w:t>%</w:t>
      </w:r>
      <w:r w:rsidRPr="00A46FDA">
        <w:rPr>
          <w:i/>
          <w:color w:val="000000"/>
          <w:sz w:val="28"/>
          <w:szCs w:val="28"/>
        </w:rPr>
        <w:t xml:space="preserve">. </w:t>
      </w:r>
      <w:r w:rsidRPr="00A46FDA">
        <w:rPr>
          <w:color w:val="000000"/>
          <w:sz w:val="28"/>
          <w:szCs w:val="28"/>
        </w:rPr>
        <w:t>Обиднее всего то, что полностью избавиться от подобного негативного эффекта нельзя в силу непредсказуемости и несбалансированности инфляции. При инфляции, следовательно, невыгодно давать в долг надолго не только по фиксированной ставке, но зачастую даже по нарастающей. Если же давать в долг под слишком высокий процент нарастания, то подобные ссуды вряд ли кто возьмет по той же причине</w:t>
      </w:r>
      <w:r w:rsidR="00A46FDA">
        <w:rPr>
          <w:color w:val="000000"/>
          <w:sz w:val="28"/>
          <w:szCs w:val="28"/>
        </w:rPr>
        <w:t>–</w:t>
      </w:r>
      <w:r w:rsidRPr="00A46FDA">
        <w:rPr>
          <w:color w:val="000000"/>
          <w:sz w:val="28"/>
          <w:szCs w:val="28"/>
        </w:rPr>
        <w:t>непредсказуемость инфляции. Например, в США бум индивидуального жилищного строительства 70</w:t>
      </w:r>
      <w:r w:rsidR="00A46FDA">
        <w:rPr>
          <w:color w:val="000000"/>
          <w:sz w:val="28"/>
          <w:szCs w:val="28"/>
        </w:rPr>
        <w:t>-</w:t>
      </w:r>
      <w:r w:rsidR="00A46FDA" w:rsidRPr="00A46FDA">
        <w:rPr>
          <w:color w:val="000000"/>
          <w:sz w:val="28"/>
          <w:szCs w:val="28"/>
        </w:rPr>
        <w:t>х</w:t>
      </w:r>
      <w:r w:rsidRPr="00A46FDA">
        <w:rPr>
          <w:color w:val="000000"/>
          <w:sz w:val="28"/>
          <w:szCs w:val="28"/>
        </w:rPr>
        <w:t xml:space="preserve"> гг. (период сильной непредсказуемой инфляции) финансировался за счет кредиторов. </w:t>
      </w:r>
      <w:r w:rsidR="008E2E2A" w:rsidRPr="00A46FDA">
        <w:rPr>
          <w:color w:val="000000"/>
          <w:sz w:val="28"/>
          <w:szCs w:val="28"/>
        </w:rPr>
        <w:t>[1, с.</w:t>
      </w:r>
      <w:r w:rsidR="00A46FDA">
        <w:rPr>
          <w:color w:val="000000"/>
          <w:sz w:val="28"/>
          <w:szCs w:val="28"/>
        </w:rPr>
        <w:t> </w:t>
      </w:r>
      <w:r w:rsidR="00A46FDA" w:rsidRPr="00A46FDA">
        <w:rPr>
          <w:color w:val="000000"/>
          <w:sz w:val="28"/>
          <w:szCs w:val="28"/>
        </w:rPr>
        <w:t>63</w:t>
      </w:r>
      <w:r w:rsidR="008E2E2A" w:rsidRPr="00A46FDA">
        <w:rPr>
          <w:color w:val="000000"/>
          <w:sz w:val="28"/>
          <w:szCs w:val="28"/>
        </w:rPr>
        <w:t>]</w:t>
      </w:r>
    </w:p>
    <w:p w:rsidR="002A514B" w:rsidRPr="00A46FDA" w:rsidRDefault="002A514B" w:rsidP="00A46FDA">
      <w:pPr>
        <w:spacing w:line="360" w:lineRule="auto"/>
        <w:ind w:firstLine="709"/>
        <w:jc w:val="both"/>
        <w:rPr>
          <w:color w:val="000000"/>
          <w:sz w:val="28"/>
          <w:szCs w:val="28"/>
        </w:rPr>
      </w:pPr>
      <w:r w:rsidRPr="00A46FDA">
        <w:rPr>
          <w:color w:val="000000"/>
          <w:sz w:val="28"/>
          <w:szCs w:val="28"/>
        </w:rPr>
        <w:t>Понятно, что чем неожиданнее, быстрее</w:t>
      </w:r>
      <w:r w:rsidR="00A46FDA">
        <w:rPr>
          <w:color w:val="000000"/>
          <w:sz w:val="28"/>
          <w:szCs w:val="28"/>
        </w:rPr>
        <w:t>,</w:t>
      </w:r>
      <w:r w:rsidRPr="00A46FDA">
        <w:rPr>
          <w:color w:val="000000"/>
          <w:sz w:val="28"/>
          <w:szCs w:val="28"/>
        </w:rPr>
        <w:t xml:space="preserve"> а несбалансированнее по отношению друг к другу растут цены, тем лучше для одних и хуже для других. К примеру, если коллективный договор уже заключен на 5 лет вперед и, причем, без должного учета возможности резкого роста цен (а такое случается), то рабочие могут проиграть, если цены вдруг резко, неожиданно и несбалансированно возрастут. Пострадает и предприниматель, если, в свою очередь, цены именно на его товар вырастут меньше по сравнению с ценами других, </w:t>
      </w:r>
      <w:r w:rsidR="00A46FDA">
        <w:rPr>
          <w:color w:val="000000"/>
          <w:sz w:val="28"/>
          <w:szCs w:val="28"/>
        </w:rPr>
        <w:t>т.е.</w:t>
      </w:r>
      <w:r w:rsidRPr="00A46FDA">
        <w:rPr>
          <w:color w:val="000000"/>
          <w:sz w:val="28"/>
          <w:szCs w:val="28"/>
        </w:rPr>
        <w:t xml:space="preserve"> несбалансированно. Другой же предприниматель выиграет при условии, что его цены выросли относительно быстрее </w:t>
      </w:r>
      <w:r w:rsidR="00A46FDA">
        <w:rPr>
          <w:color w:val="000000"/>
          <w:sz w:val="28"/>
          <w:szCs w:val="28"/>
        </w:rPr>
        <w:t>и т.д.</w:t>
      </w:r>
    </w:p>
    <w:p w:rsidR="002A514B" w:rsidRPr="00A46FDA" w:rsidRDefault="002A514B" w:rsidP="00A46FDA">
      <w:pPr>
        <w:spacing w:line="360" w:lineRule="auto"/>
        <w:ind w:firstLine="709"/>
        <w:jc w:val="both"/>
        <w:rPr>
          <w:color w:val="000000"/>
          <w:sz w:val="28"/>
          <w:szCs w:val="28"/>
        </w:rPr>
      </w:pPr>
      <w:r w:rsidRPr="00A46FDA">
        <w:rPr>
          <w:color w:val="000000"/>
          <w:sz w:val="28"/>
          <w:szCs w:val="28"/>
        </w:rPr>
        <w:t xml:space="preserve">Второе последствие инфляции </w:t>
      </w:r>
      <w:r w:rsidR="00A46FDA">
        <w:rPr>
          <w:color w:val="000000"/>
          <w:sz w:val="28"/>
          <w:szCs w:val="28"/>
        </w:rPr>
        <w:t>–</w:t>
      </w:r>
      <w:r w:rsidRPr="00A46FDA">
        <w:rPr>
          <w:color w:val="000000"/>
          <w:sz w:val="28"/>
          <w:szCs w:val="28"/>
        </w:rPr>
        <w:t xml:space="preserve"> отставание </w:t>
      </w:r>
      <w:r w:rsidRPr="00A46FDA">
        <w:rPr>
          <w:i/>
          <w:color w:val="000000"/>
          <w:sz w:val="28"/>
          <w:szCs w:val="28"/>
        </w:rPr>
        <w:t xml:space="preserve">цен государственных предприятий от рыночных цен. </w:t>
      </w:r>
      <w:r w:rsidRPr="00A46FDA">
        <w:rPr>
          <w:color w:val="000000"/>
          <w:sz w:val="28"/>
          <w:szCs w:val="28"/>
        </w:rPr>
        <w:t>В государственном (регулируемом) секторе рыночной экономики цены издержек производства и товаров пересматриваются реже и дольше, чем в частном секторе. В условиях инфляции каждое повышение своих цен госпредприятия вынуждены обосновывать, получать на это разрешение всех вышестоящих организаций. Это долго и неэффективно. В условиях ежемесячного резкого, неожиданного и скачкообразного роста инфляции подобный механизм даже технически трудно</w:t>
      </w:r>
      <w:r w:rsidR="00A46FDA">
        <w:rPr>
          <w:color w:val="000000"/>
          <w:sz w:val="28"/>
          <w:szCs w:val="28"/>
        </w:rPr>
        <w:t xml:space="preserve"> –</w:t>
      </w:r>
      <w:r w:rsidR="00A46FDA" w:rsidRPr="00A46FDA">
        <w:rPr>
          <w:color w:val="000000"/>
          <w:sz w:val="28"/>
          <w:szCs w:val="28"/>
        </w:rPr>
        <w:t xml:space="preserve"> ос</w:t>
      </w:r>
      <w:r w:rsidRPr="00A46FDA">
        <w:rPr>
          <w:color w:val="000000"/>
          <w:sz w:val="28"/>
          <w:szCs w:val="28"/>
        </w:rPr>
        <w:t>уществим. В итоге нарастает дисбаланс частного и общественного секторов, государство утрачивает свой экономический потенциал воздействия на рынок. Данный эффект особенно опасен.</w:t>
      </w:r>
    </w:p>
    <w:p w:rsidR="002A514B" w:rsidRPr="00A46FDA" w:rsidRDefault="002A514B" w:rsidP="00A46FDA">
      <w:pPr>
        <w:spacing w:line="360" w:lineRule="auto"/>
        <w:ind w:firstLine="709"/>
        <w:jc w:val="both"/>
        <w:rPr>
          <w:color w:val="000000"/>
          <w:sz w:val="28"/>
          <w:szCs w:val="28"/>
        </w:rPr>
      </w:pPr>
      <w:r w:rsidRPr="00A46FDA">
        <w:rPr>
          <w:color w:val="000000"/>
          <w:sz w:val="28"/>
          <w:szCs w:val="28"/>
        </w:rPr>
        <w:t>Практический совет предприятиям</w:t>
      </w:r>
      <w:r w:rsidR="00C714FE" w:rsidRPr="00A46FDA">
        <w:rPr>
          <w:color w:val="000000"/>
          <w:sz w:val="28"/>
          <w:szCs w:val="28"/>
        </w:rPr>
        <w:t xml:space="preserve"> </w:t>
      </w:r>
      <w:r w:rsidR="00A46FDA">
        <w:rPr>
          <w:color w:val="000000"/>
          <w:sz w:val="28"/>
          <w:szCs w:val="28"/>
        </w:rPr>
        <w:t>–</w:t>
      </w:r>
      <w:r w:rsidR="00C714FE" w:rsidRPr="00A46FDA">
        <w:rPr>
          <w:color w:val="000000"/>
          <w:sz w:val="28"/>
          <w:szCs w:val="28"/>
        </w:rPr>
        <w:t xml:space="preserve"> </w:t>
      </w:r>
      <w:r w:rsidRPr="00A46FDA">
        <w:rPr>
          <w:color w:val="000000"/>
          <w:sz w:val="28"/>
          <w:szCs w:val="28"/>
        </w:rPr>
        <w:t>вычленять из структуры мелкие и средние предприятия, поскольку они свободны для самостоятельного проведения ценовой стратегии.</w:t>
      </w:r>
    </w:p>
    <w:p w:rsidR="002A514B" w:rsidRPr="00A46FDA" w:rsidRDefault="002A514B" w:rsidP="00A46FDA">
      <w:pPr>
        <w:spacing w:line="360" w:lineRule="auto"/>
        <w:ind w:firstLine="709"/>
        <w:jc w:val="both"/>
        <w:rPr>
          <w:color w:val="000000"/>
          <w:sz w:val="28"/>
          <w:szCs w:val="28"/>
        </w:rPr>
      </w:pPr>
      <w:r w:rsidRPr="00A46FDA">
        <w:rPr>
          <w:i/>
          <w:color w:val="000000"/>
          <w:sz w:val="28"/>
          <w:szCs w:val="28"/>
        </w:rPr>
        <w:t xml:space="preserve">Третье последствие </w:t>
      </w:r>
      <w:r w:rsidRPr="00A46FDA">
        <w:rPr>
          <w:color w:val="000000"/>
          <w:sz w:val="28"/>
          <w:szCs w:val="28"/>
        </w:rPr>
        <w:t xml:space="preserve">несбалансированной, пусть даже и ожидаемой инфляции сказывается через налоговую систему. В такой ситуации прогрессивное налогообложение по мере роста инфляции автоматически все чаще зачисляет различные социальные группы и виды бизнеса во все более состоятельные или доходные, не разбирая: возрос ли доход реально или только номинально. Это позволяет правительству собирать возрастающую сумму налогов даже без принятия новых налоговых законов и ставок. Отношение бизнеса и населения к правительству, естественно, ухудшается. Об опасности подобной скрытой государственной конфискации денежных </w:t>
      </w:r>
      <w:r w:rsidR="00D25469" w:rsidRPr="00A46FDA">
        <w:rPr>
          <w:color w:val="000000"/>
          <w:sz w:val="28"/>
          <w:szCs w:val="28"/>
        </w:rPr>
        <w:t xml:space="preserve">средств писал еще </w:t>
      </w:r>
      <w:r w:rsidR="00A46FDA" w:rsidRPr="00A46FDA">
        <w:rPr>
          <w:color w:val="000000"/>
          <w:sz w:val="28"/>
          <w:szCs w:val="28"/>
        </w:rPr>
        <w:t>Дж.</w:t>
      </w:r>
      <w:r w:rsidR="00A46FDA">
        <w:rPr>
          <w:color w:val="000000"/>
          <w:sz w:val="28"/>
          <w:szCs w:val="28"/>
        </w:rPr>
        <w:t> </w:t>
      </w:r>
      <w:r w:rsidR="00A46FDA" w:rsidRPr="00A46FDA">
        <w:rPr>
          <w:color w:val="000000"/>
          <w:sz w:val="28"/>
          <w:szCs w:val="28"/>
        </w:rPr>
        <w:t>Кейнс</w:t>
      </w:r>
      <w:r w:rsidR="00D25469" w:rsidRPr="00A46FDA">
        <w:rPr>
          <w:color w:val="000000"/>
          <w:sz w:val="28"/>
          <w:szCs w:val="28"/>
        </w:rPr>
        <w:t xml:space="preserve"> в </w:t>
      </w:r>
      <w:r w:rsidR="00A46FDA">
        <w:rPr>
          <w:color w:val="000000"/>
          <w:sz w:val="28"/>
          <w:szCs w:val="28"/>
        </w:rPr>
        <w:t>3</w:t>
      </w:r>
      <w:r w:rsidR="00D25469" w:rsidRPr="00A46FDA">
        <w:rPr>
          <w:color w:val="000000"/>
          <w:sz w:val="28"/>
          <w:szCs w:val="28"/>
        </w:rPr>
        <w:t>0</w:t>
      </w:r>
      <w:r w:rsidR="00A46FDA">
        <w:rPr>
          <w:color w:val="000000"/>
          <w:sz w:val="28"/>
          <w:szCs w:val="28"/>
        </w:rPr>
        <w:t>-</w:t>
      </w:r>
      <w:r w:rsidR="00A46FDA" w:rsidRPr="00A46FDA">
        <w:rPr>
          <w:color w:val="000000"/>
          <w:sz w:val="28"/>
          <w:szCs w:val="28"/>
        </w:rPr>
        <w:t>х</w:t>
      </w:r>
      <w:r w:rsidRPr="00A46FDA">
        <w:rPr>
          <w:color w:val="000000"/>
          <w:sz w:val="28"/>
          <w:szCs w:val="28"/>
        </w:rPr>
        <w:t xml:space="preserve"> годах XX века.</w:t>
      </w:r>
    </w:p>
    <w:p w:rsidR="002A514B" w:rsidRPr="00A46FDA" w:rsidRDefault="002A514B" w:rsidP="00A46FDA">
      <w:pPr>
        <w:spacing w:line="360" w:lineRule="auto"/>
        <w:ind w:firstLine="709"/>
        <w:jc w:val="both"/>
        <w:rPr>
          <w:color w:val="000000"/>
          <w:sz w:val="28"/>
          <w:szCs w:val="28"/>
        </w:rPr>
      </w:pPr>
      <w:r w:rsidRPr="00A46FDA">
        <w:rPr>
          <w:color w:val="000000"/>
          <w:sz w:val="28"/>
          <w:szCs w:val="28"/>
        </w:rPr>
        <w:t>Естественно, что промышленно развитые страны Запада проводят индексацию налоговых законов с учетом темпа инфляции (в США, например, с 1985</w:t>
      </w:r>
      <w:r w:rsidR="00A46FDA">
        <w:rPr>
          <w:color w:val="000000"/>
          <w:sz w:val="28"/>
          <w:szCs w:val="28"/>
        </w:rPr>
        <w:t> </w:t>
      </w:r>
      <w:r w:rsidR="00A46FDA" w:rsidRPr="00A46FDA">
        <w:rPr>
          <w:color w:val="000000"/>
          <w:sz w:val="28"/>
          <w:szCs w:val="28"/>
        </w:rPr>
        <w:t>г</w:t>
      </w:r>
      <w:r w:rsidRPr="00A46FDA">
        <w:rPr>
          <w:color w:val="000000"/>
          <w:sz w:val="28"/>
          <w:szCs w:val="28"/>
        </w:rPr>
        <w:t>.). Подобная индексация, к сожалению, малоэффективна, ибо в силу несбалансированного роста цен происходит перераспределение богатства, усиливается отрыв номинального значения дохода от реального, причем у различных групп бизнеса и населения по-разному, в разное время и с различной скоростью. Единая индексация не может уловить подобных нюансов, она оценивает все доходы преимущественно формально, по номиналу. Для США, к примеру, полученный банкирами (1984</w:t>
      </w:r>
      <w:r w:rsidR="00A46FDA">
        <w:rPr>
          <w:color w:val="000000"/>
          <w:sz w:val="28"/>
          <w:szCs w:val="28"/>
        </w:rPr>
        <w:t> </w:t>
      </w:r>
      <w:r w:rsidR="00A46FDA" w:rsidRPr="00A46FDA">
        <w:rPr>
          <w:color w:val="000000"/>
          <w:sz w:val="28"/>
          <w:szCs w:val="28"/>
        </w:rPr>
        <w:t>г</w:t>
      </w:r>
      <w:r w:rsidRPr="00A46FDA">
        <w:rPr>
          <w:color w:val="000000"/>
          <w:sz w:val="28"/>
          <w:szCs w:val="28"/>
        </w:rPr>
        <w:t>.) 10</w:t>
      </w:r>
      <w:r w:rsidR="00A46FDA">
        <w:rPr>
          <w:color w:val="000000"/>
          <w:sz w:val="28"/>
          <w:szCs w:val="28"/>
        </w:rPr>
        <w:t>-</w:t>
      </w:r>
      <w:r w:rsidR="00A46FDA" w:rsidRPr="00A46FDA">
        <w:rPr>
          <w:color w:val="000000"/>
          <w:sz w:val="28"/>
          <w:szCs w:val="28"/>
        </w:rPr>
        <w:t>п</w:t>
      </w:r>
      <w:r w:rsidRPr="00A46FDA">
        <w:rPr>
          <w:color w:val="000000"/>
          <w:sz w:val="28"/>
          <w:szCs w:val="28"/>
        </w:rPr>
        <w:t>роцентный доход на авансированный капитал (процентная ставка) не есть реальный доход, а лишь плата за инфляцию. Темп роста цен в 1984</w:t>
      </w:r>
      <w:r w:rsidR="00A46FDA">
        <w:rPr>
          <w:color w:val="000000"/>
          <w:sz w:val="28"/>
          <w:szCs w:val="28"/>
        </w:rPr>
        <w:t> </w:t>
      </w:r>
      <w:r w:rsidR="00A46FDA" w:rsidRPr="00A46FDA">
        <w:rPr>
          <w:color w:val="000000"/>
          <w:sz w:val="28"/>
          <w:szCs w:val="28"/>
        </w:rPr>
        <w:t>г</w:t>
      </w:r>
      <w:r w:rsidRPr="00A46FDA">
        <w:rPr>
          <w:color w:val="000000"/>
          <w:sz w:val="28"/>
          <w:szCs w:val="28"/>
        </w:rPr>
        <w:t>. был как раз около 1</w:t>
      </w:r>
      <w:r w:rsidR="00A46FDA" w:rsidRPr="00A46FDA">
        <w:rPr>
          <w:color w:val="000000"/>
          <w:sz w:val="28"/>
          <w:szCs w:val="28"/>
        </w:rPr>
        <w:t>0</w:t>
      </w:r>
      <w:r w:rsidR="00A46FDA">
        <w:rPr>
          <w:color w:val="000000"/>
          <w:sz w:val="28"/>
          <w:szCs w:val="28"/>
        </w:rPr>
        <w:t>%</w:t>
      </w:r>
      <w:r w:rsidRPr="00A46FDA">
        <w:rPr>
          <w:color w:val="000000"/>
          <w:sz w:val="28"/>
          <w:szCs w:val="28"/>
        </w:rPr>
        <w:t>. Налоговая система этого не может гибко учесть.</w:t>
      </w:r>
    </w:p>
    <w:p w:rsidR="002A514B" w:rsidRPr="00A46FDA" w:rsidRDefault="002A514B" w:rsidP="00A46FDA">
      <w:pPr>
        <w:spacing w:line="360" w:lineRule="auto"/>
        <w:ind w:firstLine="709"/>
        <w:jc w:val="both"/>
        <w:rPr>
          <w:color w:val="000000"/>
          <w:sz w:val="28"/>
          <w:szCs w:val="28"/>
        </w:rPr>
      </w:pPr>
      <w:r w:rsidRPr="00A46FDA">
        <w:rPr>
          <w:color w:val="000000"/>
          <w:sz w:val="28"/>
          <w:szCs w:val="28"/>
        </w:rPr>
        <w:t xml:space="preserve">Еще одно последствие несбалансированной инфляции </w:t>
      </w:r>
      <w:r w:rsidR="00A46FDA">
        <w:rPr>
          <w:color w:val="000000"/>
          <w:sz w:val="28"/>
          <w:szCs w:val="28"/>
        </w:rPr>
        <w:t>–</w:t>
      </w:r>
      <w:r w:rsidRPr="00A46FDA">
        <w:rPr>
          <w:color w:val="000000"/>
          <w:sz w:val="28"/>
          <w:szCs w:val="28"/>
        </w:rPr>
        <w:t xml:space="preserve"> население </w:t>
      </w:r>
      <w:r w:rsidRPr="00A46FDA">
        <w:rPr>
          <w:i/>
          <w:color w:val="000000"/>
          <w:sz w:val="28"/>
          <w:szCs w:val="28"/>
        </w:rPr>
        <w:t xml:space="preserve">и корпорации стремятся материализовать </w:t>
      </w:r>
      <w:r w:rsidRPr="00A46FDA">
        <w:rPr>
          <w:color w:val="000000"/>
          <w:sz w:val="28"/>
          <w:szCs w:val="28"/>
        </w:rPr>
        <w:t xml:space="preserve">свои </w:t>
      </w:r>
      <w:r w:rsidRPr="00A46FDA">
        <w:rPr>
          <w:i/>
          <w:color w:val="000000"/>
          <w:sz w:val="28"/>
          <w:szCs w:val="28"/>
        </w:rPr>
        <w:t xml:space="preserve">быстро обесценивающиеся денежные запасы. </w:t>
      </w:r>
      <w:r w:rsidRPr="00A46FDA">
        <w:rPr>
          <w:color w:val="000000"/>
          <w:sz w:val="28"/>
          <w:szCs w:val="28"/>
        </w:rPr>
        <w:t xml:space="preserve">Фирмы разрабатывают планы </w:t>
      </w:r>
      <w:r w:rsidRPr="00A46FDA">
        <w:rPr>
          <w:b/>
          <w:color w:val="000000"/>
          <w:sz w:val="28"/>
          <w:szCs w:val="28"/>
        </w:rPr>
        <w:t xml:space="preserve">по активизации использования </w:t>
      </w:r>
      <w:r w:rsidRPr="00A46FDA">
        <w:rPr>
          <w:color w:val="000000"/>
          <w:sz w:val="28"/>
          <w:szCs w:val="28"/>
        </w:rPr>
        <w:t>денежных ресурсов. Отрицательное здесь заключается в том, что стимулируется слабопродуманный, поспешный и чрезмерный темп накопления материальных запасов впрок. Пример тому</w:t>
      </w:r>
      <w:r w:rsidR="00A46FDA">
        <w:rPr>
          <w:color w:val="000000"/>
          <w:sz w:val="28"/>
          <w:szCs w:val="28"/>
        </w:rPr>
        <w:t xml:space="preserve"> – </w:t>
      </w:r>
      <w:r w:rsidRPr="00A46FDA">
        <w:rPr>
          <w:color w:val="000000"/>
          <w:sz w:val="28"/>
          <w:szCs w:val="28"/>
        </w:rPr>
        <w:t>паническая материализация денежных средств на всей территории СНГ. Дефицит нарастает параллельно с «затовариванием» складских помещений предприятий и организаций, захламлением квартир населения.</w:t>
      </w:r>
    </w:p>
    <w:p w:rsidR="002A514B" w:rsidRPr="00A46FDA" w:rsidRDefault="002A514B" w:rsidP="00A46FDA">
      <w:pPr>
        <w:spacing w:line="360" w:lineRule="auto"/>
        <w:ind w:firstLine="709"/>
        <w:jc w:val="both"/>
        <w:rPr>
          <w:color w:val="000000"/>
          <w:sz w:val="28"/>
          <w:szCs w:val="28"/>
        </w:rPr>
      </w:pPr>
      <w:r w:rsidRPr="00A46FDA">
        <w:rPr>
          <w:color w:val="000000"/>
          <w:sz w:val="28"/>
          <w:szCs w:val="28"/>
        </w:rPr>
        <w:t xml:space="preserve">Очередное последствие инфляции </w:t>
      </w:r>
      <w:r w:rsidR="00A46FDA">
        <w:rPr>
          <w:color w:val="000000"/>
          <w:sz w:val="28"/>
          <w:szCs w:val="28"/>
        </w:rPr>
        <w:t>–</w:t>
      </w:r>
      <w:r w:rsidRPr="00A46FDA">
        <w:rPr>
          <w:color w:val="000000"/>
          <w:sz w:val="28"/>
          <w:szCs w:val="28"/>
        </w:rPr>
        <w:t xml:space="preserve"> неста</w:t>
      </w:r>
      <w:r w:rsidRPr="00A46FDA">
        <w:rPr>
          <w:i/>
          <w:color w:val="000000"/>
          <w:sz w:val="28"/>
          <w:szCs w:val="28"/>
        </w:rPr>
        <w:t xml:space="preserve">бильность и недостаточность экономической информации, </w:t>
      </w:r>
      <w:r w:rsidRPr="00A46FDA">
        <w:rPr>
          <w:color w:val="000000"/>
          <w:sz w:val="28"/>
          <w:szCs w:val="28"/>
        </w:rPr>
        <w:t xml:space="preserve">мешающие составлению бизнес </w:t>
      </w:r>
      <w:r w:rsidR="00A46FDA">
        <w:rPr>
          <w:color w:val="000000"/>
          <w:sz w:val="28"/>
          <w:szCs w:val="28"/>
        </w:rPr>
        <w:t>–</w:t>
      </w:r>
      <w:r w:rsidR="00A46FDA" w:rsidRPr="00A46FDA">
        <w:rPr>
          <w:color w:val="000000"/>
          <w:sz w:val="28"/>
          <w:szCs w:val="28"/>
        </w:rPr>
        <w:t xml:space="preserve"> </w:t>
      </w:r>
      <w:r w:rsidRPr="00A46FDA">
        <w:rPr>
          <w:color w:val="000000"/>
          <w:sz w:val="28"/>
          <w:szCs w:val="28"/>
        </w:rPr>
        <w:t>планов. Цены есть главный индикатор рыночной экономики. Ценовая информация</w:t>
      </w:r>
      <w:r w:rsidR="00A46FDA">
        <w:rPr>
          <w:color w:val="000000"/>
          <w:sz w:val="28"/>
          <w:szCs w:val="28"/>
        </w:rPr>
        <w:t>–</w:t>
      </w:r>
      <w:r w:rsidRPr="00A46FDA">
        <w:rPr>
          <w:color w:val="000000"/>
          <w:sz w:val="28"/>
          <w:szCs w:val="28"/>
        </w:rPr>
        <w:t xml:space="preserve">главная для бизнеса. В ходе же инфляции цены постоянно меняются, продавцы и покупатели товаров все чаще ошибаются в выборе оптимальной цены. Падает уверенность в будущих доходах, население утрачивает экономические стимулы, снижается активность бизнеса. </w:t>
      </w:r>
      <w:r w:rsidR="008E2E2A" w:rsidRPr="00A46FDA">
        <w:rPr>
          <w:color w:val="000000"/>
          <w:sz w:val="28"/>
          <w:szCs w:val="28"/>
        </w:rPr>
        <w:t>[1, с.</w:t>
      </w:r>
      <w:r w:rsidR="00A46FDA">
        <w:rPr>
          <w:color w:val="000000"/>
          <w:sz w:val="28"/>
          <w:szCs w:val="28"/>
        </w:rPr>
        <w:t> </w:t>
      </w:r>
      <w:r w:rsidR="00A46FDA" w:rsidRPr="00A46FDA">
        <w:rPr>
          <w:color w:val="000000"/>
          <w:sz w:val="28"/>
          <w:szCs w:val="28"/>
        </w:rPr>
        <w:t>64</w:t>
      </w:r>
      <w:r w:rsidR="008E2E2A" w:rsidRPr="00A46FDA">
        <w:rPr>
          <w:color w:val="000000"/>
          <w:sz w:val="28"/>
          <w:szCs w:val="28"/>
        </w:rPr>
        <w:t>]</w:t>
      </w:r>
    </w:p>
    <w:p w:rsidR="002A514B" w:rsidRPr="00A46FDA" w:rsidRDefault="002A514B" w:rsidP="00A46FDA">
      <w:pPr>
        <w:spacing w:line="360" w:lineRule="auto"/>
        <w:ind w:firstLine="709"/>
        <w:jc w:val="both"/>
        <w:rPr>
          <w:color w:val="000000"/>
          <w:sz w:val="28"/>
          <w:szCs w:val="28"/>
        </w:rPr>
      </w:pPr>
      <w:r w:rsidRPr="00A46FDA">
        <w:rPr>
          <w:color w:val="000000"/>
          <w:sz w:val="28"/>
          <w:szCs w:val="28"/>
        </w:rPr>
        <w:t xml:space="preserve">Яркую аналогию проводит </w:t>
      </w:r>
      <w:r w:rsidR="00A46FDA" w:rsidRPr="00A46FDA">
        <w:rPr>
          <w:color w:val="000000"/>
          <w:sz w:val="28"/>
          <w:szCs w:val="28"/>
        </w:rPr>
        <w:t>П.</w:t>
      </w:r>
      <w:r w:rsidR="00A46FDA">
        <w:rPr>
          <w:color w:val="000000"/>
          <w:sz w:val="28"/>
          <w:szCs w:val="28"/>
        </w:rPr>
        <w:t> </w:t>
      </w:r>
      <w:r w:rsidR="00A46FDA" w:rsidRPr="00A46FDA">
        <w:rPr>
          <w:color w:val="000000"/>
          <w:sz w:val="28"/>
          <w:szCs w:val="28"/>
        </w:rPr>
        <w:t>Самуэльсон</w:t>
      </w:r>
      <w:r w:rsidRPr="00A46FDA">
        <w:rPr>
          <w:color w:val="000000"/>
          <w:sz w:val="28"/>
          <w:szCs w:val="28"/>
        </w:rPr>
        <w:t xml:space="preserve">: предположим, что ваш телефонный номер каждый год растет (назовем это «инфляция телефонного номера»). Представьте, какие неудобства причинил бы вам подобный рост номеров важнейших для вас телефонных абонентов, </w:t>
      </w:r>
      <w:r w:rsidR="00A46FDA">
        <w:rPr>
          <w:color w:val="000000"/>
          <w:sz w:val="28"/>
          <w:szCs w:val="28"/>
        </w:rPr>
        <w:t xml:space="preserve">– </w:t>
      </w:r>
      <w:r w:rsidR="00A46FDA" w:rsidRPr="00A46FDA">
        <w:rPr>
          <w:color w:val="000000"/>
          <w:sz w:val="28"/>
          <w:szCs w:val="28"/>
        </w:rPr>
        <w:t>у</w:t>
      </w:r>
      <w:r w:rsidRPr="00A46FDA">
        <w:rPr>
          <w:color w:val="000000"/>
          <w:sz w:val="28"/>
          <w:szCs w:val="28"/>
        </w:rPr>
        <w:t>силенный скачкообразным и непредсказуемым изменением номера телефона самой справочной службы. Итак, непредсказуемыми скачками меняются нужные вам телефоны, да к тому же еще меняется по неизвестным законам телефон справочной службы АТС. Таким же образом, в силу отсутствия качественной информации о ценах, усиливается дезориентация субъектов рыночного хозяйства, снижается эффективность размещения экономических ресурсов. У предприятий возрастают издержки, связанные с потребностью адаптироваться к постоянным изменениям, заранее готовиться к множеству сценариев экономики завтрашнего дня.</w:t>
      </w:r>
    </w:p>
    <w:p w:rsidR="002A514B" w:rsidRPr="00A46FDA" w:rsidRDefault="002A514B" w:rsidP="00A46FDA">
      <w:pPr>
        <w:spacing w:line="360" w:lineRule="auto"/>
        <w:ind w:firstLine="709"/>
        <w:jc w:val="both"/>
        <w:rPr>
          <w:color w:val="000000"/>
          <w:sz w:val="28"/>
          <w:szCs w:val="28"/>
        </w:rPr>
      </w:pPr>
      <w:r w:rsidRPr="00A46FDA">
        <w:rPr>
          <w:color w:val="000000"/>
          <w:sz w:val="28"/>
          <w:szCs w:val="28"/>
        </w:rPr>
        <w:t xml:space="preserve">Следующее последствие инфляции </w:t>
      </w:r>
      <w:r w:rsidR="00A46FDA">
        <w:rPr>
          <w:color w:val="000000"/>
          <w:sz w:val="28"/>
          <w:szCs w:val="28"/>
        </w:rPr>
        <w:t>–</w:t>
      </w:r>
      <w:r w:rsidRPr="00A46FDA">
        <w:rPr>
          <w:color w:val="000000"/>
          <w:sz w:val="28"/>
          <w:szCs w:val="28"/>
        </w:rPr>
        <w:t xml:space="preserve"> </w:t>
      </w:r>
      <w:r w:rsidRPr="00A46FDA">
        <w:rPr>
          <w:i/>
          <w:color w:val="000000"/>
          <w:sz w:val="28"/>
          <w:szCs w:val="28"/>
        </w:rPr>
        <w:t xml:space="preserve">реальная денежная процентная ставка уменьшается на величину ежегодного процента роста инфляции. </w:t>
      </w:r>
      <w:r w:rsidRPr="00A46FDA">
        <w:rPr>
          <w:color w:val="000000"/>
          <w:sz w:val="28"/>
          <w:szCs w:val="28"/>
        </w:rPr>
        <w:t>Так, если в 1990</w:t>
      </w:r>
      <w:r w:rsidR="00A46FDA">
        <w:rPr>
          <w:color w:val="000000"/>
          <w:sz w:val="28"/>
          <w:szCs w:val="28"/>
        </w:rPr>
        <w:t> </w:t>
      </w:r>
      <w:r w:rsidR="00A46FDA" w:rsidRPr="00A46FDA">
        <w:rPr>
          <w:color w:val="000000"/>
          <w:sz w:val="28"/>
          <w:szCs w:val="28"/>
        </w:rPr>
        <w:t>г</w:t>
      </w:r>
      <w:r w:rsidRPr="00A46FDA">
        <w:rPr>
          <w:color w:val="000000"/>
          <w:sz w:val="28"/>
          <w:szCs w:val="28"/>
        </w:rPr>
        <w:t xml:space="preserve">. темп инфляции в США был </w:t>
      </w:r>
      <w:r w:rsidR="00A46FDA" w:rsidRPr="00A46FDA">
        <w:rPr>
          <w:color w:val="000000"/>
          <w:sz w:val="28"/>
          <w:szCs w:val="28"/>
        </w:rPr>
        <w:t>4</w:t>
      </w:r>
      <w:r w:rsidR="00A46FDA">
        <w:rPr>
          <w:color w:val="000000"/>
          <w:sz w:val="28"/>
          <w:szCs w:val="28"/>
        </w:rPr>
        <w:t>%</w:t>
      </w:r>
      <w:r w:rsidRPr="00A46FDA">
        <w:rPr>
          <w:color w:val="000000"/>
          <w:sz w:val="28"/>
          <w:szCs w:val="28"/>
        </w:rPr>
        <w:t xml:space="preserve">, то обладатели денег в этом же году получили реальный доход на валюту на эти же </w:t>
      </w:r>
      <w:r w:rsidR="00A46FDA" w:rsidRPr="00A46FDA">
        <w:rPr>
          <w:color w:val="000000"/>
          <w:sz w:val="28"/>
          <w:szCs w:val="28"/>
        </w:rPr>
        <w:t>4</w:t>
      </w:r>
      <w:r w:rsidR="00A46FDA">
        <w:rPr>
          <w:color w:val="000000"/>
          <w:sz w:val="28"/>
          <w:szCs w:val="28"/>
        </w:rPr>
        <w:t>%</w:t>
      </w:r>
      <w:r w:rsidRPr="00A46FDA">
        <w:rPr>
          <w:color w:val="000000"/>
          <w:sz w:val="28"/>
          <w:szCs w:val="28"/>
        </w:rPr>
        <w:t xml:space="preserve"> ниже.</w:t>
      </w:r>
    </w:p>
    <w:p w:rsidR="002A514B" w:rsidRPr="00A46FDA" w:rsidRDefault="002A514B" w:rsidP="00A46FDA">
      <w:pPr>
        <w:spacing w:line="360" w:lineRule="auto"/>
        <w:ind w:firstLine="709"/>
        <w:jc w:val="both"/>
        <w:rPr>
          <w:color w:val="000000"/>
          <w:sz w:val="28"/>
          <w:szCs w:val="28"/>
        </w:rPr>
      </w:pPr>
      <w:r w:rsidRPr="00A46FDA">
        <w:rPr>
          <w:color w:val="000000"/>
          <w:sz w:val="28"/>
          <w:szCs w:val="28"/>
        </w:rPr>
        <w:t xml:space="preserve">И в завершение особо отметим, что рост инфляции практически всегда сочетается с высокой, хотя и неполной занятостью и большим объемом национального производства. И наоборот, снижение инфляции совпадает по времени со спадом производства и ростом безработицы. Пример </w:t>
      </w:r>
      <w:r w:rsidR="00A46FDA">
        <w:rPr>
          <w:color w:val="000000"/>
          <w:sz w:val="28"/>
          <w:szCs w:val="28"/>
        </w:rPr>
        <w:t>–</w:t>
      </w:r>
      <w:r w:rsidRPr="00A46FDA">
        <w:rPr>
          <w:color w:val="000000"/>
          <w:sz w:val="28"/>
          <w:szCs w:val="28"/>
        </w:rPr>
        <w:t xml:space="preserve"> Польша весной 1990</w:t>
      </w:r>
      <w:r w:rsidR="00A46FDA">
        <w:rPr>
          <w:color w:val="000000"/>
          <w:sz w:val="28"/>
          <w:szCs w:val="28"/>
        </w:rPr>
        <w:t> </w:t>
      </w:r>
      <w:r w:rsidR="00A46FDA" w:rsidRPr="00A46FDA">
        <w:rPr>
          <w:color w:val="000000"/>
          <w:sz w:val="28"/>
          <w:szCs w:val="28"/>
        </w:rPr>
        <w:t>г</w:t>
      </w:r>
      <w:r w:rsidRPr="00A46FDA">
        <w:rPr>
          <w:color w:val="000000"/>
          <w:sz w:val="28"/>
          <w:szCs w:val="28"/>
        </w:rPr>
        <w:t>., где частичная стабилизация роста цен сопровождалась продолжающимся спадом производства и значительным ростом безработицы</w:t>
      </w:r>
      <w:r w:rsidR="00A46FDA" w:rsidRPr="00A46FDA">
        <w:rPr>
          <w:color w:val="000000"/>
          <w:sz w:val="28"/>
          <w:szCs w:val="28"/>
        </w:rPr>
        <w:t>.</w:t>
      </w:r>
      <w:r w:rsidR="00A46FDA">
        <w:rPr>
          <w:color w:val="000000"/>
          <w:sz w:val="28"/>
          <w:szCs w:val="28"/>
        </w:rPr>
        <w:t xml:space="preserve"> </w:t>
      </w:r>
      <w:r w:rsidR="00A46FDA" w:rsidRPr="00A46FDA">
        <w:rPr>
          <w:color w:val="000000"/>
          <w:sz w:val="28"/>
          <w:szCs w:val="28"/>
        </w:rPr>
        <w:t>(т</w:t>
      </w:r>
      <w:r w:rsidRPr="00A46FDA">
        <w:rPr>
          <w:color w:val="000000"/>
          <w:sz w:val="28"/>
          <w:szCs w:val="28"/>
        </w:rPr>
        <w:t>олько за весну 1990</w:t>
      </w:r>
      <w:r w:rsidR="00A46FDA">
        <w:rPr>
          <w:color w:val="000000"/>
          <w:sz w:val="28"/>
          <w:szCs w:val="28"/>
        </w:rPr>
        <w:t> </w:t>
      </w:r>
      <w:r w:rsidR="00A46FDA" w:rsidRPr="00A46FDA">
        <w:rPr>
          <w:color w:val="000000"/>
          <w:sz w:val="28"/>
          <w:szCs w:val="28"/>
        </w:rPr>
        <w:t>г</w:t>
      </w:r>
      <w:r w:rsidRPr="00A46FDA">
        <w:rPr>
          <w:color w:val="000000"/>
          <w:sz w:val="28"/>
          <w:szCs w:val="28"/>
        </w:rPr>
        <w:t xml:space="preserve">. безработица возросла в 2 раза </w:t>
      </w:r>
      <w:r w:rsidR="00A46FDA">
        <w:rPr>
          <w:color w:val="000000"/>
          <w:sz w:val="28"/>
          <w:szCs w:val="28"/>
        </w:rPr>
        <w:t>–</w:t>
      </w:r>
      <w:r w:rsidRPr="00A46FDA">
        <w:rPr>
          <w:color w:val="000000"/>
          <w:sz w:val="28"/>
          <w:szCs w:val="28"/>
        </w:rPr>
        <w:t xml:space="preserve"> с 200 тыс. до 400 тыс. человек).</w:t>
      </w:r>
    </w:p>
    <w:p w:rsidR="002A514B" w:rsidRPr="00A46FDA" w:rsidRDefault="002A514B" w:rsidP="00A46FDA">
      <w:pPr>
        <w:spacing w:line="360" w:lineRule="auto"/>
        <w:ind w:firstLine="709"/>
        <w:jc w:val="both"/>
        <w:rPr>
          <w:color w:val="000000"/>
          <w:sz w:val="28"/>
          <w:szCs w:val="28"/>
        </w:rPr>
      </w:pPr>
      <w:r w:rsidRPr="00A46FDA">
        <w:rPr>
          <w:color w:val="000000"/>
          <w:sz w:val="28"/>
          <w:szCs w:val="28"/>
        </w:rPr>
        <w:t>Зависимость между инфляционным ростом цен и сокращением</w:t>
      </w:r>
      <w:r w:rsidR="00A46FDA" w:rsidRPr="00A46FDA">
        <w:rPr>
          <w:color w:val="000000"/>
          <w:sz w:val="28"/>
          <w:szCs w:val="28"/>
        </w:rPr>
        <w:t xml:space="preserve"> </w:t>
      </w:r>
      <w:r w:rsidRPr="00A46FDA">
        <w:rPr>
          <w:color w:val="000000"/>
          <w:sz w:val="28"/>
          <w:szCs w:val="28"/>
        </w:rPr>
        <w:t xml:space="preserve">безработицы была выведена в 1958 году английским экономистом </w:t>
      </w:r>
      <w:r w:rsidR="00A46FDA" w:rsidRPr="00A46FDA">
        <w:rPr>
          <w:color w:val="000000"/>
          <w:sz w:val="28"/>
          <w:szCs w:val="28"/>
        </w:rPr>
        <w:t>А.</w:t>
      </w:r>
      <w:r w:rsidR="00A46FDA">
        <w:rPr>
          <w:color w:val="000000"/>
          <w:sz w:val="28"/>
          <w:szCs w:val="28"/>
        </w:rPr>
        <w:t> </w:t>
      </w:r>
      <w:r w:rsidR="00A46FDA" w:rsidRPr="00A46FDA">
        <w:rPr>
          <w:color w:val="000000"/>
          <w:sz w:val="28"/>
          <w:szCs w:val="28"/>
        </w:rPr>
        <w:t>Филлипсом</w:t>
      </w:r>
      <w:r w:rsidRPr="00A46FDA">
        <w:rPr>
          <w:color w:val="000000"/>
          <w:sz w:val="28"/>
          <w:szCs w:val="28"/>
        </w:rPr>
        <w:t>. Используя данные статистики Великобритании за 1861</w:t>
      </w:r>
      <w:r w:rsidR="00A46FDA">
        <w:rPr>
          <w:color w:val="000000"/>
          <w:sz w:val="28"/>
          <w:szCs w:val="28"/>
        </w:rPr>
        <w:t>–</w:t>
      </w:r>
      <w:r w:rsidR="00A46FDA" w:rsidRPr="00A46FDA">
        <w:rPr>
          <w:color w:val="000000"/>
          <w:sz w:val="28"/>
          <w:szCs w:val="28"/>
        </w:rPr>
        <w:t>1956</w:t>
      </w:r>
      <w:r w:rsidR="00A46FDA">
        <w:rPr>
          <w:color w:val="000000"/>
          <w:sz w:val="28"/>
          <w:szCs w:val="28"/>
        </w:rPr>
        <w:t> </w:t>
      </w:r>
      <w:r w:rsidR="00A46FDA" w:rsidRPr="00A46FDA">
        <w:rPr>
          <w:color w:val="000000"/>
          <w:sz w:val="28"/>
          <w:szCs w:val="28"/>
        </w:rPr>
        <w:t>гг</w:t>
      </w:r>
      <w:r w:rsidRPr="00A46FDA">
        <w:rPr>
          <w:color w:val="000000"/>
          <w:sz w:val="28"/>
          <w:szCs w:val="28"/>
        </w:rPr>
        <w:t xml:space="preserve">. он построил кривую, отражающую обратную зависимость между изменением ставок заработной платы и уровнем безработицы. Теоретическую базу под расчеты </w:t>
      </w:r>
      <w:r w:rsidR="00A46FDA" w:rsidRPr="00A46FDA">
        <w:rPr>
          <w:color w:val="000000"/>
          <w:sz w:val="28"/>
          <w:szCs w:val="28"/>
        </w:rPr>
        <w:t>А.</w:t>
      </w:r>
      <w:r w:rsidR="00A46FDA">
        <w:rPr>
          <w:color w:val="000000"/>
          <w:sz w:val="28"/>
          <w:szCs w:val="28"/>
        </w:rPr>
        <w:t> </w:t>
      </w:r>
      <w:r w:rsidR="00A46FDA" w:rsidRPr="00A46FDA">
        <w:rPr>
          <w:color w:val="000000"/>
          <w:sz w:val="28"/>
          <w:szCs w:val="28"/>
        </w:rPr>
        <w:t>Филлипса</w:t>
      </w:r>
      <w:r w:rsidRPr="00A46FDA">
        <w:rPr>
          <w:color w:val="000000"/>
          <w:sz w:val="28"/>
          <w:szCs w:val="28"/>
        </w:rPr>
        <w:t xml:space="preserve"> подвел экономист </w:t>
      </w:r>
      <w:r w:rsidR="00A46FDA" w:rsidRPr="00A46FDA">
        <w:rPr>
          <w:color w:val="000000"/>
          <w:sz w:val="28"/>
          <w:szCs w:val="28"/>
        </w:rPr>
        <w:t>Р.</w:t>
      </w:r>
      <w:r w:rsidR="00A46FDA">
        <w:rPr>
          <w:color w:val="000000"/>
          <w:sz w:val="28"/>
          <w:szCs w:val="28"/>
        </w:rPr>
        <w:t> </w:t>
      </w:r>
      <w:r w:rsidR="00A46FDA" w:rsidRPr="00A46FDA">
        <w:rPr>
          <w:color w:val="000000"/>
          <w:sz w:val="28"/>
          <w:szCs w:val="28"/>
        </w:rPr>
        <w:t>Липси</w:t>
      </w:r>
      <w:r w:rsidRPr="00A46FDA">
        <w:rPr>
          <w:color w:val="000000"/>
          <w:sz w:val="28"/>
          <w:szCs w:val="28"/>
        </w:rPr>
        <w:t xml:space="preserve">. В дальнейшем американские экономисты </w:t>
      </w:r>
      <w:r w:rsidR="00A46FDA" w:rsidRPr="00A46FDA">
        <w:rPr>
          <w:color w:val="000000"/>
          <w:sz w:val="28"/>
          <w:szCs w:val="28"/>
        </w:rPr>
        <w:t>П.</w:t>
      </w:r>
      <w:r w:rsidR="00A46FDA">
        <w:rPr>
          <w:color w:val="000000"/>
          <w:sz w:val="28"/>
          <w:szCs w:val="28"/>
        </w:rPr>
        <w:t> </w:t>
      </w:r>
      <w:r w:rsidR="00A46FDA" w:rsidRPr="00A46FDA">
        <w:rPr>
          <w:color w:val="000000"/>
          <w:sz w:val="28"/>
          <w:szCs w:val="28"/>
        </w:rPr>
        <w:t>Самуэльсон</w:t>
      </w:r>
      <w:r w:rsidRPr="00A46FDA">
        <w:rPr>
          <w:color w:val="000000"/>
          <w:sz w:val="28"/>
          <w:szCs w:val="28"/>
        </w:rPr>
        <w:t xml:space="preserve"> и </w:t>
      </w:r>
      <w:r w:rsidR="00A46FDA" w:rsidRPr="00A46FDA">
        <w:rPr>
          <w:color w:val="000000"/>
          <w:sz w:val="28"/>
          <w:szCs w:val="28"/>
        </w:rPr>
        <w:t>Р.</w:t>
      </w:r>
      <w:r w:rsidR="00A46FDA">
        <w:rPr>
          <w:color w:val="000000"/>
          <w:sz w:val="28"/>
          <w:szCs w:val="28"/>
        </w:rPr>
        <w:t> </w:t>
      </w:r>
      <w:r w:rsidR="00A46FDA" w:rsidRPr="00A46FDA">
        <w:rPr>
          <w:color w:val="000000"/>
          <w:sz w:val="28"/>
          <w:szCs w:val="28"/>
        </w:rPr>
        <w:t>Солоу</w:t>
      </w:r>
      <w:r w:rsidRPr="00A46FDA">
        <w:rPr>
          <w:color w:val="000000"/>
          <w:sz w:val="28"/>
          <w:szCs w:val="28"/>
        </w:rPr>
        <w:t xml:space="preserve"> модифицировали кривую Филлипса, заменив ставки заработной платы на темпы роста товарных цен.</w:t>
      </w:r>
    </w:p>
    <w:p w:rsidR="002A514B" w:rsidRPr="00A46FDA" w:rsidRDefault="002A514B" w:rsidP="00A46FDA">
      <w:pPr>
        <w:spacing w:line="360" w:lineRule="auto"/>
        <w:ind w:firstLine="709"/>
        <w:jc w:val="both"/>
        <w:rPr>
          <w:color w:val="000000"/>
          <w:sz w:val="28"/>
          <w:szCs w:val="28"/>
        </w:rPr>
      </w:pPr>
      <w:r w:rsidRPr="00A46FDA">
        <w:rPr>
          <w:color w:val="000000"/>
          <w:sz w:val="28"/>
          <w:szCs w:val="28"/>
        </w:rPr>
        <w:t>Отметим заранее, что зависимость снижения (стабилизации) инфляции ценою роста безработицы лежит в основе многих государственных антиинфляционных программ (США, Великобритания, Польша, Венгрия и, похоже, СНГ).</w:t>
      </w:r>
    </w:p>
    <w:p w:rsidR="00193D10" w:rsidRPr="00A46FDA" w:rsidRDefault="00193D10" w:rsidP="00A46FDA">
      <w:pPr>
        <w:spacing w:line="360" w:lineRule="auto"/>
        <w:ind w:firstLine="709"/>
        <w:jc w:val="both"/>
        <w:rPr>
          <w:color w:val="000000"/>
          <w:sz w:val="28"/>
          <w:szCs w:val="28"/>
        </w:rPr>
      </w:pPr>
      <w:r w:rsidRPr="00A46FDA">
        <w:rPr>
          <w:color w:val="000000"/>
          <w:sz w:val="28"/>
          <w:szCs w:val="28"/>
        </w:rPr>
        <w:t>Таким образом, среди основных последствий инфляции можно выделить перераспределение доходо</w:t>
      </w:r>
      <w:r w:rsidR="00A46FDA" w:rsidRPr="00A46FDA">
        <w:rPr>
          <w:color w:val="000000"/>
          <w:sz w:val="28"/>
          <w:szCs w:val="28"/>
        </w:rPr>
        <w:t>в</w:t>
      </w:r>
      <w:r w:rsidR="00A46FDA">
        <w:rPr>
          <w:color w:val="000000"/>
          <w:sz w:val="28"/>
          <w:szCs w:val="28"/>
        </w:rPr>
        <w:t xml:space="preserve"> </w:t>
      </w:r>
      <w:r w:rsidR="00A46FDA" w:rsidRPr="00A46FDA">
        <w:rPr>
          <w:color w:val="000000"/>
          <w:sz w:val="28"/>
          <w:szCs w:val="28"/>
        </w:rPr>
        <w:t xml:space="preserve">(проблема </w:t>
      </w:r>
      <w:r w:rsidRPr="00A46FDA">
        <w:rPr>
          <w:color w:val="000000"/>
          <w:sz w:val="28"/>
          <w:szCs w:val="28"/>
        </w:rPr>
        <w:t>дороговизны денег, что сокращает деловую активность в экономике), отставание государственных предприятий от частных в силу лага в адаптации к инфляции</w:t>
      </w:r>
      <w:r w:rsidR="00783619" w:rsidRPr="00A46FDA">
        <w:rPr>
          <w:color w:val="000000"/>
          <w:sz w:val="28"/>
          <w:szCs w:val="28"/>
        </w:rPr>
        <w:t>. Существуют и другие последствия, что в целом нарушает макроэкономическое равновесие в экономике.</w:t>
      </w:r>
    </w:p>
    <w:p w:rsidR="00193D10" w:rsidRPr="00A46FDA" w:rsidRDefault="00193D10" w:rsidP="00A46FDA">
      <w:pPr>
        <w:spacing w:line="360" w:lineRule="auto"/>
        <w:ind w:firstLine="709"/>
        <w:jc w:val="both"/>
        <w:rPr>
          <w:color w:val="000000"/>
          <w:sz w:val="28"/>
          <w:szCs w:val="28"/>
        </w:rPr>
      </w:pPr>
    </w:p>
    <w:p w:rsidR="00D25469" w:rsidRPr="00A46FDA" w:rsidRDefault="00D25469" w:rsidP="00A46FDA">
      <w:pPr>
        <w:spacing w:line="360" w:lineRule="auto"/>
        <w:ind w:firstLine="709"/>
        <w:jc w:val="both"/>
        <w:rPr>
          <w:color w:val="000000"/>
          <w:sz w:val="28"/>
          <w:szCs w:val="28"/>
        </w:rPr>
      </w:pPr>
    </w:p>
    <w:p w:rsidR="00D25469" w:rsidRPr="00A46FDA" w:rsidRDefault="00A46FDA" w:rsidP="00A46FDA">
      <w:pPr>
        <w:pStyle w:val="ac"/>
        <w:spacing w:after="0" w:line="360" w:lineRule="auto"/>
        <w:ind w:firstLine="709"/>
        <w:jc w:val="both"/>
        <w:rPr>
          <w:b/>
          <w:color w:val="000000"/>
          <w:sz w:val="28"/>
          <w:szCs w:val="32"/>
        </w:rPr>
      </w:pPr>
      <w:bookmarkStart w:id="13" w:name="_Toc244671806"/>
      <w:bookmarkStart w:id="14" w:name="_Toc247175747"/>
      <w:r>
        <w:rPr>
          <w:b/>
          <w:color w:val="000000"/>
          <w:sz w:val="28"/>
          <w:szCs w:val="32"/>
        </w:rPr>
        <w:br w:type="page"/>
      </w:r>
      <w:r w:rsidR="00D25469" w:rsidRPr="00A46FDA">
        <w:rPr>
          <w:b/>
          <w:color w:val="000000"/>
          <w:sz w:val="28"/>
          <w:szCs w:val="32"/>
        </w:rPr>
        <w:t>2</w:t>
      </w:r>
      <w:r>
        <w:rPr>
          <w:b/>
          <w:color w:val="000000"/>
          <w:sz w:val="28"/>
          <w:szCs w:val="32"/>
        </w:rPr>
        <w:t>.</w:t>
      </w:r>
      <w:r w:rsidR="00D25469" w:rsidRPr="00A46FDA">
        <w:rPr>
          <w:b/>
          <w:color w:val="000000"/>
          <w:sz w:val="28"/>
          <w:szCs w:val="32"/>
        </w:rPr>
        <w:t xml:space="preserve"> </w:t>
      </w:r>
      <w:r w:rsidR="00C714FE" w:rsidRPr="00A46FDA">
        <w:rPr>
          <w:b/>
          <w:color w:val="000000"/>
          <w:sz w:val="28"/>
          <w:szCs w:val="32"/>
        </w:rPr>
        <w:t xml:space="preserve">Особенности инфляционных явлений в экономике </w:t>
      </w:r>
      <w:r w:rsidR="00D25469" w:rsidRPr="00A46FDA">
        <w:rPr>
          <w:b/>
          <w:color w:val="000000"/>
          <w:sz w:val="28"/>
          <w:szCs w:val="32"/>
        </w:rPr>
        <w:t>Республик</w:t>
      </w:r>
      <w:r w:rsidR="00C714FE" w:rsidRPr="00A46FDA">
        <w:rPr>
          <w:b/>
          <w:color w:val="000000"/>
          <w:sz w:val="28"/>
          <w:szCs w:val="32"/>
        </w:rPr>
        <w:t>и</w:t>
      </w:r>
      <w:r w:rsidR="00D25469" w:rsidRPr="00A46FDA">
        <w:rPr>
          <w:b/>
          <w:color w:val="000000"/>
          <w:sz w:val="28"/>
          <w:szCs w:val="32"/>
        </w:rPr>
        <w:t xml:space="preserve"> Беларусь</w:t>
      </w:r>
      <w:bookmarkEnd w:id="13"/>
      <w:bookmarkEnd w:id="14"/>
    </w:p>
    <w:p w:rsidR="00D25469" w:rsidRPr="00A46FDA" w:rsidRDefault="00D25469" w:rsidP="00A46FDA">
      <w:pPr>
        <w:pStyle w:val="ac"/>
        <w:spacing w:after="0" w:line="360" w:lineRule="auto"/>
        <w:ind w:firstLine="709"/>
        <w:jc w:val="both"/>
        <w:rPr>
          <w:color w:val="000000"/>
          <w:sz w:val="28"/>
          <w:szCs w:val="28"/>
        </w:rPr>
      </w:pPr>
    </w:p>
    <w:p w:rsidR="00C714FE" w:rsidRPr="00A46FDA" w:rsidRDefault="00C714FE" w:rsidP="00A46FDA">
      <w:pPr>
        <w:pStyle w:val="1"/>
        <w:keepNext w:val="0"/>
        <w:spacing w:before="0" w:after="0" w:line="360" w:lineRule="auto"/>
        <w:ind w:firstLine="709"/>
        <w:jc w:val="both"/>
        <w:rPr>
          <w:rFonts w:ascii="Times New Roman" w:hAnsi="Times New Roman"/>
          <w:color w:val="000000"/>
          <w:sz w:val="28"/>
          <w:szCs w:val="28"/>
        </w:rPr>
      </w:pPr>
      <w:bookmarkStart w:id="15" w:name="_Toc247175748"/>
      <w:r w:rsidRPr="00A46FDA">
        <w:rPr>
          <w:rFonts w:ascii="Times New Roman" w:hAnsi="Times New Roman"/>
          <w:color w:val="000000"/>
          <w:sz w:val="28"/>
          <w:szCs w:val="28"/>
        </w:rPr>
        <w:t>2.1 Инфляционные процессы в экономике Республики Беларусь в период 1991</w:t>
      </w:r>
      <w:r w:rsidR="00A46FDA">
        <w:rPr>
          <w:rFonts w:ascii="Times New Roman" w:hAnsi="Times New Roman"/>
          <w:color w:val="000000"/>
          <w:sz w:val="28"/>
          <w:szCs w:val="28"/>
        </w:rPr>
        <w:t>–</w:t>
      </w:r>
      <w:r w:rsidR="00A46FDA" w:rsidRPr="00A46FDA">
        <w:rPr>
          <w:rFonts w:ascii="Times New Roman" w:hAnsi="Times New Roman"/>
          <w:color w:val="000000"/>
          <w:sz w:val="28"/>
          <w:szCs w:val="28"/>
        </w:rPr>
        <w:t>2</w:t>
      </w:r>
      <w:r w:rsidRPr="00A46FDA">
        <w:rPr>
          <w:rFonts w:ascii="Times New Roman" w:hAnsi="Times New Roman"/>
          <w:color w:val="000000"/>
          <w:sz w:val="28"/>
          <w:szCs w:val="28"/>
        </w:rPr>
        <w:t>001</w:t>
      </w:r>
      <w:r w:rsidR="00A46FDA">
        <w:rPr>
          <w:rFonts w:ascii="Times New Roman" w:hAnsi="Times New Roman"/>
          <w:color w:val="000000"/>
          <w:sz w:val="28"/>
          <w:szCs w:val="28"/>
        </w:rPr>
        <w:t> </w:t>
      </w:r>
      <w:r w:rsidR="00A46FDA" w:rsidRPr="00A46FDA">
        <w:rPr>
          <w:rFonts w:ascii="Times New Roman" w:hAnsi="Times New Roman"/>
          <w:color w:val="000000"/>
          <w:sz w:val="28"/>
          <w:szCs w:val="28"/>
        </w:rPr>
        <w:t>гг</w:t>
      </w:r>
      <w:r w:rsidRPr="00A46FDA">
        <w:rPr>
          <w:rFonts w:ascii="Times New Roman" w:hAnsi="Times New Roman"/>
          <w:color w:val="000000"/>
          <w:sz w:val="28"/>
          <w:szCs w:val="28"/>
        </w:rPr>
        <w:t>.</w:t>
      </w:r>
      <w:bookmarkEnd w:id="15"/>
    </w:p>
    <w:p w:rsidR="00C714FE" w:rsidRPr="00A46FDA" w:rsidRDefault="00C714FE" w:rsidP="00A46FDA">
      <w:pPr>
        <w:spacing w:line="360" w:lineRule="auto"/>
        <w:ind w:firstLine="709"/>
        <w:jc w:val="both"/>
        <w:rPr>
          <w:color w:val="000000"/>
          <w:sz w:val="28"/>
          <w:szCs w:val="28"/>
        </w:rPr>
      </w:pPr>
    </w:p>
    <w:p w:rsidR="00D25469" w:rsidRPr="00A46FDA" w:rsidRDefault="00D25469" w:rsidP="00A46FDA">
      <w:pPr>
        <w:spacing w:line="360" w:lineRule="auto"/>
        <w:ind w:firstLine="709"/>
        <w:jc w:val="both"/>
        <w:rPr>
          <w:color w:val="000000"/>
          <w:sz w:val="28"/>
          <w:szCs w:val="28"/>
        </w:rPr>
      </w:pPr>
      <w:r w:rsidRPr="00A46FDA">
        <w:rPr>
          <w:color w:val="000000"/>
          <w:sz w:val="28"/>
          <w:szCs w:val="28"/>
        </w:rPr>
        <w:t>Не секрет, что после распада СССР все страны, входившие в него столкнулись, с множеством экономических и других проблем. Не исключение и наша республика. Сутью кризиса явился непрекращающийся спад экономической активности и продолжающееся и ныне резкое (обвальное) падение объемов производства и сбыта большинства товаров и услуг, производимых в Беларуси.</w:t>
      </w:r>
    </w:p>
    <w:p w:rsidR="00D25469" w:rsidRPr="00A46FDA" w:rsidRDefault="00D25469" w:rsidP="00A46FDA">
      <w:pPr>
        <w:spacing w:line="360" w:lineRule="auto"/>
        <w:ind w:firstLine="709"/>
        <w:jc w:val="both"/>
        <w:rPr>
          <w:color w:val="000000"/>
          <w:sz w:val="28"/>
          <w:szCs w:val="28"/>
        </w:rPr>
      </w:pPr>
      <w:r w:rsidRPr="00A46FDA">
        <w:rPr>
          <w:color w:val="000000"/>
          <w:sz w:val="28"/>
          <w:szCs w:val="28"/>
        </w:rPr>
        <w:t>Следствием этого явилась гиперинфляция. Основные причины и условия белорусской инфляции лежат в монетарной сфере и проявляются в следующем:</w:t>
      </w:r>
    </w:p>
    <w:p w:rsidR="00D25469" w:rsidRPr="00A46FDA" w:rsidRDefault="00D25469" w:rsidP="00A46FDA">
      <w:pPr>
        <w:numPr>
          <w:ilvl w:val="0"/>
          <w:numId w:val="30"/>
        </w:numPr>
        <w:tabs>
          <w:tab w:val="clear" w:pos="900"/>
          <w:tab w:val="left" w:pos="-360"/>
        </w:tabs>
        <w:spacing w:line="360" w:lineRule="auto"/>
        <w:ind w:left="0" w:firstLine="709"/>
        <w:jc w:val="both"/>
        <w:rPr>
          <w:color w:val="000000"/>
          <w:sz w:val="28"/>
          <w:szCs w:val="28"/>
        </w:rPr>
      </w:pPr>
      <w:r w:rsidRPr="00A46FDA">
        <w:rPr>
          <w:color w:val="000000"/>
          <w:sz w:val="28"/>
          <w:szCs w:val="28"/>
        </w:rPr>
        <w:t>На начальном этапе развития рыночной экономики происходит вынужденное наращивание эмиссии денег.</w:t>
      </w:r>
    </w:p>
    <w:p w:rsidR="00D25469" w:rsidRPr="00A46FDA" w:rsidRDefault="00D25469" w:rsidP="00A46FDA">
      <w:pPr>
        <w:numPr>
          <w:ilvl w:val="0"/>
          <w:numId w:val="30"/>
        </w:numPr>
        <w:tabs>
          <w:tab w:val="clear" w:pos="900"/>
          <w:tab w:val="left" w:pos="-360"/>
        </w:tabs>
        <w:spacing w:line="360" w:lineRule="auto"/>
        <w:ind w:left="0" w:firstLine="709"/>
        <w:jc w:val="both"/>
        <w:rPr>
          <w:color w:val="000000"/>
          <w:sz w:val="28"/>
          <w:szCs w:val="28"/>
        </w:rPr>
      </w:pPr>
      <w:r w:rsidRPr="00A46FDA">
        <w:rPr>
          <w:color w:val="000000"/>
          <w:sz w:val="28"/>
          <w:szCs w:val="28"/>
        </w:rPr>
        <w:t>Обвальное падение курса белорусского рубля.</w:t>
      </w:r>
    </w:p>
    <w:p w:rsidR="00D25469" w:rsidRPr="00A46FDA" w:rsidRDefault="00D25469" w:rsidP="00A46FDA">
      <w:pPr>
        <w:numPr>
          <w:ilvl w:val="0"/>
          <w:numId w:val="30"/>
        </w:numPr>
        <w:tabs>
          <w:tab w:val="clear" w:pos="900"/>
          <w:tab w:val="left" w:pos="-360"/>
        </w:tabs>
        <w:spacing w:line="360" w:lineRule="auto"/>
        <w:ind w:left="0" w:firstLine="709"/>
        <w:jc w:val="both"/>
        <w:rPr>
          <w:color w:val="000000"/>
          <w:sz w:val="28"/>
          <w:szCs w:val="28"/>
        </w:rPr>
      </w:pPr>
      <w:r w:rsidRPr="00A46FDA">
        <w:rPr>
          <w:color w:val="000000"/>
          <w:sz w:val="28"/>
          <w:szCs w:val="28"/>
        </w:rPr>
        <w:t>Высокая степень бюджетизации экономики.</w:t>
      </w:r>
    </w:p>
    <w:p w:rsidR="00D25469" w:rsidRPr="00A46FDA" w:rsidRDefault="00D25469" w:rsidP="00A46FDA">
      <w:pPr>
        <w:numPr>
          <w:ilvl w:val="0"/>
          <w:numId w:val="30"/>
        </w:numPr>
        <w:tabs>
          <w:tab w:val="clear" w:pos="900"/>
          <w:tab w:val="left" w:pos="-360"/>
        </w:tabs>
        <w:spacing w:line="360" w:lineRule="auto"/>
        <w:ind w:left="0" w:firstLine="709"/>
        <w:jc w:val="both"/>
        <w:rPr>
          <w:color w:val="000000"/>
          <w:sz w:val="28"/>
          <w:szCs w:val="28"/>
        </w:rPr>
      </w:pPr>
      <w:r w:rsidRPr="00A46FDA">
        <w:rPr>
          <w:color w:val="000000"/>
          <w:sz w:val="28"/>
          <w:szCs w:val="28"/>
        </w:rPr>
        <w:t>Рост внешнего долга.</w:t>
      </w:r>
    </w:p>
    <w:p w:rsidR="00D25469" w:rsidRPr="00A46FDA" w:rsidRDefault="00D25469" w:rsidP="00A46FDA">
      <w:pPr>
        <w:numPr>
          <w:ilvl w:val="0"/>
          <w:numId w:val="30"/>
        </w:numPr>
        <w:tabs>
          <w:tab w:val="clear" w:pos="900"/>
          <w:tab w:val="left" w:pos="-360"/>
        </w:tabs>
        <w:spacing w:line="360" w:lineRule="auto"/>
        <w:ind w:left="0" w:firstLine="709"/>
        <w:jc w:val="both"/>
        <w:rPr>
          <w:color w:val="000000"/>
          <w:sz w:val="28"/>
          <w:szCs w:val="28"/>
        </w:rPr>
      </w:pPr>
      <w:r w:rsidRPr="00A46FDA">
        <w:rPr>
          <w:color w:val="000000"/>
          <w:sz w:val="28"/>
          <w:szCs w:val="28"/>
        </w:rPr>
        <w:t>Наличие импортируемой инфляции, которая имеет следующие причины: рост цен на импортируемые товары и снижение валютного курса национальной денежной единицы.</w:t>
      </w:r>
    </w:p>
    <w:p w:rsidR="00D25469" w:rsidRPr="00A46FDA" w:rsidRDefault="00D25469" w:rsidP="00A46FDA">
      <w:pPr>
        <w:numPr>
          <w:ilvl w:val="0"/>
          <w:numId w:val="30"/>
        </w:numPr>
        <w:tabs>
          <w:tab w:val="clear" w:pos="900"/>
          <w:tab w:val="left" w:pos="-360"/>
        </w:tabs>
        <w:spacing w:line="360" w:lineRule="auto"/>
        <w:ind w:left="0" w:firstLine="709"/>
        <w:jc w:val="both"/>
        <w:rPr>
          <w:color w:val="000000"/>
          <w:sz w:val="28"/>
          <w:szCs w:val="28"/>
        </w:rPr>
      </w:pPr>
      <w:r w:rsidRPr="00A46FDA">
        <w:rPr>
          <w:color w:val="000000"/>
          <w:sz w:val="28"/>
          <w:szCs w:val="28"/>
        </w:rPr>
        <w:t>Долларизация экономики, которая представляет собой фактическое превращение наличной иностранной валюты в один из компонентов денежной массы и создает дополнительный стимул возбуждения инфляции спроса.</w:t>
      </w:r>
    </w:p>
    <w:p w:rsidR="0061760F" w:rsidRDefault="00D25469" w:rsidP="00A46FDA">
      <w:pPr>
        <w:spacing w:line="360" w:lineRule="auto"/>
        <w:ind w:firstLine="709"/>
        <w:jc w:val="both"/>
        <w:rPr>
          <w:color w:val="000000"/>
          <w:sz w:val="28"/>
          <w:szCs w:val="28"/>
        </w:rPr>
      </w:pPr>
      <w:r w:rsidRPr="00A46FDA">
        <w:rPr>
          <w:color w:val="000000"/>
          <w:sz w:val="28"/>
          <w:szCs w:val="28"/>
        </w:rPr>
        <w:t>Но чтобы верно оценить роль и значение инфляции в этих событиях необходимо провести краткий анализ финансовой политики руководства РБ в 90</w:t>
      </w:r>
      <w:r w:rsidR="00A46FDA">
        <w:rPr>
          <w:color w:val="000000"/>
          <w:sz w:val="28"/>
          <w:szCs w:val="28"/>
        </w:rPr>
        <w:t>-</w:t>
      </w:r>
      <w:r w:rsidR="00A46FDA" w:rsidRPr="00A46FDA">
        <w:rPr>
          <w:color w:val="000000"/>
          <w:sz w:val="28"/>
          <w:szCs w:val="28"/>
        </w:rPr>
        <w:t>х</w:t>
      </w:r>
      <w:r w:rsidRPr="00A46FDA">
        <w:rPr>
          <w:color w:val="000000"/>
          <w:sz w:val="28"/>
          <w:szCs w:val="28"/>
        </w:rPr>
        <w:t xml:space="preserve"> годов.</w:t>
      </w:r>
    </w:p>
    <w:p w:rsidR="00D25469" w:rsidRPr="00A46FDA" w:rsidRDefault="00D25469" w:rsidP="00A46FDA">
      <w:pPr>
        <w:spacing w:line="360" w:lineRule="auto"/>
        <w:ind w:firstLine="709"/>
        <w:jc w:val="both"/>
        <w:rPr>
          <w:color w:val="000000"/>
          <w:sz w:val="28"/>
          <w:szCs w:val="28"/>
        </w:rPr>
      </w:pPr>
      <w:r w:rsidRPr="00A46FDA">
        <w:rPr>
          <w:color w:val="000000"/>
          <w:sz w:val="28"/>
          <w:szCs w:val="28"/>
        </w:rPr>
        <w:t>Ощущая свалившуюся на них (в</w:t>
      </w:r>
      <w:r w:rsidR="00A46FDA" w:rsidRPr="00A46FDA">
        <w:rPr>
          <w:color w:val="000000"/>
          <w:sz w:val="28"/>
          <w:szCs w:val="28"/>
        </w:rPr>
        <w:t xml:space="preserve"> </w:t>
      </w:r>
      <w:r w:rsidRPr="00A46FDA">
        <w:rPr>
          <w:color w:val="000000"/>
          <w:sz w:val="28"/>
          <w:szCs w:val="28"/>
        </w:rPr>
        <w:t>1990</w:t>
      </w:r>
      <w:r w:rsidR="00A46FDA">
        <w:rPr>
          <w:color w:val="000000"/>
          <w:sz w:val="28"/>
          <w:szCs w:val="28"/>
        </w:rPr>
        <w:t>–</w:t>
      </w:r>
      <w:r w:rsidRPr="00A46FDA">
        <w:rPr>
          <w:color w:val="000000"/>
          <w:sz w:val="28"/>
          <w:szCs w:val="28"/>
        </w:rPr>
        <w:t xml:space="preserve">1992 годах) ответственность за судьбу белорусской экономики и пытаясь поддержать национальных производителей, </w:t>
      </w:r>
      <w:r w:rsidR="00A46FDA">
        <w:rPr>
          <w:color w:val="000000"/>
          <w:sz w:val="28"/>
          <w:szCs w:val="28"/>
        </w:rPr>
        <w:t>т.е.</w:t>
      </w:r>
      <w:r w:rsidRPr="00A46FDA">
        <w:rPr>
          <w:color w:val="000000"/>
          <w:sz w:val="28"/>
          <w:szCs w:val="28"/>
        </w:rPr>
        <w:t xml:space="preserve"> предотвратить их банкротство, Правительство РБ и Национальный банк все последние</w:t>
      </w:r>
      <w:r w:rsidR="00A46FDA" w:rsidRPr="00A46FDA">
        <w:rPr>
          <w:color w:val="000000"/>
          <w:sz w:val="28"/>
          <w:szCs w:val="28"/>
        </w:rPr>
        <w:t xml:space="preserve"> </w:t>
      </w:r>
      <w:r w:rsidRPr="00A46FDA">
        <w:rPr>
          <w:color w:val="000000"/>
          <w:sz w:val="28"/>
          <w:szCs w:val="28"/>
        </w:rPr>
        <w:t>годы</w:t>
      </w:r>
      <w:r w:rsidR="00A46FDA" w:rsidRPr="00A46FDA">
        <w:rPr>
          <w:color w:val="000000"/>
          <w:sz w:val="28"/>
          <w:szCs w:val="28"/>
        </w:rPr>
        <w:t xml:space="preserve"> </w:t>
      </w:r>
      <w:r w:rsidRPr="00A46FDA">
        <w:rPr>
          <w:color w:val="000000"/>
          <w:sz w:val="28"/>
          <w:szCs w:val="28"/>
        </w:rPr>
        <w:t>активно</w:t>
      </w:r>
      <w:r w:rsidR="00A46FDA" w:rsidRPr="00A46FDA">
        <w:rPr>
          <w:color w:val="000000"/>
          <w:sz w:val="28"/>
          <w:szCs w:val="28"/>
        </w:rPr>
        <w:t xml:space="preserve"> </w:t>
      </w:r>
      <w:r w:rsidRPr="00A46FDA">
        <w:rPr>
          <w:color w:val="000000"/>
          <w:sz w:val="28"/>
          <w:szCs w:val="28"/>
        </w:rPr>
        <w:t>осуществляли</w:t>
      </w:r>
      <w:r w:rsidR="00A46FDA" w:rsidRPr="00A46FDA">
        <w:rPr>
          <w:color w:val="000000"/>
          <w:sz w:val="28"/>
          <w:szCs w:val="28"/>
        </w:rPr>
        <w:t xml:space="preserve"> </w:t>
      </w:r>
      <w:r w:rsidRPr="00A46FDA">
        <w:rPr>
          <w:color w:val="000000"/>
          <w:sz w:val="28"/>
          <w:szCs w:val="28"/>
        </w:rPr>
        <w:t>соответствующую</w:t>
      </w:r>
      <w:r w:rsidR="00A46FDA" w:rsidRPr="00A46FDA">
        <w:rPr>
          <w:color w:val="000000"/>
          <w:sz w:val="28"/>
          <w:szCs w:val="28"/>
        </w:rPr>
        <w:t xml:space="preserve"> </w:t>
      </w:r>
      <w:r w:rsidRPr="00A46FDA">
        <w:rPr>
          <w:color w:val="000000"/>
          <w:sz w:val="28"/>
          <w:szCs w:val="28"/>
        </w:rPr>
        <w:t>денежно</w:t>
      </w:r>
      <w:r w:rsidR="00A46FDA">
        <w:rPr>
          <w:color w:val="000000"/>
          <w:sz w:val="28"/>
          <w:szCs w:val="28"/>
        </w:rPr>
        <w:t xml:space="preserve"> –</w:t>
      </w:r>
      <w:r w:rsidR="00A46FDA" w:rsidRPr="00A46FDA">
        <w:rPr>
          <w:color w:val="000000"/>
          <w:sz w:val="28"/>
          <w:szCs w:val="28"/>
        </w:rPr>
        <w:t xml:space="preserve"> кр</w:t>
      </w:r>
      <w:r w:rsidRPr="00A46FDA">
        <w:rPr>
          <w:color w:val="000000"/>
          <w:sz w:val="28"/>
          <w:szCs w:val="28"/>
        </w:rPr>
        <w:t>едитную политику. Она фактически свелась сначала к непосредственному, а затем к всё более опосредуемому коммерческими банками интенсивному кредитованию отраслей народного хозяйства и населения РБ. Прямое</w:t>
      </w:r>
      <w:r w:rsidR="00A46FDA" w:rsidRPr="00A46FDA">
        <w:rPr>
          <w:color w:val="000000"/>
          <w:sz w:val="28"/>
          <w:szCs w:val="28"/>
        </w:rPr>
        <w:t xml:space="preserve"> </w:t>
      </w:r>
      <w:r w:rsidRPr="00A46FDA">
        <w:rPr>
          <w:color w:val="000000"/>
          <w:sz w:val="28"/>
          <w:szCs w:val="28"/>
        </w:rPr>
        <w:t>валютное</w:t>
      </w:r>
      <w:r w:rsidR="00A46FDA" w:rsidRPr="00A46FDA">
        <w:rPr>
          <w:color w:val="000000"/>
          <w:sz w:val="28"/>
          <w:szCs w:val="28"/>
        </w:rPr>
        <w:t xml:space="preserve"> </w:t>
      </w:r>
      <w:r w:rsidRPr="00A46FDA">
        <w:rPr>
          <w:color w:val="000000"/>
          <w:sz w:val="28"/>
          <w:szCs w:val="28"/>
        </w:rPr>
        <w:t>кредитование экономики</w:t>
      </w:r>
      <w:r w:rsidR="00A46FDA" w:rsidRPr="00A46FDA">
        <w:rPr>
          <w:color w:val="000000"/>
          <w:sz w:val="28"/>
          <w:szCs w:val="28"/>
        </w:rPr>
        <w:t xml:space="preserve"> </w:t>
      </w:r>
      <w:r w:rsidRPr="00A46FDA">
        <w:rPr>
          <w:color w:val="000000"/>
          <w:sz w:val="28"/>
          <w:szCs w:val="28"/>
        </w:rPr>
        <w:t>Беларуси</w:t>
      </w:r>
      <w:r w:rsidR="00A46FDA" w:rsidRPr="00A46FDA">
        <w:rPr>
          <w:color w:val="000000"/>
          <w:sz w:val="28"/>
          <w:szCs w:val="28"/>
        </w:rPr>
        <w:t xml:space="preserve"> </w:t>
      </w:r>
      <w:r w:rsidRPr="00A46FDA">
        <w:rPr>
          <w:color w:val="000000"/>
          <w:sz w:val="28"/>
          <w:szCs w:val="28"/>
        </w:rPr>
        <w:t>в</w:t>
      </w:r>
      <w:r w:rsidR="00A46FDA" w:rsidRPr="00A46FDA">
        <w:rPr>
          <w:color w:val="000000"/>
          <w:sz w:val="28"/>
          <w:szCs w:val="28"/>
        </w:rPr>
        <w:t xml:space="preserve"> </w:t>
      </w:r>
      <w:r w:rsidRPr="00A46FDA">
        <w:rPr>
          <w:color w:val="000000"/>
          <w:sz w:val="28"/>
          <w:szCs w:val="28"/>
        </w:rPr>
        <w:t>1991</w:t>
      </w:r>
      <w:r w:rsidR="00A46FDA">
        <w:rPr>
          <w:color w:val="000000"/>
          <w:sz w:val="28"/>
          <w:szCs w:val="28"/>
        </w:rPr>
        <w:t>–</w:t>
      </w:r>
      <w:r w:rsidR="00A46FDA" w:rsidRPr="00A46FDA">
        <w:rPr>
          <w:color w:val="000000"/>
          <w:sz w:val="28"/>
          <w:szCs w:val="28"/>
        </w:rPr>
        <w:t>1992</w:t>
      </w:r>
      <w:r w:rsidRPr="00A46FDA">
        <w:rPr>
          <w:color w:val="000000"/>
          <w:sz w:val="28"/>
          <w:szCs w:val="28"/>
        </w:rPr>
        <w:t xml:space="preserve"> годах было незначительно.</w:t>
      </w:r>
    </w:p>
    <w:p w:rsidR="00D25469" w:rsidRDefault="00D25469" w:rsidP="00A46FDA">
      <w:pPr>
        <w:spacing w:line="360" w:lineRule="auto"/>
        <w:ind w:firstLine="709"/>
        <w:jc w:val="both"/>
        <w:rPr>
          <w:color w:val="000000"/>
          <w:sz w:val="28"/>
          <w:szCs w:val="28"/>
        </w:rPr>
      </w:pPr>
      <w:r w:rsidRPr="00A46FDA">
        <w:rPr>
          <w:color w:val="000000"/>
          <w:sz w:val="28"/>
          <w:szCs w:val="28"/>
        </w:rPr>
        <w:t xml:space="preserve">С </w:t>
      </w:r>
      <w:r w:rsidR="00A46FDA" w:rsidRPr="00A46FDA">
        <w:rPr>
          <w:color w:val="000000"/>
          <w:sz w:val="28"/>
          <w:szCs w:val="28"/>
        </w:rPr>
        <w:t>1992</w:t>
      </w:r>
      <w:r w:rsidR="00A46FDA">
        <w:rPr>
          <w:color w:val="000000"/>
          <w:sz w:val="28"/>
          <w:szCs w:val="28"/>
        </w:rPr>
        <w:t> </w:t>
      </w:r>
      <w:r w:rsidR="00A46FDA" w:rsidRPr="00A46FDA">
        <w:rPr>
          <w:color w:val="000000"/>
          <w:sz w:val="28"/>
          <w:szCs w:val="28"/>
        </w:rPr>
        <w:t>г</w:t>
      </w:r>
      <w:r w:rsidRPr="00A46FDA">
        <w:rPr>
          <w:color w:val="000000"/>
          <w:sz w:val="28"/>
          <w:szCs w:val="28"/>
        </w:rPr>
        <w:t>. экономика республики характеризовалась высокими темпами инфляции (см. рис.</w:t>
      </w:r>
      <w:r w:rsidR="00A46FDA">
        <w:rPr>
          <w:color w:val="000000"/>
          <w:sz w:val="28"/>
          <w:szCs w:val="28"/>
        </w:rPr>
        <w:t> </w:t>
      </w:r>
      <w:r w:rsidR="00A46FDA" w:rsidRPr="00A46FDA">
        <w:rPr>
          <w:color w:val="000000"/>
          <w:sz w:val="28"/>
          <w:szCs w:val="28"/>
        </w:rPr>
        <w:t>3</w:t>
      </w:r>
      <w:r w:rsidRPr="00A46FDA">
        <w:rPr>
          <w:color w:val="000000"/>
          <w:sz w:val="28"/>
          <w:szCs w:val="28"/>
        </w:rPr>
        <w:t>.1).</w:t>
      </w:r>
      <w:r w:rsidR="0061760F">
        <w:rPr>
          <w:color w:val="000000"/>
          <w:sz w:val="28"/>
          <w:szCs w:val="28"/>
        </w:rPr>
        <w:t xml:space="preserve"> </w:t>
      </w:r>
      <w:r w:rsidRPr="00A46FDA">
        <w:rPr>
          <w:color w:val="000000"/>
          <w:sz w:val="28"/>
          <w:szCs w:val="28"/>
        </w:rPr>
        <w:t>С 1993 года в экономической жизни Беларуси очень резко возросли значение и роль иностранной валюты и иностранных кредитов.</w:t>
      </w:r>
      <w:r w:rsidR="0061760F">
        <w:rPr>
          <w:color w:val="000000"/>
          <w:sz w:val="28"/>
          <w:szCs w:val="28"/>
        </w:rPr>
        <w:t xml:space="preserve"> </w:t>
      </w:r>
      <w:r w:rsidRPr="00A46FDA">
        <w:rPr>
          <w:color w:val="000000"/>
          <w:sz w:val="28"/>
          <w:szCs w:val="28"/>
        </w:rPr>
        <w:t>Если учесть, что производство валового внутреннего продукта (в фактически действовавших ценах) составило в 1993 году 9775,8 млрд. рублей, то валютная составляющая кредитной эмиссии (на конец 1993 года) составила: 5279 млрд. руб. В целом кредитная эмиссия (валютная и рублевая) составила в РБ в 1993 году</w:t>
      </w:r>
      <w:r w:rsidR="00A46FDA" w:rsidRPr="00A46FDA">
        <w:rPr>
          <w:color w:val="000000"/>
          <w:sz w:val="28"/>
          <w:szCs w:val="28"/>
        </w:rPr>
        <w:t xml:space="preserve"> </w:t>
      </w:r>
      <w:r w:rsidRPr="00A46FDA">
        <w:rPr>
          <w:color w:val="000000"/>
          <w:sz w:val="28"/>
          <w:szCs w:val="28"/>
        </w:rPr>
        <w:t>7408,02 млрд. руб. А относительно</w:t>
      </w:r>
      <w:r w:rsidR="00A46FDA" w:rsidRPr="00A46FDA">
        <w:rPr>
          <w:color w:val="000000"/>
          <w:sz w:val="28"/>
          <w:szCs w:val="28"/>
        </w:rPr>
        <w:t xml:space="preserve"> </w:t>
      </w:r>
      <w:r w:rsidRPr="00A46FDA">
        <w:rPr>
          <w:color w:val="000000"/>
          <w:sz w:val="28"/>
          <w:szCs w:val="28"/>
        </w:rPr>
        <w:t>1992 года она возросла, как это легко подсчитать, в 19,53 раза.</w:t>
      </w:r>
    </w:p>
    <w:p w:rsidR="0061760F" w:rsidRPr="00A46FDA" w:rsidRDefault="0061760F" w:rsidP="00A46FDA">
      <w:pPr>
        <w:spacing w:line="360" w:lineRule="auto"/>
        <w:ind w:firstLine="709"/>
        <w:jc w:val="both"/>
        <w:rPr>
          <w:color w:val="000000"/>
          <w:sz w:val="28"/>
          <w:szCs w:val="28"/>
        </w:rPr>
      </w:pPr>
    </w:p>
    <w:p w:rsidR="00D25469" w:rsidRPr="00A46FDA" w:rsidRDefault="0083651B" w:rsidP="00A46FDA">
      <w:pPr>
        <w:spacing w:line="360" w:lineRule="auto"/>
        <w:ind w:firstLine="709"/>
        <w:jc w:val="both"/>
        <w:rPr>
          <w:color w:val="000000"/>
          <w:sz w:val="28"/>
          <w:szCs w:val="28"/>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6.25pt;height:108pt">
            <v:imagedata r:id="rId7" o:title=""/>
          </v:shape>
        </w:pict>
      </w:r>
    </w:p>
    <w:p w:rsidR="0061760F" w:rsidRDefault="00D25469" w:rsidP="00A46FDA">
      <w:pPr>
        <w:shd w:val="clear" w:color="auto" w:fill="FFFFFF"/>
        <w:autoSpaceDE w:val="0"/>
        <w:autoSpaceDN w:val="0"/>
        <w:adjustRightInd w:val="0"/>
        <w:spacing w:line="360" w:lineRule="auto"/>
        <w:ind w:firstLine="709"/>
        <w:jc w:val="both"/>
        <w:rPr>
          <w:color w:val="000000"/>
          <w:sz w:val="28"/>
          <w:szCs w:val="28"/>
        </w:rPr>
      </w:pPr>
      <w:r w:rsidRPr="0061760F">
        <w:rPr>
          <w:color w:val="000000"/>
          <w:sz w:val="28"/>
          <w:szCs w:val="28"/>
        </w:rPr>
        <w:t>Рисунок 3.1</w:t>
      </w:r>
      <w:r w:rsidR="0061760F">
        <w:rPr>
          <w:color w:val="000000"/>
          <w:sz w:val="28"/>
          <w:szCs w:val="28"/>
        </w:rPr>
        <w:t>.</w:t>
      </w:r>
      <w:r w:rsidRPr="0061760F">
        <w:rPr>
          <w:color w:val="000000"/>
          <w:sz w:val="28"/>
          <w:szCs w:val="28"/>
        </w:rPr>
        <w:t xml:space="preserve"> Индекс потребительских цен</w:t>
      </w:r>
      <w:r w:rsidR="0061760F">
        <w:rPr>
          <w:color w:val="000000"/>
          <w:sz w:val="28"/>
          <w:szCs w:val="28"/>
        </w:rPr>
        <w:br w:type="page"/>
      </w:r>
      <w:r w:rsidR="0061760F">
        <w:rPr>
          <w:color w:val="000000"/>
          <w:sz w:val="28"/>
          <w:szCs w:val="28"/>
        </w:rPr>
        <w:tab/>
      </w:r>
      <w:r w:rsidRPr="00A46FDA">
        <w:rPr>
          <w:color w:val="000000"/>
          <w:sz w:val="28"/>
          <w:szCs w:val="28"/>
        </w:rPr>
        <w:t xml:space="preserve">В 1994 году основные параметры денежно-кредитной политики предыдущего года были сохранены, что и позволило банковской системе республики увеличить </w:t>
      </w:r>
      <w:r w:rsidR="00A46FDA">
        <w:rPr>
          <w:color w:val="000000"/>
          <w:sz w:val="28"/>
          <w:szCs w:val="28"/>
        </w:rPr>
        <w:t>«</w:t>
      </w:r>
      <w:r w:rsidR="00A46FDA" w:rsidRPr="00A46FDA">
        <w:rPr>
          <w:color w:val="000000"/>
          <w:sz w:val="28"/>
          <w:szCs w:val="28"/>
        </w:rPr>
        <w:t>р</w:t>
      </w:r>
      <w:r w:rsidRPr="00A46FDA">
        <w:rPr>
          <w:color w:val="000000"/>
          <w:sz w:val="28"/>
          <w:szCs w:val="28"/>
        </w:rPr>
        <w:t xml:space="preserve">ублевые и инвалютные кредиты экономике и населению </w:t>
      </w:r>
      <w:r w:rsidR="00A46FDA">
        <w:rPr>
          <w:color w:val="000000"/>
          <w:sz w:val="28"/>
          <w:szCs w:val="28"/>
        </w:rPr>
        <w:t>–</w:t>
      </w:r>
      <w:r w:rsidR="00A46FDA" w:rsidRPr="00A46FDA">
        <w:rPr>
          <w:color w:val="000000"/>
          <w:sz w:val="28"/>
          <w:szCs w:val="28"/>
        </w:rPr>
        <w:t xml:space="preserve"> </w:t>
      </w:r>
      <w:r w:rsidRPr="00A46FDA">
        <w:rPr>
          <w:color w:val="000000"/>
          <w:sz w:val="28"/>
          <w:szCs w:val="28"/>
        </w:rPr>
        <w:t>в 20,5 раза</w:t>
      </w:r>
      <w:r w:rsidR="00A46FDA">
        <w:rPr>
          <w:color w:val="000000"/>
          <w:sz w:val="28"/>
          <w:szCs w:val="28"/>
        </w:rPr>
        <w:t>»</w:t>
      </w:r>
      <w:r w:rsidR="00A46FDA" w:rsidRPr="00A46FDA">
        <w:rPr>
          <w:color w:val="000000"/>
          <w:sz w:val="28"/>
          <w:szCs w:val="28"/>
        </w:rPr>
        <w:t>.</w:t>
      </w:r>
    </w:p>
    <w:p w:rsidR="00D25469" w:rsidRPr="00A46FDA" w:rsidRDefault="00D25469" w:rsidP="00A46FDA">
      <w:pPr>
        <w:shd w:val="clear" w:color="auto" w:fill="FFFFFF"/>
        <w:autoSpaceDE w:val="0"/>
        <w:autoSpaceDN w:val="0"/>
        <w:adjustRightInd w:val="0"/>
        <w:spacing w:line="360" w:lineRule="auto"/>
        <w:ind w:firstLine="709"/>
        <w:jc w:val="both"/>
        <w:rPr>
          <w:color w:val="000000"/>
          <w:sz w:val="28"/>
          <w:szCs w:val="28"/>
        </w:rPr>
      </w:pPr>
      <w:r w:rsidRPr="00A46FDA">
        <w:rPr>
          <w:color w:val="000000"/>
          <w:sz w:val="28"/>
          <w:szCs w:val="28"/>
        </w:rPr>
        <w:t>Особенностью 1995 года явилась валютная стабилизация, позволившая приостановить процесс активной долларизации экономики Беларуси. Эти успехи были достигнуты путем</w:t>
      </w:r>
      <w:r w:rsidR="00A46FDA" w:rsidRPr="00A46FDA">
        <w:rPr>
          <w:color w:val="000000"/>
          <w:sz w:val="28"/>
          <w:szCs w:val="28"/>
        </w:rPr>
        <w:t xml:space="preserve"> </w:t>
      </w:r>
      <w:r w:rsidRPr="00A46FDA">
        <w:rPr>
          <w:color w:val="000000"/>
          <w:sz w:val="28"/>
          <w:szCs w:val="28"/>
        </w:rPr>
        <w:t>резкого уменьшения темпов роста кредитной эмиссии в 1995</w:t>
      </w:r>
      <w:r w:rsidR="00A46FDA" w:rsidRPr="00A46FDA">
        <w:rPr>
          <w:color w:val="000000"/>
          <w:sz w:val="28"/>
          <w:szCs w:val="28"/>
        </w:rPr>
        <w:t xml:space="preserve"> </w:t>
      </w:r>
      <w:r w:rsidRPr="00A46FDA">
        <w:rPr>
          <w:color w:val="000000"/>
          <w:sz w:val="28"/>
          <w:szCs w:val="28"/>
        </w:rPr>
        <w:t>году. Инфляция резко снизилась с 39,</w:t>
      </w:r>
      <w:r w:rsidR="00A46FDA" w:rsidRPr="00A46FDA">
        <w:rPr>
          <w:color w:val="000000"/>
          <w:sz w:val="28"/>
          <w:szCs w:val="28"/>
        </w:rPr>
        <w:t>2</w:t>
      </w:r>
      <w:r w:rsidR="00A46FDA">
        <w:rPr>
          <w:color w:val="000000"/>
          <w:sz w:val="28"/>
          <w:szCs w:val="28"/>
        </w:rPr>
        <w:t>%</w:t>
      </w:r>
      <w:r w:rsidRPr="00A46FDA">
        <w:rPr>
          <w:color w:val="000000"/>
          <w:sz w:val="28"/>
          <w:szCs w:val="28"/>
        </w:rPr>
        <w:t xml:space="preserve"> в январе до 2,</w:t>
      </w:r>
      <w:r w:rsidR="00A46FDA" w:rsidRPr="00A46FDA">
        <w:rPr>
          <w:color w:val="000000"/>
          <w:sz w:val="28"/>
          <w:szCs w:val="28"/>
        </w:rPr>
        <w:t>5</w:t>
      </w:r>
      <w:r w:rsidR="00A46FDA">
        <w:rPr>
          <w:color w:val="000000"/>
          <w:sz w:val="28"/>
          <w:szCs w:val="28"/>
        </w:rPr>
        <w:t>%</w:t>
      </w:r>
      <w:r w:rsidRPr="00A46FDA">
        <w:rPr>
          <w:color w:val="000000"/>
          <w:sz w:val="28"/>
          <w:szCs w:val="28"/>
        </w:rPr>
        <w:t xml:space="preserve"> в июне, обменный курс оставался неизменным на протяжении нескольких месяцев, чистые валютные резервы центрального банка разбухали на глазах; превысив 200 млн. U</w:t>
      </w:r>
      <w:r w:rsidRPr="00A46FDA">
        <w:rPr>
          <w:color w:val="000000"/>
          <w:sz w:val="28"/>
          <w:szCs w:val="28"/>
          <w:lang w:val="en-US"/>
        </w:rPr>
        <w:t>SD</w:t>
      </w:r>
      <w:r w:rsidRPr="00A46FDA">
        <w:rPr>
          <w:color w:val="000000"/>
          <w:sz w:val="28"/>
          <w:szCs w:val="28"/>
        </w:rPr>
        <w:t>. В январе-апреле 1995</w:t>
      </w:r>
      <w:r w:rsidR="00A46FDA">
        <w:rPr>
          <w:color w:val="000000"/>
          <w:sz w:val="28"/>
          <w:szCs w:val="28"/>
        </w:rPr>
        <w:t> </w:t>
      </w:r>
      <w:r w:rsidR="00A46FDA" w:rsidRPr="00A46FDA">
        <w:rPr>
          <w:color w:val="000000"/>
          <w:sz w:val="28"/>
          <w:szCs w:val="28"/>
        </w:rPr>
        <w:t>г</w:t>
      </w:r>
      <w:r w:rsidRPr="00A46FDA">
        <w:rPr>
          <w:color w:val="000000"/>
          <w:sz w:val="28"/>
          <w:szCs w:val="28"/>
        </w:rPr>
        <w:t>. ситуация на валютном рынке и антиинфляционные меры по ограничению рублевой кредитной эмиссии обусловили существенное изменение степени влияния названных выше причин роста денежной базы. Чистые, внутренние кредиты Национального банка увеличились за 4 месяца только на 2</w:t>
      </w:r>
      <w:r w:rsidR="00A46FDA" w:rsidRPr="00A46FDA">
        <w:rPr>
          <w:color w:val="000000"/>
          <w:sz w:val="28"/>
          <w:szCs w:val="28"/>
        </w:rPr>
        <w:t>7</w:t>
      </w:r>
      <w:r w:rsidR="00A46FDA">
        <w:rPr>
          <w:color w:val="000000"/>
          <w:sz w:val="28"/>
          <w:szCs w:val="28"/>
        </w:rPr>
        <w:t>%</w:t>
      </w:r>
      <w:r w:rsidRPr="00A46FDA">
        <w:rPr>
          <w:color w:val="000000"/>
          <w:sz w:val="28"/>
          <w:szCs w:val="28"/>
        </w:rPr>
        <w:t xml:space="preserve"> (их прирост за первый квартал 1994</w:t>
      </w:r>
      <w:r w:rsidR="00A46FDA">
        <w:rPr>
          <w:color w:val="000000"/>
          <w:sz w:val="28"/>
          <w:szCs w:val="28"/>
        </w:rPr>
        <w:t> </w:t>
      </w:r>
      <w:r w:rsidR="00A46FDA" w:rsidRPr="00A46FDA">
        <w:rPr>
          <w:color w:val="000000"/>
          <w:sz w:val="28"/>
          <w:szCs w:val="28"/>
        </w:rPr>
        <w:t>г</w:t>
      </w:r>
      <w:r w:rsidRPr="00A46FDA">
        <w:rPr>
          <w:color w:val="000000"/>
          <w:sz w:val="28"/>
          <w:szCs w:val="28"/>
        </w:rPr>
        <w:t>. составил 13</w:t>
      </w:r>
      <w:r w:rsidR="00A46FDA" w:rsidRPr="00A46FDA">
        <w:rPr>
          <w:color w:val="000000"/>
          <w:sz w:val="28"/>
          <w:szCs w:val="28"/>
        </w:rPr>
        <w:t>4</w:t>
      </w:r>
      <w:r w:rsidR="00A46FDA">
        <w:rPr>
          <w:color w:val="000000"/>
          <w:sz w:val="28"/>
          <w:szCs w:val="28"/>
        </w:rPr>
        <w:t>%</w:t>
      </w:r>
      <w:r w:rsidRPr="00A46FDA">
        <w:rPr>
          <w:color w:val="000000"/>
          <w:sz w:val="28"/>
          <w:szCs w:val="28"/>
        </w:rPr>
        <w:t xml:space="preserve">, чистые рублевые кредиты даже сократились на </w:t>
      </w:r>
      <w:r w:rsidR="00A46FDA" w:rsidRPr="00A46FDA">
        <w:rPr>
          <w:color w:val="000000"/>
          <w:sz w:val="28"/>
          <w:szCs w:val="28"/>
        </w:rPr>
        <w:t>5</w:t>
      </w:r>
      <w:r w:rsidR="00A46FDA">
        <w:rPr>
          <w:color w:val="000000"/>
          <w:sz w:val="28"/>
          <w:szCs w:val="28"/>
        </w:rPr>
        <w:t>%</w:t>
      </w:r>
      <w:r w:rsidRPr="00A46FDA">
        <w:rPr>
          <w:color w:val="000000"/>
          <w:sz w:val="28"/>
          <w:szCs w:val="28"/>
        </w:rPr>
        <w:t>. Поэтому их общий прирост обусловил всего 2</w:t>
      </w:r>
      <w:r w:rsidR="00A46FDA" w:rsidRPr="00A46FDA">
        <w:rPr>
          <w:color w:val="000000"/>
          <w:sz w:val="28"/>
          <w:szCs w:val="28"/>
        </w:rPr>
        <w:t>6</w:t>
      </w:r>
      <w:r w:rsidR="00A46FDA">
        <w:rPr>
          <w:color w:val="000000"/>
          <w:sz w:val="28"/>
          <w:szCs w:val="28"/>
        </w:rPr>
        <w:t>%</w:t>
      </w:r>
      <w:r w:rsidRPr="00A46FDA">
        <w:rPr>
          <w:color w:val="000000"/>
          <w:sz w:val="28"/>
          <w:szCs w:val="28"/>
        </w:rPr>
        <w:t xml:space="preserve"> прироста денежной базы. В тоже время наблюдался почти 30</w:t>
      </w:r>
      <w:r w:rsidR="00A46FDA">
        <w:rPr>
          <w:color w:val="000000"/>
          <w:sz w:val="28"/>
          <w:szCs w:val="28"/>
        </w:rPr>
        <w:t>-</w:t>
      </w:r>
      <w:r w:rsidR="00A46FDA" w:rsidRPr="00A46FDA">
        <w:rPr>
          <w:color w:val="000000"/>
          <w:sz w:val="28"/>
          <w:szCs w:val="28"/>
        </w:rPr>
        <w:t>к</w:t>
      </w:r>
      <w:r w:rsidRPr="00A46FDA">
        <w:rPr>
          <w:color w:val="000000"/>
          <w:sz w:val="28"/>
          <w:szCs w:val="28"/>
        </w:rPr>
        <w:t xml:space="preserve">ратный рост чистых иностранных активов Национального банка, вызванный, преимущественно, покупкой инвалюты с целью недопущения ревальвации обменного курса белорусского рубля и поддержки экспорта страны. МВФ готовился подписать соглашение по программе STAND-BY. Обрадованное доступностью наличной валюты, население продавало доллары в обменных пунктах и помещало рубли на срочные депозиты в стремлении немедленно разбогатеть за счет огромной разницы в процентных ставках между рублевым и долларовыми вкладами. Достаточно отметить, что за январь </w:t>
      </w:r>
      <w:r w:rsidR="00A46FDA">
        <w:rPr>
          <w:color w:val="000000"/>
          <w:sz w:val="28"/>
          <w:szCs w:val="28"/>
        </w:rPr>
        <w:t>–</w:t>
      </w:r>
      <w:r w:rsidR="00A46FDA" w:rsidRPr="00A46FDA">
        <w:rPr>
          <w:color w:val="000000"/>
          <w:sz w:val="28"/>
          <w:szCs w:val="28"/>
        </w:rPr>
        <w:t xml:space="preserve"> </w:t>
      </w:r>
      <w:r w:rsidRPr="00A46FDA">
        <w:rPr>
          <w:color w:val="000000"/>
          <w:sz w:val="28"/>
          <w:szCs w:val="28"/>
        </w:rPr>
        <w:t>июль 1995</w:t>
      </w:r>
      <w:r w:rsidR="00A46FDA">
        <w:rPr>
          <w:color w:val="000000"/>
          <w:sz w:val="28"/>
          <w:szCs w:val="28"/>
        </w:rPr>
        <w:t> </w:t>
      </w:r>
      <w:r w:rsidR="00A46FDA" w:rsidRPr="00A46FDA">
        <w:rPr>
          <w:color w:val="000000"/>
          <w:sz w:val="28"/>
          <w:szCs w:val="28"/>
        </w:rPr>
        <w:t>г</w:t>
      </w:r>
      <w:r w:rsidRPr="00A46FDA">
        <w:rPr>
          <w:color w:val="000000"/>
          <w:sz w:val="28"/>
          <w:szCs w:val="28"/>
        </w:rPr>
        <w:t xml:space="preserve">. срочные рублевые депозиты населения выросли в 16,8 раза, а вся рублевая денежная масса </w:t>
      </w:r>
      <w:r w:rsidR="00A46FDA">
        <w:rPr>
          <w:color w:val="000000"/>
          <w:sz w:val="28"/>
          <w:szCs w:val="28"/>
        </w:rPr>
        <w:t>–</w:t>
      </w:r>
      <w:r w:rsidR="00A46FDA" w:rsidRPr="00A46FDA">
        <w:rPr>
          <w:color w:val="000000"/>
          <w:sz w:val="28"/>
          <w:szCs w:val="28"/>
        </w:rPr>
        <w:t xml:space="preserve"> </w:t>
      </w:r>
      <w:r w:rsidRPr="00A46FDA">
        <w:rPr>
          <w:color w:val="000000"/>
          <w:sz w:val="28"/>
          <w:szCs w:val="28"/>
        </w:rPr>
        <w:t xml:space="preserve">в 2,9 раза. Заметно выросли и рублевые активы предприятий примерно в 1,9 раза. За счет привлеченных рублей банковская система аккуратно кредитовала реальный сектор экономики, невзирая на его потенциальную убыточность, так как почти не сомневалась в эффективности предстоящих рыночных реформ. В свою очередь Национальный банк, существенно увеличив свои валютные </w:t>
      </w:r>
      <w:r w:rsidRPr="00A46FDA">
        <w:rPr>
          <w:bCs/>
          <w:color w:val="000000"/>
          <w:sz w:val="28"/>
          <w:szCs w:val="28"/>
        </w:rPr>
        <w:t xml:space="preserve">резервы, </w:t>
      </w:r>
      <w:r w:rsidRPr="00A46FDA">
        <w:rPr>
          <w:color w:val="000000"/>
          <w:sz w:val="28"/>
          <w:szCs w:val="28"/>
        </w:rPr>
        <w:t xml:space="preserve">смело пошел на либерализацию валютного рынка и даже отменил с 1 июля </w:t>
      </w:r>
      <w:r w:rsidR="00A46FDA" w:rsidRPr="00A46FDA">
        <w:rPr>
          <w:color w:val="000000"/>
          <w:sz w:val="28"/>
          <w:szCs w:val="28"/>
        </w:rPr>
        <w:t>1995</w:t>
      </w:r>
      <w:r w:rsidR="00A46FDA">
        <w:rPr>
          <w:color w:val="000000"/>
          <w:sz w:val="28"/>
          <w:szCs w:val="28"/>
        </w:rPr>
        <w:t> </w:t>
      </w:r>
      <w:r w:rsidR="00A46FDA" w:rsidRPr="00A46FDA">
        <w:rPr>
          <w:color w:val="000000"/>
          <w:sz w:val="28"/>
          <w:szCs w:val="28"/>
        </w:rPr>
        <w:t>г</w:t>
      </w:r>
      <w:r w:rsidRPr="00A46FDA">
        <w:rPr>
          <w:color w:val="000000"/>
          <w:sz w:val="28"/>
          <w:szCs w:val="28"/>
        </w:rPr>
        <w:t>.</w:t>
      </w:r>
      <w:r w:rsidR="00A46FDA" w:rsidRPr="00A46FDA">
        <w:rPr>
          <w:color w:val="000000"/>
          <w:sz w:val="28"/>
          <w:szCs w:val="28"/>
        </w:rPr>
        <w:t xml:space="preserve"> </w:t>
      </w:r>
      <w:r w:rsidRPr="00A46FDA">
        <w:rPr>
          <w:color w:val="000000"/>
          <w:sz w:val="28"/>
          <w:szCs w:val="28"/>
        </w:rPr>
        <w:t>обязательную продажу валютной выручки. Не отставало и правительство, регулярно повышая минимальную заработную плату и не обременяя себя проблемами сбалансированности доходов и расходов бюджета</w:t>
      </w:r>
    </w:p>
    <w:p w:rsidR="00D25469" w:rsidRPr="00A46FDA" w:rsidRDefault="00D25469" w:rsidP="00A46FDA">
      <w:pPr>
        <w:autoSpaceDE w:val="0"/>
        <w:autoSpaceDN w:val="0"/>
        <w:adjustRightInd w:val="0"/>
        <w:spacing w:line="360" w:lineRule="auto"/>
        <w:ind w:firstLine="709"/>
        <w:jc w:val="both"/>
        <w:rPr>
          <w:color w:val="000000"/>
          <w:sz w:val="28"/>
          <w:szCs w:val="28"/>
        </w:rPr>
      </w:pPr>
      <w:r w:rsidRPr="00A46FDA">
        <w:rPr>
          <w:color w:val="000000"/>
          <w:sz w:val="28"/>
          <w:szCs w:val="28"/>
        </w:rPr>
        <w:t xml:space="preserve">Первый тревожный звонок прозвучал в середине августа, когда спрос на валюту на бирже начал резко превышать ее предложение. Однако правильной реакции не последовало </w:t>
      </w:r>
      <w:r w:rsidR="00A46FDA">
        <w:rPr>
          <w:color w:val="000000"/>
          <w:sz w:val="28"/>
          <w:szCs w:val="28"/>
        </w:rPr>
        <w:t>–</w:t>
      </w:r>
      <w:r w:rsidR="00A46FDA" w:rsidRPr="00A46FDA">
        <w:rPr>
          <w:color w:val="000000"/>
          <w:sz w:val="28"/>
          <w:szCs w:val="28"/>
        </w:rPr>
        <w:t xml:space="preserve"> </w:t>
      </w:r>
      <w:r w:rsidRPr="00A46FDA">
        <w:rPr>
          <w:color w:val="000000"/>
          <w:sz w:val="28"/>
          <w:szCs w:val="28"/>
        </w:rPr>
        <w:t xml:space="preserve">Национальный банк, подчинившись окрику главе государства, предпочел продавать валютные резервы и </w:t>
      </w:r>
      <w:r w:rsidR="00A46FDA">
        <w:rPr>
          <w:color w:val="000000"/>
          <w:sz w:val="28"/>
          <w:szCs w:val="28"/>
        </w:rPr>
        <w:t>«</w:t>
      </w:r>
      <w:r w:rsidR="00A46FDA" w:rsidRPr="00A46FDA">
        <w:rPr>
          <w:color w:val="000000"/>
          <w:sz w:val="28"/>
          <w:szCs w:val="28"/>
        </w:rPr>
        <w:t>д</w:t>
      </w:r>
      <w:r w:rsidRPr="00A46FDA">
        <w:rPr>
          <w:color w:val="000000"/>
          <w:sz w:val="28"/>
          <w:szCs w:val="28"/>
        </w:rPr>
        <w:t>ержать</w:t>
      </w:r>
      <w:r w:rsidR="00A46FDA">
        <w:rPr>
          <w:color w:val="000000"/>
          <w:sz w:val="28"/>
          <w:szCs w:val="28"/>
        </w:rPr>
        <w:t>»</w:t>
      </w:r>
      <w:r w:rsidR="00A46FDA" w:rsidRPr="00A46FDA">
        <w:rPr>
          <w:color w:val="000000"/>
          <w:sz w:val="28"/>
          <w:szCs w:val="28"/>
        </w:rPr>
        <w:t xml:space="preserve"> </w:t>
      </w:r>
      <w:r w:rsidRPr="00A46FDA">
        <w:rPr>
          <w:color w:val="000000"/>
          <w:sz w:val="28"/>
          <w:szCs w:val="28"/>
        </w:rPr>
        <w:t>курс. Тем более что приближалось подписание соглашения по кредиту МВФ. И уж совсем вопреки здравому смыслу последовало очередное понижение ставки рефинансирования Национального банка до 6</w:t>
      </w:r>
      <w:r w:rsidR="00A46FDA" w:rsidRPr="00A46FDA">
        <w:rPr>
          <w:color w:val="000000"/>
          <w:sz w:val="28"/>
          <w:szCs w:val="28"/>
        </w:rPr>
        <w:t>6</w:t>
      </w:r>
      <w:r w:rsidR="00A46FDA">
        <w:rPr>
          <w:color w:val="000000"/>
          <w:sz w:val="28"/>
          <w:szCs w:val="28"/>
        </w:rPr>
        <w:t>%</w:t>
      </w:r>
      <w:r w:rsidRPr="00A46FDA">
        <w:rPr>
          <w:color w:val="000000"/>
          <w:sz w:val="28"/>
          <w:szCs w:val="28"/>
        </w:rPr>
        <w:t xml:space="preserve"> годовых, а его реальная ставка снизилась в сентябре до минимального в том году значения </w:t>
      </w:r>
      <w:r w:rsidR="00A46FDA">
        <w:rPr>
          <w:color w:val="000000"/>
          <w:sz w:val="28"/>
          <w:szCs w:val="28"/>
        </w:rPr>
        <w:t>–</w:t>
      </w:r>
      <w:r w:rsidR="00A46FDA" w:rsidRPr="00A46FDA">
        <w:rPr>
          <w:color w:val="000000"/>
          <w:sz w:val="28"/>
          <w:szCs w:val="28"/>
        </w:rPr>
        <w:t xml:space="preserve"> </w:t>
      </w:r>
      <w:r w:rsidRPr="00A46FDA">
        <w:rPr>
          <w:color w:val="000000"/>
          <w:sz w:val="28"/>
          <w:szCs w:val="28"/>
        </w:rPr>
        <w:t>3,</w:t>
      </w:r>
      <w:r w:rsidR="00A46FDA" w:rsidRPr="00A46FDA">
        <w:rPr>
          <w:color w:val="000000"/>
          <w:sz w:val="28"/>
          <w:szCs w:val="28"/>
        </w:rPr>
        <w:t>6</w:t>
      </w:r>
      <w:r w:rsidR="00A46FDA">
        <w:rPr>
          <w:color w:val="000000"/>
          <w:sz w:val="28"/>
          <w:szCs w:val="28"/>
        </w:rPr>
        <w:t>%</w:t>
      </w:r>
      <w:r w:rsidRPr="00A46FDA">
        <w:rPr>
          <w:color w:val="000000"/>
          <w:sz w:val="28"/>
          <w:szCs w:val="28"/>
        </w:rPr>
        <w:t>. Одновременно в конце августа 1995</w:t>
      </w:r>
      <w:r w:rsidR="00A46FDA">
        <w:rPr>
          <w:color w:val="000000"/>
          <w:sz w:val="28"/>
          <w:szCs w:val="28"/>
        </w:rPr>
        <w:t> </w:t>
      </w:r>
      <w:r w:rsidR="00A46FDA" w:rsidRPr="00A46FDA">
        <w:rPr>
          <w:color w:val="000000"/>
          <w:sz w:val="28"/>
          <w:szCs w:val="28"/>
        </w:rPr>
        <w:t>г</w:t>
      </w:r>
      <w:r w:rsidRPr="00A46FDA">
        <w:rPr>
          <w:color w:val="000000"/>
          <w:sz w:val="28"/>
          <w:szCs w:val="28"/>
        </w:rPr>
        <w:t>. было предпринято довольно топорное административное вмешательство в банковскую систему: фактически поглощение по приказу</w:t>
      </w:r>
      <w:r w:rsidR="00A46FDA" w:rsidRPr="00A46FDA">
        <w:rPr>
          <w:color w:val="000000"/>
          <w:sz w:val="28"/>
          <w:szCs w:val="28"/>
        </w:rPr>
        <w:t xml:space="preserve"> </w:t>
      </w:r>
      <w:r w:rsidRPr="00A46FDA">
        <w:rPr>
          <w:color w:val="000000"/>
          <w:sz w:val="28"/>
          <w:szCs w:val="28"/>
        </w:rPr>
        <w:t>президента небольшим коммерческим банком</w:t>
      </w:r>
      <w:r w:rsidR="00A46FDA" w:rsidRPr="00A46FDA">
        <w:rPr>
          <w:color w:val="000000"/>
          <w:sz w:val="28"/>
          <w:szCs w:val="28"/>
        </w:rPr>
        <w:t xml:space="preserve"> </w:t>
      </w:r>
      <w:r w:rsidRPr="00A46FDA">
        <w:rPr>
          <w:color w:val="000000"/>
          <w:sz w:val="28"/>
          <w:szCs w:val="28"/>
        </w:rPr>
        <w:t xml:space="preserve">с неубедительной репутацией крупнейшего государственного банка </w:t>
      </w:r>
      <w:r w:rsidR="00A46FDA">
        <w:rPr>
          <w:color w:val="000000"/>
          <w:sz w:val="28"/>
          <w:szCs w:val="28"/>
        </w:rPr>
        <w:t>–</w:t>
      </w:r>
      <w:r w:rsidR="00A46FDA" w:rsidRPr="00A46FDA">
        <w:rPr>
          <w:color w:val="000000"/>
          <w:sz w:val="28"/>
          <w:szCs w:val="28"/>
        </w:rPr>
        <w:t xml:space="preserve"> </w:t>
      </w:r>
      <w:r w:rsidRPr="00A46FDA">
        <w:rPr>
          <w:color w:val="000000"/>
          <w:sz w:val="28"/>
          <w:szCs w:val="28"/>
        </w:rPr>
        <w:t>Сберегательного банка. Это было крайне неудачное действо, совершенно не способствующее повышению доверия к белорусской банковской системе. Как следствие приток денег в банковскую систему практически прекратился, спрос на валюту принял ажиотажный характер. Довольно быстро она исчезла в обменных пунктах, а в ноябре были введены ограничения на ее продажу на валютной бирже. С этого момента возникла пресловутая множественность обменных курсов, которая сохранялась в течение примерно 4,5 года и, с которой белорусские денежные власти достаточно безуспешно боролись административными методами. Что, впрочем, не помешало белорусскому рублю упасть за этот период примерно в 120 раз по отношению к доллару США. Затем последовала новая инфляционная волна, достигшая максимума в 1999</w:t>
      </w:r>
      <w:r w:rsidR="00A46FDA">
        <w:rPr>
          <w:color w:val="000000"/>
          <w:sz w:val="28"/>
          <w:szCs w:val="28"/>
        </w:rPr>
        <w:t> </w:t>
      </w:r>
      <w:r w:rsidR="00A46FDA" w:rsidRPr="00A46FDA">
        <w:rPr>
          <w:color w:val="000000"/>
          <w:sz w:val="28"/>
          <w:szCs w:val="28"/>
        </w:rPr>
        <w:t>г</w:t>
      </w:r>
      <w:r w:rsidRPr="00A46FDA">
        <w:rPr>
          <w:color w:val="000000"/>
          <w:sz w:val="28"/>
          <w:szCs w:val="28"/>
        </w:rPr>
        <w:t xml:space="preserve">., </w:t>
      </w:r>
      <w:r w:rsidR="00A46FDA">
        <w:rPr>
          <w:color w:val="000000"/>
          <w:sz w:val="28"/>
          <w:szCs w:val="28"/>
        </w:rPr>
        <w:t>–</w:t>
      </w:r>
      <w:r w:rsidR="00A46FDA" w:rsidRPr="00A46FDA">
        <w:rPr>
          <w:color w:val="000000"/>
          <w:sz w:val="28"/>
          <w:szCs w:val="28"/>
        </w:rPr>
        <w:t xml:space="preserve"> </w:t>
      </w:r>
      <w:r w:rsidRPr="00A46FDA">
        <w:rPr>
          <w:color w:val="000000"/>
          <w:sz w:val="28"/>
          <w:szCs w:val="28"/>
        </w:rPr>
        <w:t>рост потребительских цен в 3,5 раза. То есть достигнутая к середине 1995</w:t>
      </w:r>
      <w:r w:rsidR="00A46FDA">
        <w:rPr>
          <w:color w:val="000000"/>
          <w:sz w:val="28"/>
          <w:szCs w:val="28"/>
        </w:rPr>
        <w:t> </w:t>
      </w:r>
      <w:r w:rsidR="00A46FDA" w:rsidRPr="00A46FDA">
        <w:rPr>
          <w:color w:val="000000"/>
          <w:sz w:val="28"/>
          <w:szCs w:val="28"/>
        </w:rPr>
        <w:t>г</w:t>
      </w:r>
      <w:r w:rsidRPr="00A46FDA">
        <w:rPr>
          <w:color w:val="000000"/>
          <w:sz w:val="28"/>
          <w:szCs w:val="28"/>
        </w:rPr>
        <w:t>. относительная финансовая стабильность, в основе которой лежала попытка стабилизации рубля, оказалась крайне непрочной и не выдержала испытания легкомысленной макроэкономической политикой. При стабильном обменном курсе (за 1995</w:t>
      </w:r>
      <w:r w:rsidR="00A46FDA">
        <w:rPr>
          <w:color w:val="000000"/>
          <w:sz w:val="28"/>
          <w:szCs w:val="28"/>
        </w:rPr>
        <w:t> </w:t>
      </w:r>
      <w:r w:rsidR="00A46FDA" w:rsidRPr="00A46FDA">
        <w:rPr>
          <w:color w:val="000000"/>
          <w:sz w:val="28"/>
          <w:szCs w:val="28"/>
        </w:rPr>
        <w:t>г</w:t>
      </w:r>
      <w:r w:rsidRPr="00A46FDA">
        <w:rPr>
          <w:color w:val="000000"/>
          <w:sz w:val="28"/>
          <w:szCs w:val="28"/>
        </w:rPr>
        <w:t xml:space="preserve">. белорусский рубль подешевел всего лишь на </w:t>
      </w:r>
      <w:r w:rsidR="00A46FDA" w:rsidRPr="00A46FDA">
        <w:rPr>
          <w:color w:val="000000"/>
          <w:sz w:val="28"/>
          <w:szCs w:val="28"/>
        </w:rPr>
        <w:t>8</w:t>
      </w:r>
      <w:r w:rsidR="00A46FDA">
        <w:rPr>
          <w:color w:val="000000"/>
          <w:sz w:val="28"/>
          <w:szCs w:val="28"/>
        </w:rPr>
        <w:t>%</w:t>
      </w:r>
      <w:r w:rsidRPr="00A46FDA">
        <w:rPr>
          <w:color w:val="000000"/>
          <w:sz w:val="28"/>
          <w:szCs w:val="28"/>
        </w:rPr>
        <w:t>) и росте внутренних цен в 3,4 раза государственные предприятия страны оказались задавленными дешевым иностранным импортом у себя дома и</w:t>
      </w:r>
      <w:r w:rsidR="00A46FDA" w:rsidRPr="00A46FDA">
        <w:rPr>
          <w:color w:val="000000"/>
          <w:sz w:val="28"/>
          <w:szCs w:val="28"/>
        </w:rPr>
        <w:t xml:space="preserve"> </w:t>
      </w:r>
      <w:r w:rsidRPr="00A46FDA">
        <w:rPr>
          <w:color w:val="000000"/>
          <w:sz w:val="28"/>
          <w:szCs w:val="28"/>
        </w:rPr>
        <w:t>начали ускоренными темами терять внешние рынки. В том числе в России, от полной потери которой как потребителя белорусской продукции спас российский финансовый кризис в августе 1998</w:t>
      </w:r>
      <w:r w:rsidR="00A46FDA">
        <w:rPr>
          <w:color w:val="000000"/>
          <w:sz w:val="28"/>
          <w:szCs w:val="28"/>
        </w:rPr>
        <w:t> </w:t>
      </w:r>
      <w:r w:rsidR="00A46FDA" w:rsidRPr="00A46FDA">
        <w:rPr>
          <w:color w:val="000000"/>
          <w:sz w:val="28"/>
          <w:szCs w:val="28"/>
        </w:rPr>
        <w:t>г</w:t>
      </w:r>
      <w:r w:rsidRPr="00A46FDA">
        <w:rPr>
          <w:color w:val="000000"/>
          <w:sz w:val="28"/>
          <w:szCs w:val="28"/>
        </w:rPr>
        <w:t>.</w:t>
      </w:r>
    </w:p>
    <w:p w:rsidR="00D25469" w:rsidRPr="00A46FDA" w:rsidRDefault="00D25469" w:rsidP="00A46FDA">
      <w:pPr>
        <w:shd w:val="clear" w:color="auto" w:fill="FFFFFF"/>
        <w:autoSpaceDE w:val="0"/>
        <w:autoSpaceDN w:val="0"/>
        <w:adjustRightInd w:val="0"/>
        <w:spacing w:line="360" w:lineRule="auto"/>
        <w:ind w:firstLine="709"/>
        <w:jc w:val="both"/>
        <w:rPr>
          <w:color w:val="000000"/>
          <w:sz w:val="28"/>
          <w:szCs w:val="28"/>
        </w:rPr>
      </w:pPr>
      <w:r w:rsidRPr="00A46FDA">
        <w:rPr>
          <w:color w:val="000000"/>
          <w:sz w:val="28"/>
          <w:szCs w:val="28"/>
        </w:rPr>
        <w:t xml:space="preserve">Соответственно, приток свежей валюты в страну не мог компенсировать вынужденную работу рублевого </w:t>
      </w:r>
      <w:r w:rsidR="00A46FDA">
        <w:rPr>
          <w:color w:val="000000"/>
          <w:sz w:val="28"/>
          <w:szCs w:val="28"/>
        </w:rPr>
        <w:t>«</w:t>
      </w:r>
      <w:r w:rsidR="00A46FDA" w:rsidRPr="00A46FDA">
        <w:rPr>
          <w:color w:val="000000"/>
          <w:sz w:val="28"/>
          <w:szCs w:val="28"/>
        </w:rPr>
        <w:t>п</w:t>
      </w:r>
      <w:r w:rsidRPr="00A46FDA">
        <w:rPr>
          <w:color w:val="000000"/>
          <w:sz w:val="28"/>
          <w:szCs w:val="28"/>
        </w:rPr>
        <w:t>ечатного станка</w:t>
      </w:r>
      <w:r w:rsidR="00A46FDA">
        <w:rPr>
          <w:color w:val="000000"/>
          <w:sz w:val="28"/>
          <w:szCs w:val="28"/>
        </w:rPr>
        <w:t>»</w:t>
      </w:r>
      <w:r w:rsidR="00A46FDA" w:rsidRPr="00A46FDA">
        <w:rPr>
          <w:color w:val="000000"/>
          <w:sz w:val="28"/>
          <w:szCs w:val="28"/>
        </w:rPr>
        <w:t>,</w:t>
      </w:r>
      <w:r w:rsidRPr="00A46FDA">
        <w:rPr>
          <w:color w:val="000000"/>
          <w:sz w:val="28"/>
          <w:szCs w:val="28"/>
        </w:rPr>
        <w:t xml:space="preserve"> направленного на поддержание рахитичного экономического роста и финансирование непосильных для данной</w:t>
      </w:r>
      <w:r w:rsidR="00650C65" w:rsidRPr="00A46FDA">
        <w:rPr>
          <w:color w:val="000000"/>
          <w:sz w:val="28"/>
          <w:szCs w:val="28"/>
        </w:rPr>
        <w:t xml:space="preserve"> политики бюджетных расходов</w:t>
      </w:r>
      <w:r w:rsidR="00A46FDA" w:rsidRPr="00A46FDA">
        <w:rPr>
          <w:color w:val="000000"/>
          <w:sz w:val="28"/>
          <w:szCs w:val="28"/>
        </w:rPr>
        <w:t>.</w:t>
      </w:r>
      <w:r w:rsidR="00A46FDA">
        <w:rPr>
          <w:color w:val="000000"/>
          <w:sz w:val="28"/>
          <w:szCs w:val="28"/>
        </w:rPr>
        <w:t xml:space="preserve"> </w:t>
      </w:r>
      <w:r w:rsidR="00A46FDA" w:rsidRPr="00A46FDA">
        <w:rPr>
          <w:color w:val="000000"/>
          <w:sz w:val="28"/>
          <w:szCs w:val="28"/>
        </w:rPr>
        <w:t>[5</w:t>
      </w:r>
      <w:r w:rsidRPr="00A46FDA">
        <w:rPr>
          <w:color w:val="000000"/>
          <w:sz w:val="28"/>
          <w:szCs w:val="28"/>
        </w:rPr>
        <w:t>, с.</w:t>
      </w:r>
      <w:r w:rsidR="00A46FDA">
        <w:rPr>
          <w:color w:val="000000"/>
          <w:sz w:val="28"/>
          <w:szCs w:val="28"/>
        </w:rPr>
        <w:t> </w:t>
      </w:r>
      <w:r w:rsidR="00A46FDA" w:rsidRPr="00A46FDA">
        <w:rPr>
          <w:color w:val="000000"/>
          <w:sz w:val="28"/>
          <w:szCs w:val="28"/>
        </w:rPr>
        <w:t>8</w:t>
      </w:r>
      <w:r w:rsidRPr="00A46FDA">
        <w:rPr>
          <w:color w:val="000000"/>
          <w:sz w:val="28"/>
          <w:szCs w:val="28"/>
        </w:rPr>
        <w:t>]</w:t>
      </w:r>
    </w:p>
    <w:p w:rsidR="00D25469" w:rsidRPr="00A46FDA" w:rsidRDefault="00D25469" w:rsidP="00A46FDA">
      <w:pPr>
        <w:spacing w:line="360" w:lineRule="auto"/>
        <w:ind w:firstLine="709"/>
        <w:jc w:val="both"/>
        <w:rPr>
          <w:color w:val="000000"/>
          <w:sz w:val="28"/>
          <w:szCs w:val="28"/>
        </w:rPr>
      </w:pPr>
      <w:r w:rsidRPr="00A46FDA">
        <w:rPr>
          <w:color w:val="000000"/>
          <w:sz w:val="28"/>
          <w:szCs w:val="28"/>
        </w:rPr>
        <w:t>Сравнительный анализ индекса потребительских цен и индекса фактического кредитования говорит о тесной связи инфляции с кредитными вливаниями в экономику республики, осуществленными в 1991</w:t>
      </w:r>
      <w:r w:rsidR="00A46FDA">
        <w:rPr>
          <w:color w:val="000000"/>
          <w:sz w:val="28"/>
          <w:szCs w:val="28"/>
        </w:rPr>
        <w:t>–</w:t>
      </w:r>
      <w:r w:rsidR="00A46FDA" w:rsidRPr="00A46FDA">
        <w:rPr>
          <w:color w:val="000000"/>
          <w:sz w:val="28"/>
          <w:szCs w:val="28"/>
        </w:rPr>
        <w:t>1995</w:t>
      </w:r>
      <w:r w:rsidR="00A46FDA">
        <w:rPr>
          <w:color w:val="000000"/>
          <w:sz w:val="28"/>
          <w:szCs w:val="28"/>
        </w:rPr>
        <w:t> </w:t>
      </w:r>
      <w:r w:rsidR="00A46FDA" w:rsidRPr="00A46FDA">
        <w:rPr>
          <w:color w:val="000000"/>
          <w:sz w:val="28"/>
          <w:szCs w:val="28"/>
        </w:rPr>
        <w:t>гг</w:t>
      </w:r>
      <w:r w:rsidRPr="00A46FDA">
        <w:rPr>
          <w:color w:val="000000"/>
          <w:sz w:val="28"/>
          <w:szCs w:val="28"/>
        </w:rPr>
        <w:t>.</w:t>
      </w:r>
    </w:p>
    <w:p w:rsidR="00C714FE" w:rsidRPr="00A46FDA" w:rsidRDefault="00D25469" w:rsidP="00A46FDA">
      <w:pPr>
        <w:spacing w:line="360" w:lineRule="auto"/>
        <w:ind w:firstLine="709"/>
        <w:jc w:val="both"/>
        <w:rPr>
          <w:color w:val="000000"/>
          <w:sz w:val="28"/>
          <w:szCs w:val="28"/>
        </w:rPr>
      </w:pPr>
      <w:r w:rsidRPr="00A46FDA">
        <w:rPr>
          <w:color w:val="000000"/>
          <w:sz w:val="28"/>
          <w:szCs w:val="28"/>
        </w:rPr>
        <w:t>Результатом всего этого явилось то, что экономический кризис начала 90</w:t>
      </w:r>
      <w:r w:rsidR="00A46FDA">
        <w:rPr>
          <w:color w:val="000000"/>
          <w:sz w:val="28"/>
          <w:szCs w:val="28"/>
        </w:rPr>
        <w:t>-</w:t>
      </w:r>
      <w:r w:rsidR="00A46FDA" w:rsidRPr="00A46FDA">
        <w:rPr>
          <w:color w:val="000000"/>
          <w:sz w:val="28"/>
          <w:szCs w:val="28"/>
        </w:rPr>
        <w:t>х</w:t>
      </w:r>
      <w:r w:rsidRPr="00A46FDA">
        <w:rPr>
          <w:color w:val="000000"/>
          <w:sz w:val="28"/>
          <w:szCs w:val="28"/>
        </w:rPr>
        <w:t xml:space="preserve"> годов (о системном я здесь не говорю) проявился у нас и в целом воспринялся обществом как кризис ценовой или финансовый. Инфляция (рост цен) постепенно стала главной мишенью или главным злом для белорусского правительства, Президента и ряда экономистов. Но поскольку наша инфляция в весьма значительной степени была сотворена внутри республики, путем проведения в 1991</w:t>
      </w:r>
      <w:r w:rsidR="00A46FDA">
        <w:rPr>
          <w:color w:val="000000"/>
          <w:sz w:val="28"/>
          <w:szCs w:val="28"/>
        </w:rPr>
        <w:t>–</w:t>
      </w:r>
      <w:r w:rsidR="00A46FDA" w:rsidRPr="00A46FDA">
        <w:rPr>
          <w:color w:val="000000"/>
          <w:sz w:val="28"/>
          <w:szCs w:val="28"/>
        </w:rPr>
        <w:t>1</w:t>
      </w:r>
      <w:r w:rsidRPr="00A46FDA">
        <w:rPr>
          <w:color w:val="000000"/>
          <w:sz w:val="28"/>
          <w:szCs w:val="28"/>
        </w:rPr>
        <w:t>994</w:t>
      </w:r>
      <w:r w:rsidR="00A46FDA">
        <w:rPr>
          <w:color w:val="000000"/>
          <w:sz w:val="28"/>
          <w:szCs w:val="28"/>
        </w:rPr>
        <w:t> </w:t>
      </w:r>
      <w:r w:rsidR="00A46FDA" w:rsidRPr="00A46FDA">
        <w:rPr>
          <w:color w:val="000000"/>
          <w:sz w:val="28"/>
          <w:szCs w:val="28"/>
        </w:rPr>
        <w:t>гг</w:t>
      </w:r>
      <w:r w:rsidRPr="00A46FDA">
        <w:rPr>
          <w:color w:val="000000"/>
          <w:sz w:val="28"/>
          <w:szCs w:val="28"/>
        </w:rPr>
        <w:t>. денежно-кредитной политики, то и резко снизить ее в 1995 году оказалось вполне возможно соответствующими усилиями республиканских органов (Нацбанка, правительства, Минфина), направленными на сокращение темпов роста кредитной эмиссии.</w:t>
      </w:r>
    </w:p>
    <w:p w:rsidR="00C714FE" w:rsidRPr="00A46FDA" w:rsidRDefault="00D25469" w:rsidP="00A46FDA">
      <w:pPr>
        <w:spacing w:line="360" w:lineRule="auto"/>
        <w:ind w:firstLine="709"/>
        <w:jc w:val="both"/>
        <w:rPr>
          <w:color w:val="000000"/>
          <w:sz w:val="28"/>
          <w:szCs w:val="28"/>
        </w:rPr>
      </w:pPr>
      <w:r w:rsidRPr="00A46FDA">
        <w:rPr>
          <w:color w:val="000000"/>
          <w:sz w:val="28"/>
          <w:szCs w:val="28"/>
        </w:rPr>
        <w:t>Однако экономический кризис, видимым проявлением которого являлся рост цен, продолжился в республике прежними темпами и в 1995</w:t>
      </w:r>
      <w:r w:rsidR="00A46FDA">
        <w:rPr>
          <w:color w:val="000000"/>
          <w:sz w:val="28"/>
          <w:szCs w:val="28"/>
        </w:rPr>
        <w:t> </w:t>
      </w:r>
      <w:r w:rsidR="00A46FDA" w:rsidRPr="00A46FDA">
        <w:rPr>
          <w:color w:val="000000"/>
          <w:sz w:val="28"/>
          <w:szCs w:val="28"/>
        </w:rPr>
        <w:t>г</w:t>
      </w:r>
      <w:r w:rsidRPr="00A46FDA">
        <w:rPr>
          <w:color w:val="000000"/>
          <w:sz w:val="28"/>
          <w:szCs w:val="28"/>
        </w:rPr>
        <w:t>., о чем однозначно свидетельствует сохранение негативных тенденций макроэкономическими показателями.</w:t>
      </w:r>
    </w:p>
    <w:p w:rsidR="0061760F" w:rsidRDefault="00D25469" w:rsidP="00A46FDA">
      <w:pPr>
        <w:spacing w:line="360" w:lineRule="auto"/>
        <w:ind w:firstLine="709"/>
        <w:jc w:val="both"/>
        <w:rPr>
          <w:color w:val="000000"/>
          <w:sz w:val="28"/>
          <w:szCs w:val="28"/>
        </w:rPr>
      </w:pPr>
      <w:r w:rsidRPr="00A46FDA">
        <w:rPr>
          <w:color w:val="000000"/>
          <w:sz w:val="28"/>
          <w:szCs w:val="28"/>
        </w:rPr>
        <w:t>Всё это</w:t>
      </w:r>
      <w:r w:rsidR="00A46FDA" w:rsidRPr="00A46FDA">
        <w:rPr>
          <w:color w:val="000000"/>
          <w:sz w:val="28"/>
          <w:szCs w:val="28"/>
        </w:rPr>
        <w:t xml:space="preserve"> </w:t>
      </w:r>
      <w:r w:rsidRPr="00A46FDA">
        <w:rPr>
          <w:color w:val="000000"/>
          <w:sz w:val="28"/>
          <w:szCs w:val="28"/>
        </w:rPr>
        <w:t>теперь уже позволяет</w:t>
      </w:r>
      <w:r w:rsidR="00A46FDA" w:rsidRPr="00A46FDA">
        <w:rPr>
          <w:color w:val="000000"/>
          <w:sz w:val="28"/>
          <w:szCs w:val="28"/>
        </w:rPr>
        <w:t xml:space="preserve"> </w:t>
      </w:r>
      <w:r w:rsidRPr="00A46FDA">
        <w:rPr>
          <w:color w:val="000000"/>
          <w:sz w:val="28"/>
          <w:szCs w:val="28"/>
        </w:rPr>
        <w:t>сделать ряд важных и взаимосвязанных выводов:</w:t>
      </w:r>
    </w:p>
    <w:p w:rsidR="0061760F" w:rsidRDefault="00D25469" w:rsidP="00A46FDA">
      <w:pPr>
        <w:spacing w:line="360" w:lineRule="auto"/>
        <w:ind w:firstLine="709"/>
        <w:jc w:val="both"/>
        <w:rPr>
          <w:color w:val="000000"/>
          <w:sz w:val="28"/>
          <w:szCs w:val="28"/>
        </w:rPr>
      </w:pPr>
      <w:r w:rsidRPr="00A46FDA">
        <w:rPr>
          <w:color w:val="000000"/>
          <w:sz w:val="28"/>
          <w:szCs w:val="28"/>
        </w:rPr>
        <w:t>1) инфляция в Беларуси в 1991</w:t>
      </w:r>
      <w:r w:rsidR="00A46FDA">
        <w:rPr>
          <w:color w:val="000000"/>
          <w:sz w:val="28"/>
          <w:szCs w:val="28"/>
        </w:rPr>
        <w:t>–</w:t>
      </w:r>
      <w:r w:rsidR="00A46FDA" w:rsidRPr="00A46FDA">
        <w:rPr>
          <w:color w:val="000000"/>
          <w:sz w:val="28"/>
          <w:szCs w:val="28"/>
        </w:rPr>
        <w:t>1995</w:t>
      </w:r>
      <w:r w:rsidR="00A46FDA">
        <w:rPr>
          <w:color w:val="000000"/>
          <w:sz w:val="28"/>
          <w:szCs w:val="28"/>
        </w:rPr>
        <w:t> </w:t>
      </w:r>
      <w:r w:rsidR="00A46FDA" w:rsidRPr="00A46FDA">
        <w:rPr>
          <w:color w:val="000000"/>
          <w:sz w:val="28"/>
          <w:szCs w:val="28"/>
        </w:rPr>
        <w:t>гг</w:t>
      </w:r>
      <w:r w:rsidRPr="00A46FDA">
        <w:rPr>
          <w:color w:val="000000"/>
          <w:sz w:val="28"/>
          <w:szCs w:val="28"/>
        </w:rPr>
        <w:t>. была порождена в основном кредитно-денежной политикой ее государственно-финансовых органов. Дальнейшее сокращение кредитной эмиссии приведет к адекватному снижению в республике и инфляции. Главным условием здесь является политическая воля и желание республиканского руководства: Президента, парламента и Нацбанка;</w:t>
      </w:r>
    </w:p>
    <w:p w:rsidR="0061760F" w:rsidRDefault="00D25469" w:rsidP="00A46FDA">
      <w:pPr>
        <w:spacing w:line="360" w:lineRule="auto"/>
        <w:ind w:firstLine="709"/>
        <w:jc w:val="both"/>
        <w:rPr>
          <w:color w:val="000000"/>
          <w:sz w:val="28"/>
          <w:szCs w:val="28"/>
        </w:rPr>
      </w:pPr>
      <w:r w:rsidRPr="00A46FDA">
        <w:rPr>
          <w:color w:val="000000"/>
          <w:sz w:val="28"/>
          <w:szCs w:val="28"/>
        </w:rPr>
        <w:t>2) значительное снижение инфляции в 1995</w:t>
      </w:r>
      <w:r w:rsidR="00A46FDA">
        <w:rPr>
          <w:color w:val="000000"/>
          <w:sz w:val="28"/>
          <w:szCs w:val="28"/>
        </w:rPr>
        <w:t> </w:t>
      </w:r>
      <w:r w:rsidR="00A46FDA" w:rsidRPr="00A46FDA">
        <w:rPr>
          <w:color w:val="000000"/>
          <w:sz w:val="28"/>
          <w:szCs w:val="28"/>
        </w:rPr>
        <w:t>г</w:t>
      </w:r>
      <w:r w:rsidRPr="00A46FDA">
        <w:rPr>
          <w:color w:val="000000"/>
          <w:sz w:val="28"/>
          <w:szCs w:val="28"/>
        </w:rPr>
        <w:t>. (в 6</w:t>
      </w:r>
      <w:r w:rsidR="00A46FDA">
        <w:rPr>
          <w:color w:val="000000"/>
          <w:sz w:val="28"/>
          <w:szCs w:val="28"/>
        </w:rPr>
        <w:t>-</w:t>
      </w:r>
      <w:r w:rsidR="00A46FDA" w:rsidRPr="00A46FDA">
        <w:rPr>
          <w:color w:val="000000"/>
          <w:sz w:val="28"/>
          <w:szCs w:val="28"/>
        </w:rPr>
        <w:t>т</w:t>
      </w:r>
      <w:r w:rsidRPr="00A46FDA">
        <w:rPr>
          <w:color w:val="000000"/>
          <w:sz w:val="28"/>
          <w:szCs w:val="28"/>
        </w:rPr>
        <w:t>ь раз по сравнению с 1994</w:t>
      </w:r>
      <w:r w:rsidR="00A46FDA">
        <w:rPr>
          <w:color w:val="000000"/>
          <w:sz w:val="28"/>
          <w:szCs w:val="28"/>
        </w:rPr>
        <w:t> </w:t>
      </w:r>
      <w:r w:rsidR="00A46FDA" w:rsidRPr="00A46FDA">
        <w:rPr>
          <w:color w:val="000000"/>
          <w:sz w:val="28"/>
          <w:szCs w:val="28"/>
        </w:rPr>
        <w:t>г</w:t>
      </w:r>
      <w:r w:rsidRPr="00A46FDA">
        <w:rPr>
          <w:color w:val="000000"/>
          <w:sz w:val="28"/>
          <w:szCs w:val="28"/>
        </w:rPr>
        <w:t>.) практически не отразилось на состоянии экономики РБ; оно продолжало ухудшаться. Это свидетельствует о том, что в 1991</w:t>
      </w:r>
      <w:r w:rsidR="00A46FDA">
        <w:rPr>
          <w:color w:val="000000"/>
          <w:sz w:val="28"/>
          <w:szCs w:val="28"/>
        </w:rPr>
        <w:t>–</w:t>
      </w:r>
      <w:r w:rsidR="00A46FDA" w:rsidRPr="00A46FDA">
        <w:rPr>
          <w:color w:val="000000"/>
          <w:sz w:val="28"/>
          <w:szCs w:val="28"/>
        </w:rPr>
        <w:t>1</w:t>
      </w:r>
      <w:r w:rsidRPr="00A46FDA">
        <w:rPr>
          <w:color w:val="000000"/>
          <w:sz w:val="28"/>
          <w:szCs w:val="28"/>
        </w:rPr>
        <w:t>995</w:t>
      </w:r>
      <w:r w:rsidR="00A46FDA">
        <w:rPr>
          <w:color w:val="000000"/>
          <w:sz w:val="28"/>
          <w:szCs w:val="28"/>
        </w:rPr>
        <w:t> </w:t>
      </w:r>
      <w:r w:rsidR="00A46FDA" w:rsidRPr="00A46FDA">
        <w:rPr>
          <w:color w:val="000000"/>
          <w:sz w:val="28"/>
          <w:szCs w:val="28"/>
        </w:rPr>
        <w:t>гг</w:t>
      </w:r>
      <w:r w:rsidRPr="00A46FDA">
        <w:rPr>
          <w:color w:val="000000"/>
          <w:sz w:val="28"/>
          <w:szCs w:val="28"/>
        </w:rPr>
        <w:t xml:space="preserve">. рост цен стал своеобразной дымовой завесой, фактически отвлекшей на себя общественное внимание. И пока дымовая завеса не рассеется, </w:t>
      </w:r>
      <w:r w:rsidR="00A46FDA">
        <w:rPr>
          <w:color w:val="000000"/>
          <w:sz w:val="28"/>
          <w:szCs w:val="28"/>
        </w:rPr>
        <w:t>т.е.</w:t>
      </w:r>
      <w:r w:rsidRPr="00A46FDA">
        <w:rPr>
          <w:color w:val="000000"/>
          <w:sz w:val="28"/>
          <w:szCs w:val="28"/>
        </w:rPr>
        <w:t xml:space="preserve"> не станет измеряться однозначной цифрой (в годовом исчислении), она будет надежно скрывать или сильно искажать реальные проблемы большинства белорусских производителей: производственные, сырьевые, сбытовые, инфраструктурные, финансовые </w:t>
      </w:r>
      <w:r w:rsidR="00A46FDA">
        <w:rPr>
          <w:color w:val="000000"/>
          <w:sz w:val="28"/>
          <w:szCs w:val="28"/>
        </w:rPr>
        <w:t>и т.д.</w:t>
      </w:r>
      <w:r w:rsidRPr="00A46FDA">
        <w:rPr>
          <w:color w:val="000000"/>
          <w:sz w:val="28"/>
          <w:szCs w:val="28"/>
        </w:rPr>
        <w:t>;</w:t>
      </w:r>
    </w:p>
    <w:p w:rsidR="0061760F" w:rsidRDefault="00D25469" w:rsidP="00A46FDA">
      <w:pPr>
        <w:spacing w:line="360" w:lineRule="auto"/>
        <w:ind w:firstLine="709"/>
        <w:jc w:val="both"/>
        <w:rPr>
          <w:color w:val="000000"/>
          <w:sz w:val="28"/>
          <w:szCs w:val="28"/>
        </w:rPr>
      </w:pPr>
      <w:r w:rsidRPr="00A46FDA">
        <w:rPr>
          <w:color w:val="000000"/>
          <w:sz w:val="28"/>
          <w:szCs w:val="28"/>
        </w:rPr>
        <w:t>3) отложить решение этих проблем белорусскому правительству пришлось и из-за целого ряда объективных причин, связанных со стремительным распадом СССР и начавшимся переделом власти и собственности. В таких условиях кредитная эмиссия предстала как самое простое и доступное средство поддержания экономики, точнее своих производителей и потребителей. И так было не только в Беларуси;</w:t>
      </w:r>
    </w:p>
    <w:p w:rsidR="0061760F" w:rsidRDefault="00D25469" w:rsidP="00A46FDA">
      <w:pPr>
        <w:spacing w:line="360" w:lineRule="auto"/>
        <w:ind w:firstLine="709"/>
        <w:jc w:val="both"/>
        <w:rPr>
          <w:color w:val="000000"/>
          <w:sz w:val="28"/>
          <w:szCs w:val="28"/>
        </w:rPr>
      </w:pPr>
      <w:r w:rsidRPr="00A46FDA">
        <w:rPr>
          <w:color w:val="000000"/>
          <w:sz w:val="28"/>
          <w:szCs w:val="28"/>
        </w:rPr>
        <w:t>4) установление денежно-кредитной стабильности и ответственности, в рамках нынешней переходной экономики Беларуси, почти автоматически приведет к тому, что все социально-экономические проблемы предстанут перед глазами экономистов (да и всего общества) предельно обнаженными и субъектно-дифференцированными. Этого многие не хотят.</w:t>
      </w:r>
    </w:p>
    <w:p w:rsidR="00D25469" w:rsidRPr="00A46FDA" w:rsidRDefault="00D25469" w:rsidP="00A46FDA">
      <w:pPr>
        <w:spacing w:line="360" w:lineRule="auto"/>
        <w:ind w:firstLine="709"/>
        <w:jc w:val="both"/>
        <w:rPr>
          <w:color w:val="000000"/>
          <w:sz w:val="28"/>
          <w:szCs w:val="28"/>
        </w:rPr>
      </w:pPr>
      <w:r w:rsidRPr="00A46FDA">
        <w:rPr>
          <w:color w:val="000000"/>
          <w:sz w:val="28"/>
          <w:szCs w:val="28"/>
        </w:rPr>
        <w:t>5) предельно низкая и полностью контролируемая инфляция станет не мнимой, а действительной реальностью в Беларуси лишь тогда, когда республикой будут предприняты решительные шаги для коренного улучшения дел в бюджетной, внешнеторговой, финансовой, производственной, инвестиционной и платежной сферах. Главным же средством является радикальное изменение проводимой здесь прежде политики.</w:t>
      </w:r>
    </w:p>
    <w:p w:rsidR="00D25469" w:rsidRPr="00A46FDA" w:rsidRDefault="00D25469" w:rsidP="00A46FDA">
      <w:pPr>
        <w:spacing w:line="360" w:lineRule="auto"/>
        <w:ind w:firstLine="709"/>
        <w:jc w:val="both"/>
        <w:rPr>
          <w:color w:val="000000"/>
          <w:sz w:val="28"/>
          <w:szCs w:val="28"/>
        </w:rPr>
      </w:pPr>
      <w:r w:rsidRPr="00A46FDA">
        <w:rPr>
          <w:color w:val="000000"/>
          <w:sz w:val="28"/>
          <w:szCs w:val="28"/>
        </w:rPr>
        <w:t xml:space="preserve">В </w:t>
      </w:r>
      <w:r w:rsidR="00A46FDA" w:rsidRPr="00A46FDA">
        <w:rPr>
          <w:color w:val="000000"/>
          <w:sz w:val="28"/>
          <w:szCs w:val="28"/>
        </w:rPr>
        <w:t>1996</w:t>
      </w:r>
      <w:r w:rsidR="00A46FDA">
        <w:rPr>
          <w:color w:val="000000"/>
          <w:sz w:val="28"/>
          <w:szCs w:val="28"/>
        </w:rPr>
        <w:t> </w:t>
      </w:r>
      <w:r w:rsidR="00A46FDA" w:rsidRPr="00A46FDA">
        <w:rPr>
          <w:color w:val="000000"/>
          <w:sz w:val="28"/>
          <w:szCs w:val="28"/>
        </w:rPr>
        <w:t>г</w:t>
      </w:r>
      <w:r w:rsidRPr="00A46FDA">
        <w:rPr>
          <w:color w:val="000000"/>
          <w:sz w:val="28"/>
          <w:szCs w:val="28"/>
        </w:rPr>
        <w:t>. гиперинфляция была приостановлена.</w:t>
      </w:r>
      <w:r w:rsidR="00A46FDA" w:rsidRPr="00A46FDA">
        <w:rPr>
          <w:color w:val="000000"/>
          <w:sz w:val="28"/>
          <w:szCs w:val="28"/>
        </w:rPr>
        <w:t xml:space="preserve"> </w:t>
      </w:r>
      <w:r w:rsidRPr="00A46FDA">
        <w:rPr>
          <w:color w:val="000000"/>
          <w:sz w:val="28"/>
          <w:szCs w:val="28"/>
        </w:rPr>
        <w:t xml:space="preserve">Государство в течение </w:t>
      </w:r>
      <w:r w:rsidR="00A46FDA" w:rsidRPr="00A46FDA">
        <w:rPr>
          <w:color w:val="000000"/>
          <w:sz w:val="28"/>
          <w:szCs w:val="28"/>
        </w:rPr>
        <w:t>1996</w:t>
      </w:r>
      <w:r w:rsidR="00A46FDA">
        <w:rPr>
          <w:color w:val="000000"/>
          <w:sz w:val="28"/>
          <w:szCs w:val="28"/>
        </w:rPr>
        <w:t> </w:t>
      </w:r>
      <w:r w:rsidR="00A46FDA" w:rsidRPr="00A46FDA">
        <w:rPr>
          <w:color w:val="000000"/>
          <w:sz w:val="28"/>
          <w:szCs w:val="28"/>
        </w:rPr>
        <w:t>г</w:t>
      </w:r>
      <w:r w:rsidRPr="00A46FDA">
        <w:rPr>
          <w:color w:val="000000"/>
          <w:sz w:val="28"/>
          <w:szCs w:val="28"/>
        </w:rPr>
        <w:t>. увеличивало размеры денежной массы. Эта тенденция продолжалась и в течение 1997</w:t>
      </w:r>
      <w:r w:rsidR="00A46FDA">
        <w:rPr>
          <w:color w:val="000000"/>
          <w:sz w:val="28"/>
          <w:szCs w:val="28"/>
        </w:rPr>
        <w:t>–</w:t>
      </w:r>
      <w:r w:rsidR="00A46FDA" w:rsidRPr="00A46FDA">
        <w:rPr>
          <w:color w:val="000000"/>
          <w:sz w:val="28"/>
          <w:szCs w:val="28"/>
        </w:rPr>
        <w:t>1998</w:t>
      </w:r>
      <w:r w:rsidR="00A46FDA">
        <w:rPr>
          <w:color w:val="000000"/>
          <w:sz w:val="28"/>
          <w:szCs w:val="28"/>
        </w:rPr>
        <w:t> </w:t>
      </w:r>
      <w:r w:rsidR="00A46FDA" w:rsidRPr="00A46FDA">
        <w:rPr>
          <w:color w:val="000000"/>
          <w:sz w:val="28"/>
          <w:szCs w:val="28"/>
        </w:rPr>
        <w:t>гг</w:t>
      </w:r>
      <w:r w:rsidRPr="00A46FDA">
        <w:rPr>
          <w:color w:val="000000"/>
          <w:sz w:val="28"/>
          <w:szCs w:val="28"/>
        </w:rPr>
        <w:t xml:space="preserve">. (необходимо было платить заработную плату, инвестировать убыточные предприятия). Однако следует отметить, что уменьшение инфляции в </w:t>
      </w:r>
      <w:r w:rsidR="00A46FDA" w:rsidRPr="00A46FDA">
        <w:rPr>
          <w:color w:val="000000"/>
          <w:sz w:val="28"/>
          <w:szCs w:val="28"/>
        </w:rPr>
        <w:t>1996</w:t>
      </w:r>
      <w:r w:rsidR="00A46FDA">
        <w:rPr>
          <w:color w:val="000000"/>
          <w:sz w:val="28"/>
          <w:szCs w:val="28"/>
        </w:rPr>
        <w:t> </w:t>
      </w:r>
      <w:r w:rsidR="00A46FDA" w:rsidRPr="00A46FDA">
        <w:rPr>
          <w:color w:val="000000"/>
          <w:sz w:val="28"/>
          <w:szCs w:val="28"/>
        </w:rPr>
        <w:t>г</w:t>
      </w:r>
      <w:r w:rsidRPr="00A46FDA">
        <w:rPr>
          <w:color w:val="000000"/>
          <w:sz w:val="28"/>
          <w:szCs w:val="28"/>
        </w:rPr>
        <w:t>. основывалось на рестрикционных монетарных мерах, а не на пополнении рынка отечественными товарами и на развитии экспорта. Достигнутый Беларусью в 1997</w:t>
      </w:r>
      <w:r w:rsidR="00A46FDA">
        <w:rPr>
          <w:color w:val="000000"/>
          <w:sz w:val="28"/>
          <w:szCs w:val="28"/>
        </w:rPr>
        <w:t> </w:t>
      </w:r>
      <w:r w:rsidR="00A46FDA" w:rsidRPr="00A46FDA">
        <w:rPr>
          <w:color w:val="000000"/>
          <w:sz w:val="28"/>
          <w:szCs w:val="28"/>
        </w:rPr>
        <w:t>г</w:t>
      </w:r>
      <w:r w:rsidRPr="00A46FDA">
        <w:rPr>
          <w:color w:val="000000"/>
          <w:sz w:val="28"/>
          <w:szCs w:val="28"/>
        </w:rPr>
        <w:t xml:space="preserve">. рост ВВП был оплачен колоссальной инфляцией – примерно </w:t>
      </w:r>
      <w:r w:rsidR="00A46FDA" w:rsidRPr="00A46FDA">
        <w:rPr>
          <w:color w:val="000000"/>
          <w:sz w:val="28"/>
          <w:szCs w:val="28"/>
        </w:rPr>
        <w:t>6</w:t>
      </w:r>
      <w:r w:rsidR="00A46FDA">
        <w:rPr>
          <w:color w:val="000000"/>
          <w:sz w:val="28"/>
          <w:szCs w:val="28"/>
        </w:rPr>
        <w:t>%</w:t>
      </w:r>
      <w:r w:rsidRPr="00A46FDA">
        <w:rPr>
          <w:color w:val="000000"/>
          <w:sz w:val="28"/>
          <w:szCs w:val="28"/>
        </w:rPr>
        <w:t xml:space="preserve"> инфляции на </w:t>
      </w:r>
      <w:r w:rsidR="00A46FDA" w:rsidRPr="00A46FDA">
        <w:rPr>
          <w:color w:val="000000"/>
          <w:sz w:val="28"/>
          <w:szCs w:val="28"/>
        </w:rPr>
        <w:t>1</w:t>
      </w:r>
      <w:r w:rsidR="00A46FDA">
        <w:rPr>
          <w:color w:val="000000"/>
          <w:sz w:val="28"/>
          <w:szCs w:val="28"/>
        </w:rPr>
        <w:t>%</w:t>
      </w:r>
      <w:r w:rsidRPr="00A46FDA">
        <w:rPr>
          <w:color w:val="000000"/>
          <w:sz w:val="28"/>
          <w:szCs w:val="28"/>
        </w:rPr>
        <w:t xml:space="preserve"> роста ВВП. В 1996</w:t>
      </w:r>
      <w:r w:rsidR="00A46FDA">
        <w:rPr>
          <w:color w:val="000000"/>
          <w:sz w:val="28"/>
          <w:szCs w:val="28"/>
        </w:rPr>
        <w:t>–</w:t>
      </w:r>
      <w:r w:rsidR="00A46FDA" w:rsidRPr="00A46FDA">
        <w:rPr>
          <w:color w:val="000000"/>
          <w:sz w:val="28"/>
          <w:szCs w:val="28"/>
        </w:rPr>
        <w:t>1998</w:t>
      </w:r>
      <w:r w:rsidR="00A46FDA">
        <w:rPr>
          <w:color w:val="000000"/>
          <w:sz w:val="28"/>
          <w:szCs w:val="28"/>
        </w:rPr>
        <w:t> </w:t>
      </w:r>
      <w:r w:rsidR="00A46FDA" w:rsidRPr="00A46FDA">
        <w:rPr>
          <w:color w:val="000000"/>
          <w:sz w:val="28"/>
          <w:szCs w:val="28"/>
        </w:rPr>
        <w:t>гг</w:t>
      </w:r>
      <w:r w:rsidRPr="00A46FDA">
        <w:rPr>
          <w:color w:val="000000"/>
          <w:sz w:val="28"/>
          <w:szCs w:val="28"/>
        </w:rPr>
        <w:t xml:space="preserve">. высокие темпы инфляции продолжают сохраняться, также сохраняется отрицательная процентная ставка по депозитам. В </w:t>
      </w:r>
      <w:r w:rsidR="00A46FDA" w:rsidRPr="00A46FDA">
        <w:rPr>
          <w:color w:val="000000"/>
          <w:sz w:val="28"/>
          <w:szCs w:val="28"/>
        </w:rPr>
        <w:t>1999</w:t>
      </w:r>
      <w:r w:rsidR="00A46FDA">
        <w:rPr>
          <w:color w:val="000000"/>
          <w:sz w:val="28"/>
          <w:szCs w:val="28"/>
        </w:rPr>
        <w:t> </w:t>
      </w:r>
      <w:r w:rsidR="00A46FDA" w:rsidRPr="00A46FDA">
        <w:rPr>
          <w:color w:val="000000"/>
          <w:sz w:val="28"/>
          <w:szCs w:val="28"/>
        </w:rPr>
        <w:t>г</w:t>
      </w:r>
      <w:r w:rsidRPr="00A46FDA">
        <w:rPr>
          <w:color w:val="000000"/>
          <w:sz w:val="28"/>
          <w:szCs w:val="28"/>
        </w:rPr>
        <w:t>. произошел сильный рост инфляции: потребительские цены увеличились в 3,5 раза, этому способствовали в основном негативные внешние факторы:</w:t>
      </w:r>
    </w:p>
    <w:p w:rsidR="00D25469" w:rsidRPr="00A46FDA" w:rsidRDefault="00D25469" w:rsidP="00A46FDA">
      <w:pPr>
        <w:numPr>
          <w:ilvl w:val="0"/>
          <w:numId w:val="33"/>
        </w:numPr>
        <w:tabs>
          <w:tab w:val="num" w:pos="1080"/>
        </w:tabs>
        <w:spacing w:line="360" w:lineRule="auto"/>
        <w:ind w:left="0" w:firstLine="709"/>
        <w:jc w:val="both"/>
        <w:rPr>
          <w:color w:val="000000"/>
          <w:sz w:val="28"/>
          <w:szCs w:val="28"/>
        </w:rPr>
      </w:pPr>
      <w:r w:rsidRPr="00A46FDA">
        <w:rPr>
          <w:color w:val="000000"/>
          <w:sz w:val="28"/>
          <w:szCs w:val="28"/>
        </w:rPr>
        <w:t>неблагоприятные условия для развития сельского хозяйства;</w:t>
      </w:r>
    </w:p>
    <w:p w:rsidR="00D25469" w:rsidRPr="00A46FDA" w:rsidRDefault="00D25469" w:rsidP="00A46FDA">
      <w:pPr>
        <w:numPr>
          <w:ilvl w:val="0"/>
          <w:numId w:val="33"/>
        </w:numPr>
        <w:tabs>
          <w:tab w:val="num" w:pos="1080"/>
        </w:tabs>
        <w:spacing w:line="360" w:lineRule="auto"/>
        <w:ind w:left="0" w:firstLine="709"/>
        <w:jc w:val="both"/>
        <w:rPr>
          <w:color w:val="000000"/>
          <w:sz w:val="28"/>
          <w:szCs w:val="28"/>
        </w:rPr>
      </w:pPr>
      <w:r w:rsidRPr="00A46FDA">
        <w:rPr>
          <w:color w:val="000000"/>
          <w:sz w:val="28"/>
          <w:szCs w:val="28"/>
        </w:rPr>
        <w:t>последствия кризиса в РФ;</w:t>
      </w:r>
    </w:p>
    <w:p w:rsidR="00D25469" w:rsidRPr="00A46FDA" w:rsidRDefault="00D25469" w:rsidP="00A46FDA">
      <w:pPr>
        <w:numPr>
          <w:ilvl w:val="0"/>
          <w:numId w:val="33"/>
        </w:numPr>
        <w:tabs>
          <w:tab w:val="num" w:pos="1080"/>
        </w:tabs>
        <w:spacing w:line="360" w:lineRule="auto"/>
        <w:ind w:left="0" w:firstLine="709"/>
        <w:jc w:val="both"/>
        <w:rPr>
          <w:color w:val="000000"/>
          <w:sz w:val="28"/>
          <w:szCs w:val="28"/>
        </w:rPr>
      </w:pPr>
      <w:r w:rsidRPr="00A46FDA">
        <w:rPr>
          <w:color w:val="000000"/>
          <w:sz w:val="28"/>
          <w:szCs w:val="28"/>
        </w:rPr>
        <w:t>отсутствие внешних источников кредитования при наличии дефицита торгового баланса;</w:t>
      </w:r>
    </w:p>
    <w:p w:rsidR="00A46FDA" w:rsidRPr="00A46FDA" w:rsidRDefault="00D25469" w:rsidP="00A46FDA">
      <w:pPr>
        <w:numPr>
          <w:ilvl w:val="0"/>
          <w:numId w:val="33"/>
        </w:numPr>
        <w:tabs>
          <w:tab w:val="num" w:pos="1080"/>
        </w:tabs>
        <w:spacing w:line="360" w:lineRule="auto"/>
        <w:ind w:left="0" w:firstLine="709"/>
        <w:jc w:val="both"/>
        <w:rPr>
          <w:color w:val="000000"/>
          <w:sz w:val="28"/>
          <w:szCs w:val="28"/>
        </w:rPr>
      </w:pPr>
      <w:r w:rsidRPr="00A46FDA">
        <w:rPr>
          <w:color w:val="000000"/>
          <w:sz w:val="28"/>
          <w:szCs w:val="28"/>
        </w:rPr>
        <w:t>рост цен на нефть (потребности республики возросли в 2,5 раза) Снижение среднемесячного прироста ЧРВК до 3,</w:t>
      </w:r>
      <w:r w:rsidR="00A46FDA" w:rsidRPr="00A46FDA">
        <w:rPr>
          <w:color w:val="000000"/>
          <w:sz w:val="28"/>
          <w:szCs w:val="28"/>
        </w:rPr>
        <w:t>6</w:t>
      </w:r>
      <w:r w:rsidR="00A46FDA">
        <w:rPr>
          <w:color w:val="000000"/>
          <w:sz w:val="28"/>
          <w:szCs w:val="28"/>
        </w:rPr>
        <w:t>%</w:t>
      </w:r>
      <w:r w:rsidRPr="00A46FDA">
        <w:rPr>
          <w:color w:val="000000"/>
          <w:sz w:val="28"/>
          <w:szCs w:val="28"/>
        </w:rPr>
        <w:t xml:space="preserve"> в </w:t>
      </w:r>
      <w:r w:rsidR="00A46FDA" w:rsidRPr="00A46FDA">
        <w:rPr>
          <w:color w:val="000000"/>
          <w:sz w:val="28"/>
          <w:szCs w:val="28"/>
        </w:rPr>
        <w:t>2000</w:t>
      </w:r>
      <w:r w:rsidR="00A46FDA">
        <w:rPr>
          <w:color w:val="000000"/>
          <w:sz w:val="28"/>
          <w:szCs w:val="28"/>
        </w:rPr>
        <w:t> </w:t>
      </w:r>
      <w:r w:rsidR="00A46FDA" w:rsidRPr="00A46FDA">
        <w:rPr>
          <w:color w:val="000000"/>
          <w:sz w:val="28"/>
          <w:szCs w:val="28"/>
        </w:rPr>
        <w:t>г</w:t>
      </w:r>
      <w:r w:rsidRPr="00A46FDA">
        <w:rPr>
          <w:color w:val="000000"/>
          <w:sz w:val="28"/>
          <w:szCs w:val="28"/>
        </w:rPr>
        <w:t>. по сравнению с 9,</w:t>
      </w:r>
      <w:r w:rsidR="00A46FDA" w:rsidRPr="00A46FDA">
        <w:rPr>
          <w:color w:val="000000"/>
          <w:sz w:val="28"/>
          <w:szCs w:val="28"/>
        </w:rPr>
        <w:t>8</w:t>
      </w:r>
      <w:r w:rsidR="00A46FDA">
        <w:rPr>
          <w:color w:val="000000"/>
          <w:sz w:val="28"/>
          <w:szCs w:val="28"/>
        </w:rPr>
        <w:t>%</w:t>
      </w:r>
      <w:r w:rsidRPr="00A46FDA">
        <w:rPr>
          <w:color w:val="000000"/>
          <w:sz w:val="28"/>
          <w:szCs w:val="28"/>
        </w:rPr>
        <w:t xml:space="preserve"> в</w:t>
      </w:r>
      <w:r w:rsidR="0061760F">
        <w:rPr>
          <w:color w:val="000000"/>
          <w:sz w:val="28"/>
          <w:szCs w:val="28"/>
        </w:rPr>
        <w:t xml:space="preserve"> </w:t>
      </w:r>
      <w:r w:rsidRPr="00A46FDA">
        <w:rPr>
          <w:color w:val="000000"/>
          <w:sz w:val="28"/>
          <w:szCs w:val="28"/>
        </w:rPr>
        <w:t>1999</w:t>
      </w:r>
      <w:r w:rsidR="0061760F">
        <w:rPr>
          <w:color w:val="000000"/>
          <w:sz w:val="28"/>
          <w:szCs w:val="28"/>
        </w:rPr>
        <w:t xml:space="preserve"> </w:t>
      </w:r>
      <w:r w:rsidRPr="00A46FDA">
        <w:rPr>
          <w:color w:val="000000"/>
          <w:sz w:val="28"/>
          <w:szCs w:val="28"/>
        </w:rPr>
        <w:t>г. существенно изменило ситуацию в денежной сфере. Был стабилизирован рыночный курс белорусского рубля, что позволило сравнительно легко перейти на единый курс. Инфляция за 10 месяцев в 2,4 раза по производственным ценам и в 1,87 раза по потребительским ценам соразмерна суммарной рублевой денежной эмиссии (приросту денежной базы в 1,8</w:t>
      </w:r>
      <w:r w:rsidRPr="00A46FDA">
        <w:rPr>
          <w:color w:val="000000"/>
          <w:sz w:val="28"/>
          <w:szCs w:val="28"/>
          <w:vertAlign w:val="superscript"/>
        </w:rPr>
        <w:t>6</w:t>
      </w:r>
      <w:r w:rsidRPr="00A46FDA">
        <w:rPr>
          <w:color w:val="000000"/>
          <w:sz w:val="28"/>
          <w:szCs w:val="28"/>
        </w:rPr>
        <w:t xml:space="preserve"> раза). А если учесть, что на инфляцию в</w:t>
      </w:r>
      <w:r w:rsidR="00A46FDA" w:rsidRPr="00A46FDA">
        <w:rPr>
          <w:color w:val="000000"/>
          <w:sz w:val="28"/>
          <w:szCs w:val="28"/>
        </w:rPr>
        <w:t xml:space="preserve"> 2000</w:t>
      </w:r>
      <w:r w:rsidR="00A46FDA">
        <w:rPr>
          <w:color w:val="000000"/>
          <w:sz w:val="28"/>
          <w:szCs w:val="28"/>
        </w:rPr>
        <w:t> </w:t>
      </w:r>
      <w:r w:rsidR="00A46FDA" w:rsidRPr="00A46FDA">
        <w:rPr>
          <w:color w:val="000000"/>
          <w:sz w:val="28"/>
          <w:szCs w:val="28"/>
        </w:rPr>
        <w:t>г</w:t>
      </w:r>
      <w:r w:rsidRPr="00A46FDA">
        <w:rPr>
          <w:color w:val="000000"/>
          <w:sz w:val="28"/>
          <w:szCs w:val="28"/>
        </w:rPr>
        <w:t xml:space="preserve">. влияла значительная эмиссия в конце прошлого года, то следует констатировать, что инфляция </w:t>
      </w:r>
      <w:r w:rsidR="00A46FDA" w:rsidRPr="00A46FDA">
        <w:rPr>
          <w:color w:val="000000"/>
          <w:sz w:val="28"/>
          <w:szCs w:val="28"/>
        </w:rPr>
        <w:t>2000</w:t>
      </w:r>
      <w:r w:rsidR="00A46FDA">
        <w:rPr>
          <w:color w:val="000000"/>
          <w:sz w:val="28"/>
          <w:szCs w:val="28"/>
        </w:rPr>
        <w:t> </w:t>
      </w:r>
      <w:r w:rsidR="00A46FDA" w:rsidRPr="00A46FDA">
        <w:rPr>
          <w:color w:val="000000"/>
          <w:sz w:val="28"/>
          <w:szCs w:val="28"/>
        </w:rPr>
        <w:t>г</w:t>
      </w:r>
      <w:r w:rsidRPr="00A46FDA">
        <w:rPr>
          <w:color w:val="000000"/>
          <w:sz w:val="28"/>
          <w:szCs w:val="28"/>
        </w:rPr>
        <w:t>. адекватна эмиссионной политике. С одним замечанием: рост производственных цен в этом году значительно опережает потребительские цены. Этому соответствует два объяснения:</w:t>
      </w:r>
    </w:p>
    <w:p w:rsidR="00D25469" w:rsidRPr="00A46FDA" w:rsidRDefault="00D25469" w:rsidP="00A46FDA">
      <w:pPr>
        <w:spacing w:line="360" w:lineRule="auto"/>
        <w:ind w:firstLine="709"/>
        <w:jc w:val="both"/>
        <w:rPr>
          <w:color w:val="000000"/>
          <w:sz w:val="28"/>
          <w:szCs w:val="28"/>
        </w:rPr>
      </w:pPr>
      <w:r w:rsidRPr="00A46FDA">
        <w:rPr>
          <w:color w:val="000000"/>
          <w:sz w:val="28"/>
          <w:szCs w:val="28"/>
        </w:rPr>
        <w:t>1. девальвация официального курса</w:t>
      </w:r>
      <w:r w:rsidR="00A46FDA" w:rsidRPr="00A46FDA">
        <w:rPr>
          <w:color w:val="000000"/>
          <w:sz w:val="28"/>
          <w:szCs w:val="28"/>
        </w:rPr>
        <w:t xml:space="preserve"> </w:t>
      </w:r>
      <w:r w:rsidRPr="00A46FDA">
        <w:rPr>
          <w:color w:val="000000"/>
          <w:sz w:val="28"/>
          <w:szCs w:val="28"/>
        </w:rPr>
        <w:t>через инфляцию издержек импортных энергоносителей повлияла на производственные цены;</w:t>
      </w:r>
    </w:p>
    <w:p w:rsidR="00A46FDA" w:rsidRPr="00A46FDA" w:rsidRDefault="00D25469" w:rsidP="00A46FDA">
      <w:pPr>
        <w:spacing w:line="360" w:lineRule="auto"/>
        <w:ind w:firstLine="709"/>
        <w:jc w:val="both"/>
        <w:rPr>
          <w:color w:val="000000"/>
          <w:sz w:val="28"/>
          <w:szCs w:val="28"/>
        </w:rPr>
      </w:pPr>
      <w:r w:rsidRPr="00A46FDA">
        <w:rPr>
          <w:color w:val="000000"/>
          <w:sz w:val="28"/>
          <w:szCs w:val="28"/>
        </w:rPr>
        <w:t xml:space="preserve">2. существенно повысились в </w:t>
      </w:r>
      <w:r w:rsidR="00A46FDA" w:rsidRPr="00A46FDA">
        <w:rPr>
          <w:color w:val="000000"/>
          <w:sz w:val="28"/>
          <w:szCs w:val="28"/>
        </w:rPr>
        <w:t>2000</w:t>
      </w:r>
      <w:r w:rsidR="00A46FDA">
        <w:rPr>
          <w:color w:val="000000"/>
          <w:sz w:val="28"/>
          <w:szCs w:val="28"/>
        </w:rPr>
        <w:t> </w:t>
      </w:r>
      <w:r w:rsidR="00A46FDA" w:rsidRPr="00A46FDA">
        <w:rPr>
          <w:color w:val="000000"/>
          <w:sz w:val="28"/>
          <w:szCs w:val="28"/>
        </w:rPr>
        <w:t>г</w:t>
      </w:r>
      <w:r w:rsidRPr="00A46FDA">
        <w:rPr>
          <w:color w:val="000000"/>
          <w:sz w:val="28"/>
          <w:szCs w:val="28"/>
        </w:rPr>
        <w:t>. долларовые цены на энергоносители (нефть). [1</w:t>
      </w:r>
      <w:r w:rsidR="00650C65" w:rsidRPr="00A46FDA">
        <w:rPr>
          <w:color w:val="000000"/>
          <w:sz w:val="28"/>
          <w:szCs w:val="28"/>
          <w:lang w:val="de-DE"/>
        </w:rPr>
        <w:t>2</w:t>
      </w:r>
      <w:r w:rsidRPr="00A46FDA">
        <w:rPr>
          <w:color w:val="000000"/>
          <w:sz w:val="28"/>
          <w:szCs w:val="28"/>
        </w:rPr>
        <w:t>, с.</w:t>
      </w:r>
      <w:r w:rsidR="00A46FDA">
        <w:rPr>
          <w:color w:val="000000"/>
          <w:sz w:val="28"/>
          <w:szCs w:val="28"/>
        </w:rPr>
        <w:t> </w:t>
      </w:r>
      <w:r w:rsidR="00A46FDA" w:rsidRPr="00A46FDA">
        <w:rPr>
          <w:color w:val="000000"/>
          <w:sz w:val="28"/>
          <w:szCs w:val="28"/>
        </w:rPr>
        <w:t>1</w:t>
      </w:r>
      <w:r w:rsidR="00A46FDA">
        <w:rPr>
          <w:color w:val="000000"/>
          <w:sz w:val="28"/>
          <w:szCs w:val="28"/>
        </w:rPr>
        <w:t>–</w:t>
      </w:r>
      <w:r w:rsidR="00A46FDA" w:rsidRPr="00A46FDA">
        <w:rPr>
          <w:color w:val="000000"/>
          <w:sz w:val="28"/>
          <w:szCs w:val="28"/>
        </w:rPr>
        <w:t>5</w:t>
      </w:r>
      <w:r w:rsidRPr="00A46FDA">
        <w:rPr>
          <w:color w:val="000000"/>
          <w:sz w:val="28"/>
          <w:szCs w:val="28"/>
        </w:rPr>
        <w:t>]</w:t>
      </w:r>
    </w:p>
    <w:p w:rsidR="00D25469" w:rsidRPr="00A46FDA" w:rsidRDefault="00D25469" w:rsidP="00A46FDA">
      <w:pPr>
        <w:spacing w:line="360" w:lineRule="auto"/>
        <w:ind w:firstLine="709"/>
        <w:jc w:val="both"/>
        <w:rPr>
          <w:color w:val="000000"/>
          <w:sz w:val="28"/>
          <w:szCs w:val="28"/>
        </w:rPr>
      </w:pPr>
      <w:r w:rsidRPr="00A46FDA">
        <w:rPr>
          <w:color w:val="000000"/>
          <w:sz w:val="28"/>
          <w:szCs w:val="28"/>
        </w:rPr>
        <w:t xml:space="preserve">В целом же, влияние денежно-кредитной политики, проводимой в </w:t>
      </w:r>
      <w:r w:rsidR="00A46FDA" w:rsidRPr="00A46FDA">
        <w:rPr>
          <w:color w:val="000000"/>
          <w:sz w:val="28"/>
          <w:szCs w:val="28"/>
        </w:rPr>
        <w:t>2000</w:t>
      </w:r>
      <w:r w:rsidR="00A46FDA">
        <w:rPr>
          <w:color w:val="000000"/>
          <w:sz w:val="28"/>
          <w:szCs w:val="28"/>
        </w:rPr>
        <w:t> </w:t>
      </w:r>
      <w:r w:rsidR="00A46FDA" w:rsidRPr="00A46FDA">
        <w:rPr>
          <w:color w:val="000000"/>
          <w:sz w:val="28"/>
          <w:szCs w:val="28"/>
        </w:rPr>
        <w:t>г.</w:t>
      </w:r>
      <w:r w:rsidRPr="00A46FDA">
        <w:rPr>
          <w:color w:val="000000"/>
          <w:sz w:val="28"/>
          <w:szCs w:val="28"/>
        </w:rPr>
        <w:t>, на инфляционную ситуацию можно оценить как ограничивающее.</w:t>
      </w:r>
    </w:p>
    <w:p w:rsidR="00D25469" w:rsidRPr="00A46FDA" w:rsidRDefault="00D25469" w:rsidP="00A46FDA">
      <w:pPr>
        <w:spacing w:line="360" w:lineRule="auto"/>
        <w:ind w:firstLine="709"/>
        <w:jc w:val="both"/>
        <w:rPr>
          <w:color w:val="000000"/>
          <w:sz w:val="28"/>
          <w:szCs w:val="28"/>
        </w:rPr>
      </w:pPr>
      <w:r w:rsidRPr="00A46FDA">
        <w:rPr>
          <w:color w:val="000000"/>
          <w:sz w:val="28"/>
          <w:szCs w:val="28"/>
        </w:rPr>
        <w:t xml:space="preserve">Важнейшими задачами на </w:t>
      </w:r>
      <w:r w:rsidR="00A46FDA" w:rsidRPr="00A46FDA">
        <w:rPr>
          <w:color w:val="000000"/>
          <w:sz w:val="28"/>
          <w:szCs w:val="28"/>
        </w:rPr>
        <w:t>2001</w:t>
      </w:r>
      <w:r w:rsidR="00A46FDA">
        <w:rPr>
          <w:color w:val="000000"/>
          <w:sz w:val="28"/>
          <w:szCs w:val="28"/>
        </w:rPr>
        <w:t> </w:t>
      </w:r>
      <w:r w:rsidR="00A46FDA" w:rsidRPr="00A46FDA">
        <w:rPr>
          <w:color w:val="000000"/>
          <w:sz w:val="28"/>
          <w:szCs w:val="28"/>
        </w:rPr>
        <w:t>г</w:t>
      </w:r>
      <w:r w:rsidRPr="00A46FDA">
        <w:rPr>
          <w:color w:val="000000"/>
          <w:sz w:val="28"/>
          <w:szCs w:val="28"/>
        </w:rPr>
        <w:t>. являлись:</w:t>
      </w:r>
    </w:p>
    <w:p w:rsidR="00D25469" w:rsidRPr="00A46FDA" w:rsidRDefault="00D25469" w:rsidP="00A46FDA">
      <w:pPr>
        <w:numPr>
          <w:ilvl w:val="0"/>
          <w:numId w:val="31"/>
        </w:numPr>
        <w:tabs>
          <w:tab w:val="clear" w:pos="1485"/>
          <w:tab w:val="num" w:pos="540"/>
        </w:tabs>
        <w:spacing w:line="360" w:lineRule="auto"/>
        <w:ind w:left="0" w:firstLine="709"/>
        <w:jc w:val="both"/>
        <w:rPr>
          <w:color w:val="000000"/>
          <w:sz w:val="28"/>
          <w:szCs w:val="28"/>
        </w:rPr>
      </w:pPr>
      <w:r w:rsidRPr="00A46FDA">
        <w:rPr>
          <w:color w:val="000000"/>
          <w:sz w:val="28"/>
          <w:szCs w:val="28"/>
        </w:rPr>
        <w:t xml:space="preserve">Единственный способ остановить инфляцию – научиться выдавать новые кредиты за счет возврата старых. Поэтому первейшая задача на </w:t>
      </w:r>
      <w:r w:rsidR="00A46FDA" w:rsidRPr="00A46FDA">
        <w:rPr>
          <w:color w:val="000000"/>
          <w:sz w:val="28"/>
          <w:szCs w:val="28"/>
        </w:rPr>
        <w:t>2001</w:t>
      </w:r>
      <w:r w:rsidR="00A46FDA">
        <w:rPr>
          <w:color w:val="000000"/>
          <w:sz w:val="28"/>
          <w:szCs w:val="28"/>
        </w:rPr>
        <w:t> </w:t>
      </w:r>
      <w:r w:rsidR="00A46FDA" w:rsidRPr="00A46FDA">
        <w:rPr>
          <w:color w:val="000000"/>
          <w:sz w:val="28"/>
          <w:szCs w:val="28"/>
        </w:rPr>
        <w:t>г</w:t>
      </w:r>
      <w:r w:rsidRPr="00A46FDA">
        <w:rPr>
          <w:color w:val="000000"/>
          <w:sz w:val="28"/>
          <w:szCs w:val="28"/>
        </w:rPr>
        <w:t>. – добиться возврата ранее выданных кредитов пусть и ценой банкротств, санации или продажи эффективному собственнику отдельных предприятий.</w:t>
      </w:r>
    </w:p>
    <w:p w:rsidR="00D25469" w:rsidRPr="00A46FDA" w:rsidRDefault="00D25469" w:rsidP="00A46FDA">
      <w:pPr>
        <w:numPr>
          <w:ilvl w:val="0"/>
          <w:numId w:val="31"/>
        </w:numPr>
        <w:tabs>
          <w:tab w:val="clear" w:pos="1485"/>
          <w:tab w:val="num" w:pos="540"/>
        </w:tabs>
        <w:spacing w:line="360" w:lineRule="auto"/>
        <w:ind w:left="0" w:firstLine="709"/>
        <w:jc w:val="both"/>
        <w:rPr>
          <w:color w:val="000000"/>
          <w:sz w:val="28"/>
          <w:szCs w:val="28"/>
        </w:rPr>
      </w:pPr>
      <w:r w:rsidRPr="00A46FDA">
        <w:rPr>
          <w:color w:val="000000"/>
          <w:sz w:val="28"/>
          <w:szCs w:val="28"/>
        </w:rPr>
        <w:t>Восстановление доверия к облигациям государства. Т.к. стабильное функционирование рынка ГКО – предпосылка стабильности белорусского рубля.</w:t>
      </w:r>
    </w:p>
    <w:p w:rsidR="00D25469" w:rsidRPr="00A46FDA" w:rsidRDefault="00D25469" w:rsidP="00A46FDA">
      <w:pPr>
        <w:numPr>
          <w:ilvl w:val="0"/>
          <w:numId w:val="31"/>
        </w:numPr>
        <w:tabs>
          <w:tab w:val="clear" w:pos="1485"/>
          <w:tab w:val="num" w:pos="540"/>
        </w:tabs>
        <w:spacing w:line="360" w:lineRule="auto"/>
        <w:ind w:left="0" w:firstLine="709"/>
        <w:jc w:val="both"/>
        <w:rPr>
          <w:color w:val="000000"/>
          <w:sz w:val="28"/>
          <w:szCs w:val="28"/>
        </w:rPr>
      </w:pPr>
      <w:r w:rsidRPr="00A46FDA">
        <w:rPr>
          <w:color w:val="000000"/>
          <w:sz w:val="28"/>
          <w:szCs w:val="28"/>
        </w:rPr>
        <w:t>Консолидация банковского капитала путем слияния и привлечения новых акционеров. Вместе с тем, главный стимул для акционеров – рост индекса акций того или иного банка. Нужно наладить нормальный фондовый рынок, хотя бы банковских акций.</w:t>
      </w:r>
    </w:p>
    <w:p w:rsidR="00D25469" w:rsidRPr="00A46FDA" w:rsidRDefault="00D25469" w:rsidP="00A46FDA">
      <w:pPr>
        <w:numPr>
          <w:ilvl w:val="0"/>
          <w:numId w:val="31"/>
        </w:numPr>
        <w:tabs>
          <w:tab w:val="clear" w:pos="1485"/>
          <w:tab w:val="num" w:pos="540"/>
        </w:tabs>
        <w:spacing w:line="360" w:lineRule="auto"/>
        <w:ind w:left="0" w:firstLine="709"/>
        <w:jc w:val="both"/>
        <w:rPr>
          <w:color w:val="000000"/>
          <w:sz w:val="28"/>
          <w:szCs w:val="28"/>
        </w:rPr>
      </w:pPr>
      <w:r w:rsidRPr="00A46FDA">
        <w:rPr>
          <w:color w:val="000000"/>
          <w:sz w:val="28"/>
          <w:szCs w:val="28"/>
        </w:rPr>
        <w:t>Очень важно Нацбанку объявить планируемую траекторию обменного курса и инфляции и добиться их максимального выполнения.</w:t>
      </w:r>
    </w:p>
    <w:p w:rsidR="00D25469" w:rsidRPr="00A46FDA" w:rsidRDefault="00D25469" w:rsidP="00A46FDA">
      <w:pPr>
        <w:numPr>
          <w:ilvl w:val="0"/>
          <w:numId w:val="31"/>
        </w:numPr>
        <w:tabs>
          <w:tab w:val="clear" w:pos="1485"/>
          <w:tab w:val="num" w:pos="540"/>
        </w:tabs>
        <w:spacing w:line="360" w:lineRule="auto"/>
        <w:ind w:left="0" w:firstLine="709"/>
        <w:jc w:val="both"/>
        <w:rPr>
          <w:color w:val="000000"/>
          <w:sz w:val="28"/>
          <w:szCs w:val="28"/>
        </w:rPr>
      </w:pPr>
      <w:r w:rsidRPr="00A46FDA">
        <w:rPr>
          <w:color w:val="000000"/>
          <w:sz w:val="28"/>
          <w:szCs w:val="28"/>
        </w:rPr>
        <w:t xml:space="preserve">Исследования показали, что в условиях Беларуси стабильным является только спрос на узкие деньги. Поэтому монетарное таргетирование, применявшееся в </w:t>
      </w:r>
      <w:r w:rsidR="00A46FDA" w:rsidRPr="00A46FDA">
        <w:rPr>
          <w:color w:val="000000"/>
          <w:sz w:val="28"/>
          <w:szCs w:val="28"/>
        </w:rPr>
        <w:t>2000</w:t>
      </w:r>
      <w:r w:rsidR="00A46FDA">
        <w:rPr>
          <w:color w:val="000000"/>
          <w:sz w:val="28"/>
          <w:szCs w:val="28"/>
        </w:rPr>
        <w:t> </w:t>
      </w:r>
      <w:r w:rsidR="00A46FDA" w:rsidRPr="00A46FDA">
        <w:rPr>
          <w:color w:val="000000"/>
          <w:sz w:val="28"/>
          <w:szCs w:val="28"/>
        </w:rPr>
        <w:t>г</w:t>
      </w:r>
      <w:r w:rsidRPr="00A46FDA">
        <w:rPr>
          <w:color w:val="000000"/>
          <w:sz w:val="28"/>
          <w:szCs w:val="28"/>
        </w:rPr>
        <w:t xml:space="preserve">. в отношении совокупной рублевой массы на </w:t>
      </w:r>
      <w:r w:rsidR="00A46FDA" w:rsidRPr="00A46FDA">
        <w:rPr>
          <w:color w:val="000000"/>
          <w:sz w:val="28"/>
          <w:szCs w:val="28"/>
        </w:rPr>
        <w:t>4</w:t>
      </w:r>
      <w:r w:rsidR="00A46FDA">
        <w:rPr>
          <w:color w:val="000000"/>
          <w:sz w:val="28"/>
          <w:szCs w:val="28"/>
        </w:rPr>
        <w:t>%</w:t>
      </w:r>
      <w:r w:rsidRPr="00A46FDA">
        <w:rPr>
          <w:color w:val="000000"/>
          <w:sz w:val="28"/>
          <w:szCs w:val="28"/>
        </w:rPr>
        <w:t xml:space="preserve"> в месяц, а затем на 6,</w:t>
      </w:r>
      <w:r w:rsidR="00A46FDA" w:rsidRPr="00A46FDA">
        <w:rPr>
          <w:color w:val="000000"/>
          <w:sz w:val="28"/>
          <w:szCs w:val="28"/>
        </w:rPr>
        <w:t>2</w:t>
      </w:r>
      <w:r w:rsidR="00A46FDA">
        <w:rPr>
          <w:color w:val="000000"/>
          <w:sz w:val="28"/>
          <w:szCs w:val="28"/>
        </w:rPr>
        <w:t>%</w:t>
      </w:r>
      <w:r w:rsidRPr="00A46FDA">
        <w:rPr>
          <w:color w:val="000000"/>
          <w:sz w:val="28"/>
          <w:szCs w:val="28"/>
        </w:rPr>
        <w:t>, представляется целесообразным.</w:t>
      </w:r>
    </w:p>
    <w:p w:rsidR="00D25469" w:rsidRPr="00A46FDA" w:rsidRDefault="00D25469" w:rsidP="00A46FDA">
      <w:pPr>
        <w:numPr>
          <w:ilvl w:val="0"/>
          <w:numId w:val="31"/>
        </w:numPr>
        <w:tabs>
          <w:tab w:val="clear" w:pos="1485"/>
          <w:tab w:val="num" w:pos="540"/>
        </w:tabs>
        <w:spacing w:line="360" w:lineRule="auto"/>
        <w:ind w:left="0" w:firstLine="709"/>
        <w:jc w:val="both"/>
        <w:rPr>
          <w:color w:val="000000"/>
          <w:sz w:val="28"/>
          <w:szCs w:val="28"/>
        </w:rPr>
      </w:pPr>
      <w:r w:rsidRPr="00A46FDA">
        <w:rPr>
          <w:color w:val="000000"/>
          <w:sz w:val="28"/>
          <w:szCs w:val="28"/>
        </w:rPr>
        <w:t>Необходима дедолларизация расчетов, по крайней мере, с Россией. Разрешение использовать российские рубли при безналичных расчетах выведет из оффшоров многие трансакции и будет способствовать прозрачности и росту операций банков.</w:t>
      </w:r>
    </w:p>
    <w:p w:rsidR="00D25469" w:rsidRPr="00A46FDA" w:rsidRDefault="00D25469" w:rsidP="00A46FDA">
      <w:pPr>
        <w:numPr>
          <w:ilvl w:val="0"/>
          <w:numId w:val="31"/>
        </w:numPr>
        <w:tabs>
          <w:tab w:val="clear" w:pos="1485"/>
          <w:tab w:val="num" w:pos="540"/>
        </w:tabs>
        <w:spacing w:line="360" w:lineRule="auto"/>
        <w:ind w:left="0" w:firstLine="709"/>
        <w:jc w:val="both"/>
        <w:rPr>
          <w:color w:val="000000"/>
          <w:sz w:val="28"/>
          <w:szCs w:val="28"/>
        </w:rPr>
      </w:pPr>
      <w:r w:rsidRPr="00A46FDA">
        <w:rPr>
          <w:color w:val="000000"/>
          <w:sz w:val="28"/>
          <w:szCs w:val="28"/>
        </w:rPr>
        <w:t>Поощрение конкуренции и отмена правил, ограничивающих развитие рынков.</w:t>
      </w:r>
    </w:p>
    <w:p w:rsidR="00D25469" w:rsidRPr="00A46FDA" w:rsidRDefault="00D25469" w:rsidP="00A46FDA">
      <w:pPr>
        <w:spacing w:line="360" w:lineRule="auto"/>
        <w:ind w:firstLine="709"/>
        <w:jc w:val="both"/>
        <w:rPr>
          <w:color w:val="000000"/>
          <w:sz w:val="28"/>
          <w:szCs w:val="28"/>
        </w:rPr>
      </w:pPr>
      <w:r w:rsidRPr="00A46FDA">
        <w:rPr>
          <w:color w:val="000000"/>
          <w:sz w:val="28"/>
          <w:szCs w:val="28"/>
        </w:rPr>
        <w:t>Если удастся хотя бы частично решить все перечисленные задачи, то это даст возможность превысить темп роста денежной массы по сравнению с инфляцией. Это позволит увеличить денежное предложение, что приведет к росту коэффициента монетизации, к п</w:t>
      </w:r>
      <w:r w:rsidR="00650C65" w:rsidRPr="00A46FDA">
        <w:rPr>
          <w:color w:val="000000"/>
          <w:sz w:val="28"/>
          <w:szCs w:val="28"/>
        </w:rPr>
        <w:t>олучению бюджетом сеньоража. [</w:t>
      </w:r>
      <w:r w:rsidR="00650C65" w:rsidRPr="00A46FDA">
        <w:rPr>
          <w:color w:val="000000"/>
          <w:sz w:val="28"/>
          <w:szCs w:val="28"/>
          <w:lang w:val="de-DE"/>
        </w:rPr>
        <w:t>6</w:t>
      </w:r>
      <w:r w:rsidRPr="00A46FDA">
        <w:rPr>
          <w:color w:val="000000"/>
          <w:sz w:val="28"/>
          <w:szCs w:val="28"/>
        </w:rPr>
        <w:t>, с.</w:t>
      </w:r>
      <w:r w:rsidR="00A46FDA">
        <w:rPr>
          <w:color w:val="000000"/>
          <w:sz w:val="28"/>
          <w:szCs w:val="28"/>
        </w:rPr>
        <w:t> </w:t>
      </w:r>
      <w:r w:rsidR="00A46FDA" w:rsidRPr="00A46FDA">
        <w:rPr>
          <w:color w:val="000000"/>
          <w:sz w:val="28"/>
          <w:szCs w:val="28"/>
        </w:rPr>
        <w:t>1</w:t>
      </w:r>
      <w:r w:rsidR="00A46FDA">
        <w:rPr>
          <w:color w:val="000000"/>
          <w:sz w:val="28"/>
          <w:szCs w:val="28"/>
        </w:rPr>
        <w:t>–</w:t>
      </w:r>
      <w:r w:rsidR="00A46FDA" w:rsidRPr="00A46FDA">
        <w:rPr>
          <w:color w:val="000000"/>
          <w:sz w:val="28"/>
          <w:szCs w:val="28"/>
        </w:rPr>
        <w:t>2</w:t>
      </w:r>
      <w:r w:rsidRPr="00A46FDA">
        <w:rPr>
          <w:color w:val="000000"/>
          <w:sz w:val="28"/>
          <w:szCs w:val="28"/>
        </w:rPr>
        <w:t>]</w:t>
      </w:r>
    </w:p>
    <w:p w:rsidR="00D25469" w:rsidRPr="00A46FDA" w:rsidRDefault="00D25469" w:rsidP="00A46FDA">
      <w:pPr>
        <w:spacing w:line="360" w:lineRule="auto"/>
        <w:ind w:firstLine="709"/>
        <w:jc w:val="both"/>
        <w:rPr>
          <w:color w:val="000000"/>
          <w:sz w:val="28"/>
          <w:szCs w:val="28"/>
        </w:rPr>
      </w:pPr>
    </w:p>
    <w:p w:rsidR="00D25469" w:rsidRPr="00C14537" w:rsidRDefault="00D25469" w:rsidP="00A46FDA">
      <w:pPr>
        <w:spacing w:line="360" w:lineRule="auto"/>
        <w:ind w:firstLine="709"/>
        <w:jc w:val="both"/>
        <w:rPr>
          <w:color w:val="000000"/>
          <w:sz w:val="28"/>
          <w:szCs w:val="28"/>
        </w:rPr>
      </w:pPr>
      <w:r w:rsidRPr="00C14537">
        <w:rPr>
          <w:color w:val="000000"/>
          <w:sz w:val="28"/>
          <w:szCs w:val="28"/>
        </w:rPr>
        <w:t xml:space="preserve">Таблица </w:t>
      </w:r>
      <w:r w:rsidR="00C714FE" w:rsidRPr="00C14537">
        <w:rPr>
          <w:color w:val="000000"/>
          <w:sz w:val="28"/>
          <w:szCs w:val="28"/>
        </w:rPr>
        <w:t>2</w:t>
      </w:r>
      <w:r w:rsidRPr="00C14537">
        <w:rPr>
          <w:color w:val="000000"/>
          <w:sz w:val="28"/>
          <w:szCs w:val="28"/>
        </w:rPr>
        <w:t>.1</w:t>
      </w:r>
      <w:r w:rsidR="00C14537">
        <w:rPr>
          <w:color w:val="000000"/>
          <w:sz w:val="28"/>
          <w:szCs w:val="28"/>
        </w:rPr>
        <w:t>.</w:t>
      </w:r>
      <w:r w:rsidRPr="00C14537">
        <w:rPr>
          <w:color w:val="000000"/>
          <w:sz w:val="28"/>
          <w:szCs w:val="28"/>
        </w:rPr>
        <w:t xml:space="preserve"> Макроэкономические показатели в 2000</w:t>
      </w:r>
      <w:r w:rsidR="00A46FDA" w:rsidRPr="00C14537">
        <w:rPr>
          <w:color w:val="000000"/>
          <w:sz w:val="28"/>
          <w:szCs w:val="28"/>
        </w:rPr>
        <w:t>–2001 г</w:t>
      </w:r>
      <w:r w:rsidRPr="00C14537">
        <w:rPr>
          <w:color w:val="000000"/>
          <w:sz w:val="28"/>
          <w:szCs w:val="28"/>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637"/>
        <w:gridCol w:w="2798"/>
        <w:gridCol w:w="2862"/>
      </w:tblGrid>
      <w:tr w:rsidR="00D25469" w:rsidRPr="007B7D38" w:rsidTr="007B7D38">
        <w:trPr>
          <w:cantSplit/>
          <w:trHeight w:val="332"/>
          <w:jc w:val="center"/>
        </w:trPr>
        <w:tc>
          <w:tcPr>
            <w:tcW w:w="1956" w:type="pct"/>
            <w:shd w:val="clear" w:color="auto" w:fill="auto"/>
          </w:tcPr>
          <w:p w:rsidR="00D25469" w:rsidRPr="007B7D38" w:rsidRDefault="00D25469" w:rsidP="007B7D38">
            <w:pPr>
              <w:spacing w:line="360" w:lineRule="auto"/>
              <w:jc w:val="both"/>
              <w:rPr>
                <w:color w:val="000000"/>
                <w:szCs w:val="28"/>
              </w:rPr>
            </w:pPr>
            <w:r w:rsidRPr="007B7D38">
              <w:rPr>
                <w:color w:val="000000"/>
                <w:szCs w:val="28"/>
              </w:rPr>
              <w:t>Показатели</w:t>
            </w:r>
          </w:p>
        </w:tc>
        <w:tc>
          <w:tcPr>
            <w:tcW w:w="1505" w:type="pct"/>
            <w:shd w:val="clear" w:color="auto" w:fill="auto"/>
          </w:tcPr>
          <w:p w:rsidR="00D25469" w:rsidRPr="007B7D38" w:rsidRDefault="00A46FDA" w:rsidP="007B7D38">
            <w:pPr>
              <w:spacing w:line="360" w:lineRule="auto"/>
              <w:jc w:val="both"/>
              <w:rPr>
                <w:color w:val="000000"/>
                <w:szCs w:val="28"/>
              </w:rPr>
            </w:pPr>
            <w:r w:rsidRPr="007B7D38">
              <w:rPr>
                <w:color w:val="000000"/>
                <w:szCs w:val="28"/>
              </w:rPr>
              <w:t>2000 г</w:t>
            </w:r>
            <w:r w:rsidR="00D25469" w:rsidRPr="007B7D38">
              <w:rPr>
                <w:color w:val="000000"/>
                <w:szCs w:val="28"/>
              </w:rPr>
              <w:t>.</w:t>
            </w:r>
          </w:p>
        </w:tc>
        <w:tc>
          <w:tcPr>
            <w:tcW w:w="1539" w:type="pct"/>
            <w:shd w:val="clear" w:color="auto" w:fill="auto"/>
          </w:tcPr>
          <w:p w:rsidR="00D25469" w:rsidRPr="007B7D38" w:rsidRDefault="00A46FDA" w:rsidP="007B7D38">
            <w:pPr>
              <w:spacing w:line="360" w:lineRule="auto"/>
              <w:jc w:val="both"/>
              <w:rPr>
                <w:color w:val="000000"/>
                <w:szCs w:val="28"/>
              </w:rPr>
            </w:pPr>
            <w:r w:rsidRPr="007B7D38">
              <w:rPr>
                <w:color w:val="000000"/>
                <w:szCs w:val="28"/>
              </w:rPr>
              <w:t>2001 г</w:t>
            </w:r>
            <w:r w:rsidR="00D25469" w:rsidRPr="007B7D38">
              <w:rPr>
                <w:color w:val="000000"/>
                <w:szCs w:val="28"/>
              </w:rPr>
              <w:t>.</w:t>
            </w:r>
          </w:p>
        </w:tc>
      </w:tr>
      <w:tr w:rsidR="00D25469" w:rsidRPr="007B7D38" w:rsidTr="007B7D38">
        <w:trPr>
          <w:cantSplit/>
          <w:trHeight w:val="332"/>
          <w:jc w:val="center"/>
        </w:trPr>
        <w:tc>
          <w:tcPr>
            <w:tcW w:w="1956" w:type="pct"/>
            <w:shd w:val="clear" w:color="auto" w:fill="auto"/>
          </w:tcPr>
          <w:p w:rsidR="00D25469" w:rsidRPr="007B7D38" w:rsidRDefault="00D25469" w:rsidP="007B7D38">
            <w:pPr>
              <w:spacing w:line="360" w:lineRule="auto"/>
              <w:jc w:val="both"/>
              <w:rPr>
                <w:color w:val="000000"/>
                <w:szCs w:val="28"/>
              </w:rPr>
            </w:pPr>
            <w:r w:rsidRPr="007B7D38">
              <w:rPr>
                <w:color w:val="000000"/>
                <w:szCs w:val="28"/>
              </w:rPr>
              <w:t>ВВП</w:t>
            </w:r>
          </w:p>
        </w:tc>
        <w:tc>
          <w:tcPr>
            <w:tcW w:w="1505" w:type="pct"/>
            <w:shd w:val="clear" w:color="auto" w:fill="auto"/>
          </w:tcPr>
          <w:p w:rsidR="00D25469" w:rsidRPr="007B7D38" w:rsidRDefault="00D25469" w:rsidP="007B7D38">
            <w:pPr>
              <w:spacing w:line="360" w:lineRule="auto"/>
              <w:jc w:val="both"/>
              <w:rPr>
                <w:color w:val="000000"/>
                <w:szCs w:val="28"/>
              </w:rPr>
            </w:pPr>
            <w:r w:rsidRPr="007B7D38">
              <w:rPr>
                <w:color w:val="000000"/>
                <w:szCs w:val="28"/>
              </w:rPr>
              <w:t>8.510 млрд. BYB</w:t>
            </w:r>
          </w:p>
        </w:tc>
        <w:tc>
          <w:tcPr>
            <w:tcW w:w="1539" w:type="pct"/>
            <w:shd w:val="clear" w:color="auto" w:fill="auto"/>
          </w:tcPr>
          <w:p w:rsidR="00D25469" w:rsidRPr="007B7D38" w:rsidRDefault="00D25469" w:rsidP="007B7D38">
            <w:pPr>
              <w:spacing w:line="360" w:lineRule="auto"/>
              <w:jc w:val="both"/>
              <w:rPr>
                <w:color w:val="000000"/>
                <w:szCs w:val="28"/>
              </w:rPr>
            </w:pPr>
            <w:r w:rsidRPr="007B7D38">
              <w:rPr>
                <w:color w:val="000000"/>
                <w:szCs w:val="28"/>
              </w:rPr>
              <w:t>15,640 млрд. BYB</w:t>
            </w:r>
          </w:p>
        </w:tc>
      </w:tr>
      <w:tr w:rsidR="00D25469" w:rsidRPr="007B7D38" w:rsidTr="007B7D38">
        <w:trPr>
          <w:cantSplit/>
          <w:trHeight w:val="680"/>
          <w:jc w:val="center"/>
        </w:trPr>
        <w:tc>
          <w:tcPr>
            <w:tcW w:w="1956" w:type="pct"/>
            <w:shd w:val="clear" w:color="auto" w:fill="auto"/>
          </w:tcPr>
          <w:p w:rsidR="00D25469" w:rsidRPr="007B7D38" w:rsidRDefault="00D25469" w:rsidP="007B7D38">
            <w:pPr>
              <w:spacing w:line="360" w:lineRule="auto"/>
              <w:jc w:val="both"/>
              <w:rPr>
                <w:color w:val="000000"/>
                <w:szCs w:val="28"/>
              </w:rPr>
            </w:pPr>
            <w:r w:rsidRPr="007B7D38">
              <w:rPr>
                <w:color w:val="000000"/>
                <w:szCs w:val="28"/>
              </w:rPr>
              <w:t>Темп роста ВВП к предыдущему году</w:t>
            </w:r>
          </w:p>
        </w:tc>
        <w:tc>
          <w:tcPr>
            <w:tcW w:w="1505" w:type="pct"/>
            <w:shd w:val="clear" w:color="auto" w:fill="auto"/>
          </w:tcPr>
          <w:p w:rsidR="00D25469" w:rsidRPr="007B7D38" w:rsidRDefault="00D25469" w:rsidP="007B7D38">
            <w:pPr>
              <w:spacing w:line="360" w:lineRule="auto"/>
              <w:jc w:val="both"/>
              <w:rPr>
                <w:color w:val="000000"/>
                <w:szCs w:val="28"/>
              </w:rPr>
            </w:pPr>
            <w:r w:rsidRPr="007B7D38">
              <w:rPr>
                <w:color w:val="000000"/>
                <w:szCs w:val="28"/>
              </w:rPr>
              <w:t>10</w:t>
            </w:r>
            <w:r w:rsidR="00A46FDA" w:rsidRPr="007B7D38">
              <w:rPr>
                <w:color w:val="000000"/>
                <w:szCs w:val="28"/>
              </w:rPr>
              <w:t>4%</w:t>
            </w:r>
          </w:p>
        </w:tc>
        <w:tc>
          <w:tcPr>
            <w:tcW w:w="1539" w:type="pct"/>
            <w:shd w:val="clear" w:color="auto" w:fill="auto"/>
          </w:tcPr>
          <w:p w:rsidR="00D25469" w:rsidRPr="007B7D38" w:rsidRDefault="00D25469" w:rsidP="007B7D38">
            <w:pPr>
              <w:spacing w:line="360" w:lineRule="auto"/>
              <w:jc w:val="both"/>
              <w:rPr>
                <w:color w:val="000000"/>
                <w:szCs w:val="28"/>
              </w:rPr>
            </w:pPr>
            <w:r w:rsidRPr="007B7D38">
              <w:rPr>
                <w:color w:val="000000"/>
                <w:szCs w:val="28"/>
              </w:rPr>
              <w:t>103</w:t>
            </w:r>
            <w:r w:rsidR="00A46FDA" w:rsidRPr="007B7D38">
              <w:rPr>
                <w:color w:val="000000"/>
                <w:szCs w:val="28"/>
              </w:rPr>
              <w:t>–1</w:t>
            </w:r>
            <w:r w:rsidRPr="007B7D38">
              <w:rPr>
                <w:color w:val="000000"/>
                <w:szCs w:val="28"/>
              </w:rPr>
              <w:t>0</w:t>
            </w:r>
            <w:r w:rsidR="00A46FDA" w:rsidRPr="007B7D38">
              <w:rPr>
                <w:color w:val="000000"/>
                <w:szCs w:val="28"/>
              </w:rPr>
              <w:t>4%</w:t>
            </w:r>
          </w:p>
        </w:tc>
      </w:tr>
      <w:tr w:rsidR="00D25469" w:rsidRPr="007B7D38" w:rsidTr="007B7D38">
        <w:trPr>
          <w:cantSplit/>
          <w:trHeight w:val="332"/>
          <w:jc w:val="center"/>
        </w:trPr>
        <w:tc>
          <w:tcPr>
            <w:tcW w:w="1956" w:type="pct"/>
            <w:shd w:val="clear" w:color="auto" w:fill="auto"/>
          </w:tcPr>
          <w:p w:rsidR="00D25469" w:rsidRPr="007B7D38" w:rsidRDefault="00D25469" w:rsidP="007B7D38">
            <w:pPr>
              <w:spacing w:line="360" w:lineRule="auto"/>
              <w:jc w:val="both"/>
              <w:rPr>
                <w:color w:val="000000"/>
                <w:szCs w:val="28"/>
              </w:rPr>
            </w:pPr>
            <w:r w:rsidRPr="007B7D38">
              <w:rPr>
                <w:color w:val="000000"/>
                <w:szCs w:val="28"/>
              </w:rPr>
              <w:t>Рост ИПЦ</w:t>
            </w:r>
          </w:p>
        </w:tc>
        <w:tc>
          <w:tcPr>
            <w:tcW w:w="3044" w:type="pct"/>
            <w:gridSpan w:val="2"/>
            <w:shd w:val="clear" w:color="auto" w:fill="auto"/>
          </w:tcPr>
          <w:p w:rsidR="00D25469" w:rsidRPr="007B7D38" w:rsidRDefault="00D25469" w:rsidP="007B7D38">
            <w:pPr>
              <w:spacing w:line="360" w:lineRule="auto"/>
              <w:jc w:val="both"/>
              <w:rPr>
                <w:color w:val="000000"/>
                <w:szCs w:val="28"/>
              </w:rPr>
            </w:pPr>
          </w:p>
        </w:tc>
      </w:tr>
      <w:tr w:rsidR="00D25469" w:rsidRPr="007B7D38" w:rsidTr="007B7D38">
        <w:trPr>
          <w:cantSplit/>
          <w:trHeight w:val="332"/>
          <w:jc w:val="center"/>
        </w:trPr>
        <w:tc>
          <w:tcPr>
            <w:tcW w:w="1956" w:type="pct"/>
            <w:shd w:val="clear" w:color="auto" w:fill="auto"/>
          </w:tcPr>
          <w:p w:rsidR="00D25469" w:rsidRPr="007B7D38" w:rsidRDefault="00A46FDA" w:rsidP="007B7D38">
            <w:pPr>
              <w:spacing w:line="360" w:lineRule="auto"/>
              <w:jc w:val="both"/>
              <w:rPr>
                <w:color w:val="000000"/>
                <w:szCs w:val="28"/>
              </w:rPr>
            </w:pPr>
            <w:r w:rsidRPr="007B7D38">
              <w:rPr>
                <w:color w:val="000000"/>
                <w:szCs w:val="28"/>
              </w:rPr>
              <w:t>– </w:t>
            </w:r>
            <w:r w:rsidR="00D25469" w:rsidRPr="007B7D38">
              <w:rPr>
                <w:color w:val="000000"/>
                <w:szCs w:val="28"/>
              </w:rPr>
              <w:t>в среднем за год</w:t>
            </w:r>
          </w:p>
        </w:tc>
        <w:tc>
          <w:tcPr>
            <w:tcW w:w="1505" w:type="pct"/>
            <w:shd w:val="clear" w:color="auto" w:fill="auto"/>
          </w:tcPr>
          <w:p w:rsidR="00D25469" w:rsidRPr="007B7D38" w:rsidRDefault="00D25469" w:rsidP="007B7D38">
            <w:pPr>
              <w:spacing w:line="360" w:lineRule="auto"/>
              <w:jc w:val="both"/>
              <w:rPr>
                <w:color w:val="000000"/>
                <w:szCs w:val="28"/>
              </w:rPr>
            </w:pPr>
            <w:r w:rsidRPr="007B7D38">
              <w:rPr>
                <w:color w:val="000000"/>
                <w:szCs w:val="28"/>
                <w:lang w:val="en-US"/>
              </w:rPr>
              <w:t>28</w:t>
            </w:r>
            <w:r w:rsidR="00A46FDA" w:rsidRPr="007B7D38">
              <w:rPr>
                <w:color w:val="000000"/>
                <w:szCs w:val="28"/>
                <w:lang w:val="en-US"/>
              </w:rPr>
              <w:t>0%</w:t>
            </w:r>
          </w:p>
        </w:tc>
        <w:tc>
          <w:tcPr>
            <w:tcW w:w="1539" w:type="pct"/>
            <w:shd w:val="clear" w:color="auto" w:fill="auto"/>
          </w:tcPr>
          <w:p w:rsidR="00D25469" w:rsidRPr="007B7D38" w:rsidRDefault="00D25469" w:rsidP="007B7D38">
            <w:pPr>
              <w:spacing w:line="360" w:lineRule="auto"/>
              <w:jc w:val="both"/>
              <w:rPr>
                <w:color w:val="000000"/>
                <w:szCs w:val="28"/>
              </w:rPr>
            </w:pPr>
            <w:r w:rsidRPr="007B7D38">
              <w:rPr>
                <w:color w:val="000000"/>
                <w:szCs w:val="28"/>
              </w:rPr>
              <w:t>4</w:t>
            </w:r>
            <w:r w:rsidR="00A46FDA" w:rsidRPr="007B7D38">
              <w:rPr>
                <w:color w:val="000000"/>
                <w:szCs w:val="28"/>
              </w:rPr>
              <w:t>6%</w:t>
            </w:r>
          </w:p>
        </w:tc>
      </w:tr>
      <w:tr w:rsidR="00D25469" w:rsidRPr="007B7D38" w:rsidTr="007B7D38">
        <w:trPr>
          <w:cantSplit/>
          <w:trHeight w:val="332"/>
          <w:jc w:val="center"/>
        </w:trPr>
        <w:tc>
          <w:tcPr>
            <w:tcW w:w="1956" w:type="pct"/>
            <w:shd w:val="clear" w:color="auto" w:fill="auto"/>
          </w:tcPr>
          <w:p w:rsidR="00D25469" w:rsidRPr="007B7D38" w:rsidRDefault="00A46FDA" w:rsidP="007B7D38">
            <w:pPr>
              <w:spacing w:line="360" w:lineRule="auto"/>
              <w:jc w:val="both"/>
              <w:rPr>
                <w:color w:val="000000"/>
                <w:szCs w:val="28"/>
              </w:rPr>
            </w:pPr>
            <w:r w:rsidRPr="007B7D38">
              <w:rPr>
                <w:color w:val="000000"/>
                <w:szCs w:val="28"/>
              </w:rPr>
              <w:t>– </w:t>
            </w:r>
            <w:r w:rsidR="00D25469" w:rsidRPr="007B7D38">
              <w:rPr>
                <w:color w:val="000000"/>
                <w:szCs w:val="28"/>
              </w:rPr>
              <w:t>в среднем за месяц</w:t>
            </w:r>
          </w:p>
        </w:tc>
        <w:tc>
          <w:tcPr>
            <w:tcW w:w="1505" w:type="pct"/>
            <w:shd w:val="clear" w:color="auto" w:fill="auto"/>
          </w:tcPr>
          <w:p w:rsidR="00D25469" w:rsidRPr="007B7D38" w:rsidRDefault="00A46FDA" w:rsidP="007B7D38">
            <w:pPr>
              <w:spacing w:line="360" w:lineRule="auto"/>
              <w:jc w:val="both"/>
              <w:rPr>
                <w:color w:val="000000"/>
                <w:szCs w:val="28"/>
              </w:rPr>
            </w:pPr>
            <w:r w:rsidRPr="007B7D38">
              <w:rPr>
                <w:color w:val="000000"/>
                <w:szCs w:val="28"/>
                <w:lang w:val="en-US"/>
              </w:rPr>
              <w:t>7%</w:t>
            </w:r>
          </w:p>
        </w:tc>
        <w:tc>
          <w:tcPr>
            <w:tcW w:w="1539" w:type="pct"/>
            <w:shd w:val="clear" w:color="auto" w:fill="auto"/>
          </w:tcPr>
          <w:p w:rsidR="00D25469" w:rsidRPr="007B7D38" w:rsidRDefault="00D25469" w:rsidP="007B7D38">
            <w:pPr>
              <w:spacing w:line="360" w:lineRule="auto"/>
              <w:jc w:val="both"/>
              <w:rPr>
                <w:color w:val="000000"/>
                <w:szCs w:val="28"/>
              </w:rPr>
            </w:pPr>
            <w:r w:rsidRPr="007B7D38">
              <w:rPr>
                <w:color w:val="000000"/>
                <w:szCs w:val="28"/>
              </w:rPr>
              <w:t>3,</w:t>
            </w:r>
            <w:r w:rsidR="00A46FDA" w:rsidRPr="007B7D38">
              <w:rPr>
                <w:color w:val="000000"/>
                <w:szCs w:val="28"/>
              </w:rPr>
              <w:t>5%</w:t>
            </w:r>
          </w:p>
        </w:tc>
      </w:tr>
      <w:tr w:rsidR="00D25469" w:rsidRPr="007B7D38" w:rsidTr="007B7D38">
        <w:trPr>
          <w:cantSplit/>
          <w:trHeight w:val="348"/>
          <w:jc w:val="center"/>
        </w:trPr>
        <w:tc>
          <w:tcPr>
            <w:tcW w:w="1956" w:type="pct"/>
            <w:shd w:val="clear" w:color="auto" w:fill="auto"/>
          </w:tcPr>
          <w:p w:rsidR="00D25469" w:rsidRPr="007B7D38" w:rsidRDefault="00A46FDA" w:rsidP="007B7D38">
            <w:pPr>
              <w:spacing w:line="360" w:lineRule="auto"/>
              <w:jc w:val="both"/>
              <w:rPr>
                <w:color w:val="000000"/>
                <w:szCs w:val="28"/>
              </w:rPr>
            </w:pPr>
            <w:r w:rsidRPr="007B7D38">
              <w:rPr>
                <w:color w:val="000000"/>
                <w:szCs w:val="28"/>
              </w:rPr>
              <w:t>– </w:t>
            </w:r>
            <w:r w:rsidR="00D25469" w:rsidRPr="007B7D38">
              <w:rPr>
                <w:color w:val="000000"/>
                <w:szCs w:val="28"/>
              </w:rPr>
              <w:t>декабрь к декабрю</w:t>
            </w:r>
          </w:p>
        </w:tc>
        <w:tc>
          <w:tcPr>
            <w:tcW w:w="1505" w:type="pct"/>
            <w:shd w:val="clear" w:color="auto" w:fill="auto"/>
          </w:tcPr>
          <w:p w:rsidR="00D25469" w:rsidRPr="007B7D38" w:rsidRDefault="00D25469" w:rsidP="007B7D38">
            <w:pPr>
              <w:spacing w:line="360" w:lineRule="auto"/>
              <w:jc w:val="both"/>
              <w:rPr>
                <w:color w:val="000000"/>
                <w:szCs w:val="28"/>
              </w:rPr>
            </w:pPr>
            <w:r w:rsidRPr="007B7D38">
              <w:rPr>
                <w:color w:val="000000"/>
                <w:szCs w:val="28"/>
                <w:lang w:val="en-US"/>
              </w:rPr>
              <w:t>22</w:t>
            </w:r>
            <w:r w:rsidR="00A46FDA" w:rsidRPr="007B7D38">
              <w:rPr>
                <w:color w:val="000000"/>
                <w:szCs w:val="28"/>
                <w:lang w:val="en-US"/>
              </w:rPr>
              <w:t>8%</w:t>
            </w:r>
          </w:p>
        </w:tc>
        <w:tc>
          <w:tcPr>
            <w:tcW w:w="1539" w:type="pct"/>
            <w:shd w:val="clear" w:color="auto" w:fill="auto"/>
          </w:tcPr>
          <w:p w:rsidR="00D25469" w:rsidRPr="007B7D38" w:rsidRDefault="00D25469" w:rsidP="007B7D38">
            <w:pPr>
              <w:spacing w:line="360" w:lineRule="auto"/>
              <w:jc w:val="both"/>
              <w:rPr>
                <w:color w:val="000000"/>
                <w:szCs w:val="28"/>
              </w:rPr>
            </w:pPr>
            <w:r w:rsidRPr="007B7D38">
              <w:rPr>
                <w:color w:val="000000"/>
                <w:szCs w:val="28"/>
              </w:rPr>
              <w:t>135</w:t>
            </w:r>
            <w:r w:rsidR="00A46FDA" w:rsidRPr="007B7D38">
              <w:rPr>
                <w:color w:val="000000"/>
                <w:szCs w:val="28"/>
              </w:rPr>
              <w:t>–1</w:t>
            </w:r>
            <w:r w:rsidRPr="007B7D38">
              <w:rPr>
                <w:color w:val="000000"/>
                <w:szCs w:val="28"/>
              </w:rPr>
              <w:t>5</w:t>
            </w:r>
            <w:r w:rsidR="00A46FDA" w:rsidRPr="007B7D38">
              <w:rPr>
                <w:color w:val="000000"/>
                <w:szCs w:val="28"/>
              </w:rPr>
              <w:t>1%</w:t>
            </w:r>
          </w:p>
        </w:tc>
      </w:tr>
    </w:tbl>
    <w:p w:rsidR="00D25469" w:rsidRPr="00A46FDA" w:rsidRDefault="00C14537" w:rsidP="00A46FDA">
      <w:pPr>
        <w:spacing w:line="360" w:lineRule="auto"/>
        <w:ind w:firstLine="709"/>
        <w:jc w:val="both"/>
        <w:rPr>
          <w:color w:val="000000"/>
          <w:sz w:val="28"/>
          <w:szCs w:val="28"/>
        </w:rPr>
      </w:pPr>
      <w:r>
        <w:rPr>
          <w:color w:val="000000"/>
          <w:sz w:val="28"/>
          <w:szCs w:val="28"/>
        </w:rPr>
        <w:br w:type="page"/>
      </w:r>
      <w:r w:rsidR="00D25469" w:rsidRPr="00A46FDA">
        <w:rPr>
          <w:color w:val="000000"/>
          <w:sz w:val="28"/>
          <w:szCs w:val="28"/>
        </w:rPr>
        <w:t>Индекс роста потребительских цен был запланирован, как видно из таблицы, на уровне 135</w:t>
      </w:r>
      <w:r w:rsidR="00A46FDA">
        <w:rPr>
          <w:color w:val="000000"/>
          <w:sz w:val="28"/>
          <w:szCs w:val="28"/>
        </w:rPr>
        <w:t>–</w:t>
      </w:r>
      <w:r w:rsidR="00A46FDA" w:rsidRPr="00A46FDA">
        <w:rPr>
          <w:color w:val="000000"/>
          <w:sz w:val="28"/>
          <w:szCs w:val="28"/>
        </w:rPr>
        <w:t>1</w:t>
      </w:r>
      <w:r w:rsidR="00D25469" w:rsidRPr="00A46FDA">
        <w:rPr>
          <w:color w:val="000000"/>
          <w:sz w:val="28"/>
          <w:szCs w:val="28"/>
        </w:rPr>
        <w:t>5</w:t>
      </w:r>
      <w:r w:rsidR="00A46FDA" w:rsidRPr="00A46FDA">
        <w:rPr>
          <w:color w:val="000000"/>
          <w:sz w:val="28"/>
          <w:szCs w:val="28"/>
        </w:rPr>
        <w:t>1</w:t>
      </w:r>
      <w:r w:rsidR="00A46FDA">
        <w:rPr>
          <w:color w:val="000000"/>
          <w:sz w:val="28"/>
          <w:szCs w:val="28"/>
        </w:rPr>
        <w:t>%</w:t>
      </w:r>
      <w:r w:rsidR="00D25469" w:rsidRPr="00A46FDA">
        <w:rPr>
          <w:color w:val="000000"/>
          <w:sz w:val="28"/>
          <w:szCs w:val="28"/>
        </w:rPr>
        <w:t xml:space="preserve"> за год или по 2,5</w:t>
      </w:r>
      <w:r w:rsidR="00A46FDA">
        <w:rPr>
          <w:color w:val="000000"/>
          <w:sz w:val="28"/>
          <w:szCs w:val="28"/>
        </w:rPr>
        <w:t>–</w:t>
      </w:r>
      <w:r w:rsidR="00A46FDA" w:rsidRPr="00A46FDA">
        <w:rPr>
          <w:color w:val="000000"/>
          <w:sz w:val="28"/>
          <w:szCs w:val="28"/>
        </w:rPr>
        <w:t>3</w:t>
      </w:r>
      <w:r w:rsidR="00D25469" w:rsidRPr="00A46FDA">
        <w:rPr>
          <w:color w:val="000000"/>
          <w:sz w:val="28"/>
          <w:szCs w:val="28"/>
        </w:rPr>
        <w:t>,</w:t>
      </w:r>
      <w:r w:rsidR="00A46FDA" w:rsidRPr="00A46FDA">
        <w:rPr>
          <w:color w:val="000000"/>
          <w:sz w:val="28"/>
          <w:szCs w:val="28"/>
        </w:rPr>
        <w:t>5</w:t>
      </w:r>
      <w:r w:rsidR="00A46FDA">
        <w:rPr>
          <w:color w:val="000000"/>
          <w:sz w:val="28"/>
          <w:szCs w:val="28"/>
        </w:rPr>
        <w:t>%</w:t>
      </w:r>
      <w:r w:rsidR="00D25469" w:rsidRPr="00A46FDA">
        <w:rPr>
          <w:color w:val="000000"/>
          <w:sz w:val="28"/>
          <w:szCs w:val="28"/>
        </w:rPr>
        <w:t xml:space="preserve"> в среднем за месяц. Для сравнения, что на </w:t>
      </w:r>
      <w:r w:rsidR="00A46FDA" w:rsidRPr="00A46FDA">
        <w:rPr>
          <w:color w:val="000000"/>
          <w:sz w:val="28"/>
          <w:szCs w:val="28"/>
        </w:rPr>
        <w:t>2000</w:t>
      </w:r>
      <w:r w:rsidR="00A46FDA">
        <w:rPr>
          <w:color w:val="000000"/>
          <w:sz w:val="28"/>
          <w:szCs w:val="28"/>
        </w:rPr>
        <w:t> </w:t>
      </w:r>
      <w:r w:rsidR="00A46FDA" w:rsidRPr="00A46FDA">
        <w:rPr>
          <w:color w:val="000000"/>
          <w:sz w:val="28"/>
          <w:szCs w:val="28"/>
        </w:rPr>
        <w:t>г</w:t>
      </w:r>
      <w:r w:rsidR="00D25469" w:rsidRPr="00A46FDA">
        <w:rPr>
          <w:color w:val="000000"/>
          <w:sz w:val="28"/>
          <w:szCs w:val="28"/>
        </w:rPr>
        <w:t>. этот показатель планировался значительно более высоким – 4</w:t>
      </w:r>
      <w:r w:rsidR="00A46FDA">
        <w:rPr>
          <w:color w:val="000000"/>
          <w:sz w:val="28"/>
          <w:szCs w:val="28"/>
        </w:rPr>
        <w:t>–</w:t>
      </w:r>
      <w:r w:rsidR="00A46FDA" w:rsidRPr="00A46FDA">
        <w:rPr>
          <w:color w:val="000000"/>
          <w:sz w:val="28"/>
          <w:szCs w:val="28"/>
        </w:rPr>
        <w:t>5</w:t>
      </w:r>
      <w:r w:rsidR="00A46FDA">
        <w:rPr>
          <w:color w:val="000000"/>
          <w:sz w:val="28"/>
          <w:szCs w:val="28"/>
        </w:rPr>
        <w:t>%</w:t>
      </w:r>
      <w:r w:rsidR="00D25469" w:rsidRPr="00A46FDA">
        <w:rPr>
          <w:color w:val="000000"/>
          <w:sz w:val="28"/>
          <w:szCs w:val="28"/>
        </w:rPr>
        <w:t xml:space="preserve"> в среднем за месяц, фактически ожидается не менее – </w:t>
      </w:r>
      <w:r w:rsidR="00A46FDA" w:rsidRPr="00A46FDA">
        <w:rPr>
          <w:color w:val="000000"/>
          <w:sz w:val="28"/>
          <w:szCs w:val="28"/>
        </w:rPr>
        <w:t>7</w:t>
      </w:r>
      <w:r w:rsidR="00A46FDA">
        <w:rPr>
          <w:color w:val="000000"/>
          <w:sz w:val="28"/>
          <w:szCs w:val="28"/>
        </w:rPr>
        <w:t>%</w:t>
      </w:r>
      <w:r w:rsidR="00D25469" w:rsidRPr="00A46FDA">
        <w:rPr>
          <w:color w:val="000000"/>
          <w:sz w:val="28"/>
          <w:szCs w:val="28"/>
        </w:rPr>
        <w:t>. То есть инфляционные ожидания</w:t>
      </w:r>
      <w:r w:rsidR="00A46FDA" w:rsidRPr="00A46FDA">
        <w:rPr>
          <w:color w:val="000000"/>
          <w:sz w:val="28"/>
          <w:szCs w:val="28"/>
        </w:rPr>
        <w:t xml:space="preserve"> </w:t>
      </w:r>
      <w:r w:rsidR="00D25469" w:rsidRPr="00A46FDA">
        <w:rPr>
          <w:color w:val="000000"/>
          <w:sz w:val="28"/>
          <w:szCs w:val="28"/>
        </w:rPr>
        <w:t xml:space="preserve">на </w:t>
      </w:r>
      <w:r w:rsidR="00A46FDA" w:rsidRPr="00A46FDA">
        <w:rPr>
          <w:color w:val="000000"/>
          <w:sz w:val="28"/>
          <w:szCs w:val="28"/>
        </w:rPr>
        <w:t>2001</w:t>
      </w:r>
      <w:r w:rsidR="00A46FDA">
        <w:rPr>
          <w:color w:val="000000"/>
          <w:sz w:val="28"/>
          <w:szCs w:val="28"/>
        </w:rPr>
        <w:t> </w:t>
      </w:r>
      <w:r w:rsidR="00A46FDA" w:rsidRPr="00A46FDA">
        <w:rPr>
          <w:color w:val="000000"/>
          <w:sz w:val="28"/>
          <w:szCs w:val="28"/>
        </w:rPr>
        <w:t>г</w:t>
      </w:r>
      <w:r w:rsidR="00D25469" w:rsidRPr="00A46FDA">
        <w:rPr>
          <w:color w:val="000000"/>
          <w:sz w:val="28"/>
          <w:szCs w:val="28"/>
        </w:rPr>
        <w:t>. значительно понизились и по абсолютной величине весьма напоминают оптимистические прогнозы на 1997</w:t>
      </w:r>
      <w:r w:rsidR="00A46FDA">
        <w:rPr>
          <w:color w:val="000000"/>
          <w:sz w:val="28"/>
          <w:szCs w:val="28"/>
        </w:rPr>
        <w:t>–</w:t>
      </w:r>
      <w:r w:rsidR="00A46FDA" w:rsidRPr="00A46FDA">
        <w:rPr>
          <w:color w:val="000000"/>
          <w:sz w:val="28"/>
          <w:szCs w:val="28"/>
        </w:rPr>
        <w:t>1999</w:t>
      </w:r>
      <w:r w:rsidR="00A46FDA">
        <w:rPr>
          <w:color w:val="000000"/>
          <w:sz w:val="28"/>
          <w:szCs w:val="28"/>
        </w:rPr>
        <w:t> </w:t>
      </w:r>
      <w:r w:rsidR="00A46FDA" w:rsidRPr="00A46FDA">
        <w:rPr>
          <w:color w:val="000000"/>
          <w:sz w:val="28"/>
          <w:szCs w:val="28"/>
        </w:rPr>
        <w:t>гг</w:t>
      </w:r>
      <w:r w:rsidR="00D25469" w:rsidRPr="00A46FDA">
        <w:rPr>
          <w:color w:val="000000"/>
          <w:sz w:val="28"/>
          <w:szCs w:val="28"/>
        </w:rPr>
        <w:t xml:space="preserve">., закончившиеся, как известно полным фиаско. Прогноз на </w:t>
      </w:r>
      <w:r w:rsidR="00A46FDA" w:rsidRPr="00A46FDA">
        <w:rPr>
          <w:color w:val="000000"/>
          <w:sz w:val="28"/>
          <w:szCs w:val="28"/>
        </w:rPr>
        <w:t>2001</w:t>
      </w:r>
      <w:r w:rsidR="00A46FDA">
        <w:rPr>
          <w:color w:val="000000"/>
          <w:sz w:val="28"/>
          <w:szCs w:val="28"/>
        </w:rPr>
        <w:t> </w:t>
      </w:r>
      <w:r w:rsidR="00A46FDA" w:rsidRPr="00A46FDA">
        <w:rPr>
          <w:color w:val="000000"/>
          <w:sz w:val="28"/>
          <w:szCs w:val="28"/>
        </w:rPr>
        <w:t>г</w:t>
      </w:r>
      <w:r w:rsidR="00D25469" w:rsidRPr="00A46FDA">
        <w:rPr>
          <w:color w:val="000000"/>
          <w:sz w:val="28"/>
          <w:szCs w:val="28"/>
        </w:rPr>
        <w:t>. очевидно формировался под влиянием успехов</w:t>
      </w:r>
      <w:r w:rsidR="00A46FDA" w:rsidRPr="00A46FDA">
        <w:rPr>
          <w:color w:val="000000"/>
          <w:sz w:val="28"/>
          <w:szCs w:val="28"/>
        </w:rPr>
        <w:t xml:space="preserve"> </w:t>
      </w:r>
      <w:r w:rsidR="00D25469" w:rsidRPr="00A46FDA">
        <w:rPr>
          <w:color w:val="000000"/>
          <w:sz w:val="28"/>
          <w:szCs w:val="28"/>
        </w:rPr>
        <w:t xml:space="preserve">в </w:t>
      </w:r>
      <w:r w:rsidR="00A46FDA" w:rsidRPr="00A46FDA">
        <w:rPr>
          <w:color w:val="000000"/>
          <w:sz w:val="28"/>
          <w:szCs w:val="28"/>
        </w:rPr>
        <w:t>2000</w:t>
      </w:r>
      <w:r w:rsidR="00A46FDA">
        <w:rPr>
          <w:color w:val="000000"/>
          <w:sz w:val="28"/>
          <w:szCs w:val="28"/>
        </w:rPr>
        <w:t> </w:t>
      </w:r>
      <w:r w:rsidR="00A46FDA" w:rsidRPr="00A46FDA">
        <w:rPr>
          <w:color w:val="000000"/>
          <w:sz w:val="28"/>
          <w:szCs w:val="28"/>
        </w:rPr>
        <w:t>г</w:t>
      </w:r>
      <w:r w:rsidR="00D25469" w:rsidRPr="00A46FDA">
        <w:rPr>
          <w:color w:val="000000"/>
          <w:sz w:val="28"/>
          <w:szCs w:val="28"/>
        </w:rPr>
        <w:t>. Национального банка, сумевшего поставить под административный контроль обменный курс белорусского рубля и вынудить коммерческие банки занять свою нишу в планово-рыночной белорусской экономике. Поэтому Министерству экономики было вполне позволено согласиться с вариантом официального понижения обменного курса рубля за весь будущий год всего лишь на 3</w:t>
      </w:r>
      <w:r w:rsidR="00A46FDA" w:rsidRPr="00A46FDA">
        <w:rPr>
          <w:color w:val="000000"/>
          <w:sz w:val="28"/>
          <w:szCs w:val="28"/>
        </w:rPr>
        <w:t>5</w:t>
      </w:r>
      <w:r w:rsidR="00A46FDA">
        <w:rPr>
          <w:color w:val="000000"/>
          <w:sz w:val="28"/>
          <w:szCs w:val="28"/>
        </w:rPr>
        <w:t>%</w:t>
      </w:r>
      <w:r w:rsidR="00D25469" w:rsidRPr="00A46FDA">
        <w:rPr>
          <w:color w:val="000000"/>
          <w:sz w:val="28"/>
          <w:szCs w:val="28"/>
        </w:rPr>
        <w:t xml:space="preserve"> и привязать к нему нижнюю границу показателя ИПЦ.</w:t>
      </w:r>
    </w:p>
    <w:p w:rsidR="00D25469" w:rsidRPr="00A46FDA" w:rsidRDefault="00D25469" w:rsidP="00A46FDA">
      <w:pPr>
        <w:spacing w:line="360" w:lineRule="auto"/>
        <w:ind w:firstLine="709"/>
        <w:jc w:val="both"/>
        <w:rPr>
          <w:color w:val="000000"/>
          <w:sz w:val="28"/>
          <w:szCs w:val="28"/>
        </w:rPr>
      </w:pPr>
      <w:r w:rsidRPr="00A46FDA">
        <w:rPr>
          <w:color w:val="000000"/>
          <w:sz w:val="28"/>
          <w:szCs w:val="28"/>
        </w:rPr>
        <w:t>Утверждается, что для достижения предложенного показателя инфляции прирост рублевой денежной массы не должен превышать за год 5</w:t>
      </w:r>
      <w:r w:rsidR="00A46FDA" w:rsidRPr="00A46FDA">
        <w:rPr>
          <w:color w:val="000000"/>
          <w:sz w:val="28"/>
          <w:szCs w:val="28"/>
        </w:rPr>
        <w:t>2</w:t>
      </w:r>
      <w:r w:rsidR="00A46FDA">
        <w:rPr>
          <w:color w:val="000000"/>
          <w:sz w:val="28"/>
          <w:szCs w:val="28"/>
        </w:rPr>
        <w:t>%</w:t>
      </w:r>
      <w:r w:rsidRPr="00A46FDA">
        <w:rPr>
          <w:color w:val="000000"/>
          <w:sz w:val="28"/>
          <w:szCs w:val="28"/>
        </w:rPr>
        <w:t xml:space="preserve"> </w:t>
      </w:r>
      <w:r w:rsidR="00A46FDA">
        <w:rPr>
          <w:color w:val="000000"/>
          <w:sz w:val="28"/>
          <w:szCs w:val="28"/>
        </w:rPr>
        <w:t>–</w:t>
      </w:r>
      <w:r w:rsidR="00A46FDA" w:rsidRPr="00A46FDA">
        <w:rPr>
          <w:color w:val="000000"/>
          <w:sz w:val="28"/>
          <w:szCs w:val="28"/>
        </w:rPr>
        <w:t xml:space="preserve"> </w:t>
      </w:r>
      <w:r w:rsidRPr="00A46FDA">
        <w:rPr>
          <w:color w:val="000000"/>
          <w:sz w:val="28"/>
          <w:szCs w:val="28"/>
        </w:rPr>
        <w:t xml:space="preserve">339 млрд. </w:t>
      </w:r>
      <w:r w:rsidRPr="00A46FDA">
        <w:rPr>
          <w:color w:val="000000"/>
          <w:sz w:val="28"/>
          <w:szCs w:val="28"/>
          <w:lang w:val="en-US"/>
        </w:rPr>
        <w:t>BYB</w:t>
      </w:r>
      <w:r w:rsidRPr="00A46FDA">
        <w:rPr>
          <w:color w:val="000000"/>
          <w:sz w:val="28"/>
          <w:szCs w:val="28"/>
        </w:rPr>
        <w:t xml:space="preserve"> по абсолютной величине. Только при этом условии Нацбанк брал на себя обязательство девальвировать белорусский рубль не более чем на </w:t>
      </w:r>
      <w:r w:rsidR="00A46FDA" w:rsidRPr="00A46FDA">
        <w:rPr>
          <w:color w:val="000000"/>
          <w:sz w:val="28"/>
          <w:szCs w:val="28"/>
        </w:rPr>
        <w:t>2</w:t>
      </w:r>
      <w:r w:rsidR="00A46FDA">
        <w:rPr>
          <w:color w:val="000000"/>
          <w:sz w:val="28"/>
          <w:szCs w:val="28"/>
        </w:rPr>
        <w:t>%</w:t>
      </w:r>
      <w:r w:rsidRPr="00A46FDA">
        <w:rPr>
          <w:color w:val="000000"/>
          <w:sz w:val="28"/>
          <w:szCs w:val="28"/>
        </w:rPr>
        <w:t xml:space="preserve"> в среднем за месяц по отношению к российскому рублю и на 2,</w:t>
      </w:r>
      <w:r w:rsidR="00A46FDA" w:rsidRPr="00A46FDA">
        <w:rPr>
          <w:color w:val="000000"/>
          <w:sz w:val="28"/>
          <w:szCs w:val="28"/>
        </w:rPr>
        <w:t>5</w:t>
      </w:r>
      <w:r w:rsidR="00A46FDA">
        <w:rPr>
          <w:color w:val="000000"/>
          <w:sz w:val="28"/>
          <w:szCs w:val="28"/>
        </w:rPr>
        <w:t>%</w:t>
      </w:r>
      <w:r w:rsidRPr="00A46FDA">
        <w:rPr>
          <w:color w:val="000000"/>
          <w:sz w:val="28"/>
          <w:szCs w:val="28"/>
        </w:rPr>
        <w:t xml:space="preserve"> </w:t>
      </w:r>
      <w:r w:rsidR="00A46FDA">
        <w:rPr>
          <w:color w:val="000000"/>
          <w:sz w:val="28"/>
          <w:szCs w:val="28"/>
        </w:rPr>
        <w:t>–</w:t>
      </w:r>
      <w:r w:rsidR="00A46FDA" w:rsidRPr="00A46FDA">
        <w:rPr>
          <w:color w:val="000000"/>
          <w:sz w:val="28"/>
          <w:szCs w:val="28"/>
        </w:rPr>
        <w:t xml:space="preserve"> </w:t>
      </w:r>
      <w:r w:rsidRPr="00A46FDA">
        <w:rPr>
          <w:color w:val="000000"/>
          <w:sz w:val="28"/>
          <w:szCs w:val="28"/>
        </w:rPr>
        <w:t xml:space="preserve">к доллару. Одновременно центральный банк предлагал ограничить эмиссию на </w:t>
      </w:r>
      <w:r w:rsidR="00A46FDA" w:rsidRPr="00A46FDA">
        <w:rPr>
          <w:color w:val="000000"/>
          <w:sz w:val="28"/>
          <w:szCs w:val="28"/>
        </w:rPr>
        <w:t>2001</w:t>
      </w:r>
      <w:r w:rsidR="00A46FDA">
        <w:rPr>
          <w:color w:val="000000"/>
          <w:sz w:val="28"/>
          <w:szCs w:val="28"/>
        </w:rPr>
        <w:t> </w:t>
      </w:r>
      <w:r w:rsidR="00A46FDA" w:rsidRPr="00A46FDA">
        <w:rPr>
          <w:color w:val="000000"/>
          <w:sz w:val="28"/>
          <w:szCs w:val="28"/>
        </w:rPr>
        <w:t>г</w:t>
      </w:r>
      <w:r w:rsidRPr="00A46FDA">
        <w:rPr>
          <w:color w:val="000000"/>
          <w:sz w:val="28"/>
          <w:szCs w:val="28"/>
        </w:rPr>
        <w:t>. суммой 126 млрд. B</w:t>
      </w:r>
      <w:r w:rsidRPr="00A46FDA">
        <w:rPr>
          <w:color w:val="000000"/>
          <w:sz w:val="28"/>
          <w:szCs w:val="28"/>
          <w:lang w:val="en-US"/>
        </w:rPr>
        <w:t>YB</w:t>
      </w:r>
      <w:r w:rsidRPr="00A46FDA">
        <w:rPr>
          <w:color w:val="000000"/>
          <w:sz w:val="28"/>
          <w:szCs w:val="28"/>
        </w:rPr>
        <w:t xml:space="preserve">, что без малого на четверть превышал по реальной величине плановый показатель прироста чистого внутреннего рублевого кредита на </w:t>
      </w:r>
      <w:r w:rsidR="00A46FDA" w:rsidRPr="00A46FDA">
        <w:rPr>
          <w:color w:val="000000"/>
          <w:sz w:val="28"/>
          <w:szCs w:val="28"/>
        </w:rPr>
        <w:t>2001</w:t>
      </w:r>
      <w:r w:rsidR="00A46FDA">
        <w:rPr>
          <w:color w:val="000000"/>
          <w:sz w:val="28"/>
          <w:szCs w:val="28"/>
        </w:rPr>
        <w:t> </w:t>
      </w:r>
      <w:r w:rsidR="00A46FDA" w:rsidRPr="00A46FDA">
        <w:rPr>
          <w:color w:val="000000"/>
          <w:sz w:val="28"/>
          <w:szCs w:val="28"/>
        </w:rPr>
        <w:t>г</w:t>
      </w:r>
      <w:r w:rsidRPr="00A46FDA">
        <w:rPr>
          <w:color w:val="000000"/>
          <w:sz w:val="28"/>
          <w:szCs w:val="28"/>
        </w:rPr>
        <w:t>. Причем, что касается кредитования дефицита республиканского бюджета, то Нацбанк предлагал выделить на эти цели 117 млрд. U</w:t>
      </w:r>
      <w:r w:rsidRPr="00A46FDA">
        <w:rPr>
          <w:color w:val="000000"/>
          <w:sz w:val="28"/>
          <w:szCs w:val="28"/>
          <w:lang w:val="en-US"/>
        </w:rPr>
        <w:t>SD</w:t>
      </w:r>
      <w:r w:rsidRPr="00A46FDA">
        <w:rPr>
          <w:color w:val="000000"/>
          <w:sz w:val="28"/>
          <w:szCs w:val="28"/>
        </w:rPr>
        <w:t xml:space="preserve"> из его резервов.</w:t>
      </w:r>
    </w:p>
    <w:p w:rsidR="00D25469" w:rsidRPr="00A46FDA" w:rsidRDefault="00D25469" w:rsidP="00A46FDA">
      <w:pPr>
        <w:spacing w:line="360" w:lineRule="auto"/>
        <w:ind w:firstLine="709"/>
        <w:jc w:val="both"/>
        <w:rPr>
          <w:color w:val="000000"/>
          <w:sz w:val="28"/>
          <w:szCs w:val="28"/>
        </w:rPr>
      </w:pPr>
      <w:r w:rsidRPr="00A46FDA">
        <w:rPr>
          <w:color w:val="000000"/>
          <w:sz w:val="28"/>
          <w:szCs w:val="28"/>
        </w:rPr>
        <w:t>В 2001</w:t>
      </w:r>
      <w:r w:rsidR="00A46FDA">
        <w:rPr>
          <w:color w:val="000000"/>
          <w:sz w:val="28"/>
          <w:szCs w:val="28"/>
        </w:rPr>
        <w:t> </w:t>
      </w:r>
      <w:r w:rsidR="00A46FDA" w:rsidRPr="00A46FDA">
        <w:rPr>
          <w:color w:val="000000"/>
          <w:sz w:val="28"/>
          <w:szCs w:val="28"/>
        </w:rPr>
        <w:t>г</w:t>
      </w:r>
      <w:r w:rsidRPr="00A46FDA">
        <w:rPr>
          <w:color w:val="000000"/>
          <w:sz w:val="28"/>
          <w:szCs w:val="28"/>
        </w:rPr>
        <w:t>. причинами высокой инфляции стали:</w:t>
      </w:r>
    </w:p>
    <w:p w:rsidR="00D25469" w:rsidRPr="00A46FDA" w:rsidRDefault="00D25469" w:rsidP="00A46FDA">
      <w:pPr>
        <w:numPr>
          <w:ilvl w:val="0"/>
          <w:numId w:val="32"/>
        </w:numPr>
        <w:tabs>
          <w:tab w:val="clear" w:pos="2115"/>
          <w:tab w:val="left" w:pos="540"/>
        </w:tabs>
        <w:spacing w:line="360" w:lineRule="auto"/>
        <w:ind w:left="0" w:firstLine="709"/>
        <w:jc w:val="both"/>
        <w:rPr>
          <w:color w:val="000000"/>
          <w:sz w:val="28"/>
          <w:szCs w:val="28"/>
        </w:rPr>
      </w:pPr>
      <w:r w:rsidRPr="00A46FDA">
        <w:rPr>
          <w:color w:val="000000"/>
          <w:sz w:val="28"/>
          <w:szCs w:val="28"/>
        </w:rPr>
        <w:t>Нарастание темпов прироста рублевой денежной массы, способное вызвать уже в ближайшие месяцы очередной виток инфляции.</w:t>
      </w:r>
    </w:p>
    <w:p w:rsidR="00D25469" w:rsidRPr="00A46FDA" w:rsidRDefault="00D25469" w:rsidP="00A46FDA">
      <w:pPr>
        <w:numPr>
          <w:ilvl w:val="0"/>
          <w:numId w:val="32"/>
        </w:numPr>
        <w:tabs>
          <w:tab w:val="clear" w:pos="2115"/>
          <w:tab w:val="left" w:pos="540"/>
        </w:tabs>
        <w:spacing w:line="360" w:lineRule="auto"/>
        <w:ind w:left="0" w:firstLine="709"/>
        <w:jc w:val="both"/>
        <w:rPr>
          <w:color w:val="000000"/>
          <w:sz w:val="28"/>
          <w:szCs w:val="28"/>
        </w:rPr>
      </w:pPr>
      <w:r w:rsidRPr="00A46FDA">
        <w:rPr>
          <w:color w:val="000000"/>
          <w:sz w:val="28"/>
          <w:szCs w:val="28"/>
        </w:rPr>
        <w:t>Поспешное снижение ставки рефинансирования, вызванное финансовыми проблемами предприятий и банков при стабилизации обменного курса, и связанное с этим снижение доходности</w:t>
      </w:r>
      <w:r w:rsidR="00A46FDA" w:rsidRPr="00A46FDA">
        <w:rPr>
          <w:color w:val="000000"/>
          <w:sz w:val="28"/>
          <w:szCs w:val="28"/>
        </w:rPr>
        <w:t xml:space="preserve"> </w:t>
      </w:r>
      <w:r w:rsidRPr="00A46FDA">
        <w:rPr>
          <w:color w:val="000000"/>
          <w:sz w:val="28"/>
          <w:szCs w:val="28"/>
        </w:rPr>
        <w:t>рублевых финансовых институтов.</w:t>
      </w:r>
    </w:p>
    <w:p w:rsidR="00D25469" w:rsidRPr="00A46FDA" w:rsidRDefault="00D25469" w:rsidP="00A46FDA">
      <w:pPr>
        <w:numPr>
          <w:ilvl w:val="0"/>
          <w:numId w:val="32"/>
        </w:numPr>
        <w:tabs>
          <w:tab w:val="clear" w:pos="2115"/>
          <w:tab w:val="left" w:pos="540"/>
        </w:tabs>
        <w:spacing w:line="360" w:lineRule="auto"/>
        <w:ind w:left="0" w:firstLine="709"/>
        <w:jc w:val="both"/>
        <w:rPr>
          <w:color w:val="000000"/>
          <w:sz w:val="28"/>
          <w:szCs w:val="28"/>
        </w:rPr>
      </w:pPr>
      <w:r w:rsidRPr="00A46FDA">
        <w:rPr>
          <w:color w:val="000000"/>
          <w:sz w:val="28"/>
          <w:szCs w:val="28"/>
        </w:rPr>
        <w:t>Очевидная несбалансированность бюджетных доходов и расходов в условиях политического заказа или, лучше сказать, приказа обеспечить рост заработной платы в валютном эквиваленте.</w:t>
      </w:r>
    </w:p>
    <w:p w:rsidR="00D25469" w:rsidRPr="00A46FDA" w:rsidRDefault="00D25469" w:rsidP="00A46FDA">
      <w:pPr>
        <w:numPr>
          <w:ilvl w:val="0"/>
          <w:numId w:val="32"/>
        </w:numPr>
        <w:tabs>
          <w:tab w:val="clear" w:pos="2115"/>
          <w:tab w:val="left" w:pos="540"/>
        </w:tabs>
        <w:spacing w:line="360" w:lineRule="auto"/>
        <w:ind w:left="0" w:firstLine="709"/>
        <w:jc w:val="both"/>
        <w:rPr>
          <w:color w:val="000000"/>
          <w:sz w:val="28"/>
          <w:szCs w:val="28"/>
        </w:rPr>
      </w:pPr>
      <w:r w:rsidRPr="00A46FDA">
        <w:rPr>
          <w:color w:val="000000"/>
          <w:sz w:val="28"/>
          <w:szCs w:val="28"/>
        </w:rPr>
        <w:t>Нарастающее снижение ликвидности банковской системы.</w:t>
      </w:r>
    </w:p>
    <w:p w:rsidR="00D25469" w:rsidRPr="00A46FDA" w:rsidRDefault="00D25469" w:rsidP="00A46FDA">
      <w:pPr>
        <w:numPr>
          <w:ilvl w:val="0"/>
          <w:numId w:val="32"/>
        </w:numPr>
        <w:tabs>
          <w:tab w:val="clear" w:pos="2115"/>
          <w:tab w:val="left" w:pos="540"/>
        </w:tabs>
        <w:spacing w:line="360" w:lineRule="auto"/>
        <w:ind w:left="0" w:firstLine="709"/>
        <w:jc w:val="both"/>
        <w:rPr>
          <w:color w:val="000000"/>
          <w:sz w:val="28"/>
          <w:szCs w:val="28"/>
        </w:rPr>
      </w:pPr>
      <w:r w:rsidRPr="00A46FDA">
        <w:rPr>
          <w:color w:val="000000"/>
          <w:sz w:val="28"/>
          <w:szCs w:val="28"/>
        </w:rPr>
        <w:t xml:space="preserve">Подходит к концу внешнеэкономический эффект от резкого понижения обменного курса в </w:t>
      </w:r>
      <w:r w:rsidR="00A46FDA" w:rsidRPr="00A46FDA">
        <w:rPr>
          <w:color w:val="000000"/>
          <w:sz w:val="28"/>
          <w:szCs w:val="28"/>
        </w:rPr>
        <w:t>2000</w:t>
      </w:r>
      <w:r w:rsidR="00A46FDA">
        <w:rPr>
          <w:color w:val="000000"/>
          <w:sz w:val="28"/>
          <w:szCs w:val="28"/>
        </w:rPr>
        <w:t> </w:t>
      </w:r>
      <w:r w:rsidR="00A46FDA" w:rsidRPr="00A46FDA">
        <w:rPr>
          <w:color w:val="000000"/>
          <w:sz w:val="28"/>
          <w:szCs w:val="28"/>
        </w:rPr>
        <w:t>г.</w:t>
      </w:r>
      <w:r w:rsidRPr="00A46FDA">
        <w:rPr>
          <w:color w:val="000000"/>
          <w:sz w:val="28"/>
          <w:szCs w:val="28"/>
        </w:rPr>
        <w:t>, выразившийся в относительном повышении конкурентоспособности белорусской продукции на внешнем рынке.</w:t>
      </w:r>
    </w:p>
    <w:p w:rsidR="00D25469" w:rsidRPr="00A46FDA" w:rsidRDefault="00D25469" w:rsidP="00A46FDA">
      <w:pPr>
        <w:spacing w:line="360" w:lineRule="auto"/>
        <w:ind w:firstLine="709"/>
        <w:jc w:val="both"/>
        <w:rPr>
          <w:color w:val="000000"/>
          <w:sz w:val="28"/>
          <w:szCs w:val="28"/>
        </w:rPr>
      </w:pPr>
      <w:r w:rsidRPr="00A46FDA">
        <w:rPr>
          <w:color w:val="000000"/>
          <w:sz w:val="28"/>
          <w:szCs w:val="28"/>
        </w:rPr>
        <w:t xml:space="preserve">Результатом всего этого стало то, что республиканский бюджет </w:t>
      </w:r>
      <w:r w:rsidR="00A46FDA" w:rsidRPr="00A46FDA">
        <w:rPr>
          <w:color w:val="000000"/>
          <w:sz w:val="28"/>
          <w:szCs w:val="28"/>
        </w:rPr>
        <w:t>2001</w:t>
      </w:r>
      <w:r w:rsidR="00A46FDA">
        <w:rPr>
          <w:color w:val="000000"/>
          <w:sz w:val="28"/>
          <w:szCs w:val="28"/>
        </w:rPr>
        <w:t> </w:t>
      </w:r>
      <w:r w:rsidR="00A46FDA" w:rsidRPr="00A46FDA">
        <w:rPr>
          <w:color w:val="000000"/>
          <w:sz w:val="28"/>
          <w:szCs w:val="28"/>
        </w:rPr>
        <w:t>г</w:t>
      </w:r>
      <w:r w:rsidRPr="00A46FDA">
        <w:rPr>
          <w:color w:val="000000"/>
          <w:sz w:val="28"/>
          <w:szCs w:val="28"/>
        </w:rPr>
        <w:t>. был выполнен на 92</w:t>
      </w:r>
      <w:r w:rsidR="00A46FDA">
        <w:rPr>
          <w:color w:val="000000"/>
          <w:sz w:val="28"/>
          <w:szCs w:val="28"/>
        </w:rPr>
        <w:t>–</w:t>
      </w:r>
      <w:r w:rsidR="00A46FDA" w:rsidRPr="00A46FDA">
        <w:rPr>
          <w:color w:val="000000"/>
          <w:sz w:val="28"/>
          <w:szCs w:val="28"/>
        </w:rPr>
        <w:t>93</w:t>
      </w:r>
      <w:r w:rsidR="00A46FDA">
        <w:rPr>
          <w:color w:val="000000"/>
          <w:sz w:val="28"/>
          <w:szCs w:val="28"/>
        </w:rPr>
        <w:t>%</w:t>
      </w:r>
      <w:r w:rsidRPr="00A46FDA">
        <w:rPr>
          <w:color w:val="000000"/>
          <w:sz w:val="28"/>
          <w:szCs w:val="28"/>
        </w:rPr>
        <w:t xml:space="preserve">, недополучено доходов на сумму в 300 млрд. </w:t>
      </w:r>
      <w:r w:rsidRPr="00A46FDA">
        <w:rPr>
          <w:color w:val="000000"/>
          <w:sz w:val="28"/>
          <w:szCs w:val="28"/>
          <w:lang w:val="en-US"/>
        </w:rPr>
        <w:t>BYB</w:t>
      </w:r>
      <w:r w:rsidRPr="00A46FDA">
        <w:rPr>
          <w:color w:val="000000"/>
          <w:sz w:val="28"/>
          <w:szCs w:val="28"/>
        </w:rPr>
        <w:t>. Консолидированный бюджет в целом удалось свести только за счет перевыполнения доходов местных бюджетов.</w:t>
      </w:r>
    </w:p>
    <w:p w:rsidR="00650C65" w:rsidRPr="00A46FDA" w:rsidRDefault="00650C65" w:rsidP="00A46FDA">
      <w:pPr>
        <w:spacing w:line="360" w:lineRule="auto"/>
        <w:ind w:firstLine="709"/>
        <w:jc w:val="both"/>
        <w:rPr>
          <w:color w:val="000000"/>
          <w:sz w:val="28"/>
          <w:szCs w:val="28"/>
          <w:lang w:val="de-DE"/>
        </w:rPr>
      </w:pPr>
    </w:p>
    <w:p w:rsidR="00C714FE" w:rsidRPr="00A46FDA" w:rsidRDefault="00C714FE" w:rsidP="00A46FDA">
      <w:pPr>
        <w:pStyle w:val="1"/>
        <w:keepNext w:val="0"/>
        <w:spacing w:before="0" w:after="0" w:line="360" w:lineRule="auto"/>
        <w:ind w:firstLine="709"/>
        <w:jc w:val="both"/>
        <w:rPr>
          <w:rFonts w:ascii="Times New Roman" w:hAnsi="Times New Roman"/>
          <w:color w:val="000000"/>
          <w:sz w:val="28"/>
          <w:szCs w:val="28"/>
        </w:rPr>
      </w:pPr>
      <w:bookmarkStart w:id="16" w:name="_Toc247175749"/>
      <w:r w:rsidRPr="00A46FDA">
        <w:rPr>
          <w:rFonts w:ascii="Times New Roman" w:hAnsi="Times New Roman"/>
          <w:color w:val="000000"/>
          <w:sz w:val="28"/>
          <w:szCs w:val="28"/>
        </w:rPr>
        <w:t>2.2 Инфляционные процессы в Республике Беларусь 2002</w:t>
      </w:r>
      <w:r w:rsidR="00A46FDA">
        <w:rPr>
          <w:rFonts w:ascii="Times New Roman" w:hAnsi="Times New Roman"/>
          <w:color w:val="000000"/>
          <w:sz w:val="28"/>
          <w:szCs w:val="28"/>
        </w:rPr>
        <w:t>–</w:t>
      </w:r>
      <w:r w:rsidR="00A46FDA" w:rsidRPr="00A46FDA">
        <w:rPr>
          <w:rFonts w:ascii="Times New Roman" w:hAnsi="Times New Roman"/>
          <w:color w:val="000000"/>
          <w:sz w:val="28"/>
          <w:szCs w:val="28"/>
        </w:rPr>
        <w:t>2</w:t>
      </w:r>
      <w:r w:rsidRPr="00A46FDA">
        <w:rPr>
          <w:rFonts w:ascii="Times New Roman" w:hAnsi="Times New Roman"/>
          <w:color w:val="000000"/>
          <w:sz w:val="28"/>
          <w:szCs w:val="28"/>
        </w:rPr>
        <w:t>009</w:t>
      </w:r>
      <w:r w:rsidR="00A46FDA">
        <w:rPr>
          <w:rFonts w:ascii="Times New Roman" w:hAnsi="Times New Roman"/>
          <w:color w:val="000000"/>
          <w:sz w:val="28"/>
          <w:szCs w:val="28"/>
        </w:rPr>
        <w:t> </w:t>
      </w:r>
      <w:r w:rsidR="00A46FDA" w:rsidRPr="00A46FDA">
        <w:rPr>
          <w:rFonts w:ascii="Times New Roman" w:hAnsi="Times New Roman"/>
          <w:color w:val="000000"/>
          <w:sz w:val="28"/>
          <w:szCs w:val="28"/>
        </w:rPr>
        <w:t>гг</w:t>
      </w:r>
      <w:r w:rsidRPr="00A46FDA">
        <w:rPr>
          <w:rFonts w:ascii="Times New Roman" w:hAnsi="Times New Roman"/>
          <w:color w:val="000000"/>
          <w:sz w:val="28"/>
          <w:szCs w:val="28"/>
        </w:rPr>
        <w:t>.</w:t>
      </w:r>
      <w:bookmarkEnd w:id="16"/>
    </w:p>
    <w:p w:rsidR="00C714FE" w:rsidRPr="00C14537" w:rsidRDefault="00C714FE" w:rsidP="00A46FDA">
      <w:pPr>
        <w:spacing w:line="360" w:lineRule="auto"/>
        <w:ind w:firstLine="709"/>
        <w:jc w:val="both"/>
        <w:rPr>
          <w:color w:val="000000"/>
          <w:sz w:val="28"/>
          <w:szCs w:val="28"/>
        </w:rPr>
      </w:pPr>
    </w:p>
    <w:p w:rsidR="00D25469" w:rsidRPr="00A46FDA" w:rsidRDefault="00D25469" w:rsidP="00A46FDA">
      <w:pPr>
        <w:pStyle w:val="Style16"/>
        <w:widowControl/>
        <w:tabs>
          <w:tab w:val="left" w:pos="142"/>
          <w:tab w:val="left" w:pos="799"/>
        </w:tabs>
        <w:spacing w:line="360" w:lineRule="auto"/>
        <w:ind w:firstLine="709"/>
        <w:rPr>
          <w:rStyle w:val="FontStyle23"/>
          <w:b w:val="0"/>
          <w:bCs w:val="0"/>
          <w:color w:val="000000"/>
          <w:sz w:val="28"/>
          <w:szCs w:val="28"/>
        </w:rPr>
      </w:pPr>
      <w:r w:rsidRPr="00A46FDA">
        <w:rPr>
          <w:rStyle w:val="FontStyle23"/>
          <w:b w:val="0"/>
          <w:bCs w:val="0"/>
          <w:color w:val="000000"/>
          <w:sz w:val="28"/>
          <w:szCs w:val="28"/>
        </w:rPr>
        <w:t>Следующий этап развития экономики РБ можно назвать как межкризисный период 2002</w:t>
      </w:r>
      <w:r w:rsidR="00A46FDA">
        <w:rPr>
          <w:rStyle w:val="FontStyle23"/>
          <w:b w:val="0"/>
          <w:bCs w:val="0"/>
          <w:color w:val="000000"/>
          <w:sz w:val="28"/>
          <w:szCs w:val="28"/>
        </w:rPr>
        <w:t>–</w:t>
      </w:r>
      <w:r w:rsidR="00A46FDA" w:rsidRPr="00A46FDA">
        <w:rPr>
          <w:rStyle w:val="FontStyle23"/>
          <w:b w:val="0"/>
          <w:bCs w:val="0"/>
          <w:color w:val="000000"/>
          <w:sz w:val="28"/>
          <w:szCs w:val="28"/>
        </w:rPr>
        <w:t>2</w:t>
      </w:r>
      <w:r w:rsidRPr="00A46FDA">
        <w:rPr>
          <w:rStyle w:val="FontStyle23"/>
          <w:b w:val="0"/>
          <w:bCs w:val="0"/>
          <w:color w:val="000000"/>
          <w:sz w:val="28"/>
          <w:szCs w:val="28"/>
        </w:rPr>
        <w:t>008</w:t>
      </w:r>
      <w:r w:rsidR="00A46FDA">
        <w:rPr>
          <w:rStyle w:val="FontStyle23"/>
          <w:b w:val="0"/>
          <w:bCs w:val="0"/>
          <w:color w:val="000000"/>
          <w:sz w:val="28"/>
          <w:szCs w:val="28"/>
        </w:rPr>
        <w:t> </w:t>
      </w:r>
      <w:r w:rsidR="00A46FDA" w:rsidRPr="00A46FDA">
        <w:rPr>
          <w:rStyle w:val="FontStyle23"/>
          <w:b w:val="0"/>
          <w:bCs w:val="0"/>
          <w:color w:val="000000"/>
          <w:sz w:val="28"/>
          <w:szCs w:val="28"/>
        </w:rPr>
        <w:t>гг</w:t>
      </w:r>
      <w:r w:rsidRPr="00A46FDA">
        <w:rPr>
          <w:rStyle w:val="FontStyle23"/>
          <w:b w:val="0"/>
          <w:bCs w:val="0"/>
          <w:color w:val="000000"/>
          <w:sz w:val="28"/>
          <w:szCs w:val="28"/>
        </w:rPr>
        <w:t>. В данный период мы видим стабилизацию инфляции, вернее ее постоянное уменьшение, и только с 2007</w:t>
      </w:r>
      <w:r w:rsidR="00A46FDA">
        <w:rPr>
          <w:rStyle w:val="FontStyle23"/>
          <w:b w:val="0"/>
          <w:bCs w:val="0"/>
          <w:color w:val="000000"/>
          <w:sz w:val="28"/>
          <w:szCs w:val="28"/>
        </w:rPr>
        <w:t> </w:t>
      </w:r>
      <w:r w:rsidR="00A46FDA" w:rsidRPr="00A46FDA">
        <w:rPr>
          <w:rStyle w:val="FontStyle23"/>
          <w:b w:val="0"/>
          <w:bCs w:val="0"/>
          <w:color w:val="000000"/>
          <w:sz w:val="28"/>
          <w:szCs w:val="28"/>
        </w:rPr>
        <w:t>г</w:t>
      </w:r>
      <w:r w:rsidRPr="00A46FDA">
        <w:rPr>
          <w:rStyle w:val="FontStyle23"/>
          <w:b w:val="0"/>
          <w:bCs w:val="0"/>
          <w:color w:val="000000"/>
          <w:sz w:val="28"/>
          <w:szCs w:val="28"/>
        </w:rPr>
        <w:t>. наблюдается рост инфляции. Причиной послужил высокий экономический рост и мягкая денежно-кредитная политика.</w:t>
      </w:r>
    </w:p>
    <w:p w:rsidR="00D25469" w:rsidRPr="00A46FDA" w:rsidRDefault="00D25469" w:rsidP="00A46FDA">
      <w:pPr>
        <w:pStyle w:val="Style16"/>
        <w:widowControl/>
        <w:tabs>
          <w:tab w:val="left" w:pos="142"/>
          <w:tab w:val="left" w:pos="799"/>
        </w:tabs>
        <w:spacing w:line="360" w:lineRule="auto"/>
        <w:ind w:firstLine="709"/>
        <w:rPr>
          <w:rStyle w:val="FontStyle23"/>
          <w:b w:val="0"/>
          <w:bCs w:val="0"/>
          <w:color w:val="000000"/>
          <w:sz w:val="28"/>
          <w:szCs w:val="28"/>
        </w:rPr>
      </w:pPr>
      <w:r w:rsidRPr="00A46FDA">
        <w:rPr>
          <w:rStyle w:val="FontStyle23"/>
          <w:b w:val="0"/>
          <w:bCs w:val="0"/>
          <w:color w:val="000000"/>
          <w:sz w:val="28"/>
          <w:szCs w:val="28"/>
        </w:rPr>
        <w:t>Для анализа инфляции используются данные Белстата. В 2008 году рост ИПЦ в Беларуси составил 13.</w:t>
      </w:r>
      <w:r w:rsidR="00A46FDA" w:rsidRPr="00A46FDA">
        <w:rPr>
          <w:rStyle w:val="FontStyle23"/>
          <w:b w:val="0"/>
          <w:bCs w:val="0"/>
          <w:color w:val="000000"/>
          <w:sz w:val="28"/>
          <w:szCs w:val="28"/>
        </w:rPr>
        <w:t>3</w:t>
      </w:r>
      <w:r w:rsidR="00A46FDA">
        <w:rPr>
          <w:rStyle w:val="FontStyle23"/>
          <w:b w:val="0"/>
          <w:bCs w:val="0"/>
          <w:color w:val="000000"/>
          <w:sz w:val="28"/>
          <w:szCs w:val="28"/>
        </w:rPr>
        <w:t>%</w:t>
      </w:r>
      <w:r w:rsidRPr="00A46FDA">
        <w:rPr>
          <w:rStyle w:val="FontStyle23"/>
          <w:b w:val="0"/>
          <w:bCs w:val="0"/>
          <w:color w:val="000000"/>
          <w:sz w:val="28"/>
          <w:szCs w:val="28"/>
        </w:rPr>
        <w:t xml:space="preserve"> (декабрь к декабрю)</w:t>
      </w:r>
      <w:r w:rsidR="00A46FDA" w:rsidRPr="00A46FDA">
        <w:rPr>
          <w:rStyle w:val="FontStyle23"/>
          <w:b w:val="0"/>
          <w:bCs w:val="0"/>
          <w:color w:val="000000"/>
          <w:sz w:val="28"/>
          <w:szCs w:val="28"/>
        </w:rPr>
        <w:t xml:space="preserve"> </w:t>
      </w:r>
      <w:r w:rsidRPr="00A46FDA">
        <w:rPr>
          <w:rStyle w:val="FontStyle23"/>
          <w:b w:val="0"/>
          <w:bCs w:val="0"/>
          <w:color w:val="000000"/>
          <w:sz w:val="28"/>
          <w:szCs w:val="28"/>
        </w:rPr>
        <w:t>и превысил показатели 2007 года (рис.</w:t>
      </w:r>
      <w:r w:rsidR="00A46FDA">
        <w:rPr>
          <w:rStyle w:val="FontStyle23"/>
          <w:b w:val="0"/>
          <w:bCs w:val="0"/>
          <w:color w:val="000000"/>
          <w:sz w:val="28"/>
          <w:szCs w:val="28"/>
        </w:rPr>
        <w:t> </w:t>
      </w:r>
      <w:r w:rsidR="00A46FDA" w:rsidRPr="00A46FDA">
        <w:rPr>
          <w:rStyle w:val="FontStyle23"/>
          <w:b w:val="0"/>
          <w:bCs w:val="0"/>
          <w:color w:val="000000"/>
          <w:sz w:val="28"/>
          <w:szCs w:val="28"/>
        </w:rPr>
        <w:t>2</w:t>
      </w:r>
      <w:r w:rsidRPr="00A46FDA">
        <w:rPr>
          <w:rStyle w:val="FontStyle23"/>
          <w:b w:val="0"/>
          <w:bCs w:val="0"/>
          <w:color w:val="000000"/>
          <w:sz w:val="28"/>
          <w:szCs w:val="28"/>
        </w:rPr>
        <w:t>.2). Однако, среднегодовой уровень инфляции достиг 14.</w:t>
      </w:r>
      <w:r w:rsidR="00A46FDA" w:rsidRPr="00A46FDA">
        <w:rPr>
          <w:rStyle w:val="FontStyle23"/>
          <w:b w:val="0"/>
          <w:bCs w:val="0"/>
          <w:color w:val="000000"/>
          <w:sz w:val="28"/>
          <w:szCs w:val="28"/>
        </w:rPr>
        <w:t>8</w:t>
      </w:r>
      <w:r w:rsidR="00A46FDA">
        <w:rPr>
          <w:rStyle w:val="FontStyle23"/>
          <w:b w:val="0"/>
          <w:bCs w:val="0"/>
          <w:color w:val="000000"/>
          <w:sz w:val="28"/>
          <w:szCs w:val="28"/>
        </w:rPr>
        <w:t>%</w:t>
      </w:r>
      <w:r w:rsidRPr="00A46FDA">
        <w:rPr>
          <w:rStyle w:val="FontStyle23"/>
          <w:b w:val="0"/>
          <w:bCs w:val="0"/>
          <w:color w:val="000000"/>
          <w:sz w:val="28"/>
          <w:szCs w:val="28"/>
        </w:rPr>
        <w:t>,</w:t>
      </w:r>
      <w:r w:rsidR="00A46FDA" w:rsidRPr="00A46FDA">
        <w:rPr>
          <w:rStyle w:val="FontStyle23"/>
          <w:b w:val="0"/>
          <w:bCs w:val="0"/>
          <w:color w:val="000000"/>
          <w:sz w:val="28"/>
          <w:szCs w:val="28"/>
        </w:rPr>
        <w:t xml:space="preserve"> </w:t>
      </w:r>
      <w:r w:rsidRPr="00A46FDA">
        <w:rPr>
          <w:rStyle w:val="FontStyle23"/>
          <w:b w:val="0"/>
          <w:bCs w:val="0"/>
          <w:color w:val="000000"/>
          <w:sz w:val="28"/>
          <w:szCs w:val="28"/>
        </w:rPr>
        <w:t>что является достаточно высоким показателем,</w:t>
      </w:r>
      <w:r w:rsidR="00A46FDA" w:rsidRPr="00A46FDA">
        <w:rPr>
          <w:rStyle w:val="FontStyle23"/>
          <w:b w:val="0"/>
          <w:bCs w:val="0"/>
          <w:color w:val="000000"/>
          <w:sz w:val="28"/>
          <w:szCs w:val="28"/>
        </w:rPr>
        <w:t xml:space="preserve"> </w:t>
      </w:r>
      <w:r w:rsidRPr="00A46FDA">
        <w:rPr>
          <w:rStyle w:val="FontStyle23"/>
          <w:b w:val="0"/>
          <w:bCs w:val="0"/>
          <w:color w:val="000000"/>
          <w:sz w:val="28"/>
          <w:szCs w:val="28"/>
        </w:rPr>
        <w:t>оказывающим отрицательно влияние на макроэкономическую стабильность. Тенденция ускорения инфляции наблюдается второй год подряд.</w:t>
      </w:r>
    </w:p>
    <w:p w:rsidR="00D25469" w:rsidRPr="00A46FDA" w:rsidRDefault="00D25469" w:rsidP="00A46FDA">
      <w:pPr>
        <w:pStyle w:val="Style16"/>
        <w:widowControl/>
        <w:tabs>
          <w:tab w:val="left" w:pos="142"/>
          <w:tab w:val="left" w:pos="799"/>
        </w:tabs>
        <w:spacing w:line="360" w:lineRule="auto"/>
        <w:ind w:firstLine="709"/>
        <w:rPr>
          <w:rStyle w:val="FontStyle23"/>
          <w:b w:val="0"/>
          <w:bCs w:val="0"/>
          <w:color w:val="000000"/>
          <w:sz w:val="28"/>
          <w:szCs w:val="28"/>
        </w:rPr>
      </w:pPr>
      <w:r w:rsidRPr="00A46FDA">
        <w:rPr>
          <w:rStyle w:val="FontStyle23"/>
          <w:b w:val="0"/>
          <w:bCs w:val="0"/>
          <w:color w:val="000000"/>
          <w:sz w:val="28"/>
          <w:szCs w:val="28"/>
        </w:rPr>
        <w:t>Это связано со следующими факторами:</w:t>
      </w:r>
    </w:p>
    <w:p w:rsidR="00D25469" w:rsidRPr="00A46FDA" w:rsidRDefault="00D25469" w:rsidP="00A46FDA">
      <w:pPr>
        <w:pStyle w:val="Style16"/>
        <w:widowControl/>
        <w:numPr>
          <w:ilvl w:val="0"/>
          <w:numId w:val="34"/>
        </w:numPr>
        <w:tabs>
          <w:tab w:val="left" w:pos="142"/>
          <w:tab w:val="left" w:pos="799"/>
        </w:tabs>
        <w:spacing w:line="360" w:lineRule="auto"/>
        <w:ind w:left="0" w:firstLine="709"/>
        <w:rPr>
          <w:rStyle w:val="FontStyle23"/>
          <w:b w:val="0"/>
          <w:bCs w:val="0"/>
          <w:color w:val="000000"/>
          <w:sz w:val="28"/>
          <w:szCs w:val="28"/>
        </w:rPr>
      </w:pPr>
      <w:r w:rsidRPr="00A46FDA">
        <w:rPr>
          <w:rStyle w:val="FontStyle23"/>
          <w:b w:val="0"/>
          <w:bCs w:val="0"/>
          <w:color w:val="000000"/>
          <w:sz w:val="28"/>
          <w:szCs w:val="28"/>
        </w:rPr>
        <w:t>Рост цен на поставляемые энергоносители;</w:t>
      </w:r>
    </w:p>
    <w:p w:rsidR="00D25469" w:rsidRPr="00A46FDA" w:rsidRDefault="00D25469" w:rsidP="00A46FDA">
      <w:pPr>
        <w:pStyle w:val="Style16"/>
        <w:widowControl/>
        <w:numPr>
          <w:ilvl w:val="0"/>
          <w:numId w:val="34"/>
        </w:numPr>
        <w:tabs>
          <w:tab w:val="left" w:pos="142"/>
          <w:tab w:val="left" w:pos="799"/>
        </w:tabs>
        <w:spacing w:line="360" w:lineRule="auto"/>
        <w:ind w:left="0" w:firstLine="709"/>
        <w:rPr>
          <w:rStyle w:val="FontStyle23"/>
          <w:b w:val="0"/>
          <w:bCs w:val="0"/>
          <w:color w:val="000000"/>
          <w:sz w:val="28"/>
          <w:szCs w:val="28"/>
        </w:rPr>
      </w:pPr>
      <w:r w:rsidRPr="00A46FDA">
        <w:rPr>
          <w:rStyle w:val="FontStyle23"/>
          <w:b w:val="0"/>
          <w:bCs w:val="0"/>
          <w:color w:val="000000"/>
          <w:sz w:val="28"/>
          <w:szCs w:val="28"/>
        </w:rPr>
        <w:t>Рост цен импорта;</w:t>
      </w:r>
    </w:p>
    <w:p w:rsidR="00D25469" w:rsidRPr="00A46FDA" w:rsidRDefault="00D25469" w:rsidP="00A46FDA">
      <w:pPr>
        <w:pStyle w:val="Style16"/>
        <w:widowControl/>
        <w:numPr>
          <w:ilvl w:val="0"/>
          <w:numId w:val="34"/>
        </w:numPr>
        <w:tabs>
          <w:tab w:val="left" w:pos="142"/>
          <w:tab w:val="left" w:pos="799"/>
        </w:tabs>
        <w:spacing w:line="360" w:lineRule="auto"/>
        <w:ind w:left="0" w:firstLine="709"/>
        <w:rPr>
          <w:rStyle w:val="FontStyle23"/>
          <w:b w:val="0"/>
          <w:bCs w:val="0"/>
          <w:color w:val="000000"/>
          <w:sz w:val="28"/>
          <w:szCs w:val="28"/>
        </w:rPr>
      </w:pPr>
      <w:r w:rsidRPr="00A46FDA">
        <w:rPr>
          <w:rStyle w:val="FontStyle23"/>
          <w:b w:val="0"/>
          <w:bCs w:val="0"/>
          <w:color w:val="000000"/>
          <w:sz w:val="28"/>
          <w:szCs w:val="28"/>
        </w:rPr>
        <w:t>Высокий темп роста доходов населении,</w:t>
      </w:r>
      <w:r w:rsidR="00A46FDA" w:rsidRPr="00A46FDA">
        <w:rPr>
          <w:rStyle w:val="FontStyle23"/>
          <w:b w:val="0"/>
          <w:bCs w:val="0"/>
          <w:color w:val="000000"/>
          <w:sz w:val="28"/>
          <w:szCs w:val="28"/>
        </w:rPr>
        <w:t xml:space="preserve"> </w:t>
      </w:r>
      <w:r w:rsidRPr="00A46FDA">
        <w:rPr>
          <w:rStyle w:val="FontStyle23"/>
          <w:b w:val="0"/>
          <w:bCs w:val="0"/>
          <w:color w:val="000000"/>
          <w:sz w:val="28"/>
          <w:szCs w:val="28"/>
        </w:rPr>
        <w:t>опережающий рост производительности труда;</w:t>
      </w:r>
    </w:p>
    <w:p w:rsidR="00D25469" w:rsidRPr="00A46FDA" w:rsidRDefault="00D25469" w:rsidP="00A46FDA">
      <w:pPr>
        <w:pStyle w:val="Style16"/>
        <w:widowControl/>
        <w:numPr>
          <w:ilvl w:val="0"/>
          <w:numId w:val="34"/>
        </w:numPr>
        <w:tabs>
          <w:tab w:val="left" w:pos="142"/>
          <w:tab w:val="left" w:pos="799"/>
        </w:tabs>
        <w:spacing w:line="360" w:lineRule="auto"/>
        <w:ind w:left="0" w:firstLine="709"/>
        <w:rPr>
          <w:rStyle w:val="FontStyle23"/>
          <w:b w:val="0"/>
          <w:bCs w:val="0"/>
          <w:color w:val="000000"/>
          <w:sz w:val="28"/>
          <w:szCs w:val="28"/>
        </w:rPr>
      </w:pPr>
      <w:r w:rsidRPr="00A46FDA">
        <w:rPr>
          <w:rStyle w:val="FontStyle23"/>
          <w:b w:val="0"/>
          <w:bCs w:val="0"/>
          <w:color w:val="000000"/>
          <w:sz w:val="28"/>
          <w:szCs w:val="28"/>
        </w:rPr>
        <w:t>Государственное регулирование цен.</w:t>
      </w:r>
    </w:p>
    <w:p w:rsidR="00D25469" w:rsidRPr="00A46FDA" w:rsidRDefault="00D25469" w:rsidP="00A46FDA">
      <w:pPr>
        <w:pStyle w:val="Style16"/>
        <w:widowControl/>
        <w:tabs>
          <w:tab w:val="left" w:pos="142"/>
          <w:tab w:val="left" w:pos="799"/>
        </w:tabs>
        <w:spacing w:line="360" w:lineRule="auto"/>
        <w:ind w:firstLine="709"/>
        <w:rPr>
          <w:rStyle w:val="FontStyle23"/>
          <w:b w:val="0"/>
          <w:bCs w:val="0"/>
          <w:color w:val="000000"/>
          <w:sz w:val="28"/>
          <w:szCs w:val="28"/>
        </w:rPr>
      </w:pPr>
    </w:p>
    <w:p w:rsidR="00D25469" w:rsidRPr="00A46FDA" w:rsidRDefault="0083651B" w:rsidP="00A46FDA">
      <w:pPr>
        <w:pStyle w:val="Style16"/>
        <w:widowControl/>
        <w:tabs>
          <w:tab w:val="left" w:pos="142"/>
          <w:tab w:val="left" w:pos="799"/>
        </w:tabs>
        <w:spacing w:line="360" w:lineRule="auto"/>
        <w:ind w:firstLine="709"/>
        <w:rPr>
          <w:rStyle w:val="FontStyle23"/>
          <w:b w:val="0"/>
          <w:bCs w:val="0"/>
          <w:color w:val="000000"/>
          <w:sz w:val="28"/>
          <w:szCs w:val="28"/>
        </w:rPr>
      </w:pPr>
      <w:r>
        <w:pict>
          <v:shape id="Рисунок 25" o:spid="_x0000_i1026" type="#_x0000_t75" style="width:423pt;height:226.5pt;visibility:visible" o:allowoverlap="f">
            <v:imagedata r:id="rId8" o:title=""/>
          </v:shape>
        </w:pict>
      </w:r>
    </w:p>
    <w:p w:rsidR="00D25469" w:rsidRPr="00A46FDA" w:rsidRDefault="00D25469" w:rsidP="00A46FDA">
      <w:pPr>
        <w:pStyle w:val="Style16"/>
        <w:widowControl/>
        <w:tabs>
          <w:tab w:val="left" w:pos="142"/>
          <w:tab w:val="left" w:pos="799"/>
        </w:tabs>
        <w:spacing w:line="360" w:lineRule="auto"/>
        <w:ind w:firstLine="709"/>
        <w:rPr>
          <w:rStyle w:val="FontStyle23"/>
          <w:b w:val="0"/>
          <w:bCs w:val="0"/>
          <w:color w:val="000000"/>
          <w:sz w:val="28"/>
          <w:szCs w:val="28"/>
        </w:rPr>
      </w:pPr>
      <w:r w:rsidRPr="00A46FDA">
        <w:rPr>
          <w:rStyle w:val="FontStyle23"/>
          <w:b w:val="0"/>
          <w:bCs w:val="0"/>
          <w:color w:val="000000"/>
          <w:sz w:val="28"/>
          <w:szCs w:val="28"/>
        </w:rPr>
        <w:t>Рис.</w:t>
      </w:r>
      <w:r w:rsidR="00A46FDA">
        <w:rPr>
          <w:rStyle w:val="FontStyle23"/>
          <w:b w:val="0"/>
          <w:bCs w:val="0"/>
          <w:color w:val="000000"/>
          <w:sz w:val="28"/>
          <w:szCs w:val="28"/>
        </w:rPr>
        <w:t> </w:t>
      </w:r>
      <w:r w:rsidR="00A46FDA" w:rsidRPr="00A46FDA">
        <w:rPr>
          <w:rStyle w:val="FontStyle23"/>
          <w:b w:val="0"/>
          <w:bCs w:val="0"/>
          <w:color w:val="000000"/>
          <w:sz w:val="28"/>
          <w:szCs w:val="28"/>
        </w:rPr>
        <w:t>2</w:t>
      </w:r>
      <w:r w:rsidRPr="00A46FDA">
        <w:rPr>
          <w:rStyle w:val="FontStyle23"/>
          <w:b w:val="0"/>
          <w:bCs w:val="0"/>
          <w:color w:val="000000"/>
          <w:sz w:val="28"/>
          <w:szCs w:val="28"/>
        </w:rPr>
        <w:t>.2</w:t>
      </w:r>
      <w:r w:rsidR="00C14537">
        <w:rPr>
          <w:rStyle w:val="FontStyle23"/>
          <w:b w:val="0"/>
          <w:bCs w:val="0"/>
          <w:color w:val="000000"/>
          <w:sz w:val="28"/>
          <w:szCs w:val="28"/>
        </w:rPr>
        <w:t>.</w:t>
      </w:r>
      <w:r w:rsidRPr="00A46FDA">
        <w:rPr>
          <w:rStyle w:val="FontStyle23"/>
          <w:b w:val="0"/>
          <w:bCs w:val="0"/>
          <w:color w:val="000000"/>
          <w:sz w:val="28"/>
          <w:szCs w:val="28"/>
        </w:rPr>
        <w:t xml:space="preserve"> Индекс потребительских цен в Беларуси</w:t>
      </w:r>
    </w:p>
    <w:p w:rsidR="00D25469" w:rsidRPr="00A46FDA" w:rsidRDefault="00D25469" w:rsidP="00A46FDA">
      <w:pPr>
        <w:pStyle w:val="Style16"/>
        <w:widowControl/>
        <w:tabs>
          <w:tab w:val="left" w:pos="142"/>
          <w:tab w:val="left" w:pos="799"/>
        </w:tabs>
        <w:spacing w:line="360" w:lineRule="auto"/>
        <w:ind w:firstLine="709"/>
        <w:rPr>
          <w:rStyle w:val="FontStyle23"/>
          <w:b w:val="0"/>
          <w:bCs w:val="0"/>
          <w:color w:val="000000"/>
          <w:sz w:val="28"/>
          <w:szCs w:val="28"/>
        </w:rPr>
      </w:pPr>
    </w:p>
    <w:p w:rsidR="00D25469" w:rsidRDefault="00D25469" w:rsidP="00A46FDA">
      <w:pPr>
        <w:pStyle w:val="Style16"/>
        <w:widowControl/>
        <w:tabs>
          <w:tab w:val="left" w:pos="142"/>
          <w:tab w:val="left" w:pos="799"/>
        </w:tabs>
        <w:spacing w:line="360" w:lineRule="auto"/>
        <w:ind w:firstLine="709"/>
        <w:rPr>
          <w:rStyle w:val="FontStyle23"/>
          <w:b w:val="0"/>
          <w:bCs w:val="0"/>
          <w:color w:val="000000"/>
          <w:sz w:val="28"/>
          <w:szCs w:val="28"/>
        </w:rPr>
      </w:pPr>
      <w:r w:rsidRPr="00A46FDA">
        <w:rPr>
          <w:rStyle w:val="FontStyle23"/>
          <w:b w:val="0"/>
          <w:bCs w:val="0"/>
          <w:color w:val="000000"/>
          <w:sz w:val="28"/>
          <w:szCs w:val="28"/>
        </w:rPr>
        <w:t>Одним из основных факторов, оказывающих стабилизирующее воздействие на общее состояние экономики Беларуси, долгое время оставалась политика стабильного курса национальной валюты по отношению к доллару США. С учетом инфляции, в последние годы происходило существенное укрепление курса белорусского рубля по отношению к основным валютам. Однако, в условиях хронического дефицита платежного баланса,</w:t>
      </w:r>
      <w:r w:rsidR="00A46FDA" w:rsidRPr="00A46FDA">
        <w:rPr>
          <w:rStyle w:val="FontStyle23"/>
          <w:b w:val="0"/>
          <w:bCs w:val="0"/>
          <w:color w:val="000000"/>
          <w:sz w:val="28"/>
          <w:szCs w:val="28"/>
        </w:rPr>
        <w:t xml:space="preserve"> </w:t>
      </w:r>
      <w:r w:rsidRPr="00A46FDA">
        <w:rPr>
          <w:rStyle w:val="FontStyle23"/>
          <w:b w:val="0"/>
          <w:bCs w:val="0"/>
          <w:color w:val="000000"/>
          <w:sz w:val="28"/>
          <w:szCs w:val="28"/>
        </w:rPr>
        <w:t>данная политика привела к появлен</w:t>
      </w:r>
      <w:r w:rsidR="00C714FE" w:rsidRPr="00A46FDA">
        <w:rPr>
          <w:rStyle w:val="FontStyle23"/>
          <w:b w:val="0"/>
          <w:bCs w:val="0"/>
          <w:color w:val="000000"/>
          <w:sz w:val="28"/>
          <w:szCs w:val="28"/>
        </w:rPr>
        <w:t>ию серьезных диспропорций (рис 2</w:t>
      </w:r>
      <w:r w:rsidRPr="00A46FDA">
        <w:rPr>
          <w:rStyle w:val="FontStyle23"/>
          <w:b w:val="0"/>
          <w:bCs w:val="0"/>
          <w:color w:val="000000"/>
          <w:sz w:val="28"/>
          <w:szCs w:val="28"/>
        </w:rPr>
        <w:t>.3). В условиях разразившегося экономического кризиса и резкого падения спроса на продукцию традиционного белорусского экспорта и снижения поступления валютной выручки, правительство Беларуси вынуждено было провести одномоментную 2</w:t>
      </w:r>
      <w:r w:rsidR="00A46FDA" w:rsidRPr="00A46FDA">
        <w:rPr>
          <w:rStyle w:val="FontStyle23"/>
          <w:b w:val="0"/>
          <w:bCs w:val="0"/>
          <w:color w:val="000000"/>
          <w:sz w:val="28"/>
          <w:szCs w:val="28"/>
        </w:rPr>
        <w:t>0</w:t>
      </w:r>
      <w:r w:rsidR="00A46FDA">
        <w:rPr>
          <w:rStyle w:val="FontStyle23"/>
          <w:b w:val="0"/>
          <w:bCs w:val="0"/>
          <w:color w:val="000000"/>
          <w:sz w:val="28"/>
          <w:szCs w:val="28"/>
        </w:rPr>
        <w:t>%</w:t>
      </w:r>
      <w:r w:rsidRPr="00A46FDA">
        <w:rPr>
          <w:rStyle w:val="FontStyle23"/>
          <w:b w:val="0"/>
          <w:bCs w:val="0"/>
          <w:color w:val="000000"/>
          <w:sz w:val="28"/>
          <w:szCs w:val="28"/>
        </w:rPr>
        <w:t xml:space="preserve"> девальвацию национальной валюты по отношению к доллару США.</w:t>
      </w:r>
    </w:p>
    <w:p w:rsidR="00072C91" w:rsidRPr="00A46FDA" w:rsidRDefault="00072C91" w:rsidP="00A46FDA">
      <w:pPr>
        <w:pStyle w:val="Style16"/>
        <w:widowControl/>
        <w:tabs>
          <w:tab w:val="left" w:pos="142"/>
          <w:tab w:val="left" w:pos="799"/>
        </w:tabs>
        <w:spacing w:line="360" w:lineRule="auto"/>
        <w:ind w:firstLine="709"/>
        <w:rPr>
          <w:rStyle w:val="FontStyle23"/>
          <w:b w:val="0"/>
          <w:bCs w:val="0"/>
          <w:color w:val="000000"/>
          <w:sz w:val="28"/>
          <w:szCs w:val="28"/>
        </w:rPr>
      </w:pPr>
    </w:p>
    <w:p w:rsidR="00072C91" w:rsidRDefault="0083651B" w:rsidP="00A46FDA">
      <w:pPr>
        <w:pStyle w:val="Style16"/>
        <w:widowControl/>
        <w:tabs>
          <w:tab w:val="left" w:pos="142"/>
          <w:tab w:val="left" w:pos="799"/>
        </w:tabs>
        <w:spacing w:line="360" w:lineRule="auto"/>
        <w:ind w:firstLine="709"/>
      </w:pPr>
      <w:r>
        <w:pict>
          <v:shape id="Рисунок 28" o:spid="_x0000_i1027" type="#_x0000_t75" style="width:415.5pt;height:237.75pt;visibility:visible" o:allowoverlap="f">
            <v:imagedata r:id="rId9" o:title=""/>
          </v:shape>
        </w:pict>
      </w:r>
    </w:p>
    <w:p w:rsidR="00D25469" w:rsidRPr="00072C91" w:rsidRDefault="00A46FDA" w:rsidP="00A46FDA">
      <w:pPr>
        <w:pStyle w:val="Style16"/>
        <w:widowControl/>
        <w:tabs>
          <w:tab w:val="left" w:pos="142"/>
          <w:tab w:val="left" w:pos="799"/>
        </w:tabs>
        <w:spacing w:line="360" w:lineRule="auto"/>
        <w:ind w:firstLine="709"/>
        <w:rPr>
          <w:rStyle w:val="FontStyle23"/>
          <w:b w:val="0"/>
          <w:bCs w:val="0"/>
          <w:color w:val="000000"/>
          <w:sz w:val="28"/>
          <w:szCs w:val="28"/>
        </w:rPr>
      </w:pPr>
      <w:r w:rsidRPr="00A46FDA">
        <w:rPr>
          <w:rStyle w:val="FontStyle23"/>
          <w:b w:val="0"/>
          <w:bCs w:val="0"/>
          <w:color w:val="000000"/>
          <w:sz w:val="28"/>
          <w:szCs w:val="28"/>
        </w:rPr>
        <w:t>Рис</w:t>
      </w:r>
      <w:r>
        <w:rPr>
          <w:rStyle w:val="FontStyle23"/>
          <w:b w:val="0"/>
          <w:bCs w:val="0"/>
          <w:color w:val="000000"/>
          <w:sz w:val="28"/>
          <w:szCs w:val="28"/>
        </w:rPr>
        <w:t>. </w:t>
      </w:r>
      <w:r w:rsidRPr="00A46FDA">
        <w:rPr>
          <w:rStyle w:val="FontStyle23"/>
          <w:b w:val="0"/>
          <w:bCs w:val="0"/>
          <w:color w:val="000000"/>
          <w:sz w:val="28"/>
          <w:szCs w:val="28"/>
        </w:rPr>
        <w:t>2</w:t>
      </w:r>
      <w:r w:rsidR="00D25469" w:rsidRPr="00A46FDA">
        <w:rPr>
          <w:rStyle w:val="FontStyle23"/>
          <w:b w:val="0"/>
          <w:bCs w:val="0"/>
          <w:color w:val="000000"/>
          <w:sz w:val="28"/>
          <w:szCs w:val="28"/>
        </w:rPr>
        <w:t>.3 Валютный курс</w:t>
      </w:r>
    </w:p>
    <w:p w:rsidR="00072C91" w:rsidRDefault="00072C91" w:rsidP="00A46FDA">
      <w:pPr>
        <w:pStyle w:val="Style16"/>
        <w:widowControl/>
        <w:tabs>
          <w:tab w:val="left" w:pos="142"/>
          <w:tab w:val="left" w:pos="799"/>
        </w:tabs>
        <w:spacing w:line="360" w:lineRule="auto"/>
        <w:ind w:firstLine="709"/>
        <w:rPr>
          <w:rFonts w:ascii="Times New Roman" w:hAnsi="Times New Roman" w:cs="Times New Roman"/>
          <w:color w:val="000000"/>
          <w:sz w:val="28"/>
          <w:szCs w:val="28"/>
        </w:rPr>
      </w:pPr>
    </w:p>
    <w:p w:rsidR="00D25469" w:rsidRPr="00A46FDA" w:rsidRDefault="00D25469" w:rsidP="00A46FDA">
      <w:pPr>
        <w:pStyle w:val="Style16"/>
        <w:widowControl/>
        <w:tabs>
          <w:tab w:val="left" w:pos="142"/>
          <w:tab w:val="left" w:pos="799"/>
        </w:tabs>
        <w:spacing w:line="360" w:lineRule="auto"/>
        <w:ind w:firstLine="709"/>
        <w:rPr>
          <w:rFonts w:ascii="Times New Roman" w:hAnsi="Times New Roman" w:cs="Times New Roman"/>
          <w:color w:val="000000"/>
          <w:sz w:val="28"/>
          <w:szCs w:val="28"/>
        </w:rPr>
      </w:pPr>
      <w:r w:rsidRPr="00A46FDA">
        <w:rPr>
          <w:rFonts w:ascii="Times New Roman" w:hAnsi="Times New Roman" w:cs="Times New Roman"/>
          <w:color w:val="000000"/>
          <w:sz w:val="28"/>
          <w:szCs w:val="28"/>
        </w:rPr>
        <w:t>С начала 2009</w:t>
      </w:r>
      <w:r w:rsidR="00A46FDA">
        <w:rPr>
          <w:rFonts w:ascii="Times New Roman" w:hAnsi="Times New Roman" w:cs="Times New Roman"/>
          <w:color w:val="000000"/>
          <w:sz w:val="28"/>
          <w:szCs w:val="28"/>
        </w:rPr>
        <w:t> </w:t>
      </w:r>
      <w:r w:rsidR="00A46FDA" w:rsidRPr="00A46FDA">
        <w:rPr>
          <w:rFonts w:ascii="Times New Roman" w:hAnsi="Times New Roman" w:cs="Times New Roman"/>
          <w:color w:val="000000"/>
          <w:sz w:val="28"/>
          <w:szCs w:val="28"/>
        </w:rPr>
        <w:t>г</w:t>
      </w:r>
      <w:r w:rsidRPr="00A46FDA">
        <w:rPr>
          <w:rFonts w:ascii="Times New Roman" w:hAnsi="Times New Roman" w:cs="Times New Roman"/>
          <w:color w:val="000000"/>
          <w:sz w:val="28"/>
          <w:szCs w:val="28"/>
        </w:rPr>
        <w:t>., на фоне девальвации рубля и роста денежных доходов населения более чем на 2</w:t>
      </w:r>
      <w:r w:rsidR="00A46FDA" w:rsidRPr="00A46FDA">
        <w:rPr>
          <w:rFonts w:ascii="Times New Roman" w:hAnsi="Times New Roman" w:cs="Times New Roman"/>
          <w:color w:val="000000"/>
          <w:sz w:val="28"/>
          <w:szCs w:val="28"/>
        </w:rPr>
        <w:t>0</w:t>
      </w:r>
      <w:r w:rsidR="00A46FDA">
        <w:rPr>
          <w:rFonts w:ascii="Times New Roman" w:hAnsi="Times New Roman" w:cs="Times New Roman"/>
          <w:color w:val="000000"/>
          <w:sz w:val="28"/>
          <w:szCs w:val="28"/>
        </w:rPr>
        <w:t>%</w:t>
      </w:r>
      <w:r w:rsidRPr="00A46FDA">
        <w:rPr>
          <w:rFonts w:ascii="Times New Roman" w:hAnsi="Times New Roman" w:cs="Times New Roman"/>
          <w:color w:val="000000"/>
          <w:sz w:val="28"/>
          <w:szCs w:val="28"/>
        </w:rPr>
        <w:t>, темп инфляции в Беларуси ускорился и в январе-апреле 2009</w:t>
      </w:r>
      <w:r w:rsidR="00A46FDA">
        <w:rPr>
          <w:rFonts w:ascii="Times New Roman" w:hAnsi="Times New Roman" w:cs="Times New Roman"/>
          <w:color w:val="000000"/>
          <w:sz w:val="28"/>
          <w:szCs w:val="28"/>
        </w:rPr>
        <w:t> </w:t>
      </w:r>
      <w:r w:rsidR="00A46FDA" w:rsidRPr="00A46FDA">
        <w:rPr>
          <w:rFonts w:ascii="Times New Roman" w:hAnsi="Times New Roman" w:cs="Times New Roman"/>
          <w:color w:val="000000"/>
          <w:sz w:val="28"/>
          <w:szCs w:val="28"/>
        </w:rPr>
        <w:t>г</w:t>
      </w:r>
      <w:r w:rsidRPr="00A46FDA">
        <w:rPr>
          <w:rFonts w:ascii="Times New Roman" w:hAnsi="Times New Roman" w:cs="Times New Roman"/>
          <w:color w:val="000000"/>
          <w:sz w:val="28"/>
          <w:szCs w:val="28"/>
        </w:rPr>
        <w:t>. был выше, чем в среднем по СНГ.</w:t>
      </w:r>
    </w:p>
    <w:p w:rsidR="00A46FDA" w:rsidRPr="00A46FDA" w:rsidRDefault="00D25469" w:rsidP="00A46FDA">
      <w:pPr>
        <w:pStyle w:val="Style16"/>
        <w:widowControl/>
        <w:tabs>
          <w:tab w:val="left" w:pos="142"/>
          <w:tab w:val="left" w:pos="799"/>
        </w:tabs>
        <w:spacing w:line="360" w:lineRule="auto"/>
        <w:ind w:firstLine="709"/>
        <w:rPr>
          <w:rFonts w:ascii="Times New Roman" w:hAnsi="Times New Roman" w:cs="Times New Roman"/>
          <w:color w:val="000000"/>
          <w:sz w:val="28"/>
          <w:szCs w:val="28"/>
        </w:rPr>
      </w:pPr>
      <w:r w:rsidRPr="00A46FDA">
        <w:rPr>
          <w:rFonts w:ascii="Times New Roman" w:hAnsi="Times New Roman" w:cs="Times New Roman"/>
          <w:color w:val="000000"/>
          <w:sz w:val="28"/>
          <w:szCs w:val="28"/>
        </w:rPr>
        <w:t>Темп потребительской инфляции достиг 4</w:t>
      </w:r>
      <w:r w:rsidR="00A46FDA">
        <w:rPr>
          <w:rFonts w:ascii="Times New Roman" w:hAnsi="Times New Roman" w:cs="Times New Roman"/>
          <w:color w:val="000000"/>
          <w:sz w:val="28"/>
          <w:szCs w:val="28"/>
        </w:rPr>
        <w:t>-</w:t>
      </w:r>
      <w:r w:rsidR="00A46FDA" w:rsidRPr="00A46FDA">
        <w:rPr>
          <w:rFonts w:ascii="Times New Roman" w:hAnsi="Times New Roman" w:cs="Times New Roman"/>
          <w:color w:val="000000"/>
          <w:sz w:val="28"/>
          <w:szCs w:val="28"/>
        </w:rPr>
        <w:t>л</w:t>
      </w:r>
      <w:r w:rsidRPr="00A46FDA">
        <w:rPr>
          <w:rFonts w:ascii="Times New Roman" w:hAnsi="Times New Roman" w:cs="Times New Roman"/>
          <w:color w:val="000000"/>
          <w:sz w:val="28"/>
          <w:szCs w:val="28"/>
        </w:rPr>
        <w:t>етнего максимума в середине 2008</w:t>
      </w:r>
      <w:r w:rsidR="00A46FDA">
        <w:rPr>
          <w:rFonts w:ascii="Times New Roman" w:hAnsi="Times New Roman" w:cs="Times New Roman"/>
          <w:color w:val="000000"/>
          <w:sz w:val="28"/>
          <w:szCs w:val="28"/>
        </w:rPr>
        <w:t> </w:t>
      </w:r>
      <w:r w:rsidR="00A46FDA" w:rsidRPr="00A46FDA">
        <w:rPr>
          <w:rFonts w:ascii="Times New Roman" w:hAnsi="Times New Roman" w:cs="Times New Roman"/>
          <w:color w:val="000000"/>
          <w:sz w:val="28"/>
          <w:szCs w:val="28"/>
        </w:rPr>
        <w:t>г</w:t>
      </w:r>
      <w:r w:rsidRPr="00A46FDA">
        <w:rPr>
          <w:rFonts w:ascii="Times New Roman" w:hAnsi="Times New Roman" w:cs="Times New Roman"/>
          <w:color w:val="000000"/>
          <w:sz w:val="28"/>
          <w:szCs w:val="28"/>
        </w:rPr>
        <w:t>.</w:t>
      </w:r>
    </w:p>
    <w:p w:rsidR="00D25469" w:rsidRPr="00A46FDA" w:rsidRDefault="00D25469" w:rsidP="00A46FDA">
      <w:pPr>
        <w:pStyle w:val="Style16"/>
        <w:widowControl/>
        <w:tabs>
          <w:tab w:val="left" w:pos="142"/>
          <w:tab w:val="left" w:pos="799"/>
        </w:tabs>
        <w:spacing w:line="360" w:lineRule="auto"/>
        <w:ind w:firstLine="709"/>
        <w:rPr>
          <w:rFonts w:ascii="Times New Roman" w:hAnsi="Times New Roman" w:cs="Times New Roman"/>
          <w:color w:val="000000"/>
          <w:sz w:val="28"/>
          <w:szCs w:val="28"/>
        </w:rPr>
      </w:pPr>
      <w:r w:rsidRPr="00A46FDA">
        <w:rPr>
          <w:rFonts w:ascii="Times New Roman" w:hAnsi="Times New Roman" w:cs="Times New Roman"/>
          <w:color w:val="000000"/>
          <w:sz w:val="28"/>
          <w:szCs w:val="28"/>
        </w:rPr>
        <w:t>Тем не менее, высокая ставка рефинансирования Национального банка (1</w:t>
      </w:r>
      <w:r w:rsidR="00A46FDA" w:rsidRPr="00A46FDA">
        <w:rPr>
          <w:rFonts w:ascii="Times New Roman" w:hAnsi="Times New Roman" w:cs="Times New Roman"/>
          <w:color w:val="000000"/>
          <w:sz w:val="28"/>
          <w:szCs w:val="28"/>
        </w:rPr>
        <w:t>4</w:t>
      </w:r>
      <w:r w:rsidR="00A46FDA">
        <w:rPr>
          <w:rFonts w:ascii="Times New Roman" w:hAnsi="Times New Roman" w:cs="Times New Roman"/>
          <w:color w:val="000000"/>
          <w:sz w:val="28"/>
          <w:szCs w:val="28"/>
        </w:rPr>
        <w:t>%</w:t>
      </w:r>
      <w:r w:rsidRPr="00A46FDA">
        <w:rPr>
          <w:rFonts w:ascii="Times New Roman" w:hAnsi="Times New Roman" w:cs="Times New Roman"/>
          <w:color w:val="000000"/>
          <w:sz w:val="28"/>
          <w:szCs w:val="28"/>
        </w:rPr>
        <w:t xml:space="preserve"> с начала 2009</w:t>
      </w:r>
      <w:r w:rsidR="00A46FDA">
        <w:rPr>
          <w:rFonts w:ascii="Times New Roman" w:hAnsi="Times New Roman" w:cs="Times New Roman"/>
          <w:color w:val="000000"/>
          <w:sz w:val="28"/>
          <w:szCs w:val="28"/>
        </w:rPr>
        <w:t> </w:t>
      </w:r>
      <w:r w:rsidR="00A46FDA" w:rsidRPr="00A46FDA">
        <w:rPr>
          <w:rFonts w:ascii="Times New Roman" w:hAnsi="Times New Roman" w:cs="Times New Roman"/>
          <w:color w:val="000000"/>
          <w:sz w:val="28"/>
          <w:szCs w:val="28"/>
        </w:rPr>
        <w:t>г</w:t>
      </w:r>
      <w:r w:rsidRPr="00A46FDA">
        <w:rPr>
          <w:rFonts w:ascii="Times New Roman" w:hAnsi="Times New Roman" w:cs="Times New Roman"/>
          <w:color w:val="000000"/>
          <w:sz w:val="28"/>
          <w:szCs w:val="28"/>
        </w:rPr>
        <w:t>.) позволила сдержать инфля</w:t>
      </w:r>
      <w:r w:rsidR="00C714FE" w:rsidRPr="00A46FDA">
        <w:rPr>
          <w:rFonts w:ascii="Times New Roman" w:hAnsi="Times New Roman" w:cs="Times New Roman"/>
          <w:color w:val="000000"/>
          <w:sz w:val="28"/>
          <w:szCs w:val="28"/>
        </w:rPr>
        <w:t>ционные тенденции</w:t>
      </w:r>
      <w:r w:rsidR="00A46FDA" w:rsidRPr="00A46FDA">
        <w:rPr>
          <w:rFonts w:ascii="Times New Roman" w:hAnsi="Times New Roman" w:cs="Times New Roman"/>
          <w:color w:val="000000"/>
          <w:sz w:val="28"/>
          <w:szCs w:val="28"/>
        </w:rPr>
        <w:t>.</w:t>
      </w:r>
      <w:r w:rsidR="00A46FDA">
        <w:rPr>
          <w:rFonts w:ascii="Times New Roman" w:hAnsi="Times New Roman" w:cs="Times New Roman"/>
          <w:color w:val="000000"/>
          <w:sz w:val="28"/>
          <w:szCs w:val="28"/>
        </w:rPr>
        <w:t xml:space="preserve"> </w:t>
      </w:r>
      <w:r w:rsidR="00A46FDA" w:rsidRPr="00A46FDA">
        <w:rPr>
          <w:rFonts w:ascii="Times New Roman" w:hAnsi="Times New Roman" w:cs="Times New Roman"/>
          <w:color w:val="000000"/>
          <w:sz w:val="28"/>
          <w:szCs w:val="28"/>
        </w:rPr>
        <w:t>(р</w:t>
      </w:r>
      <w:r w:rsidR="00C714FE" w:rsidRPr="00A46FDA">
        <w:rPr>
          <w:rFonts w:ascii="Times New Roman" w:hAnsi="Times New Roman" w:cs="Times New Roman"/>
          <w:color w:val="000000"/>
          <w:sz w:val="28"/>
          <w:szCs w:val="28"/>
        </w:rPr>
        <w:t>ис.</w:t>
      </w:r>
      <w:r w:rsidR="00A46FDA">
        <w:rPr>
          <w:rFonts w:ascii="Times New Roman" w:hAnsi="Times New Roman" w:cs="Times New Roman"/>
          <w:color w:val="000000"/>
          <w:sz w:val="28"/>
          <w:szCs w:val="28"/>
        </w:rPr>
        <w:t> </w:t>
      </w:r>
      <w:r w:rsidR="00A46FDA" w:rsidRPr="00A46FDA">
        <w:rPr>
          <w:rFonts w:ascii="Times New Roman" w:hAnsi="Times New Roman" w:cs="Times New Roman"/>
          <w:color w:val="000000"/>
          <w:sz w:val="28"/>
          <w:szCs w:val="28"/>
        </w:rPr>
        <w:t>2</w:t>
      </w:r>
      <w:r w:rsidRPr="00A46FDA">
        <w:rPr>
          <w:rFonts w:ascii="Times New Roman" w:hAnsi="Times New Roman" w:cs="Times New Roman"/>
          <w:color w:val="000000"/>
          <w:sz w:val="28"/>
          <w:szCs w:val="28"/>
        </w:rPr>
        <w:t>.4)</w:t>
      </w:r>
    </w:p>
    <w:p w:rsidR="00D25469" w:rsidRDefault="00D25469" w:rsidP="00A46FDA">
      <w:pPr>
        <w:pStyle w:val="Style16"/>
        <w:widowControl/>
        <w:tabs>
          <w:tab w:val="left" w:pos="142"/>
          <w:tab w:val="left" w:pos="799"/>
        </w:tabs>
        <w:spacing w:line="360" w:lineRule="auto"/>
        <w:ind w:firstLine="709"/>
        <w:rPr>
          <w:rFonts w:ascii="Times New Roman" w:hAnsi="Times New Roman" w:cs="Times New Roman"/>
          <w:color w:val="000000"/>
          <w:sz w:val="28"/>
          <w:szCs w:val="28"/>
        </w:rPr>
      </w:pPr>
    </w:p>
    <w:p w:rsidR="00D25469" w:rsidRPr="00A46FDA" w:rsidRDefault="00072C91" w:rsidP="00A46FDA">
      <w:pPr>
        <w:pStyle w:val="Style16"/>
        <w:widowControl/>
        <w:tabs>
          <w:tab w:val="left" w:pos="142"/>
          <w:tab w:val="left" w:pos="799"/>
        </w:tabs>
        <w:spacing w:line="36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83651B">
        <w:pict>
          <v:shape id="Рисунок 4" o:spid="_x0000_i1028" type="#_x0000_t75" style="width:398.25pt;height:200.25pt;visibility:visible" o:bordertopcolor="maroon" o:borderleftcolor="maroon" o:borderbottomcolor="maroon" o:borderrightcolor="maroon" o:allowoverlap="f">
            <v:imagedata r:id="rId10" o:title=""/>
            <w10:bordertop type="single" width="6"/>
            <w10:borderleft type="single" width="6"/>
            <w10:borderbottom type="single" width="6"/>
            <w10:borderright type="single" width="6"/>
          </v:shape>
        </w:pict>
      </w:r>
    </w:p>
    <w:p w:rsidR="00D25469" w:rsidRPr="00072C91" w:rsidRDefault="00D25469" w:rsidP="00A46FDA">
      <w:pPr>
        <w:tabs>
          <w:tab w:val="left" w:pos="1578"/>
        </w:tabs>
        <w:spacing w:line="360" w:lineRule="auto"/>
        <w:ind w:firstLine="709"/>
        <w:jc w:val="both"/>
        <w:rPr>
          <w:color w:val="000000"/>
          <w:sz w:val="28"/>
          <w:szCs w:val="28"/>
        </w:rPr>
      </w:pPr>
      <w:r w:rsidRPr="00072C91">
        <w:rPr>
          <w:color w:val="000000"/>
          <w:sz w:val="28"/>
          <w:szCs w:val="28"/>
        </w:rPr>
        <w:t xml:space="preserve">Рисунок </w:t>
      </w:r>
      <w:r w:rsidR="00C714FE" w:rsidRPr="00072C91">
        <w:rPr>
          <w:color w:val="000000"/>
          <w:sz w:val="28"/>
          <w:szCs w:val="28"/>
        </w:rPr>
        <w:t>2</w:t>
      </w:r>
      <w:r w:rsidRPr="00072C91">
        <w:rPr>
          <w:color w:val="000000"/>
          <w:sz w:val="28"/>
          <w:szCs w:val="28"/>
        </w:rPr>
        <w:t>.4</w:t>
      </w:r>
      <w:r w:rsidR="00072C91">
        <w:rPr>
          <w:color w:val="000000"/>
          <w:sz w:val="28"/>
          <w:szCs w:val="28"/>
        </w:rPr>
        <w:t>.</w:t>
      </w:r>
      <w:r w:rsidRPr="00072C91">
        <w:rPr>
          <w:color w:val="000000"/>
          <w:sz w:val="28"/>
          <w:szCs w:val="28"/>
        </w:rPr>
        <w:t xml:space="preserve"> Ставка рефинансирования и ИПЦ</w:t>
      </w:r>
    </w:p>
    <w:p w:rsidR="00A46FDA" w:rsidRPr="00A46FDA" w:rsidRDefault="00A46FDA" w:rsidP="00A46FDA">
      <w:pPr>
        <w:spacing w:line="360" w:lineRule="auto"/>
        <w:ind w:firstLine="709"/>
        <w:jc w:val="both"/>
        <w:rPr>
          <w:color w:val="000000"/>
          <w:sz w:val="28"/>
          <w:szCs w:val="28"/>
        </w:rPr>
      </w:pPr>
    </w:p>
    <w:p w:rsidR="00D25469" w:rsidRPr="00A46FDA" w:rsidRDefault="00D25469" w:rsidP="00A46FDA">
      <w:pPr>
        <w:spacing w:line="360" w:lineRule="auto"/>
        <w:ind w:firstLine="709"/>
        <w:jc w:val="both"/>
        <w:rPr>
          <w:color w:val="000000"/>
          <w:sz w:val="28"/>
          <w:szCs w:val="28"/>
        </w:rPr>
      </w:pPr>
      <w:r w:rsidRPr="00A46FDA">
        <w:rPr>
          <w:color w:val="000000"/>
          <w:sz w:val="28"/>
          <w:szCs w:val="28"/>
        </w:rPr>
        <w:t>Поэтому чтобы остановить рост цен и дальнейшее возрастание инфляции необходимо:</w:t>
      </w:r>
    </w:p>
    <w:p w:rsidR="00D25469" w:rsidRPr="00A46FDA" w:rsidRDefault="00D25469" w:rsidP="00A46FDA">
      <w:pPr>
        <w:spacing w:line="360" w:lineRule="auto"/>
        <w:ind w:firstLine="709"/>
        <w:jc w:val="both"/>
        <w:rPr>
          <w:color w:val="000000"/>
          <w:sz w:val="28"/>
          <w:szCs w:val="28"/>
        </w:rPr>
      </w:pPr>
      <w:r w:rsidRPr="00A46FDA">
        <w:rPr>
          <w:color w:val="000000"/>
          <w:sz w:val="28"/>
          <w:szCs w:val="28"/>
        </w:rPr>
        <w:t>1. Восстановить доверие к национальной валюте, как внутри страны,</w:t>
      </w:r>
      <w:r w:rsidR="00A46FDA" w:rsidRPr="00A46FDA">
        <w:rPr>
          <w:color w:val="000000"/>
          <w:sz w:val="28"/>
          <w:szCs w:val="28"/>
        </w:rPr>
        <w:t xml:space="preserve"> </w:t>
      </w:r>
      <w:r w:rsidRPr="00A46FDA">
        <w:rPr>
          <w:color w:val="000000"/>
          <w:sz w:val="28"/>
          <w:szCs w:val="28"/>
        </w:rPr>
        <w:t>так и за ее пределами путем неограниченной, а затем полной конвертации.</w:t>
      </w:r>
    </w:p>
    <w:p w:rsidR="00D25469" w:rsidRPr="00A46FDA" w:rsidRDefault="00D25469" w:rsidP="00A46FDA">
      <w:pPr>
        <w:spacing w:line="360" w:lineRule="auto"/>
        <w:ind w:firstLine="709"/>
        <w:jc w:val="both"/>
        <w:rPr>
          <w:color w:val="000000"/>
          <w:sz w:val="28"/>
          <w:szCs w:val="28"/>
        </w:rPr>
      </w:pPr>
      <w:r w:rsidRPr="00A46FDA">
        <w:rPr>
          <w:color w:val="000000"/>
          <w:sz w:val="28"/>
          <w:szCs w:val="28"/>
        </w:rPr>
        <w:t>2. Стабилизировать белорусский рубль посредством:</w:t>
      </w:r>
    </w:p>
    <w:p w:rsidR="00D25469" w:rsidRPr="00A46FDA" w:rsidRDefault="00D25469" w:rsidP="00A46FDA">
      <w:pPr>
        <w:numPr>
          <w:ilvl w:val="0"/>
          <w:numId w:val="29"/>
        </w:numPr>
        <w:spacing w:line="360" w:lineRule="auto"/>
        <w:ind w:left="0" w:firstLine="709"/>
        <w:jc w:val="both"/>
        <w:rPr>
          <w:color w:val="000000"/>
          <w:sz w:val="28"/>
          <w:szCs w:val="28"/>
        </w:rPr>
      </w:pPr>
      <w:r w:rsidRPr="00A46FDA">
        <w:rPr>
          <w:color w:val="000000"/>
          <w:sz w:val="28"/>
          <w:szCs w:val="28"/>
        </w:rPr>
        <w:t>полной и быстрой либерализации цен на все факторы производства товаров и услуг;</w:t>
      </w:r>
    </w:p>
    <w:p w:rsidR="00D25469" w:rsidRPr="00A46FDA" w:rsidRDefault="00D25469" w:rsidP="00A46FDA">
      <w:pPr>
        <w:numPr>
          <w:ilvl w:val="0"/>
          <w:numId w:val="29"/>
        </w:numPr>
        <w:spacing w:line="360" w:lineRule="auto"/>
        <w:ind w:left="0" w:firstLine="709"/>
        <w:jc w:val="both"/>
        <w:rPr>
          <w:color w:val="000000"/>
          <w:sz w:val="28"/>
          <w:szCs w:val="28"/>
        </w:rPr>
      </w:pPr>
      <w:r w:rsidRPr="00A46FDA">
        <w:rPr>
          <w:color w:val="000000"/>
          <w:sz w:val="28"/>
          <w:szCs w:val="28"/>
        </w:rPr>
        <w:t>снятия административных ценовых ограничений на товарных рынках, рынках труда и капитала на основе антимонопольной государственной политики и конкуренции, а также либерализации</w:t>
      </w:r>
      <w:r w:rsidR="00A46FDA" w:rsidRPr="00A46FDA">
        <w:rPr>
          <w:color w:val="000000"/>
          <w:sz w:val="28"/>
          <w:szCs w:val="28"/>
        </w:rPr>
        <w:t xml:space="preserve"> </w:t>
      </w:r>
      <w:r w:rsidRPr="00A46FDA">
        <w:rPr>
          <w:color w:val="000000"/>
          <w:sz w:val="28"/>
          <w:szCs w:val="28"/>
        </w:rPr>
        <w:t>внешнего</w:t>
      </w:r>
      <w:r w:rsidR="00A46FDA" w:rsidRPr="00A46FDA">
        <w:rPr>
          <w:color w:val="000000"/>
          <w:sz w:val="28"/>
          <w:szCs w:val="28"/>
        </w:rPr>
        <w:t xml:space="preserve"> </w:t>
      </w:r>
      <w:r w:rsidRPr="00A46FDA">
        <w:rPr>
          <w:color w:val="000000"/>
          <w:sz w:val="28"/>
          <w:szCs w:val="28"/>
        </w:rPr>
        <w:t>рынка.</w:t>
      </w:r>
    </w:p>
    <w:p w:rsidR="00D25469" w:rsidRPr="00A46FDA" w:rsidRDefault="00D25469" w:rsidP="00A46FDA">
      <w:pPr>
        <w:numPr>
          <w:ilvl w:val="0"/>
          <w:numId w:val="29"/>
        </w:numPr>
        <w:spacing w:line="360" w:lineRule="auto"/>
        <w:ind w:left="0" w:firstLine="709"/>
        <w:jc w:val="both"/>
        <w:rPr>
          <w:color w:val="000000"/>
          <w:sz w:val="28"/>
          <w:szCs w:val="28"/>
        </w:rPr>
      </w:pPr>
      <w:r w:rsidRPr="00A46FDA">
        <w:rPr>
          <w:color w:val="000000"/>
          <w:sz w:val="28"/>
          <w:szCs w:val="28"/>
        </w:rPr>
        <w:t>проведения жесткого контроля за процессом эмиссии со стороны Национального банка, что возможно</w:t>
      </w:r>
      <w:r w:rsidR="00A46FDA" w:rsidRPr="00A46FDA">
        <w:rPr>
          <w:color w:val="000000"/>
          <w:sz w:val="28"/>
          <w:szCs w:val="28"/>
        </w:rPr>
        <w:t xml:space="preserve"> </w:t>
      </w:r>
      <w:r w:rsidRPr="00A46FDA">
        <w:rPr>
          <w:color w:val="000000"/>
          <w:sz w:val="28"/>
          <w:szCs w:val="28"/>
        </w:rPr>
        <w:t>только при его независимой политике, как этого требует закон.</w:t>
      </w:r>
    </w:p>
    <w:p w:rsidR="00D25469" w:rsidRPr="00A46FDA" w:rsidRDefault="00D25469" w:rsidP="00A46FDA">
      <w:pPr>
        <w:spacing w:line="360" w:lineRule="auto"/>
        <w:ind w:firstLine="709"/>
        <w:jc w:val="both"/>
        <w:rPr>
          <w:color w:val="000000"/>
          <w:sz w:val="28"/>
          <w:szCs w:val="28"/>
        </w:rPr>
      </w:pPr>
      <w:r w:rsidRPr="00A46FDA">
        <w:rPr>
          <w:color w:val="000000"/>
          <w:sz w:val="28"/>
          <w:szCs w:val="28"/>
        </w:rPr>
        <w:t>3. Законода</w:t>
      </w:r>
      <w:r w:rsidR="00072C91">
        <w:rPr>
          <w:color w:val="000000"/>
          <w:sz w:val="28"/>
          <w:szCs w:val="28"/>
        </w:rPr>
        <w:t>те</w:t>
      </w:r>
      <w:r w:rsidRPr="00A46FDA">
        <w:rPr>
          <w:color w:val="000000"/>
          <w:sz w:val="28"/>
          <w:szCs w:val="28"/>
        </w:rPr>
        <w:t>льно запретить использования кредитно-денежной эмиссии для финансирования дефицита бюджета, скупки иностранной валюты, ценных бумаг, краткосрочного и особенно долгосрочного кредитования народного хозяйства;</w:t>
      </w:r>
    </w:p>
    <w:p w:rsidR="00D25469" w:rsidRPr="00A46FDA" w:rsidRDefault="00D25469" w:rsidP="00A46FDA">
      <w:pPr>
        <w:spacing w:line="360" w:lineRule="auto"/>
        <w:ind w:firstLine="709"/>
        <w:jc w:val="both"/>
        <w:rPr>
          <w:color w:val="000000"/>
          <w:sz w:val="28"/>
          <w:szCs w:val="28"/>
        </w:rPr>
      </w:pPr>
      <w:r w:rsidRPr="00A46FDA">
        <w:rPr>
          <w:color w:val="000000"/>
          <w:sz w:val="28"/>
          <w:szCs w:val="28"/>
        </w:rPr>
        <w:t xml:space="preserve">4. Проводить политику </w:t>
      </w:r>
      <w:r w:rsidR="00A46FDA">
        <w:rPr>
          <w:color w:val="000000"/>
          <w:sz w:val="28"/>
          <w:szCs w:val="28"/>
        </w:rPr>
        <w:t>«</w:t>
      </w:r>
      <w:r w:rsidR="00A46FDA" w:rsidRPr="00A46FDA">
        <w:rPr>
          <w:color w:val="000000"/>
          <w:sz w:val="28"/>
          <w:szCs w:val="28"/>
        </w:rPr>
        <w:t>д</w:t>
      </w:r>
      <w:r w:rsidRPr="00A46FDA">
        <w:rPr>
          <w:color w:val="000000"/>
          <w:sz w:val="28"/>
          <w:szCs w:val="28"/>
        </w:rPr>
        <w:t>орогих денег</w:t>
      </w:r>
      <w:r w:rsidR="00A46FDA">
        <w:rPr>
          <w:color w:val="000000"/>
          <w:sz w:val="28"/>
          <w:szCs w:val="28"/>
        </w:rPr>
        <w:t>»</w:t>
      </w:r>
      <w:r w:rsidR="00A46FDA" w:rsidRPr="00A46FDA">
        <w:rPr>
          <w:color w:val="000000"/>
          <w:sz w:val="28"/>
          <w:szCs w:val="28"/>
        </w:rPr>
        <w:t xml:space="preserve"> </w:t>
      </w:r>
      <w:r w:rsidRPr="00A46FDA">
        <w:rPr>
          <w:color w:val="000000"/>
          <w:sz w:val="28"/>
          <w:szCs w:val="28"/>
        </w:rPr>
        <w:t>путем активизации рынка ценных бумаг, включения купли-продажи земли и осуществления других</w:t>
      </w:r>
      <w:r w:rsidR="00A46FDA" w:rsidRPr="00A46FDA">
        <w:rPr>
          <w:color w:val="000000"/>
          <w:sz w:val="28"/>
          <w:szCs w:val="28"/>
        </w:rPr>
        <w:t xml:space="preserve"> </w:t>
      </w:r>
      <w:r w:rsidRPr="00A46FDA">
        <w:rPr>
          <w:color w:val="000000"/>
          <w:sz w:val="28"/>
          <w:szCs w:val="28"/>
        </w:rPr>
        <w:t>мер в целях замедления скорости обращения рубля;</w:t>
      </w:r>
    </w:p>
    <w:p w:rsidR="00D25469" w:rsidRPr="00A46FDA" w:rsidRDefault="00D25469" w:rsidP="00A46FDA">
      <w:pPr>
        <w:spacing w:line="360" w:lineRule="auto"/>
        <w:ind w:firstLine="709"/>
        <w:jc w:val="both"/>
        <w:rPr>
          <w:color w:val="000000"/>
          <w:sz w:val="28"/>
          <w:szCs w:val="28"/>
        </w:rPr>
      </w:pPr>
      <w:r w:rsidRPr="00A46FDA">
        <w:rPr>
          <w:color w:val="000000"/>
          <w:sz w:val="28"/>
          <w:szCs w:val="28"/>
        </w:rPr>
        <w:t>5</w:t>
      </w:r>
      <w:r w:rsidR="00A46FDA" w:rsidRPr="00A46FDA">
        <w:rPr>
          <w:color w:val="000000"/>
          <w:sz w:val="28"/>
          <w:szCs w:val="28"/>
        </w:rPr>
        <w:t>.</w:t>
      </w:r>
      <w:r w:rsidR="00A46FDA">
        <w:rPr>
          <w:color w:val="000000"/>
          <w:sz w:val="28"/>
          <w:szCs w:val="28"/>
        </w:rPr>
        <w:t xml:space="preserve"> </w:t>
      </w:r>
      <w:r w:rsidR="00A46FDA" w:rsidRPr="00A46FDA">
        <w:rPr>
          <w:color w:val="000000"/>
          <w:sz w:val="28"/>
          <w:szCs w:val="28"/>
        </w:rPr>
        <w:t>Ли</w:t>
      </w:r>
      <w:r w:rsidRPr="00A46FDA">
        <w:rPr>
          <w:color w:val="000000"/>
          <w:sz w:val="28"/>
          <w:szCs w:val="28"/>
        </w:rPr>
        <w:t>берализировать денежно-кредитный и валютный рынок,</w:t>
      </w:r>
      <w:r w:rsidR="00A46FDA" w:rsidRPr="00A46FDA">
        <w:rPr>
          <w:color w:val="000000"/>
          <w:sz w:val="28"/>
          <w:szCs w:val="28"/>
        </w:rPr>
        <w:t xml:space="preserve"> </w:t>
      </w:r>
      <w:r w:rsidRPr="00A46FDA">
        <w:rPr>
          <w:color w:val="000000"/>
          <w:sz w:val="28"/>
          <w:szCs w:val="28"/>
        </w:rPr>
        <w:t>отказавшись от системы множественности валютных курсов,</w:t>
      </w:r>
      <w:r w:rsidR="00A46FDA" w:rsidRPr="00A46FDA">
        <w:rPr>
          <w:color w:val="000000"/>
          <w:sz w:val="28"/>
          <w:szCs w:val="28"/>
        </w:rPr>
        <w:t xml:space="preserve"> </w:t>
      </w:r>
      <w:r w:rsidRPr="00A46FDA">
        <w:rPr>
          <w:color w:val="000000"/>
          <w:sz w:val="28"/>
          <w:szCs w:val="28"/>
        </w:rPr>
        <w:t>а также практики изъятия части валютной выручки у предприятий по фиксированному официальному курсу;</w:t>
      </w:r>
    </w:p>
    <w:p w:rsidR="00D25469" w:rsidRPr="00A46FDA" w:rsidRDefault="00D25469" w:rsidP="00A46FDA">
      <w:pPr>
        <w:spacing w:line="360" w:lineRule="auto"/>
        <w:ind w:firstLine="709"/>
        <w:jc w:val="both"/>
        <w:rPr>
          <w:color w:val="000000"/>
          <w:sz w:val="28"/>
          <w:szCs w:val="28"/>
        </w:rPr>
      </w:pPr>
      <w:r w:rsidRPr="00A46FDA">
        <w:rPr>
          <w:color w:val="000000"/>
          <w:sz w:val="28"/>
          <w:szCs w:val="28"/>
        </w:rPr>
        <w:t>6. Применять процедуры санации и банкротств предприятий для оздоровления экономики и повышения</w:t>
      </w:r>
      <w:r w:rsidR="00A46FDA" w:rsidRPr="00A46FDA">
        <w:rPr>
          <w:color w:val="000000"/>
          <w:sz w:val="28"/>
          <w:szCs w:val="28"/>
        </w:rPr>
        <w:t xml:space="preserve"> </w:t>
      </w:r>
      <w:r w:rsidRPr="00A46FDA">
        <w:rPr>
          <w:color w:val="000000"/>
          <w:sz w:val="28"/>
          <w:szCs w:val="28"/>
        </w:rPr>
        <w:t>уровня их конкурентоспособности;</w:t>
      </w:r>
    </w:p>
    <w:p w:rsidR="00D25469" w:rsidRPr="00A46FDA" w:rsidRDefault="00D25469" w:rsidP="00A46FDA">
      <w:pPr>
        <w:spacing w:line="360" w:lineRule="auto"/>
        <w:ind w:firstLine="709"/>
        <w:jc w:val="both"/>
        <w:rPr>
          <w:color w:val="000000"/>
          <w:sz w:val="28"/>
          <w:szCs w:val="28"/>
        </w:rPr>
      </w:pPr>
      <w:r w:rsidRPr="00A46FDA">
        <w:rPr>
          <w:color w:val="000000"/>
          <w:sz w:val="28"/>
          <w:szCs w:val="28"/>
        </w:rPr>
        <w:t>9. Разработать систему мер, гарантирующих внутренним и внешним инвесторам сохранность их вкладов и возможность беспрепятственного получения и вывоза прибыли из Беларус</w:t>
      </w:r>
      <w:r w:rsidR="00A46FDA" w:rsidRPr="00A46FDA">
        <w:rPr>
          <w:color w:val="000000"/>
          <w:sz w:val="28"/>
          <w:szCs w:val="28"/>
        </w:rPr>
        <w:t>и</w:t>
      </w:r>
      <w:r w:rsidR="00A46FDA">
        <w:rPr>
          <w:color w:val="000000"/>
          <w:sz w:val="28"/>
          <w:szCs w:val="28"/>
        </w:rPr>
        <w:t xml:space="preserve"> </w:t>
      </w:r>
      <w:r w:rsidR="00A46FDA" w:rsidRPr="00A46FDA">
        <w:rPr>
          <w:color w:val="000000"/>
          <w:sz w:val="28"/>
          <w:szCs w:val="28"/>
        </w:rPr>
        <w:t xml:space="preserve">(имеется </w:t>
      </w:r>
      <w:r w:rsidRPr="00A46FDA">
        <w:rPr>
          <w:color w:val="000000"/>
          <w:sz w:val="28"/>
          <w:szCs w:val="28"/>
        </w:rPr>
        <w:t>ввиду установления доверия к правительству. Несмотря на принятие декрета Президента о сохранности вкладов)</w:t>
      </w:r>
    </w:p>
    <w:p w:rsidR="00D25469" w:rsidRPr="00A46FDA" w:rsidRDefault="00783619" w:rsidP="00A46FDA">
      <w:pPr>
        <w:spacing w:line="360" w:lineRule="auto"/>
        <w:ind w:firstLine="709"/>
        <w:jc w:val="both"/>
        <w:rPr>
          <w:color w:val="000000"/>
          <w:sz w:val="28"/>
          <w:szCs w:val="28"/>
        </w:rPr>
      </w:pPr>
      <w:r w:rsidRPr="00A46FDA">
        <w:rPr>
          <w:color w:val="000000"/>
          <w:sz w:val="28"/>
          <w:szCs w:val="28"/>
        </w:rPr>
        <w:t>Таким образом, в период 2002</w:t>
      </w:r>
      <w:r w:rsidR="00A46FDA">
        <w:rPr>
          <w:color w:val="000000"/>
          <w:sz w:val="28"/>
          <w:szCs w:val="28"/>
        </w:rPr>
        <w:t>–</w:t>
      </w:r>
      <w:r w:rsidR="00A46FDA" w:rsidRPr="00A46FDA">
        <w:rPr>
          <w:color w:val="000000"/>
          <w:sz w:val="28"/>
          <w:szCs w:val="28"/>
        </w:rPr>
        <w:t>2009</w:t>
      </w:r>
      <w:r w:rsidR="00A46FDA">
        <w:rPr>
          <w:color w:val="000000"/>
          <w:sz w:val="28"/>
          <w:szCs w:val="28"/>
        </w:rPr>
        <w:t> </w:t>
      </w:r>
      <w:r w:rsidR="00A46FDA" w:rsidRPr="00A46FDA">
        <w:rPr>
          <w:color w:val="000000"/>
          <w:sz w:val="28"/>
          <w:szCs w:val="28"/>
        </w:rPr>
        <w:t>г</w:t>
      </w:r>
      <w:r w:rsidR="00A46FDA">
        <w:rPr>
          <w:color w:val="000000"/>
          <w:sz w:val="28"/>
          <w:szCs w:val="28"/>
        </w:rPr>
        <w:t>.</w:t>
      </w:r>
      <w:r w:rsidR="00A46FDA" w:rsidRPr="00A46FDA">
        <w:rPr>
          <w:color w:val="000000"/>
          <w:sz w:val="28"/>
          <w:szCs w:val="28"/>
        </w:rPr>
        <w:t xml:space="preserve"> </w:t>
      </w:r>
      <w:r w:rsidRPr="00A46FDA">
        <w:rPr>
          <w:color w:val="000000"/>
          <w:sz w:val="28"/>
          <w:szCs w:val="28"/>
        </w:rPr>
        <w:t>можно было видеть стабилизацию инфляции до приемлемых уровней, что означало нормальное развитие бизнеса, что в свою очередь стало предпосылкой экономического роста. Конечно, без инфляции экономический рост весьма затруднителен, поэтому инфляция все же была довольно высока. В 2009</w:t>
      </w:r>
      <w:r w:rsidR="00A46FDA">
        <w:rPr>
          <w:color w:val="000000"/>
          <w:sz w:val="28"/>
          <w:szCs w:val="28"/>
        </w:rPr>
        <w:t> </w:t>
      </w:r>
      <w:r w:rsidR="00A46FDA" w:rsidRPr="00A46FDA">
        <w:rPr>
          <w:color w:val="000000"/>
          <w:sz w:val="28"/>
          <w:szCs w:val="28"/>
        </w:rPr>
        <w:t>г</w:t>
      </w:r>
      <w:r w:rsidRPr="00A46FDA">
        <w:rPr>
          <w:color w:val="000000"/>
          <w:sz w:val="28"/>
          <w:szCs w:val="28"/>
        </w:rPr>
        <w:t>. пи падении ВВП инфляция не упала, что стало следствием девальвации.</w:t>
      </w:r>
    </w:p>
    <w:p w:rsidR="00D25469" w:rsidRPr="00A46FDA" w:rsidRDefault="00D25469" w:rsidP="00A46FDA">
      <w:pPr>
        <w:spacing w:line="360" w:lineRule="auto"/>
        <w:ind w:firstLine="709"/>
        <w:jc w:val="both"/>
        <w:rPr>
          <w:color w:val="000000"/>
          <w:sz w:val="28"/>
          <w:szCs w:val="28"/>
        </w:rPr>
      </w:pPr>
    </w:p>
    <w:p w:rsidR="00D25469" w:rsidRPr="00A46FDA" w:rsidRDefault="00D25469" w:rsidP="00A46FDA">
      <w:pPr>
        <w:spacing w:line="360" w:lineRule="auto"/>
        <w:ind w:firstLine="709"/>
        <w:jc w:val="both"/>
        <w:rPr>
          <w:color w:val="000000"/>
          <w:sz w:val="28"/>
          <w:szCs w:val="28"/>
        </w:rPr>
      </w:pPr>
    </w:p>
    <w:p w:rsidR="002A514B" w:rsidRPr="00A46FDA" w:rsidRDefault="00FD0220" w:rsidP="00A46FDA">
      <w:pPr>
        <w:pStyle w:val="1"/>
        <w:keepNext w:val="0"/>
        <w:spacing w:before="0" w:after="0" w:line="360" w:lineRule="auto"/>
        <w:ind w:firstLine="709"/>
        <w:jc w:val="both"/>
        <w:rPr>
          <w:rFonts w:ascii="Times New Roman" w:hAnsi="Times New Roman"/>
          <w:color w:val="000000"/>
          <w:sz w:val="28"/>
          <w:szCs w:val="28"/>
        </w:rPr>
      </w:pPr>
      <w:bookmarkStart w:id="17" w:name="_Toc247175750"/>
      <w:r>
        <w:rPr>
          <w:rFonts w:ascii="Times New Roman" w:hAnsi="Times New Roman"/>
          <w:color w:val="000000"/>
          <w:sz w:val="28"/>
          <w:szCs w:val="28"/>
        </w:rPr>
        <w:br w:type="page"/>
      </w:r>
      <w:r w:rsidRPr="00A46FDA">
        <w:rPr>
          <w:rFonts w:ascii="Times New Roman" w:hAnsi="Times New Roman"/>
          <w:color w:val="000000"/>
          <w:sz w:val="28"/>
          <w:szCs w:val="28"/>
        </w:rPr>
        <w:t>Заключение</w:t>
      </w:r>
      <w:bookmarkEnd w:id="17"/>
    </w:p>
    <w:p w:rsidR="00C714FE" w:rsidRPr="00A46FDA" w:rsidRDefault="00C714FE" w:rsidP="00A46FDA">
      <w:pPr>
        <w:spacing w:line="360" w:lineRule="auto"/>
        <w:ind w:firstLine="709"/>
        <w:jc w:val="both"/>
        <w:rPr>
          <w:color w:val="000000"/>
          <w:sz w:val="28"/>
          <w:szCs w:val="28"/>
        </w:rPr>
      </w:pPr>
    </w:p>
    <w:p w:rsidR="002A514B" w:rsidRPr="00A46FDA" w:rsidRDefault="002A514B" w:rsidP="00FD0220">
      <w:pPr>
        <w:spacing w:line="360" w:lineRule="auto"/>
        <w:ind w:firstLine="709"/>
        <w:jc w:val="both"/>
        <w:rPr>
          <w:color w:val="000000"/>
          <w:sz w:val="28"/>
          <w:szCs w:val="28"/>
        </w:rPr>
      </w:pPr>
      <w:r w:rsidRPr="00A46FDA">
        <w:rPr>
          <w:color w:val="000000"/>
          <w:sz w:val="28"/>
          <w:szCs w:val="28"/>
        </w:rPr>
        <w:t xml:space="preserve">В настоящее время инфляция </w:t>
      </w:r>
      <w:r w:rsidR="00A46FDA">
        <w:rPr>
          <w:color w:val="000000"/>
          <w:sz w:val="28"/>
          <w:szCs w:val="28"/>
        </w:rPr>
        <w:t>–</w:t>
      </w:r>
      <w:r w:rsidR="00A46FDA" w:rsidRPr="00A46FDA">
        <w:rPr>
          <w:color w:val="000000"/>
          <w:sz w:val="28"/>
          <w:szCs w:val="28"/>
        </w:rPr>
        <w:t xml:space="preserve"> </w:t>
      </w:r>
      <w:r w:rsidRPr="00A46FDA">
        <w:rPr>
          <w:color w:val="000000"/>
          <w:sz w:val="28"/>
          <w:szCs w:val="28"/>
        </w:rPr>
        <w:t>один из самых болезненных и опасных процессов, негативно воздействующих на финансы, денежную и экономическую систему в целом. Инфляция означает не только снижение покупательной способности денег, она подрывает возможности хозяйственного регулирования, сводит на нет усилия по проведению структурных преобразований, восстановлению нарушенных пропорций.</w:t>
      </w:r>
    </w:p>
    <w:p w:rsidR="002A514B" w:rsidRPr="00A46FDA" w:rsidRDefault="002A514B" w:rsidP="00FD0220">
      <w:pPr>
        <w:spacing w:line="360" w:lineRule="auto"/>
        <w:ind w:firstLine="709"/>
        <w:jc w:val="both"/>
        <w:rPr>
          <w:color w:val="000000"/>
          <w:sz w:val="28"/>
          <w:szCs w:val="28"/>
        </w:rPr>
      </w:pPr>
      <w:r w:rsidRPr="00A46FDA">
        <w:rPr>
          <w:color w:val="000000"/>
          <w:sz w:val="28"/>
          <w:szCs w:val="28"/>
        </w:rPr>
        <w:t xml:space="preserve">По своему характеру, интенсивности, проявлениям инфляция бывает весьма различной, хотя и обозначается одним термином. Инфляционные процессы не могут рассматриваться как прямой результат только определенной политики, политики расширения денежной эмиссии или дефицитного регулирования производства, ибо рост цен оказывается неизбежным результатом глубинных процессов в экономике, объективным следствием нарастания диспропорций между спросом и предложением, производством предметов потребления и средств </w:t>
      </w:r>
      <w:bookmarkStart w:id="18" w:name="e0_41_"/>
      <w:r w:rsidRPr="00A46FDA">
        <w:rPr>
          <w:color w:val="000000"/>
          <w:sz w:val="28"/>
          <w:szCs w:val="28"/>
        </w:rPr>
        <w:t xml:space="preserve">производства, </w:t>
      </w:r>
      <w:bookmarkEnd w:id="18"/>
      <w:r w:rsidRPr="00A46FDA">
        <w:rPr>
          <w:color w:val="000000"/>
          <w:sz w:val="28"/>
          <w:szCs w:val="28"/>
        </w:rPr>
        <w:t xml:space="preserve">накоплением и потреблением </w:t>
      </w:r>
      <w:r w:rsidR="00A46FDA">
        <w:rPr>
          <w:color w:val="000000"/>
          <w:sz w:val="28"/>
          <w:szCs w:val="28"/>
        </w:rPr>
        <w:t>и т.д.</w:t>
      </w:r>
      <w:r w:rsidRPr="00A46FDA">
        <w:rPr>
          <w:color w:val="000000"/>
          <w:sz w:val="28"/>
          <w:szCs w:val="28"/>
        </w:rPr>
        <w:t xml:space="preserve"> В итоге процесс инфляции </w:t>
      </w:r>
      <w:r w:rsidR="00A46FDA">
        <w:rPr>
          <w:color w:val="000000"/>
          <w:sz w:val="28"/>
          <w:szCs w:val="28"/>
        </w:rPr>
        <w:t>–</w:t>
      </w:r>
      <w:r w:rsidR="00A46FDA" w:rsidRPr="00A46FDA">
        <w:rPr>
          <w:color w:val="000000"/>
          <w:sz w:val="28"/>
          <w:szCs w:val="28"/>
        </w:rPr>
        <w:t xml:space="preserve"> </w:t>
      </w:r>
      <w:r w:rsidRPr="00A46FDA">
        <w:rPr>
          <w:color w:val="000000"/>
          <w:sz w:val="28"/>
          <w:szCs w:val="28"/>
        </w:rPr>
        <w:t xml:space="preserve">в различных его проявлениях </w:t>
      </w:r>
      <w:r w:rsidR="00A46FDA">
        <w:rPr>
          <w:color w:val="000000"/>
          <w:sz w:val="28"/>
          <w:szCs w:val="28"/>
        </w:rPr>
        <w:t>–</w:t>
      </w:r>
      <w:r w:rsidR="00A46FDA" w:rsidRPr="00A46FDA">
        <w:rPr>
          <w:color w:val="000000"/>
          <w:sz w:val="28"/>
          <w:szCs w:val="28"/>
        </w:rPr>
        <w:t xml:space="preserve"> </w:t>
      </w:r>
      <w:r w:rsidRPr="00A46FDA">
        <w:rPr>
          <w:color w:val="000000"/>
          <w:sz w:val="28"/>
          <w:szCs w:val="28"/>
        </w:rPr>
        <w:t>носит не случайный характер, а весьма устойчивый.</w:t>
      </w:r>
    </w:p>
    <w:p w:rsidR="002A514B" w:rsidRPr="00A46FDA" w:rsidRDefault="002A514B" w:rsidP="00FD0220">
      <w:pPr>
        <w:spacing w:line="360" w:lineRule="auto"/>
        <w:ind w:firstLine="709"/>
        <w:jc w:val="both"/>
        <w:rPr>
          <w:color w:val="000000"/>
          <w:sz w:val="28"/>
          <w:szCs w:val="28"/>
        </w:rPr>
      </w:pPr>
      <w:r w:rsidRPr="00A46FDA">
        <w:rPr>
          <w:color w:val="000000"/>
          <w:sz w:val="28"/>
          <w:szCs w:val="28"/>
        </w:rPr>
        <w:t>К негативным последствиям инфляционных процессов относятся снижение реальных доходов населения, обесценение сбережений населения, потеря у производителей заинтересованности в создании качественных товаров, ограничение продажи сельскохозяйственных продуктов в городе деревенскими производителями в силу падения заинтересованности, в ожидании повышения цен на продовольствие, ухудшение условий жизни преимущественно у представителей социальных групп с твердыми доходами (пенсионеров, служащих, студентов, доходы которых формируются за счет госбюджета).</w:t>
      </w:r>
    </w:p>
    <w:p w:rsidR="002A514B" w:rsidRPr="00A46FDA" w:rsidRDefault="002A514B" w:rsidP="00FD0220">
      <w:pPr>
        <w:spacing w:line="360" w:lineRule="auto"/>
        <w:ind w:firstLine="709"/>
        <w:jc w:val="both"/>
        <w:rPr>
          <w:color w:val="000000"/>
          <w:sz w:val="28"/>
          <w:szCs w:val="28"/>
        </w:rPr>
      </w:pPr>
      <w:r w:rsidRPr="00A46FDA">
        <w:rPr>
          <w:color w:val="000000"/>
          <w:sz w:val="28"/>
          <w:szCs w:val="28"/>
        </w:rPr>
        <w:t>В странах с развитой рыночной экономикой инфляция может рассматриваться в качестве неотъемлемого элемента хозяйственного механизма. Однако она не представляет серьезной угрозы, поскольку там отработаны и достаточно широко используются методы ограничения и регулирования инфляционных процессов. В последние годы в США, Японии, странах Западной Европы преобладает тенденция замедления темпов инфляции.</w:t>
      </w:r>
    </w:p>
    <w:p w:rsidR="002A514B" w:rsidRPr="00A46FDA" w:rsidRDefault="002A514B" w:rsidP="00FD0220">
      <w:pPr>
        <w:spacing w:line="360" w:lineRule="auto"/>
        <w:ind w:firstLine="709"/>
        <w:jc w:val="both"/>
        <w:rPr>
          <w:color w:val="000000"/>
          <w:sz w:val="28"/>
          <w:szCs w:val="28"/>
        </w:rPr>
      </w:pPr>
      <w:r w:rsidRPr="00A46FDA">
        <w:rPr>
          <w:color w:val="000000"/>
          <w:sz w:val="28"/>
          <w:szCs w:val="28"/>
        </w:rPr>
        <w:t xml:space="preserve">Управление инфляцией представляет важнейшую проблему денежно-кредитной и в целом экономической политики. Необходимо учитывать при этом многосложный, многофакторный характер инфляции. В ее основе лежат не только монетарные, но и другие факторы. При всей значимости сокращения государственных расходов, постепенного сжатия денежной эмиссии требуется проведение широкого комплекса антиинфляционных мероприятий. Среди них </w:t>
      </w:r>
      <w:r w:rsidR="00A46FDA">
        <w:rPr>
          <w:color w:val="000000"/>
          <w:sz w:val="28"/>
          <w:szCs w:val="28"/>
        </w:rPr>
        <w:t>–</w:t>
      </w:r>
      <w:r w:rsidR="00A46FDA" w:rsidRPr="00A46FDA">
        <w:rPr>
          <w:color w:val="000000"/>
          <w:sz w:val="28"/>
          <w:szCs w:val="28"/>
        </w:rPr>
        <w:t xml:space="preserve"> </w:t>
      </w:r>
      <w:r w:rsidRPr="00A46FDA">
        <w:rPr>
          <w:color w:val="000000"/>
          <w:sz w:val="28"/>
          <w:szCs w:val="28"/>
        </w:rPr>
        <w:t>стабилизация и стимулирование производства, совершенствование налоговой системы, создание рыночной инфраструктуры, повышение ответственности предприятий за результаты хозяйственной деятельности, изменение обменного курса рубля, проведение определенных мер по регулированию цен и доходов.</w:t>
      </w:r>
    </w:p>
    <w:p w:rsidR="002A514B" w:rsidRPr="00A46FDA" w:rsidRDefault="002A514B" w:rsidP="00A46FDA">
      <w:pPr>
        <w:spacing w:line="360" w:lineRule="auto"/>
        <w:ind w:firstLine="709"/>
        <w:jc w:val="both"/>
        <w:rPr>
          <w:color w:val="000000"/>
          <w:sz w:val="28"/>
          <w:szCs w:val="28"/>
        </w:rPr>
      </w:pPr>
      <w:r w:rsidRPr="00A46FDA">
        <w:rPr>
          <w:color w:val="000000"/>
          <w:sz w:val="28"/>
          <w:szCs w:val="28"/>
        </w:rPr>
        <w:t>Нормализация денежного обращения и противодействие инфляции требуют выверенных, гибких решений, настойчиво и целеустремленно проводимых в жизнь.</w:t>
      </w:r>
    </w:p>
    <w:p w:rsidR="002D430C" w:rsidRPr="00A46FDA" w:rsidRDefault="002D430C" w:rsidP="00FD0220">
      <w:pPr>
        <w:spacing w:line="360" w:lineRule="auto"/>
        <w:ind w:firstLine="709"/>
        <w:jc w:val="both"/>
        <w:rPr>
          <w:color w:val="000000"/>
          <w:sz w:val="28"/>
          <w:szCs w:val="28"/>
        </w:rPr>
      </w:pPr>
      <w:r w:rsidRPr="00A46FDA">
        <w:rPr>
          <w:color w:val="000000"/>
          <w:sz w:val="28"/>
          <w:szCs w:val="28"/>
        </w:rPr>
        <w:t>Республика Беларусь, столкнувшись вместе с другими постсоветскими странами с гиперинфляцией, пыталась обуздать данное негативное явление различными методами. И только в 2002 году мы видим нормализацию данного показателя. Не следует забывать, что под нормализацией здесь понимается ИПЦ не более 1</w:t>
      </w:r>
      <w:r w:rsidR="00A46FDA" w:rsidRPr="00A46FDA">
        <w:rPr>
          <w:color w:val="000000"/>
          <w:sz w:val="28"/>
          <w:szCs w:val="28"/>
        </w:rPr>
        <w:t>0</w:t>
      </w:r>
      <w:r w:rsidR="00A46FDA">
        <w:rPr>
          <w:color w:val="000000"/>
          <w:sz w:val="28"/>
          <w:szCs w:val="28"/>
        </w:rPr>
        <w:t>%</w:t>
      </w:r>
      <w:r w:rsidRPr="00A46FDA">
        <w:rPr>
          <w:color w:val="000000"/>
          <w:sz w:val="28"/>
          <w:szCs w:val="28"/>
        </w:rPr>
        <w:t>. Это все равно много по меркам развитых экономик. К тому же можно наблюдать до сих пор проблемы с антиинфляционной политикой и на современном этапе. Ведь в ходе кризиса инфляция должна падать и очень сильно, вплоть до дефляции. Однако в результате девальвации и высокого импортного потребления инфляция в РБ оказалась на уровне 2008</w:t>
      </w:r>
      <w:r w:rsidR="00A46FDA">
        <w:rPr>
          <w:color w:val="000000"/>
          <w:sz w:val="28"/>
          <w:szCs w:val="28"/>
        </w:rPr>
        <w:t> </w:t>
      </w:r>
      <w:r w:rsidR="00A46FDA" w:rsidRPr="00A46FDA">
        <w:rPr>
          <w:color w:val="000000"/>
          <w:sz w:val="28"/>
          <w:szCs w:val="28"/>
        </w:rPr>
        <w:t>г</w:t>
      </w:r>
      <w:r w:rsidRPr="00A46FDA">
        <w:rPr>
          <w:color w:val="000000"/>
          <w:sz w:val="28"/>
          <w:szCs w:val="28"/>
        </w:rPr>
        <w:t>.</w:t>
      </w:r>
    </w:p>
    <w:p w:rsidR="002A514B" w:rsidRPr="00A46FDA" w:rsidRDefault="002A514B" w:rsidP="00A46FDA">
      <w:pPr>
        <w:pStyle w:val="1"/>
        <w:keepNext w:val="0"/>
        <w:spacing w:before="0" w:after="0" w:line="360" w:lineRule="auto"/>
        <w:ind w:firstLine="709"/>
        <w:jc w:val="both"/>
        <w:rPr>
          <w:rFonts w:ascii="Times New Roman" w:hAnsi="Times New Roman"/>
          <w:color w:val="000000"/>
          <w:sz w:val="28"/>
          <w:szCs w:val="28"/>
          <w:lang w:val="de-DE"/>
        </w:rPr>
      </w:pPr>
      <w:r w:rsidRPr="00A46FDA">
        <w:rPr>
          <w:rFonts w:ascii="Times New Roman" w:hAnsi="Times New Roman"/>
          <w:color w:val="000000"/>
          <w:sz w:val="28"/>
          <w:szCs w:val="28"/>
        </w:rPr>
        <w:br w:type="page"/>
      </w:r>
      <w:bookmarkStart w:id="19" w:name="_Toc247175751"/>
      <w:r w:rsidR="00FD0220" w:rsidRPr="00A46FDA">
        <w:rPr>
          <w:rFonts w:ascii="Times New Roman" w:hAnsi="Times New Roman"/>
          <w:color w:val="000000"/>
          <w:sz w:val="28"/>
          <w:szCs w:val="28"/>
        </w:rPr>
        <w:t>Список использованных источников</w:t>
      </w:r>
      <w:bookmarkEnd w:id="19"/>
    </w:p>
    <w:p w:rsidR="002A514B" w:rsidRPr="00A46FDA" w:rsidRDefault="002A514B" w:rsidP="00A46FDA">
      <w:pPr>
        <w:spacing w:line="360" w:lineRule="auto"/>
        <w:ind w:firstLine="709"/>
        <w:jc w:val="both"/>
        <w:rPr>
          <w:color w:val="000000"/>
          <w:sz w:val="28"/>
          <w:szCs w:val="28"/>
        </w:rPr>
      </w:pPr>
    </w:p>
    <w:p w:rsidR="00783619" w:rsidRPr="00A46FDA" w:rsidRDefault="00A46FDA" w:rsidP="00FD0220">
      <w:pPr>
        <w:numPr>
          <w:ilvl w:val="0"/>
          <w:numId w:val="17"/>
        </w:numPr>
        <w:spacing w:line="360" w:lineRule="auto"/>
        <w:ind w:left="0" w:firstLine="0"/>
        <w:jc w:val="both"/>
        <w:rPr>
          <w:color w:val="000000"/>
          <w:sz w:val="28"/>
          <w:szCs w:val="28"/>
        </w:rPr>
      </w:pPr>
      <w:r w:rsidRPr="00A46FDA">
        <w:rPr>
          <w:color w:val="000000"/>
          <w:sz w:val="28"/>
          <w:szCs w:val="28"/>
        </w:rPr>
        <w:t>Агапова</w:t>
      </w:r>
      <w:r>
        <w:rPr>
          <w:color w:val="000000"/>
          <w:sz w:val="28"/>
          <w:szCs w:val="28"/>
        </w:rPr>
        <w:t> </w:t>
      </w:r>
      <w:r w:rsidRPr="00A46FDA">
        <w:rPr>
          <w:color w:val="000000"/>
          <w:sz w:val="28"/>
          <w:szCs w:val="28"/>
        </w:rPr>
        <w:t>Т.А.</w:t>
      </w:r>
      <w:r>
        <w:rPr>
          <w:color w:val="000000"/>
          <w:sz w:val="28"/>
          <w:szCs w:val="28"/>
        </w:rPr>
        <w:t> </w:t>
      </w:r>
      <w:r w:rsidRPr="00A46FDA">
        <w:rPr>
          <w:color w:val="000000"/>
          <w:sz w:val="28"/>
          <w:szCs w:val="28"/>
        </w:rPr>
        <w:t>Серегина</w:t>
      </w:r>
      <w:r>
        <w:rPr>
          <w:color w:val="000000"/>
          <w:sz w:val="28"/>
          <w:szCs w:val="28"/>
        </w:rPr>
        <w:t> </w:t>
      </w:r>
      <w:r w:rsidRPr="00A46FDA">
        <w:rPr>
          <w:color w:val="000000"/>
          <w:sz w:val="28"/>
          <w:szCs w:val="28"/>
        </w:rPr>
        <w:t>С.Ф.</w:t>
      </w:r>
      <w:r>
        <w:rPr>
          <w:color w:val="000000"/>
          <w:sz w:val="28"/>
          <w:szCs w:val="28"/>
        </w:rPr>
        <w:t> </w:t>
      </w:r>
      <w:r w:rsidRPr="00A46FDA">
        <w:rPr>
          <w:color w:val="000000"/>
          <w:sz w:val="28"/>
          <w:szCs w:val="28"/>
        </w:rPr>
        <w:t>Макроэкономика</w:t>
      </w:r>
      <w:r w:rsidR="00783619" w:rsidRPr="00A46FDA">
        <w:rPr>
          <w:color w:val="000000"/>
          <w:sz w:val="28"/>
          <w:szCs w:val="28"/>
        </w:rPr>
        <w:t xml:space="preserve"> – Москва: Издательство Инфра</w:t>
      </w:r>
      <w:r>
        <w:rPr>
          <w:color w:val="000000"/>
          <w:sz w:val="28"/>
          <w:szCs w:val="28"/>
        </w:rPr>
        <w:t>-</w:t>
      </w:r>
      <w:r w:rsidRPr="00A46FDA">
        <w:rPr>
          <w:color w:val="000000"/>
          <w:sz w:val="28"/>
          <w:szCs w:val="28"/>
        </w:rPr>
        <w:t>М,</w:t>
      </w:r>
      <w:r>
        <w:rPr>
          <w:color w:val="000000"/>
          <w:sz w:val="28"/>
          <w:szCs w:val="28"/>
        </w:rPr>
        <w:t xml:space="preserve"> </w:t>
      </w:r>
      <w:r w:rsidRPr="00A46FDA">
        <w:rPr>
          <w:color w:val="000000"/>
          <w:sz w:val="28"/>
          <w:szCs w:val="28"/>
        </w:rPr>
        <w:t>2004</w:t>
      </w:r>
      <w:r>
        <w:rPr>
          <w:color w:val="000000"/>
          <w:sz w:val="28"/>
          <w:szCs w:val="28"/>
        </w:rPr>
        <w:t> </w:t>
      </w:r>
      <w:r w:rsidRPr="00A46FDA">
        <w:rPr>
          <w:color w:val="000000"/>
          <w:sz w:val="28"/>
          <w:szCs w:val="28"/>
        </w:rPr>
        <w:t>г</w:t>
      </w:r>
      <w:r w:rsidR="00783619" w:rsidRPr="00A46FDA">
        <w:rPr>
          <w:color w:val="000000"/>
          <w:sz w:val="28"/>
          <w:szCs w:val="28"/>
        </w:rPr>
        <w:t xml:space="preserve">. – </w:t>
      </w:r>
      <w:r w:rsidRPr="00A46FDA">
        <w:rPr>
          <w:color w:val="000000"/>
          <w:sz w:val="28"/>
          <w:szCs w:val="28"/>
        </w:rPr>
        <w:t>416</w:t>
      </w:r>
      <w:r>
        <w:rPr>
          <w:color w:val="000000"/>
          <w:sz w:val="28"/>
          <w:szCs w:val="28"/>
        </w:rPr>
        <w:t> </w:t>
      </w:r>
      <w:r w:rsidRPr="00A46FDA">
        <w:rPr>
          <w:color w:val="000000"/>
          <w:sz w:val="28"/>
          <w:szCs w:val="28"/>
        </w:rPr>
        <w:t>с.</w:t>
      </w:r>
    </w:p>
    <w:p w:rsidR="00650C65" w:rsidRPr="00A46FDA" w:rsidRDefault="00650C65" w:rsidP="00FD0220">
      <w:pPr>
        <w:pStyle w:val="Style7"/>
        <w:widowControl/>
        <w:numPr>
          <w:ilvl w:val="0"/>
          <w:numId w:val="17"/>
        </w:numPr>
        <w:tabs>
          <w:tab w:val="left" w:pos="567"/>
          <w:tab w:val="left" w:pos="993"/>
        </w:tabs>
        <w:spacing w:line="360" w:lineRule="auto"/>
        <w:ind w:left="0" w:firstLine="0"/>
        <w:jc w:val="both"/>
        <w:rPr>
          <w:rStyle w:val="FontStyle16"/>
          <w:color w:val="000000"/>
          <w:sz w:val="28"/>
          <w:szCs w:val="28"/>
        </w:rPr>
      </w:pPr>
      <w:r w:rsidRPr="00A46FDA">
        <w:rPr>
          <w:rStyle w:val="FontStyle16"/>
          <w:color w:val="000000"/>
          <w:sz w:val="28"/>
          <w:szCs w:val="28"/>
        </w:rPr>
        <w:t xml:space="preserve">Белорусский национальный статистический комитет </w:t>
      </w:r>
      <w:r w:rsidRPr="00A46FDA">
        <w:rPr>
          <w:color w:val="000000"/>
          <w:sz w:val="28"/>
          <w:szCs w:val="28"/>
        </w:rPr>
        <w:t>[Электронный ресурс] – 2009</w:t>
      </w:r>
    </w:p>
    <w:p w:rsidR="00783619" w:rsidRPr="00A46FDA" w:rsidRDefault="00A46FDA" w:rsidP="00FD0220">
      <w:pPr>
        <w:pStyle w:val="Style7"/>
        <w:widowControl/>
        <w:numPr>
          <w:ilvl w:val="0"/>
          <w:numId w:val="17"/>
        </w:numPr>
        <w:tabs>
          <w:tab w:val="left" w:pos="567"/>
          <w:tab w:val="left" w:pos="993"/>
        </w:tabs>
        <w:spacing w:line="360" w:lineRule="auto"/>
        <w:ind w:left="0" w:firstLine="0"/>
        <w:jc w:val="both"/>
        <w:rPr>
          <w:color w:val="000000"/>
          <w:sz w:val="28"/>
          <w:szCs w:val="28"/>
        </w:rPr>
      </w:pPr>
      <w:r w:rsidRPr="00A46FDA">
        <w:rPr>
          <w:color w:val="000000"/>
          <w:sz w:val="28"/>
          <w:szCs w:val="28"/>
        </w:rPr>
        <w:t>Бондарь</w:t>
      </w:r>
      <w:r>
        <w:rPr>
          <w:color w:val="000000"/>
          <w:sz w:val="28"/>
          <w:szCs w:val="28"/>
        </w:rPr>
        <w:t> </w:t>
      </w:r>
      <w:r w:rsidRPr="00A46FDA">
        <w:rPr>
          <w:color w:val="000000"/>
          <w:sz w:val="28"/>
          <w:szCs w:val="28"/>
        </w:rPr>
        <w:t>А.В.</w:t>
      </w:r>
      <w:r>
        <w:rPr>
          <w:color w:val="000000"/>
          <w:sz w:val="28"/>
          <w:szCs w:val="28"/>
        </w:rPr>
        <w:t> </w:t>
      </w:r>
      <w:r w:rsidRPr="00A46FDA">
        <w:rPr>
          <w:color w:val="000000"/>
          <w:sz w:val="28"/>
          <w:szCs w:val="28"/>
        </w:rPr>
        <w:t>Макроэкономика</w:t>
      </w:r>
      <w:r w:rsidR="00783619" w:rsidRPr="00A46FDA">
        <w:rPr>
          <w:color w:val="000000"/>
          <w:sz w:val="28"/>
          <w:szCs w:val="28"/>
        </w:rPr>
        <w:t>: учебное пособие для студентов экономических специальностей учреждений, обеспечивающих получение высшего образования / [</w:t>
      </w:r>
      <w:r w:rsidRPr="00A46FDA">
        <w:rPr>
          <w:color w:val="000000"/>
          <w:sz w:val="28"/>
          <w:szCs w:val="28"/>
        </w:rPr>
        <w:t>А.В.</w:t>
      </w:r>
      <w:r>
        <w:rPr>
          <w:color w:val="000000"/>
          <w:sz w:val="28"/>
          <w:szCs w:val="28"/>
        </w:rPr>
        <w:t> </w:t>
      </w:r>
      <w:r w:rsidRPr="00A46FDA">
        <w:rPr>
          <w:color w:val="000000"/>
          <w:sz w:val="28"/>
          <w:szCs w:val="28"/>
        </w:rPr>
        <w:t>Бондарь</w:t>
      </w:r>
      <w:r w:rsidR="00783619" w:rsidRPr="00A46FDA">
        <w:rPr>
          <w:color w:val="000000"/>
          <w:sz w:val="28"/>
          <w:szCs w:val="28"/>
        </w:rPr>
        <w:t xml:space="preserve"> и др.]. </w:t>
      </w:r>
      <w:r>
        <w:rPr>
          <w:color w:val="000000"/>
          <w:sz w:val="28"/>
          <w:szCs w:val="28"/>
        </w:rPr>
        <w:t>–</w:t>
      </w:r>
      <w:r w:rsidRPr="00A46FDA">
        <w:rPr>
          <w:color w:val="000000"/>
          <w:sz w:val="28"/>
          <w:szCs w:val="28"/>
        </w:rPr>
        <w:t xml:space="preserve"> </w:t>
      </w:r>
      <w:r w:rsidR="00783619" w:rsidRPr="00A46FDA">
        <w:rPr>
          <w:color w:val="000000"/>
          <w:sz w:val="28"/>
          <w:szCs w:val="28"/>
        </w:rPr>
        <w:t xml:space="preserve">Минск: БГЭУ, 2009. </w:t>
      </w:r>
      <w:r>
        <w:rPr>
          <w:color w:val="000000"/>
          <w:sz w:val="28"/>
          <w:szCs w:val="28"/>
        </w:rPr>
        <w:t>–</w:t>
      </w:r>
      <w:r w:rsidRPr="00A46FDA">
        <w:rPr>
          <w:color w:val="000000"/>
          <w:sz w:val="28"/>
          <w:szCs w:val="28"/>
        </w:rPr>
        <w:t xml:space="preserve"> </w:t>
      </w:r>
      <w:r w:rsidR="00783619" w:rsidRPr="00A46FDA">
        <w:rPr>
          <w:color w:val="000000"/>
          <w:sz w:val="28"/>
          <w:szCs w:val="28"/>
        </w:rPr>
        <w:t>415</w:t>
      </w:r>
      <w:r>
        <w:rPr>
          <w:color w:val="000000"/>
          <w:sz w:val="28"/>
          <w:szCs w:val="28"/>
        </w:rPr>
        <w:t> </w:t>
      </w:r>
      <w:r w:rsidRPr="00A46FDA">
        <w:rPr>
          <w:color w:val="000000"/>
          <w:sz w:val="28"/>
          <w:szCs w:val="28"/>
        </w:rPr>
        <w:t>с.</w:t>
      </w:r>
    </w:p>
    <w:p w:rsidR="002A514B" w:rsidRPr="00A46FDA" w:rsidRDefault="00A46FDA" w:rsidP="00FD0220">
      <w:pPr>
        <w:numPr>
          <w:ilvl w:val="0"/>
          <w:numId w:val="17"/>
        </w:numPr>
        <w:spacing w:line="360" w:lineRule="auto"/>
        <w:ind w:left="0" w:firstLine="0"/>
        <w:jc w:val="both"/>
        <w:rPr>
          <w:color w:val="000000"/>
          <w:sz w:val="28"/>
          <w:szCs w:val="28"/>
        </w:rPr>
      </w:pPr>
      <w:r w:rsidRPr="00A46FDA">
        <w:rPr>
          <w:color w:val="000000"/>
          <w:sz w:val="28"/>
          <w:szCs w:val="28"/>
        </w:rPr>
        <w:t>Булатов</w:t>
      </w:r>
      <w:r>
        <w:rPr>
          <w:color w:val="000000"/>
          <w:sz w:val="28"/>
          <w:szCs w:val="28"/>
        </w:rPr>
        <w:t> </w:t>
      </w:r>
      <w:r w:rsidRPr="00A46FDA">
        <w:rPr>
          <w:color w:val="000000"/>
          <w:sz w:val="28"/>
          <w:szCs w:val="28"/>
        </w:rPr>
        <w:t>А.С.</w:t>
      </w:r>
      <w:r>
        <w:rPr>
          <w:color w:val="000000"/>
          <w:sz w:val="28"/>
          <w:szCs w:val="28"/>
        </w:rPr>
        <w:t> </w:t>
      </w:r>
      <w:r w:rsidRPr="00A46FDA">
        <w:rPr>
          <w:color w:val="000000"/>
          <w:sz w:val="28"/>
          <w:szCs w:val="28"/>
        </w:rPr>
        <w:t>Экономика</w:t>
      </w:r>
      <w:r w:rsidR="002A514B" w:rsidRPr="00A46FDA">
        <w:rPr>
          <w:color w:val="000000"/>
          <w:sz w:val="28"/>
          <w:szCs w:val="28"/>
        </w:rPr>
        <w:t>.</w:t>
      </w:r>
      <w:r w:rsidRPr="00A46FDA">
        <w:rPr>
          <w:color w:val="000000"/>
          <w:sz w:val="28"/>
          <w:szCs w:val="28"/>
        </w:rPr>
        <w:t xml:space="preserve"> </w:t>
      </w:r>
      <w:r w:rsidR="002A514B" w:rsidRPr="00A46FDA">
        <w:rPr>
          <w:color w:val="000000"/>
          <w:sz w:val="28"/>
          <w:szCs w:val="28"/>
        </w:rPr>
        <w:t xml:space="preserve">М.: </w:t>
      </w:r>
      <w:r w:rsidR="00650C65" w:rsidRPr="00A46FDA">
        <w:rPr>
          <w:color w:val="000000"/>
          <w:sz w:val="28"/>
          <w:szCs w:val="28"/>
        </w:rPr>
        <w:t>Бек. 2</w:t>
      </w:r>
      <w:r w:rsidR="00650C65" w:rsidRPr="00A46FDA">
        <w:rPr>
          <w:color w:val="000000"/>
          <w:sz w:val="28"/>
          <w:szCs w:val="28"/>
          <w:lang w:val="de-DE"/>
        </w:rPr>
        <w:t>003</w:t>
      </w:r>
      <w:r w:rsidR="002A514B" w:rsidRPr="00A46FDA">
        <w:rPr>
          <w:color w:val="000000"/>
          <w:sz w:val="28"/>
          <w:szCs w:val="28"/>
        </w:rPr>
        <w:t>. Гл.</w:t>
      </w:r>
      <w:r>
        <w:rPr>
          <w:color w:val="000000"/>
          <w:sz w:val="28"/>
          <w:szCs w:val="28"/>
        </w:rPr>
        <w:t> </w:t>
      </w:r>
      <w:r w:rsidRPr="00A46FDA">
        <w:rPr>
          <w:color w:val="000000"/>
          <w:sz w:val="28"/>
          <w:szCs w:val="28"/>
        </w:rPr>
        <w:t>1</w:t>
      </w:r>
      <w:r w:rsidR="002A514B" w:rsidRPr="00A46FDA">
        <w:rPr>
          <w:color w:val="000000"/>
          <w:sz w:val="28"/>
          <w:szCs w:val="28"/>
        </w:rPr>
        <w:t>4</w:t>
      </w:r>
    </w:p>
    <w:p w:rsidR="00650C65" w:rsidRPr="00A46FDA" w:rsidRDefault="00650C65" w:rsidP="00FD0220">
      <w:pPr>
        <w:numPr>
          <w:ilvl w:val="0"/>
          <w:numId w:val="17"/>
        </w:numPr>
        <w:spacing w:line="360" w:lineRule="auto"/>
        <w:ind w:left="0" w:firstLine="0"/>
        <w:jc w:val="both"/>
        <w:rPr>
          <w:color w:val="000000"/>
          <w:sz w:val="28"/>
          <w:szCs w:val="28"/>
        </w:rPr>
      </w:pPr>
      <w:r w:rsidRPr="00A46FDA">
        <w:rPr>
          <w:color w:val="000000"/>
          <w:sz w:val="28"/>
        </w:rPr>
        <w:t>Бюджет на будущий год верстается с дырами</w:t>
      </w:r>
      <w:r w:rsidR="00A46FDA">
        <w:rPr>
          <w:color w:val="000000"/>
          <w:sz w:val="28"/>
        </w:rPr>
        <w:t> </w:t>
      </w:r>
      <w:r w:rsidR="00A46FDA" w:rsidRPr="00A46FDA">
        <w:rPr>
          <w:color w:val="000000"/>
          <w:sz w:val="28"/>
        </w:rPr>
        <w:t>//</w:t>
      </w:r>
      <w:r w:rsidRPr="00A46FDA">
        <w:rPr>
          <w:color w:val="000000"/>
          <w:sz w:val="28"/>
        </w:rPr>
        <w:t xml:space="preserve"> Белорусский рынок.</w:t>
      </w:r>
      <w:r w:rsidR="00A46FDA">
        <w:rPr>
          <w:color w:val="000000"/>
          <w:sz w:val="28"/>
        </w:rPr>
        <w:t> –</w:t>
      </w:r>
      <w:r w:rsidR="00A46FDA" w:rsidRPr="00A46FDA">
        <w:rPr>
          <w:color w:val="000000"/>
          <w:sz w:val="28"/>
        </w:rPr>
        <w:t xml:space="preserve"> </w:t>
      </w:r>
      <w:r w:rsidRPr="00A46FDA">
        <w:rPr>
          <w:color w:val="000000"/>
          <w:sz w:val="28"/>
        </w:rPr>
        <w:t>2001.</w:t>
      </w:r>
      <w:r w:rsidR="00A46FDA">
        <w:rPr>
          <w:color w:val="000000"/>
          <w:sz w:val="28"/>
        </w:rPr>
        <w:t> –</w:t>
      </w:r>
      <w:r w:rsidR="00A46FDA" w:rsidRPr="00A46FDA">
        <w:rPr>
          <w:color w:val="000000"/>
          <w:sz w:val="28"/>
        </w:rPr>
        <w:t xml:space="preserve"> </w:t>
      </w:r>
      <w:r w:rsidR="00A46FDA">
        <w:rPr>
          <w:color w:val="000000"/>
          <w:sz w:val="28"/>
        </w:rPr>
        <w:t>№</w:t>
      </w:r>
      <w:r w:rsidR="00A46FDA" w:rsidRPr="00A46FDA">
        <w:rPr>
          <w:color w:val="000000"/>
          <w:sz w:val="28"/>
        </w:rPr>
        <w:t>4</w:t>
      </w:r>
      <w:r w:rsidRPr="00A46FDA">
        <w:rPr>
          <w:color w:val="000000"/>
          <w:sz w:val="28"/>
        </w:rPr>
        <w:t>5.</w:t>
      </w:r>
      <w:r w:rsidR="00A46FDA">
        <w:rPr>
          <w:color w:val="000000"/>
          <w:sz w:val="28"/>
        </w:rPr>
        <w:t> –</w:t>
      </w:r>
      <w:r w:rsidR="00A46FDA" w:rsidRPr="00A46FDA">
        <w:rPr>
          <w:color w:val="000000"/>
          <w:sz w:val="28"/>
        </w:rPr>
        <w:t xml:space="preserve"> </w:t>
      </w:r>
      <w:r w:rsidRPr="00A46FDA">
        <w:rPr>
          <w:color w:val="000000"/>
          <w:sz w:val="28"/>
        </w:rPr>
        <w:t>С.</w:t>
      </w:r>
      <w:r w:rsidR="00A46FDA">
        <w:rPr>
          <w:color w:val="000000"/>
          <w:sz w:val="28"/>
        </w:rPr>
        <w:t> </w:t>
      </w:r>
      <w:r w:rsidR="00A46FDA" w:rsidRPr="00A46FDA">
        <w:rPr>
          <w:color w:val="000000"/>
          <w:sz w:val="28"/>
        </w:rPr>
        <w:t>2</w:t>
      </w:r>
      <w:r w:rsidRPr="00A46FDA">
        <w:rPr>
          <w:color w:val="000000"/>
          <w:sz w:val="28"/>
        </w:rPr>
        <w:t>,10.</w:t>
      </w:r>
    </w:p>
    <w:p w:rsidR="00650C65" w:rsidRPr="00A46FDA" w:rsidRDefault="00650C65" w:rsidP="00FD0220">
      <w:pPr>
        <w:numPr>
          <w:ilvl w:val="0"/>
          <w:numId w:val="17"/>
        </w:numPr>
        <w:spacing w:line="360" w:lineRule="auto"/>
        <w:ind w:left="0" w:firstLine="0"/>
        <w:jc w:val="both"/>
        <w:rPr>
          <w:color w:val="000000"/>
          <w:sz w:val="28"/>
          <w:szCs w:val="28"/>
        </w:rPr>
      </w:pPr>
      <w:r w:rsidRPr="00A46FDA">
        <w:rPr>
          <w:color w:val="000000"/>
          <w:sz w:val="28"/>
        </w:rPr>
        <w:t>Бюджет: доходы не собираем, но расходы планируем</w:t>
      </w:r>
      <w:r w:rsidR="00A46FDA">
        <w:rPr>
          <w:color w:val="000000"/>
          <w:sz w:val="28"/>
        </w:rPr>
        <w:t> </w:t>
      </w:r>
      <w:r w:rsidR="00A46FDA" w:rsidRPr="00A46FDA">
        <w:rPr>
          <w:color w:val="000000"/>
          <w:sz w:val="28"/>
        </w:rPr>
        <w:t>//</w:t>
      </w:r>
      <w:r w:rsidRPr="00A46FDA">
        <w:rPr>
          <w:color w:val="000000"/>
          <w:sz w:val="28"/>
        </w:rPr>
        <w:t xml:space="preserve"> Белорусский рынок.</w:t>
      </w:r>
      <w:r w:rsidR="00A46FDA">
        <w:rPr>
          <w:color w:val="000000"/>
          <w:sz w:val="28"/>
        </w:rPr>
        <w:t> –</w:t>
      </w:r>
      <w:r w:rsidR="00A46FDA" w:rsidRPr="00A46FDA">
        <w:rPr>
          <w:color w:val="000000"/>
          <w:sz w:val="28"/>
        </w:rPr>
        <w:t xml:space="preserve"> </w:t>
      </w:r>
      <w:r w:rsidRPr="00A46FDA">
        <w:rPr>
          <w:color w:val="000000"/>
          <w:sz w:val="28"/>
        </w:rPr>
        <w:t>2002</w:t>
      </w:r>
      <w:r w:rsidR="00A46FDA">
        <w:rPr>
          <w:color w:val="000000"/>
          <w:sz w:val="28"/>
        </w:rPr>
        <w:t xml:space="preserve"> –</w:t>
      </w:r>
      <w:r w:rsidR="00A46FDA" w:rsidRPr="00A46FDA">
        <w:rPr>
          <w:color w:val="000000"/>
          <w:sz w:val="28"/>
        </w:rPr>
        <w:t xml:space="preserve"> </w:t>
      </w:r>
      <w:r w:rsidR="00A46FDA">
        <w:rPr>
          <w:color w:val="000000"/>
          <w:sz w:val="28"/>
        </w:rPr>
        <w:t>№</w:t>
      </w:r>
      <w:r w:rsidR="00A46FDA" w:rsidRPr="00A46FDA">
        <w:rPr>
          <w:color w:val="000000"/>
          <w:sz w:val="28"/>
        </w:rPr>
        <w:t>1</w:t>
      </w:r>
      <w:r w:rsidRPr="00A46FDA">
        <w:rPr>
          <w:color w:val="000000"/>
          <w:sz w:val="28"/>
        </w:rPr>
        <w:t>.</w:t>
      </w:r>
      <w:r w:rsidR="00A46FDA">
        <w:rPr>
          <w:color w:val="000000"/>
          <w:sz w:val="28"/>
        </w:rPr>
        <w:t> –</w:t>
      </w:r>
      <w:r w:rsidR="00A46FDA" w:rsidRPr="00A46FDA">
        <w:rPr>
          <w:color w:val="000000"/>
          <w:sz w:val="28"/>
        </w:rPr>
        <w:t xml:space="preserve"> </w:t>
      </w:r>
      <w:r w:rsidRPr="00A46FDA">
        <w:rPr>
          <w:color w:val="000000"/>
          <w:sz w:val="28"/>
        </w:rPr>
        <w:t>С.</w:t>
      </w:r>
      <w:r w:rsidR="00A46FDA">
        <w:rPr>
          <w:color w:val="000000"/>
          <w:sz w:val="28"/>
        </w:rPr>
        <w:t> </w:t>
      </w:r>
      <w:r w:rsidR="00A46FDA" w:rsidRPr="00A46FDA">
        <w:rPr>
          <w:color w:val="000000"/>
          <w:sz w:val="28"/>
        </w:rPr>
        <w:t>1</w:t>
      </w:r>
      <w:r w:rsidR="00A46FDA">
        <w:rPr>
          <w:color w:val="000000"/>
          <w:sz w:val="28"/>
        </w:rPr>
        <w:t>–</w:t>
      </w:r>
      <w:r w:rsidR="00A46FDA" w:rsidRPr="00A46FDA">
        <w:rPr>
          <w:color w:val="000000"/>
          <w:sz w:val="28"/>
        </w:rPr>
        <w:t>9</w:t>
      </w:r>
      <w:r w:rsidRPr="00A46FDA">
        <w:rPr>
          <w:color w:val="000000"/>
          <w:sz w:val="28"/>
        </w:rPr>
        <w:t>.</w:t>
      </w:r>
    </w:p>
    <w:p w:rsidR="00783619" w:rsidRPr="00A46FDA" w:rsidRDefault="00A46FDA" w:rsidP="00FD0220">
      <w:pPr>
        <w:numPr>
          <w:ilvl w:val="0"/>
          <w:numId w:val="18"/>
        </w:numPr>
        <w:spacing w:line="360" w:lineRule="auto"/>
        <w:ind w:left="0" w:firstLine="0"/>
        <w:jc w:val="both"/>
        <w:rPr>
          <w:color w:val="000000"/>
          <w:sz w:val="28"/>
          <w:szCs w:val="28"/>
        </w:rPr>
      </w:pPr>
      <w:r w:rsidRPr="00A46FDA">
        <w:rPr>
          <w:color w:val="000000"/>
          <w:sz w:val="28"/>
        </w:rPr>
        <w:t>Гальперин</w:t>
      </w:r>
      <w:r>
        <w:rPr>
          <w:color w:val="000000"/>
          <w:sz w:val="28"/>
        </w:rPr>
        <w:t> </w:t>
      </w:r>
      <w:r w:rsidRPr="00A46FDA">
        <w:rPr>
          <w:color w:val="000000"/>
          <w:sz w:val="28"/>
        </w:rPr>
        <w:t>В.М.</w:t>
      </w:r>
      <w:r w:rsidR="00783619" w:rsidRPr="00A46FDA">
        <w:rPr>
          <w:color w:val="000000"/>
          <w:sz w:val="28"/>
        </w:rPr>
        <w:t xml:space="preserve">, </w:t>
      </w:r>
      <w:r w:rsidRPr="00A46FDA">
        <w:rPr>
          <w:color w:val="000000"/>
          <w:sz w:val="28"/>
        </w:rPr>
        <w:t>Гребенников</w:t>
      </w:r>
      <w:r>
        <w:rPr>
          <w:color w:val="000000"/>
          <w:sz w:val="28"/>
        </w:rPr>
        <w:t> </w:t>
      </w:r>
      <w:r w:rsidRPr="00A46FDA">
        <w:rPr>
          <w:color w:val="000000"/>
          <w:sz w:val="28"/>
        </w:rPr>
        <w:t>П.Н.</w:t>
      </w:r>
      <w:r w:rsidR="00783619" w:rsidRPr="00A46FDA">
        <w:rPr>
          <w:color w:val="000000"/>
          <w:sz w:val="28"/>
        </w:rPr>
        <w:t xml:space="preserve"> и др., под общей редакцией Тарасевича. </w:t>
      </w:r>
      <w:r>
        <w:rPr>
          <w:color w:val="000000"/>
          <w:sz w:val="28"/>
        </w:rPr>
        <w:t>«</w:t>
      </w:r>
      <w:r w:rsidRPr="00A46FDA">
        <w:rPr>
          <w:color w:val="000000"/>
          <w:sz w:val="28"/>
        </w:rPr>
        <w:t>М</w:t>
      </w:r>
      <w:r w:rsidR="00783619" w:rsidRPr="00A46FDA">
        <w:rPr>
          <w:color w:val="000000"/>
          <w:sz w:val="28"/>
        </w:rPr>
        <w:t>акроэкономика</w:t>
      </w:r>
      <w:r>
        <w:rPr>
          <w:color w:val="000000"/>
          <w:sz w:val="28"/>
        </w:rPr>
        <w:t>»</w:t>
      </w:r>
      <w:r w:rsidR="00783619" w:rsidRPr="00A46FDA">
        <w:rPr>
          <w:color w:val="000000"/>
          <w:sz w:val="28"/>
        </w:rPr>
        <w:t xml:space="preserve">. Санкт-Петербург ГУЭиФ </w:t>
      </w:r>
      <w:r w:rsidR="00783619" w:rsidRPr="00A46FDA">
        <w:rPr>
          <w:color w:val="000000"/>
          <w:sz w:val="28"/>
          <w:lang w:val="en-US"/>
        </w:rPr>
        <w:t>2004</w:t>
      </w:r>
      <w:r>
        <w:rPr>
          <w:color w:val="000000"/>
          <w:sz w:val="28"/>
        </w:rPr>
        <w:t> </w:t>
      </w:r>
      <w:r w:rsidRPr="00A46FDA">
        <w:rPr>
          <w:color w:val="000000"/>
          <w:sz w:val="28"/>
        </w:rPr>
        <w:t>г</w:t>
      </w:r>
      <w:r w:rsidR="00783619" w:rsidRPr="00A46FDA">
        <w:rPr>
          <w:color w:val="000000"/>
          <w:sz w:val="28"/>
        </w:rPr>
        <w:t>. 718 стр.</w:t>
      </w:r>
    </w:p>
    <w:p w:rsidR="00783619" w:rsidRPr="00A46FDA" w:rsidRDefault="00A46FDA" w:rsidP="00FD0220">
      <w:pPr>
        <w:pStyle w:val="Style7"/>
        <w:widowControl/>
        <w:numPr>
          <w:ilvl w:val="0"/>
          <w:numId w:val="18"/>
        </w:numPr>
        <w:tabs>
          <w:tab w:val="left" w:pos="567"/>
          <w:tab w:val="left" w:pos="993"/>
        </w:tabs>
        <w:spacing w:line="360" w:lineRule="auto"/>
        <w:ind w:left="0" w:firstLine="0"/>
        <w:jc w:val="both"/>
        <w:rPr>
          <w:color w:val="000000"/>
          <w:sz w:val="28"/>
          <w:szCs w:val="28"/>
        </w:rPr>
      </w:pPr>
      <w:r w:rsidRPr="00A46FDA">
        <w:rPr>
          <w:color w:val="000000"/>
          <w:sz w:val="28"/>
          <w:szCs w:val="28"/>
        </w:rPr>
        <w:t>Долан</w:t>
      </w:r>
      <w:r>
        <w:rPr>
          <w:color w:val="000000"/>
          <w:sz w:val="28"/>
          <w:szCs w:val="28"/>
        </w:rPr>
        <w:t> </w:t>
      </w:r>
      <w:r w:rsidRPr="00A46FDA">
        <w:rPr>
          <w:color w:val="000000"/>
          <w:sz w:val="28"/>
          <w:szCs w:val="28"/>
        </w:rPr>
        <w:t>Э.Дж.</w:t>
      </w:r>
      <w:r w:rsidR="00783619" w:rsidRPr="00A46FDA">
        <w:rPr>
          <w:color w:val="000000"/>
          <w:sz w:val="28"/>
          <w:szCs w:val="28"/>
        </w:rPr>
        <w:t xml:space="preserve">, Линдсей Д. Макроэкономика </w:t>
      </w:r>
      <w:r>
        <w:rPr>
          <w:color w:val="000000"/>
          <w:sz w:val="28"/>
          <w:szCs w:val="28"/>
        </w:rPr>
        <w:t>–</w:t>
      </w:r>
      <w:r w:rsidRPr="00A46FDA">
        <w:rPr>
          <w:color w:val="000000"/>
          <w:sz w:val="28"/>
          <w:szCs w:val="28"/>
        </w:rPr>
        <w:t xml:space="preserve"> </w:t>
      </w:r>
      <w:r w:rsidR="00783619" w:rsidRPr="00A46FDA">
        <w:rPr>
          <w:color w:val="000000"/>
          <w:sz w:val="28"/>
          <w:szCs w:val="28"/>
        </w:rPr>
        <w:t xml:space="preserve">С-Пб.: АОЗТ </w:t>
      </w:r>
      <w:r>
        <w:rPr>
          <w:color w:val="000000"/>
          <w:sz w:val="28"/>
          <w:szCs w:val="28"/>
        </w:rPr>
        <w:t>«</w:t>
      </w:r>
      <w:r w:rsidR="00783619" w:rsidRPr="00A46FDA">
        <w:rPr>
          <w:color w:val="000000"/>
          <w:sz w:val="28"/>
          <w:szCs w:val="28"/>
        </w:rPr>
        <w:t>Литература плюс</w:t>
      </w:r>
      <w:r>
        <w:rPr>
          <w:color w:val="000000"/>
          <w:sz w:val="28"/>
          <w:szCs w:val="28"/>
        </w:rPr>
        <w:t>»</w:t>
      </w:r>
      <w:r w:rsidR="00783619" w:rsidRPr="00A46FDA">
        <w:rPr>
          <w:color w:val="000000"/>
          <w:sz w:val="28"/>
          <w:szCs w:val="28"/>
        </w:rPr>
        <w:t xml:space="preserve"> </w:t>
      </w:r>
      <w:r w:rsidRPr="00A46FDA">
        <w:rPr>
          <w:color w:val="000000"/>
          <w:sz w:val="28"/>
          <w:szCs w:val="28"/>
        </w:rPr>
        <w:t>1994</w:t>
      </w:r>
      <w:r>
        <w:rPr>
          <w:color w:val="000000"/>
          <w:sz w:val="28"/>
          <w:szCs w:val="28"/>
        </w:rPr>
        <w:t> </w:t>
      </w:r>
      <w:r w:rsidRPr="00A46FDA">
        <w:rPr>
          <w:color w:val="000000"/>
          <w:sz w:val="28"/>
          <w:szCs w:val="28"/>
        </w:rPr>
        <w:t>г</w:t>
      </w:r>
      <w:r w:rsidR="00783619" w:rsidRPr="00A46FDA">
        <w:rPr>
          <w:color w:val="000000"/>
          <w:sz w:val="28"/>
          <w:szCs w:val="28"/>
        </w:rPr>
        <w:t xml:space="preserve">. – </w:t>
      </w:r>
      <w:r w:rsidRPr="00A46FDA">
        <w:rPr>
          <w:color w:val="000000"/>
          <w:sz w:val="28"/>
          <w:szCs w:val="28"/>
        </w:rPr>
        <w:t>412</w:t>
      </w:r>
      <w:r>
        <w:rPr>
          <w:color w:val="000000"/>
          <w:sz w:val="28"/>
          <w:szCs w:val="28"/>
        </w:rPr>
        <w:t> </w:t>
      </w:r>
      <w:r w:rsidRPr="00A46FDA">
        <w:rPr>
          <w:color w:val="000000"/>
          <w:sz w:val="28"/>
          <w:szCs w:val="28"/>
        </w:rPr>
        <w:t>с.</w:t>
      </w:r>
    </w:p>
    <w:p w:rsidR="00783619" w:rsidRPr="00A46FDA" w:rsidRDefault="00783619" w:rsidP="00FD0220">
      <w:pPr>
        <w:pStyle w:val="Style7"/>
        <w:widowControl/>
        <w:numPr>
          <w:ilvl w:val="0"/>
          <w:numId w:val="18"/>
        </w:numPr>
        <w:tabs>
          <w:tab w:val="left" w:pos="567"/>
          <w:tab w:val="left" w:pos="993"/>
        </w:tabs>
        <w:spacing w:line="360" w:lineRule="auto"/>
        <w:ind w:left="0" w:firstLine="0"/>
        <w:jc w:val="both"/>
        <w:rPr>
          <w:color w:val="000000"/>
          <w:sz w:val="28"/>
          <w:szCs w:val="28"/>
        </w:rPr>
      </w:pPr>
      <w:r w:rsidRPr="00A46FDA">
        <w:rPr>
          <w:color w:val="000000"/>
          <w:sz w:val="28"/>
          <w:szCs w:val="28"/>
        </w:rPr>
        <w:t>Дорнбуш Рудигер.</w:t>
      </w:r>
      <w:r w:rsidR="00A46FDA" w:rsidRPr="00A46FDA">
        <w:rPr>
          <w:color w:val="000000"/>
          <w:sz w:val="28"/>
          <w:szCs w:val="28"/>
        </w:rPr>
        <w:t xml:space="preserve"> </w:t>
      </w:r>
      <w:r w:rsidRPr="00A46FDA">
        <w:rPr>
          <w:color w:val="000000"/>
          <w:sz w:val="28"/>
          <w:szCs w:val="28"/>
        </w:rPr>
        <w:t>Макроэкономика: Учебник: Пер. с анг</w:t>
      </w:r>
      <w:r w:rsidR="00A46FDA" w:rsidRPr="00A46FDA">
        <w:rPr>
          <w:color w:val="000000"/>
          <w:sz w:val="28"/>
          <w:szCs w:val="28"/>
        </w:rPr>
        <w:t xml:space="preserve">л. </w:t>
      </w:r>
      <w:r w:rsidR="00A46FDA">
        <w:rPr>
          <w:color w:val="000000"/>
          <w:sz w:val="28"/>
          <w:szCs w:val="28"/>
        </w:rPr>
        <w:t>–</w:t>
      </w:r>
      <w:r w:rsidR="00A46FDA" w:rsidRPr="00A46FDA">
        <w:rPr>
          <w:color w:val="000000"/>
          <w:sz w:val="28"/>
          <w:szCs w:val="28"/>
        </w:rPr>
        <w:t xml:space="preserve"> </w:t>
      </w:r>
      <w:r w:rsidRPr="00A46FDA">
        <w:rPr>
          <w:color w:val="000000"/>
          <w:sz w:val="28"/>
          <w:szCs w:val="28"/>
        </w:rPr>
        <w:t xml:space="preserve">М.: Изд-во Моск. ун-та: Изд. дом </w:t>
      </w:r>
      <w:r w:rsidR="00A46FDA">
        <w:rPr>
          <w:color w:val="000000"/>
          <w:sz w:val="28"/>
          <w:szCs w:val="28"/>
        </w:rPr>
        <w:t>«</w:t>
      </w:r>
      <w:r w:rsidR="00A46FDA" w:rsidRPr="00A46FDA">
        <w:rPr>
          <w:color w:val="000000"/>
          <w:sz w:val="28"/>
          <w:szCs w:val="28"/>
        </w:rPr>
        <w:t>И</w:t>
      </w:r>
      <w:r w:rsidRPr="00A46FDA">
        <w:rPr>
          <w:color w:val="000000"/>
          <w:sz w:val="28"/>
          <w:szCs w:val="28"/>
        </w:rPr>
        <w:t>нфра</w:t>
      </w:r>
      <w:r w:rsidR="00A46FDA">
        <w:rPr>
          <w:color w:val="000000"/>
          <w:sz w:val="28"/>
          <w:szCs w:val="28"/>
        </w:rPr>
        <w:t>-</w:t>
      </w:r>
      <w:r w:rsidR="00A46FDA" w:rsidRPr="00A46FDA">
        <w:rPr>
          <w:color w:val="000000"/>
          <w:sz w:val="28"/>
          <w:szCs w:val="28"/>
        </w:rPr>
        <w:t>М</w:t>
      </w:r>
      <w:r w:rsidR="00A46FDA">
        <w:rPr>
          <w:color w:val="000000"/>
          <w:sz w:val="28"/>
          <w:szCs w:val="28"/>
        </w:rPr>
        <w:t>»</w:t>
      </w:r>
      <w:r w:rsidR="00A46FDA" w:rsidRPr="00A46FDA">
        <w:rPr>
          <w:color w:val="000000"/>
          <w:sz w:val="28"/>
          <w:szCs w:val="28"/>
        </w:rPr>
        <w:t>,</w:t>
      </w:r>
      <w:r w:rsidRPr="00A46FDA">
        <w:rPr>
          <w:color w:val="000000"/>
          <w:sz w:val="28"/>
          <w:szCs w:val="28"/>
        </w:rPr>
        <w:t xml:space="preserve"> 1997. </w:t>
      </w:r>
      <w:r w:rsidR="00A46FDA">
        <w:rPr>
          <w:color w:val="000000"/>
          <w:sz w:val="28"/>
          <w:szCs w:val="28"/>
        </w:rPr>
        <w:t>–</w:t>
      </w:r>
      <w:r w:rsidR="00A46FDA" w:rsidRPr="00A46FDA">
        <w:rPr>
          <w:color w:val="000000"/>
          <w:sz w:val="28"/>
          <w:szCs w:val="28"/>
        </w:rPr>
        <w:t xml:space="preserve"> </w:t>
      </w:r>
      <w:r w:rsidRPr="00A46FDA">
        <w:rPr>
          <w:color w:val="000000"/>
          <w:sz w:val="28"/>
          <w:szCs w:val="28"/>
        </w:rPr>
        <w:t>783</w:t>
      </w:r>
      <w:r w:rsidR="00A46FDA">
        <w:rPr>
          <w:color w:val="000000"/>
          <w:sz w:val="28"/>
          <w:szCs w:val="28"/>
        </w:rPr>
        <w:t> </w:t>
      </w:r>
      <w:r w:rsidR="00A46FDA" w:rsidRPr="00A46FDA">
        <w:rPr>
          <w:color w:val="000000"/>
          <w:sz w:val="28"/>
          <w:szCs w:val="28"/>
        </w:rPr>
        <w:t>с.</w:t>
      </w:r>
    </w:p>
    <w:p w:rsidR="002A514B" w:rsidRPr="00A46FDA" w:rsidRDefault="00A46FDA" w:rsidP="00FD0220">
      <w:pPr>
        <w:numPr>
          <w:ilvl w:val="0"/>
          <w:numId w:val="18"/>
        </w:numPr>
        <w:spacing w:line="360" w:lineRule="auto"/>
        <w:ind w:left="0" w:firstLine="0"/>
        <w:jc w:val="both"/>
        <w:rPr>
          <w:color w:val="000000"/>
          <w:sz w:val="28"/>
          <w:szCs w:val="28"/>
        </w:rPr>
      </w:pPr>
      <w:r w:rsidRPr="00A46FDA">
        <w:rPr>
          <w:color w:val="000000"/>
          <w:sz w:val="28"/>
          <w:szCs w:val="28"/>
        </w:rPr>
        <w:t>Жуков</w:t>
      </w:r>
      <w:r>
        <w:rPr>
          <w:color w:val="000000"/>
          <w:sz w:val="28"/>
          <w:szCs w:val="28"/>
        </w:rPr>
        <w:t> </w:t>
      </w:r>
      <w:r w:rsidRPr="00A46FDA">
        <w:rPr>
          <w:color w:val="000000"/>
          <w:sz w:val="28"/>
          <w:szCs w:val="28"/>
        </w:rPr>
        <w:t>Е.Ф.</w:t>
      </w:r>
      <w:r>
        <w:rPr>
          <w:color w:val="000000"/>
          <w:sz w:val="28"/>
          <w:szCs w:val="28"/>
        </w:rPr>
        <w:t> </w:t>
      </w:r>
      <w:r w:rsidRPr="00A46FDA">
        <w:rPr>
          <w:color w:val="000000"/>
          <w:sz w:val="28"/>
          <w:szCs w:val="28"/>
        </w:rPr>
        <w:t>Общая</w:t>
      </w:r>
      <w:r w:rsidR="002A514B" w:rsidRPr="00A46FDA">
        <w:rPr>
          <w:color w:val="000000"/>
          <w:sz w:val="28"/>
          <w:szCs w:val="28"/>
        </w:rPr>
        <w:t xml:space="preserve"> теория денег и кредита.</w:t>
      </w:r>
      <w:r w:rsidRPr="00A46FDA">
        <w:rPr>
          <w:color w:val="000000"/>
          <w:sz w:val="28"/>
          <w:szCs w:val="28"/>
        </w:rPr>
        <w:t xml:space="preserve"> </w:t>
      </w:r>
      <w:r w:rsidR="002A514B" w:rsidRPr="00A46FDA">
        <w:rPr>
          <w:color w:val="000000"/>
          <w:sz w:val="28"/>
          <w:szCs w:val="28"/>
        </w:rPr>
        <w:t xml:space="preserve">М.: Банки и биржи. </w:t>
      </w:r>
      <w:r w:rsidR="00650C65" w:rsidRPr="00A46FDA">
        <w:rPr>
          <w:color w:val="000000"/>
          <w:sz w:val="28"/>
          <w:szCs w:val="28"/>
          <w:lang w:val="de-DE"/>
        </w:rPr>
        <w:t>2005</w:t>
      </w:r>
      <w:r w:rsidR="002A514B" w:rsidRPr="00A46FDA">
        <w:rPr>
          <w:color w:val="000000"/>
          <w:sz w:val="28"/>
          <w:szCs w:val="28"/>
        </w:rPr>
        <w:t>.</w:t>
      </w:r>
    </w:p>
    <w:p w:rsidR="00783619" w:rsidRPr="00A46FDA" w:rsidRDefault="00A46FDA" w:rsidP="00FD0220">
      <w:pPr>
        <w:pStyle w:val="Style7"/>
        <w:widowControl/>
        <w:numPr>
          <w:ilvl w:val="0"/>
          <w:numId w:val="18"/>
        </w:numPr>
        <w:tabs>
          <w:tab w:val="left" w:pos="567"/>
          <w:tab w:val="left" w:pos="993"/>
        </w:tabs>
        <w:spacing w:line="360" w:lineRule="auto"/>
        <w:ind w:left="0" w:firstLine="0"/>
        <w:jc w:val="both"/>
        <w:rPr>
          <w:color w:val="000000"/>
          <w:sz w:val="28"/>
          <w:szCs w:val="28"/>
        </w:rPr>
      </w:pPr>
      <w:r w:rsidRPr="00A46FDA">
        <w:rPr>
          <w:color w:val="000000"/>
          <w:sz w:val="28"/>
          <w:szCs w:val="28"/>
        </w:rPr>
        <w:t>Ивашковский</w:t>
      </w:r>
      <w:r>
        <w:rPr>
          <w:color w:val="000000"/>
          <w:sz w:val="28"/>
          <w:szCs w:val="28"/>
        </w:rPr>
        <w:t> </w:t>
      </w:r>
      <w:r w:rsidRPr="00A46FDA">
        <w:rPr>
          <w:color w:val="000000"/>
          <w:sz w:val="28"/>
          <w:szCs w:val="28"/>
        </w:rPr>
        <w:t>С.Н.</w:t>
      </w:r>
      <w:r>
        <w:rPr>
          <w:color w:val="000000"/>
          <w:sz w:val="28"/>
          <w:szCs w:val="28"/>
        </w:rPr>
        <w:t> </w:t>
      </w:r>
      <w:r w:rsidRPr="00A46FDA">
        <w:rPr>
          <w:color w:val="000000"/>
          <w:sz w:val="28"/>
          <w:szCs w:val="28"/>
        </w:rPr>
        <w:t>Макроэкономика</w:t>
      </w:r>
      <w:r w:rsidR="00783619" w:rsidRPr="00A46FDA">
        <w:rPr>
          <w:color w:val="000000"/>
          <w:sz w:val="28"/>
          <w:szCs w:val="28"/>
        </w:rPr>
        <w:t>: Учебник. – М.: Дело, 2002. – 472</w:t>
      </w:r>
      <w:r>
        <w:rPr>
          <w:color w:val="000000"/>
          <w:sz w:val="28"/>
          <w:szCs w:val="28"/>
        </w:rPr>
        <w:t> </w:t>
      </w:r>
      <w:r w:rsidRPr="00A46FDA">
        <w:rPr>
          <w:color w:val="000000"/>
          <w:sz w:val="28"/>
          <w:szCs w:val="28"/>
        </w:rPr>
        <w:t>с.</w:t>
      </w:r>
    </w:p>
    <w:p w:rsidR="00650C65" w:rsidRPr="00A46FDA" w:rsidRDefault="00650C65" w:rsidP="00FD0220">
      <w:pPr>
        <w:pStyle w:val="Style7"/>
        <w:widowControl/>
        <w:numPr>
          <w:ilvl w:val="0"/>
          <w:numId w:val="18"/>
        </w:numPr>
        <w:tabs>
          <w:tab w:val="left" w:pos="567"/>
          <w:tab w:val="left" w:pos="993"/>
        </w:tabs>
        <w:spacing w:line="360" w:lineRule="auto"/>
        <w:ind w:left="0" w:firstLine="0"/>
        <w:jc w:val="both"/>
        <w:rPr>
          <w:color w:val="000000"/>
          <w:sz w:val="28"/>
          <w:szCs w:val="28"/>
        </w:rPr>
      </w:pPr>
      <w:r w:rsidRPr="00A46FDA">
        <w:rPr>
          <w:color w:val="000000"/>
          <w:sz w:val="28"/>
        </w:rPr>
        <w:t>Инфляция шествует с опережением графика</w:t>
      </w:r>
      <w:r w:rsidR="00A46FDA">
        <w:rPr>
          <w:color w:val="000000"/>
          <w:sz w:val="28"/>
        </w:rPr>
        <w:t> </w:t>
      </w:r>
      <w:r w:rsidR="00A46FDA" w:rsidRPr="00A46FDA">
        <w:rPr>
          <w:color w:val="000000"/>
          <w:sz w:val="28"/>
        </w:rPr>
        <w:t>//</w:t>
      </w:r>
      <w:r w:rsidRPr="00A46FDA">
        <w:rPr>
          <w:color w:val="000000"/>
          <w:sz w:val="28"/>
        </w:rPr>
        <w:t xml:space="preserve"> Белорусский рынок.</w:t>
      </w:r>
      <w:r w:rsidR="00A46FDA">
        <w:rPr>
          <w:color w:val="000000"/>
          <w:sz w:val="28"/>
        </w:rPr>
        <w:t> –</w:t>
      </w:r>
      <w:r w:rsidR="00A46FDA" w:rsidRPr="00A46FDA">
        <w:rPr>
          <w:color w:val="000000"/>
          <w:sz w:val="28"/>
        </w:rPr>
        <w:t xml:space="preserve"> </w:t>
      </w:r>
      <w:r w:rsidRPr="00A46FDA">
        <w:rPr>
          <w:color w:val="000000"/>
          <w:sz w:val="28"/>
        </w:rPr>
        <w:t>2002.</w:t>
      </w:r>
      <w:r w:rsidR="00A46FDA">
        <w:rPr>
          <w:color w:val="000000"/>
          <w:sz w:val="28"/>
        </w:rPr>
        <w:t> –</w:t>
      </w:r>
      <w:r w:rsidR="00A46FDA" w:rsidRPr="00A46FDA">
        <w:rPr>
          <w:color w:val="000000"/>
          <w:sz w:val="28"/>
        </w:rPr>
        <w:t xml:space="preserve"> </w:t>
      </w:r>
      <w:r w:rsidR="00A46FDA">
        <w:rPr>
          <w:color w:val="000000"/>
          <w:sz w:val="28"/>
        </w:rPr>
        <w:t>№</w:t>
      </w:r>
      <w:r w:rsidR="00A46FDA" w:rsidRPr="00A46FDA">
        <w:rPr>
          <w:color w:val="000000"/>
          <w:sz w:val="28"/>
        </w:rPr>
        <w:t>1</w:t>
      </w:r>
      <w:r w:rsidRPr="00A46FDA">
        <w:rPr>
          <w:color w:val="000000"/>
          <w:sz w:val="28"/>
        </w:rPr>
        <w:t>5.</w:t>
      </w:r>
      <w:r w:rsidR="00A46FDA">
        <w:rPr>
          <w:color w:val="000000"/>
          <w:sz w:val="28"/>
        </w:rPr>
        <w:t> –</w:t>
      </w:r>
      <w:r w:rsidR="00A46FDA" w:rsidRPr="00A46FDA">
        <w:rPr>
          <w:color w:val="000000"/>
          <w:sz w:val="28"/>
        </w:rPr>
        <w:t xml:space="preserve"> </w:t>
      </w:r>
      <w:r w:rsidRPr="00A46FDA">
        <w:rPr>
          <w:color w:val="000000"/>
          <w:sz w:val="28"/>
        </w:rPr>
        <w:t>С.</w:t>
      </w:r>
      <w:r w:rsidR="00A46FDA">
        <w:rPr>
          <w:color w:val="000000"/>
          <w:sz w:val="28"/>
        </w:rPr>
        <w:t> </w:t>
      </w:r>
      <w:r w:rsidR="00A46FDA" w:rsidRPr="00A46FDA">
        <w:rPr>
          <w:color w:val="000000"/>
          <w:sz w:val="28"/>
        </w:rPr>
        <w:t>22</w:t>
      </w:r>
      <w:r w:rsidRPr="00A46FDA">
        <w:rPr>
          <w:color w:val="000000"/>
          <w:sz w:val="28"/>
        </w:rPr>
        <w:t>.</w:t>
      </w:r>
    </w:p>
    <w:p w:rsidR="002A514B" w:rsidRPr="00A46FDA" w:rsidRDefault="00A46FDA" w:rsidP="00FD0220">
      <w:pPr>
        <w:numPr>
          <w:ilvl w:val="0"/>
          <w:numId w:val="19"/>
        </w:numPr>
        <w:spacing w:line="360" w:lineRule="auto"/>
        <w:ind w:left="0" w:firstLine="0"/>
        <w:jc w:val="both"/>
        <w:rPr>
          <w:color w:val="000000"/>
          <w:sz w:val="28"/>
          <w:szCs w:val="28"/>
        </w:rPr>
      </w:pPr>
      <w:r w:rsidRPr="00A46FDA">
        <w:rPr>
          <w:color w:val="000000"/>
          <w:sz w:val="28"/>
          <w:szCs w:val="28"/>
        </w:rPr>
        <w:t>Камаев</w:t>
      </w:r>
      <w:r>
        <w:rPr>
          <w:color w:val="000000"/>
          <w:sz w:val="28"/>
          <w:szCs w:val="28"/>
        </w:rPr>
        <w:t> </w:t>
      </w:r>
      <w:r w:rsidRPr="00A46FDA">
        <w:rPr>
          <w:color w:val="000000"/>
          <w:sz w:val="28"/>
          <w:szCs w:val="28"/>
        </w:rPr>
        <w:t>В.Д.</w:t>
      </w:r>
      <w:r>
        <w:rPr>
          <w:color w:val="000000"/>
          <w:sz w:val="28"/>
          <w:szCs w:val="28"/>
        </w:rPr>
        <w:t> </w:t>
      </w:r>
      <w:r w:rsidRPr="00A46FDA">
        <w:rPr>
          <w:color w:val="000000"/>
          <w:sz w:val="28"/>
          <w:szCs w:val="28"/>
        </w:rPr>
        <w:t>Экономика</w:t>
      </w:r>
      <w:r w:rsidR="002A514B" w:rsidRPr="00A46FDA">
        <w:rPr>
          <w:color w:val="000000"/>
          <w:sz w:val="28"/>
          <w:szCs w:val="28"/>
        </w:rPr>
        <w:t xml:space="preserve"> и бизнес</w:t>
      </w:r>
      <w:r w:rsidR="00650C65" w:rsidRPr="00A46FDA">
        <w:rPr>
          <w:color w:val="000000"/>
          <w:sz w:val="28"/>
          <w:szCs w:val="28"/>
        </w:rPr>
        <w:t xml:space="preserve">. М.: изд-во МГТУ. </w:t>
      </w:r>
      <w:r w:rsidR="00650C65" w:rsidRPr="00A46FDA">
        <w:rPr>
          <w:color w:val="000000"/>
          <w:sz w:val="28"/>
          <w:szCs w:val="28"/>
          <w:lang w:val="de-DE"/>
        </w:rPr>
        <w:t>2005</w:t>
      </w:r>
    </w:p>
    <w:p w:rsidR="002A514B" w:rsidRPr="00A46FDA" w:rsidRDefault="00A46FDA" w:rsidP="00FD0220">
      <w:pPr>
        <w:numPr>
          <w:ilvl w:val="0"/>
          <w:numId w:val="20"/>
        </w:numPr>
        <w:spacing w:line="360" w:lineRule="auto"/>
        <w:ind w:left="0" w:firstLine="0"/>
        <w:jc w:val="both"/>
        <w:rPr>
          <w:color w:val="000000"/>
          <w:sz w:val="28"/>
          <w:szCs w:val="28"/>
        </w:rPr>
      </w:pPr>
      <w:r w:rsidRPr="00A46FDA">
        <w:rPr>
          <w:color w:val="000000"/>
          <w:sz w:val="28"/>
          <w:szCs w:val="28"/>
        </w:rPr>
        <w:t>Красавина</w:t>
      </w:r>
      <w:r>
        <w:rPr>
          <w:color w:val="000000"/>
          <w:sz w:val="28"/>
          <w:szCs w:val="28"/>
        </w:rPr>
        <w:t> </w:t>
      </w:r>
      <w:r w:rsidRPr="00A46FDA">
        <w:rPr>
          <w:color w:val="000000"/>
          <w:sz w:val="28"/>
          <w:szCs w:val="28"/>
        </w:rPr>
        <w:t>Л.Н.</w:t>
      </w:r>
      <w:r>
        <w:rPr>
          <w:color w:val="000000"/>
          <w:sz w:val="28"/>
          <w:szCs w:val="28"/>
        </w:rPr>
        <w:t> </w:t>
      </w:r>
      <w:r w:rsidRPr="00A46FDA">
        <w:rPr>
          <w:color w:val="000000"/>
          <w:sz w:val="28"/>
          <w:szCs w:val="28"/>
        </w:rPr>
        <w:t>Инфляция</w:t>
      </w:r>
      <w:r w:rsidR="002A514B" w:rsidRPr="00A46FDA">
        <w:rPr>
          <w:color w:val="000000"/>
          <w:sz w:val="28"/>
          <w:szCs w:val="28"/>
        </w:rPr>
        <w:t xml:space="preserve"> в условиях современного капитализма. М.: Финансы, 1980</w:t>
      </w:r>
    </w:p>
    <w:p w:rsidR="002A514B" w:rsidRPr="00A46FDA" w:rsidRDefault="00A46FDA" w:rsidP="00FD0220">
      <w:pPr>
        <w:numPr>
          <w:ilvl w:val="0"/>
          <w:numId w:val="21"/>
        </w:numPr>
        <w:spacing w:line="360" w:lineRule="auto"/>
        <w:ind w:left="0" w:firstLine="0"/>
        <w:jc w:val="both"/>
        <w:rPr>
          <w:color w:val="000000"/>
          <w:sz w:val="28"/>
          <w:szCs w:val="28"/>
        </w:rPr>
      </w:pPr>
      <w:r w:rsidRPr="00A46FDA">
        <w:rPr>
          <w:color w:val="000000"/>
          <w:sz w:val="28"/>
          <w:szCs w:val="28"/>
        </w:rPr>
        <w:t>Лившиц</w:t>
      </w:r>
      <w:r>
        <w:rPr>
          <w:color w:val="000000"/>
          <w:sz w:val="28"/>
          <w:szCs w:val="28"/>
        </w:rPr>
        <w:t> </w:t>
      </w:r>
      <w:r w:rsidRPr="00A46FDA">
        <w:rPr>
          <w:color w:val="000000"/>
          <w:sz w:val="28"/>
          <w:szCs w:val="28"/>
        </w:rPr>
        <w:t>А.Я.</w:t>
      </w:r>
      <w:r>
        <w:rPr>
          <w:color w:val="000000"/>
          <w:sz w:val="28"/>
          <w:szCs w:val="28"/>
        </w:rPr>
        <w:t> </w:t>
      </w:r>
      <w:r w:rsidRPr="00A46FDA">
        <w:rPr>
          <w:color w:val="000000"/>
          <w:sz w:val="28"/>
          <w:szCs w:val="28"/>
        </w:rPr>
        <w:t>Введение</w:t>
      </w:r>
      <w:r w:rsidR="002A514B" w:rsidRPr="00A46FDA">
        <w:rPr>
          <w:color w:val="000000"/>
          <w:sz w:val="28"/>
          <w:szCs w:val="28"/>
        </w:rPr>
        <w:t xml:space="preserve"> в рыночную экономику</w:t>
      </w:r>
      <w:r w:rsidR="00650C65" w:rsidRPr="00A46FDA">
        <w:rPr>
          <w:color w:val="000000"/>
          <w:sz w:val="28"/>
          <w:szCs w:val="28"/>
        </w:rPr>
        <w:t xml:space="preserve">. М., </w:t>
      </w:r>
      <w:r w:rsidR="00650C65" w:rsidRPr="00A46FDA">
        <w:rPr>
          <w:color w:val="000000"/>
          <w:sz w:val="28"/>
          <w:szCs w:val="28"/>
          <w:lang w:val="de-DE"/>
        </w:rPr>
        <w:t>1999</w:t>
      </w:r>
      <w:r w:rsidR="002A514B" w:rsidRPr="00A46FDA">
        <w:rPr>
          <w:color w:val="000000"/>
          <w:sz w:val="28"/>
          <w:szCs w:val="28"/>
        </w:rPr>
        <w:t>. Гл.</w:t>
      </w:r>
      <w:r>
        <w:rPr>
          <w:color w:val="000000"/>
          <w:sz w:val="28"/>
          <w:szCs w:val="28"/>
        </w:rPr>
        <w:t> </w:t>
      </w:r>
      <w:r w:rsidRPr="00A46FDA">
        <w:rPr>
          <w:color w:val="000000"/>
          <w:sz w:val="28"/>
          <w:szCs w:val="28"/>
        </w:rPr>
        <w:t>7</w:t>
      </w:r>
      <w:r w:rsidR="002A514B" w:rsidRPr="00A46FDA">
        <w:rPr>
          <w:color w:val="000000"/>
          <w:sz w:val="28"/>
          <w:szCs w:val="28"/>
        </w:rPr>
        <w:t>, 8.</w:t>
      </w:r>
    </w:p>
    <w:p w:rsidR="002A514B" w:rsidRPr="00A46FDA" w:rsidRDefault="002A514B" w:rsidP="00FD0220">
      <w:pPr>
        <w:numPr>
          <w:ilvl w:val="0"/>
          <w:numId w:val="22"/>
        </w:numPr>
        <w:spacing w:line="360" w:lineRule="auto"/>
        <w:ind w:left="0" w:firstLine="0"/>
        <w:jc w:val="both"/>
        <w:rPr>
          <w:color w:val="000000"/>
          <w:sz w:val="28"/>
          <w:szCs w:val="28"/>
        </w:rPr>
      </w:pPr>
      <w:r w:rsidRPr="00A46FDA">
        <w:rPr>
          <w:color w:val="000000"/>
          <w:sz w:val="28"/>
          <w:szCs w:val="28"/>
        </w:rPr>
        <w:t>Маконнелл К, Брю С. Экономикс</w:t>
      </w:r>
      <w:r w:rsidR="00650C65" w:rsidRPr="00A46FDA">
        <w:rPr>
          <w:color w:val="000000"/>
          <w:sz w:val="28"/>
          <w:szCs w:val="28"/>
        </w:rPr>
        <w:t>. М.: Республика, 19</w:t>
      </w:r>
      <w:r w:rsidR="00650C65" w:rsidRPr="00A46FDA">
        <w:rPr>
          <w:color w:val="000000"/>
          <w:sz w:val="28"/>
          <w:szCs w:val="28"/>
          <w:lang w:val="de-DE"/>
        </w:rPr>
        <w:t>93</w:t>
      </w:r>
      <w:r w:rsidRPr="00A46FDA">
        <w:rPr>
          <w:color w:val="000000"/>
          <w:sz w:val="28"/>
          <w:szCs w:val="28"/>
        </w:rPr>
        <w:t>. Т. 1, 2.</w:t>
      </w:r>
    </w:p>
    <w:p w:rsidR="00783619" w:rsidRPr="00A46FDA" w:rsidRDefault="00783619" w:rsidP="00FD0220">
      <w:pPr>
        <w:pStyle w:val="Style7"/>
        <w:widowControl/>
        <w:numPr>
          <w:ilvl w:val="0"/>
          <w:numId w:val="22"/>
        </w:numPr>
        <w:tabs>
          <w:tab w:val="left" w:pos="567"/>
          <w:tab w:val="left" w:pos="993"/>
        </w:tabs>
        <w:spacing w:line="360" w:lineRule="auto"/>
        <w:ind w:left="0" w:firstLine="0"/>
        <w:jc w:val="both"/>
        <w:rPr>
          <w:color w:val="000000"/>
          <w:sz w:val="28"/>
          <w:szCs w:val="28"/>
        </w:rPr>
      </w:pPr>
      <w:r w:rsidRPr="00A46FDA">
        <w:rPr>
          <w:color w:val="000000"/>
          <w:sz w:val="28"/>
          <w:szCs w:val="28"/>
        </w:rPr>
        <w:t xml:space="preserve">Макроэкономика. Учеб. пособие. / Под ред. </w:t>
      </w:r>
      <w:r w:rsidR="00A46FDA" w:rsidRPr="00A46FDA">
        <w:rPr>
          <w:color w:val="000000"/>
          <w:sz w:val="28"/>
          <w:szCs w:val="28"/>
        </w:rPr>
        <w:t>Т.В.</w:t>
      </w:r>
      <w:r w:rsidR="00A46FDA">
        <w:rPr>
          <w:color w:val="000000"/>
          <w:sz w:val="28"/>
          <w:szCs w:val="28"/>
        </w:rPr>
        <w:t> </w:t>
      </w:r>
      <w:r w:rsidR="00A46FDA" w:rsidRPr="00A46FDA">
        <w:rPr>
          <w:color w:val="000000"/>
          <w:sz w:val="28"/>
          <w:szCs w:val="28"/>
        </w:rPr>
        <w:t>Юрьевой</w:t>
      </w:r>
      <w:r w:rsidRPr="00A46FDA">
        <w:rPr>
          <w:color w:val="000000"/>
          <w:sz w:val="28"/>
          <w:szCs w:val="28"/>
        </w:rPr>
        <w:t>. – М.: МЭСИ, 2003. –</w:t>
      </w:r>
      <w:r w:rsidR="00A46FDA" w:rsidRPr="00A46FDA">
        <w:rPr>
          <w:color w:val="000000"/>
          <w:sz w:val="28"/>
          <w:szCs w:val="28"/>
        </w:rPr>
        <w:t xml:space="preserve"> </w:t>
      </w:r>
      <w:r w:rsidRPr="00A46FDA">
        <w:rPr>
          <w:color w:val="000000"/>
          <w:sz w:val="28"/>
          <w:szCs w:val="28"/>
        </w:rPr>
        <w:t>267</w:t>
      </w:r>
      <w:r w:rsidR="00A46FDA">
        <w:rPr>
          <w:color w:val="000000"/>
          <w:sz w:val="28"/>
          <w:szCs w:val="28"/>
        </w:rPr>
        <w:t> </w:t>
      </w:r>
      <w:r w:rsidR="00A46FDA" w:rsidRPr="00A46FDA">
        <w:rPr>
          <w:color w:val="000000"/>
          <w:sz w:val="28"/>
          <w:szCs w:val="28"/>
        </w:rPr>
        <w:t>с.</w:t>
      </w:r>
    </w:p>
    <w:p w:rsidR="002A514B" w:rsidRPr="00A46FDA" w:rsidRDefault="002A514B" w:rsidP="00FD0220">
      <w:pPr>
        <w:numPr>
          <w:ilvl w:val="0"/>
          <w:numId w:val="23"/>
        </w:numPr>
        <w:spacing w:line="360" w:lineRule="auto"/>
        <w:ind w:left="0" w:firstLine="0"/>
        <w:jc w:val="both"/>
        <w:rPr>
          <w:color w:val="000000"/>
          <w:sz w:val="28"/>
          <w:szCs w:val="28"/>
        </w:rPr>
      </w:pPr>
      <w:r w:rsidRPr="00A46FDA">
        <w:rPr>
          <w:color w:val="000000"/>
          <w:sz w:val="28"/>
          <w:szCs w:val="28"/>
        </w:rPr>
        <w:t>Самуальсон П. Экономика. М.: Прогресс, 1964.</w:t>
      </w:r>
    </w:p>
    <w:p w:rsidR="002A514B" w:rsidRPr="00A46FDA" w:rsidRDefault="002A514B" w:rsidP="00FD0220">
      <w:pPr>
        <w:numPr>
          <w:ilvl w:val="0"/>
          <w:numId w:val="24"/>
        </w:numPr>
        <w:spacing w:line="360" w:lineRule="auto"/>
        <w:ind w:left="0" w:firstLine="0"/>
        <w:jc w:val="both"/>
        <w:rPr>
          <w:color w:val="000000"/>
          <w:sz w:val="28"/>
          <w:szCs w:val="28"/>
        </w:rPr>
      </w:pPr>
      <w:bookmarkStart w:id="20" w:name="e0_28_"/>
      <w:r w:rsidRPr="00A46FDA">
        <w:rPr>
          <w:color w:val="000000"/>
          <w:sz w:val="28"/>
          <w:szCs w:val="28"/>
        </w:rPr>
        <w:t xml:space="preserve">Хейне П. </w:t>
      </w:r>
      <w:bookmarkEnd w:id="20"/>
      <w:r w:rsidRPr="00A46FDA">
        <w:rPr>
          <w:color w:val="000000"/>
          <w:sz w:val="28"/>
          <w:szCs w:val="28"/>
        </w:rPr>
        <w:t xml:space="preserve">Экономический образ мышления. </w:t>
      </w:r>
      <w:bookmarkStart w:id="21" w:name="e0_29_"/>
      <w:r w:rsidRPr="00A46FDA">
        <w:rPr>
          <w:color w:val="000000"/>
          <w:sz w:val="28"/>
          <w:szCs w:val="28"/>
        </w:rPr>
        <w:t xml:space="preserve">М.: </w:t>
      </w:r>
      <w:bookmarkEnd w:id="21"/>
      <w:r w:rsidR="00650C65" w:rsidRPr="00A46FDA">
        <w:rPr>
          <w:color w:val="000000"/>
          <w:sz w:val="28"/>
          <w:szCs w:val="28"/>
        </w:rPr>
        <w:t xml:space="preserve">Новости. </w:t>
      </w:r>
      <w:r w:rsidR="00650C65" w:rsidRPr="00A46FDA">
        <w:rPr>
          <w:color w:val="000000"/>
          <w:sz w:val="28"/>
          <w:szCs w:val="28"/>
          <w:lang w:val="de-DE"/>
        </w:rPr>
        <w:t>2007</w:t>
      </w:r>
      <w:r w:rsidRPr="00A46FDA">
        <w:rPr>
          <w:color w:val="000000"/>
          <w:sz w:val="28"/>
          <w:szCs w:val="28"/>
        </w:rPr>
        <w:t>. Гл.</w:t>
      </w:r>
      <w:r w:rsidR="00A46FDA">
        <w:rPr>
          <w:color w:val="000000"/>
          <w:sz w:val="28"/>
          <w:szCs w:val="28"/>
        </w:rPr>
        <w:t> </w:t>
      </w:r>
      <w:r w:rsidR="00A46FDA" w:rsidRPr="00A46FDA">
        <w:rPr>
          <w:color w:val="000000"/>
          <w:sz w:val="28"/>
          <w:szCs w:val="28"/>
        </w:rPr>
        <w:t>1</w:t>
      </w:r>
      <w:r w:rsidRPr="00A46FDA">
        <w:rPr>
          <w:color w:val="000000"/>
          <w:sz w:val="28"/>
          <w:szCs w:val="28"/>
        </w:rPr>
        <w:t>5, 22.</w:t>
      </w:r>
    </w:p>
    <w:p w:rsidR="00650C65" w:rsidRPr="00A46FDA" w:rsidRDefault="00A46FDA" w:rsidP="00FD0220">
      <w:pPr>
        <w:numPr>
          <w:ilvl w:val="0"/>
          <w:numId w:val="24"/>
        </w:numPr>
        <w:spacing w:line="360" w:lineRule="auto"/>
        <w:ind w:left="0" w:firstLine="0"/>
        <w:jc w:val="both"/>
        <w:rPr>
          <w:color w:val="000000"/>
          <w:sz w:val="28"/>
          <w:szCs w:val="28"/>
        </w:rPr>
      </w:pPr>
      <w:r w:rsidRPr="00A46FDA">
        <w:rPr>
          <w:color w:val="000000"/>
          <w:sz w:val="28"/>
          <w:szCs w:val="28"/>
        </w:rPr>
        <w:t>Горшков</w:t>
      </w:r>
      <w:r>
        <w:rPr>
          <w:color w:val="000000"/>
          <w:sz w:val="28"/>
          <w:szCs w:val="28"/>
        </w:rPr>
        <w:t> </w:t>
      </w:r>
      <w:r w:rsidRPr="00A46FDA">
        <w:rPr>
          <w:color w:val="000000"/>
          <w:sz w:val="28"/>
          <w:szCs w:val="28"/>
        </w:rPr>
        <w:t>А.В.</w:t>
      </w:r>
      <w:r>
        <w:rPr>
          <w:color w:val="000000"/>
          <w:sz w:val="28"/>
          <w:szCs w:val="28"/>
        </w:rPr>
        <w:t> </w:t>
      </w:r>
      <w:r w:rsidRPr="00A46FDA">
        <w:rPr>
          <w:color w:val="000000"/>
          <w:sz w:val="28"/>
          <w:szCs w:val="28"/>
        </w:rPr>
        <w:t>Инфляция</w:t>
      </w:r>
      <w:r w:rsidR="00650C65" w:rsidRPr="00A46FDA">
        <w:rPr>
          <w:color w:val="000000"/>
          <w:sz w:val="28"/>
          <w:szCs w:val="28"/>
        </w:rPr>
        <w:t>, сущность, виды и последствия</w:t>
      </w:r>
      <w:r>
        <w:rPr>
          <w:color w:val="000000"/>
          <w:sz w:val="28"/>
          <w:szCs w:val="28"/>
        </w:rPr>
        <w:t> </w:t>
      </w:r>
      <w:r w:rsidRPr="00A46FDA">
        <w:rPr>
          <w:color w:val="000000"/>
          <w:sz w:val="28"/>
          <w:szCs w:val="28"/>
        </w:rPr>
        <w:t>//</w:t>
      </w:r>
      <w:r w:rsidR="00650C65" w:rsidRPr="00A46FDA">
        <w:rPr>
          <w:color w:val="000000"/>
          <w:sz w:val="28"/>
          <w:szCs w:val="28"/>
        </w:rPr>
        <w:t xml:space="preserve"> Учебное пособие, 2006. – 378</w:t>
      </w:r>
      <w:r>
        <w:rPr>
          <w:color w:val="000000"/>
          <w:sz w:val="28"/>
          <w:szCs w:val="28"/>
        </w:rPr>
        <w:t> </w:t>
      </w:r>
      <w:r w:rsidRPr="00A46FDA">
        <w:rPr>
          <w:color w:val="000000"/>
          <w:sz w:val="28"/>
          <w:szCs w:val="28"/>
        </w:rPr>
        <w:t>с.</w:t>
      </w:r>
      <w:bookmarkStart w:id="22" w:name="_GoBack"/>
      <w:bookmarkEnd w:id="22"/>
    </w:p>
    <w:sectPr w:rsidR="00650C65" w:rsidRPr="00A46FDA" w:rsidSect="00A46FDA">
      <w:headerReference w:type="even" r:id="rId11"/>
      <w:footerReference w:type="even" r:id="rId12"/>
      <w:footerReference w:type="first" r:id="rId13"/>
      <w:pgSz w:w="11906" w:h="16838"/>
      <w:pgMar w:top="1134" w:right="850" w:bottom="1134" w:left="170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7D38" w:rsidRDefault="007B7D38">
      <w:r>
        <w:separator/>
      </w:r>
    </w:p>
  </w:endnote>
  <w:endnote w:type="continuationSeparator" w:id="0">
    <w:p w:rsidR="007B7D38" w:rsidRDefault="007B7D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choolBook">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entury Schoolbook">
    <w:altName w:val="Bookman Old Style"/>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5469" w:rsidRDefault="00D25469">
    <w:pPr>
      <w:pStyle w:val="a6"/>
      <w:framePr w:wrap="around" w:vAnchor="text" w:hAnchor="margin" w:xAlign="right" w:y="1"/>
      <w:rPr>
        <w:rStyle w:val="a8"/>
      </w:rPr>
    </w:pPr>
  </w:p>
  <w:p w:rsidR="00D25469" w:rsidRDefault="00D25469">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30C" w:rsidRDefault="002D430C">
    <w:pPr>
      <w:pStyle w:val="a6"/>
      <w:jc w:val="right"/>
    </w:pPr>
  </w:p>
  <w:p w:rsidR="002D430C" w:rsidRDefault="002D430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7D38" w:rsidRDefault="007B7D38">
      <w:r>
        <w:separator/>
      </w:r>
    </w:p>
  </w:footnote>
  <w:footnote w:type="continuationSeparator" w:id="0">
    <w:p w:rsidR="007B7D38" w:rsidRDefault="007B7D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5469" w:rsidRDefault="00D25469">
    <w:pPr>
      <w:pStyle w:val="a4"/>
      <w:framePr w:wrap="around" w:vAnchor="text" w:hAnchor="margin" w:xAlign="center" w:y="1"/>
      <w:rPr>
        <w:rStyle w:val="a8"/>
      </w:rPr>
    </w:pPr>
  </w:p>
  <w:p w:rsidR="00D25469" w:rsidRDefault="00D2546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54963E1"/>
    <w:multiLevelType w:val="hybridMultilevel"/>
    <w:tmpl w:val="148EDE64"/>
    <w:lvl w:ilvl="0" w:tplc="0419000F">
      <w:start w:val="1"/>
      <w:numFmt w:val="decimal"/>
      <w:lvlText w:val="%1."/>
      <w:lvlJc w:val="left"/>
      <w:pPr>
        <w:tabs>
          <w:tab w:val="num" w:pos="1485"/>
        </w:tabs>
        <w:ind w:left="1485" w:hanging="360"/>
      </w:pPr>
      <w:rPr>
        <w:rFonts w:cs="Times New Roman"/>
      </w:rPr>
    </w:lvl>
    <w:lvl w:ilvl="1" w:tplc="04190019" w:tentative="1">
      <w:start w:val="1"/>
      <w:numFmt w:val="lowerLetter"/>
      <w:lvlText w:val="%2."/>
      <w:lvlJc w:val="left"/>
      <w:pPr>
        <w:tabs>
          <w:tab w:val="num" w:pos="2205"/>
        </w:tabs>
        <w:ind w:left="2205" w:hanging="360"/>
      </w:pPr>
      <w:rPr>
        <w:rFonts w:cs="Times New Roman"/>
      </w:rPr>
    </w:lvl>
    <w:lvl w:ilvl="2" w:tplc="0419001B" w:tentative="1">
      <w:start w:val="1"/>
      <w:numFmt w:val="lowerRoman"/>
      <w:lvlText w:val="%3."/>
      <w:lvlJc w:val="right"/>
      <w:pPr>
        <w:tabs>
          <w:tab w:val="num" w:pos="2925"/>
        </w:tabs>
        <w:ind w:left="2925" w:hanging="180"/>
      </w:pPr>
      <w:rPr>
        <w:rFonts w:cs="Times New Roman"/>
      </w:rPr>
    </w:lvl>
    <w:lvl w:ilvl="3" w:tplc="0419000F" w:tentative="1">
      <w:start w:val="1"/>
      <w:numFmt w:val="decimal"/>
      <w:lvlText w:val="%4."/>
      <w:lvlJc w:val="left"/>
      <w:pPr>
        <w:tabs>
          <w:tab w:val="num" w:pos="3645"/>
        </w:tabs>
        <w:ind w:left="3645" w:hanging="360"/>
      </w:pPr>
      <w:rPr>
        <w:rFonts w:cs="Times New Roman"/>
      </w:rPr>
    </w:lvl>
    <w:lvl w:ilvl="4" w:tplc="04190019" w:tentative="1">
      <w:start w:val="1"/>
      <w:numFmt w:val="lowerLetter"/>
      <w:lvlText w:val="%5."/>
      <w:lvlJc w:val="left"/>
      <w:pPr>
        <w:tabs>
          <w:tab w:val="num" w:pos="4365"/>
        </w:tabs>
        <w:ind w:left="4365" w:hanging="360"/>
      </w:pPr>
      <w:rPr>
        <w:rFonts w:cs="Times New Roman"/>
      </w:rPr>
    </w:lvl>
    <w:lvl w:ilvl="5" w:tplc="0419001B" w:tentative="1">
      <w:start w:val="1"/>
      <w:numFmt w:val="lowerRoman"/>
      <w:lvlText w:val="%6."/>
      <w:lvlJc w:val="right"/>
      <w:pPr>
        <w:tabs>
          <w:tab w:val="num" w:pos="5085"/>
        </w:tabs>
        <w:ind w:left="5085" w:hanging="180"/>
      </w:pPr>
      <w:rPr>
        <w:rFonts w:cs="Times New Roman"/>
      </w:rPr>
    </w:lvl>
    <w:lvl w:ilvl="6" w:tplc="0419000F" w:tentative="1">
      <w:start w:val="1"/>
      <w:numFmt w:val="decimal"/>
      <w:lvlText w:val="%7."/>
      <w:lvlJc w:val="left"/>
      <w:pPr>
        <w:tabs>
          <w:tab w:val="num" w:pos="5805"/>
        </w:tabs>
        <w:ind w:left="5805" w:hanging="360"/>
      </w:pPr>
      <w:rPr>
        <w:rFonts w:cs="Times New Roman"/>
      </w:rPr>
    </w:lvl>
    <w:lvl w:ilvl="7" w:tplc="04190019" w:tentative="1">
      <w:start w:val="1"/>
      <w:numFmt w:val="lowerLetter"/>
      <w:lvlText w:val="%8."/>
      <w:lvlJc w:val="left"/>
      <w:pPr>
        <w:tabs>
          <w:tab w:val="num" w:pos="6525"/>
        </w:tabs>
        <w:ind w:left="6525" w:hanging="360"/>
      </w:pPr>
      <w:rPr>
        <w:rFonts w:cs="Times New Roman"/>
      </w:rPr>
    </w:lvl>
    <w:lvl w:ilvl="8" w:tplc="0419001B" w:tentative="1">
      <w:start w:val="1"/>
      <w:numFmt w:val="lowerRoman"/>
      <w:lvlText w:val="%9."/>
      <w:lvlJc w:val="right"/>
      <w:pPr>
        <w:tabs>
          <w:tab w:val="num" w:pos="7245"/>
        </w:tabs>
        <w:ind w:left="7245" w:hanging="180"/>
      </w:pPr>
      <w:rPr>
        <w:rFonts w:cs="Times New Roman"/>
      </w:rPr>
    </w:lvl>
  </w:abstractNum>
  <w:abstractNum w:abstractNumId="2">
    <w:nsid w:val="2340078D"/>
    <w:multiLevelType w:val="hybridMultilevel"/>
    <w:tmpl w:val="28384E4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70F3708"/>
    <w:multiLevelType w:val="hybridMultilevel"/>
    <w:tmpl w:val="C4AA207A"/>
    <w:lvl w:ilvl="0" w:tplc="31C48CE2">
      <w:start w:val="1"/>
      <w:numFmt w:val="decimal"/>
      <w:lvlText w:val="%1."/>
      <w:lvlJc w:val="left"/>
      <w:pPr>
        <w:tabs>
          <w:tab w:val="num" w:pos="1128"/>
        </w:tabs>
        <w:ind w:left="1128" w:hanging="360"/>
      </w:pPr>
      <w:rPr>
        <w:rFonts w:cs="Times New Roman" w:hint="default"/>
        <w:b w:val="0"/>
        <w:sz w:val="28"/>
        <w:szCs w:val="28"/>
      </w:rPr>
    </w:lvl>
    <w:lvl w:ilvl="1" w:tplc="04190003" w:tentative="1">
      <w:start w:val="1"/>
      <w:numFmt w:val="bullet"/>
      <w:lvlText w:val="o"/>
      <w:lvlJc w:val="left"/>
      <w:pPr>
        <w:tabs>
          <w:tab w:val="num" w:pos="1641"/>
        </w:tabs>
        <w:ind w:left="1641" w:hanging="360"/>
      </w:pPr>
      <w:rPr>
        <w:rFonts w:ascii="Courier New" w:hAnsi="Courier New" w:hint="default"/>
      </w:rPr>
    </w:lvl>
    <w:lvl w:ilvl="2" w:tplc="04190005" w:tentative="1">
      <w:start w:val="1"/>
      <w:numFmt w:val="bullet"/>
      <w:lvlText w:val=""/>
      <w:lvlJc w:val="left"/>
      <w:pPr>
        <w:tabs>
          <w:tab w:val="num" w:pos="2361"/>
        </w:tabs>
        <w:ind w:left="2361" w:hanging="360"/>
      </w:pPr>
      <w:rPr>
        <w:rFonts w:ascii="Wingdings" w:hAnsi="Wingdings" w:hint="default"/>
      </w:rPr>
    </w:lvl>
    <w:lvl w:ilvl="3" w:tplc="04190001" w:tentative="1">
      <w:start w:val="1"/>
      <w:numFmt w:val="bullet"/>
      <w:lvlText w:val=""/>
      <w:lvlJc w:val="left"/>
      <w:pPr>
        <w:tabs>
          <w:tab w:val="num" w:pos="3081"/>
        </w:tabs>
        <w:ind w:left="3081" w:hanging="360"/>
      </w:pPr>
      <w:rPr>
        <w:rFonts w:ascii="Symbol" w:hAnsi="Symbol" w:hint="default"/>
      </w:rPr>
    </w:lvl>
    <w:lvl w:ilvl="4" w:tplc="04190003" w:tentative="1">
      <w:start w:val="1"/>
      <w:numFmt w:val="bullet"/>
      <w:lvlText w:val="o"/>
      <w:lvlJc w:val="left"/>
      <w:pPr>
        <w:tabs>
          <w:tab w:val="num" w:pos="3801"/>
        </w:tabs>
        <w:ind w:left="3801" w:hanging="360"/>
      </w:pPr>
      <w:rPr>
        <w:rFonts w:ascii="Courier New" w:hAnsi="Courier New" w:hint="default"/>
      </w:rPr>
    </w:lvl>
    <w:lvl w:ilvl="5" w:tplc="04190005" w:tentative="1">
      <w:start w:val="1"/>
      <w:numFmt w:val="bullet"/>
      <w:lvlText w:val=""/>
      <w:lvlJc w:val="left"/>
      <w:pPr>
        <w:tabs>
          <w:tab w:val="num" w:pos="4521"/>
        </w:tabs>
        <w:ind w:left="4521" w:hanging="360"/>
      </w:pPr>
      <w:rPr>
        <w:rFonts w:ascii="Wingdings" w:hAnsi="Wingdings" w:hint="default"/>
      </w:rPr>
    </w:lvl>
    <w:lvl w:ilvl="6" w:tplc="04190001" w:tentative="1">
      <w:start w:val="1"/>
      <w:numFmt w:val="bullet"/>
      <w:lvlText w:val=""/>
      <w:lvlJc w:val="left"/>
      <w:pPr>
        <w:tabs>
          <w:tab w:val="num" w:pos="5241"/>
        </w:tabs>
        <w:ind w:left="5241" w:hanging="360"/>
      </w:pPr>
      <w:rPr>
        <w:rFonts w:ascii="Symbol" w:hAnsi="Symbol" w:hint="default"/>
      </w:rPr>
    </w:lvl>
    <w:lvl w:ilvl="7" w:tplc="04190003" w:tentative="1">
      <w:start w:val="1"/>
      <w:numFmt w:val="bullet"/>
      <w:lvlText w:val="o"/>
      <w:lvlJc w:val="left"/>
      <w:pPr>
        <w:tabs>
          <w:tab w:val="num" w:pos="5961"/>
        </w:tabs>
        <w:ind w:left="5961" w:hanging="360"/>
      </w:pPr>
      <w:rPr>
        <w:rFonts w:ascii="Courier New" w:hAnsi="Courier New" w:hint="default"/>
      </w:rPr>
    </w:lvl>
    <w:lvl w:ilvl="8" w:tplc="04190005" w:tentative="1">
      <w:start w:val="1"/>
      <w:numFmt w:val="bullet"/>
      <w:lvlText w:val=""/>
      <w:lvlJc w:val="left"/>
      <w:pPr>
        <w:tabs>
          <w:tab w:val="num" w:pos="6681"/>
        </w:tabs>
        <w:ind w:left="6681" w:hanging="360"/>
      </w:pPr>
      <w:rPr>
        <w:rFonts w:ascii="Wingdings" w:hAnsi="Wingdings" w:hint="default"/>
      </w:rPr>
    </w:lvl>
  </w:abstractNum>
  <w:abstractNum w:abstractNumId="4">
    <w:nsid w:val="373350C5"/>
    <w:multiLevelType w:val="hybridMultilevel"/>
    <w:tmpl w:val="CD887F7C"/>
    <w:lvl w:ilvl="0" w:tplc="04190001">
      <w:start w:val="1"/>
      <w:numFmt w:val="bullet"/>
      <w:lvlText w:val=""/>
      <w:lvlJc w:val="left"/>
      <w:pPr>
        <w:tabs>
          <w:tab w:val="num" w:pos="720"/>
        </w:tabs>
        <w:ind w:left="720" w:hanging="360"/>
      </w:pPr>
      <w:rPr>
        <w:rFonts w:ascii="Symbol" w:hAnsi="Symbol" w:hint="default"/>
      </w:rPr>
    </w:lvl>
    <w:lvl w:ilvl="1" w:tplc="0419000D">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82401AE"/>
    <w:multiLevelType w:val="hybridMultilevel"/>
    <w:tmpl w:val="5EEAA29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3E58756C"/>
    <w:multiLevelType w:val="singleLevel"/>
    <w:tmpl w:val="5CB886CE"/>
    <w:lvl w:ilvl="0">
      <w:start w:val="1"/>
      <w:numFmt w:val="decimal"/>
      <w:lvlText w:val="%1. "/>
      <w:legacy w:legacy="1" w:legacySpace="0" w:legacyIndent="283"/>
      <w:lvlJc w:val="left"/>
      <w:rPr>
        <w:rFonts w:ascii="SchoolBook" w:hAnsi="SchoolBook" w:cs="Times New Roman" w:hint="default"/>
        <w:b w:val="0"/>
        <w:i w:val="0"/>
        <w:sz w:val="28"/>
        <w:szCs w:val="28"/>
        <w:u w:val="none"/>
      </w:rPr>
    </w:lvl>
  </w:abstractNum>
  <w:abstractNum w:abstractNumId="7">
    <w:nsid w:val="47A378F4"/>
    <w:multiLevelType w:val="singleLevel"/>
    <w:tmpl w:val="CC02075C"/>
    <w:lvl w:ilvl="0">
      <w:numFmt w:val="none"/>
      <w:lvlText w:val=""/>
      <w:lvlJc w:val="left"/>
      <w:pPr>
        <w:tabs>
          <w:tab w:val="num" w:pos="360"/>
        </w:tabs>
      </w:pPr>
      <w:rPr>
        <w:rFonts w:cs="Times New Roman"/>
      </w:rPr>
    </w:lvl>
  </w:abstractNum>
  <w:abstractNum w:abstractNumId="8">
    <w:nsid w:val="48E70F20"/>
    <w:multiLevelType w:val="singleLevel"/>
    <w:tmpl w:val="FB8A7CF6"/>
    <w:lvl w:ilvl="0">
      <w:start w:val="1"/>
      <w:numFmt w:val="decimal"/>
      <w:lvlText w:val="%1."/>
      <w:legacy w:legacy="1" w:legacySpace="0" w:legacyIndent="283"/>
      <w:lvlJc w:val="left"/>
      <w:pPr>
        <w:ind w:left="302" w:hanging="283"/>
      </w:pPr>
      <w:rPr>
        <w:rFonts w:cs="Times New Roman"/>
      </w:rPr>
    </w:lvl>
  </w:abstractNum>
  <w:abstractNum w:abstractNumId="9">
    <w:nsid w:val="530F2387"/>
    <w:multiLevelType w:val="hybridMultilevel"/>
    <w:tmpl w:val="491E765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624822F4"/>
    <w:multiLevelType w:val="hybridMultilevel"/>
    <w:tmpl w:val="5588A29A"/>
    <w:lvl w:ilvl="0" w:tplc="ACC2FDF6">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1">
    <w:nsid w:val="6A1165A3"/>
    <w:multiLevelType w:val="singleLevel"/>
    <w:tmpl w:val="B8E269D6"/>
    <w:lvl w:ilvl="0">
      <w:start w:val="1"/>
      <w:numFmt w:val="decimal"/>
      <w:lvlText w:val="%1."/>
      <w:legacy w:legacy="1" w:legacySpace="0" w:legacyIndent="283"/>
      <w:lvlJc w:val="left"/>
      <w:pPr>
        <w:ind w:left="283" w:hanging="283"/>
      </w:pPr>
      <w:rPr>
        <w:rFonts w:cs="Times New Roman"/>
      </w:rPr>
    </w:lvl>
  </w:abstractNum>
  <w:abstractNum w:abstractNumId="12">
    <w:nsid w:val="6CF705BB"/>
    <w:multiLevelType w:val="hybridMultilevel"/>
    <w:tmpl w:val="4156E528"/>
    <w:lvl w:ilvl="0" w:tplc="D6AE6992">
      <w:start w:val="1"/>
      <w:numFmt w:val="decimal"/>
      <w:lvlText w:val="%1."/>
      <w:lvlJc w:val="left"/>
      <w:pPr>
        <w:tabs>
          <w:tab w:val="num" w:pos="900"/>
        </w:tabs>
        <w:ind w:left="900" w:hanging="360"/>
      </w:pPr>
      <w:rPr>
        <w:rFonts w:cs="Times New Roman" w:hint="default"/>
        <w:b w:val="0"/>
        <w:sz w:val="28"/>
        <w:szCs w:val="28"/>
      </w:rPr>
    </w:lvl>
    <w:lvl w:ilvl="1" w:tplc="04190003" w:tentative="1">
      <w:start w:val="1"/>
      <w:numFmt w:val="bullet"/>
      <w:lvlText w:val="o"/>
      <w:lvlJc w:val="left"/>
      <w:pPr>
        <w:tabs>
          <w:tab w:val="num" w:pos="1413"/>
        </w:tabs>
        <w:ind w:left="1413" w:hanging="360"/>
      </w:pPr>
      <w:rPr>
        <w:rFonts w:ascii="Courier New" w:hAnsi="Courier New" w:hint="default"/>
      </w:rPr>
    </w:lvl>
    <w:lvl w:ilvl="2" w:tplc="04190005" w:tentative="1">
      <w:start w:val="1"/>
      <w:numFmt w:val="bullet"/>
      <w:lvlText w:val=""/>
      <w:lvlJc w:val="left"/>
      <w:pPr>
        <w:tabs>
          <w:tab w:val="num" w:pos="2133"/>
        </w:tabs>
        <w:ind w:left="2133" w:hanging="360"/>
      </w:pPr>
      <w:rPr>
        <w:rFonts w:ascii="Wingdings" w:hAnsi="Wingdings" w:hint="default"/>
      </w:rPr>
    </w:lvl>
    <w:lvl w:ilvl="3" w:tplc="04190001" w:tentative="1">
      <w:start w:val="1"/>
      <w:numFmt w:val="bullet"/>
      <w:lvlText w:val=""/>
      <w:lvlJc w:val="left"/>
      <w:pPr>
        <w:tabs>
          <w:tab w:val="num" w:pos="2853"/>
        </w:tabs>
        <w:ind w:left="2853" w:hanging="360"/>
      </w:pPr>
      <w:rPr>
        <w:rFonts w:ascii="Symbol" w:hAnsi="Symbol" w:hint="default"/>
      </w:rPr>
    </w:lvl>
    <w:lvl w:ilvl="4" w:tplc="04190003" w:tentative="1">
      <w:start w:val="1"/>
      <w:numFmt w:val="bullet"/>
      <w:lvlText w:val="o"/>
      <w:lvlJc w:val="left"/>
      <w:pPr>
        <w:tabs>
          <w:tab w:val="num" w:pos="3573"/>
        </w:tabs>
        <w:ind w:left="3573" w:hanging="360"/>
      </w:pPr>
      <w:rPr>
        <w:rFonts w:ascii="Courier New" w:hAnsi="Courier New" w:hint="default"/>
      </w:rPr>
    </w:lvl>
    <w:lvl w:ilvl="5" w:tplc="04190005" w:tentative="1">
      <w:start w:val="1"/>
      <w:numFmt w:val="bullet"/>
      <w:lvlText w:val=""/>
      <w:lvlJc w:val="left"/>
      <w:pPr>
        <w:tabs>
          <w:tab w:val="num" w:pos="4293"/>
        </w:tabs>
        <w:ind w:left="4293" w:hanging="360"/>
      </w:pPr>
      <w:rPr>
        <w:rFonts w:ascii="Wingdings" w:hAnsi="Wingdings" w:hint="default"/>
      </w:rPr>
    </w:lvl>
    <w:lvl w:ilvl="6" w:tplc="04190001" w:tentative="1">
      <w:start w:val="1"/>
      <w:numFmt w:val="bullet"/>
      <w:lvlText w:val=""/>
      <w:lvlJc w:val="left"/>
      <w:pPr>
        <w:tabs>
          <w:tab w:val="num" w:pos="5013"/>
        </w:tabs>
        <w:ind w:left="5013" w:hanging="360"/>
      </w:pPr>
      <w:rPr>
        <w:rFonts w:ascii="Symbol" w:hAnsi="Symbol" w:hint="default"/>
      </w:rPr>
    </w:lvl>
    <w:lvl w:ilvl="7" w:tplc="04190003" w:tentative="1">
      <w:start w:val="1"/>
      <w:numFmt w:val="bullet"/>
      <w:lvlText w:val="o"/>
      <w:lvlJc w:val="left"/>
      <w:pPr>
        <w:tabs>
          <w:tab w:val="num" w:pos="5733"/>
        </w:tabs>
        <w:ind w:left="5733" w:hanging="360"/>
      </w:pPr>
      <w:rPr>
        <w:rFonts w:ascii="Courier New" w:hAnsi="Courier New" w:hint="default"/>
      </w:rPr>
    </w:lvl>
    <w:lvl w:ilvl="8" w:tplc="04190005" w:tentative="1">
      <w:start w:val="1"/>
      <w:numFmt w:val="bullet"/>
      <w:lvlText w:val=""/>
      <w:lvlJc w:val="left"/>
      <w:pPr>
        <w:tabs>
          <w:tab w:val="num" w:pos="6453"/>
        </w:tabs>
        <w:ind w:left="6453" w:hanging="360"/>
      </w:pPr>
      <w:rPr>
        <w:rFonts w:ascii="Wingdings" w:hAnsi="Wingdings" w:hint="default"/>
      </w:rPr>
    </w:lvl>
  </w:abstractNum>
  <w:abstractNum w:abstractNumId="13">
    <w:nsid w:val="700B2745"/>
    <w:multiLevelType w:val="hybridMultilevel"/>
    <w:tmpl w:val="4CA0F30C"/>
    <w:lvl w:ilvl="0" w:tplc="F008FD92">
      <w:start w:val="1"/>
      <w:numFmt w:val="decimal"/>
      <w:lvlText w:val="%1."/>
      <w:lvlJc w:val="left"/>
      <w:pPr>
        <w:ind w:left="1211" w:hanging="360"/>
      </w:pPr>
      <w:rPr>
        <w:rFonts w:cs="Times New Roman" w:hint="default"/>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14">
    <w:nsid w:val="7A6C5B08"/>
    <w:multiLevelType w:val="hybridMultilevel"/>
    <w:tmpl w:val="257691E2"/>
    <w:lvl w:ilvl="0" w:tplc="0419000F">
      <w:start w:val="1"/>
      <w:numFmt w:val="decimal"/>
      <w:lvlText w:val="%1."/>
      <w:lvlJc w:val="left"/>
      <w:pPr>
        <w:tabs>
          <w:tab w:val="num" w:pos="2115"/>
        </w:tabs>
        <w:ind w:left="2115" w:hanging="360"/>
      </w:pPr>
      <w:rPr>
        <w:rFonts w:cs="Times New Roman"/>
      </w:rPr>
    </w:lvl>
    <w:lvl w:ilvl="1" w:tplc="04190019" w:tentative="1">
      <w:start w:val="1"/>
      <w:numFmt w:val="lowerLetter"/>
      <w:lvlText w:val="%2."/>
      <w:lvlJc w:val="left"/>
      <w:pPr>
        <w:tabs>
          <w:tab w:val="num" w:pos="2835"/>
        </w:tabs>
        <w:ind w:left="2835" w:hanging="360"/>
      </w:pPr>
      <w:rPr>
        <w:rFonts w:cs="Times New Roman"/>
      </w:rPr>
    </w:lvl>
    <w:lvl w:ilvl="2" w:tplc="0419001B" w:tentative="1">
      <w:start w:val="1"/>
      <w:numFmt w:val="lowerRoman"/>
      <w:lvlText w:val="%3."/>
      <w:lvlJc w:val="right"/>
      <w:pPr>
        <w:tabs>
          <w:tab w:val="num" w:pos="3555"/>
        </w:tabs>
        <w:ind w:left="3555" w:hanging="180"/>
      </w:pPr>
      <w:rPr>
        <w:rFonts w:cs="Times New Roman"/>
      </w:rPr>
    </w:lvl>
    <w:lvl w:ilvl="3" w:tplc="0419000F" w:tentative="1">
      <w:start w:val="1"/>
      <w:numFmt w:val="decimal"/>
      <w:lvlText w:val="%4."/>
      <w:lvlJc w:val="left"/>
      <w:pPr>
        <w:tabs>
          <w:tab w:val="num" w:pos="4275"/>
        </w:tabs>
        <w:ind w:left="4275" w:hanging="360"/>
      </w:pPr>
      <w:rPr>
        <w:rFonts w:cs="Times New Roman"/>
      </w:rPr>
    </w:lvl>
    <w:lvl w:ilvl="4" w:tplc="04190019" w:tentative="1">
      <w:start w:val="1"/>
      <w:numFmt w:val="lowerLetter"/>
      <w:lvlText w:val="%5."/>
      <w:lvlJc w:val="left"/>
      <w:pPr>
        <w:tabs>
          <w:tab w:val="num" w:pos="4995"/>
        </w:tabs>
        <w:ind w:left="4995" w:hanging="360"/>
      </w:pPr>
      <w:rPr>
        <w:rFonts w:cs="Times New Roman"/>
      </w:rPr>
    </w:lvl>
    <w:lvl w:ilvl="5" w:tplc="0419001B" w:tentative="1">
      <w:start w:val="1"/>
      <w:numFmt w:val="lowerRoman"/>
      <w:lvlText w:val="%6."/>
      <w:lvlJc w:val="right"/>
      <w:pPr>
        <w:tabs>
          <w:tab w:val="num" w:pos="5715"/>
        </w:tabs>
        <w:ind w:left="5715" w:hanging="180"/>
      </w:pPr>
      <w:rPr>
        <w:rFonts w:cs="Times New Roman"/>
      </w:rPr>
    </w:lvl>
    <w:lvl w:ilvl="6" w:tplc="0419000F" w:tentative="1">
      <w:start w:val="1"/>
      <w:numFmt w:val="decimal"/>
      <w:lvlText w:val="%7."/>
      <w:lvlJc w:val="left"/>
      <w:pPr>
        <w:tabs>
          <w:tab w:val="num" w:pos="6435"/>
        </w:tabs>
        <w:ind w:left="6435" w:hanging="360"/>
      </w:pPr>
      <w:rPr>
        <w:rFonts w:cs="Times New Roman"/>
      </w:rPr>
    </w:lvl>
    <w:lvl w:ilvl="7" w:tplc="04190019" w:tentative="1">
      <w:start w:val="1"/>
      <w:numFmt w:val="lowerLetter"/>
      <w:lvlText w:val="%8."/>
      <w:lvlJc w:val="left"/>
      <w:pPr>
        <w:tabs>
          <w:tab w:val="num" w:pos="7155"/>
        </w:tabs>
        <w:ind w:left="7155" w:hanging="360"/>
      </w:pPr>
      <w:rPr>
        <w:rFonts w:cs="Times New Roman"/>
      </w:rPr>
    </w:lvl>
    <w:lvl w:ilvl="8" w:tplc="0419001B" w:tentative="1">
      <w:start w:val="1"/>
      <w:numFmt w:val="lowerRoman"/>
      <w:lvlText w:val="%9."/>
      <w:lvlJc w:val="right"/>
      <w:pPr>
        <w:tabs>
          <w:tab w:val="num" w:pos="7875"/>
        </w:tabs>
        <w:ind w:left="7875" w:hanging="180"/>
      </w:pPr>
      <w:rPr>
        <w:rFonts w:cs="Times New Roman"/>
      </w:rPr>
    </w:lvl>
  </w:abstractNum>
  <w:num w:numId="1">
    <w:abstractNumId w:val="11"/>
  </w:num>
  <w:num w:numId="2">
    <w:abstractNumId w:val="11"/>
    <w:lvlOverride w:ilvl="0">
      <w:lvl w:ilvl="0">
        <w:start w:val="1"/>
        <w:numFmt w:val="decimal"/>
        <w:lvlText w:val="%1."/>
        <w:legacy w:legacy="1" w:legacySpace="0" w:legacyIndent="283"/>
        <w:lvlJc w:val="left"/>
        <w:pPr>
          <w:ind w:left="283" w:hanging="283"/>
        </w:pPr>
        <w:rPr>
          <w:rFonts w:cs="Times New Roman"/>
        </w:rPr>
      </w:lvl>
    </w:lvlOverride>
  </w:num>
  <w:num w:numId="3">
    <w:abstractNumId w:val="11"/>
    <w:lvlOverride w:ilvl="0">
      <w:lvl w:ilvl="0">
        <w:start w:val="1"/>
        <w:numFmt w:val="decimal"/>
        <w:lvlText w:val="%1."/>
        <w:legacy w:legacy="1" w:legacySpace="0" w:legacyIndent="283"/>
        <w:lvlJc w:val="left"/>
        <w:pPr>
          <w:ind w:left="283" w:hanging="283"/>
        </w:pPr>
        <w:rPr>
          <w:rFonts w:cs="Times New Roman"/>
        </w:rPr>
      </w:lvl>
    </w:lvlOverride>
  </w:num>
  <w:num w:numId="4">
    <w:abstractNumId w:val="11"/>
    <w:lvlOverride w:ilvl="0">
      <w:lvl w:ilvl="0">
        <w:start w:val="1"/>
        <w:numFmt w:val="decimal"/>
        <w:lvlText w:val="%1."/>
        <w:legacy w:legacy="1" w:legacySpace="0" w:legacyIndent="283"/>
        <w:lvlJc w:val="left"/>
        <w:pPr>
          <w:ind w:left="283" w:hanging="283"/>
        </w:pPr>
        <w:rPr>
          <w:rFonts w:cs="Times New Roman"/>
        </w:rPr>
      </w:lvl>
    </w:lvlOverride>
  </w:num>
  <w:num w:numId="5">
    <w:abstractNumId w:val="11"/>
    <w:lvlOverride w:ilvl="0">
      <w:lvl w:ilvl="0">
        <w:start w:val="1"/>
        <w:numFmt w:val="decimal"/>
        <w:lvlText w:val="%1."/>
        <w:legacy w:legacy="1" w:legacySpace="0" w:legacyIndent="283"/>
        <w:lvlJc w:val="left"/>
        <w:pPr>
          <w:ind w:left="283" w:hanging="283"/>
        </w:pPr>
        <w:rPr>
          <w:rFonts w:cs="Times New Roman"/>
        </w:rPr>
      </w:lvl>
    </w:lvlOverride>
  </w:num>
  <w:num w:numId="6">
    <w:abstractNumId w:val="11"/>
    <w:lvlOverride w:ilvl="0">
      <w:lvl w:ilvl="0">
        <w:start w:val="1"/>
        <w:numFmt w:val="decimal"/>
        <w:lvlText w:val="%1."/>
        <w:legacy w:legacy="1" w:legacySpace="0" w:legacyIndent="283"/>
        <w:lvlJc w:val="left"/>
        <w:pPr>
          <w:ind w:left="283" w:hanging="283"/>
        </w:pPr>
        <w:rPr>
          <w:rFonts w:cs="Times New Roman"/>
        </w:rPr>
      </w:lvl>
    </w:lvlOverride>
  </w:num>
  <w:num w:numId="7">
    <w:abstractNumId w:val="11"/>
    <w:lvlOverride w:ilvl="0">
      <w:lvl w:ilvl="0">
        <w:start w:val="1"/>
        <w:numFmt w:val="decimal"/>
        <w:lvlText w:val="%1."/>
        <w:legacy w:legacy="1" w:legacySpace="0" w:legacyIndent="283"/>
        <w:lvlJc w:val="left"/>
        <w:pPr>
          <w:ind w:left="283" w:hanging="283"/>
        </w:pPr>
        <w:rPr>
          <w:rFonts w:cs="Times New Roman"/>
        </w:rPr>
      </w:lvl>
    </w:lvlOverride>
  </w:num>
  <w:num w:numId="8">
    <w:abstractNumId w:val="11"/>
    <w:lvlOverride w:ilvl="0">
      <w:lvl w:ilvl="0">
        <w:start w:val="1"/>
        <w:numFmt w:val="decimal"/>
        <w:lvlText w:val="%1."/>
        <w:legacy w:legacy="1" w:legacySpace="0" w:legacyIndent="283"/>
        <w:lvlJc w:val="left"/>
        <w:pPr>
          <w:ind w:left="283" w:hanging="283"/>
        </w:pPr>
        <w:rPr>
          <w:rFonts w:cs="Times New Roman"/>
        </w:rPr>
      </w:lvl>
    </w:lvlOverride>
  </w:num>
  <w:num w:numId="9">
    <w:abstractNumId w:val="11"/>
    <w:lvlOverride w:ilvl="0">
      <w:lvl w:ilvl="0">
        <w:start w:val="1"/>
        <w:numFmt w:val="decimal"/>
        <w:lvlText w:val="%1."/>
        <w:legacy w:legacy="1" w:legacySpace="0" w:legacyIndent="283"/>
        <w:lvlJc w:val="left"/>
        <w:pPr>
          <w:ind w:left="283" w:hanging="283"/>
        </w:pPr>
        <w:rPr>
          <w:rFonts w:cs="Times New Roman"/>
        </w:rPr>
      </w:lvl>
    </w:lvlOverride>
  </w:num>
  <w:num w:numId="10">
    <w:abstractNumId w:val="11"/>
    <w:lvlOverride w:ilvl="0">
      <w:lvl w:ilvl="0">
        <w:start w:val="1"/>
        <w:numFmt w:val="decimal"/>
        <w:lvlText w:val="%1."/>
        <w:legacy w:legacy="1" w:legacySpace="0" w:legacyIndent="283"/>
        <w:lvlJc w:val="left"/>
        <w:pPr>
          <w:ind w:left="283" w:hanging="283"/>
        </w:pPr>
        <w:rPr>
          <w:rFonts w:cs="Times New Roman"/>
        </w:rPr>
      </w:lvl>
    </w:lvlOverride>
  </w:num>
  <w:num w:numId="11">
    <w:abstractNumId w:val="0"/>
  </w:num>
  <w:num w:numId="12">
    <w:abstractNumId w:val="7"/>
  </w:num>
  <w:num w:numId="13">
    <w:abstractNumId w:val="7"/>
  </w:num>
  <w:num w:numId="14">
    <w:abstractNumId w:val="0"/>
    <w:lvlOverride w:ilvl="0">
      <w:lvl w:ilvl="0">
        <w:start w:val="1"/>
        <w:numFmt w:val="bullet"/>
        <w:lvlText w:val=""/>
        <w:legacy w:legacy="1" w:legacySpace="0" w:legacyIndent="283"/>
        <w:lvlJc w:val="left"/>
        <w:pPr>
          <w:ind w:left="465" w:hanging="283"/>
        </w:pPr>
        <w:rPr>
          <w:rFonts w:ascii="Symbol" w:hAnsi="Symbol" w:hint="default"/>
        </w:rPr>
      </w:lvl>
    </w:lvlOverride>
  </w:num>
  <w:num w:numId="15">
    <w:abstractNumId w:val="6"/>
  </w:num>
  <w:num w:numId="16">
    <w:abstractNumId w:val="6"/>
    <w:lvlOverride w:ilvl="0">
      <w:lvl w:ilvl="0">
        <w:start w:val="2"/>
        <w:numFmt w:val="decimal"/>
        <w:lvlText w:val="%1. "/>
        <w:legacy w:legacy="1" w:legacySpace="0" w:legacyIndent="283"/>
        <w:lvlJc w:val="left"/>
        <w:rPr>
          <w:rFonts w:ascii="SchoolBook" w:hAnsi="SchoolBook" w:cs="Times New Roman" w:hint="default"/>
          <w:b w:val="0"/>
          <w:i w:val="0"/>
          <w:sz w:val="24"/>
          <w:u w:val="none"/>
        </w:rPr>
      </w:lvl>
    </w:lvlOverride>
  </w:num>
  <w:num w:numId="17">
    <w:abstractNumId w:val="8"/>
  </w:num>
  <w:num w:numId="18">
    <w:abstractNumId w:val="8"/>
    <w:lvlOverride w:ilvl="0">
      <w:lvl w:ilvl="0">
        <w:start w:val="1"/>
        <w:numFmt w:val="decimal"/>
        <w:lvlText w:val="%1."/>
        <w:legacy w:legacy="1" w:legacySpace="0" w:legacyIndent="283"/>
        <w:lvlJc w:val="left"/>
        <w:pPr>
          <w:ind w:left="302" w:hanging="283"/>
        </w:pPr>
        <w:rPr>
          <w:rFonts w:cs="Times New Roman"/>
        </w:rPr>
      </w:lvl>
    </w:lvlOverride>
  </w:num>
  <w:num w:numId="19">
    <w:abstractNumId w:val="8"/>
    <w:lvlOverride w:ilvl="0">
      <w:lvl w:ilvl="0">
        <w:start w:val="1"/>
        <w:numFmt w:val="decimal"/>
        <w:lvlText w:val="%1."/>
        <w:legacy w:legacy="1" w:legacySpace="0" w:legacyIndent="283"/>
        <w:lvlJc w:val="left"/>
        <w:pPr>
          <w:ind w:left="302" w:hanging="283"/>
        </w:pPr>
        <w:rPr>
          <w:rFonts w:cs="Times New Roman"/>
        </w:rPr>
      </w:lvl>
    </w:lvlOverride>
  </w:num>
  <w:num w:numId="20">
    <w:abstractNumId w:val="8"/>
    <w:lvlOverride w:ilvl="0">
      <w:lvl w:ilvl="0">
        <w:start w:val="1"/>
        <w:numFmt w:val="decimal"/>
        <w:lvlText w:val="%1."/>
        <w:legacy w:legacy="1" w:legacySpace="0" w:legacyIndent="283"/>
        <w:lvlJc w:val="left"/>
        <w:pPr>
          <w:ind w:left="302" w:hanging="283"/>
        </w:pPr>
        <w:rPr>
          <w:rFonts w:cs="Times New Roman"/>
        </w:rPr>
      </w:lvl>
    </w:lvlOverride>
  </w:num>
  <w:num w:numId="21">
    <w:abstractNumId w:val="8"/>
    <w:lvlOverride w:ilvl="0">
      <w:lvl w:ilvl="0">
        <w:start w:val="1"/>
        <w:numFmt w:val="decimal"/>
        <w:lvlText w:val="%1."/>
        <w:legacy w:legacy="1" w:legacySpace="0" w:legacyIndent="283"/>
        <w:lvlJc w:val="left"/>
        <w:pPr>
          <w:ind w:left="302" w:hanging="283"/>
        </w:pPr>
        <w:rPr>
          <w:rFonts w:cs="Times New Roman"/>
        </w:rPr>
      </w:lvl>
    </w:lvlOverride>
  </w:num>
  <w:num w:numId="22">
    <w:abstractNumId w:val="8"/>
    <w:lvlOverride w:ilvl="0">
      <w:lvl w:ilvl="0">
        <w:start w:val="1"/>
        <w:numFmt w:val="decimal"/>
        <w:lvlText w:val="%1."/>
        <w:legacy w:legacy="1" w:legacySpace="0" w:legacyIndent="283"/>
        <w:lvlJc w:val="left"/>
        <w:pPr>
          <w:ind w:left="302" w:hanging="283"/>
        </w:pPr>
        <w:rPr>
          <w:rFonts w:cs="Times New Roman"/>
        </w:rPr>
      </w:lvl>
    </w:lvlOverride>
  </w:num>
  <w:num w:numId="23">
    <w:abstractNumId w:val="8"/>
    <w:lvlOverride w:ilvl="0">
      <w:lvl w:ilvl="0">
        <w:start w:val="1"/>
        <w:numFmt w:val="decimal"/>
        <w:lvlText w:val="%1."/>
        <w:legacy w:legacy="1" w:legacySpace="0" w:legacyIndent="283"/>
        <w:lvlJc w:val="left"/>
        <w:pPr>
          <w:ind w:left="302" w:hanging="283"/>
        </w:pPr>
        <w:rPr>
          <w:rFonts w:cs="Times New Roman"/>
        </w:rPr>
      </w:lvl>
    </w:lvlOverride>
  </w:num>
  <w:num w:numId="24">
    <w:abstractNumId w:val="8"/>
    <w:lvlOverride w:ilvl="0">
      <w:lvl w:ilvl="0">
        <w:start w:val="1"/>
        <w:numFmt w:val="decimal"/>
        <w:lvlText w:val="%1."/>
        <w:legacy w:legacy="1" w:legacySpace="0" w:legacyIndent="283"/>
        <w:lvlJc w:val="left"/>
        <w:pPr>
          <w:ind w:left="302" w:hanging="283"/>
        </w:pPr>
        <w:rPr>
          <w:rFonts w:cs="Times New Roman"/>
        </w:rPr>
      </w:lvl>
    </w:lvlOverride>
  </w:num>
  <w:num w:numId="25">
    <w:abstractNumId w:val="8"/>
    <w:lvlOverride w:ilvl="0">
      <w:lvl w:ilvl="0">
        <w:start w:val="1"/>
        <w:numFmt w:val="decimal"/>
        <w:lvlText w:val="%1."/>
        <w:legacy w:legacy="1" w:legacySpace="0" w:legacyIndent="283"/>
        <w:lvlJc w:val="left"/>
        <w:pPr>
          <w:ind w:left="302" w:hanging="283"/>
        </w:pPr>
        <w:rPr>
          <w:rFonts w:cs="Times New Roman"/>
        </w:rPr>
      </w:lvl>
    </w:lvlOverride>
  </w:num>
  <w:num w:numId="26">
    <w:abstractNumId w:val="8"/>
    <w:lvlOverride w:ilvl="0">
      <w:lvl w:ilvl="0">
        <w:start w:val="1"/>
        <w:numFmt w:val="decimal"/>
        <w:lvlText w:val="%1."/>
        <w:legacy w:legacy="1" w:legacySpace="0" w:legacyIndent="283"/>
        <w:lvlJc w:val="left"/>
        <w:pPr>
          <w:ind w:left="302" w:hanging="283"/>
        </w:pPr>
        <w:rPr>
          <w:rFonts w:cs="Times New Roman"/>
        </w:rPr>
      </w:lvl>
    </w:lvlOverride>
  </w:num>
  <w:num w:numId="27">
    <w:abstractNumId w:val="8"/>
    <w:lvlOverride w:ilvl="0">
      <w:lvl w:ilvl="0">
        <w:start w:val="1"/>
        <w:numFmt w:val="decimal"/>
        <w:lvlText w:val="%1."/>
        <w:legacy w:legacy="1" w:legacySpace="0" w:legacyIndent="283"/>
        <w:lvlJc w:val="left"/>
        <w:pPr>
          <w:ind w:left="302" w:hanging="283"/>
        </w:pPr>
        <w:rPr>
          <w:rFonts w:cs="Times New Roman"/>
        </w:rPr>
      </w:lvl>
    </w:lvlOverride>
  </w:num>
  <w:num w:numId="28">
    <w:abstractNumId w:val="8"/>
    <w:lvlOverride w:ilvl="0">
      <w:lvl w:ilvl="0">
        <w:start w:val="1"/>
        <w:numFmt w:val="decimal"/>
        <w:lvlText w:val="%1."/>
        <w:legacy w:legacy="1" w:legacySpace="0" w:legacyIndent="283"/>
        <w:lvlJc w:val="left"/>
        <w:pPr>
          <w:ind w:left="302" w:hanging="283"/>
        </w:pPr>
        <w:rPr>
          <w:rFonts w:cs="Times New Roman"/>
        </w:rPr>
      </w:lvl>
    </w:lvlOverride>
  </w:num>
  <w:num w:numId="29">
    <w:abstractNumId w:val="4"/>
  </w:num>
  <w:num w:numId="30">
    <w:abstractNumId w:val="12"/>
  </w:num>
  <w:num w:numId="31">
    <w:abstractNumId w:val="1"/>
  </w:num>
  <w:num w:numId="32">
    <w:abstractNumId w:val="14"/>
  </w:num>
  <w:num w:numId="33">
    <w:abstractNumId w:val="3"/>
  </w:num>
  <w:num w:numId="34">
    <w:abstractNumId w:val="13"/>
  </w:num>
  <w:num w:numId="35">
    <w:abstractNumId w:val="5"/>
  </w:num>
  <w:num w:numId="36">
    <w:abstractNumId w:val="9"/>
  </w:num>
  <w:num w:numId="37">
    <w:abstractNumId w:val="10"/>
  </w:num>
  <w:num w:numId="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24"/>
  <w:displayHorizontalDrawingGridEvery w:val="0"/>
  <w:displayVerticalDrawingGridEvery w:val="0"/>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73AA"/>
    <w:rsid w:val="00072C91"/>
    <w:rsid w:val="00173387"/>
    <w:rsid w:val="00193D10"/>
    <w:rsid w:val="001C6B76"/>
    <w:rsid w:val="002A514B"/>
    <w:rsid w:val="002D430C"/>
    <w:rsid w:val="0031542C"/>
    <w:rsid w:val="003B386A"/>
    <w:rsid w:val="0054449E"/>
    <w:rsid w:val="005A2CA0"/>
    <w:rsid w:val="0061760F"/>
    <w:rsid w:val="00650C65"/>
    <w:rsid w:val="00783619"/>
    <w:rsid w:val="007A73AA"/>
    <w:rsid w:val="007B7D38"/>
    <w:rsid w:val="0083651B"/>
    <w:rsid w:val="008E2E2A"/>
    <w:rsid w:val="00A351E3"/>
    <w:rsid w:val="00A46FDA"/>
    <w:rsid w:val="00C14537"/>
    <w:rsid w:val="00C714FE"/>
    <w:rsid w:val="00D25469"/>
    <w:rsid w:val="00D94CDB"/>
    <w:rsid w:val="00F634C1"/>
    <w:rsid w:val="00FD02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DC701A8B-0644-4D2F-BDA4-7771D9FAA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rsid w:val="00C714FE"/>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OC Heading"/>
    <w:basedOn w:val="1"/>
    <w:next w:val="a"/>
    <w:uiPriority w:val="99"/>
    <w:qFormat/>
    <w:rsid w:val="00C714FE"/>
    <w:pPr>
      <w:keepLines/>
      <w:spacing w:before="480" w:after="0" w:line="276" w:lineRule="auto"/>
      <w:outlineLvl w:val="9"/>
    </w:pPr>
    <w:rPr>
      <w:color w:val="365F91"/>
      <w:kern w:val="0"/>
      <w:sz w:val="28"/>
      <w:szCs w:val="28"/>
      <w:lang w:eastAsia="en-US"/>
    </w:rPr>
  </w:style>
  <w:style w:type="paragraph" w:styleId="a4">
    <w:name w:val="header"/>
    <w:basedOn w:val="a"/>
    <w:link w:val="a5"/>
    <w:uiPriority w:val="99"/>
    <w:pPr>
      <w:tabs>
        <w:tab w:val="center" w:pos="4153"/>
        <w:tab w:val="right" w:pos="8306"/>
      </w:tabs>
    </w:pPr>
  </w:style>
  <w:style w:type="character" w:customStyle="1" w:styleId="a5">
    <w:name w:val="Верхній колонтитул Знак"/>
    <w:link w:val="a4"/>
    <w:uiPriority w:val="99"/>
    <w:semiHidden/>
    <w:rPr>
      <w:sz w:val="20"/>
      <w:szCs w:val="20"/>
    </w:rPr>
  </w:style>
  <w:style w:type="paragraph" w:styleId="a6">
    <w:name w:val="footer"/>
    <w:basedOn w:val="a"/>
    <w:link w:val="a7"/>
    <w:uiPriority w:val="99"/>
    <w:pPr>
      <w:tabs>
        <w:tab w:val="center" w:pos="4153"/>
        <w:tab w:val="right" w:pos="8306"/>
      </w:tabs>
    </w:pPr>
  </w:style>
  <w:style w:type="paragraph" w:customStyle="1" w:styleId="Style7">
    <w:name w:val="Style7"/>
    <w:basedOn w:val="a"/>
    <w:uiPriority w:val="99"/>
    <w:rsid w:val="00783619"/>
    <w:pPr>
      <w:widowControl w:val="0"/>
      <w:autoSpaceDE w:val="0"/>
      <w:autoSpaceDN w:val="0"/>
      <w:adjustRightInd w:val="0"/>
      <w:spacing w:line="209" w:lineRule="exact"/>
      <w:ind w:firstLine="576"/>
    </w:pPr>
    <w:rPr>
      <w:sz w:val="24"/>
      <w:szCs w:val="24"/>
    </w:rPr>
  </w:style>
  <w:style w:type="character" w:styleId="a8">
    <w:name w:val="page number"/>
    <w:uiPriority w:val="99"/>
    <w:rPr>
      <w:rFonts w:cs="Times New Roman"/>
    </w:rPr>
  </w:style>
  <w:style w:type="paragraph" w:styleId="a9">
    <w:name w:val="footnote text"/>
    <w:basedOn w:val="a"/>
    <w:link w:val="aa"/>
    <w:uiPriority w:val="99"/>
    <w:semiHidden/>
  </w:style>
  <w:style w:type="character" w:customStyle="1" w:styleId="aa">
    <w:name w:val="Текст виноски Знак"/>
    <w:link w:val="a9"/>
    <w:uiPriority w:val="99"/>
    <w:semiHidden/>
    <w:rPr>
      <w:sz w:val="20"/>
      <w:szCs w:val="20"/>
    </w:rPr>
  </w:style>
  <w:style w:type="character" w:styleId="ab">
    <w:name w:val="footnote reference"/>
    <w:uiPriority w:val="99"/>
    <w:semiHidden/>
    <w:rPr>
      <w:rFonts w:cs="Times New Roman"/>
      <w:vertAlign w:val="superscript"/>
    </w:rPr>
  </w:style>
  <w:style w:type="paragraph" w:styleId="ac">
    <w:name w:val="Body Text"/>
    <w:basedOn w:val="a"/>
    <w:link w:val="ad"/>
    <w:uiPriority w:val="99"/>
    <w:rsid w:val="00D25469"/>
    <w:pPr>
      <w:spacing w:after="120"/>
    </w:pPr>
  </w:style>
  <w:style w:type="paragraph" w:customStyle="1" w:styleId="Style16">
    <w:name w:val="Style16"/>
    <w:basedOn w:val="a"/>
    <w:uiPriority w:val="99"/>
    <w:rsid w:val="00D25469"/>
    <w:pPr>
      <w:widowControl w:val="0"/>
      <w:autoSpaceDE w:val="0"/>
      <w:autoSpaceDN w:val="0"/>
      <w:adjustRightInd w:val="0"/>
      <w:spacing w:line="355" w:lineRule="exact"/>
      <w:ind w:firstLine="590"/>
      <w:jc w:val="both"/>
    </w:pPr>
    <w:rPr>
      <w:rFonts w:ascii="Century Schoolbook" w:hAnsi="Century Schoolbook" w:cs="Century Schoolbook"/>
      <w:sz w:val="24"/>
      <w:szCs w:val="24"/>
    </w:rPr>
  </w:style>
  <w:style w:type="character" w:customStyle="1" w:styleId="ad">
    <w:name w:val="Основний текст Знак"/>
    <w:link w:val="ac"/>
    <w:uiPriority w:val="99"/>
    <w:locked/>
    <w:rsid w:val="00D25469"/>
    <w:rPr>
      <w:rFonts w:cs="Times New Roman"/>
    </w:rPr>
  </w:style>
  <w:style w:type="character" w:customStyle="1" w:styleId="FontStyle23">
    <w:name w:val="Font Style23"/>
    <w:uiPriority w:val="99"/>
    <w:rsid w:val="00D25469"/>
    <w:rPr>
      <w:rFonts w:ascii="Times New Roman" w:hAnsi="Times New Roman" w:cs="Times New Roman"/>
      <w:b/>
      <w:bCs/>
      <w:sz w:val="18"/>
      <w:szCs w:val="18"/>
    </w:rPr>
  </w:style>
  <w:style w:type="character" w:customStyle="1" w:styleId="10">
    <w:name w:val="Заголовок 1 Знак"/>
    <w:link w:val="1"/>
    <w:uiPriority w:val="99"/>
    <w:locked/>
    <w:rsid w:val="00C714FE"/>
    <w:rPr>
      <w:rFonts w:ascii="Cambria" w:eastAsia="Times New Roman" w:hAnsi="Cambria" w:cs="Times New Roman"/>
      <w:b/>
      <w:bCs/>
      <w:kern w:val="32"/>
      <w:sz w:val="32"/>
      <w:szCs w:val="32"/>
    </w:rPr>
  </w:style>
  <w:style w:type="paragraph" w:styleId="11">
    <w:name w:val="toc 1"/>
    <w:basedOn w:val="a"/>
    <w:next w:val="a"/>
    <w:autoRedefine/>
    <w:uiPriority w:val="99"/>
    <w:rsid w:val="00C714FE"/>
  </w:style>
  <w:style w:type="character" w:styleId="ae">
    <w:name w:val="Hyperlink"/>
    <w:uiPriority w:val="99"/>
    <w:rsid w:val="00C714FE"/>
    <w:rPr>
      <w:rFonts w:cs="Times New Roman"/>
      <w:color w:val="0000FF"/>
      <w:u w:val="single"/>
    </w:rPr>
  </w:style>
  <w:style w:type="paragraph" w:customStyle="1" w:styleId="Style3">
    <w:name w:val="Style3"/>
    <w:basedOn w:val="a"/>
    <w:uiPriority w:val="99"/>
    <w:rsid w:val="002D430C"/>
    <w:pPr>
      <w:widowControl w:val="0"/>
      <w:autoSpaceDE w:val="0"/>
      <w:autoSpaceDN w:val="0"/>
      <w:adjustRightInd w:val="0"/>
      <w:spacing w:line="185" w:lineRule="exact"/>
      <w:jc w:val="center"/>
    </w:pPr>
    <w:rPr>
      <w:rFonts w:ascii="Tahoma" w:hAnsi="Tahoma" w:cs="Tahoma"/>
      <w:sz w:val="24"/>
      <w:szCs w:val="24"/>
    </w:rPr>
  </w:style>
  <w:style w:type="paragraph" w:customStyle="1" w:styleId="Style5">
    <w:name w:val="Style5"/>
    <w:basedOn w:val="a"/>
    <w:uiPriority w:val="99"/>
    <w:rsid w:val="002D430C"/>
    <w:pPr>
      <w:widowControl w:val="0"/>
      <w:autoSpaceDE w:val="0"/>
      <w:autoSpaceDN w:val="0"/>
      <w:adjustRightInd w:val="0"/>
      <w:jc w:val="both"/>
    </w:pPr>
    <w:rPr>
      <w:rFonts w:ascii="Tahoma" w:hAnsi="Tahoma" w:cs="Tahoma"/>
      <w:sz w:val="24"/>
      <w:szCs w:val="24"/>
    </w:rPr>
  </w:style>
  <w:style w:type="paragraph" w:customStyle="1" w:styleId="Style11">
    <w:name w:val="Style11"/>
    <w:basedOn w:val="a"/>
    <w:uiPriority w:val="99"/>
    <w:rsid w:val="002D430C"/>
    <w:pPr>
      <w:widowControl w:val="0"/>
      <w:autoSpaceDE w:val="0"/>
      <w:autoSpaceDN w:val="0"/>
      <w:adjustRightInd w:val="0"/>
    </w:pPr>
    <w:rPr>
      <w:rFonts w:ascii="Tahoma" w:hAnsi="Tahoma" w:cs="Tahoma"/>
      <w:sz w:val="24"/>
      <w:szCs w:val="24"/>
    </w:rPr>
  </w:style>
  <w:style w:type="character" w:customStyle="1" w:styleId="FontStyle51">
    <w:name w:val="Font Style51"/>
    <w:uiPriority w:val="99"/>
    <w:rsid w:val="002D430C"/>
    <w:rPr>
      <w:rFonts w:ascii="Bookman Old Style" w:hAnsi="Bookman Old Style" w:cs="Bookman Old Style"/>
      <w:b/>
      <w:bCs/>
      <w:spacing w:val="-10"/>
      <w:sz w:val="14"/>
      <w:szCs w:val="14"/>
    </w:rPr>
  </w:style>
  <w:style w:type="character" w:customStyle="1" w:styleId="FontStyle62">
    <w:name w:val="Font Style62"/>
    <w:uiPriority w:val="99"/>
    <w:rsid w:val="002D430C"/>
    <w:rPr>
      <w:rFonts w:ascii="Times New Roman" w:hAnsi="Times New Roman" w:cs="Times New Roman"/>
      <w:i/>
      <w:iCs/>
      <w:sz w:val="20"/>
      <w:szCs w:val="20"/>
    </w:rPr>
  </w:style>
  <w:style w:type="character" w:customStyle="1" w:styleId="FontStyle12">
    <w:name w:val="Font Style12"/>
    <w:uiPriority w:val="99"/>
    <w:rsid w:val="002D430C"/>
    <w:rPr>
      <w:rFonts w:ascii="Times New Roman" w:hAnsi="Times New Roman" w:cs="Times New Roman"/>
      <w:b/>
      <w:bCs/>
      <w:i/>
      <w:iCs/>
      <w:sz w:val="20"/>
      <w:szCs w:val="20"/>
    </w:rPr>
  </w:style>
  <w:style w:type="character" w:customStyle="1" w:styleId="FontStyle14">
    <w:name w:val="Font Style14"/>
    <w:uiPriority w:val="99"/>
    <w:rsid w:val="002D430C"/>
    <w:rPr>
      <w:rFonts w:ascii="Times New Roman" w:hAnsi="Times New Roman" w:cs="Times New Roman"/>
      <w:b/>
      <w:bCs/>
      <w:sz w:val="24"/>
      <w:szCs w:val="24"/>
    </w:rPr>
  </w:style>
  <w:style w:type="character" w:customStyle="1" w:styleId="FontStyle39">
    <w:name w:val="Font Style39"/>
    <w:uiPriority w:val="99"/>
    <w:rsid w:val="002D430C"/>
    <w:rPr>
      <w:rFonts w:ascii="Arial" w:hAnsi="Arial" w:cs="Arial"/>
      <w:sz w:val="16"/>
      <w:szCs w:val="16"/>
    </w:rPr>
  </w:style>
  <w:style w:type="character" w:customStyle="1" w:styleId="a7">
    <w:name w:val="Нижній колонтитул Знак"/>
    <w:link w:val="a6"/>
    <w:uiPriority w:val="99"/>
    <w:locked/>
    <w:rsid w:val="002D430C"/>
    <w:rPr>
      <w:rFonts w:cs="Times New Roman"/>
    </w:rPr>
  </w:style>
  <w:style w:type="character" w:customStyle="1" w:styleId="FontStyle16">
    <w:name w:val="Font Style16"/>
    <w:uiPriority w:val="99"/>
    <w:rsid w:val="00650C65"/>
    <w:rPr>
      <w:rFonts w:ascii="Times New Roman" w:hAnsi="Times New Roman" w:cs="Times New Roman"/>
      <w:sz w:val="22"/>
      <w:szCs w:val="22"/>
    </w:rPr>
  </w:style>
  <w:style w:type="table" w:styleId="12">
    <w:name w:val="Table Grid 1"/>
    <w:basedOn w:val="a1"/>
    <w:uiPriority w:val="99"/>
    <w:rsid w:val="00A46FD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7156</Words>
  <Characters>40791</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б 1</vt:lpstr>
    </vt:vector>
  </TitlesOfParts>
  <Company> </Company>
  <LinksUpToDate>false</LinksUpToDate>
  <CharactersWithSpaces>47852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 1</dc:title>
  <dc:subject/>
  <dc:creator>Sasha</dc:creator>
  <cp:keywords/>
  <dc:description/>
  <cp:lastModifiedBy>Irina</cp:lastModifiedBy>
  <cp:revision>2</cp:revision>
  <cp:lastPrinted>1997-01-20T16:34:00Z</cp:lastPrinted>
  <dcterms:created xsi:type="dcterms:W3CDTF">2014-08-08T12:08:00Z</dcterms:created>
  <dcterms:modified xsi:type="dcterms:W3CDTF">2014-08-08T12:08:00Z</dcterms:modified>
</cp:coreProperties>
</file>