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F88" w:rsidRPr="00B85013" w:rsidRDefault="00193F88" w:rsidP="00B85013">
      <w:pPr>
        <w:pStyle w:val="a5"/>
        <w:keepNext/>
        <w:widowControl w:val="0"/>
        <w:spacing w:line="360" w:lineRule="auto"/>
        <w:ind w:firstLine="709"/>
        <w:rPr>
          <w:b w:val="0"/>
          <w:sz w:val="28"/>
          <w:szCs w:val="36"/>
        </w:rPr>
      </w:pPr>
      <w:r w:rsidRPr="00B85013">
        <w:rPr>
          <w:b w:val="0"/>
          <w:sz w:val="28"/>
          <w:szCs w:val="36"/>
        </w:rPr>
        <w:t>Министерство образования</w:t>
      </w:r>
      <w:r w:rsidR="00512247" w:rsidRPr="00B85013">
        <w:rPr>
          <w:b w:val="0"/>
          <w:sz w:val="28"/>
          <w:szCs w:val="36"/>
        </w:rPr>
        <w:t xml:space="preserve"> </w:t>
      </w:r>
      <w:r w:rsidRPr="00B85013">
        <w:rPr>
          <w:b w:val="0"/>
          <w:sz w:val="28"/>
          <w:szCs w:val="36"/>
        </w:rPr>
        <w:t>и</w:t>
      </w:r>
      <w:r w:rsidR="00512247" w:rsidRPr="00B85013">
        <w:rPr>
          <w:b w:val="0"/>
          <w:sz w:val="28"/>
          <w:szCs w:val="36"/>
        </w:rPr>
        <w:t xml:space="preserve"> </w:t>
      </w:r>
      <w:r w:rsidRPr="00B85013">
        <w:rPr>
          <w:b w:val="0"/>
          <w:sz w:val="28"/>
          <w:szCs w:val="36"/>
        </w:rPr>
        <w:t>науки Украины</w:t>
      </w:r>
    </w:p>
    <w:p w:rsidR="00512247" w:rsidRPr="00B85013" w:rsidRDefault="00512247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pStyle w:val="1"/>
        <w:widowControl w:val="0"/>
        <w:spacing w:line="360" w:lineRule="auto"/>
        <w:ind w:firstLine="709"/>
        <w:jc w:val="both"/>
        <w:rPr>
          <w:b w:val="0"/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193F88" w:rsidRPr="00B85013" w:rsidRDefault="00193F88" w:rsidP="00B85013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Cs w:val="48"/>
        </w:rPr>
      </w:pPr>
      <w:r w:rsidRPr="00B85013">
        <w:rPr>
          <w:rFonts w:ascii="Times New Roman" w:hAnsi="Times New Roman"/>
          <w:i w:val="0"/>
          <w:szCs w:val="48"/>
        </w:rPr>
        <w:t>КОНТРОЛЬНАЯ РАБОТА</w:t>
      </w:r>
    </w:p>
    <w:p w:rsidR="00193F88" w:rsidRPr="00B85013" w:rsidRDefault="00193F88" w:rsidP="00B85013">
      <w:pPr>
        <w:pStyle w:val="8"/>
        <w:keepNext/>
        <w:widowControl w:val="0"/>
        <w:spacing w:before="0" w:after="0" w:line="360" w:lineRule="auto"/>
        <w:ind w:firstLine="709"/>
        <w:jc w:val="center"/>
        <w:rPr>
          <w:b/>
          <w:i w:val="0"/>
          <w:sz w:val="28"/>
          <w:lang w:val="ru-RU"/>
        </w:rPr>
      </w:pPr>
      <w:r w:rsidRPr="00B85013">
        <w:rPr>
          <w:b/>
          <w:i w:val="0"/>
          <w:sz w:val="28"/>
          <w:lang w:val="ru-RU"/>
        </w:rPr>
        <w:t>по</w:t>
      </w:r>
      <w:r w:rsidRPr="00B85013">
        <w:rPr>
          <w:b/>
          <w:i w:val="0"/>
          <w:sz w:val="28"/>
        </w:rPr>
        <w:t xml:space="preserve"> </w:t>
      </w:r>
      <w:r w:rsidRPr="00B85013">
        <w:rPr>
          <w:b/>
          <w:i w:val="0"/>
          <w:sz w:val="28"/>
          <w:lang w:val="ru-RU"/>
        </w:rPr>
        <w:t>дисциплине</w:t>
      </w:r>
      <w:r w:rsidR="00512247" w:rsidRPr="00B85013">
        <w:rPr>
          <w:b/>
          <w:i w:val="0"/>
          <w:sz w:val="28"/>
          <w:lang w:val="ru-RU"/>
        </w:rPr>
        <w:t xml:space="preserve"> </w:t>
      </w:r>
      <w:r w:rsidRPr="00B85013">
        <w:rPr>
          <w:b/>
          <w:i w:val="0"/>
          <w:sz w:val="28"/>
          <w:szCs w:val="40"/>
          <w:lang w:val="ru-RU"/>
        </w:rPr>
        <w:t>«Государственное</w:t>
      </w:r>
      <w:r w:rsidR="00512247" w:rsidRPr="00B85013">
        <w:rPr>
          <w:b/>
          <w:i w:val="0"/>
          <w:sz w:val="28"/>
          <w:szCs w:val="40"/>
          <w:lang w:val="ru-RU"/>
        </w:rPr>
        <w:t xml:space="preserve"> </w:t>
      </w:r>
      <w:r w:rsidRPr="00B85013">
        <w:rPr>
          <w:b/>
          <w:i w:val="0"/>
          <w:sz w:val="28"/>
          <w:szCs w:val="40"/>
          <w:lang w:val="ru-RU"/>
        </w:rPr>
        <w:t>регулирование</w:t>
      </w:r>
      <w:r w:rsidR="00512247" w:rsidRPr="00B85013">
        <w:rPr>
          <w:b/>
          <w:i w:val="0"/>
          <w:sz w:val="28"/>
          <w:szCs w:val="40"/>
          <w:lang w:val="ru-RU"/>
        </w:rPr>
        <w:t xml:space="preserve"> </w:t>
      </w:r>
      <w:r w:rsidRPr="00B85013">
        <w:rPr>
          <w:b/>
          <w:i w:val="0"/>
          <w:sz w:val="28"/>
          <w:szCs w:val="40"/>
          <w:lang w:val="ru-RU"/>
        </w:rPr>
        <w:t>экономики»</w:t>
      </w: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  <w:szCs w:val="36"/>
          <w:lang w:val="ru-RU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B632C" w:rsidRPr="00B85013" w:rsidRDefault="00CB632C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B632C" w:rsidRPr="00B85013" w:rsidRDefault="00CB632C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B632C" w:rsidRPr="00B85013" w:rsidRDefault="00CB632C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B632C" w:rsidRPr="00B85013" w:rsidRDefault="00CB632C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B632C" w:rsidRPr="00B85013" w:rsidRDefault="00CB632C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93F88" w:rsidRPr="00B85013" w:rsidRDefault="00193F88" w:rsidP="00B85013">
      <w:pPr>
        <w:keepNext/>
        <w:widowControl w:val="0"/>
        <w:spacing w:line="360" w:lineRule="auto"/>
        <w:ind w:firstLine="709"/>
        <w:jc w:val="center"/>
        <w:rPr>
          <w:sz w:val="28"/>
          <w:lang w:val="en-US"/>
        </w:rPr>
      </w:pPr>
      <w:r w:rsidRPr="00B85013">
        <w:rPr>
          <w:sz w:val="28"/>
        </w:rPr>
        <w:t>200</w:t>
      </w:r>
      <w:r w:rsidR="00CB632C" w:rsidRPr="00B85013">
        <w:rPr>
          <w:sz w:val="28"/>
          <w:lang w:val="en-US"/>
        </w:rPr>
        <w:t>8</w:t>
      </w:r>
    </w:p>
    <w:p w:rsidR="00AA63AB" w:rsidRPr="00B85013" w:rsidRDefault="00CB632C" w:rsidP="00B85013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lang w:val="ru-RU"/>
        </w:rPr>
      </w:pPr>
      <w:r w:rsidRPr="00B85013">
        <w:rPr>
          <w:bCs/>
          <w:sz w:val="28"/>
          <w:lang w:val="ru-RU"/>
        </w:rPr>
        <w:br w:type="page"/>
      </w:r>
      <w:r w:rsidR="00AA63AB" w:rsidRPr="00B85013">
        <w:rPr>
          <w:b/>
          <w:bCs/>
          <w:sz w:val="28"/>
          <w:lang w:val="ru-RU"/>
        </w:rPr>
        <w:t>Тесты:</w:t>
      </w:r>
    </w:p>
    <w:p w:rsidR="00AA63AB" w:rsidRPr="00B85013" w:rsidRDefault="00AA63AB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bCs/>
          <w:sz w:val="28"/>
          <w:lang w:val="ru-RU"/>
        </w:rPr>
        <w:t xml:space="preserve">7. </w:t>
      </w:r>
      <w:r w:rsidRPr="00B85013">
        <w:rPr>
          <w:sz w:val="28"/>
          <w:lang w:val="ru-RU"/>
        </w:rPr>
        <w:t>При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«чистом»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капитализме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государство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выполняет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следующие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функции: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а) ограничивает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конкуренцию;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б) вмешивается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экономические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процессы;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в) обеспечивает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правовую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базу;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г) способствует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эффективному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функционированию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системы;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д)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верны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ответы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в), г).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bCs/>
          <w:sz w:val="28"/>
          <w:lang w:val="ru-RU"/>
        </w:rPr>
        <w:t xml:space="preserve">27. </w:t>
      </w:r>
      <w:r w:rsidRPr="00B85013">
        <w:rPr>
          <w:sz w:val="28"/>
          <w:lang w:val="ru-RU"/>
        </w:rPr>
        <w:t>Какие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экономические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механизмы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изменяют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структуру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производства: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а) налоги;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б) трансфертные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платежи;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в) государственные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закупки;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г) все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ответы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верны;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д) верны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ответы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б), в).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bCs/>
          <w:sz w:val="28"/>
          <w:lang w:val="ru-RU"/>
        </w:rPr>
        <w:t xml:space="preserve">47. </w:t>
      </w:r>
      <w:r w:rsidRPr="00B85013">
        <w:rPr>
          <w:sz w:val="28"/>
          <w:lang w:val="ru-RU"/>
        </w:rPr>
        <w:t>Кривая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выражает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отношение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между: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а) уровнем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совокупными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расходами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покупку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товаров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услуг;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б) уровнем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произведенным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ВНП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реальном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выражении;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в) уровнем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цен, который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признают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покупатели, 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уровнем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цен, который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удовлетворяет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продавцов;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г) объемами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произведенного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потребленного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ВНП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реальном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выражении;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д) все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предыдущие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ответы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верны.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bCs/>
          <w:sz w:val="28"/>
          <w:lang w:val="ru-RU"/>
        </w:rPr>
        <w:t xml:space="preserve">67. </w:t>
      </w:r>
      <w:r w:rsidRPr="00B85013">
        <w:rPr>
          <w:sz w:val="28"/>
          <w:lang w:val="ru-RU"/>
        </w:rPr>
        <w:t>Ожидание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потребителем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снижения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доходов: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а) уменьшает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б) уменьшает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совокупное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предложение;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в) увеличивает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г) увеличивает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совокупное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предложение;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д) все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предыдущие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ответы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верны.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bCs/>
          <w:sz w:val="28"/>
          <w:lang w:val="ru-RU"/>
        </w:rPr>
        <w:t xml:space="preserve">87. </w:t>
      </w:r>
      <w:r w:rsidRPr="00B85013">
        <w:rPr>
          <w:sz w:val="28"/>
          <w:lang w:val="ru-RU"/>
        </w:rPr>
        <w:t>Ослабление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государственного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регулирования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экономики: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а) уменьшает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б) уменьшает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совокупное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предложение;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в) увеличивает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г) увеличивает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совокупное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предложение;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д) все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предыдущие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ответы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верны.</w:t>
      </w:r>
    </w:p>
    <w:p w:rsidR="00DE492F" w:rsidRPr="00B85013" w:rsidRDefault="00DE492F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4A477F" w:rsidP="00B85013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lang w:val="ru-RU"/>
        </w:rPr>
      </w:pPr>
      <w:r w:rsidRPr="00B85013">
        <w:rPr>
          <w:b/>
          <w:bCs/>
          <w:sz w:val="28"/>
          <w:lang w:val="ru-RU"/>
        </w:rPr>
        <w:t>Упражнение</w:t>
      </w:r>
      <w:r w:rsidR="00512247" w:rsidRPr="00B85013">
        <w:rPr>
          <w:b/>
          <w:bCs/>
          <w:sz w:val="28"/>
          <w:lang w:val="ru-RU"/>
        </w:rPr>
        <w:t xml:space="preserve"> </w:t>
      </w:r>
      <w:r w:rsidRPr="00B85013">
        <w:rPr>
          <w:b/>
          <w:bCs/>
          <w:sz w:val="28"/>
          <w:lang w:val="ru-RU"/>
        </w:rPr>
        <w:t>3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512247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представленным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данным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определить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равновесный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объем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производства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равновесную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цену, если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базовый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уровень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</w:t>
      </w:r>
      <w:r w:rsidR="00512247" w:rsidRPr="00B85013">
        <w:rPr>
          <w:sz w:val="28"/>
          <w:lang w:val="ru-RU"/>
        </w:rPr>
        <w:t xml:space="preserve"> </w:t>
      </w:r>
      <w:r w:rsidR="00B9723E" w:rsidRPr="00B85013">
        <w:rPr>
          <w:sz w:val="28"/>
          <w:lang w:val="ru-RU"/>
        </w:rPr>
        <w:t>Р</w:t>
      </w:r>
      <w:r w:rsidR="00B9723E" w:rsidRPr="00B85013">
        <w:rPr>
          <w:sz w:val="28"/>
          <w:vertAlign w:val="subscript"/>
          <w:lang w:val="ru-RU"/>
        </w:rPr>
        <w:t>б</w:t>
      </w:r>
      <w:r w:rsidR="00B9723E" w:rsidRPr="00B85013">
        <w:rPr>
          <w:sz w:val="28"/>
          <w:lang w:val="ru-RU"/>
        </w:rPr>
        <w:t xml:space="preserve"> = </w:t>
      </w:r>
      <w:r w:rsidRPr="00B85013">
        <w:rPr>
          <w:sz w:val="28"/>
          <w:lang w:val="ru-RU"/>
        </w:rPr>
        <w:t>25, 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совокупного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предложения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имеет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вид: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en-US"/>
        </w:rPr>
        <w:t>P</w:t>
      </w:r>
      <w:r w:rsidRPr="00B85013">
        <w:rPr>
          <w:sz w:val="28"/>
          <w:lang w:val="ru-RU"/>
        </w:rPr>
        <w:t xml:space="preserve"> = 25 + </w:t>
      </w:r>
      <w:r w:rsidRPr="00B85013">
        <w:rPr>
          <w:sz w:val="28"/>
          <w:lang w:val="en-US"/>
        </w:rPr>
        <w:t>Q</w:t>
      </w:r>
      <w:r w:rsidRPr="00B85013">
        <w:rPr>
          <w:sz w:val="28"/>
          <w:lang w:val="ru-RU"/>
        </w:rPr>
        <w:t xml:space="preserve">, 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12247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где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ab/>
        <w:t>Р- уровень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цены;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en-US"/>
        </w:rPr>
        <w:t>Q</w:t>
      </w:r>
      <w:r w:rsidRPr="00B85013">
        <w:rPr>
          <w:sz w:val="28"/>
          <w:lang w:val="ru-RU"/>
        </w:rPr>
        <w:t xml:space="preserve"> – уровень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реального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ВНП.</w:t>
      </w:r>
    </w:p>
    <w:p w:rsidR="00B9723E" w:rsidRPr="00B85013" w:rsidRDefault="00B9723E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Совокупный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8"/>
        <w:gridCol w:w="985"/>
        <w:gridCol w:w="985"/>
        <w:gridCol w:w="985"/>
        <w:gridCol w:w="985"/>
        <w:gridCol w:w="985"/>
        <w:gridCol w:w="891"/>
        <w:gridCol w:w="891"/>
        <w:gridCol w:w="885"/>
      </w:tblGrid>
      <w:tr w:rsidR="003B064B" w:rsidRPr="00B85013">
        <w:tc>
          <w:tcPr>
            <w:tcW w:w="2448" w:type="dxa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Цена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175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125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82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25</w:t>
            </w:r>
          </w:p>
        </w:tc>
      </w:tr>
      <w:tr w:rsidR="003B064B" w:rsidRPr="00B85013">
        <w:tc>
          <w:tcPr>
            <w:tcW w:w="2448" w:type="dxa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Номиналь</w:t>
            </w:r>
            <w:r w:rsidR="00402DEC" w:rsidRPr="00B85013">
              <w:rPr>
                <w:sz w:val="20"/>
                <w:szCs w:val="20"/>
                <w:lang w:val="ru-RU"/>
              </w:rPr>
              <w:t>-</w:t>
            </w:r>
            <w:r w:rsidRPr="00B85013">
              <w:rPr>
                <w:sz w:val="20"/>
                <w:szCs w:val="20"/>
                <w:lang w:val="ru-RU"/>
              </w:rPr>
              <w:t>ный</w:t>
            </w:r>
            <w:r w:rsidR="00512247" w:rsidRPr="00B85013">
              <w:rPr>
                <w:sz w:val="20"/>
                <w:szCs w:val="20"/>
                <w:lang w:val="ru-RU"/>
              </w:rPr>
              <w:t xml:space="preserve"> </w:t>
            </w:r>
            <w:r w:rsidRPr="00B85013">
              <w:rPr>
                <w:sz w:val="20"/>
                <w:szCs w:val="20"/>
                <w:lang w:val="ru-RU"/>
              </w:rPr>
              <w:t>ВНП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2400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2400</w:t>
            </w:r>
          </w:p>
        </w:tc>
        <w:tc>
          <w:tcPr>
            <w:tcW w:w="900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1900</w:t>
            </w:r>
          </w:p>
        </w:tc>
        <w:tc>
          <w:tcPr>
            <w:tcW w:w="82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1000</w:t>
            </w:r>
          </w:p>
        </w:tc>
      </w:tr>
      <w:tr w:rsidR="003B064B" w:rsidRPr="00B85013">
        <w:tc>
          <w:tcPr>
            <w:tcW w:w="2448" w:type="dxa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К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и</w:t>
            </w:r>
            <w:r w:rsidRPr="00B85013">
              <w:rPr>
                <w:sz w:val="20"/>
                <w:szCs w:val="20"/>
                <w:lang w:val="ru-RU"/>
              </w:rPr>
              <w:t xml:space="preserve"> = Р / Р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б</w:t>
            </w:r>
          </w:p>
        </w:tc>
        <w:tc>
          <w:tcPr>
            <w:tcW w:w="900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200/25=8</w:t>
            </w:r>
          </w:p>
        </w:tc>
        <w:tc>
          <w:tcPr>
            <w:tcW w:w="900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175/25=7</w:t>
            </w:r>
          </w:p>
        </w:tc>
        <w:tc>
          <w:tcPr>
            <w:tcW w:w="900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150/25=6</w:t>
            </w:r>
          </w:p>
        </w:tc>
        <w:tc>
          <w:tcPr>
            <w:tcW w:w="900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125/25=5</w:t>
            </w:r>
          </w:p>
        </w:tc>
        <w:tc>
          <w:tcPr>
            <w:tcW w:w="900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100/25=4</w:t>
            </w:r>
          </w:p>
        </w:tc>
        <w:tc>
          <w:tcPr>
            <w:tcW w:w="900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75/25=3</w:t>
            </w:r>
          </w:p>
        </w:tc>
        <w:tc>
          <w:tcPr>
            <w:tcW w:w="900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50/25=2</w:t>
            </w:r>
          </w:p>
        </w:tc>
        <w:tc>
          <w:tcPr>
            <w:tcW w:w="823" w:type="dxa"/>
            <w:vAlign w:val="center"/>
          </w:tcPr>
          <w:p w:rsidR="00402DEC" w:rsidRPr="00B85013" w:rsidRDefault="00402DEC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25/25=1</w:t>
            </w:r>
          </w:p>
        </w:tc>
      </w:tr>
      <w:tr w:rsidR="003B064B" w:rsidRPr="00B85013">
        <w:tc>
          <w:tcPr>
            <w:tcW w:w="2448" w:type="dxa"/>
          </w:tcPr>
          <w:p w:rsidR="00402DEC" w:rsidRPr="00B85013" w:rsidRDefault="00857C01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>
              <w:rPr>
                <w:sz w:val="20"/>
                <w:szCs w:val="20"/>
                <w:vertAlign w:val="subscript"/>
                <w:lang w:val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33.75pt">
                  <v:imagedata r:id="rId5" o:title=""/>
                </v:shape>
              </w:pict>
            </w:r>
          </w:p>
        </w:tc>
        <w:tc>
          <w:tcPr>
            <w:tcW w:w="900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0/8=0</w:t>
            </w:r>
          </w:p>
        </w:tc>
        <w:tc>
          <w:tcPr>
            <w:tcW w:w="900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1050/7= 150</w:t>
            </w:r>
          </w:p>
        </w:tc>
        <w:tc>
          <w:tcPr>
            <w:tcW w:w="900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2400/6= 400</w:t>
            </w:r>
          </w:p>
        </w:tc>
        <w:tc>
          <w:tcPr>
            <w:tcW w:w="900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3000/5= 600</w:t>
            </w:r>
          </w:p>
        </w:tc>
        <w:tc>
          <w:tcPr>
            <w:tcW w:w="900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3000/4= 750</w:t>
            </w:r>
          </w:p>
        </w:tc>
        <w:tc>
          <w:tcPr>
            <w:tcW w:w="900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2400/3= 800</w:t>
            </w:r>
          </w:p>
        </w:tc>
        <w:tc>
          <w:tcPr>
            <w:tcW w:w="900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1900/2= 950</w:t>
            </w:r>
          </w:p>
        </w:tc>
        <w:tc>
          <w:tcPr>
            <w:tcW w:w="823" w:type="dxa"/>
            <w:vAlign w:val="center"/>
          </w:tcPr>
          <w:p w:rsidR="00402DEC" w:rsidRPr="00B85013" w:rsidRDefault="003B064B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1000</w:t>
            </w:r>
          </w:p>
        </w:tc>
      </w:tr>
    </w:tbl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0933C1" w:rsidRPr="00B85013" w:rsidRDefault="000933C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Q</w:t>
      </w:r>
      <w:r w:rsidRPr="00B85013">
        <w:rPr>
          <w:sz w:val="28"/>
          <w:lang w:val="ru-RU"/>
        </w:rPr>
        <w:t xml:space="preserve"> = 0;</w:t>
      </w:r>
      <w:r w:rsidRPr="00B85013">
        <w:rPr>
          <w:sz w:val="28"/>
          <w:lang w:val="ru-RU"/>
        </w:rPr>
        <w:tab/>
      </w:r>
      <w:r w:rsidRPr="00B85013">
        <w:rPr>
          <w:sz w:val="28"/>
          <w:lang w:val="ru-RU"/>
        </w:rPr>
        <w:tab/>
      </w:r>
      <w:r w:rsidRPr="00B85013">
        <w:rPr>
          <w:sz w:val="28"/>
          <w:lang w:val="en-US"/>
        </w:rPr>
        <w:t>P</w:t>
      </w:r>
      <w:r w:rsidRPr="00B85013">
        <w:rPr>
          <w:sz w:val="28"/>
          <w:lang w:val="ru-RU"/>
        </w:rPr>
        <w:t xml:space="preserve"> = 25;</w:t>
      </w:r>
    </w:p>
    <w:p w:rsidR="000933C1" w:rsidRDefault="000933C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Q = 1000;</w:t>
      </w:r>
      <w:r w:rsidRPr="00B85013">
        <w:rPr>
          <w:sz w:val="28"/>
          <w:lang w:val="en-US"/>
        </w:rPr>
        <w:tab/>
        <w:t>P = 25 + 1000 = 1025</w:t>
      </w:r>
    </w:p>
    <w:p w:rsidR="0037515A" w:rsidRP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857C01">
        <w:rPr>
          <w:sz w:val="28"/>
        </w:rPr>
        <w:pict>
          <v:shape id="_x0000_i1026" type="#_x0000_t75" style="width:330pt;height:218.25pt">
            <v:imagedata r:id="rId6" o:title=""/>
          </v:shape>
        </w:pic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A6C82" w:rsidRPr="00B85013" w:rsidRDefault="0037515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Р</w:t>
      </w:r>
      <w:r w:rsidRPr="00B85013">
        <w:rPr>
          <w:sz w:val="28"/>
          <w:vertAlign w:val="subscript"/>
          <w:lang w:val="ru-RU"/>
        </w:rPr>
        <w:t>р</w:t>
      </w:r>
      <w:r w:rsidRPr="00B85013">
        <w:rPr>
          <w:sz w:val="28"/>
          <w:lang w:val="ru-RU"/>
        </w:rPr>
        <w:t xml:space="preserve"> = ~ 175 ед.</w:t>
      </w:r>
    </w:p>
    <w:p w:rsidR="009161E4" w:rsidRPr="00B85013" w:rsidRDefault="0037515A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  <w:r w:rsidRPr="00B85013">
        <w:rPr>
          <w:bCs/>
          <w:sz w:val="28"/>
          <w:lang w:val="en-US"/>
        </w:rPr>
        <w:t>Q</w:t>
      </w:r>
      <w:r w:rsidRPr="00B85013">
        <w:rPr>
          <w:bCs/>
          <w:sz w:val="28"/>
          <w:vertAlign w:val="subscript"/>
          <w:lang w:val="en-US"/>
        </w:rPr>
        <w:t>p</w:t>
      </w:r>
      <w:r w:rsidRPr="00B85013">
        <w:rPr>
          <w:bCs/>
          <w:sz w:val="28"/>
          <w:lang w:val="ru-RU"/>
        </w:rPr>
        <w:t xml:space="preserve"> = ~150 ед.</w:t>
      </w:r>
    </w:p>
    <w:p w:rsidR="0037515A" w:rsidRPr="00B85013" w:rsidRDefault="0037515A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9161E4" w:rsidRPr="00B85013" w:rsidRDefault="0037515A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  <w:r w:rsidRPr="00B85013">
        <w:rPr>
          <w:bCs/>
          <w:sz w:val="28"/>
          <w:lang w:val="ru-RU"/>
        </w:rPr>
        <w:t>Вывод: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объем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производства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150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ед. сопровождается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равновесной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ценой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175 ед.</w:t>
      </w:r>
    </w:p>
    <w:p w:rsidR="0037515A" w:rsidRPr="00B85013" w:rsidRDefault="0037515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4A477F" w:rsidRPr="00B85013" w:rsidRDefault="003C24AA" w:rsidP="00B85013">
      <w:pPr>
        <w:keepNext/>
        <w:widowControl w:val="0"/>
        <w:spacing w:line="360" w:lineRule="auto"/>
        <w:ind w:firstLine="709"/>
        <w:jc w:val="center"/>
        <w:rPr>
          <w:b/>
          <w:sz w:val="28"/>
          <w:lang w:val="ru-RU"/>
        </w:rPr>
      </w:pPr>
      <w:r w:rsidRPr="00B85013">
        <w:rPr>
          <w:b/>
          <w:sz w:val="28"/>
          <w:lang w:val="ru-RU"/>
        </w:rPr>
        <w:t>Теоретический</w:t>
      </w:r>
      <w:r w:rsidR="00512247" w:rsidRPr="00B85013">
        <w:rPr>
          <w:b/>
          <w:sz w:val="28"/>
          <w:lang w:val="ru-RU"/>
        </w:rPr>
        <w:t xml:space="preserve"> </w:t>
      </w:r>
      <w:r w:rsidRPr="00B85013">
        <w:rPr>
          <w:b/>
          <w:sz w:val="28"/>
          <w:lang w:val="ru-RU"/>
        </w:rPr>
        <w:t>вопрос № 7</w:t>
      </w:r>
    </w:p>
    <w:p w:rsidR="00512247" w:rsidRPr="00B85013" w:rsidRDefault="0051224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3C24AA" w:rsidRPr="00B85013" w:rsidRDefault="003C24A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Перечислите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дайте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характеристику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функций, которые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государство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выполняет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экономической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сфере?</w:t>
      </w:r>
    </w:p>
    <w:p w:rsidR="00512247" w:rsidRPr="00B85013" w:rsidRDefault="00A15D6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Правительство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условиях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выполняет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многие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важные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функции. Государству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необходимо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заложить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правовую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базу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создать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условия, способствующие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эффективной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работе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системы. Правительство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играет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важную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роль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поддержании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конкуренции, перераспределении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дохода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богатства, стабилизации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экономики. Кроме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того, время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времени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необходимо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вмешиваться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процесс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распределения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ресурсов, обеспечивая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общественные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блага, поощряя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ограничивая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потреблен</w:t>
      </w:r>
      <w:r w:rsidR="000050AB" w:rsidRPr="00B85013">
        <w:rPr>
          <w:sz w:val="28"/>
          <w:lang w:val="ru-RU"/>
        </w:rPr>
        <w:t>и</w:t>
      </w:r>
      <w:r w:rsidRPr="00B85013">
        <w:rPr>
          <w:sz w:val="28"/>
          <w:lang w:val="ru-RU"/>
        </w:rPr>
        <w:t>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товаров, качество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которых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признается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особенно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благоприятным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ущербным.</w:t>
      </w:r>
    </w:p>
    <w:p w:rsidR="0051224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Правовая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социальная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основа.</w:t>
      </w:r>
    </w:p>
    <w:p w:rsidR="00A15D6A" w:rsidRPr="00B85013" w:rsidRDefault="00A15D6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Необходимые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элементы,</w:t>
      </w:r>
      <w:r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с</w:t>
      </w:r>
      <w:r w:rsidRPr="00B85013">
        <w:rPr>
          <w:sz w:val="28"/>
          <w:lang w:val="ru-RU"/>
        </w:rPr>
        <w:t>оставляющие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правовой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фундамент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системы, включают:</w:t>
      </w:r>
    </w:p>
    <w:p w:rsidR="00A15D6A" w:rsidRPr="00B85013" w:rsidRDefault="00A15D6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определение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прав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частной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собственности;</w:t>
      </w:r>
    </w:p>
    <w:p w:rsidR="00A15D6A" w:rsidRPr="00B85013" w:rsidRDefault="00A15D6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обеспечение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правового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статуса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предприятий;</w:t>
      </w:r>
    </w:p>
    <w:p w:rsidR="00A15D6A" w:rsidRPr="00B85013" w:rsidRDefault="00A15D6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обеспечение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гарантий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выполнения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контрактов;</w:t>
      </w:r>
    </w:p>
    <w:p w:rsidR="00512247" w:rsidRPr="00B85013" w:rsidRDefault="00A15D6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регулирование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отношений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между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потребителями, производителями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ресурсовладельцами.</w:t>
      </w:r>
    </w:p>
    <w:p w:rsidR="00A15D6A" w:rsidRPr="00B85013" w:rsidRDefault="00A15D6A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Кроме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того, правительство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должно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предоставлять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многочисленные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услуги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защите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собственности, людей,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предприятий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других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институтов, которые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необходимы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экономики, создавать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охранять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различные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системы</w:t>
      </w:r>
      <w:r w:rsidR="00EF53C7" w:rsidRPr="00B85013">
        <w:rPr>
          <w:sz w:val="28"/>
          <w:lang w:val="ru-RU"/>
        </w:rPr>
        <w:t>, нормы, процедуры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стандарты, призванные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содействовать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обмену. К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услугам, необходимым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функционирования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="00EF53C7" w:rsidRPr="00B85013">
        <w:rPr>
          <w:sz w:val="28"/>
          <w:lang w:val="ru-RU"/>
        </w:rPr>
        <w:t>экономики, относятся:</w:t>
      </w:r>
    </w:p>
    <w:p w:rsidR="00EF53C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полицейская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защита;</w:t>
      </w:r>
    </w:p>
    <w:p w:rsidR="00EF53C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судебная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система;</w:t>
      </w:r>
    </w:p>
    <w:p w:rsidR="00EF53C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денежная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система;</w:t>
      </w:r>
    </w:p>
    <w:p w:rsidR="0051224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система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стандартов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измерения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качества, массы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объемов.</w:t>
      </w:r>
    </w:p>
    <w:p w:rsidR="0051224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Поддержка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конкуренции.</w:t>
      </w:r>
    </w:p>
    <w:p w:rsidR="0051224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Конкуренция – важнейшее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условие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существования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системы. При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уменьшении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количества продавцов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каждый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них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получает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возможность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влиять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рыночную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цену, следствием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чего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часто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являются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монопольные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прибыли. Потребитель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платит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более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высокие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меньшее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количество. 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происходит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сбой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распределении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ресурсов.</w:t>
      </w:r>
    </w:p>
    <w:p w:rsidR="0051224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Регулирование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бизнеса.</w:t>
      </w:r>
    </w:p>
    <w:p w:rsidR="0051224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Если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существовала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идеально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чистая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система, 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бизнес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почти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вообще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регулировался. Хотя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масштабы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регулирования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разных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странах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неодинаковы, 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многих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них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продолжаются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споры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том, может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рынок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регулировать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более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эффективно, чем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государство, тем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менее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все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организации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отрасли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бизнеса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степени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подвергаются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регулированию. В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большинстве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стран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все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более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общим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становится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согласие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тем. Что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регулирование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необходимо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защиты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окружающей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среды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от загрязнения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промышленными</w:t>
      </w:r>
      <w:r w:rsidR="00512247" w:rsidRPr="00B85013">
        <w:rPr>
          <w:sz w:val="28"/>
          <w:lang w:val="ru-RU"/>
        </w:rPr>
        <w:t xml:space="preserve"> </w:t>
      </w:r>
      <w:r w:rsidR="000A7874" w:rsidRPr="00B85013">
        <w:rPr>
          <w:sz w:val="28"/>
          <w:lang w:val="ru-RU"/>
        </w:rPr>
        <w:t>отходами.</w:t>
      </w:r>
    </w:p>
    <w:p w:rsidR="00512247" w:rsidRPr="00B85013" w:rsidRDefault="000A787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Регулирование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естественных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монополий. Если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одна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компания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способна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удовлетворить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весь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меньших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удельных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издержках, чем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множества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компаний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конкурентной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среде, 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теоретически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обществу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выгоднее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регулировать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деятельность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этой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компании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целях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недопущения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сверхприбылей, нежели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поощрять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конкуренцию. При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этом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часто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возникает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проблема, связанная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тем, что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люди, осуществляющие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контроль, вступают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компанией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слишком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«дружественные»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отношения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представляют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интересов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потребителя. Типичным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примером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естественных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монополий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является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деятельность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основных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коммунальных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служб, например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компаний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снабжению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электроэнергией, водой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городах, где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осуществляется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регулирование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стандартов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обслуживания.</w:t>
      </w:r>
    </w:p>
    <w:p w:rsidR="00512247" w:rsidRPr="00B85013" w:rsidRDefault="000A787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Перераспределение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доходов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одной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группы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другой. Рыночная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порождает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значительное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неравенство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распределении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денежного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дохода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богатства. Большие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доходы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получают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только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люди, обладающие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врожденными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способностями, образовательным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уровнем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квалификацией, которым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соответствует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высокая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заработная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плата, но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те, кому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посчастливилось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родится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богатой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семье, поскольку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богатство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генерирует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дополнительный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финансовый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доход. Вместе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тем, удел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инвалидов, стариков, безработных, одиноких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женщин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детьми – это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низкие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доходы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вообще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их</w:t>
      </w:r>
      <w:r w:rsidR="00512247" w:rsidRPr="00B85013">
        <w:rPr>
          <w:sz w:val="28"/>
          <w:lang w:val="ru-RU"/>
        </w:rPr>
        <w:t xml:space="preserve"> </w:t>
      </w:r>
      <w:r w:rsidR="00AE20CB" w:rsidRPr="00B85013">
        <w:rPr>
          <w:sz w:val="28"/>
          <w:lang w:val="ru-RU"/>
        </w:rPr>
        <w:t>отсутствие.</w:t>
      </w:r>
    </w:p>
    <w:p w:rsidR="00AE20CB" w:rsidRPr="00B85013" w:rsidRDefault="00AE20CB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Типичные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способы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перераспределения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дохода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государством:</w:t>
      </w:r>
    </w:p>
    <w:p w:rsidR="00AE20CB" w:rsidRPr="00B85013" w:rsidRDefault="00AE20CB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прогрессивный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подоходный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налог. 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богатых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налогом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облагается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большая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доля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дохода, чем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бедных.</w:t>
      </w:r>
    </w:p>
    <w:p w:rsidR="00AE20CB" w:rsidRPr="00B85013" w:rsidRDefault="00AE20CB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государственные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программы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помощи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социального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обеспечения.</w:t>
      </w:r>
    </w:p>
    <w:p w:rsidR="00AE20CB" w:rsidRPr="00B85013" w:rsidRDefault="00AE20CB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пособия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безработице.</w:t>
      </w:r>
    </w:p>
    <w:p w:rsidR="00AE20CB" w:rsidRPr="00B85013" w:rsidRDefault="00AE20CB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всеобщее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медицинское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обслуживание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населения.</w:t>
      </w:r>
    </w:p>
    <w:p w:rsidR="00512247" w:rsidRPr="00B85013" w:rsidRDefault="00AE20CB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- вмешательство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механизм. Правительство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модифицирует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цены, установленные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под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воздействием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факторов.</w:t>
      </w:r>
    </w:p>
    <w:p w:rsidR="00512247" w:rsidRPr="00B85013" w:rsidRDefault="00AE20CB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Внешние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эффе</w:t>
      </w:r>
      <w:r w:rsidR="00CC3D19" w:rsidRPr="00B85013">
        <w:rPr>
          <w:sz w:val="28"/>
          <w:lang w:val="ru-RU"/>
        </w:rPr>
        <w:t>кты. Это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издержки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выгоды,</w:t>
      </w:r>
      <w:r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д</w:t>
      </w:r>
      <w:r w:rsidRPr="00B85013">
        <w:rPr>
          <w:sz w:val="28"/>
          <w:lang w:val="ru-RU"/>
        </w:rPr>
        <w:t>остающиеся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индивидуумам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группам, которые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находятся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вне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сделки, - т.е.</w:t>
      </w:r>
      <w:r w:rsidR="00CC3D19" w:rsidRPr="00B85013">
        <w:rPr>
          <w:sz w:val="28"/>
          <w:lang w:val="ru-RU"/>
        </w:rPr>
        <w:t xml:space="preserve"> в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результате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производства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потребления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товара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(блага)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получает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выгоду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несет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ущерб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кто-либо, не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являющийся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производителем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потребителем. В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условиях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положительных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внешних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эффектов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ресурсы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производства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данных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благ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выделяются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недостаточном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количестве, поэтому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необходимо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стимулировать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производство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распределение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товара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(блага)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путем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субсидирования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производителя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силами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правительства, которое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само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предоставляет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данное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благо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(например, обеспечивает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систему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образования, осуществляет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программы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массовой</w:t>
      </w:r>
      <w:r w:rsidR="00512247" w:rsidRPr="00B85013">
        <w:rPr>
          <w:sz w:val="28"/>
          <w:lang w:val="ru-RU"/>
        </w:rPr>
        <w:t xml:space="preserve"> </w:t>
      </w:r>
      <w:r w:rsidR="00CC3D19" w:rsidRPr="00B85013">
        <w:rPr>
          <w:sz w:val="28"/>
          <w:lang w:val="ru-RU"/>
        </w:rPr>
        <w:t>иммунизации).</w:t>
      </w:r>
      <w:r w:rsidR="00310B9C" w:rsidRPr="00B85013">
        <w:rPr>
          <w:sz w:val="28"/>
          <w:lang w:val="ru-RU"/>
        </w:rPr>
        <w:t xml:space="preserve"> Правительство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может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также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увеличить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спрос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эти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товары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(блага), обеспечивая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потребителей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покупательной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способностью, например, выдавая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талоны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льготное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приобретение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продуктов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семьям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низкими</w:t>
      </w:r>
      <w:r w:rsidR="00512247" w:rsidRPr="00B85013">
        <w:rPr>
          <w:sz w:val="28"/>
          <w:lang w:val="ru-RU"/>
        </w:rPr>
        <w:t xml:space="preserve"> </w:t>
      </w:r>
      <w:r w:rsidR="00310B9C" w:rsidRPr="00B85013">
        <w:rPr>
          <w:sz w:val="28"/>
          <w:lang w:val="ru-RU"/>
        </w:rPr>
        <w:t>доходами.</w:t>
      </w:r>
    </w:p>
    <w:p w:rsidR="00512247" w:rsidRPr="00B85013" w:rsidRDefault="00310B9C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Отрицательные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внешние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эффекты, возникающие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результате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рыночной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деятельности, например, загрязнение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окружающей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среды</w:t>
      </w:r>
      <w:r w:rsidR="00065CC4" w:rsidRPr="00B85013">
        <w:rPr>
          <w:sz w:val="28"/>
          <w:lang w:val="ru-RU"/>
        </w:rPr>
        <w:t>,</w:t>
      </w:r>
      <w:r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</w:t>
      </w:r>
      <w:r w:rsidRPr="00B85013">
        <w:rPr>
          <w:sz w:val="28"/>
          <w:lang w:val="ru-RU"/>
        </w:rPr>
        <w:t>едут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росту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издержек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общества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целом</w:t>
      </w:r>
      <w:r w:rsidR="00065CC4" w:rsidRPr="00B85013">
        <w:rPr>
          <w:sz w:val="28"/>
          <w:lang w:val="ru-RU"/>
        </w:rPr>
        <w:t>, но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этом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влияют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на затраты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производителя. Отрицательные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внешние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эффекты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часто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называют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издержками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перелива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(или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выгоды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перелива). Промышленность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загрязняет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окружающую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среду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оплачивает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связанные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этим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издержки. В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этих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случаях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отрицательного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эффекта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один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из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способов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реакции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правительства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состоит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принятии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законов, запрещающих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загрязнение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окружающей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среды. такие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законы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вынуждают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фирму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либо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приобретать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дымопогашающие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водоочистные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сооружения, либо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закрывать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производство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из-за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невозможности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выдержать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конкуренцию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повышении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уровня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затрат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связи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этим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приобретением.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Другой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путь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заключается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том, что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государство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вводит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специальный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налог. Примерно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равный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издержкам, вызванным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загрязнением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среды. До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тех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пор, пока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продолжается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загрязнение, фирма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должна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платить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этот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налог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расчете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единицу</w:t>
      </w:r>
      <w:r w:rsidR="00512247" w:rsidRPr="00B85013">
        <w:rPr>
          <w:sz w:val="28"/>
          <w:lang w:val="ru-RU"/>
        </w:rPr>
        <w:t xml:space="preserve"> </w:t>
      </w:r>
      <w:r w:rsidR="00065CC4" w:rsidRPr="00B85013">
        <w:rPr>
          <w:sz w:val="28"/>
          <w:lang w:val="ru-RU"/>
        </w:rPr>
        <w:t>продукции.</w:t>
      </w:r>
    </w:p>
    <w:p w:rsidR="00512247" w:rsidRPr="00B85013" w:rsidRDefault="00065CC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 xml:space="preserve">Общественные блага. </w:t>
      </w:r>
      <w:r w:rsidR="007C124C" w:rsidRPr="00B85013">
        <w:rPr>
          <w:sz w:val="28"/>
          <w:lang w:val="ru-RU"/>
        </w:rPr>
        <w:t>Примерами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общественных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благ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являются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национальная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оборона, маяки, полицейская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защита, программы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борьбе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наводнениями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вредными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насекомыми, бесплатный</w:t>
      </w:r>
      <w:r w:rsidR="00512247" w:rsidRPr="00B85013">
        <w:rPr>
          <w:sz w:val="28"/>
          <w:lang w:val="ru-RU"/>
        </w:rPr>
        <w:t xml:space="preserve"> </w:t>
      </w:r>
      <w:r w:rsidR="007C124C" w:rsidRPr="00B85013">
        <w:rPr>
          <w:sz w:val="28"/>
          <w:lang w:val="ru-RU"/>
        </w:rPr>
        <w:t>проезд.</w:t>
      </w:r>
    </w:p>
    <w:p w:rsidR="00512247" w:rsidRPr="00B85013" w:rsidRDefault="007C124C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Квазиобщественные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блага – такие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блага, как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система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образования, библиотеки, музеи, автострады, пожарная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охрана, канализация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профилактическая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медицина, отличаются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общественных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благ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тем, что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люди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могут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быть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исключены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процесса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потребления; однако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часто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они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обеспечиваются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государством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благодаря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наличию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положительных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внешних эффектов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значительных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выгод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перелива.</w:t>
      </w:r>
    </w:p>
    <w:p w:rsidR="00512247" w:rsidRPr="00B85013" w:rsidRDefault="004B428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Товары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первой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необходимости – это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блага, которым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государство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оказывает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поддержку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противодействие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(блага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отрицательного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качества)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силу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убеждения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том, что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такие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меры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наилучшим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образом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служат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интересам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общества, например, субсидирование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образования, здравоохранения, рекреационных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мероприятий, библиотек, налоги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сигареты, 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алкоголь.</w:t>
      </w:r>
    </w:p>
    <w:p w:rsidR="004B4287" w:rsidRPr="00B85013" w:rsidRDefault="004B428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Стабилизация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экономики</w:t>
      </w:r>
      <w:r w:rsidR="00754BE9" w:rsidRPr="00B85013">
        <w:rPr>
          <w:sz w:val="28"/>
          <w:lang w:val="ru-RU"/>
        </w:rPr>
        <w:t xml:space="preserve"> – та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цель,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которой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правительство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принимает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усилия, направленные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достижение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полной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занятости, стабильности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цен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достаточных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темпов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роста. В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большинстве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рыночных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экономик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рост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происходит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неравномерно, т.е.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имеют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место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циклы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деловой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активности, когда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какой-то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момент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времени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наблюдается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быстрый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рост, сопровождаемый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угрозой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инфляции, а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затем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наступает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стагнация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неприемлемым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уровнем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безработицы. Для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решения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этих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проблем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необходимо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вмешательство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государства, которое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помощью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фискальной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или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монетарной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политики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смягчает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последствия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этих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колебаний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стабилизирует</w:t>
      </w:r>
      <w:r w:rsidR="00512247" w:rsidRPr="00B85013">
        <w:rPr>
          <w:sz w:val="28"/>
          <w:lang w:val="ru-RU"/>
        </w:rPr>
        <w:t xml:space="preserve"> </w:t>
      </w:r>
      <w:r w:rsidR="00754BE9" w:rsidRPr="00B85013">
        <w:rPr>
          <w:sz w:val="28"/>
          <w:lang w:val="ru-RU"/>
        </w:rPr>
        <w:t>экономику.</w:t>
      </w:r>
    </w:p>
    <w:p w:rsidR="00EF53C7" w:rsidRPr="00B85013" w:rsidRDefault="00EF53C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center"/>
        <w:rPr>
          <w:b/>
          <w:sz w:val="28"/>
          <w:lang w:val="ru-RU"/>
        </w:rPr>
      </w:pPr>
      <w:r w:rsidRPr="00B85013">
        <w:rPr>
          <w:b/>
          <w:sz w:val="28"/>
          <w:lang w:val="ru-RU"/>
        </w:rPr>
        <w:t>Задача</w:t>
      </w:r>
      <w:r w:rsidR="00512247" w:rsidRPr="00B85013">
        <w:rPr>
          <w:b/>
          <w:sz w:val="28"/>
          <w:lang w:val="ru-RU"/>
        </w:rPr>
        <w:t xml:space="preserve"> </w:t>
      </w:r>
      <w:r w:rsidRPr="00B85013">
        <w:rPr>
          <w:b/>
          <w:sz w:val="28"/>
          <w:lang w:val="ru-RU"/>
        </w:rPr>
        <w:t>по</w:t>
      </w:r>
      <w:r w:rsidR="00512247" w:rsidRPr="00B85013">
        <w:rPr>
          <w:b/>
          <w:sz w:val="28"/>
          <w:lang w:val="ru-RU"/>
        </w:rPr>
        <w:t xml:space="preserve"> </w:t>
      </w:r>
      <w:r w:rsidRPr="00B85013">
        <w:rPr>
          <w:b/>
          <w:sz w:val="28"/>
          <w:lang w:val="ru-RU"/>
        </w:rPr>
        <w:t>моделированию</w:t>
      </w:r>
      <w:r w:rsidR="00512247" w:rsidRPr="00B85013">
        <w:rPr>
          <w:b/>
          <w:sz w:val="28"/>
          <w:lang w:val="ru-RU"/>
        </w:rPr>
        <w:t xml:space="preserve"> </w:t>
      </w:r>
      <w:r w:rsidRPr="00B85013">
        <w:rPr>
          <w:b/>
          <w:sz w:val="28"/>
          <w:lang w:val="ru-RU"/>
        </w:rPr>
        <w:t>макроэкономических процессов</w:t>
      </w:r>
    </w:p>
    <w:p w:rsidR="00512247" w:rsidRPr="00B85013" w:rsidRDefault="00512247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Экономическая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ситуация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характеризуется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следующими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функциями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макроэкономическими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показателями: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Функция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потребления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 xml:space="preserve">С = Са + МРС * </w:t>
      </w:r>
      <w:r w:rsidRPr="00B85013">
        <w:rPr>
          <w:sz w:val="28"/>
          <w:lang w:val="en-US"/>
        </w:rPr>
        <w:t>YD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Функция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спроса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деньги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L</w:t>
      </w:r>
      <w:r w:rsidRPr="00B85013">
        <w:rPr>
          <w:sz w:val="28"/>
          <w:lang w:val="ru-RU"/>
        </w:rPr>
        <w:t xml:space="preserve"> = </w:t>
      </w:r>
      <w:r w:rsidRPr="00B85013">
        <w:rPr>
          <w:sz w:val="28"/>
          <w:lang w:val="en-US"/>
        </w:rPr>
        <w:t>k</w:t>
      </w:r>
      <w:r w:rsidRPr="00B85013">
        <w:rPr>
          <w:sz w:val="28"/>
          <w:lang w:val="ru-RU"/>
        </w:rPr>
        <w:t xml:space="preserve"> * </w:t>
      </w:r>
      <w:r w:rsidRPr="00B85013">
        <w:rPr>
          <w:sz w:val="28"/>
          <w:lang w:val="en-US"/>
        </w:rPr>
        <w:t>Y</w:t>
      </w:r>
      <w:r w:rsidRPr="00B85013">
        <w:rPr>
          <w:sz w:val="28"/>
          <w:lang w:val="ru-RU"/>
        </w:rPr>
        <w:t xml:space="preserve"> – </w:t>
      </w:r>
      <w:r w:rsidRPr="00B85013">
        <w:rPr>
          <w:sz w:val="28"/>
          <w:lang w:val="en-US"/>
        </w:rPr>
        <w:t>h</w:t>
      </w:r>
      <w:r w:rsidRPr="00B85013">
        <w:rPr>
          <w:sz w:val="28"/>
          <w:lang w:val="ru-RU"/>
        </w:rPr>
        <w:t xml:space="preserve"> * </w:t>
      </w:r>
      <w:r w:rsidRPr="00B85013">
        <w:rPr>
          <w:sz w:val="28"/>
          <w:lang w:val="en-US"/>
        </w:rPr>
        <w:t>i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Функция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инвестиций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I</w:t>
      </w:r>
      <w:r w:rsidRPr="00B85013">
        <w:rPr>
          <w:sz w:val="28"/>
          <w:lang w:val="ru-RU"/>
        </w:rPr>
        <w:t xml:space="preserve"> = </w:t>
      </w:r>
      <w:r w:rsidRPr="00B85013">
        <w:rPr>
          <w:sz w:val="28"/>
          <w:lang w:val="en-US"/>
        </w:rPr>
        <w:t>Ia</w:t>
      </w:r>
      <w:r w:rsidRPr="00B85013">
        <w:rPr>
          <w:sz w:val="28"/>
          <w:lang w:val="ru-RU"/>
        </w:rPr>
        <w:t xml:space="preserve"> – </w:t>
      </w:r>
      <w:r w:rsidRPr="00B85013">
        <w:rPr>
          <w:sz w:val="28"/>
          <w:lang w:val="en-US"/>
        </w:rPr>
        <w:t>b</w:t>
      </w:r>
      <w:r w:rsidRPr="00B85013">
        <w:rPr>
          <w:sz w:val="28"/>
          <w:lang w:val="ru-RU"/>
        </w:rPr>
        <w:t xml:space="preserve"> * </w:t>
      </w:r>
      <w:r w:rsidRPr="00B85013">
        <w:rPr>
          <w:sz w:val="28"/>
          <w:lang w:val="en-US"/>
        </w:rPr>
        <w:t>i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Трансфертные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платежи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TR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Государственные закупки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G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Налоговая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ставка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t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Предложение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денег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M</w:t>
      </w:r>
      <w:r w:rsidRPr="00B85013">
        <w:rPr>
          <w:sz w:val="28"/>
          <w:lang w:val="ru-RU"/>
        </w:rPr>
        <w:t xml:space="preserve"> / </w:t>
      </w:r>
      <w:r w:rsidRPr="00B85013">
        <w:rPr>
          <w:sz w:val="28"/>
          <w:lang w:val="en-US"/>
        </w:rPr>
        <w:t>P</w:t>
      </w:r>
    </w:p>
    <w:p w:rsidR="004A477F" w:rsidRPr="00B85013" w:rsidRDefault="004A477F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161E4" w:rsidRPr="00B85013">
        <w:trPr>
          <w:cantSplit/>
        </w:trPr>
        <w:tc>
          <w:tcPr>
            <w:tcW w:w="9571" w:type="dxa"/>
            <w:gridSpan w:val="10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Численные</w:t>
            </w:r>
            <w:r w:rsidR="00512247" w:rsidRPr="00B85013">
              <w:rPr>
                <w:sz w:val="20"/>
                <w:szCs w:val="20"/>
                <w:lang w:val="ru-RU"/>
              </w:rPr>
              <w:t xml:space="preserve"> </w:t>
            </w:r>
            <w:r w:rsidRPr="00B85013">
              <w:rPr>
                <w:sz w:val="20"/>
                <w:szCs w:val="20"/>
                <w:lang w:val="ru-RU"/>
              </w:rPr>
              <w:t>данные</w:t>
            </w:r>
            <w:r w:rsidR="00512247" w:rsidRPr="00B85013">
              <w:rPr>
                <w:sz w:val="20"/>
                <w:szCs w:val="20"/>
                <w:lang w:val="ru-RU"/>
              </w:rPr>
              <w:t xml:space="preserve"> </w:t>
            </w:r>
            <w:r w:rsidRPr="00B85013">
              <w:rPr>
                <w:sz w:val="20"/>
                <w:szCs w:val="20"/>
                <w:lang w:val="ru-RU"/>
              </w:rPr>
              <w:t>для</w:t>
            </w:r>
            <w:r w:rsidR="00512247" w:rsidRPr="00B85013">
              <w:rPr>
                <w:sz w:val="20"/>
                <w:szCs w:val="20"/>
                <w:lang w:val="ru-RU"/>
              </w:rPr>
              <w:t xml:space="preserve"> </w:t>
            </w:r>
            <w:r w:rsidRPr="00B85013">
              <w:rPr>
                <w:sz w:val="20"/>
                <w:szCs w:val="20"/>
                <w:lang w:val="ru-RU"/>
              </w:rPr>
              <w:t>расчета</w:t>
            </w:r>
          </w:p>
        </w:tc>
      </w:tr>
      <w:tr w:rsidR="009161E4" w:rsidRPr="00B85013"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ru-RU"/>
              </w:rPr>
              <w:t>Са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ru-RU"/>
              </w:rPr>
              <w:t>МРС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M /P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Ia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958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TR</w:t>
            </w:r>
          </w:p>
        </w:tc>
      </w:tr>
      <w:tr w:rsidR="009161E4" w:rsidRPr="00B85013"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5013">
              <w:rPr>
                <w:sz w:val="20"/>
                <w:szCs w:val="20"/>
                <w:lang w:val="en-US"/>
              </w:rPr>
              <w:t>0,5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0,6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40</w:t>
            </w:r>
          </w:p>
        </w:tc>
        <w:tc>
          <w:tcPr>
            <w:tcW w:w="957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250</w:t>
            </w:r>
          </w:p>
        </w:tc>
        <w:tc>
          <w:tcPr>
            <w:tcW w:w="958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150</w:t>
            </w:r>
          </w:p>
        </w:tc>
      </w:tr>
    </w:tbl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Определить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аналитически: равновесный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процент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равновесный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объем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производства.</w:t>
      </w:r>
    </w:p>
    <w:p w:rsidR="009161E4" w:rsidRPr="00B85013" w:rsidRDefault="009161E4" w:rsidP="00B85013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B85013">
        <w:rPr>
          <w:sz w:val="28"/>
          <w:lang w:val="ru-RU"/>
        </w:rPr>
        <w:t>Построить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ru-RU"/>
        </w:rPr>
        <w:t>кривые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  <w:lang w:val="en-US"/>
        </w:rPr>
        <w:t>1</w:t>
      </w:r>
      <w:r w:rsidRPr="00B85013">
        <w:rPr>
          <w:sz w:val="28"/>
          <w:lang w:val="en-US"/>
        </w:rPr>
        <w:t>, AD</w:t>
      </w:r>
      <w:r w:rsidRPr="00B85013">
        <w:rPr>
          <w:sz w:val="28"/>
          <w:vertAlign w:val="subscript"/>
          <w:lang w:val="en-US"/>
        </w:rPr>
        <w:t>2</w:t>
      </w:r>
      <w:r w:rsidRPr="00B85013">
        <w:rPr>
          <w:sz w:val="28"/>
          <w:lang w:val="en-US"/>
        </w:rPr>
        <w:t>, IS, L</w:t>
      </w:r>
      <w:r w:rsidRPr="00B85013">
        <w:rPr>
          <w:sz w:val="28"/>
          <w:vertAlign w:val="subscript"/>
          <w:lang w:val="en-US"/>
        </w:rPr>
        <w:t>1</w:t>
      </w:r>
      <w:r w:rsidRPr="00B85013">
        <w:rPr>
          <w:sz w:val="28"/>
          <w:lang w:val="en-US"/>
        </w:rPr>
        <w:t>, L</w:t>
      </w:r>
      <w:r w:rsidRPr="00B85013">
        <w:rPr>
          <w:sz w:val="28"/>
          <w:vertAlign w:val="subscript"/>
          <w:lang w:val="en-US"/>
        </w:rPr>
        <w:t>2</w:t>
      </w:r>
      <w:r w:rsidRPr="00B85013">
        <w:rPr>
          <w:sz w:val="28"/>
          <w:lang w:val="en-US"/>
        </w:rPr>
        <w:t>, LM.</w:t>
      </w:r>
    </w:p>
    <w:p w:rsidR="009161E4" w:rsidRPr="00B85013" w:rsidRDefault="009161E4" w:rsidP="00B85013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Определить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равновесный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процент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равновесный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объем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производства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данным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графика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IS</w:t>
      </w:r>
      <w:r w:rsidRPr="00B85013">
        <w:rPr>
          <w:sz w:val="28"/>
          <w:lang w:val="ru-RU"/>
        </w:rPr>
        <w:t xml:space="preserve"> – </w:t>
      </w:r>
      <w:r w:rsidRPr="00B85013">
        <w:rPr>
          <w:sz w:val="28"/>
          <w:lang w:val="en-US"/>
        </w:rPr>
        <w:t>LM</w:t>
      </w:r>
      <w:r w:rsidR="00684FCC" w:rsidRPr="00B85013">
        <w:rPr>
          <w:sz w:val="28"/>
          <w:lang w:val="ru-RU"/>
        </w:rPr>
        <w:t>.</w:t>
      </w:r>
    </w:p>
    <w:p w:rsidR="009161E4" w:rsidRPr="00B85013" w:rsidRDefault="009161E4" w:rsidP="00B85013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Сравнить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результаты, полученные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пунктах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1)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3).</w:t>
      </w:r>
    </w:p>
    <w:p w:rsidR="000050AB" w:rsidRPr="00B85013" w:rsidRDefault="000050AB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Определить, как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изменятся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параметры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экономического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равновесия, если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предложение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денег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снизилось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на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50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единиц. Задачу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решить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аналитическим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способом.</w:t>
      </w:r>
    </w:p>
    <w:p w:rsidR="009161E4" w:rsidRPr="00B85013" w:rsidRDefault="000050AB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(</w:t>
      </w:r>
      <w:r w:rsidR="009161E4" w:rsidRPr="00B85013">
        <w:rPr>
          <w:sz w:val="28"/>
        </w:rPr>
        <w:t>Определить, как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изменятся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параметры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экономического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равновесия, если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издержки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владения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деньгами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упали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на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10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условных</w:t>
      </w:r>
      <w:r w:rsidR="00512247" w:rsidRPr="00B85013">
        <w:rPr>
          <w:sz w:val="28"/>
        </w:rPr>
        <w:t xml:space="preserve"> </w:t>
      </w:r>
      <w:r w:rsidR="009161E4" w:rsidRPr="00B85013">
        <w:rPr>
          <w:sz w:val="28"/>
        </w:rPr>
        <w:t>единиц. Задачу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решить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аналитическим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способом).</w:t>
      </w:r>
    </w:p>
    <w:p w:rsidR="00464CFF" w:rsidRPr="00B85013" w:rsidRDefault="00464CFF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Решение:</w:t>
      </w:r>
    </w:p>
    <w:p w:rsidR="00512247" w:rsidRPr="00B85013" w:rsidRDefault="00464CFF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1.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Определяем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общий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вид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функции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совокупного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спроса: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64CFF" w:rsidRDefault="00464CFF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 xml:space="preserve">AD = A' </w:t>
      </w:r>
      <w:r w:rsidRPr="00B85013">
        <w:rPr>
          <w:sz w:val="28"/>
          <w:vertAlign w:val="superscript"/>
          <w:lang w:val="en-US"/>
        </w:rPr>
        <w:t xml:space="preserve">+ </w:t>
      </w:r>
      <w:r w:rsidRPr="00B85013">
        <w:rPr>
          <w:sz w:val="28"/>
          <w:lang w:val="en-US"/>
        </w:rPr>
        <w:t>MPC' * Y – b * i;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12247" w:rsidRPr="00B85013" w:rsidRDefault="00241CA9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1.1 Предельная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склонность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к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потреблению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скорректированная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на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налоговую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ставку: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41CA9" w:rsidRPr="00B85013" w:rsidRDefault="00241CA9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MPC' = MPC * (1 - t) = 0,5(1 – 0,1) = 0,45;</w:t>
      </w:r>
    </w:p>
    <w:p w:rsidR="00241CA9" w:rsidRPr="00B85013" w:rsidRDefault="00241CA9" w:rsidP="00B85013">
      <w:pPr>
        <w:pStyle w:val="a3"/>
        <w:keepNext/>
        <w:widowControl w:val="0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B85013">
        <w:rPr>
          <w:sz w:val="28"/>
        </w:rPr>
        <w:t>Величина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автономного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спроса: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241CA9" w:rsidRPr="00B85013" w:rsidRDefault="00241CA9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A' = Ca + G + Ia + (TR * MPC) = 100 + 250 + 400 + (150 * 0,5) = 825;</w:t>
      </w:r>
    </w:p>
    <w:p w:rsidR="00241CA9" w:rsidRPr="00B85013" w:rsidRDefault="000363A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AD</w:t>
      </w:r>
      <w:r w:rsidR="00241CA9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= 825 + 0,45Y – 10i;</w:t>
      </w:r>
    </w:p>
    <w:p w:rsidR="000363A3" w:rsidRPr="00B85013" w:rsidRDefault="000363A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363A3" w:rsidRPr="00B85013" w:rsidRDefault="000363A3" w:rsidP="00B85013">
      <w:pPr>
        <w:pStyle w:val="a3"/>
        <w:keepNext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B85013">
        <w:rPr>
          <w:sz w:val="28"/>
        </w:rPr>
        <w:t>Определяем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аналитическую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функцию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IS.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0363A3" w:rsidRPr="00B85013" w:rsidRDefault="00857C01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</w:rPr>
        <w:pict>
          <v:line id="_x0000_s1026" style="position:absolute;left:0;text-align:left;z-index:251657216" from="243pt,20.45pt" to="306pt,20.45pt"/>
        </w:pict>
      </w:r>
      <w:r>
        <w:rPr>
          <w:sz w:val="28"/>
          <w:lang w:val="en-US"/>
        </w:rPr>
        <w:pict>
          <v:shape id="_x0000_i1027" type="#_x0000_t75" style="width:276pt;height:30.75pt">
            <v:imagedata r:id="rId7" o:title=""/>
          </v:shape>
        </w:pict>
      </w:r>
      <w:r w:rsidR="00684FCC" w:rsidRPr="00B85013">
        <w:rPr>
          <w:sz w:val="28"/>
          <w:lang w:val="en-US"/>
        </w:rPr>
        <w:t xml:space="preserve">- </w:t>
      </w:r>
      <w:r w:rsidR="00684FCC" w:rsidRPr="00B85013">
        <w:rPr>
          <w:sz w:val="28"/>
        </w:rPr>
        <w:t>аналитическая</w:t>
      </w:r>
      <w:r w:rsidR="00512247" w:rsidRPr="00B85013">
        <w:rPr>
          <w:sz w:val="28"/>
        </w:rPr>
        <w:t xml:space="preserve"> </w:t>
      </w:r>
      <w:r w:rsidR="00684FCC" w:rsidRPr="00B85013">
        <w:rPr>
          <w:sz w:val="28"/>
        </w:rPr>
        <w:t>функция</w:t>
      </w:r>
      <w:r w:rsidR="00512247" w:rsidRPr="00B85013">
        <w:rPr>
          <w:sz w:val="28"/>
        </w:rPr>
        <w:t xml:space="preserve"> </w:t>
      </w:r>
      <w:r w:rsidR="00684FCC" w:rsidRPr="00B85013">
        <w:rPr>
          <w:sz w:val="28"/>
          <w:lang w:val="en-US"/>
        </w:rPr>
        <w:t>IS.</w:t>
      </w:r>
    </w:p>
    <w:p w:rsidR="00241CA9" w:rsidRPr="00B85013" w:rsidRDefault="00323854" w:rsidP="00B85013">
      <w:pPr>
        <w:pStyle w:val="a3"/>
        <w:keepNext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B85013">
        <w:rPr>
          <w:sz w:val="28"/>
        </w:rPr>
        <w:t>Получим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аналитическую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функцию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LM.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323854" w:rsidRDefault="00857C01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>
        <w:rPr>
          <w:noProof/>
        </w:rPr>
        <w:pict>
          <v:line id="_x0000_s1027" style="position:absolute;left:0;text-align:left;z-index:251658240" from="225pt,22.85pt" to="297pt,22.85pt"/>
        </w:pict>
      </w:r>
      <w:r>
        <w:rPr>
          <w:sz w:val="28"/>
        </w:rPr>
        <w:pict>
          <v:shape id="_x0000_i1028" type="#_x0000_t75" style="width:255pt;height:30.75pt">
            <v:imagedata r:id="rId8" o:title=""/>
          </v:shape>
        </w:pict>
      </w:r>
      <w:r w:rsidR="00323854" w:rsidRPr="00B85013">
        <w:rPr>
          <w:sz w:val="28"/>
          <w:lang w:val="en-US"/>
        </w:rPr>
        <w:t xml:space="preserve">- </w:t>
      </w:r>
      <w:r w:rsidR="00323854" w:rsidRPr="00B85013">
        <w:rPr>
          <w:sz w:val="28"/>
        </w:rPr>
        <w:t>аналитическая</w:t>
      </w:r>
      <w:r w:rsidR="00512247" w:rsidRPr="00B85013">
        <w:rPr>
          <w:sz w:val="28"/>
        </w:rPr>
        <w:t xml:space="preserve"> </w:t>
      </w:r>
      <w:r w:rsidR="00323854" w:rsidRPr="00B85013">
        <w:rPr>
          <w:sz w:val="28"/>
        </w:rPr>
        <w:t>функция</w:t>
      </w:r>
      <w:r w:rsidR="00512247" w:rsidRPr="00B85013">
        <w:rPr>
          <w:sz w:val="28"/>
        </w:rPr>
        <w:t xml:space="preserve"> </w:t>
      </w:r>
      <w:r w:rsidR="00323854" w:rsidRPr="00B85013">
        <w:rPr>
          <w:sz w:val="28"/>
          <w:lang w:val="en-US"/>
        </w:rPr>
        <w:t>LM.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</w:p>
    <w:p w:rsidR="00D817F7" w:rsidRPr="00B85013" w:rsidRDefault="00D817F7" w:rsidP="00B85013">
      <w:pPr>
        <w:pStyle w:val="a3"/>
        <w:keepNext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B85013">
        <w:rPr>
          <w:sz w:val="28"/>
          <w:lang w:val="uk-UA"/>
        </w:rPr>
        <w:t>Определяем</w:t>
      </w:r>
      <w:r w:rsidR="00512247" w:rsidRPr="00B85013">
        <w:rPr>
          <w:sz w:val="28"/>
          <w:lang w:val="uk-UA"/>
        </w:rPr>
        <w:t xml:space="preserve"> </w:t>
      </w:r>
      <w:r w:rsidR="00FA42DE" w:rsidRPr="00B85013">
        <w:rPr>
          <w:sz w:val="28"/>
          <w:lang w:val="uk-UA"/>
        </w:rPr>
        <w:t>аналитически</w:t>
      </w:r>
      <w:r w:rsidR="00512247" w:rsidRPr="00B85013">
        <w:rPr>
          <w:sz w:val="28"/>
          <w:lang w:val="uk-UA"/>
        </w:rPr>
        <w:t xml:space="preserve"> </w:t>
      </w:r>
      <w:r w:rsidR="00FA42DE" w:rsidRPr="00B85013">
        <w:rPr>
          <w:sz w:val="28"/>
          <w:lang w:val="uk-UA"/>
        </w:rPr>
        <w:t>равновесній</w:t>
      </w:r>
      <w:r w:rsidR="00512247" w:rsidRPr="00B85013">
        <w:rPr>
          <w:sz w:val="28"/>
          <w:lang w:val="uk-UA"/>
        </w:rPr>
        <w:t xml:space="preserve"> </w:t>
      </w:r>
      <w:r w:rsidR="00FA42DE" w:rsidRPr="00B85013">
        <w:rPr>
          <w:sz w:val="28"/>
          <w:lang w:val="uk-UA"/>
        </w:rPr>
        <w:t>объ</w:t>
      </w:r>
      <w:r w:rsidRPr="00B85013">
        <w:rPr>
          <w:sz w:val="28"/>
          <w:lang w:val="uk-UA"/>
        </w:rPr>
        <w:t>ем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uk-UA"/>
        </w:rPr>
        <w:t>производства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en-US"/>
        </w:rPr>
        <w:t>Y</w:t>
      </w:r>
      <w:r w:rsidRPr="00B85013">
        <w:rPr>
          <w:sz w:val="28"/>
          <w:vertAlign w:val="subscript"/>
        </w:rPr>
        <w:t>р</w:t>
      </w:r>
      <w:r w:rsidRPr="00B85013">
        <w:rPr>
          <w:sz w:val="28"/>
        </w:rPr>
        <w:t>.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D817F7" w:rsidRPr="00B85013" w:rsidRDefault="00D817F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</w:rPr>
        <w:t>82,5 – 0,055</w:t>
      </w:r>
      <w:r w:rsidRPr="00B85013">
        <w:rPr>
          <w:sz w:val="28"/>
          <w:lang w:val="en-US"/>
        </w:rPr>
        <w:t>Y = 0,015Y – 10</w:t>
      </w:r>
    </w:p>
    <w:p w:rsidR="00D817F7" w:rsidRDefault="00D817F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  <w:lang w:val="en-US"/>
        </w:rPr>
        <w:t>Y</w:t>
      </w:r>
      <w:r w:rsidRPr="00B85013">
        <w:rPr>
          <w:sz w:val="28"/>
          <w:vertAlign w:val="subscript"/>
        </w:rPr>
        <w:t>р</w:t>
      </w:r>
      <w:r w:rsidRPr="00B85013">
        <w:rPr>
          <w:sz w:val="28"/>
          <w:lang w:val="en-US"/>
        </w:rPr>
        <w:t xml:space="preserve"> = 1321,4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</w:rPr>
        <w:t>у.е.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D817F7" w:rsidRPr="00B85013" w:rsidRDefault="00D817F7" w:rsidP="00B85013">
      <w:pPr>
        <w:pStyle w:val="a3"/>
        <w:keepNext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B85013">
        <w:rPr>
          <w:sz w:val="28"/>
        </w:rPr>
        <w:t>Находим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равновесную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процентную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ставку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i</w:t>
      </w:r>
      <w:r w:rsidRPr="00B85013">
        <w:rPr>
          <w:sz w:val="28"/>
          <w:vertAlign w:val="subscript"/>
        </w:rPr>
        <w:t>р</w:t>
      </w:r>
      <w:r w:rsidRPr="00B85013">
        <w:rPr>
          <w:sz w:val="28"/>
        </w:rPr>
        <w:t>.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D817F7" w:rsidRDefault="00D817F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  <w:lang w:val="en-US"/>
        </w:rPr>
        <w:t>i</w:t>
      </w:r>
      <w:r w:rsidRPr="00B85013">
        <w:rPr>
          <w:sz w:val="28"/>
          <w:vertAlign w:val="subscript"/>
        </w:rPr>
        <w:t xml:space="preserve">р </w:t>
      </w:r>
      <w:r w:rsidRPr="00B85013">
        <w:rPr>
          <w:sz w:val="28"/>
        </w:rPr>
        <w:t>= 0,015 * 1321,4 – 10 = 9,82 %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8F68D7" w:rsidRPr="00B85013" w:rsidRDefault="008F68D7" w:rsidP="00B85013">
      <w:pPr>
        <w:pStyle w:val="a3"/>
        <w:keepNext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B85013">
        <w:rPr>
          <w:sz w:val="28"/>
        </w:rPr>
        <w:t>Построим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</w:rPr>
        <w:t>1</w:t>
      </w:r>
      <w:r w:rsidRPr="00B85013">
        <w:rPr>
          <w:sz w:val="28"/>
        </w:rPr>
        <w:t>:</w:t>
      </w:r>
    </w:p>
    <w:p w:rsidR="008F68D7" w:rsidRPr="00B85013" w:rsidRDefault="008F68D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Пусть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процентная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ставка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i</w:t>
      </w:r>
      <w:r w:rsidRPr="00B85013">
        <w:rPr>
          <w:sz w:val="28"/>
        </w:rPr>
        <w:t xml:space="preserve"> = </w:t>
      </w:r>
      <w:r w:rsidRPr="00B85013">
        <w:rPr>
          <w:sz w:val="28"/>
          <w:lang w:val="en-US"/>
        </w:rPr>
        <w:t>i</w:t>
      </w:r>
      <w:r w:rsidRPr="00B85013">
        <w:rPr>
          <w:sz w:val="28"/>
          <w:vertAlign w:val="subscript"/>
        </w:rPr>
        <w:t>1</w:t>
      </w:r>
      <w:r w:rsidRPr="00B85013">
        <w:rPr>
          <w:sz w:val="28"/>
        </w:rPr>
        <w:t xml:space="preserve"> = 20 %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8F68D7" w:rsidRDefault="008F68D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  <w:lang w:val="en-US"/>
        </w:rPr>
        <w:t>1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= 825+0,45Y-10*20 = 625+0,45Y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12247" w:rsidRPr="00B85013" w:rsidRDefault="008F68D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</w:rPr>
        <w:t>Если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 xml:space="preserve">Y = 0, </w:t>
      </w:r>
      <w:r w:rsidRPr="00B85013">
        <w:rPr>
          <w:sz w:val="28"/>
        </w:rPr>
        <w:t>то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  <w:lang w:val="en-US"/>
        </w:rPr>
        <w:t xml:space="preserve">1 </w:t>
      </w:r>
      <w:r w:rsidRPr="00B85013">
        <w:rPr>
          <w:sz w:val="28"/>
          <w:lang w:val="en-US"/>
        </w:rPr>
        <w:t>= 625;</w:t>
      </w:r>
    </w:p>
    <w:p w:rsidR="008F68D7" w:rsidRDefault="008F68D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 xml:space="preserve">Y = 1000, </w:t>
      </w:r>
      <w:r w:rsidRPr="00B85013">
        <w:rPr>
          <w:sz w:val="28"/>
        </w:rPr>
        <w:t>то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  <w:lang w:val="en-US"/>
        </w:rPr>
        <w:t xml:space="preserve">1 </w:t>
      </w:r>
      <w:r w:rsidRPr="00B85013">
        <w:rPr>
          <w:sz w:val="28"/>
          <w:lang w:val="en-US"/>
        </w:rPr>
        <w:t>= 625+450 = 1075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A7E6A" w:rsidRPr="00B85013" w:rsidRDefault="005A7E6A" w:rsidP="00B85013">
      <w:pPr>
        <w:pStyle w:val="a3"/>
        <w:keepNext/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B85013">
        <w:rPr>
          <w:sz w:val="28"/>
        </w:rPr>
        <w:t>Построим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  <w:lang w:val="en-US"/>
        </w:rPr>
        <w:t>2</w:t>
      </w:r>
      <w:r w:rsidRPr="00B85013">
        <w:rPr>
          <w:sz w:val="28"/>
        </w:rPr>
        <w:t>:</w:t>
      </w:r>
    </w:p>
    <w:p w:rsidR="005A7E6A" w:rsidRPr="00B85013" w:rsidRDefault="005A7E6A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Пусть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процентная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ставка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i</w:t>
      </w:r>
      <w:r w:rsidRPr="00B85013">
        <w:rPr>
          <w:sz w:val="28"/>
        </w:rPr>
        <w:t xml:space="preserve"> = </w:t>
      </w:r>
      <w:r w:rsidRPr="00B85013">
        <w:rPr>
          <w:sz w:val="28"/>
          <w:lang w:val="en-US"/>
        </w:rPr>
        <w:t>i</w:t>
      </w:r>
      <w:r w:rsidRPr="00B85013">
        <w:rPr>
          <w:sz w:val="28"/>
          <w:vertAlign w:val="subscript"/>
        </w:rPr>
        <w:t>2</w:t>
      </w:r>
      <w:r w:rsidRPr="00B85013">
        <w:rPr>
          <w:sz w:val="28"/>
        </w:rPr>
        <w:t xml:space="preserve"> = 15 %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(</w:t>
      </w:r>
      <w:r w:rsidRPr="00B85013">
        <w:rPr>
          <w:sz w:val="28"/>
          <w:lang w:val="en-US"/>
        </w:rPr>
        <w:t>i</w:t>
      </w:r>
      <w:r w:rsidRPr="00B85013">
        <w:rPr>
          <w:sz w:val="28"/>
          <w:vertAlign w:val="subscript"/>
        </w:rPr>
        <w:t>2</w:t>
      </w:r>
      <w:r w:rsidRPr="00B85013">
        <w:rPr>
          <w:sz w:val="28"/>
        </w:rPr>
        <w:t xml:space="preserve"> &lt; </w:t>
      </w:r>
      <w:r w:rsidRPr="00B85013">
        <w:rPr>
          <w:sz w:val="28"/>
          <w:lang w:val="en-US"/>
        </w:rPr>
        <w:t>i</w:t>
      </w:r>
      <w:r w:rsidRPr="00B85013">
        <w:rPr>
          <w:sz w:val="28"/>
          <w:vertAlign w:val="subscript"/>
        </w:rPr>
        <w:t>1</w:t>
      </w:r>
      <w:r w:rsidRPr="00B85013">
        <w:rPr>
          <w:sz w:val="28"/>
        </w:rPr>
        <w:t>)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A7E6A" w:rsidRDefault="005A7E6A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  <w:lang w:val="en-US"/>
        </w:rPr>
        <w:t>2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= 825+0,45Y-10*15 = 675+0,45Y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12247" w:rsidRPr="00B85013" w:rsidRDefault="005A7E6A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</w:rPr>
        <w:t>Если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 xml:space="preserve">Y = 0, </w:t>
      </w:r>
      <w:r w:rsidRPr="00B85013">
        <w:rPr>
          <w:sz w:val="28"/>
        </w:rPr>
        <w:t>то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  <w:lang w:val="en-US"/>
        </w:rPr>
        <w:t xml:space="preserve">2 </w:t>
      </w:r>
      <w:r w:rsidRPr="00B85013">
        <w:rPr>
          <w:sz w:val="28"/>
          <w:lang w:val="en-US"/>
        </w:rPr>
        <w:t>= 675;</w:t>
      </w:r>
    </w:p>
    <w:p w:rsidR="005A7E6A" w:rsidRPr="00B85013" w:rsidRDefault="005A7E6A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  <w:lang w:val="en-US"/>
        </w:rPr>
        <w:t>Y</w:t>
      </w:r>
      <w:r w:rsidRPr="00B85013">
        <w:rPr>
          <w:sz w:val="28"/>
        </w:rPr>
        <w:t xml:space="preserve"> = 1000, то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AD</w:t>
      </w:r>
      <w:r w:rsidRPr="00B85013">
        <w:rPr>
          <w:sz w:val="28"/>
          <w:vertAlign w:val="subscript"/>
        </w:rPr>
        <w:t xml:space="preserve">2 </w:t>
      </w:r>
      <w:r w:rsidRPr="00B85013">
        <w:rPr>
          <w:sz w:val="28"/>
        </w:rPr>
        <w:t>= 675+450 = 1125</w:t>
      </w:r>
    </w:p>
    <w:p w:rsidR="00512247" w:rsidRPr="00B85013" w:rsidRDefault="005A7E6A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8.</w:t>
      </w:r>
      <w:r w:rsidRPr="00B85013">
        <w:rPr>
          <w:sz w:val="28"/>
        </w:rPr>
        <w:tab/>
        <w:t>Построим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ab/>
      </w: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</w:rPr>
        <w:t>1</w:t>
      </w:r>
      <w:r w:rsidRPr="00B85013">
        <w:rPr>
          <w:sz w:val="28"/>
        </w:rPr>
        <w:t>:</w:t>
      </w:r>
    </w:p>
    <w:p w:rsidR="00512247" w:rsidRDefault="005A7E6A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</w:rPr>
        <w:t>Пусть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Y = Y</w:t>
      </w:r>
      <w:r w:rsidRPr="00B85013">
        <w:rPr>
          <w:sz w:val="28"/>
          <w:vertAlign w:val="subscript"/>
          <w:lang w:val="en-US"/>
        </w:rPr>
        <w:t>3</w:t>
      </w:r>
      <w:r w:rsidRPr="00B85013">
        <w:rPr>
          <w:sz w:val="28"/>
          <w:lang w:val="en-US"/>
        </w:rPr>
        <w:t xml:space="preserve"> = </w:t>
      </w:r>
      <w:r w:rsidR="006E7DDE" w:rsidRPr="00B85013">
        <w:rPr>
          <w:sz w:val="28"/>
          <w:lang w:val="en-US"/>
        </w:rPr>
        <w:t>1400</w:t>
      </w:r>
    </w:p>
    <w:p w:rsidR="00B85013" w:rsidRP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12247" w:rsidRPr="00B85013" w:rsidRDefault="006E7DDE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  <w:lang w:val="en-US"/>
        </w:rPr>
        <w:t>1</w:t>
      </w:r>
      <w:r w:rsidRPr="00B85013">
        <w:rPr>
          <w:sz w:val="28"/>
          <w:lang w:val="en-US"/>
        </w:rPr>
        <w:t>(Y</w:t>
      </w:r>
      <w:r w:rsidRPr="00B85013">
        <w:rPr>
          <w:sz w:val="28"/>
          <w:vertAlign w:val="subscript"/>
          <w:lang w:val="en-US"/>
        </w:rPr>
        <w:t>3</w:t>
      </w:r>
      <w:r w:rsidRPr="00B85013">
        <w:rPr>
          <w:sz w:val="28"/>
          <w:lang w:val="en-US"/>
        </w:rPr>
        <w:t>) = k*Y</w:t>
      </w:r>
      <w:r w:rsidRPr="00B85013">
        <w:rPr>
          <w:sz w:val="28"/>
          <w:vertAlign w:val="subscript"/>
          <w:lang w:val="en-US"/>
        </w:rPr>
        <w:t xml:space="preserve">3 </w:t>
      </w:r>
      <w:r w:rsidRPr="00B85013">
        <w:rPr>
          <w:sz w:val="28"/>
          <w:lang w:val="en-US"/>
        </w:rPr>
        <w:t>– h*</w:t>
      </w:r>
      <w:r w:rsidR="009D371C" w:rsidRPr="00B85013">
        <w:rPr>
          <w:sz w:val="28"/>
          <w:lang w:val="en-US"/>
        </w:rPr>
        <w:t>i</w:t>
      </w:r>
      <w:r w:rsidRPr="00B85013">
        <w:rPr>
          <w:sz w:val="28"/>
          <w:lang w:val="en-US"/>
        </w:rPr>
        <w:t xml:space="preserve"> = 0,6*1400 – 40*</w:t>
      </w:r>
      <w:r w:rsidR="009D371C" w:rsidRPr="00B85013">
        <w:rPr>
          <w:sz w:val="28"/>
          <w:lang w:val="en-US"/>
        </w:rPr>
        <w:t>i</w:t>
      </w:r>
      <w:r w:rsidRPr="00B85013">
        <w:rPr>
          <w:sz w:val="28"/>
          <w:lang w:val="en-US"/>
        </w:rPr>
        <w:t xml:space="preserve"> = 840 – 40i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12247" w:rsidRPr="00B85013" w:rsidRDefault="006E7DDE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Если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i</w:t>
      </w:r>
      <w:r w:rsidRPr="00B85013">
        <w:rPr>
          <w:sz w:val="28"/>
        </w:rPr>
        <w:t xml:space="preserve"> = 0;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</w:rPr>
        <w:t>1</w:t>
      </w:r>
      <w:r w:rsidRPr="00B85013">
        <w:rPr>
          <w:sz w:val="28"/>
        </w:rPr>
        <w:t xml:space="preserve"> = 840</w:t>
      </w:r>
    </w:p>
    <w:p w:rsidR="00512247" w:rsidRPr="00B85013" w:rsidRDefault="006E7DDE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  <w:lang w:val="en-US"/>
        </w:rPr>
        <w:t>i</w:t>
      </w:r>
      <w:r w:rsidRPr="00B85013">
        <w:rPr>
          <w:sz w:val="28"/>
        </w:rPr>
        <w:t xml:space="preserve"> = 20; </w:t>
      </w: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</w:rPr>
        <w:t>1</w:t>
      </w:r>
      <w:r w:rsidRPr="00B85013">
        <w:rPr>
          <w:sz w:val="28"/>
        </w:rPr>
        <w:t xml:space="preserve"> = 40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6E7DDE" w:rsidRPr="00B85013" w:rsidRDefault="006E7DDE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Построим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функцию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предложения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денег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М/Р = 400. на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пересечении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графиком</w:t>
      </w:r>
      <w:r w:rsidR="00512247" w:rsidRPr="00B85013">
        <w:rPr>
          <w:sz w:val="28"/>
        </w:rPr>
        <w:t xml:space="preserve"> </w:t>
      </w:r>
    </w:p>
    <w:p w:rsidR="009D371C" w:rsidRPr="00B85013" w:rsidRDefault="009D371C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</w:rPr>
        <w:t>1</w:t>
      </w:r>
      <w:r w:rsidRPr="00B85013">
        <w:rPr>
          <w:sz w:val="28"/>
        </w:rPr>
        <w:t>(</w:t>
      </w:r>
      <w:r w:rsidRPr="00B85013">
        <w:rPr>
          <w:sz w:val="28"/>
          <w:lang w:val="en-US"/>
        </w:rPr>
        <w:t>Y</w:t>
      </w:r>
      <w:r w:rsidRPr="00B85013">
        <w:rPr>
          <w:sz w:val="28"/>
          <w:vertAlign w:val="subscript"/>
        </w:rPr>
        <w:t>3</w:t>
      </w:r>
      <w:r w:rsidRPr="00B85013">
        <w:rPr>
          <w:sz w:val="28"/>
        </w:rPr>
        <w:t>)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получим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точку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Е</w:t>
      </w:r>
      <w:r w:rsidRPr="00B85013">
        <w:rPr>
          <w:sz w:val="28"/>
          <w:vertAlign w:val="subscript"/>
        </w:rPr>
        <w:t>3</w:t>
      </w:r>
      <w:r w:rsidRPr="00B85013">
        <w:rPr>
          <w:sz w:val="28"/>
        </w:rPr>
        <w:t>, продолжаем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до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левого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графика, откладываем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Y</w:t>
      </w:r>
      <w:r w:rsidRPr="00B85013">
        <w:rPr>
          <w:sz w:val="28"/>
          <w:vertAlign w:val="subscript"/>
        </w:rPr>
        <w:t xml:space="preserve">3 </w:t>
      </w:r>
      <w:r w:rsidRPr="00B85013">
        <w:rPr>
          <w:sz w:val="28"/>
          <w:lang w:val="uk-UA"/>
        </w:rPr>
        <w:t>= 1400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uk-UA"/>
        </w:rPr>
        <w:t>и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uk-UA"/>
        </w:rPr>
        <w:t>на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uk-UA"/>
        </w:rPr>
        <w:t>пересечении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uk-UA"/>
        </w:rPr>
        <w:t>получаем</w:t>
      </w:r>
      <w:r w:rsidR="00512247" w:rsidRPr="00B85013">
        <w:rPr>
          <w:sz w:val="28"/>
          <w:lang w:val="uk-UA"/>
        </w:rPr>
        <w:t xml:space="preserve"> </w:t>
      </w:r>
      <w:r w:rsidR="00857C01">
        <w:rPr>
          <w:sz w:val="28"/>
          <w:lang w:val="uk-UA"/>
        </w:rPr>
        <w:pict>
          <v:shape id="_x0000_i1029" type="#_x0000_t75" style="width:15pt;height:18pt">
            <v:imagedata r:id="rId9" o:title=""/>
          </v:shape>
        </w:pict>
      </w:r>
      <w:r w:rsidRPr="00B85013">
        <w:rPr>
          <w:sz w:val="28"/>
          <w:lang w:val="uk-UA"/>
        </w:rPr>
        <w:t>.</w:t>
      </w:r>
    </w:p>
    <w:p w:rsidR="009D371C" w:rsidRPr="00B85013" w:rsidRDefault="009D371C" w:rsidP="00B85013">
      <w:pPr>
        <w:pStyle w:val="a3"/>
        <w:keepNext/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B85013">
        <w:rPr>
          <w:sz w:val="28"/>
          <w:lang w:val="uk-UA"/>
        </w:rPr>
        <w:t>Построим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uk-UA"/>
        </w:rPr>
        <w:t>график</w:t>
      </w:r>
      <w:r w:rsidR="00512247" w:rsidRPr="00B85013">
        <w:rPr>
          <w:sz w:val="28"/>
          <w:lang w:val="uk-UA"/>
        </w:rPr>
        <w:t xml:space="preserve"> </w:t>
      </w: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  <w:lang w:val="en-US"/>
        </w:rPr>
        <w:t>2</w:t>
      </w:r>
      <w:r w:rsidRPr="00B85013">
        <w:rPr>
          <w:sz w:val="28"/>
          <w:lang w:val="en-US"/>
        </w:rPr>
        <w:t>: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512247" w:rsidRPr="00B85013" w:rsidRDefault="009D371C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</w:rPr>
        <w:t>Пусть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Y = Y</w:t>
      </w:r>
      <w:r w:rsidRPr="00B85013">
        <w:rPr>
          <w:sz w:val="28"/>
          <w:vertAlign w:val="subscript"/>
          <w:lang w:val="en-US"/>
        </w:rPr>
        <w:t>3</w:t>
      </w:r>
      <w:r w:rsidRPr="00B85013">
        <w:rPr>
          <w:sz w:val="28"/>
          <w:lang w:val="en-US"/>
        </w:rPr>
        <w:t xml:space="preserve"> = 1600</w:t>
      </w:r>
    </w:p>
    <w:p w:rsidR="00512247" w:rsidRPr="00B85013" w:rsidRDefault="009D371C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  <w:lang w:val="en-US"/>
        </w:rPr>
        <w:t>2</w:t>
      </w:r>
      <w:r w:rsidRPr="00B85013">
        <w:rPr>
          <w:sz w:val="28"/>
          <w:lang w:val="en-US"/>
        </w:rPr>
        <w:t>(Y</w:t>
      </w:r>
      <w:r w:rsidRPr="00B85013">
        <w:rPr>
          <w:sz w:val="28"/>
          <w:vertAlign w:val="subscript"/>
          <w:lang w:val="en-US"/>
        </w:rPr>
        <w:t>4</w:t>
      </w:r>
      <w:r w:rsidRPr="00B85013">
        <w:rPr>
          <w:sz w:val="28"/>
          <w:lang w:val="en-US"/>
        </w:rPr>
        <w:t>) = k*Y</w:t>
      </w:r>
      <w:r w:rsidRPr="00B85013">
        <w:rPr>
          <w:sz w:val="28"/>
          <w:vertAlign w:val="subscript"/>
          <w:lang w:val="en-US"/>
        </w:rPr>
        <w:t xml:space="preserve">4 </w:t>
      </w:r>
      <w:r w:rsidRPr="00B85013">
        <w:rPr>
          <w:sz w:val="28"/>
          <w:lang w:val="en-US"/>
        </w:rPr>
        <w:t>– h*i = 0,6*1600 – 40*i = 960 – 40i</w:t>
      </w:r>
    </w:p>
    <w:p w:rsidR="00512247" w:rsidRPr="00B85013" w:rsidRDefault="009D371C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</w:rPr>
        <w:t>Если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i = 0;</w:t>
      </w:r>
      <w:r w:rsidR="00512247" w:rsidRPr="00B85013">
        <w:rPr>
          <w:sz w:val="28"/>
          <w:lang w:val="en-US"/>
        </w:rPr>
        <w:t xml:space="preserve"> </w:t>
      </w: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  <w:lang w:val="en-US"/>
        </w:rPr>
        <w:t>2</w:t>
      </w:r>
      <w:r w:rsidRPr="00B85013">
        <w:rPr>
          <w:sz w:val="28"/>
          <w:lang w:val="en-US"/>
        </w:rPr>
        <w:t xml:space="preserve"> = 960</w:t>
      </w:r>
    </w:p>
    <w:p w:rsidR="00512247" w:rsidRPr="00B85013" w:rsidRDefault="009D371C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B85013">
        <w:rPr>
          <w:sz w:val="28"/>
          <w:lang w:val="en-US"/>
        </w:rPr>
        <w:t>i = 20; L</w:t>
      </w:r>
      <w:r w:rsidRPr="00B85013">
        <w:rPr>
          <w:sz w:val="28"/>
          <w:vertAlign w:val="subscript"/>
          <w:lang w:val="en-US"/>
        </w:rPr>
        <w:t>2</w:t>
      </w:r>
      <w:r w:rsidRPr="00B85013">
        <w:rPr>
          <w:sz w:val="28"/>
          <w:lang w:val="en-US"/>
        </w:rPr>
        <w:t xml:space="preserve"> = 160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9D371C" w:rsidRPr="00B85013" w:rsidRDefault="009D371C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При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пересечении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М/Р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графиком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L</w:t>
      </w:r>
      <w:r w:rsidRPr="00B85013">
        <w:rPr>
          <w:sz w:val="28"/>
          <w:vertAlign w:val="subscript"/>
        </w:rPr>
        <w:t>2</w:t>
      </w:r>
      <w:r w:rsidR="00512247" w:rsidRPr="00B85013">
        <w:rPr>
          <w:sz w:val="28"/>
          <w:vertAlign w:val="subscript"/>
        </w:rPr>
        <w:t xml:space="preserve"> </w:t>
      </w:r>
      <w:r w:rsidRPr="00B85013">
        <w:rPr>
          <w:sz w:val="28"/>
        </w:rPr>
        <w:t>получим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точку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Е</w:t>
      </w:r>
      <w:r w:rsidRPr="00B85013">
        <w:rPr>
          <w:sz w:val="28"/>
          <w:vertAlign w:val="subscript"/>
        </w:rPr>
        <w:t>4</w:t>
      </w:r>
      <w:r w:rsidRPr="00B85013">
        <w:rPr>
          <w:sz w:val="28"/>
        </w:rPr>
        <w:t>, из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неё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проведем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на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левый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график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горизонтальную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прямую. На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оси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Y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отложим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  <w:lang w:val="en-US"/>
        </w:rPr>
        <w:t>Y</w:t>
      </w:r>
      <w:r w:rsidR="00804A31" w:rsidRPr="00B85013">
        <w:rPr>
          <w:sz w:val="28"/>
          <w:vertAlign w:val="subscript"/>
        </w:rPr>
        <w:t xml:space="preserve">4 </w:t>
      </w:r>
      <w:r w:rsidR="00804A31" w:rsidRPr="00B85013">
        <w:rPr>
          <w:sz w:val="28"/>
        </w:rPr>
        <w:t>= 1600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на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пересечении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этих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прямых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получим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точку</w:t>
      </w:r>
      <w:r w:rsidR="00512247" w:rsidRPr="00B85013">
        <w:rPr>
          <w:sz w:val="28"/>
        </w:rPr>
        <w:t xml:space="preserve"> </w:t>
      </w:r>
      <w:r w:rsidR="00857C01">
        <w:rPr>
          <w:sz w:val="28"/>
        </w:rPr>
        <w:pict>
          <v:shape id="_x0000_i1030" type="#_x0000_t75" style="width:15pt;height:17.25pt">
            <v:imagedata r:id="rId10" o:title=""/>
          </v:shape>
        </w:pict>
      </w:r>
      <w:r w:rsidR="00804A31" w:rsidRPr="00B85013">
        <w:rPr>
          <w:sz w:val="28"/>
        </w:rPr>
        <w:t>. Через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точки</w:t>
      </w:r>
      <w:r w:rsidR="00512247" w:rsidRPr="00B85013">
        <w:rPr>
          <w:sz w:val="28"/>
        </w:rPr>
        <w:t xml:space="preserve"> </w:t>
      </w:r>
      <w:r w:rsidR="00857C01">
        <w:rPr>
          <w:sz w:val="28"/>
          <w:lang w:val="uk-UA"/>
        </w:rPr>
        <w:pict>
          <v:shape id="_x0000_i1031" type="#_x0000_t75" style="width:15pt;height:18pt">
            <v:imagedata r:id="rId9" o:title=""/>
          </v:shape>
        </w:pict>
      </w:r>
      <w:r w:rsidR="00512247" w:rsidRPr="00B85013">
        <w:rPr>
          <w:sz w:val="28"/>
          <w:lang w:val="uk-UA"/>
        </w:rPr>
        <w:t xml:space="preserve"> </w:t>
      </w:r>
      <w:r w:rsidR="00804A31" w:rsidRPr="00B85013">
        <w:rPr>
          <w:sz w:val="28"/>
          <w:lang w:val="uk-UA"/>
        </w:rPr>
        <w:t>и</w:t>
      </w:r>
      <w:r w:rsidR="00512247" w:rsidRPr="00B85013">
        <w:rPr>
          <w:sz w:val="28"/>
          <w:lang w:val="uk-UA"/>
        </w:rPr>
        <w:t xml:space="preserve"> </w:t>
      </w:r>
      <w:r w:rsidR="00857C01">
        <w:rPr>
          <w:sz w:val="28"/>
        </w:rPr>
        <w:pict>
          <v:shape id="_x0000_i1032" type="#_x0000_t75" style="width:15pt;height:17.25pt">
            <v:imagedata r:id="rId11" o:title=""/>
          </v:shape>
        </w:pic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проведем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график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  <w:lang w:val="en-US"/>
        </w:rPr>
        <w:t>LM</w:t>
      </w:r>
      <w:r w:rsidR="00804A31" w:rsidRPr="00B85013">
        <w:rPr>
          <w:sz w:val="28"/>
        </w:rPr>
        <w:t>. При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пересечении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графиков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  <w:lang w:val="en-US"/>
        </w:rPr>
        <w:t>IS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  <w:lang w:val="en-US"/>
        </w:rPr>
        <w:t>LM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получим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точку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значения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равновесного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объема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(по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оси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У), который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составит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1321 ед.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равновесной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процентной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ставки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(по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оси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Х), которая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составит</w:t>
      </w:r>
      <w:r w:rsidR="00512247" w:rsidRPr="00B85013">
        <w:rPr>
          <w:sz w:val="28"/>
        </w:rPr>
        <w:t xml:space="preserve"> </w:t>
      </w:r>
      <w:r w:rsidR="00804A31" w:rsidRPr="00B85013">
        <w:rPr>
          <w:sz w:val="28"/>
        </w:rPr>
        <w:t>9,8 %.</w:t>
      </w:r>
    </w:p>
    <w:p w:rsidR="00804A31" w:rsidRPr="00B85013" w:rsidRDefault="00804A31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Результаты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полученные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графическим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аналитическим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путями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равны.</w:t>
      </w:r>
    </w:p>
    <w:p w:rsidR="009D371C" w:rsidRPr="00B85013" w:rsidRDefault="00804A31" w:rsidP="00B85013">
      <w:pPr>
        <w:pStyle w:val="a3"/>
        <w:keepNext/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B85013">
        <w:rPr>
          <w:sz w:val="28"/>
        </w:rPr>
        <w:t>Определим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изменение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параметров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экономического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равновесия, если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предложение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денег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М/Р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снизилось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на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50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единиц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составило: 400 – 50 = 350 ед.</w:t>
      </w:r>
    </w:p>
    <w:p w:rsidR="00804A31" w:rsidRPr="00B85013" w:rsidRDefault="00804A31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Тогда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произойдут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изменения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в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значении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аналитической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функции</w:t>
      </w:r>
      <w:r w:rsidR="00512247" w:rsidRPr="00B85013">
        <w:rPr>
          <w:sz w:val="28"/>
        </w:rPr>
        <w:t xml:space="preserve"> </w:t>
      </w:r>
      <w:r w:rsidRPr="00B85013">
        <w:rPr>
          <w:sz w:val="28"/>
          <w:lang w:val="en-US"/>
        </w:rPr>
        <w:t>LM</w:t>
      </w:r>
      <w:r w:rsidRPr="00B85013">
        <w:rPr>
          <w:sz w:val="28"/>
        </w:rPr>
        <w:t>: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804A31" w:rsidRPr="00B85013" w:rsidRDefault="00857C01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264pt;height:30.75pt">
            <v:imagedata r:id="rId12" o:title=""/>
          </v:shape>
        </w:pict>
      </w:r>
    </w:p>
    <w:p w:rsidR="00804A31" w:rsidRPr="00B85013" w:rsidRDefault="00804A31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9D371C" w:rsidRPr="00B85013" w:rsidRDefault="00804A31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Соответственно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изменится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значение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процентной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ставки:</w:t>
      </w:r>
      <w:r w:rsidR="00512247" w:rsidRPr="00B85013">
        <w:rPr>
          <w:sz w:val="28"/>
        </w:rPr>
        <w:t xml:space="preserve"> </w:t>
      </w:r>
    </w:p>
    <w:p w:rsidR="00B85013" w:rsidRDefault="00B8501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9F4607" w:rsidRPr="00B85013" w:rsidRDefault="009F4607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  <w:lang w:val="en-US"/>
        </w:rPr>
        <w:t>i</w:t>
      </w:r>
      <w:r w:rsidRPr="00B85013">
        <w:rPr>
          <w:sz w:val="28"/>
          <w:vertAlign w:val="subscript"/>
        </w:rPr>
        <w:t xml:space="preserve">р </w:t>
      </w:r>
      <w:r w:rsidRPr="00B85013">
        <w:rPr>
          <w:sz w:val="28"/>
        </w:rPr>
        <w:t>= 0,015 * 1321,4 – 8,75 = 11,07 %</w:t>
      </w:r>
    </w:p>
    <w:p w:rsidR="00C43F43" w:rsidRPr="00B85013" w:rsidRDefault="00C43F4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C43F43" w:rsidRPr="00B85013" w:rsidRDefault="00C43F43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</w:rPr>
      </w:pPr>
      <w:r w:rsidRPr="00B85013">
        <w:rPr>
          <w:sz w:val="28"/>
        </w:rPr>
        <w:t>Вывод: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при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снижении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предложения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денег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на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50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единиц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значение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равновесного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объема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производства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не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изменится, а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равновесная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процентная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ставка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увеличится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до</w:t>
      </w:r>
      <w:r w:rsidR="00512247" w:rsidRPr="00B85013">
        <w:rPr>
          <w:sz w:val="28"/>
        </w:rPr>
        <w:t xml:space="preserve"> </w:t>
      </w:r>
      <w:r w:rsidR="009F4607" w:rsidRPr="00B85013">
        <w:rPr>
          <w:sz w:val="28"/>
        </w:rPr>
        <w:t>11,07 %.</w:t>
      </w:r>
    </w:p>
    <w:p w:rsidR="00464CFF" w:rsidRPr="00B85013" w:rsidRDefault="00464CFF" w:rsidP="00B85013">
      <w:pPr>
        <w:pStyle w:val="a3"/>
        <w:keepNext/>
        <w:widowControl w:val="0"/>
        <w:spacing w:line="360" w:lineRule="auto"/>
        <w:ind w:firstLine="709"/>
        <w:jc w:val="both"/>
        <w:rPr>
          <w:sz w:val="28"/>
          <w:vertAlign w:val="superscript"/>
        </w:rPr>
      </w:pPr>
    </w:p>
    <w:p w:rsidR="009161E4" w:rsidRPr="00B85013" w:rsidRDefault="009161E4" w:rsidP="00B85013">
      <w:pPr>
        <w:pStyle w:val="1"/>
        <w:widowControl w:val="0"/>
        <w:spacing w:line="360" w:lineRule="auto"/>
        <w:ind w:firstLine="709"/>
        <w:rPr>
          <w:sz w:val="28"/>
        </w:rPr>
      </w:pPr>
      <w:r w:rsidRPr="00B85013">
        <w:rPr>
          <w:sz w:val="28"/>
        </w:rPr>
        <w:t>Задача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по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планированию</w:t>
      </w:r>
      <w:r w:rsidR="00512247" w:rsidRPr="00B85013">
        <w:rPr>
          <w:sz w:val="28"/>
        </w:rPr>
        <w:t xml:space="preserve"> </w:t>
      </w:r>
      <w:r w:rsidRPr="00B85013">
        <w:rPr>
          <w:sz w:val="28"/>
        </w:rPr>
        <w:t>экономики</w:t>
      </w:r>
    </w:p>
    <w:p w:rsidR="00512247" w:rsidRPr="00B85013" w:rsidRDefault="00512247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512247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Экономическая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ситуация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каждой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задаче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характеризуется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матрицей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прямых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затрат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А, численные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значения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элементов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которой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представлены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таблице. Матрица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прямых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затрат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имеет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следующий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вид: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12247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34" type="#_x0000_t75" style="width:83.25pt;height:56.25pt">
            <v:imagedata r:id="rId13" o:title=""/>
          </v:shape>
        </w:pict>
      </w:r>
    </w:p>
    <w:p w:rsidR="009161E4" w:rsidRP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9161E4" w:rsidRPr="00B85013">
        <w:rPr>
          <w:sz w:val="28"/>
          <w:lang w:val="ru-RU"/>
        </w:rPr>
        <w:t>Экономическая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система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условно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делится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3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отрасли: энергетика, машиностроение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сельское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хозяйство. В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соответствующих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отраслях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запланированы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следующие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нормы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добавленной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стоимости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0,8, 0,7, 1,3. Определите, на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сколько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изменился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уровень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равновесных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цен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всем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отраслям, если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энергетике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норма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добавленной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стоимости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возросла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до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1,0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условной</w:t>
      </w:r>
      <w:r w:rsidR="00512247" w:rsidRPr="00B85013">
        <w:rPr>
          <w:sz w:val="28"/>
          <w:lang w:val="ru-RU"/>
        </w:rPr>
        <w:t xml:space="preserve"> </w:t>
      </w:r>
      <w:r w:rsidR="009161E4" w:rsidRPr="00B85013">
        <w:rPr>
          <w:sz w:val="28"/>
          <w:lang w:val="ru-RU"/>
        </w:rPr>
        <w:t>единицы.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2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9161E4" w:rsidRPr="00B85013">
        <w:trPr>
          <w:cantSplit/>
        </w:trPr>
        <w:tc>
          <w:tcPr>
            <w:tcW w:w="9571" w:type="dxa"/>
            <w:gridSpan w:val="9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Исходные</w:t>
            </w:r>
            <w:r w:rsidR="00512247" w:rsidRPr="00B85013">
              <w:rPr>
                <w:sz w:val="20"/>
                <w:szCs w:val="20"/>
                <w:lang w:val="ru-RU"/>
              </w:rPr>
              <w:t xml:space="preserve"> </w:t>
            </w:r>
            <w:r w:rsidRPr="00B85013">
              <w:rPr>
                <w:sz w:val="20"/>
                <w:szCs w:val="20"/>
                <w:lang w:val="ru-RU"/>
              </w:rPr>
              <w:t>данные</w:t>
            </w:r>
          </w:p>
        </w:tc>
      </w:tr>
      <w:tr w:rsidR="009161E4" w:rsidRPr="00B85013"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3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4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5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6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7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8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bscript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а</w:t>
            </w:r>
            <w:r w:rsidRPr="00B85013">
              <w:rPr>
                <w:sz w:val="20"/>
                <w:szCs w:val="20"/>
                <w:vertAlign w:val="subscript"/>
                <w:lang w:val="ru-RU"/>
              </w:rPr>
              <w:t>9</w:t>
            </w:r>
          </w:p>
        </w:tc>
      </w:tr>
      <w:tr w:rsidR="009161E4" w:rsidRPr="00B85013"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0,4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0,1</w:t>
            </w:r>
          </w:p>
        </w:tc>
        <w:tc>
          <w:tcPr>
            <w:tcW w:w="1063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0,3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0,3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0,4</w:t>
            </w:r>
          </w:p>
        </w:tc>
        <w:tc>
          <w:tcPr>
            <w:tcW w:w="1064" w:type="dxa"/>
            <w:vAlign w:val="center"/>
          </w:tcPr>
          <w:p w:rsidR="009161E4" w:rsidRPr="00B85013" w:rsidRDefault="009161E4" w:rsidP="00B8501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B85013">
              <w:rPr>
                <w:sz w:val="20"/>
                <w:szCs w:val="20"/>
                <w:lang w:val="ru-RU"/>
              </w:rPr>
              <w:t>0,2</w:t>
            </w:r>
          </w:p>
        </w:tc>
      </w:tr>
    </w:tbl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  <w:r w:rsidRPr="00B85013">
        <w:rPr>
          <w:bCs/>
          <w:sz w:val="28"/>
          <w:lang w:val="ru-RU"/>
        </w:rPr>
        <w:t>Решение:</w:t>
      </w:r>
    </w:p>
    <w:p w:rsidR="00512247" w:rsidRPr="00B85013" w:rsidRDefault="00512247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Матрица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имеет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форму:</w:t>
      </w:r>
      <w:r w:rsidRPr="00B85013">
        <w:rPr>
          <w:sz w:val="28"/>
          <w:lang w:val="ru-RU"/>
        </w:rPr>
        <w:tab/>
      </w:r>
      <w:r w:rsidRPr="00B85013">
        <w:rPr>
          <w:sz w:val="28"/>
          <w:lang w:val="ru-RU"/>
        </w:rPr>
        <w:tab/>
      </w:r>
      <w:r w:rsidRPr="00B85013">
        <w:rPr>
          <w:sz w:val="28"/>
          <w:lang w:val="ru-RU"/>
        </w:rPr>
        <w:tab/>
        <w:t>Матрица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имеет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форму:</w:t>
      </w:r>
    </w:p>
    <w:p w:rsidR="00512247" w:rsidRPr="00B85013" w:rsidRDefault="00512247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512247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  <w:r>
        <w:rPr>
          <w:bCs/>
          <w:sz w:val="28"/>
          <w:lang w:val="ru-RU"/>
        </w:rPr>
        <w:pict>
          <v:shape id="_x0000_i1035" type="#_x0000_t75" style="width:93pt;height:56.25pt">
            <v:imagedata r:id="rId14" o:title=""/>
          </v:shape>
        </w:pict>
      </w:r>
      <w:r>
        <w:rPr>
          <w:bCs/>
          <w:sz w:val="28"/>
          <w:lang w:val="ru-RU"/>
        </w:rPr>
        <w:pict>
          <v:shape id="_x0000_i1036" type="#_x0000_t75" style="width:9pt;height:17.25pt">
            <v:imagedata r:id="rId15" o:title=""/>
          </v:shape>
        </w:pict>
      </w:r>
      <w:r w:rsidR="009161E4" w:rsidRPr="00B85013">
        <w:rPr>
          <w:bCs/>
          <w:sz w:val="28"/>
          <w:lang w:val="ru-RU"/>
        </w:rPr>
        <w:tab/>
      </w:r>
      <w:r w:rsidR="009161E4" w:rsidRPr="00B85013">
        <w:rPr>
          <w:bCs/>
          <w:sz w:val="28"/>
          <w:lang w:val="ru-RU"/>
        </w:rPr>
        <w:tab/>
      </w:r>
      <w:r w:rsidR="009161E4" w:rsidRPr="00B85013">
        <w:rPr>
          <w:bCs/>
          <w:sz w:val="28"/>
          <w:lang w:val="ru-RU"/>
        </w:rPr>
        <w:tab/>
      </w:r>
      <w:r w:rsidR="009161E4" w:rsidRPr="00B85013">
        <w:rPr>
          <w:bCs/>
          <w:sz w:val="28"/>
          <w:lang w:val="ru-RU"/>
        </w:rPr>
        <w:tab/>
      </w:r>
      <w:r>
        <w:rPr>
          <w:bCs/>
          <w:sz w:val="28"/>
          <w:lang w:val="ru-RU"/>
        </w:rPr>
        <w:pict>
          <v:shape id="_x0000_i1037" type="#_x0000_t75" style="width:66.75pt;height:56.25pt">
            <v:imagedata r:id="rId16" o:title=""/>
          </v:shape>
        </w:pic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12247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Расчетная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формула: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12247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38" type="#_x0000_t75" style="width:81.75pt;height:21pt">
            <v:imagedata r:id="rId17" o:title=""/>
          </v:shape>
        </w:pic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12247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Р – вектор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цен;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12247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39" type="#_x0000_t75" style="width:38.25pt;height:56.25pt">
            <v:imagedata r:id="rId18" o:title=""/>
          </v:shape>
        </w:pic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512247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ν – вектор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норм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добавленной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стоимости;</w:t>
      </w:r>
    </w:p>
    <w:p w:rsidR="00512247" w:rsidRP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br w:type="page"/>
      </w:r>
      <w:r w:rsidR="00857C01">
        <w:rPr>
          <w:sz w:val="28"/>
          <w:lang w:val="ru-RU"/>
        </w:rPr>
        <w:pict>
          <v:shape id="_x0000_i1040" type="#_x0000_t75" style="width:66pt;height:56.25pt">
            <v:imagedata r:id="rId19" o:title=""/>
          </v:shape>
        </w:pic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Индекс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 – указывает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то, что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матрица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должна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быть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транспонированной, т.е.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перевернутой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90</w:t>
      </w:r>
      <w:r w:rsidRPr="00B85013">
        <w:rPr>
          <w:sz w:val="28"/>
          <w:vertAlign w:val="superscript"/>
          <w:lang w:val="ru-RU"/>
        </w:rPr>
        <w:t>о</w:t>
      </w:r>
      <w:r w:rsidRPr="00B85013">
        <w:rPr>
          <w:sz w:val="28"/>
          <w:lang w:val="ru-RU"/>
        </w:rPr>
        <w:t>.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1)</w:t>
      </w:r>
      <w:r w:rsidR="00512247" w:rsidRPr="00B85013">
        <w:rPr>
          <w:sz w:val="28"/>
          <w:lang w:val="ru-RU"/>
        </w:rPr>
        <w:t xml:space="preserve"> </w:t>
      </w:r>
      <w:r w:rsidR="00857C01">
        <w:rPr>
          <w:sz w:val="28"/>
          <w:lang w:val="ru-RU"/>
        </w:rPr>
        <w:pict>
          <v:shape id="_x0000_i1041" type="#_x0000_t75" style="width:171.75pt;height:56.25pt">
            <v:imagedata r:id="rId20" o:title=""/>
          </v:shape>
        </w:pic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Получили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транспонированную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матрицу.</w:t>
      </w:r>
    </w:p>
    <w:p w:rsidR="009161E4" w:rsidRDefault="009161E4" w:rsidP="00B85013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Получим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матрицу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(Е- А</w:t>
      </w:r>
      <w:r w:rsidRPr="00B85013">
        <w:rPr>
          <w:sz w:val="28"/>
          <w:vertAlign w:val="superscript"/>
          <w:lang w:val="ru-RU"/>
        </w:rPr>
        <w:t>Т</w:t>
      </w:r>
      <w:r w:rsidRPr="00B85013">
        <w:rPr>
          <w:sz w:val="28"/>
          <w:lang w:val="ru-RU"/>
        </w:rPr>
        <w:t>);</w:t>
      </w:r>
    </w:p>
    <w:p w:rsidR="00B85013" w:rsidRPr="00B85013" w:rsidRDefault="00B85013" w:rsidP="00B85013">
      <w:pPr>
        <w:keepNext/>
        <w:widowControl w:val="0"/>
        <w:spacing w:line="360" w:lineRule="auto"/>
        <w:ind w:left="709"/>
        <w:jc w:val="both"/>
        <w:rPr>
          <w:sz w:val="28"/>
          <w:lang w:val="ru-RU"/>
        </w:rPr>
      </w:pPr>
    </w:p>
    <w:p w:rsidR="009161E4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2" type="#_x0000_t75" style="width:150pt;height:56.25pt">
            <v:imagedata r:id="rId21" o:title=""/>
          </v:shape>
        </w:pict>
      </w:r>
    </w:p>
    <w:p w:rsidR="00B85013" w:rsidRP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помощью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МОБР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пакета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en-US"/>
        </w:rPr>
        <w:t>Excel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получим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обратную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матрицу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(Е – А</w:t>
      </w:r>
      <w:r w:rsidRPr="00B85013">
        <w:rPr>
          <w:sz w:val="28"/>
          <w:vertAlign w:val="superscript"/>
          <w:lang w:val="ru-RU"/>
        </w:rPr>
        <w:t>Т</w:t>
      </w:r>
      <w:r w:rsidRPr="00B85013">
        <w:rPr>
          <w:sz w:val="28"/>
          <w:lang w:val="ru-RU"/>
        </w:rPr>
        <w:t>)</w:t>
      </w:r>
      <w:r w:rsidRPr="00B85013">
        <w:rPr>
          <w:sz w:val="28"/>
          <w:vertAlign w:val="superscript"/>
          <w:lang w:val="ru-RU"/>
        </w:rPr>
        <w:t>-1</w:t>
      </w:r>
      <w:r w:rsidRPr="00B85013">
        <w:rPr>
          <w:sz w:val="28"/>
          <w:lang w:val="ru-RU"/>
        </w:rPr>
        <w:t>: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3" type="#_x0000_t75" style="width:150pt;height:56.25pt">
            <v:imagedata r:id="rId22" o:title=""/>
          </v:shape>
        </w:pict>
      </w:r>
    </w:p>
    <w:p w:rsidR="00B85013" w:rsidRP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B85013" w:rsidRDefault="009161E4" w:rsidP="00B85013">
      <w:pPr>
        <w:keepNext/>
        <w:widowControl w:val="0"/>
        <w:numPr>
          <w:ilvl w:val="0"/>
          <w:numId w:val="3"/>
        </w:numPr>
        <w:spacing w:line="360" w:lineRule="auto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С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помощью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функции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МУМНОЖ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получим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матрицу:</w:t>
      </w:r>
      <w:r w:rsidR="00512247" w:rsidRPr="00B85013">
        <w:rPr>
          <w:sz w:val="28"/>
          <w:lang w:val="ru-RU"/>
        </w:rPr>
        <w:t xml:space="preserve"> </w:t>
      </w:r>
    </w:p>
    <w:p w:rsidR="00B85013" w:rsidRDefault="00B85013" w:rsidP="00B85013">
      <w:pPr>
        <w:keepNext/>
        <w:widowControl w:val="0"/>
        <w:spacing w:line="360" w:lineRule="auto"/>
        <w:ind w:left="360"/>
        <w:jc w:val="both"/>
        <w:rPr>
          <w:sz w:val="28"/>
          <w:lang w:val="ru-RU"/>
        </w:rPr>
      </w:pPr>
    </w:p>
    <w:p w:rsidR="00B85013" w:rsidRPr="00B85013" w:rsidRDefault="00857C01" w:rsidP="00B85013">
      <w:pPr>
        <w:keepNext/>
        <w:widowControl w:val="0"/>
        <w:spacing w:line="360" w:lineRule="auto"/>
        <w:ind w:left="360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4" type="#_x0000_t75" style="width:207pt;height:56.25pt">
            <v:imagedata r:id="rId23" o:title=""/>
          </v:shape>
        </w:pict>
      </w:r>
    </w:p>
    <w:p w:rsidR="009161E4" w:rsidRPr="00B85013" w:rsidRDefault="009161E4" w:rsidP="00B85013">
      <w:pPr>
        <w:keepNext/>
        <w:widowControl w:val="0"/>
        <w:spacing w:line="360" w:lineRule="auto"/>
        <w:ind w:left="360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Определяем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новый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вектор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цен:</w:t>
      </w:r>
    </w:p>
    <w:p w:rsidR="009161E4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ru-RU"/>
        </w:rPr>
        <w:pict>
          <v:shape id="_x0000_i1045" type="#_x0000_t75" style="width:92.25pt;height:21pt">
            <v:imagedata r:id="rId24" o:title=""/>
          </v:shape>
        </w:pict>
      </w:r>
      <w:r w:rsidR="009161E4" w:rsidRPr="00B85013">
        <w:rPr>
          <w:sz w:val="28"/>
          <w:lang w:val="en-US"/>
        </w:rPr>
        <w:t>,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где</w:t>
      </w:r>
      <w:r w:rsidR="00512247" w:rsidRPr="00B85013">
        <w:rPr>
          <w:sz w:val="28"/>
          <w:lang w:val="ru-RU"/>
        </w:rPr>
        <w:t xml:space="preserve"> </w:t>
      </w:r>
      <w:r w:rsidR="00857C01">
        <w:rPr>
          <w:sz w:val="28"/>
          <w:lang w:val="ru-RU"/>
        </w:rPr>
        <w:pict>
          <v:shape id="_x0000_i1046" type="#_x0000_t75" style="width:44.25pt;height:56.25pt">
            <v:imagedata r:id="rId25" o:title=""/>
          </v:shape>
        </w:pict>
      </w:r>
    </w:p>
    <w:p w:rsidR="008D5AB5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7" type="#_x0000_t75" style="width:138.75pt;height:56.25pt">
            <v:imagedata r:id="rId26" o:title=""/>
          </v:shape>
        </w:pict>
      </w:r>
    </w:p>
    <w:p w:rsidR="008D5AB5" w:rsidRPr="00B85013" w:rsidRDefault="008D5AB5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Определяем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изменение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цен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ΔР:</w:t>
      </w:r>
    </w:p>
    <w:p w:rsidR="00B85013" w:rsidRDefault="009161E4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Рассчитаем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3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коэффициента</w:t>
      </w:r>
      <w:r w:rsidR="00512247" w:rsidRPr="00B85013">
        <w:rPr>
          <w:sz w:val="28"/>
          <w:lang w:val="ru-RU"/>
        </w:rPr>
        <w:t xml:space="preserve"> </w:t>
      </w:r>
    </w:p>
    <w:p w:rsidR="00B85013" w:rsidRDefault="00B85013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</w:p>
    <w:p w:rsidR="009161E4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8" type="#_x0000_t75" style="width:267.75pt;height:39pt">
            <v:imagedata r:id="rId27" o:title=""/>
          </v:shape>
        </w:pict>
      </w:r>
      <w:r w:rsidR="00512247" w:rsidRPr="00B85013">
        <w:rPr>
          <w:sz w:val="28"/>
          <w:lang w:val="ru-RU"/>
        </w:rPr>
        <w:t xml:space="preserve"> </w:t>
      </w:r>
    </w:p>
    <w:p w:rsidR="005B003E" w:rsidRPr="00B85013" w:rsidRDefault="00857C01" w:rsidP="00B85013">
      <w:pPr>
        <w:keepNext/>
        <w:widowControl w:val="0"/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pict>
          <v:shape id="_x0000_i1049" type="#_x0000_t75" style="width:9pt;height:17.25pt">
            <v:imagedata r:id="rId28" o:title=""/>
          </v:shape>
        </w:pict>
      </w:r>
    </w:p>
    <w:p w:rsidR="00F20702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  <w:r w:rsidRPr="00B85013">
        <w:rPr>
          <w:bCs/>
          <w:sz w:val="28"/>
          <w:lang w:val="ru-RU"/>
        </w:rPr>
        <w:t>Вывод:</w:t>
      </w:r>
      <w:r w:rsidR="00512247" w:rsidRPr="00B85013">
        <w:rPr>
          <w:bCs/>
          <w:sz w:val="28"/>
          <w:lang w:val="ru-RU"/>
        </w:rPr>
        <w:t xml:space="preserve"> </w:t>
      </w:r>
      <w:r w:rsidR="00F20702" w:rsidRPr="00B85013">
        <w:rPr>
          <w:bCs/>
          <w:sz w:val="28"/>
          <w:lang w:val="ru-RU"/>
        </w:rPr>
        <w:t>изменение</w:t>
      </w:r>
      <w:r w:rsidR="00512247" w:rsidRPr="00B85013">
        <w:rPr>
          <w:bCs/>
          <w:sz w:val="28"/>
          <w:lang w:val="ru-RU"/>
        </w:rPr>
        <w:t xml:space="preserve"> </w:t>
      </w:r>
      <w:r w:rsidR="00F20702" w:rsidRPr="00B85013">
        <w:rPr>
          <w:bCs/>
          <w:sz w:val="28"/>
          <w:lang w:val="ru-RU"/>
        </w:rPr>
        <w:t>цен</w:t>
      </w:r>
      <w:r w:rsidR="00512247" w:rsidRPr="00B85013">
        <w:rPr>
          <w:bCs/>
          <w:sz w:val="28"/>
          <w:lang w:val="ru-RU"/>
        </w:rPr>
        <w:t xml:space="preserve"> </w:t>
      </w:r>
      <w:r w:rsidR="00F20702" w:rsidRPr="00B85013">
        <w:rPr>
          <w:bCs/>
          <w:sz w:val="28"/>
          <w:lang w:val="ru-RU"/>
        </w:rPr>
        <w:t>по</w:t>
      </w:r>
      <w:r w:rsidR="00512247" w:rsidRPr="00B85013">
        <w:rPr>
          <w:bCs/>
          <w:sz w:val="28"/>
          <w:lang w:val="ru-RU"/>
        </w:rPr>
        <w:t xml:space="preserve"> </w:t>
      </w:r>
      <w:r w:rsidR="00F20702" w:rsidRPr="00B85013">
        <w:rPr>
          <w:bCs/>
          <w:sz w:val="28"/>
          <w:lang w:val="ru-RU"/>
        </w:rPr>
        <w:t>отраслям</w:t>
      </w:r>
      <w:r w:rsidR="00512247" w:rsidRPr="00B85013">
        <w:rPr>
          <w:bCs/>
          <w:sz w:val="28"/>
          <w:lang w:val="ru-RU"/>
        </w:rPr>
        <w:t xml:space="preserve"> </w:t>
      </w:r>
      <w:r w:rsidR="00F20702" w:rsidRPr="00B85013">
        <w:rPr>
          <w:bCs/>
          <w:sz w:val="28"/>
          <w:lang w:val="ru-RU"/>
        </w:rPr>
        <w:t>произошло</w:t>
      </w:r>
      <w:r w:rsidR="00512247" w:rsidRPr="00B85013">
        <w:rPr>
          <w:bCs/>
          <w:sz w:val="28"/>
          <w:lang w:val="ru-RU"/>
        </w:rPr>
        <w:t xml:space="preserve"> </w:t>
      </w:r>
      <w:r w:rsidR="00F20702" w:rsidRPr="00B85013">
        <w:rPr>
          <w:bCs/>
          <w:sz w:val="28"/>
          <w:lang w:val="ru-RU"/>
        </w:rPr>
        <w:t>на</w:t>
      </w:r>
      <w:r w:rsidR="00512247" w:rsidRPr="00B85013">
        <w:rPr>
          <w:bCs/>
          <w:sz w:val="28"/>
          <w:lang w:val="ru-RU"/>
        </w:rPr>
        <w:t xml:space="preserve"> </w:t>
      </w:r>
      <w:r w:rsidR="00F20702" w:rsidRPr="00B85013">
        <w:rPr>
          <w:bCs/>
          <w:sz w:val="28"/>
          <w:lang w:val="ru-RU"/>
        </w:rPr>
        <w:t>коэффициенты:</w:t>
      </w:r>
    </w:p>
    <w:p w:rsidR="009161E4" w:rsidRPr="00B85013" w:rsidRDefault="00F20702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  <w:r w:rsidRPr="00B85013">
        <w:rPr>
          <w:bCs/>
          <w:sz w:val="28"/>
          <w:lang w:val="ru-RU"/>
        </w:rPr>
        <w:t>в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энергетике – 0,45; в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машиностроении – 1,04; в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сельском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хозяйстве –</w:t>
      </w:r>
      <w:r w:rsidR="00512247" w:rsidRPr="00B85013">
        <w:rPr>
          <w:bCs/>
          <w:sz w:val="28"/>
          <w:lang w:val="ru-RU"/>
        </w:rPr>
        <w:t xml:space="preserve"> </w:t>
      </w:r>
      <w:r w:rsidRPr="00B85013">
        <w:rPr>
          <w:bCs/>
          <w:sz w:val="28"/>
          <w:lang w:val="ru-RU"/>
        </w:rPr>
        <w:t>1,05.</w:t>
      </w:r>
    </w:p>
    <w:p w:rsidR="009161E4" w:rsidRPr="00B85013" w:rsidRDefault="00CB632C" w:rsidP="00B85013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lang w:val="ru-RU"/>
        </w:rPr>
      </w:pPr>
      <w:r w:rsidRPr="00B85013">
        <w:rPr>
          <w:bCs/>
          <w:sz w:val="28"/>
          <w:lang w:val="ru-RU"/>
        </w:rPr>
        <w:br w:type="page"/>
      </w:r>
      <w:r w:rsidR="009161E4" w:rsidRPr="00B85013">
        <w:rPr>
          <w:b/>
          <w:bCs/>
          <w:sz w:val="28"/>
          <w:lang w:val="ru-RU"/>
        </w:rPr>
        <w:t>Список</w:t>
      </w:r>
      <w:r w:rsidR="00512247" w:rsidRPr="00B85013">
        <w:rPr>
          <w:b/>
          <w:bCs/>
          <w:sz w:val="28"/>
          <w:lang w:val="ru-RU"/>
        </w:rPr>
        <w:t xml:space="preserve"> </w:t>
      </w:r>
      <w:r w:rsidR="009161E4" w:rsidRPr="00B85013">
        <w:rPr>
          <w:b/>
          <w:bCs/>
          <w:sz w:val="28"/>
          <w:lang w:val="ru-RU"/>
        </w:rPr>
        <w:t>использованной</w:t>
      </w:r>
      <w:r w:rsidR="00512247" w:rsidRPr="00B85013">
        <w:rPr>
          <w:b/>
          <w:bCs/>
          <w:sz w:val="28"/>
          <w:lang w:val="ru-RU"/>
        </w:rPr>
        <w:t xml:space="preserve"> </w:t>
      </w:r>
      <w:r w:rsidR="009161E4" w:rsidRPr="00B85013">
        <w:rPr>
          <w:b/>
          <w:bCs/>
          <w:sz w:val="28"/>
          <w:lang w:val="ru-RU"/>
        </w:rPr>
        <w:t>литературы:</w:t>
      </w:r>
    </w:p>
    <w:p w:rsidR="009161E4" w:rsidRPr="00B85013" w:rsidRDefault="009161E4" w:rsidP="00B85013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ru-RU"/>
        </w:rPr>
      </w:pPr>
    </w:p>
    <w:p w:rsidR="009161E4" w:rsidRPr="00B85013" w:rsidRDefault="009161E4" w:rsidP="00B85013">
      <w:pPr>
        <w:keepNext/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Тайгер, Лингвуд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Т.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Макроэкономическая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теория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переходная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экономика: Пер. с англ..- М.: «ИНФРА – М», 199</w:t>
      </w:r>
      <w:r w:rsidR="00D5706D" w:rsidRPr="00B85013">
        <w:rPr>
          <w:sz w:val="28"/>
          <w:lang w:val="ru-RU"/>
        </w:rPr>
        <w:t>9</w:t>
      </w:r>
      <w:r w:rsidRPr="00B85013">
        <w:rPr>
          <w:sz w:val="28"/>
          <w:lang w:val="ru-RU"/>
        </w:rPr>
        <w:t xml:space="preserve">. </w:t>
      </w:r>
    </w:p>
    <w:p w:rsidR="009161E4" w:rsidRPr="00B85013" w:rsidRDefault="009161E4" w:rsidP="00B85013">
      <w:pPr>
        <w:keepNext/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Солодовников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А.С., Бабайцев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В.А., Браилов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А.В. Математика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экономике: Учебник: Ч.1.-М.: Финансы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статистика,</w:t>
      </w:r>
      <w:r w:rsidR="00D5706D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1998.</w:t>
      </w:r>
    </w:p>
    <w:p w:rsidR="009161E4" w:rsidRPr="00B85013" w:rsidRDefault="009161E4" w:rsidP="00B85013">
      <w:pPr>
        <w:keepNext/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lang w:val="ru-RU"/>
        </w:rPr>
      </w:pPr>
      <w:r w:rsidRPr="00B85013">
        <w:rPr>
          <w:sz w:val="28"/>
          <w:lang w:val="ru-RU"/>
        </w:rPr>
        <w:t>Тематика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контрольных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заданий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и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методические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указания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к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ним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по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дисциплине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«Государственное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регулирование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экономики»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для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студентов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заочной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формы</w:t>
      </w:r>
      <w:r w:rsidR="00512247" w:rsidRPr="00B85013">
        <w:rPr>
          <w:sz w:val="28"/>
          <w:lang w:val="ru-RU"/>
        </w:rPr>
        <w:t xml:space="preserve"> </w:t>
      </w:r>
      <w:r w:rsidRPr="00B85013">
        <w:rPr>
          <w:sz w:val="28"/>
          <w:lang w:val="ru-RU"/>
        </w:rPr>
        <w:t>обучения / Бурлуцкий</w:t>
      </w:r>
      <w:r w:rsidR="00512247" w:rsidRPr="00B85013">
        <w:rPr>
          <w:sz w:val="28"/>
          <w:lang w:val="ru-RU"/>
        </w:rPr>
        <w:t xml:space="preserve"> </w:t>
      </w:r>
      <w:r w:rsidR="00D5706D" w:rsidRPr="00B85013">
        <w:rPr>
          <w:sz w:val="28"/>
          <w:lang w:val="ru-RU"/>
        </w:rPr>
        <w:t>С.В. 2005</w:t>
      </w:r>
      <w:r w:rsidRPr="00B85013">
        <w:rPr>
          <w:sz w:val="28"/>
          <w:lang w:val="ru-RU"/>
        </w:rPr>
        <w:t>.</w:t>
      </w:r>
      <w:bookmarkStart w:id="0" w:name="_GoBack"/>
      <w:bookmarkEnd w:id="0"/>
    </w:p>
    <w:sectPr w:rsidR="009161E4" w:rsidRPr="00B85013" w:rsidSect="00B8501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01ABD"/>
    <w:multiLevelType w:val="hybridMultilevel"/>
    <w:tmpl w:val="C28C2A8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FE0C2B"/>
    <w:multiLevelType w:val="hybridMultilevel"/>
    <w:tmpl w:val="C67AD044"/>
    <w:lvl w:ilvl="0" w:tplc="99BC56C2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653280"/>
    <w:multiLevelType w:val="hybridMultilevel"/>
    <w:tmpl w:val="E74858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4707C2"/>
    <w:multiLevelType w:val="hybridMultilevel"/>
    <w:tmpl w:val="EBEED0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A0E1B32"/>
    <w:multiLevelType w:val="hybridMultilevel"/>
    <w:tmpl w:val="DE481D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C38113C"/>
    <w:multiLevelType w:val="multilevel"/>
    <w:tmpl w:val="A7B8ABF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5EDB4C3A"/>
    <w:multiLevelType w:val="hybridMultilevel"/>
    <w:tmpl w:val="BDD64B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D5D5FF2"/>
    <w:multiLevelType w:val="hybridMultilevel"/>
    <w:tmpl w:val="633EC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AB5"/>
    <w:rsid w:val="000050AB"/>
    <w:rsid w:val="000363A3"/>
    <w:rsid w:val="000513CF"/>
    <w:rsid w:val="00065CC4"/>
    <w:rsid w:val="000933C1"/>
    <w:rsid w:val="000A7874"/>
    <w:rsid w:val="00130D48"/>
    <w:rsid w:val="00193F88"/>
    <w:rsid w:val="001B67E2"/>
    <w:rsid w:val="00241CA9"/>
    <w:rsid w:val="00310B9C"/>
    <w:rsid w:val="00323854"/>
    <w:rsid w:val="0037515A"/>
    <w:rsid w:val="003B064B"/>
    <w:rsid w:val="003C24AA"/>
    <w:rsid w:val="00402DEC"/>
    <w:rsid w:val="00464CFF"/>
    <w:rsid w:val="004A477F"/>
    <w:rsid w:val="004B4287"/>
    <w:rsid w:val="00512247"/>
    <w:rsid w:val="005A7E6A"/>
    <w:rsid w:val="005B003E"/>
    <w:rsid w:val="005D3DB7"/>
    <w:rsid w:val="00684FCC"/>
    <w:rsid w:val="006E7DDE"/>
    <w:rsid w:val="00754BE9"/>
    <w:rsid w:val="0076381E"/>
    <w:rsid w:val="007C124C"/>
    <w:rsid w:val="00804A31"/>
    <w:rsid w:val="00857C01"/>
    <w:rsid w:val="008627ED"/>
    <w:rsid w:val="008D5AB5"/>
    <w:rsid w:val="008F68D7"/>
    <w:rsid w:val="009161E4"/>
    <w:rsid w:val="00953ACB"/>
    <w:rsid w:val="009A6C82"/>
    <w:rsid w:val="009D371C"/>
    <w:rsid w:val="009F4607"/>
    <w:rsid w:val="00A15D6A"/>
    <w:rsid w:val="00A83B06"/>
    <w:rsid w:val="00AA63AB"/>
    <w:rsid w:val="00AE20CB"/>
    <w:rsid w:val="00B70F3A"/>
    <w:rsid w:val="00B85013"/>
    <w:rsid w:val="00B9723E"/>
    <w:rsid w:val="00C43F43"/>
    <w:rsid w:val="00CB632C"/>
    <w:rsid w:val="00CC3D19"/>
    <w:rsid w:val="00D0009E"/>
    <w:rsid w:val="00D5706D"/>
    <w:rsid w:val="00D817F7"/>
    <w:rsid w:val="00DE492F"/>
    <w:rsid w:val="00E1435C"/>
    <w:rsid w:val="00EF53C7"/>
    <w:rsid w:val="00F20702"/>
    <w:rsid w:val="00FA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FCF90CC8-6B93-4C07-92A9-4EA95FD7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193F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193F8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val="uk-UA"/>
    </w:rPr>
  </w:style>
  <w:style w:type="paragraph" w:styleId="a3">
    <w:name w:val="Body Text Indent"/>
    <w:basedOn w:val="a"/>
    <w:link w:val="a4"/>
    <w:uiPriority w:val="99"/>
    <w:pPr>
      <w:ind w:firstLine="708"/>
    </w:pPr>
    <w:rPr>
      <w:lang w:val="ru-RU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  <w:lang w:val="uk-UA"/>
    </w:rPr>
  </w:style>
  <w:style w:type="paragraph" w:styleId="a5">
    <w:name w:val="Title"/>
    <w:basedOn w:val="a"/>
    <w:link w:val="a6"/>
    <w:uiPriority w:val="10"/>
    <w:qFormat/>
    <w:rsid w:val="00193F88"/>
    <w:pPr>
      <w:jc w:val="center"/>
    </w:pPr>
    <w:rPr>
      <w:b/>
      <w:bCs/>
      <w:lang w:val="ru-RU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7">
    <w:name w:val="Subtitle"/>
    <w:basedOn w:val="a"/>
    <w:link w:val="a8"/>
    <w:uiPriority w:val="11"/>
    <w:qFormat/>
    <w:rsid w:val="00193F88"/>
    <w:pPr>
      <w:jc w:val="center"/>
    </w:pPr>
    <w:rPr>
      <w:rFonts w:ascii="Arial" w:hAnsi="Arial"/>
      <w:color w:val="000000"/>
      <w:sz w:val="28"/>
      <w:szCs w:val="20"/>
      <w:lang w:val="ru-RU"/>
    </w:rPr>
  </w:style>
  <w:style w:type="character" w:customStyle="1" w:styleId="a8">
    <w:name w:val="Підзаголовок Знак"/>
    <w:link w:val="a7"/>
    <w:uiPriority w:val="11"/>
    <w:rPr>
      <w:rFonts w:ascii="Cambria" w:eastAsia="Times New Roman" w:hAnsi="Cambria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2194</Words>
  <Characters>12507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</vt:lpstr>
    </vt:vector>
  </TitlesOfParts>
  <Company>Deez Ltd.</Company>
  <LinksUpToDate>false</LinksUpToDate>
  <CharactersWithSpaces>14672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User</dc:creator>
  <cp:keywords/>
  <dc:description/>
  <cp:lastModifiedBy>Irina</cp:lastModifiedBy>
  <cp:revision>2</cp:revision>
  <dcterms:created xsi:type="dcterms:W3CDTF">2014-08-08T11:14:00Z</dcterms:created>
  <dcterms:modified xsi:type="dcterms:W3CDTF">2014-08-08T11:14:00Z</dcterms:modified>
</cp:coreProperties>
</file>