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1FE" w:rsidRPr="00290063" w:rsidRDefault="005661FE" w:rsidP="005661FE">
      <w:pPr>
        <w:spacing w:before="120"/>
        <w:jc w:val="center"/>
        <w:rPr>
          <w:b/>
          <w:sz w:val="32"/>
        </w:rPr>
      </w:pPr>
      <w:r w:rsidRPr="00290063">
        <w:rPr>
          <w:b/>
          <w:sz w:val="32"/>
        </w:rPr>
        <w:t>Бюжетные расходы на социальную сферу и обслуживание государственного долга</w:t>
      </w:r>
    </w:p>
    <w:p w:rsidR="005661FE" w:rsidRPr="00290063" w:rsidRDefault="005661FE" w:rsidP="005661FE">
      <w:pPr>
        <w:spacing w:before="120"/>
        <w:jc w:val="center"/>
        <w:rPr>
          <w:b/>
          <w:sz w:val="28"/>
        </w:rPr>
      </w:pPr>
      <w:r w:rsidRPr="00290063">
        <w:rPr>
          <w:b/>
          <w:sz w:val="28"/>
        </w:rPr>
        <w:t>Введение</w:t>
      </w:r>
    </w:p>
    <w:p w:rsidR="005661FE" w:rsidRDefault="005661FE" w:rsidP="005661FE">
      <w:pPr>
        <w:spacing w:before="120"/>
        <w:ind w:firstLine="567"/>
        <w:jc w:val="both"/>
      </w:pPr>
      <w:r w:rsidRPr="005A61B0">
        <w:t>Ведущую</w:t>
      </w:r>
      <w:r>
        <w:t xml:space="preserve">, </w:t>
      </w:r>
      <w:r w:rsidRPr="005A61B0">
        <w:t>определяющую роль в формировании и развитии экономической структуры любого современного общества играет государственное регулирование</w:t>
      </w:r>
      <w:r>
        <w:t xml:space="preserve">, </w:t>
      </w:r>
      <w:r w:rsidRPr="005A61B0">
        <w:t>осуществляемое в рамках избранной властью экономической политики. Одним из наиболее важных механизмов</w:t>
      </w:r>
      <w:r>
        <w:t xml:space="preserve">, </w:t>
      </w:r>
      <w:r w:rsidRPr="005A61B0">
        <w:t>позволяющих государству осуществлять экономическое и социальное регулирование</w:t>
      </w:r>
      <w:r>
        <w:t xml:space="preserve">, </w:t>
      </w:r>
      <w:r w:rsidRPr="005A61B0">
        <w:t>является финансовый механизм</w:t>
      </w:r>
      <w:r>
        <w:t xml:space="preserve"> - </w:t>
      </w:r>
      <w:r w:rsidRPr="005A61B0">
        <w:t>финансовая система общества</w:t>
      </w:r>
      <w:r>
        <w:t xml:space="preserve">, </w:t>
      </w:r>
      <w:r w:rsidRPr="005A61B0">
        <w:t xml:space="preserve">главным звеном которой является государственный бюджет. </w:t>
      </w:r>
    </w:p>
    <w:p w:rsidR="005661FE" w:rsidRDefault="005661FE" w:rsidP="005661FE">
      <w:pPr>
        <w:spacing w:before="120"/>
        <w:ind w:firstLine="567"/>
        <w:jc w:val="both"/>
      </w:pPr>
      <w:r w:rsidRPr="005A61B0">
        <w:t>Огромную роль федеральный бюджет играет в решении социальных проблем. Повышению роли расходов федерального бюджета в социальных процессах способствует кардинальное изменение бюджетного механизма финансирования учреждений социальной сферы. Известно</w:t>
      </w:r>
      <w:r>
        <w:t xml:space="preserve">, </w:t>
      </w:r>
      <w:r w:rsidRPr="005A61B0">
        <w:t>что за счет бюджетных средств финансируются многие необходимые отрасли социального обслуживания населения</w:t>
      </w:r>
      <w:r>
        <w:t xml:space="preserve"> - </w:t>
      </w:r>
      <w:r w:rsidRPr="005A61B0">
        <w:t>просвещение</w:t>
      </w:r>
      <w:r>
        <w:t xml:space="preserve">, </w:t>
      </w:r>
      <w:r w:rsidRPr="005A61B0">
        <w:t>здравоохранение</w:t>
      </w:r>
      <w:r>
        <w:t xml:space="preserve">, </w:t>
      </w:r>
      <w:r w:rsidRPr="005A61B0">
        <w:t>социальное обеспечение. Растущие социально-культурные потребности граждан признано необходимым обеспечивать даже за счет дефицитного финансирования. Общепринятым является факт</w:t>
      </w:r>
      <w:r>
        <w:t xml:space="preserve">, </w:t>
      </w:r>
      <w:r w:rsidRPr="005A61B0">
        <w:t>что в перспективе роль федерального бюджета в социальных процессах будет усиливаться. Это объясняется тем</w:t>
      </w:r>
      <w:r>
        <w:t xml:space="preserve">, </w:t>
      </w:r>
      <w:r w:rsidRPr="005A61B0">
        <w:t>что именно средства бюджета (в совокупности с внебюджетными фондами) являются финансовой базой осуществления социальных преобразований</w:t>
      </w:r>
      <w:r>
        <w:t xml:space="preserve">, </w:t>
      </w:r>
      <w:r w:rsidRPr="005A61B0">
        <w:t>перехода на качественно новый</w:t>
      </w:r>
      <w:r>
        <w:t xml:space="preserve">, </w:t>
      </w:r>
      <w:r w:rsidRPr="005A61B0">
        <w:t>более высокий уровень социального обслуживания населения.</w:t>
      </w:r>
      <w:r>
        <w:t xml:space="preserve"> </w:t>
      </w:r>
    </w:p>
    <w:p w:rsidR="005661FE" w:rsidRDefault="005661FE" w:rsidP="005661FE">
      <w:pPr>
        <w:spacing w:before="120"/>
        <w:ind w:firstLine="567"/>
        <w:jc w:val="both"/>
      </w:pPr>
      <w:r w:rsidRPr="005A61B0">
        <w:t>Основная цель данного реферата</w:t>
      </w:r>
      <w:r>
        <w:t xml:space="preserve"> - </w:t>
      </w:r>
      <w:r w:rsidRPr="005A61B0">
        <w:t>рассмотреть расходы бюджета на социальную сферу и обслуживание государственного долга.</w:t>
      </w:r>
    </w:p>
    <w:p w:rsidR="005661FE" w:rsidRPr="005A61B0" w:rsidRDefault="005661FE" w:rsidP="005661FE">
      <w:pPr>
        <w:spacing w:before="120"/>
        <w:ind w:firstLine="567"/>
        <w:jc w:val="both"/>
      </w:pPr>
      <w:r w:rsidRPr="005A61B0">
        <w:t>Задачи данного реферата:</w:t>
      </w:r>
    </w:p>
    <w:p w:rsidR="005661FE" w:rsidRPr="005A61B0" w:rsidRDefault="005661FE" w:rsidP="005661FE">
      <w:pPr>
        <w:spacing w:before="120"/>
        <w:ind w:firstLine="567"/>
        <w:jc w:val="both"/>
      </w:pPr>
      <w:r w:rsidRPr="005A61B0">
        <w:t>· изучить основные черты и принципы бюджетного устройства РФ;</w:t>
      </w:r>
    </w:p>
    <w:p w:rsidR="005661FE" w:rsidRDefault="005661FE" w:rsidP="005661FE">
      <w:pPr>
        <w:spacing w:before="120"/>
        <w:ind w:firstLine="567"/>
        <w:jc w:val="both"/>
      </w:pPr>
      <w:r w:rsidRPr="005A61B0">
        <w:t>· рассмотреть структуру государственных расходов</w:t>
      </w:r>
      <w:r>
        <w:t xml:space="preserve">, </w:t>
      </w:r>
      <w:r w:rsidRPr="005A61B0">
        <w:t>в том числе в социальной сфере и обслуживании государственного долга.</w:t>
      </w:r>
    </w:p>
    <w:p w:rsidR="005661FE" w:rsidRDefault="005661FE" w:rsidP="005661FE">
      <w:pPr>
        <w:spacing w:before="120"/>
        <w:ind w:firstLine="567"/>
        <w:jc w:val="both"/>
      </w:pPr>
      <w:r w:rsidRPr="005A61B0">
        <w:t>1. Государственный бюджет и бюджетная система РФ</w:t>
      </w:r>
    </w:p>
    <w:p w:rsidR="005661FE" w:rsidRDefault="005661FE" w:rsidP="005661FE">
      <w:pPr>
        <w:spacing w:before="120"/>
        <w:ind w:firstLine="567"/>
        <w:jc w:val="both"/>
      </w:pPr>
      <w:r w:rsidRPr="005A61B0">
        <w:t>Государственный бюджет можно определить</w:t>
      </w:r>
      <w:r>
        <w:t xml:space="preserve">, </w:t>
      </w:r>
      <w:r w:rsidRPr="005A61B0">
        <w:t>как баланс запланированных расходов и доходов правительства за определенный период (чаще всего за год). Государственный бюджет содержит: перечень программ расходов (на образование</w:t>
      </w:r>
      <w:r>
        <w:t xml:space="preserve">, </w:t>
      </w:r>
      <w:r w:rsidRPr="005A61B0">
        <w:t xml:space="preserve">на оборону и т.д.) и перечень источников получения доходов. </w:t>
      </w:r>
    </w:p>
    <w:p w:rsidR="005661FE" w:rsidRDefault="005661FE" w:rsidP="005661FE">
      <w:pPr>
        <w:spacing w:before="120"/>
        <w:ind w:firstLine="567"/>
        <w:jc w:val="both"/>
      </w:pPr>
      <w:r w:rsidRPr="005A61B0">
        <w:t>Различают фактический</w:t>
      </w:r>
      <w:r>
        <w:t xml:space="preserve">, </w:t>
      </w:r>
      <w:r w:rsidRPr="005A61B0">
        <w:t xml:space="preserve">структурный и циклический государственные бюджеты. </w:t>
      </w:r>
    </w:p>
    <w:p w:rsidR="005661FE" w:rsidRDefault="005661FE" w:rsidP="005661FE">
      <w:pPr>
        <w:spacing w:before="120"/>
        <w:ind w:firstLine="567"/>
        <w:jc w:val="both"/>
      </w:pPr>
      <w:r w:rsidRPr="005A61B0">
        <w:t>Фактический бюджет</w:t>
      </w:r>
      <w:r>
        <w:t xml:space="preserve"> - </w:t>
      </w:r>
      <w:r w:rsidRPr="005A61B0">
        <w:t xml:space="preserve">сумма действительных расходов федерального правительства за вычетом суммы поступивших налогов за бюджетный год. </w:t>
      </w:r>
    </w:p>
    <w:p w:rsidR="005661FE" w:rsidRDefault="005661FE" w:rsidP="005661FE">
      <w:pPr>
        <w:spacing w:before="120"/>
        <w:ind w:firstLine="567"/>
        <w:jc w:val="both"/>
      </w:pPr>
      <w:r w:rsidRPr="005A61B0">
        <w:t>Структурный бюджет</w:t>
      </w:r>
      <w:r>
        <w:t xml:space="preserve"> - </w:t>
      </w:r>
      <w:r w:rsidRPr="005A61B0">
        <w:t>расчетный бюджет</w:t>
      </w:r>
      <w:r>
        <w:t xml:space="preserve">, </w:t>
      </w:r>
      <w:r w:rsidRPr="005A61B0">
        <w:t>показывающий расходы и доходы правительства в предположении</w:t>
      </w:r>
      <w:r>
        <w:t xml:space="preserve">, </w:t>
      </w:r>
      <w:r w:rsidRPr="005A61B0">
        <w:t>что экономика находится на естественном уровне национального продукта и в условиях естественного уровня безработицы.</w:t>
      </w:r>
    </w:p>
    <w:p w:rsidR="005661FE" w:rsidRDefault="005661FE" w:rsidP="005661FE">
      <w:pPr>
        <w:spacing w:before="120"/>
        <w:ind w:firstLine="567"/>
        <w:jc w:val="both"/>
      </w:pPr>
      <w:r w:rsidRPr="005A61B0">
        <w:t>Циклический бюджет</w:t>
      </w:r>
      <w:r>
        <w:t xml:space="preserve"> - </w:t>
      </w:r>
      <w:r w:rsidRPr="005A61B0">
        <w:t xml:space="preserve">разница между фактическим и структурным бюджетами. Циклический бюджет показывает влияние экономического цикла на бюджет. </w:t>
      </w:r>
    </w:p>
    <w:p w:rsidR="005661FE" w:rsidRDefault="005661FE" w:rsidP="005661FE">
      <w:pPr>
        <w:spacing w:before="120"/>
        <w:ind w:firstLine="567"/>
        <w:jc w:val="both"/>
      </w:pPr>
      <w:r w:rsidRPr="005A61B0">
        <w:t>Бюджет необходим каждому государству для удовлетворения его объективных потребностей в денежном фонде.</w:t>
      </w:r>
    </w:p>
    <w:p w:rsidR="005661FE" w:rsidRPr="005A61B0" w:rsidRDefault="005661FE" w:rsidP="005661FE">
      <w:pPr>
        <w:spacing w:before="120"/>
        <w:ind w:firstLine="567"/>
        <w:jc w:val="both"/>
      </w:pPr>
      <w:r w:rsidRPr="005A61B0">
        <w:t xml:space="preserve">К задачам бюджета можно отнести: </w:t>
      </w:r>
    </w:p>
    <w:p w:rsidR="005661FE" w:rsidRPr="005A61B0" w:rsidRDefault="005661FE" w:rsidP="005661FE">
      <w:pPr>
        <w:spacing w:before="120"/>
        <w:ind w:firstLine="567"/>
        <w:jc w:val="both"/>
      </w:pPr>
      <w:r w:rsidRPr="005A61B0">
        <w:t xml:space="preserve">- образование бюджетного фонда (бюджетные доходы); </w:t>
      </w:r>
    </w:p>
    <w:p w:rsidR="005661FE" w:rsidRPr="005A61B0" w:rsidRDefault="005661FE" w:rsidP="005661FE">
      <w:pPr>
        <w:spacing w:before="120"/>
        <w:ind w:firstLine="567"/>
        <w:jc w:val="both"/>
      </w:pPr>
      <w:r w:rsidRPr="005A61B0">
        <w:t>- использование бюджетного фонда (бюджетные расходы);</w:t>
      </w:r>
    </w:p>
    <w:p w:rsidR="005661FE" w:rsidRDefault="005661FE" w:rsidP="005661FE">
      <w:pPr>
        <w:spacing w:before="120"/>
        <w:ind w:firstLine="567"/>
        <w:jc w:val="both"/>
      </w:pPr>
      <w:r w:rsidRPr="005A61B0">
        <w:t>- контроль.</w:t>
      </w:r>
    </w:p>
    <w:p w:rsidR="005661FE" w:rsidRDefault="005661FE" w:rsidP="005661FE">
      <w:pPr>
        <w:spacing w:before="120"/>
        <w:ind w:firstLine="567"/>
        <w:jc w:val="both"/>
      </w:pPr>
      <w:r w:rsidRPr="005A61B0">
        <w:t>Баланс государственного бюджета</w:t>
      </w:r>
      <w:r>
        <w:t xml:space="preserve"> - </w:t>
      </w:r>
      <w:r w:rsidRPr="005A61B0">
        <w:t>соотношение денежных доходов и расходов государства. В результате исполнения бюджета могут возникнуть три ситуации:</w:t>
      </w:r>
    </w:p>
    <w:p w:rsidR="005661FE" w:rsidRDefault="005661FE" w:rsidP="005661FE">
      <w:pPr>
        <w:spacing w:before="120"/>
        <w:ind w:firstLine="567"/>
        <w:jc w:val="both"/>
      </w:pPr>
      <w:r w:rsidRPr="005A61B0">
        <w:t>1. доходы и расходы государственного бюджета равны</w:t>
      </w:r>
      <w:r>
        <w:t xml:space="preserve">, </w:t>
      </w:r>
      <w:r w:rsidRPr="005A61B0">
        <w:t>то говорят</w:t>
      </w:r>
      <w:r>
        <w:t xml:space="preserve">, </w:t>
      </w:r>
      <w:r w:rsidRPr="005A61B0">
        <w:t xml:space="preserve">что имеет место сбалансированность государственного бюджета. </w:t>
      </w:r>
    </w:p>
    <w:p w:rsidR="005661FE" w:rsidRDefault="005661FE" w:rsidP="005661FE">
      <w:pPr>
        <w:spacing w:before="120"/>
        <w:ind w:firstLine="567"/>
        <w:jc w:val="both"/>
      </w:pPr>
      <w:r w:rsidRPr="005A61B0">
        <w:t>2. Превышение доходов государственного бюджета над расходами создает профицит государственного бюджета.</w:t>
      </w:r>
    </w:p>
    <w:p w:rsidR="005661FE" w:rsidRDefault="005661FE" w:rsidP="005661FE">
      <w:pPr>
        <w:spacing w:before="120"/>
        <w:ind w:firstLine="567"/>
        <w:jc w:val="both"/>
      </w:pPr>
      <w:r w:rsidRPr="005A61B0">
        <w:t>3. Превышение расходов государственного бюджета над его доходами создает дефицит государственного бюджета.</w:t>
      </w:r>
    </w:p>
    <w:p w:rsidR="005661FE" w:rsidRDefault="005661FE" w:rsidP="005661FE">
      <w:pPr>
        <w:spacing w:before="120"/>
        <w:ind w:firstLine="567"/>
        <w:jc w:val="both"/>
      </w:pPr>
      <w:r w:rsidRPr="005A61B0">
        <w:t>В результате накопления бюджетного дефицита образуется государственный долг</w:t>
      </w:r>
      <w:r>
        <w:t xml:space="preserve"> - </w:t>
      </w:r>
      <w:r w:rsidRPr="005A61B0">
        <w:t>неоплаченная сумма официально признанных прямых обязательств органов государственного управления перед другими секторами экономики и остальными странами мира</w:t>
      </w:r>
      <w:r>
        <w:t xml:space="preserve">, </w:t>
      </w:r>
      <w:r w:rsidRPr="005A61B0">
        <w:t>которая образовалась в результате их операций в прошлом и должна быть погашена посредством операций этих органов в будущем или переоформлена в бессрочный долг. Государственный долг подразделяется на внешний и внутренний.</w:t>
      </w:r>
    </w:p>
    <w:p w:rsidR="005661FE" w:rsidRDefault="005661FE" w:rsidP="005661FE">
      <w:pPr>
        <w:spacing w:before="120"/>
        <w:ind w:firstLine="567"/>
        <w:jc w:val="both"/>
      </w:pPr>
      <w:r w:rsidRPr="005A61B0">
        <w:t>Итог финансовой деятельности государства выражается в превышении расходов над доходами</w:t>
      </w:r>
      <w:r>
        <w:t xml:space="preserve">, </w:t>
      </w:r>
      <w:r w:rsidRPr="005A61B0">
        <w:t>т.е. в дефиците. Принято считать нормальным финансовое положение страны</w:t>
      </w:r>
      <w:r>
        <w:t xml:space="preserve">, </w:t>
      </w:r>
      <w:r w:rsidRPr="005A61B0">
        <w:t>если уровень бюджетного дефицита (к ВВП) не превышает 3% [1</w:t>
      </w:r>
      <w:r>
        <w:t xml:space="preserve">, </w:t>
      </w:r>
      <w:r w:rsidRPr="005A61B0">
        <w:t>с. 98].</w:t>
      </w:r>
    </w:p>
    <w:p w:rsidR="005661FE" w:rsidRDefault="005661FE" w:rsidP="005661FE">
      <w:pPr>
        <w:spacing w:before="120"/>
        <w:ind w:firstLine="567"/>
        <w:jc w:val="both"/>
      </w:pPr>
      <w:r w:rsidRPr="005A61B0">
        <w:t xml:space="preserve">Бюджетное устройство определяется законом РСФСР «Об основах бюджетного устройства и бюджетного процесса в РСФСР» от 10 октября </w:t>
      </w:r>
      <w:smartTag w:uri="urn:schemas-microsoft-com:office:smarttags" w:element="metricconverter">
        <w:smartTagPr>
          <w:attr w:name="ProductID" w:val="1991 г"/>
        </w:smartTagPr>
        <w:r w:rsidRPr="005A61B0">
          <w:t>1991 г</w:t>
        </w:r>
      </w:smartTag>
      <w:r w:rsidRPr="005A61B0">
        <w:t>. и Бюджетным Кодексом РФ</w:t>
      </w:r>
      <w:r>
        <w:t xml:space="preserve">, </w:t>
      </w:r>
      <w:r w:rsidRPr="005A61B0">
        <w:t xml:space="preserve">как организация бюджетной системы и принципы ее построения. </w:t>
      </w:r>
    </w:p>
    <w:p w:rsidR="005661FE" w:rsidRPr="005A61B0" w:rsidRDefault="005661FE" w:rsidP="005661FE">
      <w:pPr>
        <w:spacing w:before="120"/>
        <w:ind w:firstLine="567"/>
        <w:jc w:val="both"/>
      </w:pPr>
      <w:r w:rsidRPr="005A61B0">
        <w:t>Бюджетная система состоит из трех уровней:</w:t>
      </w:r>
    </w:p>
    <w:p w:rsidR="005661FE" w:rsidRPr="005A61B0" w:rsidRDefault="005661FE" w:rsidP="005661FE">
      <w:pPr>
        <w:spacing w:before="120"/>
        <w:ind w:firstLine="567"/>
        <w:jc w:val="both"/>
      </w:pPr>
      <w:r w:rsidRPr="005A61B0">
        <w:t>- первый уровень</w:t>
      </w:r>
      <w:r>
        <w:t xml:space="preserve"> - </w:t>
      </w:r>
      <w:r w:rsidRPr="005A61B0">
        <w:t>федеральный бюджет и бюджеты государственных внебюджетных фондов;</w:t>
      </w:r>
    </w:p>
    <w:p w:rsidR="005661FE" w:rsidRPr="005A61B0" w:rsidRDefault="005661FE" w:rsidP="005661FE">
      <w:pPr>
        <w:spacing w:before="120"/>
        <w:ind w:firstLine="567"/>
        <w:jc w:val="both"/>
      </w:pPr>
      <w:r w:rsidRPr="005A61B0">
        <w:t>- второй уровень</w:t>
      </w:r>
      <w:r>
        <w:t xml:space="preserve"> - </w:t>
      </w:r>
      <w:r w:rsidRPr="005A61B0">
        <w:t>бюджеты субъектов РФ и бюджеты территориальных государственных внебюджетных фондов;</w:t>
      </w:r>
    </w:p>
    <w:p w:rsidR="005661FE" w:rsidRDefault="005661FE" w:rsidP="005661FE">
      <w:pPr>
        <w:spacing w:before="120"/>
        <w:ind w:firstLine="567"/>
        <w:jc w:val="both"/>
      </w:pPr>
      <w:r w:rsidRPr="005A61B0">
        <w:t>- третий уровень</w:t>
      </w:r>
      <w:r>
        <w:t xml:space="preserve"> - </w:t>
      </w:r>
      <w:r w:rsidRPr="005A61B0">
        <w:t>местные бюджеты.</w:t>
      </w:r>
    </w:p>
    <w:p w:rsidR="005661FE" w:rsidRDefault="005661FE" w:rsidP="005661FE">
      <w:pPr>
        <w:spacing w:before="120"/>
        <w:ind w:firstLine="567"/>
        <w:jc w:val="both"/>
      </w:pPr>
      <w:r w:rsidRPr="005A61B0">
        <w:t>2. Характеристика государственных расходов РФ</w:t>
      </w:r>
    </w:p>
    <w:p w:rsidR="005661FE" w:rsidRDefault="005661FE" w:rsidP="005661FE">
      <w:pPr>
        <w:spacing w:before="120"/>
        <w:ind w:firstLine="567"/>
        <w:jc w:val="both"/>
      </w:pPr>
      <w:r w:rsidRPr="005A61B0">
        <w:t>2.1. Расходы государства: понятие и виды</w:t>
      </w:r>
    </w:p>
    <w:p w:rsidR="005661FE" w:rsidRDefault="005661FE" w:rsidP="005661FE">
      <w:pPr>
        <w:spacing w:before="120"/>
        <w:ind w:firstLine="567"/>
        <w:jc w:val="both"/>
      </w:pPr>
      <w:r w:rsidRPr="005A61B0">
        <w:t>В процессе деятельности по осуществлению государственных расходов возникает круг отношений</w:t>
      </w:r>
      <w:r>
        <w:t xml:space="preserve">, </w:t>
      </w:r>
      <w:r w:rsidRPr="005A61B0">
        <w:t>регулируемых финансовым правом и другими отраслями права</w:t>
      </w:r>
      <w:r>
        <w:t xml:space="preserve"> - </w:t>
      </w:r>
      <w:r w:rsidRPr="005A61B0">
        <w:t>гражданским</w:t>
      </w:r>
      <w:r>
        <w:t xml:space="preserve">, </w:t>
      </w:r>
      <w:r w:rsidRPr="005A61B0">
        <w:t>административным и др. В финансовых правоотношениях участвуют государственные предприятия</w:t>
      </w:r>
      <w:r>
        <w:t xml:space="preserve">, </w:t>
      </w:r>
      <w:r w:rsidRPr="005A61B0">
        <w:t>организации</w:t>
      </w:r>
      <w:r>
        <w:t xml:space="preserve">, </w:t>
      </w:r>
      <w:r w:rsidRPr="005A61B0">
        <w:t>учреждения</w:t>
      </w:r>
      <w:r>
        <w:t xml:space="preserve">, </w:t>
      </w:r>
      <w:r w:rsidRPr="005A61B0">
        <w:t>их вышестоящие органы</w:t>
      </w:r>
      <w:r>
        <w:t xml:space="preserve">, </w:t>
      </w:r>
      <w:r w:rsidRPr="005A61B0">
        <w:t>а также банки</w:t>
      </w:r>
      <w:r>
        <w:t xml:space="preserve">, </w:t>
      </w:r>
      <w:r w:rsidRPr="005A61B0">
        <w:t>через которые производится выдача средств. В таких правоотношениях могут участвовать и негосударственные или немуниципальные организации</w:t>
      </w:r>
      <w:r>
        <w:t xml:space="preserve">, </w:t>
      </w:r>
      <w:r w:rsidRPr="005A61B0">
        <w:t>если государственные органы власти или органы местного самоуправления примут специальные решения о выделении им государственных или муниципальных средств.</w:t>
      </w:r>
    </w:p>
    <w:p w:rsidR="005661FE" w:rsidRDefault="005661FE" w:rsidP="005661FE">
      <w:pPr>
        <w:spacing w:before="120"/>
        <w:ind w:firstLine="567"/>
        <w:jc w:val="both"/>
      </w:pPr>
      <w:r w:rsidRPr="005A61B0">
        <w:t>Государственные расходы представляют в своей совокупности определенную систему и классифицируются по разным основаниям. В зависимости от форм собственности они подразделяются на государственные и муниципальные.</w:t>
      </w:r>
    </w:p>
    <w:p w:rsidR="005661FE" w:rsidRDefault="005661FE" w:rsidP="005661FE">
      <w:pPr>
        <w:spacing w:before="120"/>
        <w:ind w:firstLine="567"/>
        <w:jc w:val="both"/>
      </w:pPr>
      <w:r w:rsidRPr="005A61B0">
        <w:t>Соответственно уровням организации власти в РФ можно выделить три группы расходов: федеральные расходы; расходы субъектов Федерации; расходы местного значения (муниципальные).</w:t>
      </w:r>
    </w:p>
    <w:p w:rsidR="005661FE" w:rsidRPr="005A61B0" w:rsidRDefault="005661FE" w:rsidP="005661FE">
      <w:pPr>
        <w:spacing w:before="120"/>
        <w:ind w:firstLine="567"/>
        <w:jc w:val="both"/>
      </w:pPr>
      <w:r w:rsidRPr="005A61B0">
        <w:t>В зависимости от источников получения расходных средств</w:t>
      </w:r>
      <w:r>
        <w:t xml:space="preserve">, </w:t>
      </w:r>
      <w:r w:rsidRPr="005A61B0">
        <w:t>порядка их планирования и использования расходы можно подразделить на:</w:t>
      </w:r>
    </w:p>
    <w:p w:rsidR="005661FE" w:rsidRPr="005A61B0" w:rsidRDefault="005661FE" w:rsidP="005661FE">
      <w:pPr>
        <w:spacing w:before="120"/>
        <w:ind w:firstLine="567"/>
        <w:jc w:val="both"/>
      </w:pPr>
      <w:r w:rsidRPr="005A61B0">
        <w:t>- централизованные</w:t>
      </w:r>
      <w:r>
        <w:t xml:space="preserve">, </w:t>
      </w:r>
      <w:r w:rsidRPr="005A61B0">
        <w:t>осуществляемые за счет бюджета и государственных внебюджетных фондов;</w:t>
      </w:r>
    </w:p>
    <w:p w:rsidR="005661FE" w:rsidRDefault="005661FE" w:rsidP="005661FE">
      <w:pPr>
        <w:spacing w:before="120"/>
        <w:ind w:firstLine="567"/>
        <w:jc w:val="both"/>
      </w:pPr>
      <w:r w:rsidRPr="005A61B0">
        <w:t>- децентрализованные</w:t>
      </w:r>
      <w:r>
        <w:t xml:space="preserve">, </w:t>
      </w:r>
      <w:r w:rsidRPr="005A61B0">
        <w:t>осуществляемые государственными и муниципальными предприятиями за счет средств</w:t>
      </w:r>
      <w:r>
        <w:t xml:space="preserve">, </w:t>
      </w:r>
      <w:r w:rsidRPr="005A61B0">
        <w:t>которые получены ими самими в результате их собственной деятельности и остаются в их распоряжении [2</w:t>
      </w:r>
      <w:r>
        <w:t xml:space="preserve">, </w:t>
      </w:r>
      <w:r w:rsidRPr="005A61B0">
        <w:t>с. 105].</w:t>
      </w:r>
    </w:p>
    <w:p w:rsidR="005661FE" w:rsidRPr="005A61B0" w:rsidRDefault="005661FE" w:rsidP="005661FE">
      <w:pPr>
        <w:spacing w:before="120"/>
        <w:ind w:firstLine="567"/>
        <w:jc w:val="both"/>
      </w:pPr>
      <w:r w:rsidRPr="005A61B0">
        <w:t>В зависимости от характера участия в общественном производстве выделяются расходы на финансирование:</w:t>
      </w:r>
    </w:p>
    <w:p w:rsidR="005661FE" w:rsidRPr="005A61B0" w:rsidRDefault="005661FE" w:rsidP="005661FE">
      <w:pPr>
        <w:spacing w:before="120"/>
        <w:ind w:firstLine="567"/>
        <w:jc w:val="both"/>
      </w:pPr>
      <w:r w:rsidRPr="005A61B0">
        <w:t>а) оборотных средств (текущих расходов);</w:t>
      </w:r>
    </w:p>
    <w:p w:rsidR="005661FE" w:rsidRPr="005A61B0" w:rsidRDefault="005661FE" w:rsidP="005661FE">
      <w:pPr>
        <w:spacing w:before="120"/>
        <w:ind w:firstLine="567"/>
        <w:jc w:val="both"/>
      </w:pPr>
      <w:r w:rsidRPr="005A61B0">
        <w:t>б) основных фондов (капитальных вложений);</w:t>
      </w:r>
    </w:p>
    <w:p w:rsidR="005661FE" w:rsidRDefault="005661FE" w:rsidP="005661FE">
      <w:pPr>
        <w:spacing w:before="120"/>
        <w:ind w:firstLine="567"/>
        <w:jc w:val="both"/>
      </w:pPr>
      <w:r w:rsidRPr="005A61B0">
        <w:t>в) создание резервов.</w:t>
      </w:r>
    </w:p>
    <w:p w:rsidR="005661FE" w:rsidRDefault="005661FE" w:rsidP="005661FE">
      <w:pPr>
        <w:spacing w:before="120"/>
        <w:ind w:firstLine="567"/>
        <w:jc w:val="both"/>
      </w:pPr>
      <w:r w:rsidRPr="005A61B0">
        <w:t xml:space="preserve">Существенное значение для характеристики целевых направлений государственных расходов имеет классификация их по функциональному признаку. Законодательная основа такой классификации заложена Федеральным законом от 15 августа </w:t>
      </w:r>
      <w:smartTag w:uri="urn:schemas-microsoft-com:office:smarttags" w:element="metricconverter">
        <w:smartTagPr>
          <w:attr w:name="ProductID" w:val="1996 г"/>
        </w:smartTagPr>
        <w:r w:rsidRPr="005A61B0">
          <w:t>1996 г</w:t>
        </w:r>
      </w:smartTag>
      <w:r w:rsidRPr="005A61B0">
        <w:t>. «О бюджетной классификации Российской Федерации».</w:t>
      </w:r>
    </w:p>
    <w:p w:rsidR="005661FE" w:rsidRDefault="005661FE" w:rsidP="005661FE">
      <w:pPr>
        <w:spacing w:before="120"/>
        <w:ind w:firstLine="567"/>
        <w:jc w:val="both"/>
      </w:pPr>
      <w:r w:rsidRPr="005A61B0">
        <w:t>Государственные расходы и государственные доходы взаимосвязаны между собой. Объем расходов находится в прямой зависимости от объема доходов. При их несоответствии наступают негативные последствия</w:t>
      </w:r>
      <w:r>
        <w:t xml:space="preserve"> - </w:t>
      </w:r>
      <w:r w:rsidRPr="005A61B0">
        <w:t>бюджетный дефицит</w:t>
      </w:r>
      <w:r>
        <w:t xml:space="preserve">, </w:t>
      </w:r>
      <w:r w:rsidRPr="005A61B0">
        <w:t>инфляция национальной валюты в связи с покрытием недостатка средств эмиссией денежных знаков</w:t>
      </w:r>
      <w:r>
        <w:t xml:space="preserve">, </w:t>
      </w:r>
      <w:r w:rsidRPr="005A61B0">
        <w:t>введение дополнительных налогов</w:t>
      </w:r>
      <w:r>
        <w:t xml:space="preserve">, </w:t>
      </w:r>
      <w:r w:rsidRPr="005A61B0">
        <w:t>использование внутренних и внешних займов в больших размерах</w:t>
      </w:r>
      <w:r>
        <w:t xml:space="preserve">, </w:t>
      </w:r>
      <w:r w:rsidRPr="005A61B0">
        <w:t>чем может выдержать экономика и т.д.</w:t>
      </w:r>
      <w:r>
        <w:t xml:space="preserve">, </w:t>
      </w:r>
      <w:r w:rsidRPr="005A61B0">
        <w:t>которые могут перерасти в глубокий финансовый кризис.</w:t>
      </w:r>
    </w:p>
    <w:p w:rsidR="005661FE" w:rsidRDefault="005661FE" w:rsidP="005661FE">
      <w:pPr>
        <w:spacing w:before="120"/>
        <w:ind w:firstLine="567"/>
        <w:jc w:val="both"/>
      </w:pPr>
      <w:r w:rsidRPr="005A61B0">
        <w:t>Государственные расходы осуществляются путем финансирования.</w:t>
      </w:r>
    </w:p>
    <w:p w:rsidR="005661FE" w:rsidRDefault="005661FE" w:rsidP="005661FE">
      <w:pPr>
        <w:spacing w:before="120"/>
        <w:ind w:firstLine="567"/>
        <w:jc w:val="both"/>
      </w:pPr>
      <w:r w:rsidRPr="005A61B0">
        <w:t>Финансирование государственных расходов</w:t>
      </w:r>
      <w:r>
        <w:t xml:space="preserve"> - </w:t>
      </w:r>
      <w:r w:rsidRPr="005A61B0">
        <w:t>это урегулированное правовыми нормами выделение государственных денежных средств на безвозмездной и безвозвратной основе</w:t>
      </w:r>
      <w:r>
        <w:t xml:space="preserve">, </w:t>
      </w:r>
      <w:r w:rsidRPr="005A61B0">
        <w:t>за исключением установленных законодательством условий возвратности и возможности</w:t>
      </w:r>
      <w:r>
        <w:t xml:space="preserve">, </w:t>
      </w:r>
      <w:r w:rsidRPr="005A61B0">
        <w:t>для деятельности и развития предприятий</w:t>
      </w:r>
      <w:r>
        <w:t xml:space="preserve">, </w:t>
      </w:r>
      <w:r w:rsidRPr="005A61B0">
        <w:t>организаций и учреждений соответственно их задачам и функциям.</w:t>
      </w:r>
    </w:p>
    <w:p w:rsidR="005661FE" w:rsidRPr="005A61B0" w:rsidRDefault="005661FE" w:rsidP="005661FE">
      <w:pPr>
        <w:spacing w:before="120"/>
        <w:ind w:firstLine="567"/>
        <w:jc w:val="both"/>
      </w:pPr>
      <w:r w:rsidRPr="005A61B0">
        <w:t>Источником финансирования государственных расходов</w:t>
      </w:r>
      <w:r>
        <w:t xml:space="preserve">, </w:t>
      </w:r>
      <w:r w:rsidRPr="005A61B0">
        <w:t>включая инвестиции</w:t>
      </w:r>
      <w:r>
        <w:t xml:space="preserve">, </w:t>
      </w:r>
      <w:r w:rsidRPr="005A61B0">
        <w:t>выступают средства:</w:t>
      </w:r>
    </w:p>
    <w:p w:rsidR="005661FE" w:rsidRPr="005A61B0" w:rsidRDefault="005661FE" w:rsidP="005661FE">
      <w:pPr>
        <w:spacing w:before="120"/>
        <w:ind w:firstLine="567"/>
        <w:jc w:val="both"/>
      </w:pPr>
      <w:r w:rsidRPr="005A61B0">
        <w:t>- государственных бюджетов (на основании специально принятых решений они могут быть выделены на срочной</w:t>
      </w:r>
      <w:r>
        <w:t xml:space="preserve">, </w:t>
      </w:r>
      <w:r w:rsidRPr="005A61B0">
        <w:t>возвратной</w:t>
      </w:r>
      <w:r>
        <w:t xml:space="preserve">, </w:t>
      </w:r>
      <w:r w:rsidRPr="005A61B0">
        <w:t>платной основе);</w:t>
      </w:r>
    </w:p>
    <w:p w:rsidR="005661FE" w:rsidRPr="005A61B0" w:rsidRDefault="005661FE" w:rsidP="005661FE">
      <w:pPr>
        <w:spacing w:before="120"/>
        <w:ind w:firstLine="567"/>
        <w:jc w:val="both"/>
      </w:pPr>
      <w:r w:rsidRPr="005A61B0">
        <w:t>- государственных внебюджетных фондов;</w:t>
      </w:r>
    </w:p>
    <w:p w:rsidR="005661FE" w:rsidRDefault="005661FE" w:rsidP="005661FE">
      <w:pPr>
        <w:spacing w:before="120"/>
        <w:ind w:firstLine="567"/>
        <w:jc w:val="both"/>
      </w:pPr>
      <w:r w:rsidRPr="005A61B0">
        <w:t>- централизованных фондов министерств</w:t>
      </w:r>
      <w:r>
        <w:t xml:space="preserve">, </w:t>
      </w:r>
      <w:r w:rsidRPr="005A61B0">
        <w:t>ведомств</w:t>
      </w:r>
      <w:r>
        <w:t xml:space="preserve">, </w:t>
      </w:r>
      <w:r w:rsidRPr="005A61B0">
        <w:t>собственных финансовых ресурсов предприятий [3</w:t>
      </w:r>
      <w:r>
        <w:t xml:space="preserve">, </w:t>
      </w:r>
      <w:r w:rsidRPr="005A61B0">
        <w:t>с. 248].</w:t>
      </w:r>
    </w:p>
    <w:p w:rsidR="005661FE" w:rsidRDefault="005661FE" w:rsidP="005661FE">
      <w:pPr>
        <w:spacing w:before="120"/>
        <w:ind w:firstLine="567"/>
        <w:jc w:val="both"/>
      </w:pPr>
      <w:r w:rsidRPr="005A61B0">
        <w:t>В последнее время в формировании необходимой для финансирования финансовой основы усилилось значение заемных и привлеченных средств. Помимо увеличения заемных средств в федеральном бюджете Правительство РФ разрешило Пенсионному фонду РФ осуществить выпуск собственных ценных бумаг (векселей</w:t>
      </w:r>
      <w:r>
        <w:t xml:space="preserve">, </w:t>
      </w:r>
      <w:r w:rsidRPr="005A61B0">
        <w:t>облигаций). Придается большое значение привлечению иностранных инвестиций.</w:t>
      </w:r>
    </w:p>
    <w:p w:rsidR="005661FE" w:rsidRDefault="005661FE" w:rsidP="005661FE">
      <w:pPr>
        <w:spacing w:before="120"/>
        <w:ind w:firstLine="567"/>
        <w:jc w:val="both"/>
      </w:pPr>
      <w:r w:rsidRPr="005A61B0">
        <w:t>В расходах многих государственных социально-культурных</w:t>
      </w:r>
      <w:r>
        <w:t xml:space="preserve">, </w:t>
      </w:r>
      <w:r w:rsidRPr="005A61B0">
        <w:t>бюджетных учреждений существенное место стало занимать использование полученных ими в результате их собственной деятельности дополнительных</w:t>
      </w:r>
      <w:r>
        <w:t xml:space="preserve">, </w:t>
      </w:r>
      <w:r w:rsidRPr="005A61B0">
        <w:t>внебюджетных фондов. Связано это с недостаточным бюджетным финансированием</w:t>
      </w:r>
      <w:r>
        <w:t xml:space="preserve">, </w:t>
      </w:r>
      <w:r w:rsidRPr="005A61B0">
        <w:t>вызванным финансовыми трудностями в стране.</w:t>
      </w:r>
    </w:p>
    <w:p w:rsidR="005661FE" w:rsidRDefault="005661FE" w:rsidP="005661FE">
      <w:pPr>
        <w:spacing w:before="120"/>
        <w:ind w:firstLine="567"/>
        <w:jc w:val="both"/>
      </w:pPr>
      <w:r w:rsidRPr="005A61B0">
        <w:t>Среди новых организационно-правовых форм финансирования государственных расходов следует отметить такие</w:t>
      </w:r>
      <w:r>
        <w:t xml:space="preserve">, </w:t>
      </w:r>
      <w:r w:rsidRPr="005A61B0">
        <w:t>как финансирование программ на конкурсной основе; выделение единовременных безвозмездных и безвозвратных пособий с условием соблюдения определенных требований</w:t>
      </w:r>
      <w:r>
        <w:t xml:space="preserve">, </w:t>
      </w:r>
      <w:r w:rsidRPr="005A61B0">
        <w:t>обычно образовательным учреждениям</w:t>
      </w:r>
      <w:r>
        <w:t xml:space="preserve">, </w:t>
      </w:r>
      <w:r w:rsidRPr="005A61B0">
        <w:t>творческим коллективам и т. п. Распространена многоканальная система финансирования государственных программ с использованием средств бюджетов разных уровней и внебюджетных источников.</w:t>
      </w:r>
    </w:p>
    <w:p w:rsidR="005661FE" w:rsidRPr="005A61B0" w:rsidRDefault="005661FE" w:rsidP="005661FE">
      <w:pPr>
        <w:spacing w:before="120"/>
        <w:ind w:firstLine="567"/>
        <w:jc w:val="both"/>
      </w:pPr>
      <w:r w:rsidRPr="005A61B0">
        <w:t>В зависимости от субъектов</w:t>
      </w:r>
      <w:r>
        <w:t xml:space="preserve">, </w:t>
      </w:r>
      <w:r w:rsidRPr="005A61B0">
        <w:t>использующих средства</w:t>
      </w:r>
      <w:r>
        <w:t xml:space="preserve">, </w:t>
      </w:r>
      <w:r w:rsidRPr="005A61B0">
        <w:t>можно выделить два основных правовых режима финансирования:</w:t>
      </w:r>
    </w:p>
    <w:p w:rsidR="005661FE" w:rsidRPr="005A61B0" w:rsidRDefault="005661FE" w:rsidP="005661FE">
      <w:pPr>
        <w:spacing w:before="120"/>
        <w:ind w:firstLine="567"/>
        <w:jc w:val="both"/>
      </w:pPr>
      <w:r w:rsidRPr="005A61B0">
        <w:t>1) финансирование государственных коммерческих организаций</w:t>
      </w:r>
      <w:r>
        <w:t xml:space="preserve">, </w:t>
      </w:r>
      <w:r w:rsidRPr="005A61B0">
        <w:t>за которыми имущество закрепляется на праве хозяйственного ведения;</w:t>
      </w:r>
    </w:p>
    <w:p w:rsidR="005661FE" w:rsidRDefault="005661FE" w:rsidP="005661FE">
      <w:pPr>
        <w:spacing w:before="120"/>
        <w:ind w:firstLine="567"/>
        <w:jc w:val="both"/>
      </w:pPr>
      <w:r w:rsidRPr="005A61B0">
        <w:t>2) финансирование государственных учреждений</w:t>
      </w:r>
      <w:r>
        <w:t xml:space="preserve">, </w:t>
      </w:r>
      <w:r w:rsidRPr="005A61B0">
        <w:t>состоящих на бюджете и относящихся к некоммерческим организациям</w:t>
      </w:r>
      <w:r>
        <w:t xml:space="preserve">, </w:t>
      </w:r>
      <w:r w:rsidRPr="005A61B0">
        <w:t>действующим на праве оперативного управления имуществом.</w:t>
      </w:r>
    </w:p>
    <w:p w:rsidR="005661FE" w:rsidRDefault="005661FE" w:rsidP="005661FE">
      <w:pPr>
        <w:spacing w:before="120"/>
        <w:ind w:firstLine="567"/>
        <w:jc w:val="both"/>
      </w:pPr>
      <w:r w:rsidRPr="005A61B0">
        <w:t>Промежуточным</w:t>
      </w:r>
      <w:r>
        <w:t xml:space="preserve">, </w:t>
      </w:r>
      <w:r w:rsidRPr="005A61B0">
        <w:t>обладающим чертами первого и второго режимов</w:t>
      </w:r>
      <w:r>
        <w:t xml:space="preserve">, </w:t>
      </w:r>
      <w:r w:rsidRPr="005A61B0">
        <w:t>является финансирование казенных предприятий</w:t>
      </w:r>
      <w:r>
        <w:t xml:space="preserve">, </w:t>
      </w:r>
      <w:r w:rsidRPr="005A61B0">
        <w:t>действующих на праве оперативного управления имуществом. Эти предприятия в сравнении с другими государственными предприятиями имеют особенности в порядке планирования и использования средств.</w:t>
      </w:r>
    </w:p>
    <w:p w:rsidR="005661FE" w:rsidRDefault="005661FE" w:rsidP="005661FE">
      <w:pPr>
        <w:spacing w:before="120"/>
        <w:ind w:firstLine="567"/>
        <w:jc w:val="both"/>
      </w:pPr>
      <w:r w:rsidRPr="005A61B0">
        <w:t>В названных правовых режимах находят отражение и те правовые формы финансирования</w:t>
      </w:r>
      <w:r>
        <w:t xml:space="preserve">, </w:t>
      </w:r>
      <w:r w:rsidRPr="005A61B0">
        <w:t>которые используются по другим основаниям</w:t>
      </w:r>
      <w:r>
        <w:t xml:space="preserve">, </w:t>
      </w:r>
      <w:r w:rsidRPr="005A61B0">
        <w:t>например по предметно-целевому направлению средств.</w:t>
      </w:r>
    </w:p>
    <w:p w:rsidR="005661FE" w:rsidRPr="005A61B0" w:rsidRDefault="005661FE" w:rsidP="005661FE">
      <w:pPr>
        <w:spacing w:before="120"/>
        <w:ind w:firstLine="567"/>
        <w:jc w:val="both"/>
      </w:pPr>
      <w:r w:rsidRPr="005A61B0">
        <w:t>Основные правовые режимы различаются по:</w:t>
      </w:r>
    </w:p>
    <w:p w:rsidR="005661FE" w:rsidRPr="005A61B0" w:rsidRDefault="005661FE" w:rsidP="005661FE">
      <w:pPr>
        <w:spacing w:before="120"/>
        <w:ind w:firstLine="567"/>
        <w:jc w:val="both"/>
      </w:pPr>
      <w:r w:rsidRPr="005A61B0">
        <w:t>- источникам финансирования;</w:t>
      </w:r>
    </w:p>
    <w:p w:rsidR="005661FE" w:rsidRPr="005A61B0" w:rsidRDefault="005661FE" w:rsidP="005661FE">
      <w:pPr>
        <w:spacing w:before="120"/>
        <w:ind w:firstLine="567"/>
        <w:jc w:val="both"/>
      </w:pPr>
      <w:r w:rsidRPr="005A61B0">
        <w:t>- содержанию и порядку утверждения финансовых планов</w:t>
      </w:r>
      <w:r>
        <w:t xml:space="preserve">, </w:t>
      </w:r>
      <w:r w:rsidRPr="005A61B0">
        <w:t>на основании которых производится финансирование;</w:t>
      </w:r>
    </w:p>
    <w:p w:rsidR="005661FE" w:rsidRPr="005A61B0" w:rsidRDefault="005661FE" w:rsidP="005661FE">
      <w:pPr>
        <w:spacing w:before="120"/>
        <w:ind w:firstLine="567"/>
        <w:jc w:val="both"/>
      </w:pPr>
      <w:r w:rsidRPr="005A61B0">
        <w:t>- предметно-целевому направлению средств;</w:t>
      </w:r>
    </w:p>
    <w:p w:rsidR="005661FE" w:rsidRDefault="005661FE" w:rsidP="005661FE">
      <w:pPr>
        <w:spacing w:before="120"/>
        <w:ind w:firstLine="567"/>
        <w:jc w:val="both"/>
      </w:pPr>
      <w:r w:rsidRPr="005A61B0">
        <w:t>- содержанию прав и обязанностей коммерческих организаций и бюджетных учреждений</w:t>
      </w:r>
      <w:r>
        <w:t xml:space="preserve">, </w:t>
      </w:r>
      <w:r w:rsidRPr="005A61B0">
        <w:t>осуществляющих государственные расходы [5</w:t>
      </w:r>
      <w:r>
        <w:t xml:space="preserve">, </w:t>
      </w:r>
      <w:r w:rsidRPr="005A61B0">
        <w:t>с. 81].</w:t>
      </w:r>
    </w:p>
    <w:p w:rsidR="005661FE" w:rsidRDefault="005661FE" w:rsidP="005661FE">
      <w:pPr>
        <w:spacing w:before="120"/>
        <w:ind w:firstLine="567"/>
        <w:jc w:val="both"/>
      </w:pPr>
      <w:r w:rsidRPr="005A61B0">
        <w:t>Эти различия отражают особенности задач и сфер деятельности предприятий и учреждений</w:t>
      </w:r>
      <w:r>
        <w:t xml:space="preserve">, </w:t>
      </w:r>
      <w:r w:rsidRPr="005A61B0">
        <w:t>специфику государственного регулирования и управления в этих сферах.</w:t>
      </w:r>
    </w:p>
    <w:p w:rsidR="005661FE" w:rsidRDefault="005661FE" w:rsidP="005661FE">
      <w:pPr>
        <w:spacing w:before="120"/>
        <w:ind w:firstLine="567"/>
        <w:jc w:val="both"/>
      </w:pPr>
      <w:r w:rsidRPr="005A61B0">
        <w:t>2.2. Расходы бюджета на социальную сферу</w:t>
      </w:r>
    </w:p>
    <w:p w:rsidR="005661FE" w:rsidRDefault="005661FE" w:rsidP="005661FE">
      <w:pPr>
        <w:spacing w:before="120"/>
        <w:ind w:firstLine="567"/>
        <w:jc w:val="both"/>
      </w:pPr>
      <w:r w:rsidRPr="005A61B0">
        <w:t>В связи с большой актуальностью и приоритетностью решения социальных задач остановимся на перспективных направлениях реформирования социального комплекса. Поскольку в период формирования рыночных отношений значительно возросли потребности населения в конкретных общественных благах</w:t>
      </w:r>
      <w:r>
        <w:t xml:space="preserve">, </w:t>
      </w:r>
      <w:r w:rsidRPr="005A61B0">
        <w:t>это не только привело к активизации социальной политики</w:t>
      </w:r>
      <w:r>
        <w:t xml:space="preserve">, </w:t>
      </w:r>
      <w:r w:rsidRPr="005A61B0">
        <w:t>но и предопределило необходимость внесения корректив в бюджетную политику государства</w:t>
      </w:r>
      <w:r>
        <w:t xml:space="preserve">, </w:t>
      </w:r>
      <w:r w:rsidRPr="005A61B0">
        <w:t>потребовало выработки особой стратегии оплаты общественных расходов.</w:t>
      </w:r>
    </w:p>
    <w:p w:rsidR="005661FE" w:rsidRPr="005A61B0" w:rsidRDefault="005661FE" w:rsidP="005661FE">
      <w:pPr>
        <w:spacing w:before="120"/>
        <w:ind w:firstLine="567"/>
        <w:jc w:val="both"/>
      </w:pPr>
      <w:r w:rsidRPr="005A61B0">
        <w:t>На социальную политику в 2002 году</w:t>
      </w:r>
      <w:r>
        <w:t xml:space="preserve">, </w:t>
      </w:r>
      <w:r w:rsidRPr="005A61B0">
        <w:t>было запланировано 430350</w:t>
      </w:r>
      <w:r>
        <w:t xml:space="preserve">, </w:t>
      </w:r>
      <w:r w:rsidRPr="005A61B0">
        <w:t>5 млн. руб.</w:t>
      </w:r>
      <w:r>
        <w:t xml:space="preserve">, </w:t>
      </w:r>
      <w:r w:rsidRPr="005A61B0">
        <w:t>или 22</w:t>
      </w:r>
      <w:r>
        <w:t xml:space="preserve">, </w:t>
      </w:r>
      <w:r w:rsidRPr="005A61B0">
        <w:t>1 % всех расходов. Из них было профинансировано увеличение пенсий: так</w:t>
      </w:r>
      <w:r>
        <w:t xml:space="preserve">, </w:t>
      </w:r>
      <w:r w:rsidRPr="005A61B0">
        <w:t>если трудовая пенсия по старости на 31 декабря 2001 года составляла 1073 руб.</w:t>
      </w:r>
      <w:r>
        <w:t xml:space="preserve">, </w:t>
      </w:r>
      <w:r w:rsidRPr="005A61B0">
        <w:t xml:space="preserve">то в </w:t>
      </w:r>
      <w:smartTag w:uri="urn:schemas-microsoft-com:office:smarttags" w:element="metricconverter">
        <w:smartTagPr>
          <w:attr w:name="ProductID" w:val="2002 г"/>
        </w:smartTagPr>
        <w:r w:rsidRPr="005A61B0">
          <w:t>2002 г</w:t>
        </w:r>
      </w:smartTag>
      <w:r w:rsidRPr="005A61B0">
        <w:t>.</w:t>
      </w:r>
      <w:r>
        <w:t xml:space="preserve"> - </w:t>
      </w:r>
      <w:r w:rsidRPr="005A61B0">
        <w:t>1590 руб.</w:t>
      </w:r>
      <w:r>
        <w:t xml:space="preserve">, </w:t>
      </w:r>
      <w:r w:rsidRPr="005A61B0">
        <w:t>пенсии инвалидов и участников войны выросли с 2671 руб. до 3400руб. С 1 апреля 2004 года пенсии также выросли в среднем на 121 руб.</w:t>
      </w:r>
    </w:p>
    <w:p w:rsidR="005661FE" w:rsidRPr="005A61B0" w:rsidRDefault="005661FE" w:rsidP="005661FE">
      <w:pPr>
        <w:spacing w:before="120"/>
        <w:ind w:firstLine="567"/>
        <w:jc w:val="both"/>
      </w:pPr>
      <w:r w:rsidRPr="005A61B0">
        <w:t>Было обеспечено повышение денежного довольствия военнослужащих. Оклады по воинской должности увеличились в 2-2</w:t>
      </w:r>
      <w:r>
        <w:t xml:space="preserve">, </w:t>
      </w:r>
      <w:r w:rsidRPr="005A61B0">
        <w:t>4 раза</w:t>
      </w:r>
      <w:r>
        <w:t xml:space="preserve">, </w:t>
      </w:r>
      <w:r w:rsidRPr="005A61B0">
        <w:t>кроме того</w:t>
      </w:r>
      <w:r>
        <w:t xml:space="preserve">, </w:t>
      </w:r>
      <w:r w:rsidRPr="005A61B0">
        <w:t>вдвое выросли надбавки за выслугу лет. В полном объеме обеспечивалась текущая выплата детских пособий гражданам</w:t>
      </w:r>
      <w:r>
        <w:t xml:space="preserve">, </w:t>
      </w:r>
      <w:r w:rsidRPr="005A61B0">
        <w:t>имеющим детей</w:t>
      </w:r>
      <w:r>
        <w:t xml:space="preserve">, </w:t>
      </w:r>
      <w:r w:rsidRPr="005A61B0">
        <w:t>предыдущую задолженность удалось сократить (на 4</w:t>
      </w:r>
      <w:r>
        <w:t xml:space="preserve">, </w:t>
      </w:r>
      <w:r w:rsidRPr="005A61B0">
        <w:t>2 млрд. руб в 2002 году).</w:t>
      </w:r>
    </w:p>
    <w:p w:rsidR="005661FE" w:rsidRPr="005A61B0" w:rsidRDefault="005661FE" w:rsidP="005661FE">
      <w:pPr>
        <w:spacing w:before="120"/>
        <w:ind w:firstLine="567"/>
        <w:jc w:val="both"/>
      </w:pPr>
      <w:r w:rsidRPr="005A61B0">
        <w:t xml:space="preserve">В </w:t>
      </w:r>
      <w:smartTag w:uri="urn:schemas-microsoft-com:office:smarttags" w:element="metricconverter">
        <w:smartTagPr>
          <w:attr w:name="ProductID" w:val="2002 г"/>
        </w:smartTagPr>
        <w:r w:rsidRPr="005A61B0">
          <w:t>2002 г</w:t>
        </w:r>
      </w:smartTag>
      <w:r w:rsidRPr="005A61B0">
        <w:t>. сохранялась социальная направленность региональных бюджетов</w:t>
      </w:r>
      <w:r>
        <w:t xml:space="preserve"> - </w:t>
      </w:r>
      <w:r w:rsidRPr="005A61B0">
        <w:t>46% средств направлялось на финансирования учреждений социально-культурной сферы</w:t>
      </w:r>
      <w:r>
        <w:t xml:space="preserve">, </w:t>
      </w:r>
      <w:r w:rsidRPr="005A61B0">
        <w:t>16%</w:t>
      </w:r>
      <w:r>
        <w:t xml:space="preserve"> - </w:t>
      </w:r>
      <w:r w:rsidRPr="005A61B0">
        <w:t>на жилищно-коммунальное хозяйство</w:t>
      </w:r>
      <w:r>
        <w:t xml:space="preserve">, </w:t>
      </w:r>
      <w:r w:rsidRPr="005A61B0">
        <w:t>3%</w:t>
      </w:r>
      <w:r>
        <w:t xml:space="preserve"> - </w:t>
      </w:r>
      <w:r w:rsidRPr="005A61B0">
        <w:t>на правоохранительную деятельность</w:t>
      </w:r>
      <w:r>
        <w:t xml:space="preserve">, </w:t>
      </w:r>
      <w:r w:rsidRPr="005A61B0">
        <w:t>2%</w:t>
      </w:r>
      <w:r>
        <w:t xml:space="preserve"> - </w:t>
      </w:r>
      <w:r w:rsidRPr="005A61B0">
        <w:t>на сельское хозяйство. Для большинства регионов 2002г. был непростым: произошло снижение доходов в связи с сокращением налогового бремени и увеличением расходов</w:t>
      </w:r>
      <w:r>
        <w:t xml:space="preserve">, </w:t>
      </w:r>
      <w:r w:rsidRPr="005A61B0">
        <w:t>связанных с повышением заработной платы работникам бюджетной сферы. Фонды оплаты труда увеличились на 60-40%</w:t>
      </w:r>
      <w:r>
        <w:t xml:space="preserve">, </w:t>
      </w:r>
      <w:r w:rsidRPr="005A61B0">
        <w:t>соответственно доля зарплаты в бюджетах регионов увеличилась с 24</w:t>
      </w:r>
      <w:r>
        <w:t xml:space="preserve">, </w:t>
      </w:r>
      <w:r w:rsidRPr="005A61B0">
        <w:t xml:space="preserve">7% в </w:t>
      </w:r>
      <w:smartTag w:uri="urn:schemas-microsoft-com:office:smarttags" w:element="metricconverter">
        <w:smartTagPr>
          <w:attr w:name="ProductID" w:val="2001 г"/>
        </w:smartTagPr>
        <w:r w:rsidRPr="005A61B0">
          <w:t>2001 г</w:t>
        </w:r>
      </w:smartTag>
      <w:r w:rsidRPr="005A61B0">
        <w:t>. до 32</w:t>
      </w:r>
      <w:r>
        <w:t xml:space="preserve">, </w:t>
      </w:r>
      <w:r w:rsidRPr="005A61B0">
        <w:t xml:space="preserve">4% в 2002г. параллельно увеличивался и размер финансовой помощи бюджетам регионов: в </w:t>
      </w:r>
      <w:smartTag w:uri="urn:schemas-microsoft-com:office:smarttags" w:element="metricconverter">
        <w:smartTagPr>
          <w:attr w:name="ProductID" w:val="2000 г"/>
        </w:smartTagPr>
        <w:r w:rsidRPr="005A61B0">
          <w:t>2000 г</w:t>
        </w:r>
      </w:smartTag>
      <w:r w:rsidRPr="005A61B0">
        <w:t>. финансовая помощь составляла 2</w:t>
      </w:r>
      <w:r>
        <w:t xml:space="preserve">, </w:t>
      </w:r>
      <w:r w:rsidRPr="005A61B0">
        <w:t>1% ВВП</w:t>
      </w:r>
      <w:r>
        <w:t xml:space="preserve">, </w:t>
      </w:r>
      <w:r w:rsidRPr="005A61B0">
        <w:t>в 2001г. – 2</w:t>
      </w:r>
      <w:r>
        <w:t xml:space="preserve">, </w:t>
      </w:r>
      <w:r w:rsidRPr="005A61B0">
        <w:t>3% ВВП</w:t>
      </w:r>
      <w:r>
        <w:t xml:space="preserve">, </w:t>
      </w:r>
      <w:r w:rsidRPr="005A61B0">
        <w:t xml:space="preserve">а в </w:t>
      </w:r>
      <w:smartTag w:uri="urn:schemas-microsoft-com:office:smarttags" w:element="metricconverter">
        <w:smartTagPr>
          <w:attr w:name="ProductID" w:val="2002 г"/>
        </w:smartTagPr>
        <w:r w:rsidRPr="005A61B0">
          <w:t>2002 г</w:t>
        </w:r>
      </w:smartTag>
      <w:r w:rsidRPr="005A61B0">
        <w:t>.</w:t>
      </w:r>
      <w:r>
        <w:t xml:space="preserve"> - </w:t>
      </w:r>
      <w:r w:rsidRPr="005A61B0">
        <w:t>2</w:t>
      </w:r>
      <w:r>
        <w:t xml:space="preserve">, </w:t>
      </w:r>
      <w:r w:rsidRPr="005A61B0">
        <w:t>5% ВВП. Выплаты повышенной зарплаты (с декабря 2001г.) производились с одновременным погашением ранее накопившейся задолженности [6</w:t>
      </w:r>
      <w:r>
        <w:t xml:space="preserve">, </w:t>
      </w:r>
      <w:r w:rsidRPr="005A61B0">
        <w:t>с. 327].</w:t>
      </w:r>
    </w:p>
    <w:p w:rsidR="005661FE" w:rsidRPr="005A61B0" w:rsidRDefault="005661FE" w:rsidP="005661FE">
      <w:pPr>
        <w:spacing w:before="120"/>
        <w:ind w:firstLine="567"/>
        <w:jc w:val="both"/>
      </w:pPr>
      <w:r w:rsidRPr="005A61B0">
        <w:t xml:space="preserve">Своевременно и в необходимом объеме изыскивались и предоставлялись средства на ликвидацию произошедших в </w:t>
      </w:r>
      <w:smartTag w:uri="urn:schemas-microsoft-com:office:smarttags" w:element="metricconverter">
        <w:smartTagPr>
          <w:attr w:name="ProductID" w:val="2002 г"/>
        </w:smartTagPr>
        <w:r w:rsidRPr="005A61B0">
          <w:t>2002 г</w:t>
        </w:r>
      </w:smartTag>
      <w:r w:rsidRPr="005A61B0">
        <w:t>. стихийных бедствий. На эти цели из федерального бюджета было выделено 4</w:t>
      </w:r>
      <w:r>
        <w:t xml:space="preserve">, </w:t>
      </w:r>
      <w:r w:rsidRPr="005A61B0">
        <w:t xml:space="preserve">5 млрд. руб. бюджетных ссуд. </w:t>
      </w:r>
    </w:p>
    <w:p w:rsidR="005661FE" w:rsidRPr="005A61B0" w:rsidRDefault="005661FE" w:rsidP="005661FE">
      <w:pPr>
        <w:spacing w:before="120"/>
        <w:ind w:firstLine="567"/>
        <w:jc w:val="both"/>
      </w:pPr>
      <w:r w:rsidRPr="005A61B0">
        <w:t xml:space="preserve">В </w:t>
      </w:r>
      <w:smartTag w:uri="urn:schemas-microsoft-com:office:smarttags" w:element="metricconverter">
        <w:smartTagPr>
          <w:attr w:name="ProductID" w:val="2002 г"/>
        </w:smartTagPr>
        <w:r w:rsidRPr="005A61B0">
          <w:t>2002 г</w:t>
        </w:r>
      </w:smartTag>
      <w:r w:rsidRPr="005A61B0">
        <w:t>. значительно увеличен объем средств</w:t>
      </w:r>
      <w:r>
        <w:t xml:space="preserve">, </w:t>
      </w:r>
      <w:r w:rsidRPr="005A61B0">
        <w:t>направляемых на предварительную компенсацию гарантированных сбережений граждан. За период с 1996г. по ноябрь 2002г. компенсацию получили граждане РФ в сумме 39 млрд. руб.</w:t>
      </w:r>
      <w:r>
        <w:t xml:space="preserve">, </w:t>
      </w:r>
      <w:r w:rsidRPr="005A61B0">
        <w:t xml:space="preserve">при этом за </w:t>
      </w:r>
      <w:smartTag w:uri="urn:schemas-microsoft-com:office:smarttags" w:element="metricconverter">
        <w:smartTagPr>
          <w:attr w:name="ProductID" w:val="2002 г"/>
        </w:smartTagPr>
        <w:r w:rsidRPr="005A61B0">
          <w:t>2002 г</w:t>
        </w:r>
      </w:smartTag>
      <w:r w:rsidRPr="005A61B0">
        <w:t>.</w:t>
      </w:r>
      <w:r>
        <w:t xml:space="preserve"> - </w:t>
      </w:r>
      <w:r w:rsidRPr="005A61B0">
        <w:t>15</w:t>
      </w:r>
      <w:r>
        <w:t xml:space="preserve">, </w:t>
      </w:r>
      <w:r w:rsidRPr="005A61B0">
        <w:t xml:space="preserve">7 млрд. руб. в </w:t>
      </w:r>
      <w:smartTag w:uri="urn:schemas-microsoft-com:office:smarttags" w:element="metricconverter">
        <w:smartTagPr>
          <w:attr w:name="ProductID" w:val="2003 г"/>
        </w:smartTagPr>
        <w:r w:rsidRPr="005A61B0">
          <w:t>2003 г</w:t>
        </w:r>
      </w:smartTag>
      <w:r w:rsidRPr="005A61B0">
        <w:t>. выплаты должны были составить 20 млрд. руб.</w:t>
      </w:r>
      <w:r>
        <w:t xml:space="preserve">, </w:t>
      </w:r>
      <w:r w:rsidRPr="005A61B0">
        <w:t>что должно позволить расширить группы вкладчиков</w:t>
      </w:r>
      <w:r>
        <w:t xml:space="preserve">, </w:t>
      </w:r>
      <w:r w:rsidRPr="005A61B0">
        <w:t>получающих компенсационные выплаты.</w:t>
      </w:r>
    </w:p>
    <w:p w:rsidR="005661FE" w:rsidRPr="005A61B0" w:rsidRDefault="005661FE" w:rsidP="005661FE">
      <w:pPr>
        <w:spacing w:before="120"/>
        <w:ind w:firstLine="567"/>
        <w:jc w:val="both"/>
      </w:pPr>
      <w:r w:rsidRPr="005A61B0">
        <w:t>Необходимые финансовые ресурсы в 2002 году выделялись на проведение судебной реформы</w:t>
      </w:r>
      <w:r>
        <w:t xml:space="preserve">, </w:t>
      </w:r>
      <w:r w:rsidRPr="005A61B0">
        <w:t>в частности увеличение штатной численности судей и работников аппаратов судов</w:t>
      </w:r>
      <w:r>
        <w:t xml:space="preserve">, </w:t>
      </w:r>
      <w:r w:rsidRPr="005A61B0">
        <w:t>а также введение суда присяжных. В целом на финансирование судебной власти в 2002 году в бюджете предусматривалось 19112 млрд. руб.</w:t>
      </w:r>
      <w:r>
        <w:t xml:space="preserve">, </w:t>
      </w:r>
      <w:r w:rsidRPr="005A61B0">
        <w:t>что составляет 0</w:t>
      </w:r>
      <w:r>
        <w:t xml:space="preserve">, </w:t>
      </w:r>
      <w:r w:rsidRPr="005A61B0">
        <w:t xml:space="preserve">17 % к ВВП. </w:t>
      </w:r>
    </w:p>
    <w:p w:rsidR="005661FE" w:rsidRPr="005A61B0" w:rsidRDefault="005661FE" w:rsidP="005661FE">
      <w:pPr>
        <w:spacing w:before="120"/>
        <w:ind w:firstLine="567"/>
        <w:jc w:val="both"/>
      </w:pPr>
      <w:r w:rsidRPr="005A61B0">
        <w:t>В 2003г. приоритетными направлениями расходования бюджетных средств являлись национальная оборона (345725</w:t>
      </w:r>
      <w:r>
        <w:t xml:space="preserve">, </w:t>
      </w:r>
      <w:r w:rsidRPr="005A61B0">
        <w:t>5млн. руб. или 14</w:t>
      </w:r>
      <w:r>
        <w:t xml:space="preserve">, </w:t>
      </w:r>
      <w:r w:rsidRPr="005A61B0">
        <w:t>7% всех расходов)</w:t>
      </w:r>
      <w:r>
        <w:t xml:space="preserve">, </w:t>
      </w:r>
      <w:r w:rsidRPr="005A61B0">
        <w:t>судебная система (25 451</w:t>
      </w:r>
      <w:r>
        <w:t xml:space="preserve">, </w:t>
      </w:r>
      <w:r w:rsidRPr="005A61B0">
        <w:t>9 млн. руб</w:t>
      </w:r>
      <w:r>
        <w:t xml:space="preserve"> - </w:t>
      </w:r>
      <w:r w:rsidRPr="005A61B0">
        <w:t>1</w:t>
      </w:r>
      <w:r>
        <w:t xml:space="preserve">, </w:t>
      </w:r>
      <w:r w:rsidRPr="005A61B0">
        <w:t>1%)</w:t>
      </w:r>
      <w:r>
        <w:t xml:space="preserve">, </w:t>
      </w:r>
      <w:r w:rsidRPr="005A61B0">
        <w:t>наука (40 250</w:t>
      </w:r>
      <w:r>
        <w:t xml:space="preserve">, </w:t>
      </w:r>
      <w:r w:rsidRPr="005A61B0">
        <w:t>0 млн. руб или 1</w:t>
      </w:r>
      <w:r>
        <w:t xml:space="preserve">, </w:t>
      </w:r>
      <w:r w:rsidRPr="005A61B0">
        <w:t>7%) и образование (97 627</w:t>
      </w:r>
      <w:r>
        <w:t xml:space="preserve">, </w:t>
      </w:r>
      <w:r w:rsidRPr="005A61B0">
        <w:t>0 млн. руб.</w:t>
      </w:r>
      <w:r>
        <w:t xml:space="preserve"> - </w:t>
      </w:r>
      <w:r w:rsidRPr="005A61B0">
        <w:t>4</w:t>
      </w:r>
      <w:r>
        <w:t xml:space="preserve">, </w:t>
      </w:r>
      <w:r w:rsidRPr="005A61B0">
        <w:t xml:space="preserve">2 %). В тоже время федеральный бюджет 2003 года характеризовала его социальная направленность. Доля расходов федерального бюджета на национальную оборону и правоохранительную деятельность в </w:t>
      </w:r>
      <w:smartTag w:uri="urn:schemas-microsoft-com:office:smarttags" w:element="metricconverter">
        <w:smartTagPr>
          <w:attr w:name="ProductID" w:val="2003 г"/>
        </w:smartTagPr>
        <w:r w:rsidRPr="005A61B0">
          <w:t>2003 г</w:t>
        </w:r>
      </w:smartTag>
      <w:r w:rsidRPr="005A61B0">
        <w:t>. в общем объеме федерального бюджета составила 25</w:t>
      </w:r>
      <w:r>
        <w:t xml:space="preserve">, </w:t>
      </w:r>
      <w:r w:rsidRPr="005A61B0">
        <w:t>1%</w:t>
      </w:r>
      <w:r>
        <w:t xml:space="preserve">, </w:t>
      </w:r>
      <w:r w:rsidRPr="005A61B0">
        <w:t>что превышает уровень 2002г. на 2</w:t>
      </w:r>
      <w:r>
        <w:t xml:space="preserve">, </w:t>
      </w:r>
      <w:r w:rsidRPr="005A61B0">
        <w:t>1 процентных пункта. На выплату пенсий</w:t>
      </w:r>
      <w:r>
        <w:t xml:space="preserve">, </w:t>
      </w:r>
      <w:r w:rsidRPr="005A61B0">
        <w:t>пособий</w:t>
      </w:r>
      <w:r>
        <w:t xml:space="preserve">, </w:t>
      </w:r>
      <w:r w:rsidRPr="005A61B0">
        <w:t>компенсация военнослужащим и их семьям в 2003г. было предусмотрено 104</w:t>
      </w:r>
      <w:r>
        <w:t xml:space="preserve">, </w:t>
      </w:r>
      <w:r w:rsidRPr="005A61B0">
        <w:t>6 млрд. руб.</w:t>
      </w:r>
      <w:r>
        <w:t xml:space="preserve">, </w:t>
      </w:r>
      <w:r w:rsidRPr="005A61B0">
        <w:t>что почти в два раза больше чем в 2002г. соответственно доля расходов на эти цели в общем объеме расходов федерального бюджета значительно выросла. [7</w:t>
      </w:r>
      <w:r>
        <w:t xml:space="preserve">, </w:t>
      </w:r>
      <w:r w:rsidRPr="005A61B0">
        <w:t>с. 121].</w:t>
      </w:r>
    </w:p>
    <w:p w:rsidR="005661FE" w:rsidRPr="005A61B0" w:rsidRDefault="005661FE" w:rsidP="005661FE">
      <w:pPr>
        <w:spacing w:before="120"/>
        <w:ind w:firstLine="567"/>
        <w:jc w:val="both"/>
      </w:pPr>
      <w:r w:rsidRPr="005A61B0">
        <w:t>Объем ассигнований в 2003г. на судебную систему был предусмотрен в размере 25</w:t>
      </w:r>
      <w:r>
        <w:t xml:space="preserve">, </w:t>
      </w:r>
      <w:r w:rsidRPr="005A61B0">
        <w:t>5 млрд. руб.</w:t>
      </w:r>
      <w:r>
        <w:t xml:space="preserve">, </w:t>
      </w:r>
      <w:r w:rsidRPr="005A61B0">
        <w:t>что на 27</w:t>
      </w:r>
      <w:r>
        <w:t xml:space="preserve">, </w:t>
      </w:r>
      <w:r w:rsidRPr="005A61B0">
        <w:t xml:space="preserve">9% больше уровня 2002г. и позволяет реализовать меры по финансовому обеспечению проводимой реформы судебной власти. </w:t>
      </w:r>
    </w:p>
    <w:p w:rsidR="005661FE" w:rsidRPr="005A61B0" w:rsidRDefault="005661FE" w:rsidP="005661FE">
      <w:pPr>
        <w:spacing w:before="120"/>
        <w:ind w:firstLine="567"/>
        <w:jc w:val="both"/>
      </w:pPr>
      <w:r w:rsidRPr="005A61B0">
        <w:t>Общий объем ассигнований на развитие науки был запланирован в сумме 40</w:t>
      </w:r>
      <w:r>
        <w:t xml:space="preserve">, </w:t>
      </w:r>
      <w:r w:rsidRPr="005A61B0">
        <w:t>2 млрд. руб.</w:t>
      </w:r>
      <w:r>
        <w:t xml:space="preserve">, </w:t>
      </w:r>
      <w:r w:rsidRPr="005A61B0">
        <w:t xml:space="preserve">или с ростом против ожидаемой оценки </w:t>
      </w:r>
      <w:smartTag w:uri="urn:schemas-microsoft-com:office:smarttags" w:element="metricconverter">
        <w:smartTagPr>
          <w:attr w:name="ProductID" w:val="2002 г"/>
        </w:smartTagPr>
        <w:r w:rsidRPr="005A61B0">
          <w:t>2002 г</w:t>
        </w:r>
      </w:smartTag>
      <w:r w:rsidRPr="005A61B0">
        <w:t>. на 34</w:t>
      </w:r>
      <w:r>
        <w:t xml:space="preserve">, </w:t>
      </w:r>
      <w:r w:rsidRPr="005A61B0">
        <w:t>4%.</w:t>
      </w:r>
    </w:p>
    <w:p w:rsidR="005661FE" w:rsidRPr="005A61B0" w:rsidRDefault="005661FE" w:rsidP="005661FE">
      <w:pPr>
        <w:spacing w:before="120"/>
        <w:ind w:firstLine="567"/>
        <w:jc w:val="both"/>
      </w:pPr>
      <w:r w:rsidRPr="005A61B0">
        <w:t>Расходы на образование в 2003г. были запланированы в размере 97</w:t>
      </w:r>
      <w:r>
        <w:t xml:space="preserve">, </w:t>
      </w:r>
      <w:r w:rsidRPr="005A61B0">
        <w:t>6 млрд. руб</w:t>
      </w:r>
      <w:r>
        <w:t xml:space="preserve">, </w:t>
      </w:r>
      <w:r w:rsidRPr="005A61B0">
        <w:t>что на 22</w:t>
      </w:r>
      <w:r>
        <w:t xml:space="preserve">, </w:t>
      </w:r>
      <w:r w:rsidRPr="005A61B0">
        <w:t>2% больше чем в 2002г. При этом в общем объеме расходов федерального бюджета доля расходов на образование</w:t>
      </w:r>
      <w:r>
        <w:t xml:space="preserve"> - </w:t>
      </w:r>
      <w:r w:rsidRPr="005A61B0">
        <w:t>4</w:t>
      </w:r>
      <w:r>
        <w:t xml:space="preserve">, </w:t>
      </w:r>
      <w:r w:rsidRPr="005A61B0">
        <w:t>2%</w:t>
      </w:r>
    </w:p>
    <w:p w:rsidR="005661FE" w:rsidRPr="005A61B0" w:rsidRDefault="005661FE" w:rsidP="005661FE">
      <w:pPr>
        <w:spacing w:before="120"/>
        <w:ind w:firstLine="567"/>
        <w:jc w:val="both"/>
      </w:pPr>
      <w:r w:rsidRPr="005A61B0">
        <w:t>В 2003 году проводилось финансовое обеспечение дальнейшего повышения зарплат работников здравоохранения и образования</w:t>
      </w:r>
      <w:r>
        <w:t xml:space="preserve">, </w:t>
      </w:r>
      <w:r w:rsidRPr="005A61B0">
        <w:t xml:space="preserve">а также переход от единой тарифной сетки (ЕТС) к отраслевой системе по оплате труда. В </w:t>
      </w:r>
      <w:smartTag w:uri="urn:schemas-microsoft-com:office:smarttags" w:element="metricconverter">
        <w:smartTagPr>
          <w:attr w:name="ProductID" w:val="2002 г"/>
        </w:smartTagPr>
        <w:r w:rsidRPr="005A61B0">
          <w:t>2002 г</w:t>
        </w:r>
      </w:smartTag>
      <w:r w:rsidRPr="005A61B0">
        <w:t>. средний оклад врача увеличился на 90%</w:t>
      </w:r>
      <w:r>
        <w:t xml:space="preserve">, </w:t>
      </w:r>
      <w:r w:rsidRPr="005A61B0">
        <w:t>медсестры</w:t>
      </w:r>
      <w:r>
        <w:t xml:space="preserve"> - </w:t>
      </w:r>
      <w:r w:rsidRPr="005A61B0">
        <w:t xml:space="preserve">на 84%. Вдове увеличены оклады учителям и на 72 профессорско-преподавательскому составу в ВУЗах. В </w:t>
      </w:r>
      <w:smartTag w:uri="urn:schemas-microsoft-com:office:smarttags" w:element="metricconverter">
        <w:smartTagPr>
          <w:attr w:name="ProductID" w:val="2003 г"/>
        </w:smartTagPr>
        <w:r w:rsidRPr="005A61B0">
          <w:t>2003 г</w:t>
        </w:r>
      </w:smartTag>
      <w:r w:rsidRPr="005A61B0">
        <w:t>. зарплата медицинских работников увеличилась на 8</w:t>
      </w:r>
      <w:r>
        <w:t xml:space="preserve">, </w:t>
      </w:r>
      <w:r w:rsidRPr="005A61B0">
        <w:t>2%</w:t>
      </w:r>
      <w:r>
        <w:t xml:space="preserve">, </w:t>
      </w:r>
      <w:r w:rsidRPr="005A61B0">
        <w:t>а учителей</w:t>
      </w:r>
      <w:r>
        <w:t xml:space="preserve"> - </w:t>
      </w:r>
      <w:r w:rsidRPr="005A61B0">
        <w:t>на 55% [8</w:t>
      </w:r>
      <w:r>
        <w:t xml:space="preserve">, </w:t>
      </w:r>
      <w:r w:rsidRPr="005A61B0">
        <w:t>с. 194].</w:t>
      </w:r>
    </w:p>
    <w:p w:rsidR="005661FE" w:rsidRPr="005A61B0" w:rsidRDefault="005661FE" w:rsidP="005661FE">
      <w:pPr>
        <w:spacing w:before="120"/>
        <w:ind w:firstLine="567"/>
        <w:jc w:val="both"/>
      </w:pPr>
      <w:r w:rsidRPr="005A61B0">
        <w:t>Существенная статья 2003года увеличения социальных расходов</w:t>
      </w:r>
      <w:r>
        <w:t xml:space="preserve"> - </w:t>
      </w:r>
      <w:r w:rsidRPr="005A61B0">
        <w:t>это значительное повышение пенсий</w:t>
      </w:r>
      <w:r>
        <w:t xml:space="preserve">, </w:t>
      </w:r>
      <w:r w:rsidRPr="005A61B0">
        <w:t>выплачиваемых из бюджета. Прежде всего</w:t>
      </w:r>
      <w:r>
        <w:t xml:space="preserve">, </w:t>
      </w:r>
      <w:r w:rsidRPr="005A61B0">
        <w:t>это пенсии военнослужащим. Общее повышение составляет по ряду групп пенсионеров полтора</w:t>
      </w:r>
      <w:r>
        <w:t xml:space="preserve"> - </w:t>
      </w:r>
      <w:r w:rsidRPr="005A61B0">
        <w:t>два раза роста пенсии.</w:t>
      </w:r>
    </w:p>
    <w:p w:rsidR="005661FE" w:rsidRPr="005A61B0" w:rsidRDefault="005661FE" w:rsidP="005661FE">
      <w:pPr>
        <w:spacing w:before="120"/>
        <w:ind w:firstLine="567"/>
        <w:jc w:val="both"/>
      </w:pPr>
      <w:r w:rsidRPr="005A61B0">
        <w:t>В целом можно сказать</w:t>
      </w:r>
      <w:r>
        <w:t xml:space="preserve">, </w:t>
      </w:r>
      <w:r w:rsidRPr="005A61B0">
        <w:t>что за последние годы существенно возрастают расходы государства на оплату труда работников бюджетной сферы</w:t>
      </w:r>
      <w:r>
        <w:t xml:space="preserve">, </w:t>
      </w:r>
      <w:r w:rsidRPr="005A61B0">
        <w:t>увеличился размер средств</w:t>
      </w:r>
      <w:r>
        <w:t xml:space="preserve">, </w:t>
      </w:r>
      <w:r w:rsidRPr="005A61B0">
        <w:t>направляемых на оплату всех видов коммунальных услуг</w:t>
      </w:r>
      <w:r>
        <w:t xml:space="preserve">, </w:t>
      </w:r>
      <w:r w:rsidRPr="005A61B0">
        <w:t>существенно сократилось</w:t>
      </w:r>
      <w:r>
        <w:t xml:space="preserve"> </w:t>
      </w:r>
      <w:r w:rsidRPr="005A61B0">
        <w:t>число федеральных целевых программ и вместе с тем возрос объем ассигнований</w:t>
      </w:r>
      <w:r>
        <w:t xml:space="preserve">, </w:t>
      </w:r>
      <w:r w:rsidRPr="005A61B0">
        <w:t>направляемых на их реализацию. Увеличились расходы на проведение фундаментальных исследований и содействие научно-техническому прогрессу.</w:t>
      </w:r>
    </w:p>
    <w:p w:rsidR="005661FE" w:rsidRDefault="005661FE" w:rsidP="005661FE">
      <w:pPr>
        <w:spacing w:before="120"/>
        <w:ind w:firstLine="567"/>
        <w:jc w:val="both"/>
      </w:pPr>
      <w:r w:rsidRPr="005A61B0">
        <w:t>Стоит отметить</w:t>
      </w:r>
      <w:r>
        <w:t xml:space="preserve">, </w:t>
      </w:r>
      <w:r w:rsidRPr="005A61B0">
        <w:t>что существенный объем расходов федерального бюджета</w:t>
      </w:r>
      <w:r>
        <w:t xml:space="preserve">, </w:t>
      </w:r>
      <w:r w:rsidRPr="005A61B0">
        <w:t>составляют расходы</w:t>
      </w:r>
      <w:r>
        <w:t xml:space="preserve">, </w:t>
      </w:r>
      <w:r w:rsidRPr="005A61B0">
        <w:t>проходящие по разделу «Финансовая помощь бюджетам других уровней». Целью предоставления субъектам Федерации средств из Федерального фонда финансовой поддержки (ФФФП) регионов является выравнивание бюджетной обеспеченности регионов на душу населения. При утверждении федерального бюджета устанавливаются ставки отчислений от соответствующих федеральных налогов и доходов в бюджеты субъектов Федерации из ФФФП регионов. Финансовая помощь имеет значительный удельный вес в общей сумме расходов: в 1996г.</w:t>
      </w:r>
      <w:r>
        <w:t xml:space="preserve"> - </w:t>
      </w:r>
      <w:r w:rsidRPr="005A61B0">
        <w:t>12</w:t>
      </w:r>
      <w:r>
        <w:t xml:space="preserve">, </w:t>
      </w:r>
      <w:r w:rsidRPr="005A61B0">
        <w:t>5%</w:t>
      </w:r>
      <w:r>
        <w:t xml:space="preserve">, </w:t>
      </w:r>
      <w:r w:rsidRPr="005A61B0">
        <w:t>в 1997г.</w:t>
      </w:r>
      <w:r>
        <w:t xml:space="preserve"> - </w:t>
      </w:r>
      <w:r w:rsidRPr="005A61B0">
        <w:t>11</w:t>
      </w:r>
      <w:r>
        <w:t xml:space="preserve">, </w:t>
      </w:r>
      <w:r w:rsidRPr="005A61B0">
        <w:t>9</w:t>
      </w:r>
      <w:r>
        <w:t xml:space="preserve">, </w:t>
      </w:r>
      <w:r w:rsidRPr="005A61B0">
        <w:t>в 1998г</w:t>
      </w:r>
      <w:r>
        <w:t xml:space="preserve"> - </w:t>
      </w:r>
      <w:r w:rsidRPr="005A61B0">
        <w:t>10</w:t>
      </w:r>
      <w:r>
        <w:t xml:space="preserve">, </w:t>
      </w:r>
      <w:r w:rsidRPr="005A61B0">
        <w:t>1</w:t>
      </w:r>
      <w:r>
        <w:t xml:space="preserve">, </w:t>
      </w:r>
      <w:r w:rsidRPr="005A61B0">
        <w:t>в2000г</w:t>
      </w:r>
      <w:r>
        <w:t xml:space="preserve"> - </w:t>
      </w:r>
      <w:r w:rsidRPr="005A61B0">
        <w:t>8</w:t>
      </w:r>
      <w:r>
        <w:t xml:space="preserve">, </w:t>
      </w:r>
      <w:r w:rsidRPr="005A61B0">
        <w:t>1</w:t>
      </w:r>
      <w:r>
        <w:t xml:space="preserve">, </w:t>
      </w:r>
      <w:r w:rsidRPr="005A61B0">
        <w:t>в 2001</w:t>
      </w:r>
      <w:r>
        <w:t xml:space="preserve"> - </w:t>
      </w:r>
      <w:r w:rsidRPr="005A61B0">
        <w:t>17</w:t>
      </w:r>
      <w:r>
        <w:t xml:space="preserve">, </w:t>
      </w:r>
      <w:r w:rsidRPr="005A61B0">
        <w:t>64</w:t>
      </w:r>
      <w:r>
        <w:t xml:space="preserve">, </w:t>
      </w:r>
      <w:r w:rsidRPr="005A61B0">
        <w:t>в 2002г</w:t>
      </w:r>
      <w:r>
        <w:t xml:space="preserve"> - </w:t>
      </w:r>
      <w:r w:rsidRPr="005A61B0">
        <w:t>13</w:t>
      </w:r>
      <w:r>
        <w:t xml:space="preserve">, </w:t>
      </w:r>
      <w:r w:rsidRPr="005A61B0">
        <w:t>63</w:t>
      </w:r>
      <w:r>
        <w:t xml:space="preserve">, </w:t>
      </w:r>
      <w:r w:rsidRPr="005A61B0">
        <w:t>в 2003- 30</w:t>
      </w:r>
      <w:r>
        <w:t xml:space="preserve">, </w:t>
      </w:r>
      <w:r w:rsidRPr="005A61B0">
        <w:t>3 % или 711431</w:t>
      </w:r>
      <w:r>
        <w:t xml:space="preserve">, </w:t>
      </w:r>
      <w:r w:rsidRPr="005A61B0">
        <w:t>4 млн.руб. В частности</w:t>
      </w:r>
      <w:r>
        <w:t xml:space="preserve">, </w:t>
      </w:r>
      <w:r w:rsidRPr="005A61B0">
        <w:t>при распределении средств Федерального фонда финансовой поддержки субъектов РФ в 2004 году</w:t>
      </w:r>
      <w:r>
        <w:t xml:space="preserve">, </w:t>
      </w:r>
      <w:r w:rsidRPr="005A61B0">
        <w:t>Омской области будет выделена дотация на выравнивание уровня бюджетной обеспеченности субъектов РФ в сумме 2 922 991</w:t>
      </w:r>
      <w:r>
        <w:t xml:space="preserve">, </w:t>
      </w:r>
      <w:r w:rsidRPr="005A61B0">
        <w:t>0 тыс. рублей</w:t>
      </w:r>
      <w:r>
        <w:t xml:space="preserve">, </w:t>
      </w:r>
      <w:r w:rsidRPr="005A61B0">
        <w:t>из 175 810 866</w:t>
      </w:r>
      <w:r>
        <w:t xml:space="preserve">, </w:t>
      </w:r>
      <w:r w:rsidRPr="005A61B0">
        <w:t>0 тыс. руб. запланированных федеральным бюджетом 2004 года на финансовую помощь бюджетам других уровней [9</w:t>
      </w:r>
      <w:r>
        <w:t xml:space="preserve">, </w:t>
      </w:r>
      <w:r w:rsidRPr="005A61B0">
        <w:t>с. 257].</w:t>
      </w:r>
    </w:p>
    <w:p w:rsidR="005661FE" w:rsidRDefault="005661FE" w:rsidP="005661FE">
      <w:pPr>
        <w:spacing w:before="120"/>
        <w:ind w:firstLine="567"/>
        <w:jc w:val="both"/>
      </w:pPr>
      <w:r w:rsidRPr="005A61B0">
        <w:t>2.3. Обслуживание государственного долга</w:t>
      </w:r>
    </w:p>
    <w:p w:rsidR="005661FE" w:rsidRPr="005A61B0" w:rsidRDefault="005661FE" w:rsidP="005661FE">
      <w:pPr>
        <w:spacing w:before="120"/>
        <w:ind w:firstLine="567"/>
        <w:jc w:val="both"/>
      </w:pPr>
      <w:r w:rsidRPr="005A61B0">
        <w:t>Особое место среди расходов бюджета занимают затраты по текущему обслуживанию государственного внутреннего и внешнего долга. Большая часть государственного долга оформлена в виде государственных краткосрочных облигаций</w:t>
      </w:r>
      <w:r>
        <w:t xml:space="preserve">, </w:t>
      </w:r>
      <w:r w:rsidRPr="005A61B0">
        <w:t>размещенных среди кредиторов как внутри страны</w:t>
      </w:r>
      <w:r>
        <w:t xml:space="preserve">, </w:t>
      </w:r>
      <w:r w:rsidRPr="005A61B0">
        <w:t>так и за рубежом. Доля общей суммы расходов федерального бюджета по обслуживанию государственного долга в последние годы неуклонно возрастает: 1996г.</w:t>
      </w:r>
      <w:r>
        <w:t xml:space="preserve"> - </w:t>
      </w:r>
      <w:r w:rsidRPr="005A61B0">
        <w:t>13</w:t>
      </w:r>
      <w:r>
        <w:t xml:space="preserve">, </w:t>
      </w:r>
      <w:r w:rsidRPr="005A61B0">
        <w:t>4%</w:t>
      </w:r>
      <w:r>
        <w:t xml:space="preserve">, </w:t>
      </w:r>
      <w:r w:rsidRPr="005A61B0">
        <w:t>1997г.</w:t>
      </w:r>
      <w:r>
        <w:t xml:space="preserve"> - </w:t>
      </w:r>
      <w:r w:rsidRPr="005A61B0">
        <w:t>14</w:t>
      </w:r>
      <w:r>
        <w:t xml:space="preserve">, </w:t>
      </w:r>
      <w:r w:rsidRPr="005A61B0">
        <w:t>8</w:t>
      </w:r>
      <w:r>
        <w:t xml:space="preserve">, </w:t>
      </w:r>
      <w:r w:rsidRPr="005A61B0">
        <w:t>2000.</w:t>
      </w:r>
      <w:r>
        <w:t xml:space="preserve"> - </w:t>
      </w:r>
      <w:r w:rsidRPr="005A61B0">
        <w:t>25</w:t>
      </w:r>
      <w:r>
        <w:t xml:space="preserve">, </w:t>
      </w:r>
      <w:r w:rsidRPr="005A61B0">
        <w:t>7</w:t>
      </w:r>
      <w:r>
        <w:t xml:space="preserve">, </w:t>
      </w:r>
      <w:r w:rsidRPr="005A61B0">
        <w:t>2001г.</w:t>
      </w:r>
      <w:r>
        <w:t xml:space="preserve"> - </w:t>
      </w:r>
      <w:r w:rsidRPr="005A61B0">
        <w:t>20</w:t>
      </w:r>
      <w:r>
        <w:t xml:space="preserve">, </w:t>
      </w:r>
      <w:r w:rsidRPr="005A61B0">
        <w:t xml:space="preserve">09%. Если в счет погашения внешней задолженности в </w:t>
      </w:r>
      <w:smartTag w:uri="urn:schemas-microsoft-com:office:smarttags" w:element="metricconverter">
        <w:smartTagPr>
          <w:attr w:name="ProductID" w:val="2002 г"/>
        </w:smartTagPr>
        <w:r w:rsidRPr="005A61B0">
          <w:t>2002 г</w:t>
        </w:r>
      </w:smartTag>
      <w:r w:rsidRPr="005A61B0">
        <w:t>. было выплачено 14</w:t>
      </w:r>
      <w:r>
        <w:t xml:space="preserve">, </w:t>
      </w:r>
      <w:r w:rsidRPr="005A61B0">
        <w:t>2 млрд. дол.</w:t>
      </w:r>
      <w:r>
        <w:t xml:space="preserve">, </w:t>
      </w:r>
      <w:r w:rsidRPr="005A61B0">
        <w:t>то в 2003г. суммы выплат составили 17</w:t>
      </w:r>
      <w:r>
        <w:t xml:space="preserve">, </w:t>
      </w:r>
      <w:r w:rsidRPr="005A61B0">
        <w:t>3 млрд. дол. Также на обслуживание внешнего долга в 2003 году предполагалось направить 220 млрд. руб</w:t>
      </w:r>
      <w:r>
        <w:t xml:space="preserve">, </w:t>
      </w:r>
      <w:r w:rsidRPr="005A61B0">
        <w:t>а на обслуживание внутреннего долга</w:t>
      </w:r>
      <w:r>
        <w:t xml:space="preserve"> - </w:t>
      </w:r>
      <w:r w:rsidRPr="005A61B0">
        <w:t>57</w:t>
      </w:r>
      <w:r>
        <w:t xml:space="preserve">, </w:t>
      </w:r>
      <w:r w:rsidRPr="005A61B0">
        <w:t>5 млрд. руб. В целях совершенствования структуры государственного внутреннего долга и снижения стоимости его обслуживания были размещены новые финансовые инструменты</w:t>
      </w:r>
      <w:r>
        <w:t xml:space="preserve">, </w:t>
      </w:r>
      <w:r w:rsidRPr="005A61B0">
        <w:t>среди которых облигации федеральных займов с амортизацией долга</w:t>
      </w:r>
      <w:r>
        <w:t xml:space="preserve">, </w:t>
      </w:r>
      <w:r w:rsidRPr="005A61B0">
        <w:t>позволяющие осуществлять погашение номинальной стоимости частями</w:t>
      </w:r>
      <w:r>
        <w:t xml:space="preserve">, </w:t>
      </w:r>
      <w:r w:rsidRPr="005A61B0">
        <w:t>а также государственные сберегательные облигации</w:t>
      </w:r>
      <w:r>
        <w:t xml:space="preserve">, </w:t>
      </w:r>
      <w:r w:rsidRPr="005A61B0">
        <w:t>выпускаемые для страховых компаний</w:t>
      </w:r>
      <w:r>
        <w:t xml:space="preserve">, </w:t>
      </w:r>
      <w:r w:rsidRPr="005A61B0">
        <w:t>негосударственных пенсионных фондов и инвестиционных фондов. Снижение государственного долга помимо сокращения расходов на его обслуживание является важной мерой повышения инвестиционной привлекательности России. Проведение в последние годы взвешенной бюджетной и долговой политики отмечено инвесторами и международными рейтинговыми агентствами.</w:t>
      </w:r>
    </w:p>
    <w:p w:rsidR="005661FE" w:rsidRPr="005A61B0" w:rsidRDefault="005661FE" w:rsidP="005661FE">
      <w:pPr>
        <w:spacing w:before="120"/>
        <w:ind w:firstLine="567"/>
        <w:jc w:val="both"/>
      </w:pPr>
      <w:r w:rsidRPr="005A61B0">
        <w:t>При характеристике государственных расходов необходимо уделить внимание и расходам федерального бюджета РФ в сфере материального производства. Среди расходов в данной сфере наиболее значительными для развития экономики являются расходы на финансирование капитальных вложений. Бюджетное финансирование распространяется на капитальные вложения</w:t>
      </w:r>
      <w:r>
        <w:t xml:space="preserve">, </w:t>
      </w:r>
      <w:r w:rsidRPr="005A61B0">
        <w:t>осуществляемые только в государственном секторе экономики. Бюджетные средства выделяются на</w:t>
      </w:r>
      <w:r>
        <w:t xml:space="preserve"> </w:t>
      </w:r>
      <w:r w:rsidRPr="005A61B0">
        <w:t>строительные объекты</w:t>
      </w:r>
      <w:r>
        <w:t xml:space="preserve">, </w:t>
      </w:r>
      <w:r w:rsidRPr="005A61B0">
        <w:t>перечень которых утверждается Министерством экономики РФ по согласованию с Министерством финансов РФ. Так в рамках бюджета 2004 года существенное внимание уделяется мерам по наращиванию экономического потенциала</w:t>
      </w:r>
      <w:r>
        <w:t xml:space="preserve">, </w:t>
      </w:r>
      <w:r w:rsidRPr="005A61B0">
        <w:t xml:space="preserve">прежде всего развитию инфраструктуры. В </w:t>
      </w:r>
      <w:smartTag w:uri="urn:schemas-microsoft-com:office:smarttags" w:element="metricconverter">
        <w:smartTagPr>
          <w:attr w:name="ProductID" w:val="2004 г"/>
        </w:smartTagPr>
        <w:smartTag w:uri="urn:schemas-microsoft-com:office:smarttags" w:element="metricconverter">
          <w:smartTagPr>
            <w:attr w:name="ProductID" w:val="2004 г"/>
          </w:smartTagPr>
          <w:r w:rsidRPr="005A61B0">
            <w:t>2004 г</w:t>
          </w:r>
        </w:smartTag>
        <w:r w:rsidRPr="005A61B0">
          <w:t>.</w:t>
        </w:r>
      </w:smartTag>
      <w:r w:rsidRPr="005A61B0">
        <w:t xml:space="preserve"> из федерального бюджета будут профинансированы строительство и реконструкция таких объектов общенационального значения</w:t>
      </w:r>
      <w:r>
        <w:t xml:space="preserve">, </w:t>
      </w:r>
      <w:r w:rsidRPr="005A61B0">
        <w:t>как автомобильная дорога Чита</w:t>
      </w:r>
      <w:r>
        <w:t xml:space="preserve"> - </w:t>
      </w:r>
      <w:r w:rsidRPr="005A61B0">
        <w:t>Хабаровск</w:t>
      </w:r>
      <w:r>
        <w:t xml:space="preserve">, </w:t>
      </w:r>
      <w:r w:rsidRPr="005A61B0">
        <w:t>система защитных сооружений на северо-западе страны</w:t>
      </w:r>
      <w:r>
        <w:t xml:space="preserve">, </w:t>
      </w:r>
      <w:r w:rsidRPr="005A61B0">
        <w:t>паромный комплекс Усть-Луга-Балтийск</w:t>
      </w:r>
      <w:r>
        <w:t xml:space="preserve">, </w:t>
      </w:r>
      <w:r w:rsidRPr="005A61B0">
        <w:t>аэропорт Калининграда</w:t>
      </w:r>
      <w:r>
        <w:t xml:space="preserve">, </w:t>
      </w:r>
      <w:r w:rsidRPr="005A61B0">
        <w:t>аэропорт Хабаровска</w:t>
      </w:r>
      <w:r>
        <w:t xml:space="preserve">, </w:t>
      </w:r>
      <w:r w:rsidRPr="005A61B0">
        <w:t>газопровод Очер-Кудымкар и целый ряд других федеральных инфраструктурных объектов. [10</w:t>
      </w:r>
      <w:r>
        <w:t xml:space="preserve">, </w:t>
      </w:r>
      <w:r w:rsidRPr="005A61B0">
        <w:t>с. 179].</w:t>
      </w:r>
    </w:p>
    <w:p w:rsidR="005661FE" w:rsidRDefault="005661FE" w:rsidP="005661FE">
      <w:pPr>
        <w:spacing w:before="120"/>
        <w:ind w:firstLine="567"/>
        <w:jc w:val="both"/>
      </w:pPr>
      <w:r w:rsidRPr="005A61B0">
        <w:t>Одним из видов расходов в сфере материального производства является выплата различных дотаций предприятиям. Существуют два вида дотаций:</w:t>
      </w:r>
    </w:p>
    <w:p w:rsidR="005661FE" w:rsidRPr="005A61B0" w:rsidRDefault="005661FE" w:rsidP="005661FE">
      <w:pPr>
        <w:spacing w:before="120"/>
        <w:ind w:firstLine="567"/>
        <w:jc w:val="both"/>
      </w:pPr>
      <w:r w:rsidRPr="005A61B0">
        <w:t>1) дотации на продукцию</w:t>
      </w:r>
      <w:r>
        <w:t xml:space="preserve">, </w:t>
      </w:r>
      <w:r w:rsidRPr="005A61B0">
        <w:t>реализуемую по государственным регулируемым ценам. Выделяются из федерального бюджета угледобывающим и углеперерабатывающим предприятиям</w:t>
      </w:r>
      <w:r>
        <w:t xml:space="preserve">, </w:t>
      </w:r>
      <w:r w:rsidRPr="005A61B0">
        <w:t xml:space="preserve">а также сельскохозяйственным предприятиям по продукции животноводства; </w:t>
      </w:r>
    </w:p>
    <w:p w:rsidR="005661FE" w:rsidRPr="005A61B0" w:rsidRDefault="005661FE" w:rsidP="005661FE">
      <w:pPr>
        <w:spacing w:before="120"/>
        <w:ind w:firstLine="567"/>
        <w:jc w:val="both"/>
      </w:pPr>
      <w:r w:rsidRPr="005A61B0">
        <w:t>2) дотации предприятиям для покрытия их убытков. Выделяются в основном предприятиям агропромышленного комплекса</w:t>
      </w:r>
      <w:r>
        <w:t xml:space="preserve">, </w:t>
      </w:r>
      <w:r w:rsidRPr="005A61B0">
        <w:t>жилищно-коммунального хозяйства и городского транспорта.</w:t>
      </w:r>
    </w:p>
    <w:p w:rsidR="005661FE" w:rsidRDefault="005661FE" w:rsidP="005661FE">
      <w:pPr>
        <w:spacing w:before="120"/>
        <w:ind w:firstLine="567"/>
        <w:jc w:val="both"/>
      </w:pPr>
      <w:r w:rsidRPr="005A61B0">
        <w:t>Наряду с безвозмездным бюджетным финансированием отраслей материального производства используется такая возвратная форма финансирования</w:t>
      </w:r>
      <w:r>
        <w:t xml:space="preserve">, </w:t>
      </w:r>
      <w:r w:rsidRPr="005A61B0">
        <w:t>как выделение бюджетных ссуд</w:t>
      </w:r>
      <w:r>
        <w:t xml:space="preserve">, </w:t>
      </w:r>
      <w:r w:rsidRPr="005A61B0">
        <w:t>которые выдаются в основном по специальным распоряжениям Правительства РФ на выполнение целевых программ развития. Отличительной особенностью бюджетных ссуд по сравнению с судами коммерческих банков является то</w:t>
      </w:r>
      <w:r>
        <w:t xml:space="preserve">, </w:t>
      </w:r>
      <w:r w:rsidRPr="005A61B0">
        <w:t>что проценты по этим ссудам либо не взимаются</w:t>
      </w:r>
      <w:r>
        <w:t xml:space="preserve">, </w:t>
      </w:r>
      <w:r w:rsidRPr="005A61B0">
        <w:t xml:space="preserve">либо значительно ниже банковских. </w:t>
      </w:r>
    </w:p>
    <w:p w:rsidR="005661FE" w:rsidRDefault="005661FE" w:rsidP="005661FE">
      <w:pPr>
        <w:spacing w:before="120"/>
        <w:ind w:firstLine="567"/>
        <w:jc w:val="both"/>
      </w:pPr>
      <w:r w:rsidRPr="005A61B0">
        <w:t>Заключение</w:t>
      </w:r>
    </w:p>
    <w:p w:rsidR="005661FE" w:rsidRPr="005A61B0" w:rsidRDefault="005661FE" w:rsidP="005661FE">
      <w:pPr>
        <w:spacing w:before="120"/>
        <w:ind w:firstLine="567"/>
        <w:jc w:val="both"/>
      </w:pPr>
      <w:r w:rsidRPr="005A61B0">
        <w:t>Федеральный бюджет</w:t>
      </w:r>
      <w:r>
        <w:t xml:space="preserve">, </w:t>
      </w:r>
      <w:r w:rsidRPr="005A61B0">
        <w:t>являясь центральным звеном системы государственных финансов</w:t>
      </w:r>
      <w:r>
        <w:t xml:space="preserve">, </w:t>
      </w:r>
      <w:r w:rsidRPr="005A61B0">
        <w:t>придает финансам всеобщий характер. С помощью такого инструмента</w:t>
      </w:r>
      <w:r>
        <w:t xml:space="preserve">, </w:t>
      </w:r>
      <w:r w:rsidRPr="005A61B0">
        <w:t>как федеральный бюджет</w:t>
      </w:r>
      <w:r>
        <w:t xml:space="preserve">, </w:t>
      </w:r>
      <w:r w:rsidRPr="005A61B0">
        <w:t>государство образует и использует общегосударственный централизованный фонд денежных средств</w:t>
      </w:r>
      <w:r>
        <w:t xml:space="preserve">, </w:t>
      </w:r>
      <w:r w:rsidRPr="005A61B0">
        <w:t>и именно через бюджет государство организует перераспределение общественного продукта</w:t>
      </w:r>
      <w:r>
        <w:t xml:space="preserve">, </w:t>
      </w:r>
      <w:r w:rsidRPr="005A61B0">
        <w:t>следовательно</w:t>
      </w:r>
      <w:r>
        <w:t xml:space="preserve">, </w:t>
      </w:r>
      <w:r w:rsidRPr="005A61B0">
        <w:t>такой централизованный фонд в лице бюджета необходим государству для осуществления своих основных функций. Важнейшими из функций государства в современной экономике принято считать обеспечение расширенного воспроизводства</w:t>
      </w:r>
      <w:r>
        <w:t xml:space="preserve">, </w:t>
      </w:r>
      <w:r w:rsidRPr="005A61B0">
        <w:t>удовлетворение социально-культурных потребностей населения</w:t>
      </w:r>
      <w:r>
        <w:t xml:space="preserve">, </w:t>
      </w:r>
      <w:r w:rsidRPr="005A61B0">
        <w:t>обеспечение национальной обороны</w:t>
      </w:r>
      <w:r>
        <w:t xml:space="preserve">, </w:t>
      </w:r>
      <w:r w:rsidRPr="005A61B0">
        <w:t>покрытие общих издержек управления.</w:t>
      </w:r>
    </w:p>
    <w:p w:rsidR="005661FE" w:rsidRPr="005A61B0" w:rsidRDefault="005661FE" w:rsidP="005661FE">
      <w:pPr>
        <w:spacing w:before="120"/>
        <w:ind w:firstLine="567"/>
        <w:jc w:val="both"/>
      </w:pPr>
      <w:r w:rsidRPr="005A61B0">
        <w:t>В сложившихся условиях приоритетными должны быть социальные расходы</w:t>
      </w:r>
      <w:r>
        <w:t xml:space="preserve">, </w:t>
      </w:r>
      <w:r w:rsidRPr="005A61B0">
        <w:t>так как именно государство обязано обеспечить социальную поддержку незащищенных слоев населения</w:t>
      </w:r>
      <w:r>
        <w:t xml:space="preserve">, </w:t>
      </w:r>
      <w:r w:rsidRPr="005A61B0">
        <w:t>а также расходы</w:t>
      </w:r>
      <w:r>
        <w:t xml:space="preserve">, </w:t>
      </w:r>
      <w:r w:rsidRPr="005A61B0">
        <w:t>определяющие жизнеспособность государства на данном этапе и в перспективе. Помимо социальных приоритетными должны стать расходы на поддержку жизнеобеспечивающих отраслей экономики</w:t>
      </w:r>
      <w:r>
        <w:t xml:space="preserve">, </w:t>
      </w:r>
      <w:r w:rsidRPr="005A61B0">
        <w:t>а также ее структурную перестройку. Поскольку ресурсы бюджета ограничены</w:t>
      </w:r>
      <w:r>
        <w:t xml:space="preserve">, </w:t>
      </w:r>
      <w:r w:rsidRPr="005A61B0">
        <w:t>предпочтение этим ресурсам может быть оказано за счет сужения других расходов</w:t>
      </w:r>
      <w:r>
        <w:t xml:space="preserve">, </w:t>
      </w:r>
      <w:r w:rsidRPr="005A61B0">
        <w:t>выведения из состава расходов бюджета тех направлений</w:t>
      </w:r>
      <w:r>
        <w:t xml:space="preserve">, </w:t>
      </w:r>
      <w:r w:rsidRPr="005A61B0">
        <w:t>которые должны осуществляться за счет собственных источников и привлеченных средств</w:t>
      </w:r>
      <w:r>
        <w:t xml:space="preserve">, </w:t>
      </w:r>
      <w:r w:rsidRPr="005A61B0">
        <w:t>и корректировки состава расходов внутри основных направлений в целях их рационализации. Таким образом</w:t>
      </w:r>
      <w:r>
        <w:t xml:space="preserve">, </w:t>
      </w:r>
      <w:r w:rsidRPr="005A61B0">
        <w:t>в связи со сказанным следует сделать акцент на том</w:t>
      </w:r>
      <w:r>
        <w:t xml:space="preserve">, </w:t>
      </w:r>
      <w:r w:rsidRPr="005A61B0">
        <w:t>что поддержка приоритетных отраслей экономики не должна быть обезличенной</w:t>
      </w:r>
      <w:r>
        <w:t xml:space="preserve">, </w:t>
      </w:r>
      <w:r w:rsidRPr="005A61B0">
        <w:t>пассивной. Для этого нужно последовательно сокращать дотации и субсидии ТЭК</w:t>
      </w:r>
      <w:r>
        <w:t xml:space="preserve">, </w:t>
      </w:r>
      <w:r w:rsidRPr="005A61B0">
        <w:t>аграрному сектору и переходить к адресной поддержке инвестиций под эффективные проекты.</w:t>
      </w:r>
    </w:p>
    <w:p w:rsidR="005661FE" w:rsidRPr="00290063" w:rsidRDefault="005661FE" w:rsidP="005661FE">
      <w:pPr>
        <w:spacing w:before="120"/>
        <w:jc w:val="center"/>
        <w:rPr>
          <w:b/>
          <w:sz w:val="28"/>
        </w:rPr>
      </w:pPr>
      <w:r w:rsidRPr="00290063">
        <w:rPr>
          <w:b/>
          <w:sz w:val="28"/>
        </w:rPr>
        <w:t>Список литературы</w:t>
      </w:r>
    </w:p>
    <w:p w:rsidR="005661FE" w:rsidRPr="005A61B0" w:rsidRDefault="005661FE" w:rsidP="005661FE">
      <w:pPr>
        <w:spacing w:before="120"/>
        <w:ind w:firstLine="567"/>
        <w:jc w:val="both"/>
      </w:pPr>
      <w:r w:rsidRPr="005A61B0">
        <w:t>Александров И.М.</w:t>
      </w:r>
      <w:r>
        <w:t xml:space="preserve"> </w:t>
      </w:r>
      <w:r w:rsidRPr="005A61B0">
        <w:t>Бюджетная система Российской Федерации: Учебник.</w:t>
      </w:r>
      <w:r>
        <w:t xml:space="preserve"> - </w:t>
      </w:r>
      <w:r w:rsidRPr="005A61B0">
        <w:t>М.: Изд-во «Дашков и К.»</w:t>
      </w:r>
      <w:r>
        <w:t xml:space="preserve">, </w:t>
      </w:r>
      <w:r w:rsidRPr="005A61B0">
        <w:t>2006.</w:t>
      </w:r>
      <w:r>
        <w:t xml:space="preserve"> - </w:t>
      </w:r>
      <w:r w:rsidRPr="005A61B0">
        <w:t>357с.</w:t>
      </w:r>
    </w:p>
    <w:p w:rsidR="005661FE" w:rsidRPr="005A61B0" w:rsidRDefault="005661FE" w:rsidP="005661FE">
      <w:pPr>
        <w:spacing w:before="120"/>
        <w:ind w:firstLine="567"/>
        <w:jc w:val="both"/>
      </w:pPr>
      <w:r w:rsidRPr="005A61B0">
        <w:t>Ларина Л.С. Бюджетная система Российской Федерации.</w:t>
      </w:r>
      <w:r>
        <w:t xml:space="preserve"> - </w:t>
      </w:r>
      <w:r w:rsidRPr="005A61B0">
        <w:t>М.:</w:t>
      </w:r>
      <w:r>
        <w:t xml:space="preserve"> </w:t>
      </w:r>
      <w:r w:rsidRPr="005A61B0">
        <w:t>Юриспруденция</w:t>
      </w:r>
      <w:r>
        <w:t xml:space="preserve">, </w:t>
      </w:r>
      <w:r w:rsidRPr="005A61B0">
        <w:t>2005.</w:t>
      </w:r>
      <w:r>
        <w:t xml:space="preserve"> - </w:t>
      </w:r>
      <w:r w:rsidRPr="005A61B0">
        <w:t>402с.</w:t>
      </w:r>
    </w:p>
    <w:p w:rsidR="005661FE" w:rsidRPr="005A61B0" w:rsidRDefault="005661FE" w:rsidP="005661FE">
      <w:pPr>
        <w:spacing w:before="120"/>
        <w:ind w:firstLine="567"/>
        <w:jc w:val="both"/>
      </w:pPr>
      <w:r w:rsidRPr="005A61B0">
        <w:t>Бюджет и бюджетная система Российской Федерации: Учебник / Под ред. А.М. Годин</w:t>
      </w:r>
      <w:r>
        <w:t xml:space="preserve">, </w:t>
      </w:r>
      <w:r w:rsidRPr="005A61B0">
        <w:t>И.В. Подпорина.</w:t>
      </w:r>
      <w:r>
        <w:t xml:space="preserve"> - </w:t>
      </w:r>
      <w:r w:rsidRPr="005A61B0">
        <w:t>М.: Прогресс</w:t>
      </w:r>
      <w:r>
        <w:t xml:space="preserve"> - </w:t>
      </w:r>
      <w:r w:rsidRPr="005A61B0">
        <w:t>Академия</w:t>
      </w:r>
      <w:r>
        <w:t xml:space="preserve">, </w:t>
      </w:r>
      <w:r w:rsidRPr="005A61B0">
        <w:t>2004.</w:t>
      </w:r>
      <w:r>
        <w:t xml:space="preserve"> - </w:t>
      </w:r>
      <w:r w:rsidRPr="005A61B0">
        <w:t>328с.</w:t>
      </w:r>
    </w:p>
    <w:p w:rsidR="005661FE" w:rsidRPr="005A61B0" w:rsidRDefault="005661FE" w:rsidP="005661FE">
      <w:pPr>
        <w:spacing w:before="120"/>
        <w:ind w:firstLine="567"/>
        <w:jc w:val="both"/>
      </w:pPr>
      <w:r w:rsidRPr="005A61B0">
        <w:t>Финансы. Денежное обращение. Кредит: Учебник для вузов / Под ред.</w:t>
      </w:r>
      <w:r>
        <w:t xml:space="preserve"> </w:t>
      </w:r>
      <w:r w:rsidRPr="005A61B0">
        <w:t>Г.Б.Поляка.</w:t>
      </w:r>
      <w:r>
        <w:t xml:space="preserve"> - </w:t>
      </w:r>
      <w:r w:rsidRPr="005A61B0">
        <w:t>М.: ЮНИТИ-ДАНА</w:t>
      </w:r>
      <w:r>
        <w:t xml:space="preserve">, </w:t>
      </w:r>
      <w:r w:rsidRPr="005A61B0">
        <w:t>2003.</w:t>
      </w:r>
      <w:r>
        <w:t xml:space="preserve"> - </w:t>
      </w:r>
      <w:r w:rsidRPr="005A61B0">
        <w:t>473с.</w:t>
      </w:r>
    </w:p>
    <w:p w:rsidR="005661FE" w:rsidRPr="005A61B0" w:rsidRDefault="005661FE" w:rsidP="005661FE">
      <w:pPr>
        <w:spacing w:before="120"/>
        <w:ind w:firstLine="567"/>
        <w:jc w:val="both"/>
      </w:pPr>
      <w:r w:rsidRPr="005A61B0">
        <w:t>Финансы: Учебник для вузов / Под ред. Л.А. Дробозиной.</w:t>
      </w:r>
      <w:r>
        <w:t xml:space="preserve"> - </w:t>
      </w:r>
      <w:r w:rsidRPr="005A61B0">
        <w:t>М.: ЮНИТИ-ДАНА</w:t>
      </w:r>
      <w:r>
        <w:t xml:space="preserve">, </w:t>
      </w:r>
      <w:r w:rsidRPr="005A61B0">
        <w:t>2003.</w:t>
      </w:r>
      <w:r>
        <w:t xml:space="preserve"> - </w:t>
      </w:r>
      <w:r w:rsidRPr="005A61B0">
        <w:t>419с.</w:t>
      </w:r>
    </w:p>
    <w:p w:rsidR="005661FE" w:rsidRDefault="005661FE" w:rsidP="005661FE">
      <w:pPr>
        <w:spacing w:before="120"/>
        <w:ind w:firstLine="567"/>
        <w:jc w:val="both"/>
      </w:pPr>
      <w:r w:rsidRPr="005A61B0">
        <w:t>Финансы: Учебное пособие /</w:t>
      </w:r>
      <w:r>
        <w:t xml:space="preserve"> </w:t>
      </w:r>
      <w:r w:rsidRPr="005A61B0">
        <w:t>Под ред.</w:t>
      </w:r>
      <w:r>
        <w:t xml:space="preserve"> </w:t>
      </w:r>
      <w:r w:rsidRPr="005A61B0">
        <w:t>А.М. Ковалевой.</w:t>
      </w:r>
      <w:r>
        <w:t xml:space="preserve"> - </w:t>
      </w:r>
      <w:r w:rsidRPr="005A61B0">
        <w:t>М.: Финансы и статистика</w:t>
      </w:r>
      <w:r>
        <w:t xml:space="preserve">, </w:t>
      </w:r>
      <w:r w:rsidRPr="005A61B0">
        <w:t>2000.</w:t>
      </w:r>
      <w:r>
        <w:t xml:space="preserve"> - </w:t>
      </w:r>
      <w:r w:rsidRPr="005A61B0">
        <w:t>473с.</w:t>
      </w:r>
    </w:p>
    <w:p w:rsidR="005661FE" w:rsidRDefault="005661FE" w:rsidP="005661FE">
      <w:pPr>
        <w:spacing w:before="120"/>
        <w:ind w:firstLine="567"/>
        <w:jc w:val="both"/>
      </w:pPr>
      <w:r w:rsidRPr="005A61B0">
        <w:t>Бюджетная система Российской Федерации: Учебник / Под ред. Г.Б.Поляка. – М.: Изд-во ЮНИТИ</w:t>
      </w:r>
      <w:r>
        <w:t xml:space="preserve">, </w:t>
      </w:r>
      <w:r w:rsidRPr="005A61B0">
        <w:t>2005.</w:t>
      </w:r>
      <w:r>
        <w:t xml:space="preserve"> - </w:t>
      </w:r>
      <w:r w:rsidRPr="005A61B0">
        <w:t>456с.</w:t>
      </w:r>
    </w:p>
    <w:p w:rsidR="005661FE" w:rsidRPr="005A61B0" w:rsidRDefault="005661FE" w:rsidP="005661FE">
      <w:pPr>
        <w:spacing w:before="120"/>
        <w:ind w:firstLine="567"/>
        <w:jc w:val="both"/>
      </w:pPr>
      <w:r w:rsidRPr="005A61B0">
        <w:t>Будасова С.А. Финансы</w:t>
      </w:r>
      <w:r>
        <w:t xml:space="preserve">, </w:t>
      </w:r>
      <w:r w:rsidRPr="005A61B0">
        <w:t>денежное обращение и кредит.</w:t>
      </w:r>
      <w:r>
        <w:t xml:space="preserve"> - </w:t>
      </w:r>
      <w:r w:rsidRPr="005A61B0">
        <w:t>М.: Феникс</w:t>
      </w:r>
      <w:r>
        <w:t xml:space="preserve">, </w:t>
      </w:r>
      <w:r w:rsidRPr="005A61B0">
        <w:t>2000.</w:t>
      </w:r>
      <w:r>
        <w:t xml:space="preserve"> - </w:t>
      </w:r>
      <w:r w:rsidRPr="005A61B0">
        <w:t>504с.</w:t>
      </w:r>
    </w:p>
    <w:p w:rsidR="005661FE" w:rsidRPr="005A61B0" w:rsidRDefault="005661FE" w:rsidP="005661FE">
      <w:pPr>
        <w:spacing w:before="120"/>
        <w:ind w:firstLine="567"/>
        <w:jc w:val="both"/>
      </w:pPr>
      <w:r w:rsidRPr="005A61B0">
        <w:t>Парыгина В.А.</w:t>
      </w:r>
      <w:r>
        <w:t xml:space="preserve">, </w:t>
      </w:r>
      <w:r w:rsidRPr="005A61B0">
        <w:t>Тедеев А.А. Бюджетная система России: Учебник.</w:t>
      </w:r>
      <w:r>
        <w:t xml:space="preserve"> - </w:t>
      </w:r>
      <w:r w:rsidRPr="005A61B0">
        <w:t>М.</w:t>
      </w:r>
      <w:r>
        <w:t xml:space="preserve"> </w:t>
      </w:r>
      <w:r w:rsidRPr="005A61B0">
        <w:t>Эксмо</w:t>
      </w:r>
      <w:r>
        <w:t xml:space="preserve">, </w:t>
      </w:r>
      <w:r w:rsidRPr="005A61B0">
        <w:t>2004.</w:t>
      </w:r>
      <w:r>
        <w:t xml:space="preserve"> - </w:t>
      </w:r>
      <w:r w:rsidRPr="005A61B0">
        <w:t>359с.</w:t>
      </w:r>
    </w:p>
    <w:p w:rsidR="005661FE" w:rsidRDefault="005661FE" w:rsidP="005661FE">
      <w:pPr>
        <w:spacing w:before="120"/>
        <w:ind w:firstLine="567"/>
        <w:jc w:val="both"/>
      </w:pPr>
      <w:r w:rsidRPr="005A61B0">
        <w:t>10. Вахрин П.И.</w:t>
      </w:r>
      <w:r>
        <w:t xml:space="preserve"> </w:t>
      </w:r>
      <w:r w:rsidRPr="005A61B0">
        <w:t>Бюджетная система Российской Федерации: Учебник.</w:t>
      </w:r>
      <w:r>
        <w:t xml:space="preserve"> - </w:t>
      </w:r>
      <w:r w:rsidRPr="005A61B0">
        <w:t>М.: Изд-во «Дашков и К»</w:t>
      </w:r>
      <w:r>
        <w:t xml:space="preserve">, </w:t>
      </w:r>
      <w:r w:rsidRPr="005A61B0">
        <w:t>2002.</w:t>
      </w:r>
      <w:r>
        <w:t xml:space="preserve"> - </w:t>
      </w:r>
      <w:r w:rsidRPr="005A61B0">
        <w:t>492с.</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61FE"/>
    <w:rsid w:val="00047510"/>
    <w:rsid w:val="00154D3E"/>
    <w:rsid w:val="001A35F6"/>
    <w:rsid w:val="00290063"/>
    <w:rsid w:val="005661FE"/>
    <w:rsid w:val="005A61B0"/>
    <w:rsid w:val="00811DD4"/>
    <w:rsid w:val="00B926DD"/>
    <w:rsid w:val="00CA4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0A2D2E1-74B7-47DE-B21D-917B0A671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1F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661F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3530</Words>
  <Characters>20121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Бюжетные расходы на социальную сферу и обслуживание государственного долга</vt:lpstr>
    </vt:vector>
  </TitlesOfParts>
  <Company>Home</Company>
  <LinksUpToDate>false</LinksUpToDate>
  <CharactersWithSpaces>23604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Бюжетные расходы на социальную сферу и обслуживание государственного долга</dc:title>
  <dc:subject/>
  <dc:creator>User</dc:creator>
  <cp:keywords/>
  <dc:description/>
  <cp:lastModifiedBy>admin</cp:lastModifiedBy>
  <cp:revision>2</cp:revision>
  <dcterms:created xsi:type="dcterms:W3CDTF">2014-02-20T06:47:00Z</dcterms:created>
  <dcterms:modified xsi:type="dcterms:W3CDTF">2014-02-20T06:47:00Z</dcterms:modified>
</cp:coreProperties>
</file>