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D4C" w:rsidRDefault="005E5701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ТРУДОВОЕ УЧЕНИЕ АДАМА СМИТА</w:t>
      </w:r>
    </w:p>
    <w:p w:rsidR="00381D4C" w:rsidRDefault="005E5701">
      <w:pPr>
        <w:autoSpaceDE w:val="0"/>
        <w:autoSpaceDN w:val="0"/>
        <w:adjustRightInd w:val="0"/>
        <w:ind w:firstLine="720"/>
        <w:jc w:val="both"/>
      </w:pPr>
      <w:r>
        <w:t>Адам Смит (1723-1790),один из крупнейших представителей английской классической политической экономии,в значительной степени ее основопо</w:t>
      </w:r>
      <w:r>
        <w:softHyphen/>
        <w:t>ложник.О силе влияния идеи Адама Смита в различных странах Европы в конце 18-начале 19 веков можно судить хотя бы по тому факту,что</w:t>
      </w:r>
    </w:p>
    <w:p w:rsidR="00381D4C" w:rsidRDefault="005E5701">
      <w:pPr>
        <w:pStyle w:val="2"/>
      </w:pPr>
      <w:r>
        <w:t>А.С.Пушкин,характеризую круг чтения героя своего романа "Евгений Оне</w:t>
      </w:r>
      <w:r>
        <w:softHyphen/>
        <w:t>гин" счел нужным подчеркнуть:"Бранил Гомера,Феокрита,зато читал Адама Смита и был глубокий эконом,то есть умел судить о том,как государство богатеет,и чем живет,и почему не нужно золота ему,когда простой про</w:t>
      </w:r>
      <w:r>
        <w:softHyphen/>
        <w:t>дукт имеет".Многое в этих строках поэта требует "расшифровки",которой отчасти и посвящен данный вопрос.</w:t>
      </w:r>
    </w:p>
    <w:p w:rsidR="00381D4C" w:rsidRDefault="005E5701">
      <w:pPr>
        <w:autoSpaceDE w:val="0"/>
        <w:autoSpaceDN w:val="0"/>
        <w:adjustRightInd w:val="0"/>
        <w:ind w:firstLine="720"/>
        <w:jc w:val="both"/>
      </w:pPr>
      <w:r>
        <w:t>Среди научных сочинений А.Смита главное место занимает его "Исследо</w:t>
      </w:r>
      <w:r>
        <w:softHyphen/>
        <w:t xml:space="preserve">вание о природе и причинах богатства народов",опубликованная в 1776 году.В нем классическая </w:t>
      </w:r>
      <w:r>
        <w:rPr>
          <w:u w:val="single"/>
        </w:rPr>
        <w:t>политэкономия</w:t>
      </w:r>
      <w:r>
        <w:t xml:space="preserve"> была впервые сформулирована в полном и систематическом виде.</w:t>
      </w:r>
    </w:p>
    <w:p w:rsidR="00381D4C" w:rsidRDefault="005E5701">
      <w:pPr>
        <w:autoSpaceDE w:val="0"/>
        <w:autoSpaceDN w:val="0"/>
        <w:adjustRightInd w:val="0"/>
        <w:ind w:firstLine="720"/>
        <w:jc w:val="both"/>
      </w:pPr>
      <w:r>
        <w:t xml:space="preserve">* Адам Смит утверждал ,что </w:t>
      </w:r>
      <w:r>
        <w:rPr>
          <w:u w:val="single"/>
        </w:rPr>
        <w:t>богатство народов</w:t>
      </w:r>
      <w:r>
        <w:t xml:space="preserve"> - это </w:t>
      </w:r>
      <w:r>
        <w:rPr>
          <w:u w:val="single"/>
        </w:rPr>
        <w:t>массы товаров</w:t>
      </w:r>
      <w:r>
        <w:t>,соз</w:t>
      </w:r>
      <w:r>
        <w:softHyphen/>
        <w:t xml:space="preserve">даваемые как промышленным,так и сельскохозяйственным трудом.При этом </w:t>
      </w:r>
      <w:r>
        <w:rPr>
          <w:u w:val="single"/>
        </w:rPr>
        <w:t>источником богатства</w:t>
      </w:r>
      <w:r>
        <w:t xml:space="preserve"> страны является </w:t>
      </w:r>
      <w:r>
        <w:rPr>
          <w:u w:val="single"/>
        </w:rPr>
        <w:t>производительный труд</w:t>
      </w:r>
      <w:r>
        <w:t>.Всякая новая стоимость создается трудом,стоимость товаров выражает общест</w:t>
      </w:r>
      <w:r>
        <w:softHyphen/>
        <w:t>венное богатство народов,</w:t>
      </w:r>
    </w:p>
    <w:p w:rsidR="00381D4C" w:rsidRDefault="005E5701">
      <w:pPr>
        <w:autoSpaceDE w:val="0"/>
        <w:autoSpaceDN w:val="0"/>
        <w:adjustRightInd w:val="0"/>
        <w:ind w:firstLine="720"/>
        <w:jc w:val="both"/>
      </w:pPr>
      <w:r>
        <w:t xml:space="preserve">* </w:t>
      </w:r>
      <w:r>
        <w:rPr>
          <w:u w:val="single"/>
        </w:rPr>
        <w:t>Труд</w:t>
      </w:r>
      <w:r>
        <w:t>,основа богатства общества,</w:t>
      </w:r>
      <w:r>
        <w:rPr>
          <w:u w:val="single"/>
        </w:rPr>
        <w:t>является неотъемлемым свойством чело</w:t>
      </w:r>
      <w:r>
        <w:t xml:space="preserve">- </w:t>
      </w:r>
      <w:r>
        <w:rPr>
          <w:u w:val="single"/>
        </w:rPr>
        <w:t>веческого существования</w:t>
      </w:r>
      <w:r>
        <w:t>,ибо в форме труда реализуется естественное стремление человека к благополучию,желанию добиться более высокого положения в обществе,</w:t>
      </w:r>
    </w:p>
    <w:p w:rsidR="00381D4C" w:rsidRDefault="005E5701">
      <w:pPr>
        <w:autoSpaceDE w:val="0"/>
        <w:autoSpaceDN w:val="0"/>
        <w:adjustRightInd w:val="0"/>
        <w:ind w:firstLine="720"/>
      </w:pPr>
      <w:r>
        <w:t xml:space="preserve">* </w:t>
      </w:r>
      <w:r>
        <w:rPr>
          <w:u w:val="single"/>
        </w:rPr>
        <w:t>Гармония  общественных  и личных интересов</w:t>
      </w:r>
      <w:r>
        <w:t xml:space="preserve"> выражается при этом через</w:t>
      </w:r>
    </w:p>
    <w:p w:rsidR="00381D4C" w:rsidRDefault="005E5701">
      <w:pPr>
        <w:autoSpaceDE w:val="0"/>
        <w:autoSpaceDN w:val="0"/>
        <w:adjustRightInd w:val="0"/>
        <w:ind w:firstLine="720"/>
        <w:jc w:val="both"/>
      </w:pPr>
      <w:r>
        <w:rPr>
          <w:u w:val="single"/>
        </w:rPr>
        <w:t>общественное разделение труда</w:t>
      </w:r>
      <w:r>
        <w:t>.По мнению Смита ,именно развитие раз</w:t>
      </w:r>
      <w:r>
        <w:softHyphen/>
        <w:t>деления труда,его усложнение и совершенствование может служить важ</w:t>
      </w:r>
      <w:r>
        <w:softHyphen/>
        <w:t>нейшим критерием исторического пргресса.Разделение труда создает возможность для достижение более высокой производительности труда и поэтому ведет к росту общественного богатства,</w:t>
      </w:r>
    </w:p>
    <w:p w:rsidR="00381D4C" w:rsidRDefault="005E5701">
      <w:pPr>
        <w:autoSpaceDE w:val="0"/>
        <w:autoSpaceDN w:val="0"/>
        <w:adjustRightInd w:val="0"/>
        <w:ind w:firstLine="720"/>
        <w:jc w:val="both"/>
      </w:pPr>
      <w:r>
        <w:t xml:space="preserve">* Общественное разделение труда позволяет запустить в действие сложный механизм взаимного обмена трудом,который выступает как </w:t>
      </w:r>
      <w:r>
        <w:rPr>
          <w:u w:val="single"/>
        </w:rPr>
        <w:t>обмен произ</w:t>
      </w:r>
      <w:r>
        <w:t xml:space="preserve">- </w:t>
      </w:r>
      <w:r>
        <w:rPr>
          <w:u w:val="single"/>
        </w:rPr>
        <w:t>веденными товарами</w:t>
      </w:r>
      <w:r>
        <w:t xml:space="preserve">. Весь этот механизм Смит определял понятием </w:t>
      </w:r>
      <w:r>
        <w:rPr>
          <w:u w:val="single"/>
        </w:rPr>
        <w:t>ры</w:t>
      </w:r>
      <w:r>
        <w:t xml:space="preserve">- </w:t>
      </w:r>
      <w:r>
        <w:rPr>
          <w:u w:val="single"/>
        </w:rPr>
        <w:t>ночной экономики</w:t>
      </w:r>
      <w:r>
        <w:t>,полагая,что она наилучшим образом отвечает целям согласования общественных и личных интересов,</w:t>
      </w:r>
    </w:p>
    <w:p w:rsidR="00381D4C" w:rsidRDefault="005E5701">
      <w:pPr>
        <w:autoSpaceDE w:val="0"/>
        <w:autoSpaceDN w:val="0"/>
        <w:adjustRightInd w:val="0"/>
        <w:ind w:firstLine="720"/>
        <w:jc w:val="both"/>
      </w:pPr>
      <w:r>
        <w:t>* Другим преимуществом рыночной экономики,по убеждению Адама Смита,бы</w:t>
      </w:r>
      <w:r>
        <w:softHyphen/>
        <w:t>ло то,что она обладает способностью к саморазвитию и саморегуля</w:t>
      </w:r>
      <w:r>
        <w:softHyphen/>
        <w:t>цию.Основой этой способности он считал конкуренцию между производи</w:t>
      </w:r>
      <w:r>
        <w:softHyphen/>
        <w:t>телями,стремящимся к улучшению своего материального блага и социаль</w:t>
      </w:r>
      <w:r>
        <w:softHyphen/>
        <w:t>ного положения,</w:t>
      </w:r>
    </w:p>
    <w:p w:rsidR="00381D4C" w:rsidRDefault="005E5701">
      <w:pPr>
        <w:autoSpaceDE w:val="0"/>
        <w:autoSpaceDN w:val="0"/>
        <w:adjustRightInd w:val="0"/>
        <w:ind w:firstLine="720"/>
        <w:jc w:val="both"/>
      </w:pPr>
      <w:r>
        <w:t>* Рыночная экономика развивается ,по мнению Смита ,в соответствии соп</w:t>
      </w:r>
      <w:r>
        <w:softHyphen/>
        <w:t xml:space="preserve">ределенными законами,важнейшим из которых является </w:t>
      </w:r>
      <w:r>
        <w:rPr>
          <w:u w:val="single"/>
        </w:rPr>
        <w:t>закон стоимости</w:t>
      </w:r>
      <w:r>
        <w:t>. Согласно закону стоимости ,товары на рынке обмениваются по их стоимости ,т.е. по труду,вложенному в их производство,при этом це</w:t>
      </w:r>
      <w:r>
        <w:softHyphen/>
        <w:t xml:space="preserve">ны,выражающие стоимость в денежной форме,стихийно колеблются вокруг стоимости.Колебание цен товара зависит от </w:t>
      </w:r>
      <w:r>
        <w:rPr>
          <w:u w:val="single"/>
        </w:rPr>
        <w:t>соотношения спроса</w:t>
      </w:r>
      <w:r>
        <w:t xml:space="preserve"> и </w:t>
      </w:r>
      <w:r>
        <w:rPr>
          <w:u w:val="single"/>
        </w:rPr>
        <w:t>пред</w:t>
      </w:r>
      <w:r>
        <w:t xml:space="preserve">- </w:t>
      </w:r>
      <w:r>
        <w:rPr>
          <w:u w:val="single"/>
        </w:rPr>
        <w:t xml:space="preserve">ложения </w:t>
      </w:r>
      <w:r>
        <w:t xml:space="preserve">и </w:t>
      </w:r>
      <w:r>
        <w:rPr>
          <w:u w:val="single"/>
        </w:rPr>
        <w:t xml:space="preserve"> соотношения индивидуальных</w:t>
      </w:r>
      <w:r>
        <w:t xml:space="preserve"> и с</w:t>
      </w:r>
      <w:r>
        <w:rPr>
          <w:u w:val="single"/>
        </w:rPr>
        <w:t>редних затрат труда на его производство</w:t>
      </w:r>
      <w:r>
        <w:t>.</w:t>
      </w:r>
    </w:p>
    <w:p w:rsidR="00381D4C" w:rsidRDefault="005E5701">
      <w:pPr>
        <w:autoSpaceDE w:val="0"/>
        <w:autoSpaceDN w:val="0"/>
        <w:adjustRightInd w:val="0"/>
        <w:ind w:firstLine="720"/>
      </w:pPr>
      <w:r>
        <w:rPr>
          <w:lang w:val="en-US"/>
        </w:rPr>
        <w:t>I</w:t>
      </w:r>
      <w:r>
        <w:t>.Спрос &gt; Предложения = Цена &gt; Стоимости</w:t>
      </w:r>
    </w:p>
    <w:p w:rsidR="00381D4C" w:rsidRDefault="005E5701">
      <w:pPr>
        <w:autoSpaceDE w:val="0"/>
        <w:autoSpaceDN w:val="0"/>
        <w:adjustRightInd w:val="0"/>
        <w:ind w:firstLine="720"/>
      </w:pPr>
      <w:r>
        <w:t>Спрос &lt; Предложения = Цена &lt; Стоимости</w:t>
      </w:r>
    </w:p>
    <w:p w:rsidR="00381D4C" w:rsidRDefault="005E5701">
      <w:pPr>
        <w:autoSpaceDE w:val="0"/>
        <w:autoSpaceDN w:val="0"/>
        <w:adjustRightInd w:val="0"/>
        <w:ind w:firstLine="720"/>
      </w:pPr>
      <w:r>
        <w:rPr>
          <w:lang w:val="en-US"/>
        </w:rPr>
        <w:t>II</w:t>
      </w:r>
      <w:r>
        <w:t>.Инд.затраты &gt; Средних затрат = Цена &lt; Инд.стоимости</w:t>
      </w:r>
    </w:p>
    <w:p w:rsidR="00381D4C" w:rsidRDefault="005E5701">
      <w:pPr>
        <w:autoSpaceDE w:val="0"/>
        <w:autoSpaceDN w:val="0"/>
        <w:adjustRightInd w:val="0"/>
        <w:ind w:firstLine="720"/>
      </w:pPr>
      <w:r>
        <w:t>Инд.затраты &lt; Средних затрат = Цена &gt; Инд.стоимости</w:t>
      </w:r>
    </w:p>
    <w:p w:rsidR="00381D4C" w:rsidRDefault="005E5701">
      <w:pPr>
        <w:autoSpaceDE w:val="0"/>
        <w:autoSpaceDN w:val="0"/>
        <w:adjustRightInd w:val="0"/>
        <w:ind w:firstLine="720"/>
        <w:jc w:val="both"/>
      </w:pPr>
      <w:r>
        <w:t>Закон стоимости поэтому выполняет две основные функции :</w:t>
      </w:r>
      <w:r>
        <w:rPr>
          <w:u w:val="single"/>
        </w:rPr>
        <w:t>регулирует производство (т.к. капиталы перетекают в те отрасли,где высок спрос) и стимулируют технические усоверешенствования (т.к. в более выгодном положении тот производитель,у которого затраты ниже),</w:t>
      </w:r>
    </w:p>
    <w:p w:rsidR="00381D4C" w:rsidRDefault="005E5701">
      <w:pPr>
        <w:autoSpaceDE w:val="0"/>
        <w:autoSpaceDN w:val="0"/>
        <w:adjustRightInd w:val="0"/>
        <w:ind w:firstLine="720"/>
        <w:jc w:val="both"/>
        <w:rPr>
          <w:u w:val="single"/>
        </w:rPr>
      </w:pPr>
      <w:r>
        <w:rPr>
          <w:u w:val="single"/>
        </w:rPr>
        <w:t>* Исходя из этого.Смит выдвигал три основных условия процветания госу</w:t>
      </w:r>
      <w:r>
        <w:rPr>
          <w:u w:val="single"/>
        </w:rPr>
        <w:softHyphen/>
        <w:t>дарства:господство частной собственности,невмешательство государства в экономику,отсутствие препятствий для развития личной инициати</w:t>
      </w:r>
      <w:r>
        <w:t xml:space="preserve">- </w:t>
      </w:r>
      <w:r>
        <w:rPr>
          <w:u w:val="single"/>
        </w:rPr>
        <w:t>вы</w:t>
      </w:r>
      <w:r>
        <w:t>.Издержки общественного разделения труда можно компенсировать пу</w:t>
      </w:r>
      <w:r>
        <w:softHyphen/>
        <w:t>тем введения всеобщего образования,при этом безусловно недопустимы покровительственные пошлины,монополии,вторжение государства в эконо</w:t>
      </w:r>
      <w:r>
        <w:softHyphen/>
        <w:t>мическую жизнь общества,</w:t>
      </w:r>
    </w:p>
    <w:p w:rsidR="00381D4C" w:rsidRDefault="005E5701">
      <w:pPr>
        <w:autoSpaceDE w:val="0"/>
        <w:autoSpaceDN w:val="0"/>
        <w:adjustRightInd w:val="0"/>
        <w:ind w:firstLine="720"/>
        <w:jc w:val="both"/>
      </w:pPr>
      <w:r>
        <w:t>* Смит предложил также и собственный анализ социальной структуры об</w:t>
      </w:r>
      <w:r>
        <w:softHyphen/>
        <w:t xml:space="preserve">щества,разделив его на </w:t>
      </w:r>
      <w:r>
        <w:rPr>
          <w:u w:val="single"/>
        </w:rPr>
        <w:t>наемных рабочих,капиталистов</w:t>
      </w:r>
      <w:r>
        <w:t xml:space="preserve"> и </w:t>
      </w:r>
      <w:r>
        <w:rPr>
          <w:u w:val="single"/>
        </w:rPr>
        <w:t>землевладель</w:t>
      </w:r>
      <w:r>
        <w:t xml:space="preserve">- </w:t>
      </w:r>
      <w:r>
        <w:rPr>
          <w:u w:val="single"/>
        </w:rPr>
        <w:t>цев</w:t>
      </w:r>
      <w:r>
        <w:t>.Первые живут за счет заработной платы,вторые - прибыли,третьи - доходов с земли (ренты).</w:t>
      </w:r>
      <w:bookmarkStart w:id="0" w:name="_GoBack"/>
      <w:bookmarkEnd w:id="0"/>
    </w:p>
    <w:sectPr w:rsidR="00381D4C">
      <w:pgSz w:w="12240" w:h="15840" w:code="1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701"/>
    <w:rsid w:val="00381D4C"/>
    <w:rsid w:val="005D3169"/>
    <w:rsid w:val="005E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A497B0-7048-4D90-926B-5CB50E44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autoSpaceDE w:val="0"/>
      <w:autoSpaceDN w:val="0"/>
      <w:adjustRightInd w:val="0"/>
      <w:ind w:firstLine="720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3417</Characters>
  <Application>Microsoft Office Word</Application>
  <DocSecurity>0</DocSecurity>
  <Lines>28</Lines>
  <Paragraphs>8</Paragraphs>
  <ScaleCrop>false</ScaleCrop>
  <Company>Home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ТРУДОВОЕ УЧЕНИЕ АДАМА СМИТА</dc:title>
  <dc:subject/>
  <dc:creator>D.S.</dc:creator>
  <cp:keywords/>
  <dc:description/>
  <cp:lastModifiedBy>admin</cp:lastModifiedBy>
  <cp:revision>2</cp:revision>
  <dcterms:created xsi:type="dcterms:W3CDTF">2014-02-19T00:38:00Z</dcterms:created>
  <dcterms:modified xsi:type="dcterms:W3CDTF">2014-02-19T00:38:00Z</dcterms:modified>
</cp:coreProperties>
</file>