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Міжнародний поділ праці та формування світового господарства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Кожна країна або група країн у певному регіоні світу спеціалізується на ви-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добутку тієї чи іншої сировини або випуску конкретної продукції. Спеціаліза-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ція даної країни або регіону залежить від природних (географічне положення,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корисних копалин, забезпеченість водними ресурсами та іншими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ресурсами тощо), соціально-історичних (шляхи розвитку, державний устрій,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геополітичне положення, менталітет нації і таке інше), економіко-географіч-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них (ступінь розвитку, кількість і якість трудових ресурсів, структура госпо-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дарства, економіко-географічне положення, розвиток інфраструктури, в тому числі транспорту) факторів.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Географічний розподіл праці буває двох видів: міжрайонний (у межах дер-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жави) і міжнародний (міждержавний). Міжрайонний розподіл трудової діяль-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ності розвивається в одній країні і зв</w:t>
      </w:r>
      <w:r w:rsidRPr="00E81DA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язує між собою окремі її регіони.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Міжнародний розподіл праці полягає в спеціалізації окремих країн чи їх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угруповань на виробництві різних видів промислової, сільськогосподарської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продукції та обміні цією продукцією. Спеціалізація сприяє ефективнішому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використанню соціально-економічного і природно-ресурсного потенціалу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країн, налагодженню і розвитку їхніх зовнішньоекономічних зв</w:t>
      </w:r>
      <w:r w:rsidRPr="00E81DA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Міжнародний розподіл праці нерівномірний. У сучасному світі існує при-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наймні шість соціально-економічних угруповань:</w:t>
      </w:r>
    </w:p>
    <w:p w:rsidR="00E81DAC" w:rsidRDefault="00E81DAC" w:rsidP="00E81DAC">
      <w:pPr>
        <w:numPr>
          <w:ilvl w:val="0"/>
          <w:numId w:val="1"/>
        </w:num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розвинуті капіталістичні країни (США, єдина в світі наддержава, Японія,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ФРН, Франція, Великобританія, Італія, Канада);</w:t>
      </w:r>
    </w:p>
    <w:p w:rsidR="00E81DAC" w:rsidRDefault="00E81DAC" w:rsidP="00E81DAC">
      <w:pPr>
        <w:numPr>
          <w:ilvl w:val="0"/>
          <w:numId w:val="2"/>
        </w:num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малі розвинуті капіталістичні країни (Бельгія, Норвегія, Швейцарія, Данія,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Нідерланди, Швеція, Австрія та інші).Обидві ці групи спеціалізуються пере-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важно на машинобудуванні (літако-, судно-, автомобілебудуванні), електроні-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 розробці нових технологій тощо;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3) соціалістичні країни (КНР, КНДР, Куба);</w:t>
      </w:r>
    </w:p>
    <w:p w:rsidR="00E81DAC" w:rsidRDefault="00E81DAC" w:rsidP="00E81DAC">
      <w:pPr>
        <w:numPr>
          <w:ilvl w:val="0"/>
          <w:numId w:val="3"/>
        </w:num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країни східної Європи та СНД (Польща, Угорщина, Росія, Україна), що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знаходяться на етапі переходу до ринкової економіки.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Для цих країн характерна суттєва розбіжність показників економічного роз-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витку (від Китаю, якому притаманні вражаючі темпи економічного прогресу, доТаджикистану, країн колишньої Югославії і Куби, які з різних причин опи-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нилися в ситуації економічного колапсу). Ряд країн цієї групи експортує сиро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вину (нафту, електроенергію та вугілля - Польща, Росія, Україна), сільсько-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господарську продукцію (овочі, фрукти - Угорщина, Болгарія, Румунія), про-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дукцію машинобудування, електротехнічні вироби (Угорщина), вантажні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автомобілі (Росія), автокари (Болгарія);</w:t>
      </w:r>
    </w:p>
    <w:p w:rsidR="00E81DAC" w:rsidRDefault="00E81DAC" w:rsidP="00E81DAC">
      <w:pPr>
        <w:numPr>
          <w:ilvl w:val="0"/>
          <w:numId w:val="4"/>
        </w:num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країни «третього світу» (країни, що розвиваються).Це найчисленніша гру-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па. Вона охоплює близько 130 країн і в міжнародному поділі праці займає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«сировинну» нішу, постачаючи на світовий ринок різноманітну мінеральну сировину, сільськогосподарську продукцію (країни Південної Америки,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Африки, Південно-Східної Азії), напівфабрикати. Але головною стратегіч-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ною продукцією, яку постачає ця група країн (країни Перської затоки і Бли-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зького Сходу, Лівія, Нігерія, Венесуела) і яка забезпечує їм левову частку ін-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валютних надходжень, є нафта;</w:t>
      </w:r>
    </w:p>
    <w:p w:rsidR="00E81DAC" w:rsidRDefault="00E81DAC" w:rsidP="00E81DAC">
      <w:pPr>
        <w:numPr>
          <w:ilvl w:val="0"/>
          <w:numId w:val="5"/>
        </w:num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найбідніші країни (вони власне, належать до країн, що розвиваються), у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яких найнижчі у світі показники економічного розвитку, багато невирішених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соціально-економічних проблем і переважає сировинна або сільськогоспо-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дарська спеціалізація (Ангола, Мозамбік, Ефіопія, Сомалі, Гватемала, Гонду-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рас, Бутан, країни Океанії).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 міжнародному поділі праці є певні суперечності. Йдеться про надмірну спеціалізацію країни на виробництві кількох видів продукції, оскільки це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ставить її господарство в залжність від коливань кон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юнктури світового рин-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ку, а також збіднює галузву структуру господарства. Окермі держави оби-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рають галузі, що використовують дешеву природну сировину, дають країні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значні прибутки, хоча часто засновані на важкій фізичній праці і слабко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язані з іншими галузями економіки. Інша справа галузі обробної промис-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ловості, в тому числі машинобудування. Вони тісно переплітаються з іншими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галузями економіки країни, оскільки засновані на розвиненому господарстві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є потужним фактором розвитку всього господарства.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Чи зуміє Україна інтегруватися в європейську і світову економіку? Це пи-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тання непросте. Економісти "Дойче-Банку зробили своє дослідження і дійшли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позитивного висновку. Це деякою мірою можуть підтвердити і дані табл 1.1  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Рівень розвитку економіки України та інших держав колишнього СРСР,   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балів</w:t>
      </w:r>
      <w:r>
        <w:rPr>
          <w:sz w:val="28"/>
          <w:szCs w:val="28"/>
          <w:lang w:val="en-US"/>
        </w:rPr>
        <w:t xml:space="preserve"> [4,361]</w:t>
      </w:r>
    </w:p>
    <w:p w:rsidR="00E81DAC" w:rsidRDefault="00E81DAC" w:rsidP="00E81DAC">
      <w:pPr>
        <w:ind w:left="-900"/>
      </w:pPr>
      <w:r>
        <w:t xml:space="preserve">  </w:t>
      </w:r>
    </w:p>
    <w:p w:rsidR="00E81DAC" w:rsidRDefault="00B501FE" w:rsidP="00E81DAC">
      <w:pPr>
        <w:ind w:left="-900"/>
      </w:pPr>
      <w:bookmarkStart w:id="0" w:name="_958165010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189.75pt">
            <v:imagedata r:id="rId7" o:title=""/>
          </v:shape>
        </w:pict>
      </w: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Україна має значні виробничі , природні й трудові ресурси, до того ж над-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звичайно вигідне економіко-географічне і геополітичне розміщення у центрі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Європи з прямим виходом до головних сухопутних і морських шляхів спо-</w:t>
      </w:r>
    </w:p>
    <w:p w:rsidR="00E81DAC" w:rsidRDefault="00E81DAC" w:rsidP="00E81DAC">
      <w:pPr>
        <w:ind w:left="-900"/>
      </w:pPr>
      <w:r>
        <w:rPr>
          <w:sz w:val="28"/>
          <w:szCs w:val="28"/>
        </w:rPr>
        <w:t xml:space="preserve">лучення. </w:t>
      </w: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numPr>
          <w:ilvl w:val="0"/>
          <w:numId w:val="6"/>
        </w:numPr>
        <w:ind w:left="-900"/>
        <w:rPr>
          <w:sz w:val="28"/>
          <w:szCs w:val="28"/>
          <w:lang w:val="uk-UA"/>
        </w:rPr>
      </w:pPr>
      <w:r>
        <w:rPr>
          <w:sz w:val="28"/>
          <w:szCs w:val="28"/>
        </w:rPr>
        <w:t>Стан сучасних зовнішньоекономічних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язків України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Зовнішньоекономічні зв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язки України в сучасних умовах стають могутнім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засобом прискорення науково-технічного розвитку та інтенсифікації економі-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ки. Нині оволодівати найновішими досягненнями науки і техніки без інтен-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сивного обміну науковими дослідженнями, різноманітними товарами і послу-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гами означає нераціонально використовувати власні ресурси, втрачати час і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темпи розвитку.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Зовнішньоекономічна діяльність діє змогу прискорювати науково-технічний прогрес завдяки організації спільних досліджень, швидкому перобладнанню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сучасною технікою цілих галузей і виробництв, сприяє розв</w:t>
      </w:r>
      <w:r w:rsidRPr="00E81DAC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язанню багатьох соціальних проблем. Отже, зовнішньоекономічні зв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язки стають одним з ос-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новних чинників розвитку господарства України.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Правову основу для практичного здійснення зовнішньоекономічної політики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створюють Закони України "Про зовнішньоекономічну діяльність" (квітень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1991 р.), "Про вільні економічні зони" (жовтень 1992 р.), "Про іноземні інвес-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тиції" (березень 1993 р.). Концепція Закону "Про зовнішньоекономічну діяль-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ність" грунтується на використанні можливостей ринкової економіки, яка поступово утведжується в державі. В Законі докладно опрацьовано механізм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регулювання зовнішньоекономічної діяльності, який повинен забезпечити прогресивні структурні зрушення в економіці та сприятливі умови її залучен-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ня до світового поділу праці разом із збереженням господарського збалансу-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вання та рівноваги внутрішнього ринку України.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Кабінет Міністрів України здійснює зовнішньоекономічну політику відповід-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 до законів України, укладає та забезпечує виконання міжурядових угод,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заходи щодо раціонального використання державного валютного фонду і стабілізації платіжного балансу країни тощо.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Міжнародні зв</w:t>
      </w:r>
      <w:r w:rsidRPr="00E81DAC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язки України здійснюютьсяяк у зовнішній торгівлі, так і в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економічному, науково-технічному і культурному співробітництві, в міжна-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родному туризмі та інших формах.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зовнішній торгівлі впродовж утвердження в господарстві ринкових відно-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син скасовуватиметься державна монополія. Згідно з чинним законодавством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встановлюється межа частки одного власника в 50 % загального експорту або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імпорту країни, причому порушення ціого положення можна оскаржити в судовому порядку. Різні об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єднання (асоціації, консорціуми, торгові будинки)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мають права прямо або опосередковано створювати монополії зовнішньо-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економічної діяльності для певного виду товару чи товарної групи, а також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будь-якої іноземної країни, транснаціональної корпорації тощо. Забороняють-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ся різного роду угоди, союзи та погоджені дії, спрямовані на поділ ринків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збуту чи джерел постачання або інші засоби обмеження свободи конкуренції.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Такі заходи сприятимуть процесу утвердження відкритої згідно з світовими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стандартами економіки, посиленню в ній конкурентних засад, формуванню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гручкого, зорієнтованого на інтенсифікацію господарського механізму.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нинішніх умовах господарство України перживає тривалу економічну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кризу, що негативно впливає і на стан зовнішньої торгівлі. Обсяг експорту не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відповідає можливостям наших товаровиробників і не забезпечує потреб дер-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жави у валютних надходженнях, необхідних для стабілізації економіки, зни-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ження рівня інфляції та бюджетних витрат.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 даними Міністерства статистики України, експорт за останні роки постій-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 скорочується. Крім того, дуже неефективно є структура експорту, майже 90 % його становлять сировина, матеріали, товари народного споживання. Вивозяться також гостродефіцитні ресурси і продаються світовому ринку за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демпінговими цінами.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Навіть з країнами близького зарубіжжя Україна має від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ємне сальдо балансу на продукцію виробничо-технічного призначення. Негативне сальдо у тор-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гівлі з цими країнами зберігається для енергоносіїв, прокату кольорових ме-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талів, целюлози, деревини, каучуку, акумуляторів тощо. У світовий еконо-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мічний простір Україна інтегрувала у ролі сировинного придатка. Доказом цього є те, що протягом кількох останніх років експорт машинно-технічних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товарів загальному балансі становить 10-20 %, а рівень експорту готової про-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дукції у світі понад 50 %.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Зовнішньоекономічна діяльність України потребує докорінної перебудови 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йдеться про зміну сировинного спрямування експорту, підвищення в ньому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частки продукції обробних галузей, удосконалення структури імпорту.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E81DAC" w:rsidRDefault="00E81DAC" w:rsidP="00E81DAC">
      <w:pPr>
        <w:ind w:left="-900"/>
      </w:pPr>
      <w:r>
        <w:t xml:space="preserve">         </w:t>
      </w:r>
      <w:r>
        <w:rPr>
          <w:sz w:val="28"/>
          <w:szCs w:val="28"/>
        </w:rPr>
        <w:t>Діаграма 1.</w:t>
      </w:r>
      <w:r>
        <w:t xml:space="preserve">    </w:t>
      </w:r>
      <w:r>
        <w:rPr>
          <w:sz w:val="28"/>
          <w:szCs w:val="28"/>
        </w:rPr>
        <w:t>Динаміка експорту та імпорту України</w:t>
      </w:r>
      <w:r w:rsidRPr="00E81D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(млн </w:t>
      </w:r>
      <w:r>
        <w:rPr>
          <w:sz w:val="28"/>
          <w:szCs w:val="28"/>
          <w:lang w:val="en-US"/>
        </w:rPr>
        <w:t>USD</w:t>
      </w:r>
      <w:r w:rsidRPr="00E81DAC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Pr="00E81DAC">
        <w:rPr>
          <w:sz w:val="28"/>
          <w:szCs w:val="28"/>
        </w:rPr>
        <w:t>[5,75]</w:t>
      </w:r>
      <w:r>
        <w:t xml:space="preserve">       </w:t>
      </w:r>
    </w:p>
    <w:p w:rsidR="00E81DAC" w:rsidRDefault="00E81DAC" w:rsidP="00E81DAC">
      <w:pPr>
        <w:ind w:left="-900"/>
      </w:pPr>
      <w:r>
        <w:t xml:space="preserve">             </w:t>
      </w:r>
    </w:p>
    <w:p w:rsidR="00E81DAC" w:rsidRDefault="00E81DAC" w:rsidP="00E81DAC">
      <w:pPr>
        <w:ind w:left="-900"/>
      </w:pPr>
      <w:r>
        <w:t xml:space="preserve">          </w:t>
      </w:r>
    </w:p>
    <w:p w:rsidR="00E81DAC" w:rsidRDefault="00E81DAC" w:rsidP="00E81DAC">
      <w:pPr>
        <w:ind w:left="-900"/>
      </w:pPr>
      <w:r>
        <w:t xml:space="preserve">           </w:t>
      </w:r>
    </w:p>
    <w:p w:rsidR="00E81DAC" w:rsidRDefault="00E81DAC" w:rsidP="00E81DAC">
      <w:pPr>
        <w:ind w:left="-900"/>
      </w:pPr>
      <w:r>
        <w:t xml:space="preserve">            </w:t>
      </w:r>
    </w:p>
    <w:p w:rsidR="00E81DAC" w:rsidRDefault="00E81DAC" w:rsidP="00E81DAC">
      <w:pPr>
        <w:ind w:left="-900"/>
      </w:pPr>
      <w:r>
        <w:t xml:space="preserve">            </w:t>
      </w:r>
    </w:p>
    <w:p w:rsidR="00E81DAC" w:rsidRDefault="00E81DAC" w:rsidP="00E81DAC">
      <w:pPr>
        <w:ind w:left="-900"/>
      </w:pPr>
      <w:r>
        <w:t xml:space="preserve">          </w:t>
      </w:r>
    </w:p>
    <w:p w:rsidR="00E81DAC" w:rsidRDefault="00E81DAC" w:rsidP="00E81DAC">
      <w:pPr>
        <w:ind w:left="-900"/>
      </w:pPr>
      <w:r>
        <w:t xml:space="preserve">              </w:t>
      </w:r>
    </w:p>
    <w:p w:rsidR="00E81DAC" w:rsidRDefault="00E81DAC" w:rsidP="00E81DAC">
      <w:pPr>
        <w:ind w:left="-900"/>
      </w:pPr>
      <w:r>
        <w:t xml:space="preserve">            </w:t>
      </w:r>
    </w:p>
    <w:p w:rsidR="00E81DAC" w:rsidRDefault="00E81DAC" w:rsidP="00E81DAC">
      <w:pPr>
        <w:ind w:left="-900"/>
      </w:pPr>
      <w:r>
        <w:t xml:space="preserve">           </w:t>
      </w:r>
    </w:p>
    <w:p w:rsidR="00E81DAC" w:rsidRDefault="00E81DAC" w:rsidP="00E81DAC">
      <w:pPr>
        <w:ind w:left="-900"/>
      </w:pPr>
      <w:r>
        <w:t xml:space="preserve">             </w:t>
      </w:r>
    </w:p>
    <w:p w:rsidR="00E81DAC" w:rsidRDefault="00E81DAC" w:rsidP="00E81DAC">
      <w:pPr>
        <w:ind w:left="-900"/>
      </w:pPr>
      <w:r>
        <w:t xml:space="preserve">               </w:t>
      </w:r>
    </w:p>
    <w:p w:rsidR="00E81DAC" w:rsidRDefault="00E81DAC" w:rsidP="00E81DAC">
      <w:pPr>
        <w:ind w:left="-900"/>
      </w:pPr>
      <w:r>
        <w:t xml:space="preserve">               </w:t>
      </w:r>
    </w:p>
    <w:p w:rsidR="00E81DAC" w:rsidRDefault="00E81DAC" w:rsidP="00E81DAC">
      <w:pPr>
        <w:ind w:left="-900"/>
      </w:pPr>
      <w:r>
        <w:t xml:space="preserve">               </w:t>
      </w:r>
    </w:p>
    <w:p w:rsidR="00E81DAC" w:rsidRDefault="00E81DAC" w:rsidP="00E81DAC">
      <w:pPr>
        <w:ind w:left="-900"/>
      </w:pPr>
      <w:r>
        <w:t xml:space="preserve">                        </w:t>
      </w:r>
    </w:p>
    <w:p w:rsidR="00E81DAC" w:rsidRDefault="00E81DAC" w:rsidP="00E81DAC">
      <w:pPr>
        <w:ind w:left="-900"/>
      </w:pPr>
      <w:r>
        <w:t xml:space="preserve">    </w:t>
      </w:r>
      <w:r w:rsidR="00B501FE">
        <w:rPr>
          <w:noProof/>
        </w:rPr>
        <w:pict>
          <v:line id="_x0000_s1026" style="position:absolute;left:0;text-align:left;z-index:251597824;mso-position-horizontal-relative:margin;mso-position-vertical-relative:margin" from="49.85pt,435.2pt" to="49.9pt,555.95pt" o:allowincell="f">
            <v:stroke startarrowwidth="narrow" startarrowlength="short" endarrowwidth="narrow" endarrowlength="short"/>
            <w10:wrap anchorx="margin" anchory="margin"/>
          </v:line>
        </w:pict>
      </w:r>
      <w:r w:rsidR="00B501FE">
        <w:rPr>
          <w:noProof/>
        </w:rPr>
        <w:pict>
          <v:rect id="_x0000_s1027" style="position:absolute;left:0;text-align:left;margin-left:220.25pt;margin-top:449.4pt;width:14.25pt;height:106.55pt;z-index:251612160;mso-position-horizontal-relative:margin;mso-position-vertical-relative:margin" o:allowincell="f" fillcolor="#a6a6a6">
            <w10:wrap anchorx="margin" anchory="margin"/>
          </v:rect>
        </w:pict>
      </w:r>
      <w:r w:rsidR="00B501FE">
        <w:rPr>
          <w:noProof/>
        </w:rPr>
        <w:pict>
          <v:rect id="_x0000_s1028" style="position:absolute;left:0;text-align:left;margin-left:.15pt;margin-top:449.4pt;width:42.65pt;height:21.35pt;z-index:251602944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20000</w:t>
                  </w:r>
                </w:p>
              </w:txbxContent>
            </v:textbox>
            <w10:wrap anchorx="margin" anchory="margin"/>
          </v:rect>
        </w:pict>
      </w:r>
      <w:r w:rsidR="00B501FE">
        <w:rPr>
          <w:noProof/>
        </w:rPr>
        <w:pict>
          <v:rect id="_x0000_s1029" style="position:absolute;left:0;text-align:left;margin-left:269.95pt;margin-top:456.5pt;width:14.25pt;height:99.45pt;z-index:251614208;mso-position-horizontal-relative:margin;mso-position-vertical-relative:margin" o:allowincell="f" fillcolor="#a6a6a6">
            <w10:wrap anchorx="margin" anchory="margin"/>
          </v:rect>
        </w:pict>
      </w:r>
      <w:r w:rsidR="00B501FE">
        <w:rPr>
          <w:noProof/>
        </w:rPr>
        <w:pict>
          <v:rect id="_x0000_s1030" style="position:absolute;left:0;text-align:left;margin-left:255.75pt;margin-top:456.5pt;width:14.25pt;height:99.45pt;z-index:251613184;mso-position-horizontal-relative:margin;mso-position-vertical-relative:margin" o:allowincell="f" fillcolor="black">
            <w10:wrap anchorx="margin" anchory="margin"/>
          </v:rect>
        </w:pict>
      </w:r>
      <w:r w:rsidR="00B501FE">
        <w:rPr>
          <w:noProof/>
        </w:rPr>
        <w:pict>
          <v:rect id="_x0000_s1031" style="position:absolute;left:0;text-align:left;margin-left:206.05pt;margin-top:463.6pt;width:14.25pt;height:92.35pt;z-index:251611136;mso-position-horizontal-relative:margin;mso-position-vertical-relative:margin" o:allowincell="f" fillcolor="black">
            <w10:wrap anchorx="margin" anchory="margin"/>
          </v:rect>
        </w:pict>
      </w:r>
      <w:r w:rsidR="00B501FE">
        <w:rPr>
          <w:noProof/>
        </w:rPr>
        <w:pict>
          <v:rect id="_x0000_s1032" style="position:absolute;left:0;text-align:left;margin-left:170.55pt;margin-top:477.8pt;width:14.25pt;height:78.15pt;z-index:251610112;mso-position-horizontal-relative:margin;mso-position-vertical-relative:margin" o:allowincell="f" fillcolor="#a6a6a6">
            <w10:wrap anchorx="margin" anchory="margin"/>
          </v:rect>
        </w:pict>
      </w:r>
      <w:r w:rsidR="00B501FE">
        <w:rPr>
          <w:noProof/>
        </w:rPr>
        <w:pict>
          <v:rect id="_x0000_s1033" style="position:absolute;left:0;text-align:left;margin-left:.2pt;margin-top:477.8pt;width:42.65pt;height:21.35pt;z-index:251601920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15000</w:t>
                  </w:r>
                </w:p>
              </w:txbxContent>
            </v:textbox>
            <w10:wrap anchorx="margin" anchory="margin"/>
          </v:rect>
        </w:pict>
      </w:r>
      <w:r w:rsidR="00B501FE">
        <w:rPr>
          <w:noProof/>
        </w:rPr>
        <w:pict>
          <v:rect id="_x0000_s1034" style="position:absolute;left:0;text-align:left;margin-left:156.35pt;margin-top:492pt;width:14.25pt;height:63.95pt;z-index:251609088;mso-position-horizontal-relative:margin;mso-position-vertical-relative:margin" o:allowincell="f" fillcolor="black">
            <w10:wrap anchorx="margin" anchory="margin"/>
          </v:rect>
        </w:pict>
      </w:r>
      <w:r w:rsidR="00B501FE">
        <w:rPr>
          <w:noProof/>
        </w:rPr>
        <w:pict>
          <v:rect id="_x0000_s1035" style="position:absolute;left:0;text-align:left;margin-left:120.85pt;margin-top:499.1pt;width:14.25pt;height:56.85pt;z-index:251608064;mso-position-horizontal-relative:margin;mso-position-vertical-relative:margin" o:allowincell="f" fillcolor="#a6a6a6">
            <w10:wrap anchorx="margin" anchory="margin"/>
          </v:rect>
        </w:pict>
      </w:r>
      <w:r w:rsidR="00B501FE">
        <w:rPr>
          <w:noProof/>
        </w:rPr>
        <w:pict>
          <v:rect id="_x0000_s1036" style="position:absolute;left:0;text-align:left;margin-left:106.65pt;margin-top:506.2pt;width:14.25pt;height:49.75pt;z-index:251607040;mso-position-horizontal-relative:margin;mso-position-vertical-relative:margin" o:allowincell="f" fillcolor="black">
            <w10:wrap anchorx="margin" anchory="margin"/>
          </v:rect>
        </w:pict>
      </w:r>
      <w:r w:rsidR="00B501FE">
        <w:rPr>
          <w:noProof/>
        </w:rPr>
        <w:pict>
          <v:rect id="_x0000_s1037" style="position:absolute;left:0;text-align:left;margin-left:.15pt;margin-top:506.2pt;width:42.65pt;height:21.35pt;z-index:251600896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10000</w:t>
                  </w:r>
                </w:p>
              </w:txbxContent>
            </v:textbox>
            <w10:wrap anchorx="margin" anchory="margin"/>
          </v:rect>
        </w:pict>
      </w:r>
      <w:r>
        <w:t xml:space="preserve">                     </w:t>
      </w:r>
    </w:p>
    <w:p w:rsidR="00E81DAC" w:rsidRDefault="00E81DAC" w:rsidP="00E81DAC">
      <w:pPr>
        <w:ind w:left="-900"/>
      </w:pPr>
      <w:r>
        <w:t xml:space="preserve">                                                                                                                </w:t>
      </w:r>
    </w:p>
    <w:p w:rsidR="00E81DAC" w:rsidRDefault="00E81DAC" w:rsidP="00E81DAC">
      <w:pPr>
        <w:ind w:left="-900"/>
      </w:pPr>
      <w:r>
        <w:t xml:space="preserve"> </w:t>
      </w:r>
    </w:p>
    <w:p w:rsidR="00E81DAC" w:rsidRDefault="00E81DAC" w:rsidP="00E81DAC">
      <w:pPr>
        <w:ind w:left="-900"/>
      </w:pPr>
      <w:r>
        <w:t xml:space="preserve">                                                                                                </w:t>
      </w: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E81DAC" w:rsidP="00E81DAC">
      <w:pPr>
        <w:ind w:left="-900"/>
      </w:pPr>
    </w:p>
    <w:p w:rsidR="00E81DAC" w:rsidRDefault="00B501FE" w:rsidP="00E81DAC">
      <w:pPr>
        <w:ind w:left="-900"/>
      </w:pPr>
      <w:r>
        <w:rPr>
          <w:noProof/>
        </w:rPr>
        <w:pict>
          <v:rect id="_x0000_s1038" style="position:absolute;left:0;text-align:left;margin-left:56.95pt;margin-top:634pt;width:149.15pt;height:28.45pt;z-index:251617280;mso-position-horizontal-relative:margin;mso-position-vertical-relative:margin" o:allowincell="f" filled="f" stroked="f">
            <v:textbox inset="1pt,1pt,1pt,1pt">
              <w:txbxContent>
                <w:p w:rsidR="00E81DAC" w:rsidRDefault="00E81DAC" w:rsidP="00E81DAC">
                  <w:r>
                    <w:rPr>
                      <w:lang w:val="uk-UA"/>
                    </w:rPr>
                    <w:t xml:space="preserve">  імпорт                          експорт 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39" style="position:absolute;left:0;text-align:left;margin-left:163.45pt;margin-top:598.5pt;width:14.25pt;height:28.45pt;z-index:251616256;mso-position-horizontal-relative:margin;mso-position-vertical-relative:margin" o:allowincell="f" fillcolor="black">
            <w10:wrap anchorx="margin" anchory="margin"/>
          </v:rect>
        </w:pict>
      </w:r>
      <w:r>
        <w:rPr>
          <w:noProof/>
        </w:rPr>
        <w:pict>
          <v:rect id="_x0000_s1040" style="position:absolute;left:0;text-align:left;margin-left:71.15pt;margin-top:598.5pt;width:14.25pt;height:28.45pt;z-index:251615232;mso-position-horizontal-relative:margin;mso-position-vertical-relative:margin" o:allowincell="f" fillcolor="#a6a6a6">
            <w10:wrap anchorx="margin" anchory="margin"/>
          </v:rect>
        </w:pict>
      </w:r>
      <w:r>
        <w:rPr>
          <w:noProof/>
        </w:rPr>
        <w:pict>
          <v:rect id="_x0000_s1041" style="position:absolute;left:0;text-align:left;margin-left:64.05pt;margin-top:513.3pt;width:14.25pt;height:42.65pt;z-index:251606016;mso-position-horizontal-relative:margin;mso-position-vertical-relative:margin" o:allowincell="f" fillcolor="#a6a6a6">
            <w10:wrap anchorx="margin" anchory="margin"/>
          </v:rect>
        </w:pict>
      </w:r>
      <w:r>
        <w:rPr>
          <w:noProof/>
        </w:rPr>
        <w:pict>
          <v:rect id="_x0000_s1042" style="position:absolute;left:0;text-align:left;margin-left:49.85pt;margin-top:520.4pt;width:14.25pt;height:35.55pt;z-index:251604992;mso-position-horizontal-relative:margin;mso-position-vertical-relative:margin" o:allowincell="f" fillcolor="black">
            <w10:wrap anchorx="margin" anchory="margin"/>
          </v:rect>
        </w:pict>
      </w:r>
      <w:r>
        <w:rPr>
          <w:noProof/>
        </w:rPr>
        <w:pict>
          <v:rect id="_x0000_s1043" style="position:absolute;left:0;text-align:left;margin-left:49.85pt;margin-top:563pt;width:291.15pt;height:21.35pt;z-index:251603968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 1993             1994             1995              1996              1997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44" style="position:absolute;left:0;text-align:left;margin-left:7.25pt;margin-top:541.7pt;width:35.55pt;height:14.25pt;z-index:251599872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>5000</w:t>
                  </w:r>
                </w:p>
                <w:p w:rsidR="00E81DAC" w:rsidRDefault="00E81DAC" w:rsidP="00E81DAC"/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045" style="position:absolute;left:0;text-align:left;z-index:251598848;mso-position-horizontal-relative:margin;mso-position-vertical-relative:margin" from="49.85pt,555.9pt" to="333.9pt,555.9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Pr="00E81DAC" w:rsidRDefault="00E81DAC" w:rsidP="00E81DAC">
      <w:pPr>
        <w:ind w:left="-900"/>
        <w:rPr>
          <w:sz w:val="28"/>
          <w:szCs w:val="28"/>
        </w:rPr>
      </w:pPr>
      <w:r w:rsidRPr="00E81DAC">
        <w:t xml:space="preserve">       </w:t>
      </w:r>
      <w:r>
        <w:rPr>
          <w:sz w:val="28"/>
          <w:szCs w:val="28"/>
          <w:lang w:val="uk-UA"/>
        </w:rPr>
        <w:t>Малюнок 2.2. Зовнішні зв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 xml:space="preserve">язки України. </w:t>
      </w:r>
      <w:r w:rsidRPr="00E81DAC">
        <w:rPr>
          <w:sz w:val="28"/>
          <w:szCs w:val="28"/>
        </w:rPr>
        <w:t>[6,598]</w:t>
      </w:r>
    </w:p>
    <w:p w:rsidR="00E81DAC" w:rsidRPr="00E81DAC" w:rsidRDefault="00E81DAC" w:rsidP="00E81DAC">
      <w:pPr>
        <w:ind w:left="-900"/>
      </w:pPr>
      <w:r w:rsidRPr="00E81DAC">
        <w:t xml:space="preserve">        </w: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46" style="position:absolute;left:0;text-align:left;z-index:251712512;mso-position-horizontal-relative:margin;mso-position-vertical-relative:margin" from="440.35pt,37.6pt" to="440.4pt,236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47" style="position:absolute;left:0;text-align:left;z-index:251711488;mso-position-horizontal-relative:margin;mso-position-vertical-relative:margin" from="312.55pt,37.6pt" to="440.4pt,37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48" style="position:absolute;left:0;text-align:left;z-index:251673600;mso-position-horizontal-relative:margin;mso-position-vertical-relative:margin" from="21.45pt,37.6pt" to="21.5pt,314.5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49" style="position:absolute;left:0;text-align:left;flip:x;z-index:251670528;mso-position-horizontal-relative:margin;mso-position-vertical-relative:margin" from="21.45pt,37.6pt" to="128pt,37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50" style="position:absolute;left:0;text-align:left;margin-left:128pt;margin-top:30.5pt;width:184.3pt;height:22.7pt;z-index:251624448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  <w:lang w:val="uk-UA"/>
                    </w:rPr>
                    <w:t xml:space="preserve">          Зовнішні зв</w:t>
                  </w:r>
                  <w:r>
                    <w:rPr>
                      <w:sz w:val="24"/>
                      <w:szCs w:val="24"/>
                      <w:lang w:val="en-US"/>
                    </w:rPr>
                    <w:t>'</w:t>
                  </w:r>
                  <w:r>
                    <w:rPr>
                      <w:sz w:val="24"/>
                      <w:szCs w:val="24"/>
                      <w:lang w:val="uk-UA"/>
                    </w:rPr>
                    <w:t>зки України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E81DAC" w:rsidP="00E81DAC">
      <w:pPr>
        <w:ind w:left="-900"/>
      </w:pP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51" style="position:absolute;left:0;text-align:left;z-index:251702272;mso-position-horizontal-relative:margin;mso-position-vertical-relative:margin" from="262.85pt,51.8pt" to="262.9pt,208.0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52" style="position:absolute;left:0;text-align:left;z-index:251699200;mso-position-horizontal-relative:margin;mso-position-vertical-relative:margin" from="248.65pt,51.8pt" to="248.7pt,321.6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53" style="position:absolute;left:0;text-align:left;flip:x;z-index:251717632;mso-position-horizontal-relative:margin;mso-position-vertical-relative:margin" from="426.15pt,73.1pt" to="440.4pt,73.1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54" style="position:absolute;left:0;text-align:left;margin-left:376.45pt;margin-top:66pt;width:49.75pt;height:22.7pt;z-index:251706368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Європа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55" style="position:absolute;left:0;text-align:left;margin-left:49.85pt;margin-top:73.1pt;width:71.05pt;height:21.35pt;z-index:251626496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Політичні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rect id="_x0000_s1056" style="position:absolute;left:0;text-align:left;margin-left:269.95pt;margin-top:87.3pt;width:93.55pt;height:35.55pt;z-index:251694080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 високорозви-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</w:rPr>
                    <w:t>нутими країнами крахнами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057" style="position:absolute;left:0;text-align:left;z-index:251684864;mso-position-horizontal-relative:margin;mso-position-vertical-relative:margin" from="21.45pt,80.2pt" to="49.9pt,80.2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Pr="00E81DAC" w:rsidRDefault="00E81DAC" w:rsidP="00E81DAC">
      <w:pPr>
        <w:ind w:left="-900"/>
      </w:pP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58" style="position:absolute;left:0;text-align:left;flip:x;z-index:251716608;mso-position-horizontal-relative:margin;mso-position-vertical-relative:margin" from="426.15pt,108.6pt" to="440.4pt,108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59" style="position:absolute;left:0;text-align:left;margin-left:376.45pt;margin-top:101.5pt;width:49.75pt;height:21.35pt;z-index:251707392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Азії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060" style="position:absolute;left:0;text-align:left;z-index:251705344;mso-position-horizontal-relative:margin;mso-position-vertical-relative:margin" from="262.85pt,101.5pt" to="270pt,101.5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61" style="position:absolute;left:0;text-align:left;z-index:251683840;mso-position-horizontal-relative:margin;mso-position-vertical-relative:margin" from="21.45pt,108.6pt" to="49.9pt,108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62" style="position:absolute;left:0;text-align:left;margin-left:156.35pt;margin-top:108.6pt;width:78.15pt;height:42.55pt;z-index:251653120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 спеціаліза-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</w:rPr>
                    <w:t>цією та коопе-руванням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63" style="position:absolute;left:0;text-align:left;margin-left:49.9pt;margin-top:101.5pt;width:71.05pt;height:21.35pt;z-index:251629568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Економічні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64" style="position:absolute;left:0;text-align:left;z-index:251686912;mso-position-horizontal-relative:margin;mso-position-vertical-relative:margin" from="135.05pt,115.7pt" to="135.1pt,279.0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65" style="position:absolute;left:0;text-align:left;z-index:251685888;mso-position-horizontal-relative:margin;mso-position-vertical-relative:margin" from="120.85pt,115.7pt" to="135.1pt,115.7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66" style="position:absolute;left:0;text-align:left;z-index:251693056;mso-position-horizontal-relative:margin;mso-position-vertical-relative:margin" from="135.05pt,129.9pt" to="156.4pt,129.9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67" style="position:absolute;left:0;text-align:left;margin-left:49.85pt;margin-top:129.9pt;width:71.05pt;height:21.35pt;z-index:251632640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 Наукові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68" style="position:absolute;left:0;text-align:left;flip:x;z-index:251715584;mso-position-horizontal-relative:margin;mso-position-vertical-relative:margin" from="426.15pt,144.1pt" to="440.4pt,144.1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69" style="position:absolute;left:0;text-align:left;margin-left:376.45pt;margin-top:137pt;width:49.75pt;height:21.35pt;z-index:251708416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>Америки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70" style="position:absolute;left:0;text-align:left;margin-left:269.95pt;margin-top:137pt;width:92.35pt;height:35.55pt;z-index:251695104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З середнім 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 розвитком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071" style="position:absolute;left:0;text-align:left;z-index:251682816;mso-position-horizontal-relative:margin;mso-position-vertical-relative:margin" from="21.45pt,137pt" to="49.9pt,137.0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72" style="position:absolute;left:0;text-align:left;z-index:251704320;mso-position-horizontal-relative:margin;mso-position-vertical-relative:margin" from="262.85pt,151.2pt" to="270pt,151.2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73" style="position:absolute;left:0;text-align:left;margin-left:156.35pt;margin-top:158.3pt;width:78.15pt;height:14.25pt;z-index:251656192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  Торгові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74" style="position:absolute;left:0;text-align:left;margin-left:49.85pt;margin-top:158.3pt;width:71.05pt;height:21.35pt;z-index:251635712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Культурні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75" style="position:absolute;left:0;text-align:left;z-index:251692032;mso-position-horizontal-relative:margin;mso-position-vertical-relative:margin" from="135.05pt,165.4pt" to="156.4pt,165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76" style="position:absolute;left:0;text-align:left;z-index:251681792;mso-position-horizontal-relative:margin;mso-position-vertical-relative:margin" from="21.45pt,165.4pt" to="49.9pt,165.4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77" style="position:absolute;left:0;text-align:left;flip:x;z-index:251714560;mso-position-horizontal-relative:margin;mso-position-vertical-relative:margin" from="426.15pt,179.6pt" to="440.4pt,179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78" style="position:absolute;left:0;text-align:left;margin-left:376.45pt;margin-top:172.5pt;width:49.75pt;height:21.35pt;z-index:251709440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Африки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79" style="position:absolute;left:0;text-align:left;margin-left:269.95pt;margin-top:186.7pt;width:92.35pt;height:35.55pt;z-index:251696128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З низькорозви-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   нутими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080" style="position:absolute;left:0;text-align:left;z-index:251691008;mso-position-horizontal-relative:margin;mso-position-vertical-relative:margin" from="135.05pt,186.7pt" to="156.4pt,186.7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81" style="position:absolute;left:0;text-align:left;margin-left:156.4pt;margin-top:179.6pt;width:78.15pt;height:14.25pt;z-index:251659264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Інвестиційні</w:t>
                  </w:r>
                </w:p>
              </w:txbxContent>
            </v:textbox>
            <w10:wrap anchorx="margin" anchory="margin"/>
          </v:rect>
        </w:pict>
      </w:r>
      <w:r w:rsidR="00E81DAC">
        <w:rPr>
          <w:lang w:val="uk-UA"/>
        </w:rPr>
        <w:t xml:space="preserve">  </w: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82" style="position:absolute;left:0;text-align:left;z-index:251680768;mso-position-horizontal-relative:margin;mso-position-vertical-relative:margin" from="21.45pt,193.8pt" to="49.9pt,193.8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83" style="position:absolute;left:0;text-align:left;margin-left:49.85pt;margin-top:186.7pt;width:71.05pt;height:21.35pt;z-index:251637760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 Релігійні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rect id="_x0000_s1084" style="position:absolute;left:0;text-align:left;margin-left:376.45pt;margin-top:208pt;width:49.75pt;height:49.75pt;z-index:251710464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Австра-</w:t>
                  </w:r>
                </w:p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лії та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</w:rPr>
                    <w:t>Океанії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085" style="position:absolute;left:0;text-align:left;z-index:251703296;mso-position-horizontal-relative:margin;mso-position-vertical-relative:margin" from="262.85pt,208pt" to="270pt,208.0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86" style="position:absolute;left:0;text-align:left;margin-left:156.4pt;margin-top:200.9pt;width:78.15pt;height:28.45pt;z-index:251661312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Науково-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технічні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87" style="position:absolute;left:0;text-align:left;z-index:251689984;mso-position-horizontal-relative:margin;mso-position-vertical-relative:margin" from="135.05pt,215.1pt" to="156.4pt,215.1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88" style="position:absolute;left:0;text-align:left;margin-left:49.85pt;margin-top:215.1pt;width:71.05pt;height:21.35pt;z-index:251640832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>Інформаційні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89" style="position:absolute;left:0;text-align:left;flip:x;z-index:251713536;mso-position-horizontal-relative:margin;mso-position-vertical-relative:margin" from="426.15pt,236.4pt" to="440.4pt,236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90" style="position:absolute;left:0;text-align:left;z-index:251679744;mso-position-horizontal-relative:margin;mso-position-vertical-relative:margin" from="21.45pt,222.2pt" to="49.9pt,222.2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91" style="position:absolute;left:0;text-align:left;z-index:251688960;mso-position-horizontal-relative:margin;mso-position-vertical-relative:margin" from="135.05pt,250.6pt" to="156.4pt,250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92" style="position:absolute;left:0;text-align:left;margin-left:156.35pt;margin-top:236.4pt;width:78.15pt;height:28.45pt;z-index:251664384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Кредитно-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фінансові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093" style="position:absolute;left:0;text-align:left;margin-left:49.85pt;margin-top:243.5pt;width:71.05pt;height:21.35pt;z-index:251643904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Екологічні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94" style="position:absolute;left:0;text-align:left;z-index:251678720;mso-position-horizontal-relative:margin;mso-position-vertical-relative:margin" from="21.45pt,250.6pt" to="49.9pt,250.6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95" style="position:absolute;left:0;text-align:left;z-index:251701248;mso-position-horizontal-relative:margin;mso-position-vertical-relative:margin" from="248.65pt,271.9pt" to="277.1pt,271.9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96" style="position:absolute;left:0;text-align:left;margin-left:277.05pt;margin-top:264.8pt;width:85.25pt;height:21.35pt;z-index:251697152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 Постійні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B501FE" w:rsidP="00E81DAC">
      <w:pPr>
        <w:ind w:left="-900"/>
      </w:pPr>
      <w:r>
        <w:rPr>
          <w:noProof/>
        </w:rPr>
        <w:pict>
          <v:line id="_x0000_s1097" style="position:absolute;left:0;text-align:left;z-index:251687936;mso-position-horizontal-relative:margin;mso-position-vertical-relative:margin" from="135.05pt,279pt" to="156.4pt,279.0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098" style="position:absolute;left:0;text-align:left;z-index:251677696;mso-position-horizontal-relative:margin;mso-position-vertical-relative:margin" from="21.45pt,279pt" to="49.9pt,279.0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099" style="position:absolute;left:0;text-align:left;margin-left:156.4pt;margin-top:271.9pt;width:78.15pt;height:21.35pt;z-index:251667456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Туристичні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00" style="position:absolute;left:0;text-align:left;margin-left:49.85pt;margin-top:271.9pt;width:71.05pt;height:21.35pt;z-index:251646976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Військові</w:t>
                  </w:r>
                </w:p>
              </w:txbxContent>
            </v:textbox>
            <w10:wrap anchorx="margin" anchory="margin"/>
          </v:rect>
        </w:pict>
      </w:r>
    </w:p>
    <w:p w:rsidR="00E81DAC" w:rsidRPr="00E81DAC" w:rsidRDefault="00E81DAC" w:rsidP="00E81DAC">
      <w:pPr>
        <w:ind w:left="-900"/>
      </w:pPr>
    </w:p>
    <w:p w:rsidR="00E81DAC" w:rsidRDefault="00B501FE" w:rsidP="00E81DAC">
      <w:pPr>
        <w:ind w:left="-900"/>
        <w:rPr>
          <w:lang w:val="uk-UA"/>
        </w:rPr>
      </w:pPr>
      <w:r>
        <w:rPr>
          <w:noProof/>
        </w:rPr>
        <w:pict>
          <v:rect id="_x0000_s1101" style="position:absolute;left:0;text-align:left;margin-left:277.05pt;margin-top:307.4pt;width:85.25pt;height:21.35pt;z-index:251698176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   Епізодичні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02" style="position:absolute;left:0;text-align:left;margin-left:49.85pt;margin-top:300.3pt;width:71.05pt;height:21.35pt;z-index:251650048;mso-position-horizontal-relative:margin;mso-position-vertical-relative:margin" o:allowincell="f" filled="f">
            <v:textbox inset="1pt,1pt,1pt,1pt">
              <w:txbxContent>
                <w:p w:rsidR="00E81DAC" w:rsidRDefault="00E81DAC" w:rsidP="00E81DAC">
                  <w:r>
                    <w:rPr>
                      <w:sz w:val="24"/>
                      <w:szCs w:val="24"/>
                    </w:rPr>
                    <w:t xml:space="preserve"> Гуманітарні</w:t>
                  </w:r>
                </w:p>
              </w:txbxContent>
            </v:textbox>
            <w10:wrap anchorx="margin" anchory="margin"/>
          </v:rect>
        </w:pict>
      </w:r>
    </w:p>
    <w:p w:rsidR="00E81DAC" w:rsidRDefault="00B501FE" w:rsidP="00E81DAC">
      <w:pPr>
        <w:ind w:left="-900"/>
        <w:rPr>
          <w:lang w:val="uk-UA"/>
        </w:rPr>
      </w:pPr>
      <w:r>
        <w:rPr>
          <w:noProof/>
        </w:rPr>
        <w:pict>
          <v:line id="_x0000_s1103" style="position:absolute;left:0;text-align:left;z-index:251700224;mso-position-horizontal-relative:margin;mso-position-vertical-relative:margin" from="248.65pt,321.6pt" to="277.1pt,321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04" style="position:absolute;left:0;text-align:left;z-index:251676672;mso-position-horizontal-relative:margin;mso-position-vertical-relative:margin" from="21.45pt,314.5pt" to="49.9pt,314.55pt" o:allowincell="f">
            <v:stroke startarrowwidth="narrow" startarrowlength="short" endarrowwidth="narrow" endarrowlength="short"/>
            <w10:wrap anchorx="margin" anchory="margin"/>
          </v:line>
        </w:pict>
      </w:r>
    </w:p>
    <w:p w:rsidR="00E81DAC" w:rsidRDefault="00E81DAC" w:rsidP="00E81DAC">
      <w:pPr>
        <w:ind w:left="-900"/>
        <w:rPr>
          <w:lang w:val="uk-UA"/>
        </w:rPr>
      </w:pPr>
    </w:p>
    <w:p w:rsidR="00E81DAC" w:rsidRDefault="00E81DAC" w:rsidP="00E81DAC">
      <w:pPr>
        <w:ind w:left="-900"/>
        <w:rPr>
          <w:lang w:val="uk-UA"/>
        </w:rPr>
      </w:pPr>
    </w:p>
    <w:p w:rsidR="00E81DAC" w:rsidRDefault="00E81DAC" w:rsidP="00E81DAC">
      <w:pPr>
        <w:ind w:left="-900"/>
        <w:rPr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Адже відомо, що Україна виробляла й може виробляти цілий спектр науко-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ємної, складної машинно-технічної продукції: літаки, автобуси, автомобілі, 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трактори, комбайни, суда різного призначення, ракетні комплекси, верстати,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</w:rPr>
        <w:t>турбіни, засоби зв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язку, електроніку, радіо- і телеапаратуру тощо. Реально ос-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новними експортерами конкурентної на світовому ринку продукції можуть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швидко стати підприємства воєнно-промислового комплексу, на яких зосе-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реджені високоякісне обладнання, сучасна технологія, висококваліфіковані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фахівці.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товарній структурі вивозу переважають вироби чорної металургії, залізна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руда і кокс, продукти харчової промисловості. Промисловий потенціал України достатній для надходження валюти, необхідної для сплати зовніш-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нього боргу, закупівлі найнеобхіднішого імпорту та оплати інших загально-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державних потреб.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Реалізація цього потенціалу можлива за відповідної пропускної здатності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транспортної інфраструктури, сприятливої соціально-політичної і правової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ситуації та здатності зовнішньоторгових організацій та інших виконавчих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 до реалізації продукції.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Експортно-імпортні операції здійснюються як на валютній основі, так і у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формі клірингу. Кліринг - система безготівкових розрахунків, які грунтують-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ся на заліку взаємних вимог і зобов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язань і здійснюються через банки або спе-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ціальні розрахункові палати (перша створена в Лондоні в 1775 р.). Популяр-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ною нині стала форма бартерних операцій, тобто безпосереднього обміну то-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варами. Такі товарообмінні операції були найбільш поширені в Україні у 1992 р. і становили тоді майже 50 % загального товарообороту. Однак при такому товарообміні Україна втрачала великі кошти через нееквівалентний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вартісний обмін продовольчих товарів (зерна, цукру, олії) на паливно-мас-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тильні матеріали.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Основним напрямом зовнішньоекономічної діяльності України є розвиток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поглиблення торгово-економічного співробітництва з республіками колиш-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нього СРСР, країнами Східної Європи, розвиненими країнами світу, особли-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 з тими, що мають чисельну українську діаспору.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Зовнішньоторгові організації та інші виконавчі структури повинні не тільки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реалізовувати продукцію а традиційних ринках, а й виходити на нові перс-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пективні регіони (особливо в Азію, Африку, Латинську Америку та Австра-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лію). Найважливішою формою економічного співробітництва з країнами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близького зарубіжжя нині є взаємний обмін різними видами сировини, гото-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вої продукції та наукове співробітництво. Однак необхідними є послідовна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радикальна перебудова механізму економічних зв</w:t>
      </w:r>
      <w:r w:rsidRPr="00E81DAC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язків, здійснення карди- нальних заходів для їх оптимізації. Зокрема, передбачено захист економічних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інтересів України через встановлення митного кордону з республіками ко-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лишнього СРСР. Підписано обопільні угоди з Росією та Білоруссю про спів-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робітництво у галузі зовнішньоекномічної діяльності, які не допускають ре-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експорту товарів, до яких інші учасники угоди застосовують заходи регулю-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вання. Реекспорт таких товарів має здійснюватися лише за письмової згоди та на умовах, що визначаються уповноваженим органом держави, яка є ви-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робником цих товарів. Україна вивозить до країн СНД кам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яне вугілля, чавун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прокат чорних металів, залізну руду, самородну сірку, цемент, сіль, промис-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лове устаткування, автобуси, тепловози, екскаватори, продукцію хімічної промисловості, цукор, масло, фрукти, консерви тощо. В загальному обсязі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вантажів, які щороку вивозяться з України у ці країни, найбільшу частку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мають коксівне вугілля і чорні метали.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Понад 72 % наших поставок отримує Росія. Основним споживачем їх є Центральний район Росії, на який припадає майже 3/4 вивозу продукцій з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України. Значними споживаннями залізної руди, чорних металів, які над-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ходять з України, є Поволжя, Північний Кавказ. Певна кількість чорних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металів, зокрема прокату, вивозиться з України до Санкт-Петербурга, Біло-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русі, держав Балтії, Молдови, цукор - в усі республіки колишнього СРСР (за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винятком Молдови), м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ясо, масло, м</w:t>
      </w:r>
      <w:r w:rsidRPr="00E81DAC"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ясні вироби - здбільшого в Росію.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Україну з інших республік колишньго СРСР найбільше ввозить Росія -70%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- нафта, газ, ліс, папір, деякімарки чорних  і кольорових металів, машини,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устаткування та інша продукція.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Білорусь постачає в Україну трактори, вантажні автомобілі, електронно-об-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числювальні машини, мінеральні добрива, ліс, папір; Казахстан - кольорові метали, шкірсировину, концентратикольорових металів; Молдова - продукцію прладобудування, виноробної промисловості, килими, виноград;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республіки Середньої Азії - газ, бавовну, концентрати кольорових металів,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тканини, каракуль; республіки Закавказзя - нафту і автомашини, алюмініє-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вий прокат, чай, фрукти, вино, тютюн; держави Балтії - електротовари, трам-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ваї, пральні машини, холодильники, радіоприймачі, мікроавтобуси, рибу і рибопродукти, трикотажні і галантерейні вироби та інші товари широкого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вжитку.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Зовнішньоторговий товарообіг України з Росією, </w:t>
      </w:r>
      <w:r w:rsidRPr="00E81DAC">
        <w:rPr>
          <w:sz w:val="28"/>
          <w:szCs w:val="28"/>
        </w:rPr>
        <w:t>$</w:t>
      </w:r>
      <w:r>
        <w:rPr>
          <w:sz w:val="28"/>
          <w:szCs w:val="28"/>
          <w:lang w:val="uk-UA"/>
        </w:rPr>
        <w:t xml:space="preserve">млн.  </w:t>
      </w:r>
      <w:r>
        <w:rPr>
          <w:sz w:val="28"/>
          <w:szCs w:val="28"/>
          <w:lang w:val="en-US"/>
        </w:rPr>
        <w:t>[5,77]</w:t>
      </w:r>
    </w:p>
    <w:p w:rsidR="00E81DAC" w:rsidRDefault="00B501FE" w:rsidP="00E81DAC">
      <w:pPr>
        <w:ind w:left="-900"/>
        <w:rPr>
          <w:sz w:val="28"/>
          <w:szCs w:val="28"/>
          <w:lang w:val="en-US"/>
        </w:rPr>
      </w:pPr>
      <w:bookmarkStart w:id="1" w:name="_958494725"/>
      <w:bookmarkEnd w:id="1"/>
      <w:r>
        <w:rPr>
          <w:sz w:val="28"/>
          <w:szCs w:val="28"/>
          <w:lang w:val="uk-UA"/>
        </w:rPr>
        <w:pict>
          <v:shape id="_x0000_i1026" type="#_x0000_t75" style="width:404.25pt;height:201pt">
            <v:imagedata r:id="rId8" o:title=""/>
          </v:shape>
        </w:pict>
      </w:r>
      <w:r w:rsidR="00E81DAC">
        <w:rPr>
          <w:sz w:val="28"/>
          <w:szCs w:val="28"/>
          <w:lang w:val="uk-UA"/>
        </w:rPr>
        <w:t xml:space="preserve"> 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За сучасних умов Україна налагоджує прямі зовнішньоекономічні відносини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з багатьма країнами світу. Так, на кінець 1996 року нашу державу визнали 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понад 160 країн світу, 132 з них встановили з Україною дипломатичні від-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носини. У країни далекого зарубіжжя ми поставляємо машини, трактори, за-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лізну руду, устаткування для гірничо-шахтових, будівельних, електротехніч-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них підприємств, засоби автоматизації, обчислювальну техніку, автомобілі,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прокатні стани, океанські суда, силові трансформатори, магістральні тепло-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вози та багато іншої продукції.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За даними Міністерства статистики, Україна мала в 1995 р. у торгівлі з країнами далекого зарубіжжя позитивне сальдо розміром майже 1346,4 млн.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дол. США. Основна частина експорту України припадає на Європу (49,4%),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друге місце посідає Азія (38%), на третьому місці Америка (8,3%), далі йдуть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Африка (4%) та Австралія та Океанія (0,3%). Імпортні поставки за цей самий період надходили в Україну тільки з чотирьох континентів. Найбільша частка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українського імпорту припадає на Європу (68,5%), менша - на Азію (17,3%),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Америку (10,2%) і Африку (4%).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Сьогодні ні розміри експоту, ні його стуктура не можуть задовольнити Україну. Річ у тім, що розміри експорту поки що недостатні: в 1995 р. вони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становили 11566,5 млн. дол. США. У його структурі найбільшу частку мають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сировина, матеріали і товари народного споживання - 87,6 %; машини і 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устаткування - 10,3 %, інші товари (у тому числі послуги) - 2,1 %. Тому необхідно переорієнтувати експорт з первинної сировини на нову техніку й технологію, товари високого рівня переробки, різні послуги.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Україна отримує з різних країн світу промислове устаткування, медичне об-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ладнання, різні прилади, хімічні товари, джут, цитрусові, каву, продукцію </w:t>
      </w:r>
    </w:p>
    <w:p w:rsidR="00E81DAC" w:rsidRDefault="00E81DAC" w:rsidP="00E81DAC">
      <w:pPr>
        <w:ind w:left="-900"/>
        <w:rPr>
          <w:sz w:val="28"/>
          <w:szCs w:val="28"/>
        </w:rPr>
      </w:pPr>
      <w:r>
        <w:rPr>
          <w:sz w:val="28"/>
          <w:szCs w:val="28"/>
        </w:rPr>
        <w:t>хімічної промисловості та легкої промисловості. Проте необхідно створювати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</w:rPr>
        <w:t>економічні бар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 xml:space="preserve">єри (високе мито тощо) для таких товарів, як жувальна гумка,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напої, тютюнові вироби, радіотовари інші товари широкого вжитку. Це зменьшить дефіцит платіжного балансу і підніме попит на аналогічну вітчизняну продукцію, стабілізуючи виробництво.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Найтісніші економічні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 xml:space="preserve">язки підтримує Україна з країнами Східної Європи,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зокрема з Угорщиною та Польщею. У структурі вивозу в ці країни переважає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продукція галузей важкої індустрії: кокс, руда, сірка, чорні метали, устатку-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вання для гірничодобувної та металурргійної промисловісті, тепловози, екс-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каватори, бульдозери, телевізори, трансформатори, сільськогосподарські машини тощо.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Протягом тривалого часу спостерігається сталість поставок на експорт донецького вугілля, що визначається попитом на нього як у колишніх країнах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РЕВ, так і в ряді капіталістичних країн (Італії, Франції, Єгипті). Об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єктивною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передумовою попиту на це вугілля на європейському, північноафрикансько-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 та близькосхідному ринках є практична відсутність на Землі антрацитово-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 палива, яке має високу калорійність, а головне - недимність.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Залізну руду Україна вивозить до Польщі, Чехії, Словаччини, Угорщини, Румунії, Болгарії та ін. Самородна сірка з України надходить до Чехії, Слова-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ччини, ФРН, Угорщини, Румунії.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країн Східної Європи Україна імпортує машини, верстати, комплексне промислове устаткування для хімічної промисловості, рухомий залізничний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склад, судна, автошини, побутові електроприлади, медикаментами тощо.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сучасних умовах економічні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язки України з країнами Східної Європи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трохи послабилися, але в майбутньому, очевидно, вони, розвиватимуться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більш ефективно.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Україна бере участь в економічному співробітництві з промислово розвине-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ними країнами світу. Понад 20 країн (Австрія, Голландія, Італія, Норвегія,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Франція, Фінляндія, ФРН, Швейцарія, Швеція, США, Канада, Великобрита-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нія, Японія та ін.) отримують з України промислову продукцію і промислову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сировину: залізну і марганцеву руди, кокс, чавун, прокат чорних металів,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графіт, скло, металургійне та гірничо-шахтове устаткування, штучні алмази,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велосипеди, металообробні верстати, прилади автонавантажувачі, а також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цукор, льоноволокно, олію тощо.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Великобританії з України надходять прокат чорних металів, чавун, феро-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сплави, металообробні верстати, бензол, цукор, льноволокно, хміль, а Україні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Великобританія постачає різні машини, промислове устаткування, хімічні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продукти, вовняні тканини.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ФРН Україна експортує феросплави, чорні метали, автонавантажувачі,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віконне скло, олію тощо. З ФРН Україна імпортує різні машини й промисло-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 устаткування, прокат чорних металів, хімічну продукцію.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Франції з України вивозять антрацит, помпи, металообробні верстати,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фотоапарати, льоноволокно, олію. Франція поставляє Україні потоково-меха-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нізовані й автоматизовані лінії зварювання і складання кузовів кабін тракто-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 Т-150. На французьких суднобудівних підприємствах виконують замов-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лення Чорноморського пароплавства.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Українські машинобудівники виготовили для США унікальний трансфор-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матор на 500 тис. кВт, Фінляндії - комплект устаткування для атомної еле-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ктростанції.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Україна бере участь в економічному співробітництві з країнами, що розви-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ваються. У попередні роки, за існування СРСР, цим країнам було надано кредити протягом 10 - 12 років. Частка України в цих кредитах за поперед-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німи розрахунками, становить майже 18 млрд. дол.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Традиційні товари експорту країн, що розвиваються, бавовна, джут, вова, арахіс, оливкова олія, натуральний каучук, какао-боби, цитрусові, тютюн та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інше.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Україна вивозить свої товаи до баатьох країн, що розвиваються. У стуктурі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експорту основне місце посідають машини і промислове устаткування. Так,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вантажні автомобілі Кременчуцького заводу поставляють до Індії, Латинської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Америки, Близького Сходу; помпи із Сумського заводу - до Індії, Пакистану,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Сірії. Машини, устаткування, прилади для африканських, азіатських і лати-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ноамериканських країн виготовляють з урахуванням їх роботи в умовах тро-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пічного клімату.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Підписано угоду про постачання нафти і газу з Ірану в Україну. З цією ме-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тою створено українсько-ірансько-азербайджанську компанію, яка збудує цілу систему трубопроводів через Росію в Україну. 45 % внеску - України,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така сама частка Ірану, 10 % - Азербайджану. Угода розрахована на 15 років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 поставлятиме до Ірану машини і обладнання для гірничо-добувної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металургічних підприємств, доріг і морських портів.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Підписана угода між Україною і Тунісом про співробітництво в галузі ірига-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ції, за якою туніських іригаційних спорудах працюватимуть українські фа-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хівці. Туніс постачатиме Україні фосфорити.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Останнім часом право на здійснення зовнішньоекономічних операцій надано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окремим підприємствам і організаціям, внаслідок чого підвищилась актив-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ність їх у зовнішньоекономічній сфері. Зареєстровано більш як 30 тис. учас-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ників зовнішньоекономічних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язків.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економічних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язках України із зарубіжними странами використовується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науково-технічне співробітництво. До цього належить торгівля патентами, лі-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цензіями, технічним досвідом тощо. Науково-технічне співробітництво сприяє прискоренню темпів економічного розвитку, втіленню найновіших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технічних досягнень, раціональному використанню природних ресурсів, автотоматизації і механізації технологічних процесів, скороченню строків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 сучасних підприємств, підвищенню ефективності капітало-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вкладень, розширенню сфери міжнародних відносин. Воно здійснюється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кількох формах: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матеріальний, тобто обміном продукцією, насамперед наукоємною, створе-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ною за найновішими технологіями;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нематеріальний - у вигляді креслень, формул, обміну інформацією, літера-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турою та ін.;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послуг фахівців і технічного персоналу в галузі менеджменту, маркетингу,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 за якістю.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Здійснюється науково-технічне кооперування між фірмами у формі консал-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тингу (технічного консультування і експертизи проектів), лізингу.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зовнішньоекономічних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язках України використовується і така форма нестабільності економічного співробітництва, як кредити. В сучасних умовах нестабільності економічного розвитку Україна зацікавлена в надходженні іноземних інвестицій в українську економіку. В перспективі Україна може надавати цільові кредити у національній валюті зарубіжним державам, під-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приємствам та іншим споживачам під закупівлю вітчизняної машинотехніч-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ної продукції. Таке кредитування сприятиме зовнішньому конвертуванню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української грошової одиниці.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Створення спільних підприємсв - одна з форм економічного співробітництва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України із зарубіжними странами. Ці підприємства діють самостійно, наді-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лені широкими правами для здійснення експортних і імпортних операцій. Спільні підприємства погоджують ціни на спільно вироблену прдукцію і ук-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ладають відповідні угоди. Їх прибуток між учасниками пропорційно вкладу в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статутний фонд.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1995 р. на території України діяло понад 2,5 тис. спільних підприємств. За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участю фірм США створено 120 спільних підприємств, Німеччини - 40, Австрії - 22 та ряду інших країн. Найбільше їх у місті Києві (204) та Одеській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 (143).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Різними є профілі спільних підприємств. Так, львівське виробниче об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єднан-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ня "Конвеєр" і болгарсько-угорське товариство "Інтрасмаш", а також гомель-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ське виробниче об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 xml:space="preserve">єднання "Гідроавтоматика" уклали договірпро прямі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язки щодо спільного проектування і виробництва автоматизованих транс-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портно-складських систем і засобів гідроавтоматики.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Налагоджуються прямі стосунки із зарубіжними фірмами. Заслуговує уваги співробітництво з фірмою </w:t>
      </w:r>
      <w:r>
        <w:rPr>
          <w:sz w:val="28"/>
          <w:szCs w:val="28"/>
          <w:lang w:val="en-US"/>
        </w:rPr>
        <w:t xml:space="preserve">BASF </w:t>
      </w:r>
      <w:r>
        <w:rPr>
          <w:sz w:val="28"/>
          <w:szCs w:val="28"/>
          <w:lang w:val="uk-UA"/>
        </w:rPr>
        <w:t xml:space="preserve">(ФРН) у галузі впровадження інтенсивної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технології виробництва сої на основі застосування хімічних препаратів фірми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Перспективним напрямком розширення зовнішньоекономічних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язків, створення спеціальних зон "вільного підприємництва" на території України.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Вільні економічні зони сприятимуть створення умов для залучення інозем-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ного капіталу.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Укаїа має приділяти велику увау міжнародному туризму - галузі, яка най-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швидше дає прибуток. Нині ми приймаємо в себе майже 250 тис. іноземних туристів, що становить лише 0,05 % світової кількості. Проте реально ми вже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тепер можемо обслуговувати до 5 млн. туристів, що може дати майже 1 млрд.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дол. Крім того, резервом для надходження інвестицій до України є плата за транзитні залізничні, автомобільні, повітряі перевезення, транспортування нафти і газу. Все це разом може давати 6 млрд. дол. щороку.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Держава повинна забезпечити експортерам продукції з високим рівнем об-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робки юридично-правовий (законодавчі акти, положення, митні бар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 xml:space="preserve">єри), міжнародно-політичний (сприятливі умови для українських експортерів на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міждержавних переговорах; у міжнародних організаціях) та рекламно-про-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пагандистський захист. Необхідно також організовувати кредитування і підтримку експортерів конкурентних на світовому ринку товарів. А разом з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 захистити нашу економіку, виробництво від низькоякісних товарів, які надходять з інших країн. Для цього впроваджуються свідоцтва та сертифі-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кати, створюються різні нетарифні бар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єри.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Створюється система зовішньоторгових організацій, представництв, торго-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 будинків та інших структур, які на високому рівні займатимуться проб-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лемами просування товарів на світові ринки, рекламою, та реалізацією продукції українських підприємств.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Отже, перебудова зовнішньоекономічної діяльності України значною мірою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сприятиме її просуванню на світовий ринок та інтегрування у міжнародну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економіку.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Попередні дані Держкомстату України, які базуються на митній статистиці,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свідчать про те, що в минулому році Україна вперше отримала додатнє саль-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зовнішньоекономічного балансу - </w:t>
      </w:r>
      <w:r>
        <w:rPr>
          <w:sz w:val="28"/>
          <w:szCs w:val="28"/>
          <w:lang w:val="en-US"/>
        </w:rPr>
        <w:t xml:space="preserve">$424 </w:t>
      </w:r>
      <w:r>
        <w:rPr>
          <w:sz w:val="28"/>
          <w:szCs w:val="28"/>
          <w:lang w:val="uk-UA"/>
        </w:rPr>
        <w:t>млн. За рахунок чого це досягну-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то? По-перше, за рахунок зниження імпортних товарів на </w:t>
      </w:r>
      <w:r>
        <w:rPr>
          <w:sz w:val="28"/>
          <w:szCs w:val="28"/>
          <w:lang w:val="en-US"/>
        </w:rPr>
        <w:t xml:space="preserve">$862 </w:t>
      </w:r>
      <w:r>
        <w:rPr>
          <w:sz w:val="28"/>
          <w:szCs w:val="28"/>
          <w:lang w:val="uk-UA"/>
        </w:rPr>
        <w:t>млн. По-друге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рахунок росту експорту товарів та послуг на </w:t>
      </w:r>
      <w:r>
        <w:rPr>
          <w:sz w:val="28"/>
          <w:szCs w:val="28"/>
          <w:lang w:val="en-US"/>
        </w:rPr>
        <w:t>$</w:t>
      </w:r>
      <w:r>
        <w:rPr>
          <w:sz w:val="28"/>
          <w:szCs w:val="28"/>
          <w:lang w:val="uk-UA"/>
        </w:rPr>
        <w:t>390 млн, з яких на послуги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отримано </w:t>
      </w:r>
      <w:r>
        <w:rPr>
          <w:sz w:val="28"/>
          <w:szCs w:val="28"/>
          <w:lang w:val="en-US"/>
        </w:rPr>
        <w:t>$288</w:t>
      </w:r>
      <w:r>
        <w:rPr>
          <w:sz w:val="28"/>
          <w:szCs w:val="28"/>
          <w:lang w:val="uk-UA"/>
        </w:rPr>
        <w:t xml:space="preserve"> млн. Як і в попередні роки, торгівля товарами принесла нега-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тивне сальдо </w:t>
      </w:r>
      <w:r>
        <w:rPr>
          <w:sz w:val="28"/>
          <w:szCs w:val="28"/>
          <w:lang w:val="en-US"/>
        </w:rPr>
        <w:t>$</w:t>
      </w:r>
      <w:r>
        <w:rPr>
          <w:sz w:val="28"/>
          <w:szCs w:val="28"/>
          <w:lang w:val="uk-UA"/>
        </w:rPr>
        <w:t>2896 млн., яке знизилось на відміну від показника 1996 року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чверть. Додаткове сальдо в торговлі послугами збільшилось в 1997 році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десь на одну десяту, досягло </w:t>
      </w:r>
      <w:r>
        <w:rPr>
          <w:sz w:val="28"/>
          <w:szCs w:val="28"/>
          <w:lang w:val="en-US"/>
        </w:rPr>
        <w:t>$3319</w:t>
      </w:r>
      <w:r>
        <w:rPr>
          <w:sz w:val="28"/>
          <w:szCs w:val="28"/>
          <w:lang w:val="uk-UA"/>
        </w:rPr>
        <w:t xml:space="preserve"> млн.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Що ж трапилось? Деякою мірою зиеншилась частка в товарообігу найкруп-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нішого партнера - Росії. Вдвічі зменьшився товарообіг з Туркменістаном. В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обох випадках за рахунок скорочення енергоносіїв.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ось розклад з перших десяти найбільших партнерів України на мав змін.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Просто країни змінили місця. З третього на друге піднялась Германія, з п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ято-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 на третє - США.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минулому році декілька звищилась диференційованість зовнішньоторгово-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 обігу. Скажімо, якщо в 1996 році на першу десятку партнерів приходилось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70% обігу, то в 1997 році - близько 65%.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Навіть поверховий аналіз показує, що положення зовнішньоїтогівлі всьго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лише відразило кризис, в якому знаходилась українська економіка в минуло-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 році. Збереженя позицій в експорті послуг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язано з геополітичним поло-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женням України, до того ж дві третини його прийшлося на транзат російсь-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кого газу. А "транзитний" газ, як відомо, віддається енергетиці та комуналь-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ній сфері, причому, як правило, без оплати.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Оскільки основний внесок в справу "оздоровлення" українського зовнішньо-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торгового обігу внесло зниження імпорту товарів, є сенс більш уважно погля-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нути на тогівлю товарами. 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Якщо вірити офіційній статистиці, по ряду традиційних статей український експорт в минулому році зменьшився порівняно з 1996 роком. Наприклад, вдвічі (до </w:t>
      </w:r>
      <w:r>
        <w:rPr>
          <w:sz w:val="28"/>
          <w:szCs w:val="28"/>
          <w:lang w:val="en-US"/>
        </w:rPr>
        <w:t xml:space="preserve">$106 </w:t>
      </w:r>
      <w:r>
        <w:rPr>
          <w:sz w:val="28"/>
          <w:szCs w:val="28"/>
          <w:lang w:val="uk-UA"/>
        </w:rPr>
        <w:t xml:space="preserve">млн) зменьшився вивіз молочних продуктів, втричі (до </w:t>
      </w:r>
      <w:r>
        <w:rPr>
          <w:sz w:val="28"/>
          <w:szCs w:val="28"/>
          <w:lang w:val="en-US"/>
        </w:rPr>
        <w:t>$127)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експорт зерна, вдвічі (до</w:t>
      </w:r>
      <w:r>
        <w:rPr>
          <w:sz w:val="28"/>
          <w:szCs w:val="28"/>
          <w:lang w:val="en-US"/>
        </w:rPr>
        <w:t xml:space="preserve"> $104) - </w:t>
      </w:r>
      <w:r>
        <w:rPr>
          <w:sz w:val="28"/>
          <w:szCs w:val="28"/>
          <w:lang w:val="uk-UA"/>
        </w:rPr>
        <w:t xml:space="preserve">продаж за кордон муки, в півтора рази (до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$122 </w:t>
      </w:r>
      <w:r>
        <w:rPr>
          <w:sz w:val="28"/>
          <w:szCs w:val="28"/>
          <w:lang w:val="uk-UA"/>
        </w:rPr>
        <w:t xml:space="preserve">млн) - експорт жирів та масел рослинного та животного походження,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вдвічі (до </w:t>
      </w:r>
      <w:r>
        <w:rPr>
          <w:sz w:val="28"/>
          <w:szCs w:val="28"/>
          <w:lang w:val="en-US"/>
        </w:rPr>
        <w:t xml:space="preserve">$331 </w:t>
      </w:r>
      <w:r>
        <w:rPr>
          <w:sz w:val="28"/>
          <w:szCs w:val="28"/>
          <w:lang w:val="uk-UA"/>
        </w:rPr>
        <w:t>млн) - вивіз цукру, однієї з основних статей експорту, в чоти-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 рази (до </w:t>
      </w:r>
      <w:r>
        <w:rPr>
          <w:sz w:val="28"/>
          <w:szCs w:val="28"/>
          <w:lang w:val="en-US"/>
        </w:rPr>
        <w:t>$114</w:t>
      </w:r>
      <w:r>
        <w:rPr>
          <w:sz w:val="28"/>
          <w:szCs w:val="28"/>
          <w:lang w:val="uk-UA"/>
        </w:rPr>
        <w:t xml:space="preserve"> млн) - вивіз алкогольних та безалкогольних напоїв, на чверть (до </w:t>
      </w:r>
      <w:r>
        <w:rPr>
          <w:sz w:val="28"/>
          <w:szCs w:val="28"/>
          <w:lang w:val="en-US"/>
        </w:rPr>
        <w:t>$433</w:t>
      </w:r>
      <w:r>
        <w:rPr>
          <w:sz w:val="28"/>
          <w:szCs w:val="28"/>
          <w:lang w:val="uk-UA"/>
        </w:rPr>
        <w:t xml:space="preserve"> млн) - експорт добрив, ( до </w:t>
      </w:r>
      <w:r>
        <w:rPr>
          <w:sz w:val="28"/>
          <w:szCs w:val="28"/>
          <w:lang w:val="en-US"/>
        </w:rPr>
        <w:t xml:space="preserve">$186 </w:t>
      </w:r>
      <w:r>
        <w:rPr>
          <w:sz w:val="28"/>
          <w:szCs w:val="28"/>
          <w:lang w:val="uk-UA"/>
        </w:rPr>
        <w:t>млн) - вивіз одежі з тексти-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лю. Правда, були і невеликі перемоги: з </w:t>
      </w:r>
      <w:r>
        <w:rPr>
          <w:sz w:val="28"/>
          <w:szCs w:val="28"/>
          <w:lang w:val="en-US"/>
        </w:rPr>
        <w:t xml:space="preserve">$236 </w:t>
      </w:r>
      <w:r>
        <w:rPr>
          <w:sz w:val="28"/>
          <w:szCs w:val="28"/>
          <w:lang w:val="uk-UA"/>
        </w:rPr>
        <w:t xml:space="preserve">млн до </w:t>
      </w:r>
      <w:r>
        <w:rPr>
          <w:sz w:val="28"/>
          <w:szCs w:val="28"/>
          <w:lang w:val="en-US"/>
        </w:rPr>
        <w:t>$</w:t>
      </w:r>
      <w:r>
        <w:rPr>
          <w:sz w:val="28"/>
          <w:szCs w:val="28"/>
          <w:lang w:val="uk-UA"/>
        </w:rPr>
        <w:t xml:space="preserve">278 млн збільшився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експорт насіння підсолнуха, в півтора рази (до </w:t>
      </w:r>
      <w:r>
        <w:rPr>
          <w:sz w:val="28"/>
          <w:szCs w:val="28"/>
          <w:lang w:val="en-US"/>
        </w:rPr>
        <w:t xml:space="preserve">$131 </w:t>
      </w:r>
      <w:r>
        <w:rPr>
          <w:sz w:val="28"/>
          <w:szCs w:val="28"/>
          <w:lang w:val="uk-UA"/>
        </w:rPr>
        <w:t>млн) - продаж продукції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ясопереробки.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Динаміка експорту деяких видів пордукції навіває керівницту країни думки: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варто було на чверть (до </w:t>
      </w:r>
      <w:r>
        <w:rPr>
          <w:sz w:val="28"/>
          <w:szCs w:val="28"/>
          <w:lang w:val="en-US"/>
        </w:rPr>
        <w:t>$129</w:t>
      </w:r>
      <w:r>
        <w:rPr>
          <w:sz w:val="28"/>
          <w:szCs w:val="28"/>
          <w:lang w:val="uk-UA"/>
        </w:rPr>
        <w:t xml:space="preserve"> млн) збільшиться вивозу з країни кожсирови-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ни, як Кабмін вже в нинішньому році вирішив призупинити цей бізнес.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Найвагомішим в абсолютному вираженні був зріст експорту продукції чорної металургії (з </w:t>
      </w:r>
      <w:r>
        <w:rPr>
          <w:sz w:val="28"/>
          <w:szCs w:val="28"/>
          <w:lang w:val="en-US"/>
        </w:rPr>
        <w:t>$4187</w:t>
      </w:r>
      <w:r>
        <w:rPr>
          <w:sz w:val="28"/>
          <w:szCs w:val="28"/>
          <w:lang w:val="uk-UA"/>
        </w:rPr>
        <w:t xml:space="preserve"> млн до </w:t>
      </w:r>
      <w:r>
        <w:rPr>
          <w:sz w:val="28"/>
          <w:szCs w:val="28"/>
          <w:lang w:val="en-US"/>
        </w:rPr>
        <w:t>$</w:t>
      </w:r>
      <w:r>
        <w:rPr>
          <w:sz w:val="28"/>
          <w:szCs w:val="28"/>
          <w:lang w:val="uk-UA"/>
        </w:rPr>
        <w:t>5452 млн).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зв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язку з останнім досягненням серйозні сумніви визивають дані про ім-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порт природного газу. В минулому році відмічено зріст виробництва металу як раз на величину приросту його експорту. Аналіз платіжного балансу не визвав у фінансистів сумнівів що до офіційної статистики, проте щє в лютому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українське керівництво признало наявність боргу вітчизняних споживачів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 РАО "Газпром" в розмірі </w:t>
      </w:r>
      <w:r>
        <w:rPr>
          <w:sz w:val="28"/>
          <w:szCs w:val="28"/>
          <w:lang w:val="en-US"/>
        </w:rPr>
        <w:t xml:space="preserve">$750 </w:t>
      </w:r>
      <w:r>
        <w:rPr>
          <w:sz w:val="28"/>
          <w:szCs w:val="28"/>
          <w:lang w:val="uk-UA"/>
        </w:rPr>
        <w:t>млн. Означає це, що дана сума не зара-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хована у зовнішньоторговій статистиці, знає лише один Кабмін. Крайньою мірою лише одна цифра може з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їсти все додаткове сальдо, та щє і на негатив-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сальдо три сотні мільйонів залишиться. Але це щє не всі сюрпризи імпорту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мілочах щє багато набереться.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Розподілення імпорту та експорту серед перших п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яти найкрупніших країн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торгових партнерів України </w:t>
      </w:r>
      <w:r>
        <w:rPr>
          <w:sz w:val="28"/>
          <w:szCs w:val="28"/>
          <w:lang w:val="en-US"/>
        </w:rPr>
        <w:t>[5,76]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81DAC" w:rsidRDefault="00B501FE" w:rsidP="00E81DAC">
      <w:pPr>
        <w:ind w:left="-900"/>
        <w:rPr>
          <w:sz w:val="28"/>
          <w:szCs w:val="28"/>
          <w:lang w:val="en-US"/>
        </w:rPr>
      </w:pPr>
      <w:r>
        <w:rPr>
          <w:noProof/>
        </w:rPr>
        <w:pict>
          <v:rect id="_x0000_s1105" style="position:absolute;left:0;text-align:left;margin-left:14.35pt;margin-top:456.5pt;width:28.45pt;height:35.55pt;z-index:251671552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  (7)</w:t>
                  </w:r>
                </w:p>
                <w:p w:rsidR="00E81DAC" w:rsidRDefault="00E81DAC" w:rsidP="00E81DAC">
                  <w:r>
                    <w:t xml:space="preserve">     1%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106" style="position:absolute;left:0;text-align:left;flip:x;z-index:251668480;mso-position-horizontal-relative:margin;mso-position-vertical-relative:margin" from="42.75pt,449.4pt" to="71.2pt,463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107" style="position:absolute;left:0;text-align:left;margin-left:163.45pt;margin-top:548.8pt;width:42.65pt;height:42.65pt;z-index:251665408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 (6)</w:t>
                  </w:r>
                </w:p>
                <w:p w:rsidR="00E81DAC" w:rsidRDefault="00E81DAC" w:rsidP="00E81DAC">
                  <w:r>
                    <w:t xml:space="preserve">    6%</w:t>
                  </w:r>
                </w:p>
                <w:p w:rsidR="00E81DAC" w:rsidRDefault="00E81DAC" w:rsidP="00E81DAC"/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108" style="position:absolute;left:0;text-align:left;z-index:251662336;mso-position-horizontal-relative:margin;mso-position-vertical-relative:margin" from="156.35pt,513.3pt" to="177.7pt,548.8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109" style="position:absolute;left:0;text-align:left;margin-left:92.45pt;margin-top:548.8pt;width:63.95pt;height:49.75pt;z-index:-251698176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      (5)</w:t>
                  </w:r>
                </w:p>
                <w:p w:rsidR="00E81DAC" w:rsidRDefault="00E81DAC" w:rsidP="00E81DAC">
                  <w:r>
                    <w:t xml:space="preserve">        4%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110" style="position:absolute;left:0;text-align:left;flip:x;z-index:251657216;mso-position-horizontal-relative:margin;mso-position-vertical-relative:margin" from="120.85pt,513.3pt" to="135.1pt,548.8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111" style="position:absolute;left:0;text-align:left;margin-left:113.75pt;margin-top:477.8pt;width:22.7pt;height:35.55pt;z-index:251622400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>(4)</w:t>
                  </w:r>
                </w:p>
                <w:p w:rsidR="00E81DAC" w:rsidRDefault="00E81DAC" w:rsidP="00E81DAC">
                  <w:r>
                    <w:t>7%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12" style="position:absolute;left:0;text-align:left;margin-left:85.35pt;margin-top:456.5pt;width:21.35pt;height:28.45pt;z-index:251654144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(3)</w:t>
                  </w:r>
                </w:p>
                <w:p w:rsidR="00E81DAC" w:rsidRDefault="00E81DAC" w:rsidP="00E81DAC">
                  <w:r>
                    <w:t xml:space="preserve">  9%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13" style="position:absolute;left:0;text-align:left;margin-left:85.35pt;margin-top:406.8pt;width:28.45pt;height:28.45pt;z-index:251651072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(2)</w:t>
                  </w:r>
                </w:p>
                <w:p w:rsidR="00E81DAC" w:rsidRDefault="00E81DAC" w:rsidP="00E81DAC">
                  <w:r>
                    <w:t xml:space="preserve">  16%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14" style="position:absolute;left:0;text-align:left;margin-left:163.45pt;margin-top:413.9pt;width:35.55pt;height:28.45pt;z-index:251648000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(1)     </w:t>
                  </w:r>
                </w:p>
                <w:p w:rsidR="00E81DAC" w:rsidRDefault="00E81DAC" w:rsidP="00E81DAC">
                  <w:r>
                    <w:t xml:space="preserve">  57%</w:t>
                  </w:r>
                </w:p>
                <w:p w:rsidR="00E81DAC" w:rsidRDefault="00E81DAC" w:rsidP="00E81DAC"/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115" style="position:absolute;left:0;text-align:left;flip:x;z-index:251644928;mso-position-horizontal-relative:margin;mso-position-vertical-relative:margin" from="64.05pt,435.2pt" to="149.3pt,449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16" style="position:absolute;left:0;text-align:left;flip:x;z-index:251641856;mso-position-horizontal-relative:margin;mso-position-vertical-relative:margin" from="64.05pt,435.2pt" to="149.3pt,456.5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17" style="position:absolute;left:0;text-align:left;flip:x;z-index:251638784;mso-position-horizontal-relative:margin;mso-position-vertical-relative:margin" from="92.45pt,435.2pt" to="149.3pt,499.1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18" style="position:absolute;left:0;text-align:left;flip:x;z-index:251636736;mso-position-horizontal-relative:margin;mso-position-vertical-relative:margin" from="127.95pt,435.2pt" to="149.3pt,520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19" style="position:absolute;left:0;text-align:left;flip:x;z-index:251633664;mso-position-horizontal-relative:margin;mso-position-vertical-relative:margin" from="142.15pt,435.2pt" to="149.3pt,520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20" style="position:absolute;left:0;text-align:left;z-index:251630592;mso-position-horizontal-relative:margin;mso-position-vertical-relative:margin" from="149.25pt,435.2pt" to="163.5pt,520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21" style="position:absolute;left:0;text-align:left;z-index:251627520;mso-position-horizontal-relative:margin;mso-position-vertical-relative:margin" from="99.55pt,378.4pt" to="149.3pt,435.2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oval id="_x0000_s1122" style="position:absolute;left:0;text-align:left;margin-left:64.05pt;margin-top:364.2pt;width:163.35pt;height:156.25pt;z-index:251625472;mso-position-horizontal-relative:margin;mso-position-vertical-relative:margin" o:allowincell="f" filled="f">
            <w10:wrap anchorx="margin" anchory="margin"/>
          </v:oval>
        </w:pict>
      </w:r>
      <w:r w:rsidR="00E81DAC">
        <w:rPr>
          <w:sz w:val="28"/>
          <w:szCs w:val="28"/>
          <w:lang w:val="uk-UA"/>
        </w:rPr>
        <w:t>.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B501FE" w:rsidP="00E81DAC">
      <w:pPr>
        <w:ind w:left="-900"/>
        <w:rPr>
          <w:sz w:val="28"/>
          <w:szCs w:val="28"/>
          <w:lang w:val="en-US"/>
        </w:rPr>
      </w:pPr>
      <w:r>
        <w:rPr>
          <w:noProof/>
        </w:rP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_x0000_s1123" type="#_x0000_t42" style="position:absolute;left:0;text-align:left;margin-left:361.15pt;margin-top:432.3pt;width:76.55pt;height:45.5pt;z-index:251674624;mso-position-horizontal-relative:margin;mso-position-vertical-relative:margin" o:allowincell="f" adj="-3696,-5364,-2695,4747,-1693,4747">
            <v:stroke startarrowwidth="narrow" startarrowlength="short" endarrowwidth="narrow" endarrowlength="short"/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Всього :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  <w:lang w:val="en-US"/>
                    </w:rPr>
                    <w:t>USD18970</w:t>
                  </w:r>
                  <w:r>
                    <w:rPr>
                      <w:sz w:val="24"/>
                      <w:szCs w:val="24"/>
                      <w:lang w:val="uk-UA"/>
                    </w:rPr>
                    <w:t>млн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xbxContent>
            </v:textbox>
            <o:callout v:ext="edit" distance="10pt" length="1.82042mm" dropauto="t"/>
            <w10:wrap anchorx="margin" anchory="margin"/>
          </v:shape>
        </w:pict>
      </w:r>
      <w:r w:rsidR="00E81DAC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E81DAC">
        <w:rPr>
          <w:b/>
          <w:bCs/>
          <w:sz w:val="28"/>
          <w:szCs w:val="28"/>
          <w:lang w:val="uk-UA"/>
        </w:rPr>
        <w:t>ЕКСПОРТ</w:t>
      </w:r>
      <w:r w:rsidR="00E81DAC">
        <w:rPr>
          <w:sz w:val="28"/>
          <w:szCs w:val="28"/>
          <w:lang w:val="uk-UA"/>
        </w:rPr>
        <w:t xml:space="preserve">           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1  - </w:t>
      </w:r>
      <w:r>
        <w:rPr>
          <w:sz w:val="28"/>
          <w:szCs w:val="28"/>
          <w:lang w:val="uk-UA"/>
        </w:rPr>
        <w:t>Росія   2 - інші країни     3 - Китай     4 - Білорусія   5 - США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6 - Германія   7 - Туркменістан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  <w:sectPr w:rsidR="00E81DAC">
          <w:headerReference w:type="default" r:id="rId9"/>
          <w:pgSz w:w="11906" w:h="16838"/>
          <w:pgMar w:top="851" w:right="566" w:bottom="851" w:left="1985" w:header="720" w:footer="720" w:gutter="0"/>
          <w:pgNumType w:start="10"/>
          <w:cols w:space="720"/>
        </w:sectPr>
      </w:pPr>
    </w:p>
    <w:p w:rsidR="00E81DAC" w:rsidRDefault="00B501FE" w:rsidP="00E81DAC">
      <w:pPr>
        <w:ind w:left="-900"/>
        <w:rPr>
          <w:sz w:val="28"/>
          <w:szCs w:val="28"/>
          <w:lang w:val="uk-UA"/>
        </w:rPr>
      </w:pPr>
      <w:r>
        <w:rPr>
          <w:noProof/>
        </w:rPr>
        <w:pict>
          <v:rect id="_x0000_s1124" style="position:absolute;left:0;text-align:left;margin-left:227.35pt;margin-top:172.5pt;width:35.55pt;height:42.65pt;z-index:251672576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(7)</w:t>
                  </w:r>
                </w:p>
                <w:p w:rsidR="00E81DAC" w:rsidRDefault="00E81DAC" w:rsidP="00E81DAC">
                  <w:r>
                    <w:t xml:space="preserve">   7%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25" style="position:absolute;left:0;text-align:left;margin-left:262.85pt;margin-top:129.9pt;width:28.45pt;height:35.55pt;z-index:251669504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(3)</w:t>
                  </w:r>
                </w:p>
                <w:p w:rsidR="00E81DAC" w:rsidRDefault="00E81DAC" w:rsidP="00E81DAC">
                  <w:r>
                    <w:t xml:space="preserve"> 1%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26" style="position:absolute;left:0;text-align:left;margin-left:284.15pt;margin-top:101.5pt;width:35.55pt;height:49.75pt;z-index:251666432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(4)</w:t>
                  </w:r>
                </w:p>
                <w:p w:rsidR="00E81DAC" w:rsidRDefault="00E81DAC" w:rsidP="00E81DAC">
                  <w:r>
                    <w:t xml:space="preserve"> 3%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27" style="position:absolute;left:0;text-align:left;margin-left:269.95pt;margin-top:58.9pt;width:35.55pt;height:42.65pt;z-index:251663360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(5)</w:t>
                  </w:r>
                </w:p>
                <w:p w:rsidR="00E81DAC" w:rsidRDefault="00E81DAC" w:rsidP="00E81DAC">
                  <w:r>
                    <w:t xml:space="preserve"> 7%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128" style="position:absolute;left:0;text-align:left;z-index:251660288;mso-position-horizontal-relative:margin;mso-position-vertical-relative:margin" from="241.55pt,122.8pt" to="262.9pt,137.0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29" style="position:absolute;left:0;text-align:left;z-index:251658240;mso-position-horizontal-relative:margin;mso-position-vertical-relative:margin" from="248.65pt,115.7pt" to="284.2pt,115.7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30" style="position:absolute;left:0;text-align:left;z-index:251655168;mso-position-horizontal-relative:margin;mso-position-vertical-relative:margin" from="234.45pt,137pt" to="241.6pt,172.5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31" style="position:absolute;left:0;text-align:left;flip:y;z-index:251652096;mso-position-horizontal-relative:margin;mso-position-vertical-relative:margin" from="248.65pt,80.2pt" to="270pt,87.3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rect id="_x0000_s1132" style="position:absolute;left:0;text-align:left;margin-left:170.55pt;margin-top:122.8pt;width:42.65pt;height:35.55pt;z-index:251623424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(2)</w:t>
                  </w:r>
                </w:p>
                <w:p w:rsidR="00E81DAC" w:rsidRDefault="00E81DAC" w:rsidP="00E81DAC">
                  <w:r>
                    <w:t xml:space="preserve">   10%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33" style="position:absolute;left:0;text-align:left;margin-left:206.05pt;margin-top:44.7pt;width:35.55pt;height:35.55pt;z-index:251620352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 (6)</w:t>
                  </w:r>
                </w:p>
                <w:p w:rsidR="00E81DAC" w:rsidRDefault="00E81DAC" w:rsidP="00E81DAC">
                  <w:r>
                    <w:t xml:space="preserve">   10%</w:t>
                  </w:r>
                </w:p>
                <w:p w:rsidR="00E81DAC" w:rsidRDefault="00E81DAC" w:rsidP="00E81DAC">
                  <w:r>
                    <w:t xml:space="preserve"> </w:t>
                  </w:r>
                </w:p>
              </w:txbxContent>
            </v:textbox>
            <w10:wrap anchorx="margin" anchory="margin"/>
          </v:rect>
        </w:pict>
      </w:r>
      <w:r>
        <w:rPr>
          <w:noProof/>
        </w:rPr>
        <w:pict>
          <v:rect id="_x0000_s1134" style="position:absolute;left:0;text-align:left;margin-left:113.75pt;margin-top:58.9pt;width:49.75pt;height:49.75pt;z-index:251649024;mso-position-horizontal-relative:margin;mso-position-vertical-relative:margin" o:allowincell="f" stroked="f">
            <v:textbox inset="1pt,1pt,1pt,1pt">
              <w:txbxContent>
                <w:p w:rsidR="00E81DAC" w:rsidRDefault="00E81DAC" w:rsidP="00E81DAC">
                  <w:r>
                    <w:t xml:space="preserve">     (1)</w:t>
                  </w:r>
                </w:p>
                <w:p w:rsidR="00E81DAC" w:rsidRDefault="00E81DAC" w:rsidP="00E81DAC">
                  <w:r>
                    <w:t xml:space="preserve">    62%</w:t>
                  </w:r>
                </w:p>
                <w:p w:rsidR="00E81DAC" w:rsidRDefault="00E81DAC" w:rsidP="00E81DAC"/>
              </w:txbxContent>
            </v:textbox>
            <w10:wrap anchorx="margin" anchory="margin"/>
          </v:rect>
        </w:pict>
      </w:r>
      <w:r>
        <w:rPr>
          <w:noProof/>
        </w:rPr>
        <w:pict>
          <v:line id="_x0000_s1135" style="position:absolute;left:0;text-align:left;z-index:251639808;mso-position-horizontal-relative:margin;mso-position-vertical-relative:margin" from="170.55pt,94.4pt" to="255.8pt,108.6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36" style="position:absolute;left:0;text-align:left;z-index:251645952;mso-position-horizontal-relative:margin;mso-position-vertical-relative:margin" from="170.55pt,94.4pt" to="255.8pt,122.8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37" style="position:absolute;left:0;text-align:left;z-index:251642880;mso-position-horizontal-relative:margin;mso-position-vertical-relative:margin" from="170.55pt,94.4pt" to="248.7pt,129.9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38" style="position:absolute;left:0;text-align:left;z-index:251634688;mso-position-horizontal-relative:margin;mso-position-vertical-relative:margin" from="170.55pt,94.4pt" to="227.4pt,151.2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39" style="position:absolute;left:0;text-align:left;flip:y;z-index:251621376;mso-position-horizontal-relative:margin;mso-position-vertical-relative:margin" from="170.55pt,73.1pt" to="255.8pt,94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40" style="position:absolute;left:0;text-align:left;z-index:251631616;mso-position-horizontal-relative:margin;mso-position-vertical-relative:margin" from="170.55pt,94.4pt" to="170.6pt,172.5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line id="_x0000_s1141" style="position:absolute;left:0;text-align:left;flip:x;z-index:251628544;mso-position-horizontal-relative:margin;mso-position-vertical-relative:margin" from="170.55pt,30.5pt" to="220.3pt,94.45pt" o:allowincell="f">
            <v:stroke startarrowwidth="narrow" startarrowlength="short" endarrowwidth="narrow" endarrowlength="short"/>
            <w10:wrap anchorx="margin" anchory="margin"/>
          </v:line>
        </w:pict>
      </w:r>
      <w:r>
        <w:rPr>
          <w:noProof/>
        </w:rPr>
        <w:pict>
          <v:oval id="_x0000_s1142" style="position:absolute;left:0;text-align:left;margin-left:92.45pt;margin-top:16.3pt;width:163.35pt;height:156.25pt;z-index:251619328;mso-position-horizontal-relative:margin;mso-position-vertical-relative:margin" o:allowincell="f">
            <w10:wrap anchorx="margin" anchory="margin"/>
          </v:oval>
        </w:pict>
      </w:r>
      <w:r w:rsidR="00E81DAC">
        <w:rPr>
          <w:sz w:val="28"/>
          <w:szCs w:val="28"/>
          <w:lang w:val="uk-UA"/>
        </w:rPr>
        <w:t xml:space="preserve">                    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B501FE" w:rsidP="00E81DAC">
      <w:pPr>
        <w:ind w:left="-900"/>
        <w:rPr>
          <w:b/>
          <w:bCs/>
          <w:sz w:val="28"/>
          <w:szCs w:val="28"/>
          <w:lang w:val="uk-UA"/>
        </w:rPr>
      </w:pPr>
      <w:r>
        <w:rPr>
          <w:noProof/>
        </w:rPr>
        <w:pict>
          <v:shape id="_x0000_s1143" type="#_x0000_t42" style="position:absolute;left:0;text-align:left;margin-left:315.2pt;margin-top:95.95pt;width:76.55pt;height:36.85pt;z-index:251675648;mso-position-horizontal-relative:margin;mso-position-vertical-relative:margin" o:allowincell="f" adj="25296,-13394,24295,15738,23293,15738">
            <v:stroke startarrowwidth="narrow" startarrowlength="short" endarrowwidth="narrow" endarrowlength="short"/>
            <v:textbox inset="1pt,1pt,1pt,1pt">
              <w:txbxContent>
                <w:p w:rsidR="00E81DAC" w:rsidRDefault="00E81DAC" w:rsidP="00E81DAC">
                  <w:pPr>
                    <w:rPr>
                      <w:sz w:val="24"/>
                      <w:szCs w:val="24"/>
                    </w:rPr>
                  </w:pPr>
                  <w:r>
                    <w:t xml:space="preserve">           </w:t>
                  </w:r>
                  <w:r>
                    <w:rPr>
                      <w:sz w:val="24"/>
                      <w:szCs w:val="24"/>
                    </w:rPr>
                    <w:t>Всього:</w:t>
                  </w:r>
                </w:p>
                <w:p w:rsidR="00E81DAC" w:rsidRDefault="00E81DAC" w:rsidP="00E81DAC">
                  <w:r>
                    <w:rPr>
                      <w:sz w:val="24"/>
                      <w:szCs w:val="24"/>
                      <w:lang w:val="en-US"/>
                    </w:rPr>
                    <w:t>USD18545</w:t>
                  </w:r>
                  <w:r>
                    <w:rPr>
                      <w:sz w:val="24"/>
                      <w:szCs w:val="24"/>
                      <w:lang w:val="uk-UA"/>
                    </w:rPr>
                    <w:t>млн</w:t>
                  </w:r>
                </w:p>
              </w:txbxContent>
            </v:textbox>
            <o:callout v:ext="edit" distance="10pt" length="1.82042mm" minusx="t" dropauto="t"/>
            <w10:wrap anchorx="margin" anchory="margin"/>
          </v:shape>
        </w:pict>
      </w:r>
      <w:r w:rsidR="00E81DAC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E81DAC">
        <w:rPr>
          <w:b/>
          <w:bCs/>
          <w:sz w:val="28"/>
          <w:szCs w:val="28"/>
          <w:lang w:val="uk-UA"/>
        </w:rPr>
        <w:t>ІМПОРТ</w:t>
      </w: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b/>
          <w:bCs/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Керівництво прийняло немало шагів для виводу імпорту більшості товарів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"сірого" стану. Але поки без результату. Наприклад, введення мінімальної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митної вартості тютюнових виробів не вплинули на способи їх імпорту.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Якщо в 1996 році на середню українську душу приходилось імпортного тю-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тюну на пару доларів, то в 1997 році весь цей показник зріс в півтора рази,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імпорт тютюнових виробів (</w:t>
      </w:r>
      <w:r>
        <w:rPr>
          <w:sz w:val="28"/>
          <w:szCs w:val="28"/>
          <w:lang w:val="en-US"/>
        </w:rPr>
        <w:t>$175</w:t>
      </w:r>
      <w:r>
        <w:rPr>
          <w:sz w:val="28"/>
          <w:szCs w:val="28"/>
          <w:lang w:val="uk-UA"/>
        </w:rPr>
        <w:t xml:space="preserve"> млн).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Введення мінімальних цін на легкові автомобілі збільшило в півтора рази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статтю імпорту, але дані про обсяг ввозу автомобілів має малу сходність.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Ще більш смішними мають вигляд обсяги імпорту кожаної одежі (близько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$6,5 </w:t>
      </w:r>
      <w:r>
        <w:rPr>
          <w:sz w:val="28"/>
          <w:szCs w:val="28"/>
          <w:lang w:val="uk-UA"/>
        </w:rPr>
        <w:t>млн), що навіває думку про колективну галюцінацію - бо всі ринки за-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биті турецькою "кожею".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Кожна середньоукраїнська душа витрачає не більше </w:t>
      </w:r>
      <w:r>
        <w:rPr>
          <w:sz w:val="28"/>
          <w:szCs w:val="28"/>
          <w:lang w:val="en-US"/>
        </w:rPr>
        <w:t>$1</w:t>
      </w:r>
      <w:r>
        <w:rPr>
          <w:sz w:val="28"/>
          <w:szCs w:val="28"/>
          <w:lang w:val="uk-UA"/>
        </w:rPr>
        <w:t xml:space="preserve"> в оптових цінах на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імпортного взуття, та одежі.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 перелічене вказує на той канал зовнішньої торгівлі, який не тільки взуває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одягає наших співвітчизників, але також частково годує і навіть постачає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меблі.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Існують різні оцінки обсягів "човникового" імпорту. Наприклад, аналоги з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російськими обсягами дають цифру на рівні </w:t>
      </w:r>
      <w:r>
        <w:rPr>
          <w:sz w:val="28"/>
          <w:szCs w:val="28"/>
          <w:lang w:val="en-US"/>
        </w:rPr>
        <w:t>$4</w:t>
      </w:r>
      <w:r>
        <w:rPr>
          <w:sz w:val="28"/>
          <w:szCs w:val="28"/>
          <w:lang w:val="uk-UA"/>
        </w:rPr>
        <w:t xml:space="preserve"> млрд. Але оцінки, які базу-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ються на даних про рух готівкової валюти з України та назад, - цифру вдвічі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меньшу. Істина, як ведеться, десь по середині.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Поруч з "човниковим" імпортом існує і "човниковий" експорт, який має мень-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ші маштаби. Його обсяги оцінюють мінімум в </w:t>
      </w:r>
      <w:r>
        <w:rPr>
          <w:sz w:val="28"/>
          <w:szCs w:val="28"/>
          <w:lang w:val="en-US"/>
        </w:rPr>
        <w:t xml:space="preserve">$1 </w:t>
      </w:r>
      <w:r>
        <w:rPr>
          <w:sz w:val="28"/>
          <w:szCs w:val="28"/>
          <w:lang w:val="uk-UA"/>
        </w:rPr>
        <w:t>млрд., і направлен він вза-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галі на Росію. Головними статтями такого експорту є харчі та деякі види текстильної та взуттєвої продукції.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Минулорічний офіційний прогноз про 10 % зростання зовнішньоторгового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обсягу не відбувся. Можливо, цією невеселою обставиною поясняється дружнє мовчання держструктур з нагоди офіційних цифр, які описують стан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української зовішньої торгівлі в минулому році.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виключається, що скоро будуть обнародовані інші цифри, які відлічають-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ся від вже опублікованої митної ститистики. Але смисл дійсності не зміниться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 так і є країною з негативним сальдо реального зовнішнього обігу, країною, яка проїдає зовніші займи для піддержання хоч скільки-небудь жит-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тєвого рівня населення. Вона всеж оплачує частину "сірого" імпорту за раху-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нок "сірого" експорту, хоч з кожним роком це стає все важче.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Зовнішньоторгові компанії, які сформувалися, неодмінно будуть лоббіровати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чергові міри, які направлені на подавлення "човникового" бізнесу. До цього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справа, взагалі-то, і йде. Таким чином вже в цьому році можливо, крайньою мірою, частковий "вихід з тіні" цілих товарних груп реального імпорту, що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приведе до "зросту" відповідних статей офіційного товарообігу. Боротьба з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"давальцями" дасть такі ж результати. Любі зверхзусилля керівництва "по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вітчизняного товаровиробника", як і раніше, будуть мало ефективні,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але дуже докучливі. Структура офіційного товарообігу така, що тільки чверть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його відноситься до товарів споживання ( продовольчі та непродовольчі). Ни-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нішній рік буде для експортерів більш вдалий, ніж минулий, оскільки всі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можливості " зростання в ширину" вже вичерпанні. Найбільш вирогідним в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нинішньому році уявляється ріст офіційного імпорту при зменьшені експор-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ту, що знову дасть негативне зовнішньоторгове сальдо. Чого, взагалі-то, і зас-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луговує українська економіка, яка знаходиться в кризисі. Єдина радість - в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Україні схоже з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 xml:space="preserve">явилася єдина методика оцінки зовнішньоторгового обігу. </w:t>
      </w:r>
    </w:p>
    <w:p w:rsidR="00E81DAC" w:rsidRDefault="00E81DAC" w:rsidP="00E81DAC">
      <w:pPr>
        <w:ind w:left="-900"/>
        <w:rPr>
          <w:sz w:val="28"/>
          <w:szCs w:val="28"/>
          <w:lang w:val="uk-UA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uk-UA"/>
        </w:rPr>
        <w:t xml:space="preserve">Експрот та імпорт України в 1994-1996 роках, млн </w:t>
      </w:r>
      <w:r>
        <w:rPr>
          <w:sz w:val="28"/>
          <w:szCs w:val="28"/>
          <w:lang w:val="en-US"/>
        </w:rPr>
        <w:t>USD [5,76]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</w:t>
      </w:r>
      <w:r w:rsidR="00B501FE">
        <w:rPr>
          <w:sz w:val="28"/>
          <w:szCs w:val="28"/>
          <w:lang w:val="en-US"/>
        </w:rPr>
        <w:pict>
          <v:shape id="_x0000_i1027" type="#_x0000_t75" style="width:308.25pt;height:149.25pt">
            <v:imagedata r:id="rId10" o:title=""/>
          </v:shape>
        </w:pic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E81DAC" w:rsidRDefault="00E81DAC" w:rsidP="00E81DAC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>єм зовнішньої торгівлі України товарами та послугами з десяткою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найбільш крупних партнерів України, млн </w:t>
      </w:r>
      <w:r>
        <w:rPr>
          <w:sz w:val="28"/>
          <w:szCs w:val="28"/>
          <w:lang w:val="en-US"/>
        </w:rPr>
        <w:t>USD [5,76]</w:t>
      </w:r>
    </w:p>
    <w:p w:rsidR="00E81DAC" w:rsidRDefault="00E81DAC" w:rsidP="00E81DAC">
      <w:pPr>
        <w:ind w:left="-900"/>
        <w:rPr>
          <w:sz w:val="28"/>
          <w:szCs w:val="28"/>
          <w:lang w:val="en-US"/>
        </w:rPr>
      </w:pPr>
    </w:p>
    <w:p w:rsidR="002F7D6C" w:rsidRDefault="002F7D6C" w:rsidP="00E81DAC">
      <w:pPr>
        <w:ind w:left="-900"/>
      </w:pPr>
      <w:bookmarkStart w:id="2" w:name="_GoBack"/>
      <w:bookmarkEnd w:id="2"/>
    </w:p>
    <w:sectPr w:rsidR="002F7D6C">
      <w:headerReference w:type="default" r:id="rId11"/>
      <w:pgSz w:w="11906" w:h="16838"/>
      <w:pgMar w:top="851" w:right="566" w:bottom="851" w:left="1985" w:header="720" w:footer="720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C83" w:rsidRDefault="00A87C83">
      <w:r>
        <w:separator/>
      </w:r>
    </w:p>
  </w:endnote>
  <w:endnote w:type="continuationSeparator" w:id="0">
    <w:p w:rsidR="00A87C83" w:rsidRDefault="00A8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C83" w:rsidRDefault="00A87C83">
      <w:r>
        <w:separator/>
      </w:r>
    </w:p>
  </w:footnote>
  <w:footnote w:type="continuationSeparator" w:id="0">
    <w:p w:rsidR="00A87C83" w:rsidRDefault="00A87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DAC" w:rsidRDefault="00E81DAC">
    <w:pPr>
      <w:pStyle w:val="a3"/>
      <w:framePr w:wrap="auto" w:vAnchor="text" w:hAnchor="margin" w:xAlign="right" w:y="1"/>
      <w:rPr>
        <w:rStyle w:val="a5"/>
      </w:rPr>
    </w:pPr>
  </w:p>
  <w:p w:rsidR="00E81DAC" w:rsidRDefault="00E81DA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DAC" w:rsidRDefault="00E81DAC">
    <w:pPr>
      <w:pStyle w:val="a3"/>
      <w:framePr w:wrap="auto" w:vAnchor="text" w:hAnchor="margin" w:xAlign="right" w:y="1"/>
      <w:rPr>
        <w:rStyle w:val="a5"/>
      </w:rPr>
    </w:pPr>
  </w:p>
  <w:p w:rsidR="00E81DAC" w:rsidRDefault="00E81DA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4F122E"/>
    <w:multiLevelType w:val="singleLevel"/>
    <w:tmpl w:val="50DC702C"/>
    <w:lvl w:ilvl="0">
      <w:start w:val="6"/>
      <w:numFmt w:val="decimal"/>
      <w:lvlText w:val="%1)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">
    <w:nsid w:val="59B82468"/>
    <w:multiLevelType w:val="singleLevel"/>
    <w:tmpl w:val="D8EA037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5E871BE8"/>
    <w:multiLevelType w:val="singleLevel"/>
    <w:tmpl w:val="98A0BF26"/>
    <w:lvl w:ilvl="0">
      <w:start w:val="5"/>
      <w:numFmt w:val="decimal"/>
      <w:lvlText w:val="%1)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62BF05F7"/>
    <w:multiLevelType w:val="singleLevel"/>
    <w:tmpl w:val="0A7230EA"/>
    <w:lvl w:ilvl="0">
      <w:start w:val="1"/>
      <w:numFmt w:val="decimal"/>
      <w:lvlText w:val="%1)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69D73E13"/>
    <w:multiLevelType w:val="singleLevel"/>
    <w:tmpl w:val="1D443A02"/>
    <w:lvl w:ilvl="0">
      <w:start w:val="4"/>
      <w:numFmt w:val="decimal"/>
      <w:lvlText w:val="%1)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7B9431C7"/>
    <w:multiLevelType w:val="singleLevel"/>
    <w:tmpl w:val="CF4E968A"/>
    <w:lvl w:ilvl="0">
      <w:start w:val="2"/>
      <w:numFmt w:val="decimal"/>
      <w:lvlText w:val="%1)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DAC"/>
    <w:rsid w:val="00186B9E"/>
    <w:rsid w:val="002F7D6C"/>
    <w:rsid w:val="004109DE"/>
    <w:rsid w:val="007A0430"/>
    <w:rsid w:val="008E26E4"/>
    <w:rsid w:val="00A2653C"/>
    <w:rsid w:val="00A87C83"/>
    <w:rsid w:val="00B501FE"/>
    <w:rsid w:val="00D7383F"/>
    <w:rsid w:val="00E8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8"/>
    <o:shapelayout v:ext="edit">
      <o:idmap v:ext="edit" data="1"/>
      <o:rules v:ext="edit">
        <o:r id="V:Rule1" type="callout" idref="#_x0000_s1123"/>
        <o:r id="V:Rule2" type="callout" idref="#_x0000_s1143"/>
      </o:rules>
    </o:shapelayout>
  </w:shapeDefaults>
  <w:decimalSymbol w:val=","/>
  <w:listSeparator w:val=";"/>
  <w14:defaultImageDpi w14:val="0"/>
  <w15:chartTrackingRefBased/>
  <w15:docId w15:val="{A7D64541-F937-469C-A9F5-FDC819A3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DAC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1DA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E8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4973</Words>
  <Characters>28348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r508</Company>
  <LinksUpToDate>false</LinksUpToDate>
  <CharactersWithSpaces>33255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elis</dc:creator>
  <cp:keywords/>
  <dc:description/>
  <cp:lastModifiedBy>admin</cp:lastModifiedBy>
  <cp:revision>2</cp:revision>
  <dcterms:created xsi:type="dcterms:W3CDTF">2014-02-17T22:58:00Z</dcterms:created>
  <dcterms:modified xsi:type="dcterms:W3CDTF">2014-02-17T22:58:00Z</dcterms:modified>
</cp:coreProperties>
</file>