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29D09" w14:textId="77777777" w:rsidR="004F71FB" w:rsidRDefault="00C87F2C">
      <w:pPr>
        <w:pStyle w:val="a4"/>
        <w:outlineLvl w:val="0"/>
        <w:rPr>
          <w:b/>
          <w:sz w:val="44"/>
          <w:u w:val="single"/>
          <w:lang w:val="en-US"/>
        </w:rPr>
      </w:pPr>
      <w:bookmarkStart w:id="0" w:name="_Hlk407040668"/>
      <w:commentRangeStart w:id="1"/>
      <w:r>
        <w:rPr>
          <w:b/>
          <w:sz w:val="44"/>
          <w:u w:val="single"/>
          <w:lang w:val="en-US"/>
        </w:rPr>
        <w:t>План</w:t>
      </w:r>
      <w:commentRangeEnd w:id="1"/>
      <w:r>
        <w:rPr>
          <w:rStyle w:val="a9"/>
          <w:vanish/>
        </w:rPr>
        <w:commentReference w:id="1"/>
      </w:r>
      <w:r>
        <w:rPr>
          <w:b/>
          <w:sz w:val="44"/>
          <w:u w:val="single"/>
          <w:lang w:val="en-US"/>
        </w:rPr>
        <w:t>:</w:t>
      </w:r>
    </w:p>
    <w:p w14:paraId="6DDF1A8A" w14:textId="77777777" w:rsidR="004F71FB" w:rsidRDefault="004F71FB">
      <w:pPr>
        <w:pStyle w:val="a4"/>
        <w:outlineLvl w:val="0"/>
        <w:rPr>
          <w:sz w:val="36"/>
          <w:lang w:val="en-US"/>
        </w:rPr>
      </w:pPr>
    </w:p>
    <w:p w14:paraId="230A09C9" w14:textId="77777777" w:rsidR="004F71FB" w:rsidRDefault="00C87F2C">
      <w:pPr>
        <w:pStyle w:val="a4"/>
        <w:numPr>
          <w:ilvl w:val="0"/>
          <w:numId w:val="7"/>
        </w:numPr>
        <w:outlineLvl w:val="0"/>
        <w:rPr>
          <w:sz w:val="36"/>
          <w:lang w:val="en-US"/>
        </w:rPr>
      </w:pPr>
      <w:r>
        <w:rPr>
          <w:sz w:val="36"/>
          <w:lang w:val="en-US"/>
        </w:rPr>
        <w:t>Приватизация – формы, цели и признаки.</w:t>
      </w:r>
    </w:p>
    <w:p w14:paraId="53261BFD" w14:textId="77777777" w:rsidR="004F71FB" w:rsidRDefault="00C87F2C">
      <w:pPr>
        <w:pStyle w:val="a4"/>
        <w:numPr>
          <w:ilvl w:val="0"/>
          <w:numId w:val="7"/>
        </w:numPr>
        <w:outlineLvl w:val="0"/>
      </w:pPr>
      <w:r>
        <w:rPr>
          <w:spacing w:val="30"/>
          <w:position w:val="6"/>
          <w:sz w:val="36"/>
        </w:rPr>
        <w:t>Приватизация в Казахстане:</w:t>
      </w:r>
    </w:p>
    <w:p w14:paraId="780CAD0C" w14:textId="77777777" w:rsidR="004F71FB" w:rsidRDefault="00C87F2C">
      <w:pPr>
        <w:pStyle w:val="a4"/>
        <w:rPr>
          <w:sz w:val="36"/>
          <w:lang w:val="en-US"/>
        </w:rPr>
      </w:pPr>
      <w:r>
        <w:rPr>
          <w:lang w:val="en-US"/>
        </w:rPr>
        <w:tab/>
      </w:r>
      <w:r>
        <w:rPr>
          <w:sz w:val="36"/>
          <w:lang w:val="en-US"/>
        </w:rPr>
        <w:t>1.Термины</w:t>
      </w:r>
    </w:p>
    <w:p w14:paraId="19579408" w14:textId="77777777" w:rsidR="004F71FB" w:rsidRDefault="00C87F2C">
      <w:pPr>
        <w:pStyle w:val="a4"/>
        <w:rPr>
          <w:sz w:val="36"/>
          <w:lang w:val="en-US"/>
        </w:rPr>
      </w:pPr>
      <w:r>
        <w:rPr>
          <w:sz w:val="36"/>
          <w:lang w:val="en-US"/>
        </w:rPr>
        <w:tab/>
        <w:t>2.Направления:</w:t>
      </w:r>
    </w:p>
    <w:p w14:paraId="4FD6B552" w14:textId="77777777" w:rsidR="004F71FB" w:rsidRDefault="00C87F2C">
      <w:pPr>
        <w:pStyle w:val="a4"/>
        <w:rPr>
          <w:sz w:val="36"/>
          <w:lang w:val="en-US"/>
        </w:rPr>
      </w:pPr>
      <w:r>
        <w:rPr>
          <w:sz w:val="36"/>
          <w:lang w:val="en-US"/>
        </w:rPr>
        <w:tab/>
      </w:r>
      <w:r>
        <w:rPr>
          <w:sz w:val="36"/>
          <w:lang w:val="en-US"/>
        </w:rPr>
        <w:tab/>
        <w:t>а)малая</w:t>
      </w:r>
    </w:p>
    <w:p w14:paraId="7AF6F063" w14:textId="77777777" w:rsidR="004F71FB" w:rsidRDefault="00C87F2C">
      <w:pPr>
        <w:pStyle w:val="a4"/>
        <w:rPr>
          <w:sz w:val="36"/>
          <w:lang w:val="en-US"/>
        </w:rPr>
      </w:pPr>
      <w:r>
        <w:rPr>
          <w:lang w:val="en-US"/>
        </w:rPr>
        <w:tab/>
      </w:r>
      <w:r>
        <w:rPr>
          <w:lang w:val="en-US"/>
        </w:rPr>
        <w:tab/>
      </w:r>
      <w:r>
        <w:rPr>
          <w:sz w:val="36"/>
          <w:lang w:val="en-US"/>
        </w:rPr>
        <w:t>б)массовая</w:t>
      </w:r>
    </w:p>
    <w:p w14:paraId="6E7111DA" w14:textId="77777777" w:rsidR="004F71FB" w:rsidRDefault="00C87F2C">
      <w:pPr>
        <w:pStyle w:val="a4"/>
        <w:rPr>
          <w:sz w:val="36"/>
          <w:lang w:val="en-US"/>
        </w:rPr>
      </w:pPr>
      <w:r>
        <w:rPr>
          <w:sz w:val="36"/>
          <w:lang w:val="en-US"/>
        </w:rPr>
        <w:tab/>
      </w:r>
      <w:r>
        <w:rPr>
          <w:sz w:val="36"/>
          <w:lang w:val="en-US"/>
        </w:rPr>
        <w:tab/>
        <w:t>в)по индивидуальным проектам</w:t>
      </w:r>
    </w:p>
    <w:p w14:paraId="02C6DD32" w14:textId="77777777" w:rsidR="004F71FB" w:rsidRDefault="00C87F2C">
      <w:pPr>
        <w:pStyle w:val="a4"/>
        <w:rPr>
          <w:sz w:val="36"/>
        </w:rPr>
      </w:pPr>
      <w:r>
        <w:rPr>
          <w:sz w:val="36"/>
          <w:lang w:val="en-US"/>
        </w:rPr>
        <w:tab/>
      </w:r>
      <w:r>
        <w:rPr>
          <w:sz w:val="36"/>
          <w:lang w:val="en-US"/>
        </w:rPr>
        <w:tab/>
        <w:t>г)в области с/</w:t>
      </w:r>
      <w:r>
        <w:rPr>
          <w:sz w:val="36"/>
        </w:rPr>
        <w:t>х</w:t>
      </w:r>
    </w:p>
    <w:p w14:paraId="22208A87" w14:textId="77777777" w:rsidR="004F71FB" w:rsidRDefault="00C87F2C">
      <w:pPr>
        <w:pStyle w:val="a4"/>
        <w:rPr>
          <w:sz w:val="36"/>
        </w:rPr>
      </w:pPr>
      <w:r>
        <w:rPr>
          <w:sz w:val="36"/>
        </w:rPr>
        <w:tab/>
        <w:t>3.Программа массовой приватизации</w:t>
      </w:r>
    </w:p>
    <w:p w14:paraId="556F1BD6" w14:textId="77777777" w:rsidR="004F71FB" w:rsidRDefault="00C87F2C">
      <w:pPr>
        <w:pStyle w:val="a4"/>
        <w:rPr>
          <w:sz w:val="36"/>
        </w:rPr>
      </w:pPr>
      <w:r>
        <w:rPr>
          <w:sz w:val="36"/>
        </w:rPr>
        <w:tab/>
        <w:t>4.Таблица. Отраслевая структура а</w:t>
      </w:r>
      <w:r>
        <w:rPr>
          <w:sz w:val="36"/>
          <w:lang w:val="en-US"/>
        </w:rPr>
        <w:t>/</w:t>
      </w:r>
      <w:r>
        <w:rPr>
          <w:sz w:val="36"/>
        </w:rPr>
        <w:t xml:space="preserve">о </w:t>
      </w:r>
      <w:r>
        <w:rPr>
          <w:sz w:val="36"/>
        </w:rPr>
        <w:tab/>
        <w:t>проданных на купонном аукционе</w:t>
      </w:r>
    </w:p>
    <w:p w14:paraId="228BB377" w14:textId="77777777" w:rsidR="004F71FB" w:rsidRDefault="00C87F2C">
      <w:pPr>
        <w:pStyle w:val="a4"/>
        <w:rPr>
          <w:sz w:val="36"/>
        </w:rPr>
      </w:pPr>
      <w:r>
        <w:rPr>
          <w:sz w:val="36"/>
        </w:rPr>
        <w:tab/>
        <w:t>5.Правовые аспекты</w:t>
      </w:r>
    </w:p>
    <w:p w14:paraId="6470A416" w14:textId="77777777" w:rsidR="004F71FB" w:rsidRDefault="00C87F2C">
      <w:pPr>
        <w:pStyle w:val="a4"/>
        <w:rPr>
          <w:sz w:val="36"/>
        </w:rPr>
      </w:pPr>
      <w:r>
        <w:rPr>
          <w:sz w:val="36"/>
        </w:rPr>
        <w:tab/>
        <w:t>6.Завершение приватизации</w:t>
      </w:r>
    </w:p>
    <w:p w14:paraId="5053C140" w14:textId="77777777" w:rsidR="004F71FB" w:rsidRDefault="00C87F2C">
      <w:pPr>
        <w:pStyle w:val="a4"/>
        <w:numPr>
          <w:ilvl w:val="0"/>
          <w:numId w:val="7"/>
        </w:numPr>
        <w:rPr>
          <w:sz w:val="36"/>
        </w:rPr>
      </w:pPr>
      <w:r>
        <w:rPr>
          <w:sz w:val="36"/>
        </w:rPr>
        <w:t>Вывод</w:t>
      </w:r>
    </w:p>
    <w:p w14:paraId="38298540" w14:textId="77777777" w:rsidR="004F71FB" w:rsidRDefault="00C87F2C">
      <w:pPr>
        <w:pStyle w:val="a4"/>
        <w:numPr>
          <w:ilvl w:val="0"/>
          <w:numId w:val="7"/>
        </w:numPr>
        <w:rPr>
          <w:sz w:val="36"/>
        </w:rPr>
      </w:pPr>
      <w:r>
        <w:rPr>
          <w:sz w:val="36"/>
        </w:rPr>
        <w:t>Дополнительная литература</w:t>
      </w:r>
    </w:p>
    <w:p w14:paraId="2BE9A94A" w14:textId="77777777" w:rsidR="004F71FB" w:rsidRDefault="004F71FB">
      <w:pPr>
        <w:pStyle w:val="a4"/>
        <w:rPr>
          <w:lang w:val="en-US"/>
        </w:rPr>
      </w:pPr>
    </w:p>
    <w:p w14:paraId="3E1048D6" w14:textId="77777777" w:rsidR="004F71FB" w:rsidRDefault="004F71FB">
      <w:pPr>
        <w:pStyle w:val="a4"/>
        <w:rPr>
          <w:lang w:val="en-US"/>
        </w:rPr>
      </w:pPr>
    </w:p>
    <w:p w14:paraId="11C70220" w14:textId="77777777" w:rsidR="004F71FB" w:rsidRDefault="004F71FB">
      <w:pPr>
        <w:pStyle w:val="a4"/>
        <w:rPr>
          <w:lang w:val="en-US"/>
        </w:rPr>
      </w:pPr>
    </w:p>
    <w:p w14:paraId="1AA94AF0" w14:textId="77777777" w:rsidR="004F71FB" w:rsidRDefault="004F71FB">
      <w:pPr>
        <w:pStyle w:val="a4"/>
        <w:rPr>
          <w:lang w:val="en-US"/>
        </w:rPr>
      </w:pPr>
    </w:p>
    <w:p w14:paraId="6BAC8D56" w14:textId="77777777" w:rsidR="004F71FB" w:rsidRDefault="004F71FB">
      <w:pPr>
        <w:pStyle w:val="a4"/>
        <w:rPr>
          <w:lang w:val="en-US"/>
        </w:rPr>
      </w:pPr>
    </w:p>
    <w:p w14:paraId="55B70644" w14:textId="77777777" w:rsidR="004F71FB" w:rsidRDefault="004F71FB">
      <w:pPr>
        <w:pStyle w:val="a4"/>
        <w:rPr>
          <w:lang w:val="en-US"/>
        </w:rPr>
      </w:pPr>
    </w:p>
    <w:p w14:paraId="69783970" w14:textId="77777777" w:rsidR="004F71FB" w:rsidRDefault="004F71FB">
      <w:pPr>
        <w:pStyle w:val="a4"/>
        <w:rPr>
          <w:lang w:val="en-US"/>
        </w:rPr>
      </w:pPr>
    </w:p>
    <w:p w14:paraId="44407C9E" w14:textId="77777777" w:rsidR="004F71FB" w:rsidRDefault="004F71FB">
      <w:pPr>
        <w:pStyle w:val="a4"/>
        <w:rPr>
          <w:lang w:val="en-US"/>
        </w:rPr>
      </w:pPr>
    </w:p>
    <w:p w14:paraId="78F987B2" w14:textId="77777777" w:rsidR="004F71FB" w:rsidRDefault="004F71FB">
      <w:pPr>
        <w:pStyle w:val="a4"/>
        <w:rPr>
          <w:lang w:val="en-US"/>
        </w:rPr>
      </w:pPr>
    </w:p>
    <w:p w14:paraId="17D7B0C0" w14:textId="77777777" w:rsidR="004F71FB" w:rsidRDefault="004F71FB">
      <w:pPr>
        <w:pStyle w:val="a4"/>
        <w:rPr>
          <w:lang w:val="en-US"/>
        </w:rPr>
      </w:pPr>
    </w:p>
    <w:p w14:paraId="48A47D9B" w14:textId="77777777" w:rsidR="004F71FB" w:rsidRDefault="004F71FB">
      <w:pPr>
        <w:pStyle w:val="a4"/>
        <w:rPr>
          <w:lang w:val="en-US"/>
        </w:rPr>
      </w:pPr>
    </w:p>
    <w:p w14:paraId="69738490" w14:textId="77777777" w:rsidR="004F71FB" w:rsidRDefault="004F71FB">
      <w:pPr>
        <w:pStyle w:val="a4"/>
        <w:rPr>
          <w:lang w:val="en-US"/>
        </w:rPr>
      </w:pPr>
    </w:p>
    <w:p w14:paraId="0FB17FAD" w14:textId="77777777" w:rsidR="004F71FB" w:rsidRDefault="004F71FB">
      <w:pPr>
        <w:pStyle w:val="a4"/>
        <w:rPr>
          <w:lang w:val="en-US"/>
        </w:rPr>
      </w:pPr>
    </w:p>
    <w:p w14:paraId="277BD0E3" w14:textId="77777777" w:rsidR="004F71FB" w:rsidRDefault="004F71FB">
      <w:pPr>
        <w:pStyle w:val="a4"/>
        <w:rPr>
          <w:lang w:val="en-US"/>
        </w:rPr>
      </w:pPr>
    </w:p>
    <w:p w14:paraId="5409616A" w14:textId="77777777" w:rsidR="004F71FB" w:rsidRDefault="004F71FB">
      <w:pPr>
        <w:pStyle w:val="a4"/>
        <w:rPr>
          <w:lang w:val="en-US"/>
        </w:rPr>
      </w:pPr>
    </w:p>
    <w:p w14:paraId="06EB0E41" w14:textId="77777777" w:rsidR="004F71FB" w:rsidRDefault="004F71FB">
      <w:pPr>
        <w:pStyle w:val="a4"/>
        <w:rPr>
          <w:lang w:val="en-US"/>
        </w:rPr>
      </w:pPr>
    </w:p>
    <w:p w14:paraId="028E98ED" w14:textId="77777777" w:rsidR="004F71FB" w:rsidRDefault="004F71FB">
      <w:pPr>
        <w:pStyle w:val="a4"/>
        <w:rPr>
          <w:lang w:val="en-US"/>
        </w:rPr>
      </w:pPr>
    </w:p>
    <w:p w14:paraId="338D7040" w14:textId="77777777" w:rsidR="004F71FB" w:rsidRDefault="004F71FB">
      <w:pPr>
        <w:pStyle w:val="a4"/>
        <w:rPr>
          <w:lang w:val="en-US"/>
        </w:rPr>
      </w:pPr>
    </w:p>
    <w:p w14:paraId="54180AE9" w14:textId="77777777" w:rsidR="004F71FB" w:rsidRDefault="004F71FB">
      <w:pPr>
        <w:pStyle w:val="a4"/>
        <w:rPr>
          <w:lang w:val="en-US"/>
        </w:rPr>
      </w:pPr>
    </w:p>
    <w:p w14:paraId="39677E50" w14:textId="77777777" w:rsidR="004F71FB" w:rsidRDefault="00C87F2C">
      <w:pPr>
        <w:pStyle w:val="a4"/>
        <w:outlineLvl w:val="0"/>
        <w:rPr>
          <w:b/>
          <w:i/>
          <w:sz w:val="36"/>
          <w:u w:val="single"/>
          <w:lang w:val="en-US"/>
        </w:rPr>
      </w:pPr>
      <w:r>
        <w:rPr>
          <w:lang w:val="en-US"/>
        </w:rPr>
        <w:tab/>
      </w:r>
      <w:r>
        <w:rPr>
          <w:lang w:val="en-US"/>
        </w:rPr>
        <w:tab/>
      </w:r>
      <w:r>
        <w:rPr>
          <w:lang w:val="en-US"/>
        </w:rPr>
        <w:tab/>
      </w:r>
      <w:r>
        <w:rPr>
          <w:lang w:val="en-US"/>
        </w:rPr>
        <w:tab/>
      </w:r>
      <w:r>
        <w:rPr>
          <w:b/>
          <w:i/>
          <w:sz w:val="36"/>
          <w:u w:val="single"/>
          <w:lang w:val="en-US"/>
        </w:rPr>
        <w:t>Приватизация</w:t>
      </w:r>
    </w:p>
    <w:p w14:paraId="52658B98" w14:textId="77777777" w:rsidR="004F71FB" w:rsidRDefault="004F71FB">
      <w:pPr>
        <w:pStyle w:val="a4"/>
        <w:rPr>
          <w:b/>
          <w:i/>
          <w:sz w:val="36"/>
          <w:u w:val="single"/>
          <w:lang w:val="en-US"/>
        </w:rPr>
      </w:pPr>
    </w:p>
    <w:p w14:paraId="1CA91977" w14:textId="77777777" w:rsidR="004F71FB" w:rsidRDefault="00C87F2C">
      <w:pPr>
        <w:pStyle w:val="a4"/>
      </w:pPr>
      <w:r>
        <w:rPr>
          <w:lang w:val="en-US"/>
        </w:rPr>
        <w:tab/>
      </w:r>
      <w:r>
        <w:t>Результативность, эффективность деятельности предприятий, компаний зависит от господствующей на них собственности. Отсюда возникает стремление к преобразованию форм и отношений собственности в целях обеспечения эффективного функционирования компании. Это основная причина приватизации предприятий.</w:t>
      </w:r>
    </w:p>
    <w:p w14:paraId="1E42BC81" w14:textId="77777777" w:rsidR="004F71FB" w:rsidRDefault="00C87F2C">
      <w:pPr>
        <w:pStyle w:val="a4"/>
        <w:rPr>
          <w:b/>
        </w:rPr>
      </w:pPr>
      <w:r>
        <w:rPr>
          <w:lang w:val="en-US"/>
        </w:rPr>
        <w:tab/>
      </w:r>
      <w:r>
        <w:t xml:space="preserve">В мировой практике выделяют </w:t>
      </w:r>
      <w:r>
        <w:rPr>
          <w:b/>
        </w:rPr>
        <w:t>3 общие группы предприятий:</w:t>
      </w:r>
    </w:p>
    <w:p w14:paraId="01466547" w14:textId="77777777" w:rsidR="004F71FB" w:rsidRDefault="00C87F2C">
      <w:pPr>
        <w:pStyle w:val="a4"/>
      </w:pPr>
      <w:r>
        <w:rPr>
          <w:lang w:val="en-US"/>
        </w:rPr>
        <w:tab/>
      </w:r>
      <w:r>
        <w:rPr>
          <w:lang w:val="en-US"/>
        </w:rPr>
        <w:tab/>
        <w:t>-</w:t>
      </w:r>
      <w:r>
        <w:t>Государственные</w:t>
      </w:r>
      <w:r>
        <w:rPr>
          <w:lang w:val="en-US"/>
        </w:rPr>
        <w:t xml:space="preserve"> </w:t>
      </w:r>
      <w:r>
        <w:t xml:space="preserve">предприятия, функционирующие </w:t>
      </w:r>
      <w:r>
        <w:rPr>
          <w:lang w:val="en-US"/>
        </w:rPr>
        <w:tab/>
      </w:r>
      <w:r>
        <w:rPr>
          <w:lang w:val="en-US"/>
        </w:rPr>
        <w:tab/>
      </w:r>
      <w:r>
        <w:rPr>
          <w:lang w:val="en-US"/>
        </w:rPr>
        <w:tab/>
      </w:r>
      <w:r>
        <w:t xml:space="preserve">в рамках публичного права (т.е. некоммерческие </w:t>
      </w:r>
      <w:r>
        <w:rPr>
          <w:lang w:val="en-US"/>
        </w:rPr>
        <w:tab/>
      </w:r>
      <w:r>
        <w:rPr>
          <w:lang w:val="en-US"/>
        </w:rPr>
        <w:tab/>
      </w:r>
      <w:r>
        <w:rPr>
          <w:lang w:val="en-US"/>
        </w:rPr>
        <w:tab/>
      </w:r>
      <w:r>
        <w:t>предприятия ).</w:t>
      </w:r>
    </w:p>
    <w:p w14:paraId="04A8020E" w14:textId="77777777" w:rsidR="004F71FB" w:rsidRDefault="00C87F2C">
      <w:pPr>
        <w:pStyle w:val="a4"/>
      </w:pPr>
      <w:r>
        <w:rPr>
          <w:lang w:val="en-US"/>
        </w:rPr>
        <w:tab/>
      </w:r>
      <w:r>
        <w:rPr>
          <w:lang w:val="en-US"/>
        </w:rPr>
        <w:tab/>
        <w:t xml:space="preserve">- </w:t>
      </w:r>
      <w:r>
        <w:t xml:space="preserve">государственные предприятия, функционирующие </w:t>
      </w:r>
      <w:r>
        <w:rPr>
          <w:lang w:val="en-US"/>
        </w:rPr>
        <w:tab/>
      </w:r>
      <w:r>
        <w:rPr>
          <w:lang w:val="en-US"/>
        </w:rPr>
        <w:tab/>
      </w:r>
      <w:r>
        <w:rPr>
          <w:lang w:val="en-US"/>
        </w:rPr>
        <w:tab/>
      </w:r>
      <w:r>
        <w:t xml:space="preserve">на основе частного права (т.е. коммерческие </w:t>
      </w:r>
      <w:r>
        <w:rPr>
          <w:lang w:val="en-US"/>
        </w:rPr>
        <w:tab/>
      </w:r>
      <w:r>
        <w:rPr>
          <w:lang w:val="en-US"/>
        </w:rPr>
        <w:tab/>
      </w:r>
      <w:r>
        <w:rPr>
          <w:lang w:val="en-US"/>
        </w:rPr>
        <w:tab/>
      </w:r>
      <w:r>
        <w:rPr>
          <w:lang w:val="en-US"/>
        </w:rPr>
        <w:tab/>
      </w:r>
      <w:r>
        <w:t>предприятия).</w:t>
      </w:r>
    </w:p>
    <w:p w14:paraId="3C637B79" w14:textId="77777777" w:rsidR="004F71FB" w:rsidRDefault="00C87F2C">
      <w:pPr>
        <w:pStyle w:val="a4"/>
      </w:pPr>
      <w:r>
        <w:rPr>
          <w:lang w:val="en-US"/>
        </w:rPr>
        <w:tab/>
      </w:r>
      <w:r>
        <w:rPr>
          <w:lang w:val="en-US"/>
        </w:rPr>
        <w:tab/>
        <w:t>-</w:t>
      </w:r>
      <w:r>
        <w:t xml:space="preserve">основанные на частной собственности и </w:t>
      </w:r>
      <w:r>
        <w:rPr>
          <w:lang w:val="en-US"/>
        </w:rPr>
        <w:tab/>
      </w:r>
      <w:r>
        <w:rPr>
          <w:lang w:val="en-US"/>
        </w:rPr>
        <w:tab/>
      </w:r>
      <w:r>
        <w:rPr>
          <w:lang w:val="en-US"/>
        </w:rPr>
        <w:tab/>
      </w:r>
      <w:r>
        <w:rPr>
          <w:lang w:val="en-US"/>
        </w:rPr>
        <w:tab/>
      </w:r>
      <w:r>
        <w:rPr>
          <w:lang w:val="en-US"/>
        </w:rPr>
        <w:tab/>
      </w:r>
      <w:r>
        <w:t xml:space="preserve">предприятия, функционирующие на основе частного </w:t>
      </w:r>
      <w:r>
        <w:rPr>
          <w:lang w:val="en-US"/>
        </w:rPr>
        <w:tab/>
      </w:r>
      <w:r>
        <w:rPr>
          <w:lang w:val="en-US"/>
        </w:rPr>
        <w:tab/>
      </w:r>
      <w:r>
        <w:rPr>
          <w:lang w:val="en-US"/>
        </w:rPr>
        <w:tab/>
      </w:r>
      <w:r>
        <w:t>права.</w:t>
      </w:r>
    </w:p>
    <w:p w14:paraId="4F84B29F" w14:textId="77777777" w:rsidR="004F71FB" w:rsidRDefault="00C87F2C">
      <w:pPr>
        <w:pStyle w:val="a4"/>
      </w:pPr>
      <w:r>
        <w:rPr>
          <w:lang w:val="en-US"/>
        </w:rPr>
        <w:tab/>
      </w:r>
      <w:r>
        <w:t xml:space="preserve">Появление частных юридических лиц может происходить двумя обобщенными способами – путем образования новых предприятий и приватизации действующих предприятий. В нашем государстве выбран второй путь, из-за преобладания государственной собственности, недостаточности средств населения для инвестирования как в единоличной, так и в ассоциированной форме неразвитой инфраструктуры фондового рынка, слабой правовой защиты частной собственности, отсутствие опыта, и как следствие психологической неподготовленности населения в области частного инвестирования. </w:t>
      </w:r>
    </w:p>
    <w:p w14:paraId="30C55A4D" w14:textId="77777777" w:rsidR="004F71FB" w:rsidRDefault="00C87F2C">
      <w:pPr>
        <w:pStyle w:val="a4"/>
      </w:pPr>
      <w:r>
        <w:rPr>
          <w:lang w:val="en-US"/>
        </w:rPr>
        <w:tab/>
      </w:r>
      <w:r>
        <w:t xml:space="preserve">В качестве основных </w:t>
      </w:r>
      <w:r>
        <w:rPr>
          <w:b/>
        </w:rPr>
        <w:t xml:space="preserve">признаков приватизации </w:t>
      </w:r>
      <w:r>
        <w:t>используются следующие:</w:t>
      </w:r>
    </w:p>
    <w:p w14:paraId="1E25FBF7" w14:textId="77777777" w:rsidR="004F71FB" w:rsidRDefault="00C87F2C">
      <w:pPr>
        <w:pStyle w:val="a4"/>
      </w:pPr>
      <w:r>
        <w:rPr>
          <w:lang w:val="en-US"/>
        </w:rPr>
        <w:tab/>
      </w:r>
      <w:r>
        <w:rPr>
          <w:lang w:val="en-US"/>
        </w:rPr>
        <w:tab/>
        <w:t xml:space="preserve">- </w:t>
      </w:r>
      <w:r>
        <w:t xml:space="preserve">переход прав собственности государства в пользу </w:t>
      </w:r>
      <w:r>
        <w:rPr>
          <w:lang w:val="en-US"/>
        </w:rPr>
        <w:tab/>
      </w:r>
      <w:r>
        <w:rPr>
          <w:lang w:val="en-US"/>
        </w:rPr>
        <w:tab/>
      </w:r>
      <w:r>
        <w:rPr>
          <w:lang w:val="en-US"/>
        </w:rPr>
        <w:tab/>
      </w:r>
      <w:r>
        <w:t xml:space="preserve">частных лиц ( частного сектора ) или смена </w:t>
      </w:r>
      <w:r>
        <w:rPr>
          <w:lang w:val="en-US"/>
        </w:rPr>
        <w:tab/>
      </w:r>
      <w:r>
        <w:rPr>
          <w:lang w:val="en-US"/>
        </w:rPr>
        <w:tab/>
      </w:r>
      <w:r>
        <w:rPr>
          <w:lang w:val="en-US"/>
        </w:rPr>
        <w:tab/>
      </w:r>
      <w:r>
        <w:rPr>
          <w:lang w:val="en-US"/>
        </w:rPr>
        <w:tab/>
      </w:r>
      <w:r>
        <w:t>государственной собственности на частную.</w:t>
      </w:r>
    </w:p>
    <w:p w14:paraId="323FEADA" w14:textId="77777777" w:rsidR="004F71FB" w:rsidRDefault="00C87F2C">
      <w:pPr>
        <w:pStyle w:val="a4"/>
        <w:rPr>
          <w:lang w:val="en-US"/>
        </w:rPr>
      </w:pPr>
      <w:r>
        <w:rPr>
          <w:lang w:val="en-US"/>
        </w:rPr>
        <w:tab/>
      </w:r>
      <w:r>
        <w:rPr>
          <w:lang w:val="en-US"/>
        </w:rPr>
        <w:tab/>
        <w:t>-</w:t>
      </w:r>
      <w:r>
        <w:t xml:space="preserve">Делегирование госпредприятию права распоряжения </w:t>
      </w:r>
      <w:r>
        <w:rPr>
          <w:lang w:val="en-US"/>
        </w:rPr>
        <w:tab/>
      </w:r>
      <w:r>
        <w:rPr>
          <w:lang w:val="en-US"/>
        </w:rPr>
        <w:tab/>
      </w:r>
      <w:r>
        <w:t>имуществом.</w:t>
      </w:r>
    </w:p>
    <w:p w14:paraId="592188E8" w14:textId="77777777" w:rsidR="004F71FB" w:rsidRDefault="00C87F2C">
      <w:pPr>
        <w:pStyle w:val="a4"/>
        <w:rPr>
          <w:lang w:val="en-US"/>
        </w:rPr>
      </w:pPr>
      <w:r>
        <w:rPr>
          <w:lang w:val="en-US"/>
        </w:rPr>
        <w:tab/>
      </w:r>
      <w:r>
        <w:rPr>
          <w:lang w:val="en-US"/>
        </w:rPr>
        <w:tab/>
        <w:t>-</w:t>
      </w:r>
      <w:r>
        <w:t>Полная продажа госпредприятия частным лицам.</w:t>
      </w:r>
    </w:p>
    <w:p w14:paraId="768E12B5" w14:textId="77777777" w:rsidR="004F71FB" w:rsidRDefault="00C87F2C">
      <w:pPr>
        <w:pStyle w:val="a4"/>
      </w:pPr>
      <w:r>
        <w:rPr>
          <w:lang w:val="en-US"/>
        </w:rPr>
        <w:tab/>
      </w:r>
      <w:r>
        <w:rPr>
          <w:lang w:val="en-US"/>
        </w:rPr>
        <w:tab/>
        <w:t>-</w:t>
      </w:r>
      <w:r>
        <w:t>Продажа части активов</w:t>
      </w:r>
    </w:p>
    <w:p w14:paraId="43708F35" w14:textId="77777777" w:rsidR="004F71FB" w:rsidRDefault="00C87F2C">
      <w:pPr>
        <w:pStyle w:val="a4"/>
      </w:pPr>
      <w:r>
        <w:rPr>
          <w:lang w:val="en-US"/>
        </w:rPr>
        <w:tab/>
      </w:r>
      <w:r>
        <w:t>Термин «приватизация» в официальных документах конкретных стран трактуется также по-разному, но при этом он не выходит за рамки вышеуказанных значений, что, впрочем, вполне объяснимо. Например, в Румынии под «приватизацией» подразумевается выпуск ценных бумаг с учетом оценки имущества предприятия, в Англии «приватизация» означает сокращение участия государства в капитале предприятия до уровня менее 50%, а в некоторых других странах (Малайзия, Турция  и т.д.) «приватизация» признается и при сохранении государством большей части активов в своей собственности. В Польше «приватизация» означает преобразование собственности государственных предприятий в частную, акционерную, кооперативную, смешанную и другие формы собственности.</w:t>
      </w:r>
    </w:p>
    <w:p w14:paraId="5032BBFF" w14:textId="77777777" w:rsidR="004F71FB" w:rsidRDefault="00C87F2C">
      <w:pPr>
        <w:pStyle w:val="a4"/>
      </w:pPr>
      <w:r>
        <w:rPr>
          <w:lang w:val="en-US"/>
        </w:rPr>
        <w:tab/>
      </w:r>
      <w:r>
        <w:t>В целом объективные условия экономической ситуации порождают большое разнообразие моделей перехода от одной формы собственности к другой. Эти современные тенденции отражает широкая трактовка «приватизации». Наряду с общепринятыми формулировками определения «приватизации» в качестве дополнения нередко используются положения о том, что «приватизация» - это сдача государственного имущества в аренду частным фирмам для производства товаров и услуг, передача производственных функций частному сектору при сохранении финансовых рычагов в руках государства, а также и другие подобные определения. На самом деле приватизация предприятий не сводится к простой продаже имущества. Она является инструментом  разгосударствления экономики и означает продажу государством частным лицам прав собственности на имущество, а так же прав распоряжения и пользования имуществом при одновременном снятии административных ограничений на деятельность предприятия.</w:t>
      </w:r>
    </w:p>
    <w:p w14:paraId="4562F403" w14:textId="77777777" w:rsidR="004F71FB" w:rsidRDefault="00C87F2C">
      <w:pPr>
        <w:pStyle w:val="a4"/>
      </w:pPr>
      <w:r>
        <w:rPr>
          <w:lang w:val="en-US"/>
        </w:rPr>
        <w:tab/>
      </w:r>
      <w:r>
        <w:t>Мировой опыт говорит о множестве задач, решаемых с помощью приватизации предприятий. Сюда можно отнести повышение рентабельности предприятий, сокращение правительственных расходов, увеличение поступлений в бюджет, ликвидацию внутренней и внешней задолженности, борьбу с монополизмом, расширение рынка капиталов, увеличение инвестиционного спроса населения, привлечение работников к участию в капитале компании, ослабление профсоюзного движения, создание широкой социальной базы мелких собственников в политических целях. Для пост социалистических стран немаловажным является развитие многоукладной экономики, становление социальной базы нового общественного строя – широкого среднего класса.</w:t>
      </w:r>
    </w:p>
    <w:p w14:paraId="0037F0C9" w14:textId="77777777" w:rsidR="004F71FB" w:rsidRDefault="00C87F2C">
      <w:pPr>
        <w:pStyle w:val="a4"/>
      </w:pPr>
      <w:r>
        <w:rPr>
          <w:lang w:val="en-US"/>
        </w:rPr>
        <w:tab/>
      </w:r>
      <w:r>
        <w:t>Любопытно, что в России приватизация проводилась еще Петром Первым. По его указу были отданы на льготных условиях в частные руки около трех десятков промышленных предприятий.</w:t>
      </w:r>
    </w:p>
    <w:p w14:paraId="7D1CEC63" w14:textId="77777777" w:rsidR="004F71FB" w:rsidRDefault="00C87F2C">
      <w:pPr>
        <w:pStyle w:val="a4"/>
      </w:pPr>
      <w:r>
        <w:rPr>
          <w:lang w:val="en-US"/>
        </w:rPr>
        <w:tab/>
      </w:r>
      <w:r>
        <w:t>Приватизация государственных предприятий, которые не являются в конкретный момент приоритетным в макроэкономической политике правительства, обычно обеспечивает резкое повышение эффективности производства. Другой причиной проведения приватизации предприятий во многих странах оказывается необходимость финансирования дефицита бюджета при ограниченности традиционных источников поступлений.</w:t>
      </w:r>
    </w:p>
    <w:p w14:paraId="59A599F6" w14:textId="77777777" w:rsidR="004F71FB" w:rsidRDefault="00C87F2C">
      <w:pPr>
        <w:pStyle w:val="a4"/>
      </w:pPr>
      <w:r>
        <w:rPr>
          <w:lang w:val="en-US"/>
        </w:rPr>
        <w:tab/>
      </w:r>
      <w:r>
        <w:t>Еще одной инициирующей приватизацию причиной может быть необходимость выполнения правительствами условий по принятым долговым обязательствам.</w:t>
      </w:r>
    </w:p>
    <w:p w14:paraId="41104E4E" w14:textId="77777777" w:rsidR="004F71FB" w:rsidRDefault="00C87F2C">
      <w:pPr>
        <w:pStyle w:val="a4"/>
      </w:pPr>
      <w:r>
        <w:rPr>
          <w:lang w:val="en-US"/>
        </w:rPr>
        <w:tab/>
      </w:r>
      <w:r>
        <w:t>Возникает также возможность, как показывает опыт Англии, за счет доходов от приватизации снизить подоходный налог, что позволяет оживить частную экономическую активность. Как следствие кроме получения доходов государственный бюджет может освободиться от расходов по финансированию убыточных предприятий. Наряду с традиционным использованием выручки для погашения бюджетного дефицита она также может быть направлена на диверсификацию государственного капитала в более прибыльные отрасли, создавая, таким образом, источники будущих стабильных поступлений в бюджет.</w:t>
      </w:r>
    </w:p>
    <w:p w14:paraId="2998DB4E" w14:textId="77777777" w:rsidR="004F71FB" w:rsidRDefault="00C87F2C">
      <w:pPr>
        <w:pStyle w:val="a4"/>
      </w:pPr>
      <w:r>
        <w:rPr>
          <w:lang w:val="en-US"/>
        </w:rPr>
        <w:tab/>
      </w:r>
      <w:r>
        <w:t>В целом зарубежная практика использования денежных доходов от приватизации показывает, что имеется возможность с их помощью решить ряд финансовых проблем. Государственная собственность является достаточно емким источником финансирования тех или иных программ, погашения бюджетного дефицита, предотвращающим негативные последствия эмиссии, увеличения государственного долга. Помимо этого, в результате приватизации предприятий и последующего повышения их эффективности может быть, увеличена налоговая база, увеличены поступления в виде дивидендов. Приватизация убыточных предприятий напрямую сказывается на сокращении бюджетных расходов. Увеличение доходов государственного бюджета ведет в свою очередь к снижению давления финансовых ограничений на производство. В период получения доходов от приватизации возникает возможность маневрирования инструментами макроэкономической политики.</w:t>
      </w:r>
    </w:p>
    <w:p w14:paraId="6822186C" w14:textId="77777777" w:rsidR="004F71FB" w:rsidRDefault="004F71FB">
      <w:pPr>
        <w:pStyle w:val="a3"/>
        <w:tabs>
          <w:tab w:val="left" w:pos="3285"/>
        </w:tabs>
        <w:rPr>
          <w:spacing w:val="30"/>
          <w:position w:val="6"/>
        </w:rPr>
      </w:pPr>
    </w:p>
    <w:p w14:paraId="7F0FE64F" w14:textId="77777777" w:rsidR="004F71FB" w:rsidRDefault="00C87F2C">
      <w:pPr>
        <w:pStyle w:val="a3"/>
        <w:tabs>
          <w:tab w:val="left" w:pos="3285"/>
        </w:tabs>
        <w:rPr>
          <w:spacing w:val="30"/>
          <w:position w:val="6"/>
        </w:rPr>
      </w:pPr>
      <w:r>
        <w:rPr>
          <w:spacing w:val="30"/>
          <w:position w:val="6"/>
        </w:rPr>
        <w:t>В Казахстане, в законодательных и номативно-методических документах по проблемам рыночной экономики, рассматриваются термины «Разгосударствление» и «Приватизация».</w:t>
      </w:r>
    </w:p>
    <w:p w14:paraId="2003674D" w14:textId="77777777" w:rsidR="004F71FB" w:rsidRDefault="00C87F2C">
      <w:pPr>
        <w:pStyle w:val="a3"/>
        <w:tabs>
          <w:tab w:val="left" w:pos="3285"/>
        </w:tabs>
        <w:rPr>
          <w:spacing w:val="30"/>
          <w:position w:val="6"/>
        </w:rPr>
      </w:pPr>
      <w:r>
        <w:rPr>
          <w:b/>
          <w:spacing w:val="30"/>
          <w:position w:val="6"/>
        </w:rPr>
        <w:t>Разгосударствление</w:t>
      </w:r>
      <w:r>
        <w:rPr>
          <w:spacing w:val="30"/>
          <w:position w:val="6"/>
        </w:rPr>
        <w:t>-преобразование государст-венных предприятий с передачей функций хозяйственного управления и соответствующих полномочий непосредственно хозяйствующим субъектам.</w:t>
      </w:r>
    </w:p>
    <w:p w14:paraId="3D9EBF87" w14:textId="77777777" w:rsidR="004F71FB" w:rsidRDefault="004F71FB">
      <w:pPr>
        <w:pStyle w:val="a3"/>
        <w:tabs>
          <w:tab w:val="left" w:pos="3285"/>
        </w:tabs>
        <w:rPr>
          <w:spacing w:val="30"/>
          <w:position w:val="6"/>
        </w:rPr>
      </w:pPr>
    </w:p>
    <w:p w14:paraId="0E266D9F" w14:textId="77777777" w:rsidR="004F71FB" w:rsidRDefault="00C87F2C">
      <w:pPr>
        <w:pStyle w:val="a3"/>
        <w:tabs>
          <w:tab w:val="left" w:pos="3285"/>
        </w:tabs>
        <w:rPr>
          <w:spacing w:val="30"/>
          <w:position w:val="6"/>
        </w:rPr>
      </w:pPr>
      <w:r>
        <w:rPr>
          <w:spacing w:val="30"/>
          <w:position w:val="6"/>
        </w:rPr>
        <w:t xml:space="preserve"> </w:t>
      </w:r>
      <w:r>
        <w:rPr>
          <w:b/>
          <w:spacing w:val="30"/>
          <w:position w:val="6"/>
        </w:rPr>
        <w:t>Приватизация</w:t>
      </w:r>
      <w:r>
        <w:rPr>
          <w:spacing w:val="30"/>
          <w:position w:val="6"/>
        </w:rPr>
        <w:t>- приобретение у государства гражданами и юридическими лицами объектов государственной собственности или акций государственных акционепных обществ.</w:t>
      </w:r>
    </w:p>
    <w:p w14:paraId="73481C7D" w14:textId="77777777" w:rsidR="004F71FB" w:rsidRDefault="004F71FB">
      <w:pPr>
        <w:pStyle w:val="a3"/>
        <w:tabs>
          <w:tab w:val="left" w:pos="3285"/>
        </w:tabs>
        <w:rPr>
          <w:spacing w:val="30"/>
          <w:position w:val="6"/>
        </w:rPr>
      </w:pPr>
    </w:p>
    <w:p w14:paraId="3079DC4D" w14:textId="77777777" w:rsidR="004F71FB" w:rsidRDefault="00C87F2C">
      <w:pPr>
        <w:pStyle w:val="a3"/>
        <w:tabs>
          <w:tab w:val="left" w:pos="3285"/>
        </w:tabs>
        <w:outlineLvl w:val="0"/>
        <w:rPr>
          <w:b/>
          <w:spacing w:val="30"/>
          <w:position w:val="6"/>
          <w:sz w:val="36"/>
          <w:u w:val="single"/>
        </w:rPr>
      </w:pPr>
      <w:r>
        <w:rPr>
          <w:b/>
          <w:spacing w:val="30"/>
          <w:position w:val="6"/>
          <w:sz w:val="36"/>
        </w:rPr>
        <w:t xml:space="preserve">      </w:t>
      </w:r>
      <w:r>
        <w:rPr>
          <w:b/>
          <w:spacing w:val="30"/>
          <w:position w:val="6"/>
          <w:sz w:val="36"/>
          <w:u w:val="single"/>
        </w:rPr>
        <w:t xml:space="preserve">Приватизация в Казахстане </w:t>
      </w:r>
    </w:p>
    <w:p w14:paraId="4E05373C" w14:textId="77777777" w:rsidR="004F71FB" w:rsidRDefault="00C87F2C">
      <w:pPr>
        <w:pStyle w:val="a3"/>
        <w:tabs>
          <w:tab w:val="left" w:pos="3285"/>
        </w:tabs>
        <w:rPr>
          <w:b/>
          <w:strike/>
          <w:spacing w:val="30"/>
          <w:position w:val="6"/>
          <w:sz w:val="36"/>
          <w:u w:val="single"/>
        </w:rPr>
      </w:pPr>
      <w:r>
        <w:rPr>
          <w:b/>
          <w:spacing w:val="30"/>
          <w:position w:val="6"/>
          <w:sz w:val="36"/>
          <w:u w:val="single"/>
        </w:rPr>
        <w:t xml:space="preserve"> </w:t>
      </w:r>
    </w:p>
    <w:p w14:paraId="3924DAA7" w14:textId="77777777" w:rsidR="004F71FB" w:rsidRDefault="00C87F2C">
      <w:pPr>
        <w:pStyle w:val="a3"/>
      </w:pPr>
      <w:r>
        <w:t>В соответствии с разработанной программой в республике осуществляется приватизация государственных предприятий и организаций с преобразованием их в частные или смешаные государственно-частные акционерные компании и товарищества.</w:t>
      </w:r>
    </w:p>
    <w:p w14:paraId="55E51B0C" w14:textId="77777777" w:rsidR="004F71FB" w:rsidRDefault="00C87F2C">
      <w:pPr>
        <w:pStyle w:val="a3"/>
      </w:pPr>
      <w:r>
        <w:t>Приватизацию осуществляет Государственный комитет Республики Казахстан по государственному имуществу и его территориальные органы с участием министерств, ведомств и местных администраций.</w:t>
      </w:r>
    </w:p>
    <w:p w14:paraId="514B8828" w14:textId="77777777" w:rsidR="004F71FB" w:rsidRDefault="00C87F2C">
      <w:pPr>
        <w:pStyle w:val="a3"/>
        <w:rPr>
          <w:lang w:val="en-US"/>
        </w:rPr>
      </w:pPr>
      <w:r>
        <w:t>Реформа собственности в Казахстане прошла уже два этапа. Первый этап охватил период с 1991 по 1992 года и концентрировался, в основном, на продаже объектов торговли и сферы услуг, а также на передаче государственной собственности трудовым коллективам предприятий. В это время более 2500 крупных и около 4000 малых перешли в негосударственный сектор экономики.</w:t>
      </w:r>
    </w:p>
    <w:p w14:paraId="59B3367A" w14:textId="77777777" w:rsidR="004F71FB" w:rsidRDefault="00C87F2C">
      <w:pPr>
        <w:pStyle w:val="a3"/>
      </w:pPr>
      <w:r>
        <w:t>При этом полностью частным стало лишь каждое пятое предприятие, прошедшее через разгосударствление, преимущественно в сфере сельского хозяйства, торговли, общественного питания и бытового обслуживания.</w:t>
      </w:r>
    </w:p>
    <w:p w14:paraId="4B3DDF41" w14:textId="77777777" w:rsidR="004F71FB" w:rsidRDefault="00C87F2C">
      <w:pPr>
        <w:pStyle w:val="a3"/>
      </w:pPr>
      <w:r>
        <w:t>Второй этап реформы проходил с 1993 по начало 1996 года. Все предприятия республики в зависимости от численности персонала и отраслевой принадлежности были поделены на четыре группы, для каждой из которых предусматривались различные способы приватизации.</w:t>
      </w:r>
    </w:p>
    <w:p w14:paraId="1FAAA0E6" w14:textId="77777777" w:rsidR="004F71FB" w:rsidRDefault="004F71FB">
      <w:pPr>
        <w:pStyle w:val="a3"/>
      </w:pPr>
    </w:p>
    <w:p w14:paraId="6FEB5AB0" w14:textId="77777777" w:rsidR="004F71FB" w:rsidRDefault="00C87F2C">
      <w:pPr>
        <w:pStyle w:val="a3"/>
        <w:outlineLvl w:val="0"/>
        <w:rPr>
          <w:b/>
        </w:rPr>
      </w:pPr>
      <w:r>
        <w:rPr>
          <w:b/>
        </w:rPr>
        <w:t>Направления приватизации:</w:t>
      </w:r>
    </w:p>
    <w:p w14:paraId="3303088D" w14:textId="77777777" w:rsidR="004F71FB" w:rsidRDefault="004F71FB">
      <w:pPr>
        <w:pStyle w:val="a3"/>
        <w:rPr>
          <w:b/>
        </w:rPr>
      </w:pPr>
    </w:p>
    <w:p w14:paraId="166BD162" w14:textId="77777777" w:rsidR="004F71FB" w:rsidRDefault="00C87F2C">
      <w:pPr>
        <w:pStyle w:val="a3"/>
      </w:pPr>
      <w:r>
        <w:tab/>
        <w:t xml:space="preserve">-продажа мелких предприятий через местные </w:t>
      </w:r>
      <w:r>
        <w:tab/>
      </w:r>
      <w:r>
        <w:tab/>
      </w:r>
      <w:r>
        <w:tab/>
      </w:r>
      <w:r>
        <w:tab/>
        <w:t>аукционы</w:t>
      </w:r>
    </w:p>
    <w:p w14:paraId="414C4D01" w14:textId="77777777" w:rsidR="004F71FB" w:rsidRDefault="00C87F2C">
      <w:pPr>
        <w:pStyle w:val="a3"/>
      </w:pPr>
      <w:r>
        <w:tab/>
        <w:t xml:space="preserve">-массовая приватизация средних и крупных </w:t>
      </w:r>
      <w:r>
        <w:tab/>
      </w:r>
      <w:r>
        <w:tab/>
      </w:r>
      <w:r>
        <w:tab/>
      </w:r>
      <w:r>
        <w:tab/>
        <w:t>предприятий</w:t>
      </w:r>
    </w:p>
    <w:p w14:paraId="2733063E" w14:textId="77777777" w:rsidR="004F71FB" w:rsidRDefault="00C87F2C">
      <w:pPr>
        <w:pStyle w:val="a3"/>
      </w:pPr>
      <w:r>
        <w:tab/>
        <w:t xml:space="preserve">-приватизация очень крупных предприятий по </w:t>
      </w:r>
      <w:r>
        <w:tab/>
      </w:r>
      <w:r>
        <w:tab/>
      </w:r>
      <w:r>
        <w:tab/>
      </w:r>
      <w:r>
        <w:tab/>
        <w:t>индивидуальным проектам</w:t>
      </w:r>
    </w:p>
    <w:p w14:paraId="6B833B0F" w14:textId="77777777" w:rsidR="004F71FB" w:rsidRDefault="00C87F2C">
      <w:pPr>
        <w:pStyle w:val="a3"/>
      </w:pPr>
      <w:r>
        <w:tab/>
        <w:t xml:space="preserve">-приватизация в области сельского хозяйства и </w:t>
      </w:r>
      <w:r>
        <w:tab/>
      </w:r>
      <w:r>
        <w:tab/>
      </w:r>
      <w:r>
        <w:tab/>
      </w:r>
      <w:r>
        <w:tab/>
        <w:t xml:space="preserve">сектора переработки с/х продукции </w:t>
      </w:r>
    </w:p>
    <w:p w14:paraId="247D93AE" w14:textId="77777777" w:rsidR="004F71FB" w:rsidRDefault="004F71FB">
      <w:pPr>
        <w:pStyle w:val="a3"/>
        <w:rPr>
          <w:spacing w:val="30"/>
          <w:position w:val="6"/>
          <w:u w:val="single"/>
        </w:rPr>
      </w:pPr>
    </w:p>
    <w:p w14:paraId="00973CFA" w14:textId="77777777" w:rsidR="004F71FB" w:rsidRDefault="00C87F2C">
      <w:pPr>
        <w:pStyle w:val="a3"/>
        <w:outlineLvl w:val="0"/>
        <w:rPr>
          <w:b/>
          <w:u w:val="single"/>
        </w:rPr>
      </w:pPr>
      <w:r>
        <w:rPr>
          <w:b/>
        </w:rPr>
        <w:tab/>
      </w:r>
      <w:r>
        <w:rPr>
          <w:b/>
        </w:rPr>
        <w:tab/>
      </w:r>
      <w:r>
        <w:rPr>
          <w:b/>
          <w:u w:val="single"/>
        </w:rPr>
        <w:t>Малая приватизация.</w:t>
      </w:r>
    </w:p>
    <w:p w14:paraId="450AF03A" w14:textId="77777777" w:rsidR="004F71FB" w:rsidRDefault="004F71FB">
      <w:pPr>
        <w:pStyle w:val="a3"/>
        <w:rPr>
          <w:b/>
          <w:u w:val="single"/>
        </w:rPr>
      </w:pPr>
    </w:p>
    <w:p w14:paraId="4FAEBDC2" w14:textId="77777777" w:rsidR="004F71FB" w:rsidRDefault="00C87F2C">
      <w:pPr>
        <w:pStyle w:val="a3"/>
      </w:pPr>
      <w:r>
        <w:t>Эта программа предполагает приватизацию предприятий, с численностью работающих до 200 человек.  Продажа происходит через местные аукционы, где граждане могут купить основные средства предприятия либо за наличные, либо за неиспользованные жилищные купоны.  Программа была изначально сконцентрирована  на предприятиях оптовой и розничной торговли и сферы услуг.</w:t>
      </w:r>
    </w:p>
    <w:p w14:paraId="7DB294DD" w14:textId="77777777" w:rsidR="004F71FB" w:rsidRDefault="00C87F2C">
      <w:pPr>
        <w:pStyle w:val="a3"/>
      </w:pPr>
      <w:r>
        <w:t>В рамках малой приватизации было продано 11 тыс. Объектов, что составляет около 2</w:t>
      </w:r>
      <w:r>
        <w:rPr>
          <w:lang w:val="en-US"/>
        </w:rPr>
        <w:t>/3</w:t>
      </w:r>
      <w:r>
        <w:t xml:space="preserve"> всех объектов, подлежащих малой приватизации, и одновременно наиболее важными для удовлетворения потребностей населения - в торговле, общественном питании и сфере услуг - приватизировано 84% предприятий.</w:t>
      </w:r>
    </w:p>
    <w:p w14:paraId="4705D6E0" w14:textId="77777777" w:rsidR="004F71FB" w:rsidRDefault="00C87F2C">
      <w:pPr>
        <w:pStyle w:val="a3"/>
      </w:pPr>
      <w:r>
        <w:t>Малая приватизация закончилась в середине 1997, и было приватизировано около. 14 000 предприятий.</w:t>
      </w:r>
    </w:p>
    <w:p w14:paraId="46111B21" w14:textId="77777777" w:rsidR="004F71FB" w:rsidRDefault="004F71FB">
      <w:pPr>
        <w:pStyle w:val="a3"/>
      </w:pPr>
    </w:p>
    <w:p w14:paraId="194A8CF8" w14:textId="77777777" w:rsidR="004F71FB" w:rsidRDefault="00C87F2C">
      <w:pPr>
        <w:pStyle w:val="a3"/>
        <w:outlineLvl w:val="0"/>
        <w:rPr>
          <w:b/>
          <w:u w:val="single"/>
        </w:rPr>
      </w:pPr>
      <w:r>
        <w:tab/>
      </w:r>
      <w:r>
        <w:tab/>
      </w:r>
      <w:r>
        <w:rPr>
          <w:b/>
          <w:u w:val="single"/>
        </w:rPr>
        <w:t>Массовая приватизация</w:t>
      </w:r>
    </w:p>
    <w:p w14:paraId="5C0EC09D" w14:textId="77777777" w:rsidR="004F71FB" w:rsidRDefault="004F71FB">
      <w:pPr>
        <w:pStyle w:val="a3"/>
        <w:rPr>
          <w:b/>
          <w:u w:val="single"/>
        </w:rPr>
      </w:pPr>
    </w:p>
    <w:p w14:paraId="3D001B8E" w14:textId="77777777" w:rsidR="004F71FB" w:rsidRDefault="00C87F2C">
      <w:pPr>
        <w:pStyle w:val="a3"/>
      </w:pPr>
      <w:r>
        <w:t>Программа массовой приватизации, была предусмотрена на втором этапе приватизации и начала осуществляться в 1993 году. Она основывается на распределении приватизационных купонов среди населения. Граждане имели право вкладывать купоны в специальные инвестиционные фонды, которые затем использовали эти купоны для приобретения</w:t>
      </w:r>
      <w:r>
        <w:rPr>
          <w:lang w:val="en-US"/>
        </w:rPr>
        <w:t>я</w:t>
      </w:r>
      <w:r>
        <w:t xml:space="preserve"> акций государственных предприятий. Программа массовой приватизации рассчитана, главным образом, на средние и крупные предприятия (от 200 до 5000 работающих). </w:t>
      </w:r>
    </w:p>
    <w:p w14:paraId="482DEC3B" w14:textId="77777777" w:rsidR="004F71FB" w:rsidRDefault="004F71FB">
      <w:pPr>
        <w:pStyle w:val="a3"/>
      </w:pPr>
    </w:p>
    <w:p w14:paraId="24CC5E84" w14:textId="77777777" w:rsidR="004F71FB" w:rsidRDefault="00C87F2C">
      <w:pPr>
        <w:pStyle w:val="a3"/>
        <w:outlineLvl w:val="0"/>
        <w:rPr>
          <w:b/>
          <w:u w:val="single"/>
        </w:rPr>
      </w:pPr>
      <w:r>
        <w:tab/>
      </w:r>
      <w:r>
        <w:rPr>
          <w:b/>
          <w:u w:val="single"/>
        </w:rPr>
        <w:t>Приватизация по индивидуальным проектам.</w:t>
      </w:r>
    </w:p>
    <w:p w14:paraId="4F52A194" w14:textId="77777777" w:rsidR="004F71FB" w:rsidRDefault="004F71FB">
      <w:pPr>
        <w:pStyle w:val="a3"/>
        <w:rPr>
          <w:b/>
          <w:u w:val="single"/>
        </w:rPr>
      </w:pPr>
    </w:p>
    <w:p w14:paraId="300D8A60" w14:textId="77777777" w:rsidR="004F71FB" w:rsidRDefault="00C87F2C">
      <w:pPr>
        <w:pStyle w:val="a3"/>
      </w:pPr>
      <w:r>
        <w:t>Крупные предприятия, с численностью более 5000 работающих и предприятия особого государственного значения, такие как предприятия добывающей промышленности, или природные монополии должны быть приватизированы на основе Программы приватизации по индивидуальным проектам. В целом, под эту категорию подпадают около 170 предприятий.</w:t>
      </w:r>
    </w:p>
    <w:p w14:paraId="12825607" w14:textId="77777777" w:rsidR="004F71FB" w:rsidRDefault="00C87F2C">
      <w:pPr>
        <w:pStyle w:val="a3"/>
      </w:pPr>
      <w:r>
        <w:t xml:space="preserve">Целью такого подхода является принятие решений, максимально принимающих во внимание условия на каждом предприятии. Здесь не существует модели для определения доли государственной и частной собственности инвестора, в отличие от Программы массовой приватизации. Методы продажи также отличаются от компании к компании, но предполагается проведение международных тендеров и контрактов на управление. </w:t>
      </w:r>
    </w:p>
    <w:p w14:paraId="2D2AF328" w14:textId="77777777" w:rsidR="004F71FB" w:rsidRDefault="00C87F2C">
      <w:pPr>
        <w:pStyle w:val="a3"/>
      </w:pPr>
      <w:r>
        <w:tab/>
      </w:r>
    </w:p>
    <w:p w14:paraId="63BF0A3D" w14:textId="77777777" w:rsidR="004F71FB" w:rsidRDefault="00C87F2C">
      <w:pPr>
        <w:pStyle w:val="a3"/>
        <w:jc w:val="center"/>
        <w:rPr>
          <w:b/>
          <w:u w:val="single"/>
        </w:rPr>
      </w:pPr>
      <w:r>
        <w:rPr>
          <w:b/>
          <w:u w:val="single"/>
        </w:rPr>
        <w:t>Приватизация в области сельского хозяйства и сектора переработки с/х продукции.</w:t>
      </w:r>
    </w:p>
    <w:p w14:paraId="32F8B5A8" w14:textId="77777777" w:rsidR="004F71FB" w:rsidRDefault="004F71FB">
      <w:pPr>
        <w:pStyle w:val="a3"/>
        <w:jc w:val="center"/>
        <w:rPr>
          <w:b/>
          <w:u w:val="single"/>
        </w:rPr>
      </w:pPr>
    </w:p>
    <w:p w14:paraId="0A5DAC4D" w14:textId="77777777" w:rsidR="004F71FB" w:rsidRDefault="00C87F2C">
      <w:pPr>
        <w:pStyle w:val="a3"/>
      </w:pPr>
      <w:r>
        <w:t>Существует около 4000 государственных сельскохозяйственных предприятий и предприятий по переработке сельскохозяйственной продукции. Государственные предприятия коллективизируются и земля распределяется между отдельными членами коллектива.</w:t>
      </w:r>
    </w:p>
    <w:p w14:paraId="46A7B747" w14:textId="77777777" w:rsidR="004F71FB" w:rsidRDefault="00C87F2C">
      <w:pPr>
        <w:pStyle w:val="a3"/>
      </w:pPr>
      <w:r>
        <w:t>Государственные предприятия сектора переработки сельскохозяйственной продукции и агросервиса также приватизируются по этой программе с передачей акций коллективам, отдельным сотрудникам и сельскохозяйственным производителям. При этом цены устанавливаются на приемлемом уровне с поправкой на инфляцию. Несколько крупных перерабатывающих предприятий будут проданы по Программе приватизации по индивидуальным проектам.</w:t>
      </w:r>
    </w:p>
    <w:p w14:paraId="2B2EE634" w14:textId="77777777" w:rsidR="004F71FB" w:rsidRDefault="004F71FB">
      <w:pPr>
        <w:pStyle w:val="a3"/>
      </w:pPr>
    </w:p>
    <w:p w14:paraId="41421056" w14:textId="77777777" w:rsidR="004F71FB" w:rsidRDefault="004F71FB">
      <w:pPr>
        <w:pStyle w:val="a3"/>
        <w:outlineLvl w:val="0"/>
      </w:pPr>
    </w:p>
    <w:p w14:paraId="1E799CF8" w14:textId="77777777" w:rsidR="004F71FB" w:rsidRDefault="004F71FB">
      <w:pPr>
        <w:pStyle w:val="a3"/>
        <w:outlineLvl w:val="0"/>
      </w:pPr>
    </w:p>
    <w:p w14:paraId="3A8794E2" w14:textId="77777777" w:rsidR="004F71FB" w:rsidRDefault="004F71FB">
      <w:pPr>
        <w:pStyle w:val="a3"/>
        <w:outlineLvl w:val="0"/>
      </w:pPr>
    </w:p>
    <w:p w14:paraId="7E67842E" w14:textId="77777777" w:rsidR="004F71FB" w:rsidRDefault="00C87F2C">
      <w:pPr>
        <w:pStyle w:val="a3"/>
        <w:outlineLvl w:val="0"/>
        <w:rPr>
          <w:b/>
          <w:u w:val="single"/>
        </w:rPr>
      </w:pPr>
      <w:r>
        <w:tab/>
      </w:r>
      <w:r>
        <w:rPr>
          <w:b/>
          <w:u w:val="single"/>
        </w:rPr>
        <w:t>Программа массовой приватизации.</w:t>
      </w:r>
    </w:p>
    <w:p w14:paraId="6446CFFF" w14:textId="77777777" w:rsidR="004F71FB" w:rsidRDefault="004F71FB">
      <w:pPr>
        <w:pStyle w:val="a3"/>
      </w:pPr>
    </w:p>
    <w:p w14:paraId="0BA64A13" w14:textId="77777777" w:rsidR="004F71FB" w:rsidRDefault="00C87F2C">
      <w:pPr>
        <w:pStyle w:val="a3"/>
      </w:pPr>
      <w:r>
        <w:t>Все граждане Казахстана (включая детей) получили купонные книжки, при этом жителям городов начислялось по 100 купонов, а сельским жителям по 120 с целью частичной компенсации разницы в материальном положении. Распределение купонных книжек закончилось в конце 1993 года через сеть Национального Банка. В целом было выдано более 15,5 млн. купонных книжек, т.е. охвачено около 90 % всего населения.</w:t>
      </w:r>
    </w:p>
    <w:p w14:paraId="0574659E" w14:textId="77777777" w:rsidR="004F71FB" w:rsidRDefault="00C87F2C">
      <w:pPr>
        <w:pStyle w:val="a3"/>
      </w:pPr>
      <w:r>
        <w:t>Схема разработана таким образом, что инвестиционные купоны регистрировались за их индивидуальными владельцами и не подлежали передаче или продаже, как в схеме ваучерной приватизации, использованной в Чешской Республике. Купоны могли быть только вложены в частные приватизационные инвестиционные фонды (ИПФ), которые выпускали свои акции в обмен на купоны. ИПФ, в свою очередь, приобрели акции государственных предприятий на купонных аукционах. Только лицензированные ИПФ, которых насчитывается около 170, могли участвовать в аукционах.</w:t>
      </w:r>
    </w:p>
    <w:p w14:paraId="5D6B000A" w14:textId="77777777" w:rsidR="004F71FB" w:rsidRDefault="00C87F2C">
      <w:pPr>
        <w:pStyle w:val="a3"/>
      </w:pPr>
      <w:r>
        <w:t>Предприятия, которые были включены в Программу массовой приватизации, сначала преобразовывались в акционерные общества, в которых 100% акций принадлежало государству. Затем, до 10% акций бесплатно передавалось сотрудникам компании в виде привилегированных акций. После этого 51%  или более акций выставлялось на продажи через купонные аукционы для ИПФ, государству должно было остаться максимум 39 %.</w:t>
      </w:r>
    </w:p>
    <w:p w14:paraId="6CED6ED3" w14:textId="77777777" w:rsidR="004F71FB" w:rsidRDefault="00C87F2C">
      <w:pPr>
        <w:pStyle w:val="a3"/>
      </w:pPr>
      <w:r>
        <w:t>С мая 1994 года по февраль 1996 года в Казахстане на 22 купонных аукционах были выставлены на продажу свыше 1700 предприятий. На этих аукционах были реализованы акции, представляющие уставный фонд предприятий номинальной стоимостью 1261.5 млн. тенге.</w:t>
      </w:r>
    </w:p>
    <w:p w14:paraId="6BC183C5" w14:textId="77777777" w:rsidR="004F71FB" w:rsidRDefault="00C87F2C">
      <w:pPr>
        <w:pStyle w:val="a3"/>
      </w:pPr>
      <w:r>
        <w:t>Общее количество купонов выданных населению республики - 1,5 миллиардов купонов, из них 1131.5 млн. купонов население сдало в ИПФ. Все собранные купоны были погашены в ходе аукционов.</w:t>
      </w:r>
    </w:p>
    <w:p w14:paraId="79E904CA" w14:textId="77777777" w:rsidR="004F71FB" w:rsidRDefault="004F71FB">
      <w:pPr>
        <w:pStyle w:val="a3"/>
      </w:pPr>
    </w:p>
    <w:p w14:paraId="7B69ACB2" w14:textId="77777777" w:rsidR="004F71FB" w:rsidRDefault="004F71FB">
      <w:pPr>
        <w:pStyle w:val="a3"/>
      </w:pPr>
    </w:p>
    <w:p w14:paraId="2013177C" w14:textId="77777777" w:rsidR="004F71FB" w:rsidRDefault="004F71FB">
      <w:pPr>
        <w:pStyle w:val="a3"/>
      </w:pPr>
    </w:p>
    <w:p w14:paraId="1778BC67" w14:textId="77777777" w:rsidR="004F71FB" w:rsidRDefault="00C87F2C">
      <w:pPr>
        <w:pStyle w:val="a3"/>
        <w:jc w:val="center"/>
        <w:rPr>
          <w:b/>
          <w:u w:val="single"/>
        </w:rPr>
      </w:pPr>
      <w:r>
        <w:rPr>
          <w:b/>
          <w:u w:val="single"/>
        </w:rPr>
        <w:t>Таблица. Отраслевая структура АО, проданных на купонных аукционах в Казахстане.</w:t>
      </w:r>
    </w:p>
    <w:p w14:paraId="0DE0726B" w14:textId="77777777" w:rsidR="004F71FB" w:rsidRDefault="004F71FB">
      <w:pPr>
        <w:pStyle w:val="a3"/>
        <w:jc w:val="center"/>
        <w:rPr>
          <w:b/>
          <w:u w:val="single"/>
        </w:rPr>
      </w:pPr>
    </w:p>
    <w:tbl>
      <w:tblPr>
        <w:tblW w:w="0" w:type="auto"/>
        <w:tblInd w:w="-38" w:type="dxa"/>
        <w:tblLayout w:type="fixed"/>
        <w:tblCellMar>
          <w:left w:w="30" w:type="dxa"/>
          <w:right w:w="30" w:type="dxa"/>
        </w:tblCellMar>
        <w:tblLook w:val="0000" w:firstRow="0" w:lastRow="0" w:firstColumn="0" w:lastColumn="0" w:noHBand="0" w:noVBand="0"/>
      </w:tblPr>
      <w:tblGrid>
        <w:gridCol w:w="5203"/>
        <w:gridCol w:w="2175"/>
      </w:tblGrid>
      <w:tr w:rsidR="004F71FB" w14:paraId="2FF4079B" w14:textId="77777777">
        <w:trPr>
          <w:trHeight w:val="307"/>
          <w:tblHeader/>
        </w:trPr>
        <w:tc>
          <w:tcPr>
            <w:tcW w:w="5203" w:type="dxa"/>
            <w:tcBorders>
              <w:top w:val="single" w:sz="6" w:space="0" w:color="C0C0C0"/>
              <w:left w:val="single" w:sz="6" w:space="0" w:color="C0C0C0"/>
              <w:bottom w:val="single" w:sz="6" w:space="0" w:color="C0C0C0"/>
              <w:right w:val="single" w:sz="6" w:space="0" w:color="C0C0C0"/>
            </w:tcBorders>
          </w:tcPr>
          <w:p w14:paraId="769232C8" w14:textId="77777777" w:rsidR="004F71FB" w:rsidRDefault="00C87F2C">
            <w:pPr>
              <w:pStyle w:val="a3"/>
              <w:rPr>
                <w:color w:val="000000"/>
                <w:spacing w:val="30"/>
                <w:position w:val="6"/>
              </w:rPr>
            </w:pPr>
            <w:r>
              <w:rPr>
                <w:color w:val="000000"/>
                <w:spacing w:val="30"/>
                <w:position w:val="6"/>
              </w:rPr>
              <w:t>ОТРАСЛЬ</w:t>
            </w:r>
          </w:p>
        </w:tc>
        <w:tc>
          <w:tcPr>
            <w:tcW w:w="2175" w:type="dxa"/>
            <w:tcBorders>
              <w:top w:val="single" w:sz="6" w:space="0" w:color="C0C0C0"/>
              <w:left w:val="single" w:sz="6" w:space="0" w:color="C0C0C0"/>
              <w:bottom w:val="single" w:sz="6" w:space="0" w:color="C0C0C0"/>
              <w:right w:val="single" w:sz="6" w:space="0" w:color="C0C0C0"/>
            </w:tcBorders>
          </w:tcPr>
          <w:p w14:paraId="61B32089" w14:textId="77777777" w:rsidR="004F71FB" w:rsidRDefault="00C87F2C">
            <w:pPr>
              <w:pStyle w:val="a3"/>
              <w:rPr>
                <w:color w:val="000000"/>
                <w:spacing w:val="30"/>
                <w:position w:val="6"/>
              </w:rPr>
            </w:pPr>
            <w:r>
              <w:rPr>
                <w:color w:val="000000"/>
                <w:spacing w:val="30"/>
                <w:position w:val="6"/>
              </w:rPr>
              <w:t>Доля от общего числа АО</w:t>
            </w:r>
          </w:p>
        </w:tc>
      </w:tr>
      <w:tr w:rsidR="004F71FB" w14:paraId="12A033DF"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3FD484FF" w14:textId="77777777" w:rsidR="004F71FB" w:rsidRDefault="00C87F2C">
            <w:pPr>
              <w:pStyle w:val="a3"/>
              <w:rPr>
                <w:color w:val="000000"/>
                <w:spacing w:val="30"/>
                <w:position w:val="6"/>
              </w:rPr>
            </w:pPr>
            <w:r>
              <w:rPr>
                <w:color w:val="000000"/>
                <w:spacing w:val="30"/>
                <w:position w:val="6"/>
              </w:rPr>
              <w:t>Газовая промышленность</w:t>
            </w:r>
          </w:p>
        </w:tc>
        <w:tc>
          <w:tcPr>
            <w:tcW w:w="2175" w:type="dxa"/>
            <w:tcBorders>
              <w:top w:val="single" w:sz="6" w:space="0" w:color="C0C0C0"/>
              <w:left w:val="single" w:sz="6" w:space="0" w:color="C0C0C0"/>
              <w:bottom w:val="single" w:sz="6" w:space="0" w:color="C0C0C0"/>
              <w:right w:val="single" w:sz="6" w:space="0" w:color="C0C0C0"/>
            </w:tcBorders>
          </w:tcPr>
          <w:p w14:paraId="56FF139C" w14:textId="77777777" w:rsidR="004F71FB" w:rsidRDefault="00C87F2C">
            <w:pPr>
              <w:pStyle w:val="a3"/>
              <w:rPr>
                <w:color w:val="000000"/>
                <w:spacing w:val="30"/>
                <w:position w:val="6"/>
              </w:rPr>
            </w:pPr>
            <w:r>
              <w:rPr>
                <w:color w:val="000000"/>
                <w:spacing w:val="30"/>
                <w:position w:val="6"/>
              </w:rPr>
              <w:t>1%</w:t>
            </w:r>
          </w:p>
        </w:tc>
      </w:tr>
      <w:tr w:rsidR="004F71FB" w14:paraId="387DFCD6"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26F2B094" w14:textId="77777777" w:rsidR="004F71FB" w:rsidRDefault="00C87F2C">
            <w:pPr>
              <w:pStyle w:val="a3"/>
              <w:rPr>
                <w:color w:val="000000"/>
                <w:spacing w:val="30"/>
                <w:position w:val="6"/>
              </w:rPr>
            </w:pPr>
            <w:r>
              <w:rPr>
                <w:color w:val="000000"/>
                <w:spacing w:val="30"/>
                <w:position w:val="6"/>
              </w:rPr>
              <w:t>Геология</w:t>
            </w:r>
          </w:p>
        </w:tc>
        <w:tc>
          <w:tcPr>
            <w:tcW w:w="2175" w:type="dxa"/>
            <w:tcBorders>
              <w:top w:val="single" w:sz="6" w:space="0" w:color="C0C0C0"/>
              <w:left w:val="single" w:sz="6" w:space="0" w:color="C0C0C0"/>
              <w:bottom w:val="single" w:sz="6" w:space="0" w:color="C0C0C0"/>
              <w:right w:val="single" w:sz="6" w:space="0" w:color="C0C0C0"/>
            </w:tcBorders>
          </w:tcPr>
          <w:p w14:paraId="476CEAF1" w14:textId="77777777" w:rsidR="004F71FB" w:rsidRDefault="00C87F2C">
            <w:pPr>
              <w:pStyle w:val="a3"/>
              <w:rPr>
                <w:color w:val="000000"/>
                <w:spacing w:val="30"/>
                <w:position w:val="6"/>
              </w:rPr>
            </w:pPr>
            <w:r>
              <w:rPr>
                <w:color w:val="000000"/>
                <w:spacing w:val="30"/>
                <w:position w:val="6"/>
              </w:rPr>
              <w:t>4%</w:t>
            </w:r>
          </w:p>
        </w:tc>
      </w:tr>
      <w:tr w:rsidR="004F71FB" w14:paraId="309BA3E2"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54597D0D" w14:textId="77777777" w:rsidR="004F71FB" w:rsidRDefault="00C87F2C">
            <w:pPr>
              <w:pStyle w:val="a3"/>
              <w:rPr>
                <w:color w:val="000000"/>
                <w:spacing w:val="30"/>
                <w:position w:val="6"/>
              </w:rPr>
            </w:pPr>
            <w:r>
              <w:rPr>
                <w:color w:val="000000"/>
                <w:spacing w:val="30"/>
                <w:position w:val="6"/>
              </w:rPr>
              <w:t>Научно-исследовательские Институты</w:t>
            </w:r>
          </w:p>
        </w:tc>
        <w:tc>
          <w:tcPr>
            <w:tcW w:w="2175" w:type="dxa"/>
            <w:tcBorders>
              <w:top w:val="single" w:sz="6" w:space="0" w:color="C0C0C0"/>
              <w:left w:val="single" w:sz="6" w:space="0" w:color="C0C0C0"/>
              <w:bottom w:val="single" w:sz="6" w:space="0" w:color="C0C0C0"/>
              <w:right w:val="single" w:sz="6" w:space="0" w:color="C0C0C0"/>
            </w:tcBorders>
          </w:tcPr>
          <w:p w14:paraId="081F375D" w14:textId="77777777" w:rsidR="004F71FB" w:rsidRDefault="00C87F2C">
            <w:pPr>
              <w:pStyle w:val="a3"/>
              <w:rPr>
                <w:color w:val="000000"/>
                <w:spacing w:val="30"/>
                <w:position w:val="6"/>
              </w:rPr>
            </w:pPr>
            <w:r>
              <w:rPr>
                <w:color w:val="000000"/>
                <w:spacing w:val="30"/>
                <w:position w:val="6"/>
              </w:rPr>
              <w:t>3%</w:t>
            </w:r>
          </w:p>
        </w:tc>
      </w:tr>
      <w:tr w:rsidR="004F71FB" w14:paraId="69702A1D"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5DEAD850" w14:textId="77777777" w:rsidR="004F71FB" w:rsidRDefault="00C87F2C">
            <w:pPr>
              <w:pStyle w:val="a3"/>
              <w:rPr>
                <w:color w:val="000000"/>
                <w:spacing w:val="30"/>
                <w:position w:val="6"/>
              </w:rPr>
            </w:pPr>
            <w:r>
              <w:rPr>
                <w:color w:val="000000"/>
                <w:spacing w:val="30"/>
                <w:position w:val="6"/>
              </w:rPr>
              <w:t>Ремонтные предприятия</w:t>
            </w:r>
          </w:p>
        </w:tc>
        <w:tc>
          <w:tcPr>
            <w:tcW w:w="2175" w:type="dxa"/>
            <w:tcBorders>
              <w:top w:val="single" w:sz="6" w:space="0" w:color="C0C0C0"/>
              <w:left w:val="single" w:sz="6" w:space="0" w:color="C0C0C0"/>
              <w:bottom w:val="single" w:sz="6" w:space="0" w:color="C0C0C0"/>
              <w:right w:val="single" w:sz="6" w:space="0" w:color="C0C0C0"/>
            </w:tcBorders>
          </w:tcPr>
          <w:p w14:paraId="15794C48" w14:textId="77777777" w:rsidR="004F71FB" w:rsidRDefault="00C87F2C">
            <w:pPr>
              <w:pStyle w:val="a3"/>
              <w:rPr>
                <w:color w:val="000000"/>
                <w:spacing w:val="30"/>
                <w:position w:val="6"/>
              </w:rPr>
            </w:pPr>
            <w:r>
              <w:rPr>
                <w:color w:val="000000"/>
                <w:spacing w:val="30"/>
                <w:position w:val="6"/>
              </w:rPr>
              <w:t>12%</w:t>
            </w:r>
          </w:p>
        </w:tc>
      </w:tr>
      <w:tr w:rsidR="004F71FB" w14:paraId="077F3860"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0F0C9113" w14:textId="77777777" w:rsidR="004F71FB" w:rsidRDefault="00C87F2C">
            <w:pPr>
              <w:pStyle w:val="a3"/>
              <w:rPr>
                <w:color w:val="000000"/>
                <w:spacing w:val="30"/>
                <w:position w:val="6"/>
              </w:rPr>
            </w:pPr>
            <w:r>
              <w:rPr>
                <w:color w:val="000000"/>
                <w:spacing w:val="30"/>
                <w:position w:val="6"/>
              </w:rPr>
              <w:t>Легкая и местная промышленность</w:t>
            </w:r>
          </w:p>
        </w:tc>
        <w:tc>
          <w:tcPr>
            <w:tcW w:w="2175" w:type="dxa"/>
            <w:tcBorders>
              <w:top w:val="single" w:sz="6" w:space="0" w:color="C0C0C0"/>
              <w:left w:val="single" w:sz="6" w:space="0" w:color="C0C0C0"/>
              <w:bottom w:val="single" w:sz="6" w:space="0" w:color="C0C0C0"/>
              <w:right w:val="single" w:sz="6" w:space="0" w:color="C0C0C0"/>
            </w:tcBorders>
          </w:tcPr>
          <w:p w14:paraId="70264703" w14:textId="77777777" w:rsidR="004F71FB" w:rsidRDefault="00C87F2C">
            <w:pPr>
              <w:pStyle w:val="a3"/>
              <w:rPr>
                <w:color w:val="000000"/>
                <w:spacing w:val="30"/>
                <w:position w:val="6"/>
              </w:rPr>
            </w:pPr>
            <w:r>
              <w:rPr>
                <w:color w:val="000000"/>
                <w:spacing w:val="30"/>
                <w:position w:val="6"/>
              </w:rPr>
              <w:t>13%</w:t>
            </w:r>
          </w:p>
        </w:tc>
      </w:tr>
      <w:tr w:rsidR="004F71FB" w14:paraId="3B984B0C"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36A27F23" w14:textId="77777777" w:rsidR="004F71FB" w:rsidRDefault="00C87F2C">
            <w:pPr>
              <w:pStyle w:val="a3"/>
              <w:rPr>
                <w:color w:val="000000"/>
                <w:spacing w:val="30"/>
                <w:position w:val="6"/>
              </w:rPr>
            </w:pPr>
            <w:r>
              <w:rPr>
                <w:color w:val="000000"/>
                <w:spacing w:val="30"/>
                <w:position w:val="6"/>
              </w:rPr>
              <w:t>Металлургия</w:t>
            </w:r>
          </w:p>
        </w:tc>
        <w:tc>
          <w:tcPr>
            <w:tcW w:w="2175" w:type="dxa"/>
            <w:tcBorders>
              <w:top w:val="single" w:sz="6" w:space="0" w:color="C0C0C0"/>
              <w:left w:val="single" w:sz="6" w:space="0" w:color="C0C0C0"/>
              <w:bottom w:val="single" w:sz="6" w:space="0" w:color="C0C0C0"/>
              <w:right w:val="single" w:sz="6" w:space="0" w:color="C0C0C0"/>
            </w:tcBorders>
          </w:tcPr>
          <w:p w14:paraId="12F42767" w14:textId="77777777" w:rsidR="004F71FB" w:rsidRDefault="00C87F2C">
            <w:pPr>
              <w:pStyle w:val="a3"/>
              <w:rPr>
                <w:color w:val="000000"/>
                <w:spacing w:val="30"/>
                <w:position w:val="6"/>
              </w:rPr>
            </w:pPr>
            <w:r>
              <w:rPr>
                <w:color w:val="000000"/>
                <w:spacing w:val="30"/>
                <w:position w:val="6"/>
              </w:rPr>
              <w:t>1%</w:t>
            </w:r>
          </w:p>
        </w:tc>
      </w:tr>
      <w:tr w:rsidR="004F71FB" w14:paraId="6F6CC15D"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5C83E0C7" w14:textId="77777777" w:rsidR="004F71FB" w:rsidRDefault="00C87F2C">
            <w:pPr>
              <w:pStyle w:val="a3"/>
              <w:rPr>
                <w:color w:val="000000"/>
                <w:spacing w:val="30"/>
                <w:position w:val="6"/>
              </w:rPr>
            </w:pPr>
            <w:r>
              <w:rPr>
                <w:color w:val="000000"/>
                <w:spacing w:val="30"/>
                <w:position w:val="6"/>
              </w:rPr>
              <w:t>Нефтяная промышленность</w:t>
            </w:r>
          </w:p>
        </w:tc>
        <w:tc>
          <w:tcPr>
            <w:tcW w:w="2175" w:type="dxa"/>
            <w:tcBorders>
              <w:top w:val="single" w:sz="6" w:space="0" w:color="C0C0C0"/>
              <w:left w:val="single" w:sz="6" w:space="0" w:color="C0C0C0"/>
              <w:bottom w:val="single" w:sz="6" w:space="0" w:color="C0C0C0"/>
              <w:right w:val="single" w:sz="6" w:space="0" w:color="C0C0C0"/>
            </w:tcBorders>
          </w:tcPr>
          <w:p w14:paraId="4A530ED4" w14:textId="77777777" w:rsidR="004F71FB" w:rsidRDefault="00C87F2C">
            <w:pPr>
              <w:pStyle w:val="a3"/>
              <w:rPr>
                <w:color w:val="000000"/>
                <w:spacing w:val="30"/>
                <w:position w:val="6"/>
              </w:rPr>
            </w:pPr>
            <w:r>
              <w:rPr>
                <w:color w:val="000000"/>
                <w:spacing w:val="30"/>
                <w:position w:val="6"/>
              </w:rPr>
              <w:t>1%</w:t>
            </w:r>
          </w:p>
        </w:tc>
      </w:tr>
      <w:tr w:rsidR="004F71FB" w14:paraId="6BE40D9C"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3A4311A2" w14:textId="77777777" w:rsidR="004F71FB" w:rsidRDefault="00C87F2C">
            <w:pPr>
              <w:pStyle w:val="a3"/>
              <w:rPr>
                <w:color w:val="000000"/>
                <w:spacing w:val="30"/>
                <w:position w:val="6"/>
              </w:rPr>
            </w:pPr>
            <w:r>
              <w:rPr>
                <w:color w:val="000000"/>
                <w:spacing w:val="30"/>
                <w:position w:val="6"/>
              </w:rPr>
              <w:t>Машиностроение</w:t>
            </w:r>
          </w:p>
        </w:tc>
        <w:tc>
          <w:tcPr>
            <w:tcW w:w="2175" w:type="dxa"/>
            <w:tcBorders>
              <w:top w:val="single" w:sz="6" w:space="0" w:color="C0C0C0"/>
              <w:left w:val="single" w:sz="6" w:space="0" w:color="C0C0C0"/>
              <w:bottom w:val="single" w:sz="6" w:space="0" w:color="C0C0C0"/>
              <w:right w:val="single" w:sz="6" w:space="0" w:color="C0C0C0"/>
            </w:tcBorders>
          </w:tcPr>
          <w:p w14:paraId="3A084FA4" w14:textId="77777777" w:rsidR="004F71FB" w:rsidRDefault="00C87F2C">
            <w:pPr>
              <w:pStyle w:val="a3"/>
              <w:rPr>
                <w:color w:val="000000"/>
                <w:spacing w:val="30"/>
                <w:position w:val="6"/>
              </w:rPr>
            </w:pPr>
            <w:r>
              <w:rPr>
                <w:color w:val="000000"/>
                <w:spacing w:val="30"/>
                <w:position w:val="6"/>
              </w:rPr>
              <w:t>3%</w:t>
            </w:r>
          </w:p>
        </w:tc>
      </w:tr>
      <w:tr w:rsidR="004F71FB" w14:paraId="2B56B2AB"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26EAFB01" w14:textId="77777777" w:rsidR="004F71FB" w:rsidRDefault="00C87F2C">
            <w:pPr>
              <w:pStyle w:val="a3"/>
              <w:rPr>
                <w:color w:val="000000"/>
                <w:spacing w:val="30"/>
                <w:position w:val="6"/>
              </w:rPr>
            </w:pPr>
            <w:r>
              <w:rPr>
                <w:color w:val="000000"/>
                <w:spacing w:val="30"/>
                <w:position w:val="6"/>
              </w:rPr>
              <w:t>Оптовая торговля</w:t>
            </w:r>
          </w:p>
        </w:tc>
        <w:tc>
          <w:tcPr>
            <w:tcW w:w="2175" w:type="dxa"/>
            <w:tcBorders>
              <w:top w:val="single" w:sz="6" w:space="0" w:color="C0C0C0"/>
              <w:left w:val="single" w:sz="6" w:space="0" w:color="C0C0C0"/>
              <w:bottom w:val="single" w:sz="6" w:space="0" w:color="C0C0C0"/>
              <w:right w:val="single" w:sz="6" w:space="0" w:color="C0C0C0"/>
            </w:tcBorders>
          </w:tcPr>
          <w:p w14:paraId="1FAC2D68" w14:textId="77777777" w:rsidR="004F71FB" w:rsidRDefault="00C87F2C">
            <w:pPr>
              <w:pStyle w:val="a3"/>
              <w:rPr>
                <w:color w:val="000000"/>
                <w:spacing w:val="30"/>
                <w:position w:val="6"/>
              </w:rPr>
            </w:pPr>
            <w:r>
              <w:rPr>
                <w:color w:val="000000"/>
                <w:spacing w:val="30"/>
                <w:position w:val="6"/>
              </w:rPr>
              <w:t>17%</w:t>
            </w:r>
          </w:p>
        </w:tc>
      </w:tr>
      <w:tr w:rsidR="004F71FB" w14:paraId="0450934D"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38111354" w14:textId="77777777" w:rsidR="004F71FB" w:rsidRDefault="00C87F2C">
            <w:pPr>
              <w:pStyle w:val="a3"/>
              <w:rPr>
                <w:color w:val="000000"/>
                <w:spacing w:val="30"/>
                <w:position w:val="6"/>
              </w:rPr>
            </w:pPr>
            <w:r>
              <w:rPr>
                <w:color w:val="000000"/>
                <w:spacing w:val="30"/>
                <w:position w:val="6"/>
              </w:rPr>
              <w:t>Агропромышленный сектор</w:t>
            </w:r>
          </w:p>
        </w:tc>
        <w:tc>
          <w:tcPr>
            <w:tcW w:w="2175" w:type="dxa"/>
            <w:tcBorders>
              <w:top w:val="single" w:sz="6" w:space="0" w:color="C0C0C0"/>
              <w:left w:val="single" w:sz="6" w:space="0" w:color="C0C0C0"/>
              <w:bottom w:val="single" w:sz="6" w:space="0" w:color="C0C0C0"/>
              <w:right w:val="single" w:sz="6" w:space="0" w:color="C0C0C0"/>
            </w:tcBorders>
          </w:tcPr>
          <w:p w14:paraId="021F42C1" w14:textId="77777777" w:rsidR="004F71FB" w:rsidRDefault="00C87F2C">
            <w:pPr>
              <w:pStyle w:val="a3"/>
              <w:rPr>
                <w:color w:val="000000"/>
                <w:spacing w:val="30"/>
                <w:position w:val="6"/>
              </w:rPr>
            </w:pPr>
            <w:r>
              <w:rPr>
                <w:color w:val="000000"/>
                <w:spacing w:val="30"/>
                <w:position w:val="6"/>
              </w:rPr>
              <w:t>14%</w:t>
            </w:r>
          </w:p>
        </w:tc>
      </w:tr>
      <w:tr w:rsidR="004F71FB" w14:paraId="7D9AFED6"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222F9265" w14:textId="77777777" w:rsidR="004F71FB" w:rsidRDefault="00C87F2C">
            <w:pPr>
              <w:pStyle w:val="a3"/>
              <w:rPr>
                <w:color w:val="000000"/>
                <w:spacing w:val="30"/>
                <w:position w:val="6"/>
              </w:rPr>
            </w:pPr>
            <w:r>
              <w:rPr>
                <w:color w:val="000000"/>
                <w:spacing w:val="30"/>
                <w:position w:val="6"/>
              </w:rPr>
              <w:t>Строительство</w:t>
            </w:r>
          </w:p>
        </w:tc>
        <w:tc>
          <w:tcPr>
            <w:tcW w:w="2175" w:type="dxa"/>
            <w:tcBorders>
              <w:top w:val="single" w:sz="6" w:space="0" w:color="C0C0C0"/>
              <w:left w:val="single" w:sz="6" w:space="0" w:color="C0C0C0"/>
              <w:bottom w:val="single" w:sz="6" w:space="0" w:color="C0C0C0"/>
              <w:right w:val="single" w:sz="6" w:space="0" w:color="C0C0C0"/>
            </w:tcBorders>
          </w:tcPr>
          <w:p w14:paraId="160FF79D" w14:textId="77777777" w:rsidR="004F71FB" w:rsidRDefault="00C87F2C">
            <w:pPr>
              <w:pStyle w:val="a3"/>
              <w:rPr>
                <w:color w:val="000000"/>
                <w:spacing w:val="30"/>
                <w:position w:val="6"/>
              </w:rPr>
            </w:pPr>
            <w:r>
              <w:rPr>
                <w:color w:val="000000"/>
                <w:spacing w:val="30"/>
                <w:position w:val="6"/>
              </w:rPr>
              <w:t>15%</w:t>
            </w:r>
          </w:p>
        </w:tc>
      </w:tr>
      <w:tr w:rsidR="004F71FB" w14:paraId="339CB036"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3E2F5429" w14:textId="77777777" w:rsidR="004F71FB" w:rsidRDefault="00C87F2C">
            <w:pPr>
              <w:pStyle w:val="a3"/>
              <w:rPr>
                <w:color w:val="000000"/>
                <w:spacing w:val="30"/>
                <w:position w:val="6"/>
              </w:rPr>
            </w:pPr>
            <w:r>
              <w:rPr>
                <w:color w:val="000000"/>
                <w:spacing w:val="30"/>
                <w:position w:val="6"/>
              </w:rPr>
              <w:t>Транспорт и телекоммуникации</w:t>
            </w:r>
          </w:p>
        </w:tc>
        <w:tc>
          <w:tcPr>
            <w:tcW w:w="2175" w:type="dxa"/>
            <w:tcBorders>
              <w:top w:val="single" w:sz="6" w:space="0" w:color="C0C0C0"/>
              <w:left w:val="single" w:sz="6" w:space="0" w:color="C0C0C0"/>
              <w:bottom w:val="single" w:sz="6" w:space="0" w:color="C0C0C0"/>
              <w:right w:val="single" w:sz="6" w:space="0" w:color="C0C0C0"/>
            </w:tcBorders>
          </w:tcPr>
          <w:p w14:paraId="38BC873B" w14:textId="77777777" w:rsidR="004F71FB" w:rsidRDefault="00C87F2C">
            <w:pPr>
              <w:pStyle w:val="a3"/>
              <w:rPr>
                <w:color w:val="000000"/>
                <w:spacing w:val="30"/>
                <w:position w:val="6"/>
              </w:rPr>
            </w:pPr>
            <w:r>
              <w:rPr>
                <w:color w:val="000000"/>
                <w:spacing w:val="30"/>
                <w:position w:val="6"/>
              </w:rPr>
              <w:t>14%</w:t>
            </w:r>
          </w:p>
        </w:tc>
      </w:tr>
      <w:tr w:rsidR="004F71FB" w14:paraId="2E072853"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1D20CFED" w14:textId="77777777" w:rsidR="004F71FB" w:rsidRDefault="00C87F2C">
            <w:pPr>
              <w:pStyle w:val="a3"/>
              <w:rPr>
                <w:color w:val="000000"/>
                <w:spacing w:val="30"/>
                <w:position w:val="6"/>
              </w:rPr>
            </w:pPr>
            <w:r>
              <w:rPr>
                <w:color w:val="000000"/>
                <w:spacing w:val="30"/>
                <w:position w:val="6"/>
              </w:rPr>
              <w:t>Химическая промышленность</w:t>
            </w:r>
          </w:p>
        </w:tc>
        <w:tc>
          <w:tcPr>
            <w:tcW w:w="2175" w:type="dxa"/>
            <w:tcBorders>
              <w:top w:val="single" w:sz="6" w:space="0" w:color="C0C0C0"/>
              <w:left w:val="single" w:sz="6" w:space="0" w:color="C0C0C0"/>
              <w:bottom w:val="single" w:sz="6" w:space="0" w:color="C0C0C0"/>
              <w:right w:val="single" w:sz="6" w:space="0" w:color="C0C0C0"/>
            </w:tcBorders>
          </w:tcPr>
          <w:p w14:paraId="0ED57571" w14:textId="77777777" w:rsidR="004F71FB" w:rsidRDefault="00C87F2C">
            <w:pPr>
              <w:pStyle w:val="a3"/>
              <w:rPr>
                <w:color w:val="000000"/>
                <w:spacing w:val="30"/>
                <w:position w:val="6"/>
              </w:rPr>
            </w:pPr>
            <w:r>
              <w:rPr>
                <w:color w:val="000000"/>
                <w:spacing w:val="30"/>
                <w:position w:val="6"/>
              </w:rPr>
              <w:t>2%</w:t>
            </w:r>
          </w:p>
        </w:tc>
      </w:tr>
      <w:tr w:rsidR="004F71FB" w14:paraId="3F6B7237" w14:textId="77777777">
        <w:trPr>
          <w:trHeight w:val="307"/>
        </w:trPr>
        <w:tc>
          <w:tcPr>
            <w:tcW w:w="5203" w:type="dxa"/>
            <w:tcBorders>
              <w:top w:val="single" w:sz="6" w:space="0" w:color="C0C0C0"/>
              <w:left w:val="single" w:sz="6" w:space="0" w:color="C0C0C0"/>
              <w:bottom w:val="single" w:sz="6" w:space="0" w:color="C0C0C0"/>
              <w:right w:val="single" w:sz="6" w:space="0" w:color="C0C0C0"/>
            </w:tcBorders>
          </w:tcPr>
          <w:p w14:paraId="63A2BB70" w14:textId="77777777" w:rsidR="004F71FB" w:rsidRDefault="00C87F2C">
            <w:pPr>
              <w:pStyle w:val="a3"/>
              <w:rPr>
                <w:color w:val="000000"/>
                <w:spacing w:val="30"/>
                <w:position w:val="6"/>
              </w:rPr>
            </w:pPr>
            <w:r>
              <w:rPr>
                <w:color w:val="000000"/>
                <w:spacing w:val="30"/>
                <w:position w:val="6"/>
              </w:rPr>
              <w:t>Энергетика</w:t>
            </w:r>
          </w:p>
        </w:tc>
        <w:tc>
          <w:tcPr>
            <w:tcW w:w="2175" w:type="dxa"/>
            <w:tcBorders>
              <w:top w:val="single" w:sz="6" w:space="0" w:color="C0C0C0"/>
              <w:left w:val="single" w:sz="6" w:space="0" w:color="C0C0C0"/>
              <w:bottom w:val="single" w:sz="6" w:space="0" w:color="C0C0C0"/>
              <w:right w:val="single" w:sz="6" w:space="0" w:color="C0C0C0"/>
            </w:tcBorders>
          </w:tcPr>
          <w:p w14:paraId="74FD95DF" w14:textId="77777777" w:rsidR="004F71FB" w:rsidRDefault="00C87F2C">
            <w:pPr>
              <w:pStyle w:val="a3"/>
              <w:rPr>
                <w:color w:val="000000"/>
                <w:spacing w:val="30"/>
                <w:position w:val="6"/>
              </w:rPr>
            </w:pPr>
            <w:r>
              <w:rPr>
                <w:color w:val="000000"/>
                <w:spacing w:val="30"/>
                <w:position w:val="6"/>
              </w:rPr>
              <w:t>1%</w:t>
            </w:r>
          </w:p>
        </w:tc>
      </w:tr>
    </w:tbl>
    <w:p w14:paraId="18097888" w14:textId="77777777" w:rsidR="004F71FB" w:rsidRDefault="004F71FB">
      <w:pPr>
        <w:pStyle w:val="a3"/>
        <w:rPr>
          <w:spacing w:val="30"/>
          <w:position w:val="6"/>
        </w:rPr>
      </w:pPr>
    </w:p>
    <w:p w14:paraId="3E61B6FF" w14:textId="77777777" w:rsidR="004F71FB" w:rsidRDefault="004F71FB">
      <w:pPr>
        <w:pStyle w:val="a3"/>
        <w:rPr>
          <w:spacing w:val="30"/>
          <w:position w:val="6"/>
        </w:rPr>
      </w:pPr>
    </w:p>
    <w:p w14:paraId="45B63A50" w14:textId="77777777" w:rsidR="004F71FB" w:rsidRDefault="00C87F2C">
      <w:pPr>
        <w:pStyle w:val="a3"/>
        <w:outlineLvl w:val="0"/>
        <w:rPr>
          <w:b/>
          <w:u w:val="single"/>
        </w:rPr>
      </w:pPr>
      <w:r>
        <w:tab/>
      </w:r>
      <w:r>
        <w:rPr>
          <w:b/>
          <w:u w:val="single"/>
        </w:rPr>
        <w:t>Приватизация: правовые аспекты.</w:t>
      </w:r>
    </w:p>
    <w:p w14:paraId="7AE7FB8E" w14:textId="77777777" w:rsidR="004F71FB" w:rsidRDefault="004F71FB">
      <w:pPr>
        <w:pStyle w:val="a3"/>
        <w:rPr>
          <w:b/>
          <w:u w:val="single"/>
        </w:rPr>
      </w:pPr>
    </w:p>
    <w:p w14:paraId="30AA7764" w14:textId="77777777" w:rsidR="004F71FB" w:rsidRDefault="00C87F2C">
      <w:pPr>
        <w:pStyle w:val="a3"/>
      </w:pPr>
      <w:r>
        <w:t>Казахстан имеет целую систему правовых актов, регулирующих процесс приватизации. Она включает в себя Закон “О приватизации” от 23 декабря 1995 года, новую “Программу приватизации и реструктуризации государственной собственности в Республике Казахстан на 1996-1998 годы”, принятой 27 февраля 1996 года, а также большое число нормативных актов по приватизации, принятых Кабинетом Министров, Государственным Комитетом по управлению государственным имуществом и Государственным Комитетом по приватизации.</w:t>
      </w:r>
    </w:p>
    <w:p w14:paraId="16B2F419" w14:textId="77777777" w:rsidR="004F71FB" w:rsidRDefault="00C87F2C">
      <w:pPr>
        <w:pStyle w:val="a3"/>
      </w:pPr>
      <w:r>
        <w:t xml:space="preserve">Одним из основных вопросов, интересующих иностранных инвесторов в процессе приватизации в Казахстане является вопрос об обеспечении их прав. В соответствии с Казахстанским законодательством иностранные инвесторы имеют такие же права, как и казахстанские инвесторы, включая право защищать свои интересы в судах и с помощью любых других правовых средств. Закон “Об иностранных инвестициях” (принят от 30 декабря 1995 года) защищает иностранных инвесторов против национализации (ст. 7); а также против изменений  законодательства и политической ситуации (ст. 6) и гарантирует возмещение убытков (ст. 9). Иностранные инвесторы имеют право защищать свои интересы с использованием международного арбитража в соответствии со статьей 26 Закона “Об иностранных инвестициях”. </w:t>
      </w:r>
    </w:p>
    <w:p w14:paraId="6A4B2278" w14:textId="77777777" w:rsidR="004F71FB" w:rsidRDefault="00C87F2C">
      <w:pPr>
        <w:pStyle w:val="a3"/>
      </w:pPr>
      <w:r>
        <w:t>В процессе приватизации Казахстан использует помощь иностранных экспертов и консультантов через проекты USAID и при помощи иностранных компаний, что делает процесс приватизации более предсказуемым и открытым для иностранных инвесторов.</w:t>
      </w:r>
    </w:p>
    <w:p w14:paraId="5F76490F" w14:textId="77777777" w:rsidR="004F71FB" w:rsidRDefault="004F71FB">
      <w:pPr>
        <w:pStyle w:val="a3"/>
        <w:rPr>
          <w:spacing w:val="30"/>
          <w:position w:val="6"/>
          <w:lang w:val="en-US"/>
        </w:rPr>
      </w:pPr>
    </w:p>
    <w:p w14:paraId="57DD9AC4" w14:textId="77777777" w:rsidR="004F71FB" w:rsidRDefault="00C87F2C">
      <w:pPr>
        <w:pStyle w:val="a3"/>
        <w:outlineLvl w:val="0"/>
        <w:rPr>
          <w:b/>
          <w:spacing w:val="30"/>
          <w:position w:val="6"/>
          <w:u w:val="single"/>
          <w:lang w:val="en-US"/>
        </w:rPr>
      </w:pPr>
      <w:r>
        <w:rPr>
          <w:spacing w:val="30"/>
          <w:position w:val="6"/>
          <w:lang w:val="en-US"/>
        </w:rPr>
        <w:tab/>
      </w:r>
      <w:r>
        <w:rPr>
          <w:b/>
          <w:spacing w:val="30"/>
          <w:position w:val="6"/>
          <w:u w:val="single"/>
          <w:lang w:val="en-US"/>
        </w:rPr>
        <w:t>Завершение приватизации:</w:t>
      </w:r>
    </w:p>
    <w:p w14:paraId="6B8734A1" w14:textId="77777777" w:rsidR="004F71FB" w:rsidRDefault="004F71FB">
      <w:pPr>
        <w:pStyle w:val="a3"/>
        <w:outlineLvl w:val="0"/>
        <w:rPr>
          <w:b/>
          <w:spacing w:val="30"/>
          <w:position w:val="6"/>
          <w:u w:val="single"/>
          <w:lang w:val="en-US"/>
        </w:rPr>
      </w:pPr>
    </w:p>
    <w:p w14:paraId="3CFB061D" w14:textId="77777777" w:rsidR="004F71FB" w:rsidRDefault="00C87F2C">
      <w:pPr>
        <w:pStyle w:val="a3"/>
        <w:rPr>
          <w:spacing w:val="30"/>
          <w:position w:val="6"/>
        </w:rPr>
      </w:pPr>
      <w:r>
        <w:rPr>
          <w:spacing w:val="30"/>
          <w:position w:val="6"/>
        </w:rPr>
        <w:t xml:space="preserve">  В своей работе наш президент Н.А.Назарбаев пишет:</w:t>
      </w:r>
    </w:p>
    <w:p w14:paraId="052669AB" w14:textId="77777777" w:rsidR="004F71FB" w:rsidRDefault="00C87F2C">
      <w:pPr>
        <w:pStyle w:val="a3"/>
        <w:rPr>
          <w:spacing w:val="30"/>
          <w:position w:val="6"/>
        </w:rPr>
      </w:pPr>
      <w:r>
        <w:rPr>
          <w:spacing w:val="30"/>
          <w:position w:val="6"/>
        </w:rPr>
        <w:t>«Приватизация предприятий в основном завершена. Теперь необходима ее окончательная «доводка», прежде всего в аграрном комплексе и социальной сфере и четкая регламентация процесса обращения акций. Государственные же пакеты акций на предприятиях стратегического характера будут разумно использоваться.»</w:t>
      </w:r>
    </w:p>
    <w:p w14:paraId="2DB08483" w14:textId="77777777" w:rsidR="004F71FB" w:rsidRDefault="004F71FB">
      <w:pPr>
        <w:pStyle w:val="a3"/>
        <w:rPr>
          <w:spacing w:val="30"/>
          <w:position w:val="6"/>
        </w:rPr>
      </w:pPr>
    </w:p>
    <w:p w14:paraId="67D862B0" w14:textId="77777777" w:rsidR="004F71FB" w:rsidRDefault="00C87F2C">
      <w:pPr>
        <w:pStyle w:val="a3"/>
        <w:outlineLvl w:val="0"/>
        <w:rPr>
          <w:b/>
          <w:spacing w:val="30"/>
          <w:position w:val="6"/>
          <w:sz w:val="36"/>
          <w:u w:val="single"/>
        </w:rPr>
      </w:pPr>
      <w:r>
        <w:rPr>
          <w:spacing w:val="30"/>
          <w:position w:val="6"/>
        </w:rPr>
        <w:tab/>
      </w:r>
      <w:r>
        <w:rPr>
          <w:spacing w:val="30"/>
          <w:position w:val="6"/>
        </w:rPr>
        <w:tab/>
      </w:r>
      <w:r>
        <w:rPr>
          <w:b/>
          <w:spacing w:val="30"/>
          <w:position w:val="6"/>
          <w:sz w:val="36"/>
          <w:u w:val="single"/>
        </w:rPr>
        <w:t xml:space="preserve">Вывод:  </w:t>
      </w:r>
    </w:p>
    <w:p w14:paraId="734EF69E" w14:textId="77777777" w:rsidR="004F71FB" w:rsidRDefault="004F71FB">
      <w:pPr>
        <w:pStyle w:val="a3"/>
        <w:outlineLvl w:val="0"/>
        <w:rPr>
          <w:b/>
          <w:spacing w:val="30"/>
          <w:position w:val="6"/>
          <w:sz w:val="36"/>
          <w:u w:val="single"/>
        </w:rPr>
      </w:pPr>
    </w:p>
    <w:p w14:paraId="3757EED4" w14:textId="77777777" w:rsidR="004F71FB" w:rsidRDefault="00C87F2C">
      <w:pPr>
        <w:pStyle w:val="a3"/>
        <w:rPr>
          <w:spacing w:val="30"/>
          <w:position w:val="6"/>
        </w:rPr>
      </w:pPr>
      <w:r>
        <w:rPr>
          <w:spacing w:val="30"/>
          <w:position w:val="6"/>
        </w:rPr>
        <w:t xml:space="preserve">   </w:t>
      </w:r>
      <w:bookmarkEnd w:id="0"/>
      <w:r>
        <w:rPr>
          <w:spacing w:val="30"/>
          <w:position w:val="6"/>
        </w:rPr>
        <w:t xml:space="preserve">Необходимо еще раз отметить, что при огромном значении смены владельцев и распорядителей государственной собственности переход от государственной формы к коллективной и частной, сам по себе еще не решает проблемы создания эффективной рыночной экономики. Необходимо, чтобы новые собственники умели организовать производство, управлять им, обладали компетентностью, проявляли заинтересованность. Иначе преобразование форм собственности не приводит к успеху. </w:t>
      </w:r>
    </w:p>
    <w:p w14:paraId="4372165A" w14:textId="77777777" w:rsidR="004F71FB" w:rsidRDefault="004F71FB">
      <w:pPr>
        <w:pStyle w:val="a3"/>
        <w:rPr>
          <w:spacing w:val="30"/>
          <w:position w:val="6"/>
        </w:rPr>
      </w:pPr>
    </w:p>
    <w:p w14:paraId="0AD064A6" w14:textId="77777777" w:rsidR="004F71FB" w:rsidRDefault="004F71FB">
      <w:pPr>
        <w:pStyle w:val="a3"/>
        <w:rPr>
          <w:spacing w:val="30"/>
          <w:position w:val="6"/>
        </w:rPr>
      </w:pPr>
    </w:p>
    <w:p w14:paraId="77B1E1A2" w14:textId="77777777" w:rsidR="004F71FB" w:rsidRDefault="004F71FB">
      <w:pPr>
        <w:pStyle w:val="a3"/>
        <w:rPr>
          <w:spacing w:val="30"/>
          <w:position w:val="6"/>
        </w:rPr>
      </w:pPr>
    </w:p>
    <w:p w14:paraId="7E29FFEE" w14:textId="77777777" w:rsidR="004F71FB" w:rsidRDefault="004F71FB">
      <w:pPr>
        <w:pStyle w:val="a3"/>
        <w:rPr>
          <w:spacing w:val="30"/>
          <w:position w:val="6"/>
        </w:rPr>
      </w:pPr>
    </w:p>
    <w:p w14:paraId="2C4C45DF" w14:textId="77777777" w:rsidR="004F71FB" w:rsidRDefault="004F71FB">
      <w:pPr>
        <w:pStyle w:val="a3"/>
        <w:rPr>
          <w:spacing w:val="30"/>
          <w:position w:val="6"/>
        </w:rPr>
      </w:pPr>
    </w:p>
    <w:p w14:paraId="052151F5" w14:textId="77777777" w:rsidR="004F71FB" w:rsidRDefault="004F71FB">
      <w:pPr>
        <w:pStyle w:val="a3"/>
        <w:rPr>
          <w:spacing w:val="30"/>
          <w:position w:val="6"/>
        </w:rPr>
      </w:pPr>
    </w:p>
    <w:p w14:paraId="6A51E497" w14:textId="77777777" w:rsidR="004F71FB" w:rsidRDefault="004F71FB">
      <w:pPr>
        <w:pStyle w:val="a3"/>
        <w:rPr>
          <w:spacing w:val="30"/>
          <w:position w:val="6"/>
        </w:rPr>
      </w:pPr>
    </w:p>
    <w:p w14:paraId="62BB64B9" w14:textId="77777777" w:rsidR="004F71FB" w:rsidRDefault="004F71FB">
      <w:pPr>
        <w:pStyle w:val="a3"/>
        <w:rPr>
          <w:spacing w:val="30"/>
          <w:position w:val="6"/>
        </w:rPr>
      </w:pPr>
    </w:p>
    <w:p w14:paraId="4A13EE50" w14:textId="77777777" w:rsidR="004F71FB" w:rsidRDefault="004F71FB">
      <w:pPr>
        <w:pStyle w:val="a3"/>
        <w:rPr>
          <w:spacing w:val="30"/>
          <w:position w:val="6"/>
        </w:rPr>
      </w:pPr>
    </w:p>
    <w:p w14:paraId="79AA5C7C" w14:textId="77777777" w:rsidR="004F71FB" w:rsidRDefault="004F71FB">
      <w:pPr>
        <w:pStyle w:val="a3"/>
        <w:rPr>
          <w:spacing w:val="30"/>
          <w:position w:val="6"/>
        </w:rPr>
      </w:pPr>
    </w:p>
    <w:p w14:paraId="17AAF0B1" w14:textId="77777777" w:rsidR="004F71FB" w:rsidRDefault="004F71FB">
      <w:pPr>
        <w:pStyle w:val="a3"/>
        <w:rPr>
          <w:spacing w:val="30"/>
          <w:position w:val="6"/>
        </w:rPr>
      </w:pPr>
    </w:p>
    <w:p w14:paraId="13E082A8" w14:textId="77777777" w:rsidR="004F71FB" w:rsidRDefault="004F71FB">
      <w:pPr>
        <w:pStyle w:val="a3"/>
        <w:rPr>
          <w:spacing w:val="30"/>
          <w:position w:val="6"/>
        </w:rPr>
      </w:pPr>
    </w:p>
    <w:p w14:paraId="27011E08" w14:textId="77777777" w:rsidR="004F71FB" w:rsidRDefault="004F71FB">
      <w:pPr>
        <w:pStyle w:val="a3"/>
        <w:rPr>
          <w:spacing w:val="30"/>
          <w:position w:val="6"/>
        </w:rPr>
      </w:pPr>
    </w:p>
    <w:p w14:paraId="70E9D8D1" w14:textId="77777777" w:rsidR="004F71FB" w:rsidRDefault="004F71FB">
      <w:pPr>
        <w:pStyle w:val="a3"/>
        <w:rPr>
          <w:spacing w:val="30"/>
          <w:position w:val="6"/>
        </w:rPr>
      </w:pPr>
    </w:p>
    <w:p w14:paraId="562FC7CE" w14:textId="77777777" w:rsidR="004F71FB" w:rsidRDefault="004F71FB">
      <w:pPr>
        <w:pStyle w:val="a3"/>
        <w:rPr>
          <w:spacing w:val="30"/>
          <w:position w:val="6"/>
        </w:rPr>
      </w:pPr>
    </w:p>
    <w:p w14:paraId="021109AC" w14:textId="77777777" w:rsidR="004F71FB" w:rsidRDefault="004F71FB">
      <w:pPr>
        <w:pStyle w:val="a3"/>
        <w:rPr>
          <w:spacing w:val="30"/>
          <w:position w:val="6"/>
        </w:rPr>
      </w:pPr>
    </w:p>
    <w:p w14:paraId="62ACCB2C" w14:textId="77777777" w:rsidR="004F71FB" w:rsidRDefault="004F71FB">
      <w:pPr>
        <w:pStyle w:val="a3"/>
        <w:rPr>
          <w:spacing w:val="30"/>
          <w:position w:val="6"/>
        </w:rPr>
      </w:pPr>
    </w:p>
    <w:p w14:paraId="19FB3FF7" w14:textId="77777777" w:rsidR="004F71FB" w:rsidRDefault="004F71FB">
      <w:pPr>
        <w:pStyle w:val="a3"/>
        <w:rPr>
          <w:spacing w:val="30"/>
          <w:position w:val="6"/>
        </w:rPr>
      </w:pPr>
    </w:p>
    <w:p w14:paraId="56D19D34" w14:textId="77777777" w:rsidR="004F71FB" w:rsidRDefault="004F71FB">
      <w:pPr>
        <w:pStyle w:val="a3"/>
        <w:rPr>
          <w:spacing w:val="30"/>
          <w:position w:val="6"/>
        </w:rPr>
      </w:pPr>
    </w:p>
    <w:p w14:paraId="4288AFC1" w14:textId="77777777" w:rsidR="004F71FB" w:rsidRDefault="004F71FB">
      <w:pPr>
        <w:pStyle w:val="a3"/>
        <w:rPr>
          <w:spacing w:val="30"/>
          <w:position w:val="6"/>
        </w:rPr>
      </w:pPr>
    </w:p>
    <w:p w14:paraId="10CB4D1E" w14:textId="77777777" w:rsidR="004F71FB" w:rsidRDefault="004F71FB">
      <w:pPr>
        <w:pStyle w:val="a3"/>
        <w:rPr>
          <w:spacing w:val="30"/>
          <w:position w:val="6"/>
        </w:rPr>
      </w:pPr>
    </w:p>
    <w:p w14:paraId="625A2EBF" w14:textId="77777777" w:rsidR="004F71FB" w:rsidRDefault="004F71FB">
      <w:pPr>
        <w:pStyle w:val="a3"/>
        <w:rPr>
          <w:spacing w:val="30"/>
          <w:position w:val="6"/>
        </w:rPr>
      </w:pPr>
    </w:p>
    <w:p w14:paraId="38C02DBA" w14:textId="77777777" w:rsidR="004F71FB" w:rsidRDefault="004F71FB">
      <w:pPr>
        <w:pStyle w:val="a3"/>
        <w:rPr>
          <w:spacing w:val="30"/>
          <w:position w:val="6"/>
        </w:rPr>
      </w:pPr>
    </w:p>
    <w:p w14:paraId="3FA71854" w14:textId="77777777" w:rsidR="004F71FB" w:rsidRDefault="004F71FB">
      <w:pPr>
        <w:pStyle w:val="a3"/>
        <w:rPr>
          <w:spacing w:val="30"/>
          <w:position w:val="6"/>
        </w:rPr>
      </w:pPr>
    </w:p>
    <w:p w14:paraId="085D2D9A" w14:textId="77777777" w:rsidR="004F71FB" w:rsidRDefault="004F71FB">
      <w:pPr>
        <w:pStyle w:val="a3"/>
        <w:rPr>
          <w:spacing w:val="30"/>
          <w:position w:val="6"/>
        </w:rPr>
      </w:pPr>
    </w:p>
    <w:p w14:paraId="79AB33AD" w14:textId="77777777" w:rsidR="004F71FB" w:rsidRDefault="004F71FB">
      <w:pPr>
        <w:pStyle w:val="a3"/>
        <w:rPr>
          <w:spacing w:val="30"/>
          <w:position w:val="6"/>
        </w:rPr>
      </w:pPr>
    </w:p>
    <w:p w14:paraId="37EA5FAC" w14:textId="77777777" w:rsidR="004F71FB" w:rsidRDefault="004F71FB">
      <w:pPr>
        <w:pStyle w:val="a3"/>
        <w:rPr>
          <w:spacing w:val="30"/>
          <w:position w:val="6"/>
        </w:rPr>
      </w:pPr>
    </w:p>
    <w:p w14:paraId="35650BA6" w14:textId="77777777" w:rsidR="004F71FB" w:rsidRDefault="004F71FB">
      <w:pPr>
        <w:pStyle w:val="a3"/>
        <w:rPr>
          <w:spacing w:val="30"/>
          <w:position w:val="6"/>
        </w:rPr>
      </w:pPr>
    </w:p>
    <w:p w14:paraId="007CA1B2" w14:textId="77777777" w:rsidR="004F71FB" w:rsidRDefault="004F71FB">
      <w:pPr>
        <w:pStyle w:val="a3"/>
        <w:rPr>
          <w:spacing w:val="30"/>
          <w:position w:val="6"/>
        </w:rPr>
      </w:pPr>
    </w:p>
    <w:p w14:paraId="4853DA98" w14:textId="77777777" w:rsidR="004F71FB" w:rsidRDefault="004F71FB">
      <w:pPr>
        <w:pStyle w:val="a3"/>
        <w:rPr>
          <w:spacing w:val="30"/>
          <w:position w:val="6"/>
        </w:rPr>
      </w:pPr>
    </w:p>
    <w:p w14:paraId="53F5C426" w14:textId="77777777" w:rsidR="004F71FB" w:rsidRDefault="004F71FB">
      <w:pPr>
        <w:pStyle w:val="a3"/>
        <w:rPr>
          <w:spacing w:val="30"/>
          <w:position w:val="6"/>
        </w:rPr>
      </w:pPr>
    </w:p>
    <w:p w14:paraId="1672BD53" w14:textId="77777777" w:rsidR="004F71FB" w:rsidRDefault="004F71FB">
      <w:pPr>
        <w:pStyle w:val="a3"/>
        <w:rPr>
          <w:spacing w:val="30"/>
          <w:position w:val="6"/>
        </w:rPr>
      </w:pPr>
    </w:p>
    <w:p w14:paraId="4AD5D29F" w14:textId="77777777" w:rsidR="004F71FB" w:rsidRDefault="004F71FB">
      <w:pPr>
        <w:pStyle w:val="a3"/>
        <w:rPr>
          <w:spacing w:val="30"/>
          <w:position w:val="6"/>
        </w:rPr>
      </w:pPr>
    </w:p>
    <w:p w14:paraId="07FE03D1" w14:textId="77777777" w:rsidR="004F71FB" w:rsidRDefault="004F71FB">
      <w:pPr>
        <w:pStyle w:val="a3"/>
        <w:rPr>
          <w:spacing w:val="30"/>
          <w:position w:val="6"/>
        </w:rPr>
      </w:pPr>
    </w:p>
    <w:p w14:paraId="36E52B8A" w14:textId="77777777" w:rsidR="004F71FB" w:rsidRDefault="004F71FB">
      <w:pPr>
        <w:pStyle w:val="a3"/>
        <w:rPr>
          <w:spacing w:val="30"/>
          <w:position w:val="6"/>
        </w:rPr>
      </w:pPr>
    </w:p>
    <w:p w14:paraId="10C412F8" w14:textId="77777777" w:rsidR="004F71FB" w:rsidRDefault="004F71FB">
      <w:pPr>
        <w:pStyle w:val="a3"/>
        <w:rPr>
          <w:spacing w:val="30"/>
          <w:position w:val="6"/>
        </w:rPr>
      </w:pPr>
    </w:p>
    <w:p w14:paraId="4D1872A9" w14:textId="77777777" w:rsidR="004F71FB" w:rsidRDefault="004F71FB">
      <w:pPr>
        <w:pStyle w:val="a3"/>
        <w:rPr>
          <w:spacing w:val="30"/>
          <w:position w:val="6"/>
        </w:rPr>
      </w:pPr>
    </w:p>
    <w:p w14:paraId="3DF38A92" w14:textId="77777777" w:rsidR="004F71FB" w:rsidRDefault="004F71FB">
      <w:pPr>
        <w:pStyle w:val="a3"/>
        <w:rPr>
          <w:spacing w:val="30"/>
          <w:position w:val="6"/>
        </w:rPr>
      </w:pPr>
    </w:p>
    <w:p w14:paraId="4317E053" w14:textId="77777777" w:rsidR="004F71FB" w:rsidRDefault="004F71FB">
      <w:pPr>
        <w:pStyle w:val="a3"/>
        <w:rPr>
          <w:spacing w:val="30"/>
          <w:position w:val="6"/>
        </w:rPr>
      </w:pPr>
    </w:p>
    <w:p w14:paraId="0605AF77" w14:textId="77777777" w:rsidR="004F71FB" w:rsidRDefault="00C87F2C">
      <w:pPr>
        <w:pStyle w:val="a3"/>
        <w:rPr>
          <w:b/>
          <w:spacing w:val="30"/>
          <w:position w:val="6"/>
          <w:sz w:val="36"/>
          <w:u w:val="single"/>
        </w:rPr>
      </w:pPr>
      <w:r>
        <w:rPr>
          <w:b/>
          <w:spacing w:val="30"/>
          <w:position w:val="6"/>
          <w:sz w:val="36"/>
        </w:rPr>
        <w:tab/>
      </w:r>
      <w:r>
        <w:rPr>
          <w:b/>
          <w:spacing w:val="30"/>
          <w:position w:val="6"/>
          <w:sz w:val="36"/>
          <w:u w:val="single"/>
        </w:rPr>
        <w:t>Дополнительная литература:</w:t>
      </w:r>
    </w:p>
    <w:p w14:paraId="23291D82" w14:textId="77777777" w:rsidR="004F71FB" w:rsidRDefault="004F71FB">
      <w:pPr>
        <w:pStyle w:val="a3"/>
        <w:rPr>
          <w:b/>
          <w:sz w:val="36"/>
        </w:rPr>
      </w:pPr>
    </w:p>
    <w:p w14:paraId="7B5DBD52" w14:textId="77777777" w:rsidR="004F71FB" w:rsidRDefault="00C87F2C">
      <w:pPr>
        <w:pStyle w:val="a3"/>
        <w:numPr>
          <w:ilvl w:val="0"/>
          <w:numId w:val="8"/>
        </w:numPr>
        <w:tabs>
          <w:tab w:val="clear" w:pos="720"/>
          <w:tab w:val="num" w:pos="1440"/>
        </w:tabs>
        <w:ind w:left="1440"/>
        <w:rPr>
          <w:sz w:val="36"/>
        </w:rPr>
      </w:pPr>
      <w:r>
        <w:t>Под ред</w:t>
      </w:r>
      <w:r>
        <w:rPr>
          <w:b/>
        </w:rPr>
        <w:t xml:space="preserve">. </w:t>
      </w:r>
      <w:r>
        <w:t>Райзберга Б.А. «Курс экономики» 1997г.</w:t>
      </w:r>
    </w:p>
    <w:p w14:paraId="5634DC5D" w14:textId="77777777" w:rsidR="004F71FB" w:rsidRDefault="00C87F2C">
      <w:pPr>
        <w:pStyle w:val="a3"/>
        <w:numPr>
          <w:ilvl w:val="0"/>
          <w:numId w:val="8"/>
        </w:numPr>
        <w:tabs>
          <w:tab w:val="clear" w:pos="720"/>
          <w:tab w:val="num" w:pos="1440"/>
        </w:tabs>
        <w:ind w:left="1440"/>
        <w:rPr>
          <w:sz w:val="36"/>
        </w:rPr>
      </w:pPr>
      <w:r>
        <w:t>Под ред. Карибжановой Ж.С. «Приватизация» Т.2, Т.3 1993г.</w:t>
      </w:r>
    </w:p>
    <w:p w14:paraId="44F6B314" w14:textId="77777777" w:rsidR="004F71FB" w:rsidRDefault="00C87F2C">
      <w:pPr>
        <w:pStyle w:val="a3"/>
        <w:numPr>
          <w:ilvl w:val="0"/>
          <w:numId w:val="8"/>
        </w:numPr>
        <w:tabs>
          <w:tab w:val="clear" w:pos="720"/>
          <w:tab w:val="num" w:pos="1440"/>
        </w:tabs>
        <w:ind w:left="1440"/>
        <w:rPr>
          <w:sz w:val="36"/>
        </w:rPr>
      </w:pPr>
      <w:r>
        <w:t>Справочник бизнесмена «Казахстан» 1994г.</w:t>
      </w:r>
    </w:p>
    <w:p w14:paraId="4740D132" w14:textId="77777777" w:rsidR="004F71FB" w:rsidRDefault="00C87F2C">
      <w:pPr>
        <w:pStyle w:val="a3"/>
        <w:numPr>
          <w:ilvl w:val="0"/>
          <w:numId w:val="8"/>
        </w:numPr>
        <w:tabs>
          <w:tab w:val="clear" w:pos="720"/>
          <w:tab w:val="num" w:pos="1440"/>
        </w:tabs>
        <w:ind w:left="1440"/>
        <w:rPr>
          <w:sz w:val="36"/>
        </w:rPr>
      </w:pPr>
      <w:r>
        <w:t>«Информационный бюллетень» №1, март 1995г.</w:t>
      </w:r>
    </w:p>
    <w:p w14:paraId="1CA63738" w14:textId="77777777" w:rsidR="004F71FB" w:rsidRDefault="00C87F2C">
      <w:pPr>
        <w:pStyle w:val="a3"/>
        <w:numPr>
          <w:ilvl w:val="0"/>
          <w:numId w:val="8"/>
        </w:numPr>
        <w:tabs>
          <w:tab w:val="clear" w:pos="720"/>
          <w:tab w:val="num" w:pos="1440"/>
        </w:tabs>
        <w:ind w:left="1440"/>
        <w:rPr>
          <w:sz w:val="36"/>
        </w:rPr>
      </w:pPr>
      <w:r>
        <w:t>«Столица» 27июня 1995г.</w:t>
      </w:r>
    </w:p>
    <w:p w14:paraId="2FA120D5" w14:textId="77777777" w:rsidR="004F71FB" w:rsidRDefault="00C87F2C">
      <w:pPr>
        <w:pStyle w:val="a3"/>
        <w:numPr>
          <w:ilvl w:val="0"/>
          <w:numId w:val="8"/>
        </w:numPr>
        <w:tabs>
          <w:tab w:val="clear" w:pos="720"/>
          <w:tab w:val="num" w:pos="1440"/>
        </w:tabs>
        <w:ind w:left="1440"/>
        <w:rPr>
          <w:sz w:val="36"/>
        </w:rPr>
      </w:pPr>
      <w:r>
        <w:t>Казахстанский Пресс-клуб</w:t>
      </w:r>
    </w:p>
    <w:p w14:paraId="53755BC7" w14:textId="77777777" w:rsidR="004F71FB" w:rsidRDefault="00C87F2C">
      <w:pPr>
        <w:pStyle w:val="a3"/>
        <w:numPr>
          <w:ilvl w:val="0"/>
          <w:numId w:val="8"/>
        </w:numPr>
        <w:tabs>
          <w:tab w:val="clear" w:pos="720"/>
          <w:tab w:val="num" w:pos="1440"/>
        </w:tabs>
        <w:ind w:left="1440"/>
        <w:rPr>
          <w:sz w:val="36"/>
        </w:rPr>
      </w:pPr>
      <w:r>
        <w:t xml:space="preserve">Казахстан - 2030 </w:t>
      </w:r>
      <w:r>
        <w:rPr>
          <w:lang w:val="en-US"/>
        </w:rPr>
        <w:t>/</w:t>
      </w:r>
      <w:r>
        <w:t>«Казахстанская правда» 11 октября 1997г.</w:t>
      </w:r>
    </w:p>
    <w:p w14:paraId="584EB74F" w14:textId="36E12E80" w:rsidR="004F71FB" w:rsidRDefault="00C87F2C">
      <w:pPr>
        <w:pStyle w:val="a3"/>
        <w:numPr>
          <w:ilvl w:val="0"/>
          <w:numId w:val="8"/>
        </w:numPr>
        <w:tabs>
          <w:tab w:val="clear" w:pos="720"/>
          <w:tab w:val="num" w:pos="1440"/>
        </w:tabs>
        <w:ind w:left="1440"/>
        <w:rPr>
          <w:sz w:val="36"/>
        </w:rPr>
      </w:pPr>
      <w:r>
        <w:t>З</w:t>
      </w:r>
      <w:r>
        <w:rPr>
          <w:spacing w:val="30"/>
          <w:position w:val="6"/>
        </w:rPr>
        <w:t xml:space="preserve">аконодательные и номативно-методичес-кие документы по проблемам рыночной экономики </w:t>
      </w:r>
      <w:bookmarkStart w:id="2" w:name="_GoBack"/>
      <w:bookmarkEnd w:id="2"/>
    </w:p>
    <w:sectPr w:rsidR="004F71FB">
      <w:footerReference w:type="even" r:id="rId9"/>
      <w:footerReference w:type="default" r:id="rId10"/>
      <w:pgSz w:w="11906" w:h="16838" w:code="9"/>
      <w:pgMar w:top="1701" w:right="1985" w:bottom="1701" w:left="1985" w:header="851" w:footer="85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oletaev" w:initials="VP">
    <w:p w14:paraId="5EDB3F9E" w14:textId="77777777" w:rsidR="004F71FB" w:rsidRDefault="00C87F2C">
      <w:pPr>
        <w:pStyle w:val="aa"/>
      </w:pPr>
      <w:r>
        <w:fldChar w:fldCharType="begin"/>
      </w:r>
      <w:r>
        <w:instrText>PAGE \# "'Page: '#'</w:instrText>
      </w:r>
      <w:r>
        <w:br/>
        <w:instrText>'"</w:instrText>
      </w:r>
      <w:r>
        <w:rPr>
          <w:rStyle w:val="a9"/>
        </w:rPr>
        <w:instrText xml:space="preserve">  </w:instrText>
      </w:r>
      <w:r>
        <w:fldChar w:fldCharType="end"/>
      </w:r>
      <w:r>
        <w:rPr>
          <w:rStyle w:val="a9"/>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B3F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5921D" w14:textId="77777777" w:rsidR="004F71FB" w:rsidRDefault="00C87F2C">
      <w:r>
        <w:separator/>
      </w:r>
    </w:p>
  </w:endnote>
  <w:endnote w:type="continuationSeparator" w:id="0">
    <w:p w14:paraId="5CD82808" w14:textId="77777777" w:rsidR="004F71FB" w:rsidRDefault="00C8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D5215" w14:textId="77777777" w:rsidR="004F71FB" w:rsidRDefault="00C87F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4092DD66" w14:textId="77777777" w:rsidR="004F71FB" w:rsidRDefault="004F71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45B03" w14:textId="77777777" w:rsidR="004F71FB" w:rsidRDefault="00C87F2C">
    <w:pPr>
      <w:pStyle w:val="a5"/>
      <w:framePr w:wrap="around" w:vAnchor="text" w:hAnchor="margin" w:xAlign="center" w:y="1"/>
      <w:rPr>
        <w:rStyle w:val="a6"/>
        <w:sz w:val="28"/>
      </w:rPr>
    </w:pPr>
    <w:r>
      <w:rPr>
        <w:rStyle w:val="a6"/>
        <w:sz w:val="28"/>
      </w:rPr>
      <w:fldChar w:fldCharType="begin"/>
    </w:r>
    <w:r>
      <w:rPr>
        <w:rStyle w:val="a6"/>
        <w:sz w:val="28"/>
      </w:rPr>
      <w:instrText xml:space="preserve">PAGE  </w:instrText>
    </w:r>
    <w:r>
      <w:rPr>
        <w:rStyle w:val="a6"/>
        <w:sz w:val="28"/>
      </w:rPr>
      <w:fldChar w:fldCharType="separate"/>
    </w:r>
    <w:r>
      <w:rPr>
        <w:rStyle w:val="a6"/>
        <w:noProof/>
        <w:sz w:val="28"/>
      </w:rPr>
      <w:t>11</w:t>
    </w:r>
    <w:r>
      <w:rPr>
        <w:rStyle w:val="a6"/>
        <w:sz w:val="28"/>
      </w:rPr>
      <w:fldChar w:fldCharType="end"/>
    </w:r>
  </w:p>
  <w:p w14:paraId="61A440E1" w14:textId="77777777" w:rsidR="004F71FB" w:rsidRDefault="004F71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B78EC" w14:textId="77777777" w:rsidR="004F71FB" w:rsidRDefault="00C87F2C">
      <w:r>
        <w:separator/>
      </w:r>
    </w:p>
  </w:footnote>
  <w:footnote w:type="continuationSeparator" w:id="0">
    <w:p w14:paraId="5668D740" w14:textId="77777777" w:rsidR="004F71FB" w:rsidRDefault="00C87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1C6F968"/>
    <w:lvl w:ilvl="0">
      <w:start w:val="1"/>
      <w:numFmt w:val="bullet"/>
      <w:pStyle w:val="2"/>
      <w:lvlText w:val=""/>
      <w:lvlJc w:val="left"/>
      <w:pPr>
        <w:tabs>
          <w:tab w:val="num" w:pos="643"/>
        </w:tabs>
        <w:ind w:left="643" w:hanging="360"/>
      </w:pPr>
      <w:rPr>
        <w:rFonts w:ascii="Symbol" w:hAnsi="Symbol" w:hint="default"/>
      </w:rPr>
    </w:lvl>
  </w:abstractNum>
  <w:abstractNum w:abstractNumId="1">
    <w:nsid w:val="1D127BCD"/>
    <w:multiLevelType w:val="singleLevel"/>
    <w:tmpl w:val="0C090013"/>
    <w:lvl w:ilvl="0">
      <w:start w:val="1"/>
      <w:numFmt w:val="upperRoman"/>
      <w:lvlText w:val="%1."/>
      <w:lvlJc w:val="left"/>
      <w:pPr>
        <w:tabs>
          <w:tab w:val="num" w:pos="720"/>
        </w:tabs>
        <w:ind w:left="720" w:hanging="720"/>
      </w:pPr>
    </w:lvl>
  </w:abstractNum>
  <w:abstractNum w:abstractNumId="2">
    <w:nsid w:val="29956D14"/>
    <w:multiLevelType w:val="singleLevel"/>
    <w:tmpl w:val="0C090013"/>
    <w:lvl w:ilvl="0">
      <w:start w:val="1"/>
      <w:numFmt w:val="upperRoman"/>
      <w:lvlText w:val="%1."/>
      <w:lvlJc w:val="left"/>
      <w:pPr>
        <w:tabs>
          <w:tab w:val="num" w:pos="720"/>
        </w:tabs>
        <w:ind w:left="720" w:hanging="720"/>
      </w:pPr>
      <w:rPr>
        <w:rFonts w:hint="default"/>
      </w:rPr>
    </w:lvl>
  </w:abstractNum>
  <w:abstractNum w:abstractNumId="3">
    <w:nsid w:val="57952726"/>
    <w:multiLevelType w:val="singleLevel"/>
    <w:tmpl w:val="45BA5C1C"/>
    <w:lvl w:ilvl="0">
      <w:numFmt w:val="bullet"/>
      <w:lvlText w:val="-"/>
      <w:lvlJc w:val="left"/>
      <w:pPr>
        <w:tabs>
          <w:tab w:val="num" w:pos="1080"/>
        </w:tabs>
        <w:ind w:left="1080" w:hanging="360"/>
      </w:pPr>
      <w:rPr>
        <w:rFonts w:hint="default"/>
      </w:rPr>
    </w:lvl>
  </w:abstractNum>
  <w:abstractNum w:abstractNumId="4">
    <w:nsid w:val="5A460877"/>
    <w:multiLevelType w:val="singleLevel"/>
    <w:tmpl w:val="0C090013"/>
    <w:lvl w:ilvl="0">
      <w:start w:val="1"/>
      <w:numFmt w:val="upperRoman"/>
      <w:lvlText w:val="%1."/>
      <w:lvlJc w:val="left"/>
      <w:pPr>
        <w:tabs>
          <w:tab w:val="num" w:pos="720"/>
        </w:tabs>
        <w:ind w:left="720" w:hanging="720"/>
      </w:pPr>
    </w:lvl>
  </w:abstractNum>
  <w:abstractNum w:abstractNumId="5">
    <w:nsid w:val="61C4665B"/>
    <w:multiLevelType w:val="singleLevel"/>
    <w:tmpl w:val="0C09000F"/>
    <w:lvl w:ilvl="0">
      <w:start w:val="1"/>
      <w:numFmt w:val="decimal"/>
      <w:lvlText w:val="%1."/>
      <w:lvlJc w:val="left"/>
      <w:pPr>
        <w:tabs>
          <w:tab w:val="num" w:pos="360"/>
        </w:tabs>
        <w:ind w:left="360" w:hanging="360"/>
      </w:pPr>
    </w:lvl>
  </w:abstractNum>
  <w:abstractNum w:abstractNumId="6">
    <w:nsid w:val="67D80603"/>
    <w:multiLevelType w:val="singleLevel"/>
    <w:tmpl w:val="96085AD2"/>
    <w:lvl w:ilvl="0">
      <w:numFmt w:val="bullet"/>
      <w:lvlText w:val="-"/>
      <w:lvlJc w:val="left"/>
      <w:pPr>
        <w:tabs>
          <w:tab w:val="num" w:pos="1800"/>
        </w:tabs>
        <w:ind w:left="1800" w:hanging="360"/>
      </w:pPr>
      <w:rPr>
        <w:rFonts w:hint="default"/>
      </w:rPr>
    </w:lvl>
  </w:abstractNum>
  <w:abstractNum w:abstractNumId="7">
    <w:nsid w:val="7B9964B1"/>
    <w:multiLevelType w:val="singleLevel"/>
    <w:tmpl w:val="96085AD2"/>
    <w:lvl w:ilvl="0">
      <w:numFmt w:val="bullet"/>
      <w:lvlText w:val="-"/>
      <w:lvlJc w:val="left"/>
      <w:pPr>
        <w:tabs>
          <w:tab w:val="num" w:pos="1800"/>
        </w:tabs>
        <w:ind w:left="1800" w:hanging="360"/>
      </w:pPr>
      <w:rPr>
        <w:rFonts w:hint="default"/>
      </w:r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F2C"/>
    <w:rsid w:val="004F71FB"/>
    <w:rsid w:val="005A2B81"/>
    <w:rsid w:val="00C87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069CB"/>
  <w15:chartTrackingRefBased/>
  <w15:docId w15:val="{FE4C047E-3369-4FE7-90AD-2619902FE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styleId="a4">
    <w:name w:val="Body Text"/>
    <w:basedOn w:val="a"/>
    <w:semiHidden/>
    <w:pPr>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
    <w:name w:val="List Bullet 2"/>
    <w:basedOn w:val="a"/>
    <w:autoRedefine/>
    <w:semiHidden/>
    <w:pPr>
      <w:numPr>
        <w:numId w:val="2"/>
      </w:numPr>
    </w:pPr>
  </w:style>
  <w:style w:type="paragraph" w:styleId="a7">
    <w:name w:val="header"/>
    <w:basedOn w:val="a"/>
    <w:semiHidden/>
    <w:pPr>
      <w:tabs>
        <w:tab w:val="center" w:pos="4153"/>
        <w:tab w:val="right" w:pos="8306"/>
      </w:tabs>
    </w:pPr>
  </w:style>
  <w:style w:type="paragraph" w:styleId="a8">
    <w:name w:val="Document Map"/>
    <w:basedOn w:val="a"/>
    <w:semiHidden/>
    <w:pPr>
      <w:shd w:val="clear" w:color="auto" w:fill="000080"/>
    </w:pPr>
    <w:rPr>
      <w:rFonts w:ascii="Tahoma" w:hAnsi="Tahoma"/>
    </w:rPr>
  </w:style>
  <w:style w:type="character" w:styleId="a9">
    <w:name w:val="annotation reference"/>
    <w:basedOn w:val="a0"/>
    <w:semiHidden/>
    <w:rPr>
      <w:sz w:val="16"/>
    </w:rPr>
  </w:style>
  <w:style w:type="paragraph" w:styleId="aa">
    <w:name w:val="annotation text"/>
    <w:basedOn w:val="a"/>
    <w:semiHidden/>
  </w:style>
  <w:style w:type="paragraph" w:styleId="ab">
    <w:name w:val="Balloon Text"/>
    <w:basedOn w:val="a"/>
    <w:link w:val="ac"/>
    <w:uiPriority w:val="99"/>
    <w:semiHidden/>
    <w:unhideWhenUsed/>
    <w:rsid w:val="00C87F2C"/>
    <w:rPr>
      <w:rFonts w:ascii="Segoe UI" w:hAnsi="Segoe UI" w:cs="Segoe UI"/>
      <w:sz w:val="18"/>
      <w:szCs w:val="18"/>
    </w:rPr>
  </w:style>
  <w:style w:type="character" w:customStyle="1" w:styleId="ac">
    <w:name w:val="Текст у виносці Знак"/>
    <w:basedOn w:val="a0"/>
    <w:link w:val="ab"/>
    <w:uiPriority w:val="99"/>
    <w:semiHidden/>
    <w:rsid w:val="00C87F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2463</Words>
  <Characters>14043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Результативность, эффективность деятельности предприятий, компаний зависит от господствующей на них собственности</vt:lpstr>
    </vt:vector>
  </TitlesOfParts>
  <Company> </Company>
  <LinksUpToDate>false</LinksUpToDate>
  <CharactersWithSpaces>16474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Результативность, эффективность деятельности предприятий, компаний зависит от господствующей на них собственности</dc:title>
  <dc:subject/>
  <dc:creator>Poletaev</dc:creator>
  <cp:keywords/>
  <cp:lastModifiedBy>Irina</cp:lastModifiedBy>
  <cp:revision>2</cp:revision>
  <cp:lastPrinted>1997-12-18T00:18:00Z</cp:lastPrinted>
  <dcterms:created xsi:type="dcterms:W3CDTF">2014-08-07T12:54:00Z</dcterms:created>
  <dcterms:modified xsi:type="dcterms:W3CDTF">2014-08-07T12:54:00Z</dcterms:modified>
</cp:coreProperties>
</file>