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1EA" w:rsidRDefault="004D01EA">
      <w:pPr>
        <w:pStyle w:val="ae"/>
      </w:pPr>
      <w:r>
        <w:t>План</w:t>
      </w:r>
    </w:p>
    <w:p w:rsidR="004D01EA" w:rsidRDefault="004D01EA">
      <w:pPr>
        <w:pStyle w:val="10"/>
        <w:rPr>
          <w:spacing w:val="22"/>
          <w:sz w:val="28"/>
          <w:szCs w:val="24"/>
        </w:rPr>
      </w:pPr>
      <w:r w:rsidRPr="00B86B6F">
        <w:rPr>
          <w:rStyle w:val="a7"/>
          <w:spacing w:val="22"/>
          <w:sz w:val="28"/>
        </w:rPr>
        <w:t>Введение</w:t>
      </w:r>
      <w:r>
        <w:rPr>
          <w:webHidden/>
          <w:spacing w:val="22"/>
          <w:sz w:val="28"/>
        </w:rPr>
        <w:tab/>
        <w:t>3</w:t>
      </w:r>
    </w:p>
    <w:p w:rsidR="004D01EA" w:rsidRDefault="004D01EA">
      <w:pPr>
        <w:pStyle w:val="10"/>
        <w:rPr>
          <w:spacing w:val="22"/>
          <w:sz w:val="28"/>
          <w:szCs w:val="24"/>
        </w:rPr>
      </w:pPr>
      <w:r w:rsidRPr="00B86B6F">
        <w:rPr>
          <w:rStyle w:val="a7"/>
          <w:spacing w:val="22"/>
          <w:sz w:val="28"/>
        </w:rPr>
        <w:t xml:space="preserve">Глава </w:t>
      </w:r>
      <w:r w:rsidRPr="00B86B6F">
        <w:rPr>
          <w:rStyle w:val="a7"/>
          <w:spacing w:val="22"/>
          <w:sz w:val="28"/>
          <w:lang w:val="en-US"/>
        </w:rPr>
        <w:t>I</w:t>
      </w:r>
      <w:r w:rsidRPr="00B86B6F">
        <w:rPr>
          <w:rStyle w:val="a7"/>
          <w:spacing w:val="22"/>
          <w:sz w:val="28"/>
        </w:rPr>
        <w:t>. Договор поставки</w:t>
      </w:r>
      <w:r>
        <w:rPr>
          <w:webHidden/>
          <w:spacing w:val="22"/>
          <w:sz w:val="28"/>
        </w:rPr>
        <w:tab/>
        <w:t>8</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1. Понятие договора поставки</w:t>
      </w:r>
      <w:r>
        <w:rPr>
          <w:noProof/>
          <w:webHidden/>
          <w:spacing w:val="22"/>
          <w:sz w:val="28"/>
        </w:rPr>
        <w:tab/>
        <w:t>8</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2. Особенности договора поставки</w:t>
      </w:r>
      <w:r>
        <w:rPr>
          <w:noProof/>
          <w:webHidden/>
          <w:spacing w:val="22"/>
          <w:sz w:val="28"/>
        </w:rPr>
        <w:tab/>
        <w:t>11</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3. Содержание договора поставки</w:t>
      </w:r>
      <w:r>
        <w:rPr>
          <w:noProof/>
          <w:webHidden/>
          <w:spacing w:val="22"/>
          <w:sz w:val="28"/>
        </w:rPr>
        <w:tab/>
        <w:t>13</w:t>
      </w:r>
    </w:p>
    <w:p w:rsidR="004D01EA" w:rsidRDefault="004D01EA">
      <w:pPr>
        <w:pStyle w:val="20"/>
        <w:tabs>
          <w:tab w:val="right" w:leader="dot" w:pos="9338"/>
        </w:tabs>
        <w:spacing w:line="360" w:lineRule="auto"/>
        <w:rPr>
          <w:noProof/>
          <w:spacing w:val="22"/>
          <w:sz w:val="28"/>
        </w:rPr>
      </w:pPr>
      <w:r w:rsidRPr="00B86B6F">
        <w:rPr>
          <w:rStyle w:val="a7"/>
          <w:smallCaps/>
          <w:noProof/>
          <w:spacing w:val="22"/>
          <w:sz w:val="28"/>
          <w:szCs w:val="28"/>
        </w:rPr>
        <w:t xml:space="preserve">4. </w:t>
      </w:r>
      <w:r w:rsidRPr="00B86B6F">
        <w:rPr>
          <w:rStyle w:val="a7"/>
          <w:noProof/>
          <w:spacing w:val="22"/>
          <w:sz w:val="28"/>
          <w:szCs w:val="28"/>
        </w:rPr>
        <w:t>Исполнение договора поставки. Обязанности сторон.</w:t>
      </w:r>
      <w:r>
        <w:rPr>
          <w:noProof/>
          <w:webHidden/>
          <w:spacing w:val="22"/>
          <w:sz w:val="28"/>
        </w:rPr>
        <w:tab/>
        <w:t>19</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5. Ответственность сторон по договору поставки.</w:t>
      </w:r>
      <w:r>
        <w:rPr>
          <w:noProof/>
          <w:webHidden/>
          <w:spacing w:val="22"/>
          <w:sz w:val="28"/>
        </w:rPr>
        <w:tab/>
        <w:t>24</w:t>
      </w:r>
    </w:p>
    <w:p w:rsidR="004D01EA" w:rsidRDefault="004D01EA">
      <w:pPr>
        <w:pStyle w:val="10"/>
        <w:rPr>
          <w:spacing w:val="22"/>
          <w:sz w:val="28"/>
          <w:szCs w:val="24"/>
        </w:rPr>
      </w:pPr>
      <w:r w:rsidRPr="00B86B6F">
        <w:rPr>
          <w:rStyle w:val="a7"/>
          <w:spacing w:val="22"/>
          <w:sz w:val="28"/>
        </w:rPr>
        <w:t xml:space="preserve">Глава </w:t>
      </w:r>
      <w:r w:rsidRPr="00B86B6F">
        <w:rPr>
          <w:rStyle w:val="a7"/>
          <w:spacing w:val="22"/>
          <w:sz w:val="28"/>
          <w:lang w:val="en-US"/>
        </w:rPr>
        <w:t>II</w:t>
      </w:r>
      <w:r w:rsidRPr="00B86B6F">
        <w:rPr>
          <w:rStyle w:val="a7"/>
          <w:spacing w:val="22"/>
          <w:sz w:val="28"/>
        </w:rPr>
        <w:t>. Особенности договора поставки товаров для государственных нужд</w:t>
      </w:r>
      <w:r>
        <w:rPr>
          <w:webHidden/>
          <w:spacing w:val="22"/>
          <w:sz w:val="28"/>
        </w:rPr>
        <w:tab/>
        <w:t>27</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1. Основания поставки товаров для государственных нужд</w:t>
      </w:r>
      <w:r>
        <w:rPr>
          <w:noProof/>
          <w:webHidden/>
          <w:spacing w:val="22"/>
          <w:sz w:val="28"/>
        </w:rPr>
        <w:tab/>
        <w:t>27</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2. Стороны в договоре поставки товаров для государственных нужд</w:t>
      </w:r>
      <w:r>
        <w:rPr>
          <w:noProof/>
          <w:webHidden/>
          <w:spacing w:val="22"/>
          <w:sz w:val="28"/>
        </w:rPr>
        <w:tab/>
        <w:t>30</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3. Порядок заключения госконтрактов и договоров поставки товаров для государственных нужд</w:t>
      </w:r>
      <w:r>
        <w:rPr>
          <w:noProof/>
          <w:webHidden/>
          <w:spacing w:val="22"/>
          <w:sz w:val="28"/>
        </w:rPr>
        <w:tab/>
        <w:t>33</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4. Исполнение государственного контракта и оплата товара по договору поставки товаров для государственных нужд</w:t>
      </w:r>
      <w:r>
        <w:rPr>
          <w:noProof/>
          <w:webHidden/>
          <w:spacing w:val="22"/>
          <w:sz w:val="28"/>
        </w:rPr>
        <w:tab/>
        <w:t>45</w:t>
      </w:r>
    </w:p>
    <w:p w:rsidR="004D01EA" w:rsidRDefault="004D01EA">
      <w:pPr>
        <w:pStyle w:val="20"/>
        <w:tabs>
          <w:tab w:val="right" w:leader="dot" w:pos="9338"/>
        </w:tabs>
        <w:spacing w:line="360" w:lineRule="auto"/>
        <w:rPr>
          <w:noProof/>
          <w:spacing w:val="22"/>
          <w:sz w:val="28"/>
        </w:rPr>
      </w:pPr>
      <w:r w:rsidRPr="00B86B6F">
        <w:rPr>
          <w:rStyle w:val="a7"/>
          <w:noProof/>
          <w:spacing w:val="22"/>
          <w:sz w:val="28"/>
          <w:szCs w:val="28"/>
        </w:rPr>
        <w:t>5. Ответственность сторон по договору поставки товаров для государственных нужд</w:t>
      </w:r>
      <w:r>
        <w:rPr>
          <w:noProof/>
          <w:webHidden/>
          <w:spacing w:val="22"/>
          <w:sz w:val="28"/>
        </w:rPr>
        <w:tab/>
        <w:t>47</w:t>
      </w:r>
    </w:p>
    <w:p w:rsidR="004D01EA" w:rsidRDefault="004D01EA">
      <w:pPr>
        <w:pStyle w:val="10"/>
        <w:rPr>
          <w:spacing w:val="22"/>
          <w:sz w:val="28"/>
          <w:szCs w:val="24"/>
        </w:rPr>
      </w:pPr>
      <w:r w:rsidRPr="00B86B6F">
        <w:rPr>
          <w:rStyle w:val="a7"/>
          <w:spacing w:val="22"/>
          <w:sz w:val="28"/>
        </w:rPr>
        <w:t>Заключение</w:t>
      </w:r>
      <w:r>
        <w:rPr>
          <w:webHidden/>
          <w:spacing w:val="22"/>
          <w:sz w:val="28"/>
        </w:rPr>
        <w:tab/>
        <w:t>55</w:t>
      </w:r>
    </w:p>
    <w:p w:rsidR="004D01EA" w:rsidRDefault="004D01EA">
      <w:pPr>
        <w:pStyle w:val="10"/>
        <w:rPr>
          <w:spacing w:val="22"/>
          <w:sz w:val="28"/>
          <w:szCs w:val="24"/>
        </w:rPr>
      </w:pPr>
      <w:r w:rsidRPr="00B86B6F">
        <w:rPr>
          <w:rStyle w:val="a7"/>
          <w:spacing w:val="22"/>
          <w:sz w:val="28"/>
        </w:rPr>
        <w:t>Список использованной литературы</w:t>
      </w:r>
      <w:r>
        <w:rPr>
          <w:webHidden/>
          <w:spacing w:val="22"/>
          <w:sz w:val="28"/>
        </w:rPr>
        <w:tab/>
        <w:t>59</w:t>
      </w:r>
    </w:p>
    <w:p w:rsidR="004D01EA" w:rsidRDefault="004D01EA">
      <w:pPr>
        <w:pStyle w:val="Aidar"/>
        <w:jc w:val="left"/>
      </w:pPr>
    </w:p>
    <w:p w:rsidR="004D01EA" w:rsidRDefault="004D01EA">
      <w:pPr>
        <w:pStyle w:val="Aidar1"/>
      </w:pPr>
      <w:bookmarkStart w:id="0" w:name="_Toc506709259"/>
      <w:bookmarkStart w:id="1" w:name="_Toc506709391"/>
      <w:bookmarkStart w:id="2" w:name="_Toc507255834"/>
      <w:bookmarkStart w:id="3" w:name="_Toc507256175"/>
      <w:r>
        <w:t>Введение</w:t>
      </w:r>
      <w:bookmarkEnd w:id="0"/>
      <w:bookmarkEnd w:id="1"/>
      <w:bookmarkEnd w:id="2"/>
      <w:bookmarkEnd w:id="3"/>
    </w:p>
    <w:p w:rsidR="004D01EA" w:rsidRDefault="004D01EA">
      <w:pPr>
        <w:pStyle w:val="Aidar"/>
      </w:pPr>
      <w:r>
        <w:t>Договор поставки является одной из разновидностей договора купли-продажи и выделяется в законодательстве в отдельный правовой институт недавно, но по сравнению с иными видами договоров (с середины 18 века) он был выделен в российском праве в отдельный вид договора и на то время практически не имел аналогов. Иногда его называют предпринимательской или торговой куплей-продажей. Среди профессионалов финансового рынка договор поставки иначе называется «срочный контракт». Срочные контракты подразделяют на форвардные, фьючерсные и опционные. Экономическая пресса сообщает, что в России существует фьючерсный товарный рынок, заключаются фьючерсные контракты на товар. Но по российскому национальному праву срочные контракты есть ни что иное как контракты на поставку товаров или договоры поставки.</w:t>
      </w:r>
    </w:p>
    <w:p w:rsidR="004D01EA" w:rsidRDefault="004D01EA">
      <w:pPr>
        <w:pStyle w:val="Aidar"/>
      </w:pPr>
      <w:r>
        <w:t>С самого зарождения правовой институт договора поставки использовался преимущественно для регулирования отношений государства с частными лицами по поводу удовлетворения государственных нужд в тех или иных товарах. Это явилось следствием того, что в середине 18 века в Российской Империи господствовал монархический строй правления, для которого характерна приоритетность интересов государства перед частными интересами. Так в Своде законов гражданским общим положениям о поставке было посвящено всего восемь статей, тогда как казённым поставкам (подрядам) — более 240</w:t>
      </w:r>
      <w:r>
        <w:rPr>
          <w:rStyle w:val="a5"/>
        </w:rPr>
        <w:footnoteReference w:id="1"/>
      </w:r>
      <w:r>
        <w:t>. Таким образом был предопределён высокий уровень заинтересованности и вмешательства государственной власти в нормировании отношений по поставкам, которые проявлялись до самого недавнего времени. С началом строительства социализма в СССР планово-регулирующее воздействие государства на отношения по поставке продолжало расти и сфера автономии сторон договора сужалось. И лишь в последние десятилетия 20 века наметился переход к рыночной организации экономики и, как следствие, кардинальные изменения в правовом поле, регулирующем отношения по поставке. Поставка в новом Гражданском кодексе РФ стала приобретать обычные черты нормального договора частного права, всё больше сближаясь с традиционной куплей-продажей. По сравнению со Сводом законов в действующем ГК РФ гражданскую поставку законодатель пытается урегулировать аж 19 статьями, а поставка для государственных нужд вообще преобразовалась в отдельный вид договора.</w:t>
      </w:r>
    </w:p>
    <w:p w:rsidR="004D01EA" w:rsidRDefault="004D01EA">
      <w:pPr>
        <w:pStyle w:val="Aidar"/>
      </w:pPr>
      <w:r>
        <w:t>Следует отметить, что на данном этапе развития отечественного права наблюдается рост государственного влияния (как прямого, так и косвенного) на отношения сторон договора поставки, что, на мой взгляд, недопустимо. Это может выражаться на конкретных действиях государственных органов, либо влияние на договор поставки и отношения его сторон некоторых нормативных актов, в частности, из области налогообложения, что в конечном итоге отразится именно на конечном покупателе, то есть на нас с вами — на потребителе.</w:t>
      </w:r>
    </w:p>
    <w:p w:rsidR="004D01EA" w:rsidRDefault="004D01EA">
      <w:pPr>
        <w:pStyle w:val="Aidar"/>
      </w:pPr>
      <w:r>
        <w:t>Живым примером может послужить «грустная» история одной сделки между двумя фирмами, белорусской и украинской, которые заключили договор поставки, предметом которого являлось «банальное» подсолнечное масло. Стоимость сделки составляла 45 миллионов белорусских рублей; над сделкой работали 13 человек на протяжении полугода (только с белорусской стороны). Результат оказался плачевным — украинская фирма с огромными усилиями сошла на «ноль», а вот белорусской фирме, к сожалению, пришлось закрыться. Причиной послужили, как оказалось, законные действия налоговых, таможенных и других контрольных органов, а также нескольких государственных предприятий, которым закон вообще «неписан». И даже многократные обращения в суд не дали никакого результата. Самое интересное, на мой взгляд, для «неудачливой» белорусской фирмы — это была единственная сделка, которую решили провести в полном соответствии с «буквой» закона, то есть, ничего не нарушая и не утаивая. И я уверена, что этот пример далеко не последний, к сожалению. Остаётся только сделать выводы о «государстве», в котором мы живём и пытаемся работать.</w:t>
      </w:r>
    </w:p>
    <w:p w:rsidR="004D01EA" w:rsidRDefault="004D01EA">
      <w:pPr>
        <w:pStyle w:val="Aidar"/>
      </w:pPr>
      <w:r>
        <w:t>В настоящее время законодательное регулирование хозяйственных отношений по договору поставки осуществляется, как было выше упомянуто, новым ГК РФ. Существуют признанные стандарты коммерческого оборота, которые следует предусматривать в законе и применять в случае отсутствия иного соглашения сторон. Кодекс в этой части учитывает правила, установленные Венской конвенцией о международных договорах купли-продажи товаров, участником которой является Россия, а также сложившимися в нашей стране нормы о периодах, порядке поставки, восполнении недопоставки товаров, их выборке, расчётах за поставленные товары, последствиях нарушения условий поставки.</w:t>
      </w:r>
    </w:p>
    <w:p w:rsidR="004D01EA" w:rsidRDefault="004D01EA">
      <w:pPr>
        <w:pStyle w:val="Aidar"/>
      </w:pPr>
      <w:r>
        <w:t>Необходимо отметить, что в настоящее время заключение договоров поставки товаров для государственных нужд заметно снизилось. И это снижение отрицательно сказалось в основном на оборонных предприятиях. Так, к примеру, с ОАО «Казанский вертолётный завод» раньше заключалось более 10 государственных контрактов в год на поставку вертолётов и запасных частей к ним. Выполнение государственного контракта было основной задачей оборонных предприятий. А сейчас с ОАО «Казанский вертолётный завод» заключается в год 1-2 государственных контракта, в основном заключаются коммерческие договоры. Заметно снизилось и рассмотрение Арбитражными судами дел по спорам, вытекающим из договоров поставки товаров для государственных нужд.</w:t>
      </w:r>
    </w:p>
    <w:p w:rsidR="004D01EA" w:rsidRDefault="004D01EA">
      <w:pPr>
        <w:pStyle w:val="Aidar"/>
      </w:pPr>
      <w:r>
        <w:t>Но не смотря на это, законодатель всё же чётко определяет границы регулирования экономики на государственном уровне и с каждым годом совершенствует законодательство в отношении поставок товаров для государственных нужд, так как государственными нуждами в Российской Федерации признаются потребности в продукции, необходимой для решения таких важных задач, как жизнеобеспечения, обороны и безопасности страны и для реализации федеральных и межгосударственных целевых программ.</w:t>
      </w:r>
    </w:p>
    <w:p w:rsidR="004D01EA" w:rsidRDefault="004D01EA">
      <w:pPr>
        <w:pStyle w:val="Aidar"/>
      </w:pPr>
      <w:r>
        <w:t>Отношения по поставке для государственных нужд регулируются правилами ГК РФ об этом виде поставки, а также общими положениями о поставке, если правилами о поставке для государственных нужд содержащимися в ст. 525-534 ГК РФ и в других законах, не установлено иное.</w:t>
      </w:r>
    </w:p>
    <w:p w:rsidR="004D01EA" w:rsidRDefault="004D01EA">
      <w:pPr>
        <w:pStyle w:val="Aidar"/>
      </w:pPr>
      <w:r>
        <w:t>Для раскрытия темы дипломной работы «Особенности договора поставки для государственных нужд» необходимо для начала уяснить, что из себя представляет договор поставки вообще; его понятие, особенности, содержание, его исполнение, ответственность сторон. Затем раскрывать содержание договора поставки товаров для государственных нужд, в котором, по моему мнению, кроются его особенности.</w:t>
      </w:r>
    </w:p>
    <w:p w:rsidR="004D01EA" w:rsidRDefault="004D01EA">
      <w:pPr>
        <w:pStyle w:val="Aidar1"/>
      </w:pPr>
      <w:bookmarkStart w:id="4" w:name="_Toc506709260"/>
      <w:bookmarkStart w:id="5" w:name="_Toc506709392"/>
      <w:bookmarkStart w:id="6" w:name="_Toc507255835"/>
      <w:bookmarkStart w:id="7" w:name="_Toc507256176"/>
      <w:r>
        <w:t xml:space="preserve">Глава </w:t>
      </w:r>
      <w:r>
        <w:rPr>
          <w:lang w:val="en-US"/>
        </w:rPr>
        <w:t>I</w:t>
      </w:r>
      <w:r>
        <w:t>. Договор поставки</w:t>
      </w:r>
      <w:bookmarkEnd w:id="4"/>
      <w:bookmarkEnd w:id="5"/>
      <w:bookmarkEnd w:id="6"/>
      <w:bookmarkEnd w:id="7"/>
    </w:p>
    <w:p w:rsidR="004D01EA" w:rsidRDefault="004D01EA">
      <w:pPr>
        <w:pStyle w:val="Aidar2"/>
      </w:pPr>
      <w:bookmarkStart w:id="8" w:name="_Toc506709393"/>
      <w:bookmarkStart w:id="9" w:name="_Toc507255836"/>
      <w:bookmarkStart w:id="10" w:name="_Toc507256177"/>
      <w:r>
        <w:t>1. Понятие договора поставки</w:t>
      </w:r>
      <w:bookmarkEnd w:id="8"/>
      <w:bookmarkEnd w:id="9"/>
      <w:bookmarkEnd w:id="10"/>
    </w:p>
    <w:p w:rsidR="004D01EA" w:rsidRDefault="004D01EA">
      <w:pPr>
        <w:pStyle w:val="Aidar"/>
      </w:pPr>
      <w:r>
        <w:t>Договором поставки ст. 506 ГК РФ признает такой договор купли-продажи, по которому продавец (поставщик),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4D01EA" w:rsidRDefault="004D01EA">
      <w:pPr>
        <w:pStyle w:val="Aidar"/>
      </w:pPr>
      <w:r>
        <w:t>Предприятие и человек, то есть юридическое и физическое лицо реализуют концепцию купли-продажи. Эта концепция национальной внутренней торговли в любой стране, независимо от политического уклада, строится на определенных принципах, известных экономической теории купли-продажи. Соответственно нужно указать, на особую сферу применения договора поставки. Это — хозяйственная, предпринимательская деятельность. В соответствии со ст. 2 Гражданского кодекса Российской Федерации предпринимательской деятельностью признается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качестве индивидуального предпринимателя в установленном порядке.</w:t>
      </w:r>
    </w:p>
    <w:p w:rsidR="004D01EA" w:rsidRDefault="004D01EA">
      <w:pPr>
        <w:pStyle w:val="Aidar"/>
      </w:pPr>
      <w:r>
        <w:t>Общепризнанно, что одним из признаков договора поставки является особый субъектный состав данного договора. Сравнительно недавно признавалось, что договор поставки может быть заключен только между социалистическими организациями, а теперь при определении круга субъектов договора поставки введена правовая фигура, именуемая предпринимателем. Как и прежде, граждане (физические лица) исключаются из числа субъектов договора поставки. В сделках по поставке могут принимать участие граждане, имеющие статус индивидуального предпринимателя.</w:t>
      </w:r>
    </w:p>
    <w:p w:rsidR="004D01EA" w:rsidRDefault="004D01EA">
      <w:pPr>
        <w:pStyle w:val="Aidar"/>
      </w:pPr>
      <w:r>
        <w:t>Субъектами договора поставки являются предприятия и другие коммерческие организации, а также индивидуальные предприниматели, профессионально занимающиеся производством, торговлей и иной хозяйственной деятельностью. Некоммерческие организации могут осуществлять предпринимательскую деятельность при определенных условиях. И в этом качестве они могут выступать субъектом договора поставки.</w:t>
      </w:r>
    </w:p>
    <w:p w:rsidR="004D01EA" w:rsidRDefault="004D01EA">
      <w:pPr>
        <w:pStyle w:val="Aidar"/>
      </w:pPr>
      <w:r>
        <w:t>Поставщиком в договоре поставки именуется продавец, осуществляющий предпринимательскую деятельность (см. ч. 4 ст. 469 ГК РФ). Таким образом, в качестве поставщика выступают предприятия и иные коммерческие организации, производящие товары или ведущие оптовую торговлю. В этой связи следует сказать, что в реформируемой России были предприняты попытки полностью разрушить оптовую систему торговли, а крупные оптовые торговые организации упразднить. В отличие от этих хозяйствующих субъектов появились примитивные коммерческие посредники при купле-продаже. В процессе непродуманного реформирования была сделана ставка на мелкого коммерсанта и «саморегулирующийся» рынок. Вмиг были обрублены хозяйственные связи по поставкам, а государство устранилось от регулирования экономических процессов поставки.</w:t>
      </w:r>
    </w:p>
    <w:p w:rsidR="004D01EA" w:rsidRDefault="004D01EA">
      <w:pPr>
        <w:pStyle w:val="Aidar"/>
      </w:pPr>
      <w:r>
        <w:rPr>
          <w:bCs/>
        </w:rPr>
        <w:t>В государствах, в</w:t>
      </w:r>
      <w:r>
        <w:t xml:space="preserve"> том</w:t>
      </w:r>
      <w:r>
        <w:rPr>
          <w:bCs/>
        </w:rPr>
        <w:t xml:space="preserve"> числе и с</w:t>
      </w:r>
      <w:r>
        <w:t xml:space="preserve"> развитыми рыночными</w:t>
      </w:r>
      <w:r>
        <w:rPr>
          <w:bCs/>
        </w:rPr>
        <w:t xml:space="preserve"> отношениями,</w:t>
      </w:r>
      <w:r>
        <w:t xml:space="preserve"> крупные </w:t>
      </w:r>
      <w:r>
        <w:rPr>
          <w:bCs/>
        </w:rPr>
        <w:t>оптовые торговые организации</w:t>
      </w:r>
      <w:r>
        <w:t xml:space="preserve"> имеют серьезные социально-экономические функции.</w:t>
      </w:r>
      <w:r>
        <w:rPr>
          <w:bCs/>
        </w:rPr>
        <w:t xml:space="preserve"> Это преобразование</w:t>
      </w:r>
      <w:r>
        <w:t xml:space="preserve"> промышленного ассортимента в торговый и создание структуры каналов рационального товародвижения; оценка потребностей и спроса,</w:t>
      </w:r>
      <w:r>
        <w:rPr>
          <w:bCs/>
        </w:rPr>
        <w:t xml:space="preserve"> информационное, консалтинговое и</w:t>
      </w:r>
      <w:r>
        <w:t xml:space="preserve"> маркетинговое обслуживание торгующих предприятий</w:t>
      </w:r>
      <w:r>
        <w:rPr>
          <w:bCs/>
        </w:rPr>
        <w:t xml:space="preserve"> в целях</w:t>
      </w:r>
      <w:r>
        <w:t xml:space="preserve"> минимизации коммерческого</w:t>
      </w:r>
      <w:r>
        <w:rPr>
          <w:bCs/>
        </w:rPr>
        <w:t xml:space="preserve"> риска; наконец, доставка</w:t>
      </w:r>
      <w:r>
        <w:t xml:space="preserve"> товаров к конечному потребителю.</w:t>
      </w:r>
    </w:p>
    <w:p w:rsidR="004D01EA" w:rsidRDefault="004D01EA">
      <w:pPr>
        <w:pStyle w:val="Aidar"/>
      </w:pPr>
      <w:r>
        <w:t>Повышение эффективности общественного производства возможно при построении рациональной системы оптовой торговли под контролем государства. Закономерностью является то, что оптовая торговля вернет утраченные позиции. А тем временем оптовый оборот товаров, хозяйственные связи между профессиональными поставщиками и покупателями традиционно регулируются законодательством о поставках и заключенным, в соответствии с этим законодательством, договором поставки.</w:t>
      </w:r>
    </w:p>
    <w:p w:rsidR="004D01EA" w:rsidRDefault="004D01EA">
      <w:pPr>
        <w:pStyle w:val="Aidar"/>
      </w:pPr>
      <w:r>
        <w:t>Покупатели в договоре поставки — предприниматели (физические и юридические лица), приобретающие продукцию, товары или использующие результаты работ (услуг) в целях их дальнейшей переработки либо перепродажи, а также не юридические лица, приобретающие товары или использующие результаты работ (услуг) для удовлетворения собственных нужд, даже если они были приобретены (заказаны) в розничной торговле или в сфере бытового и иных видов обслуживания населения. Покупателем может быть и некоммерческая организация, если она закупает товары для определенной цели.</w:t>
      </w:r>
    </w:p>
    <w:p w:rsidR="004D01EA" w:rsidRDefault="004D01EA">
      <w:pPr>
        <w:pStyle w:val="Aidar"/>
      </w:pPr>
      <w:r>
        <w:t>Итак, в договорные отношения вступают хозяйствующие субъекты, но не граждане (физические лица).</w:t>
      </w:r>
    </w:p>
    <w:p w:rsidR="004D01EA" w:rsidRDefault="004D01EA">
      <w:pPr>
        <w:pStyle w:val="Aidar"/>
      </w:pPr>
      <w:r>
        <w:t>Общее между договором купли-продажи и договором поставки.</w:t>
      </w:r>
    </w:p>
    <w:p w:rsidR="004D01EA" w:rsidRDefault="004D01EA">
      <w:pPr>
        <w:pStyle w:val="Aidar"/>
      </w:pPr>
      <w:r>
        <w:t>Договор поставки имеет такую же экономическую сущность (возмездная передача товара от одного субъекта к другому) как и договор купли-продажи. ГК РФ определил договор поставки как разновидность договора купли-продажи, и отсюда просматривается единство экономического содержания и юридических признаков этих договоров:</w:t>
      </w:r>
    </w:p>
    <w:p w:rsidR="004D01EA" w:rsidRDefault="004D01EA">
      <w:pPr>
        <w:pStyle w:val="AidarSp"/>
      </w:pPr>
      <w:r>
        <w:t>они призваны обеспечить переход права собственности (иного вещного права) на имущество;</w:t>
      </w:r>
    </w:p>
    <w:p w:rsidR="004D01EA" w:rsidRDefault="004D01EA">
      <w:pPr>
        <w:pStyle w:val="AidarSp"/>
      </w:pPr>
      <w:r>
        <w:t>заключение этих договоров происходит в результате свободного волеизъявления сторон, которые выступают как свободные товаровладельцы;</w:t>
      </w:r>
    </w:p>
    <w:p w:rsidR="004D01EA" w:rsidRDefault="004D01EA">
      <w:pPr>
        <w:pStyle w:val="AidarSp"/>
      </w:pPr>
      <w:r>
        <w:t>они имеют возмездно — эквивалентный характер, где</w:t>
      </w:r>
      <w:r>
        <w:rPr>
          <w:b/>
          <w:bCs/>
        </w:rPr>
        <w:t xml:space="preserve"> </w:t>
      </w:r>
      <w:r>
        <w:t>встречным предоставлением являются деньги.</w:t>
      </w:r>
    </w:p>
    <w:p w:rsidR="004D01EA" w:rsidRDefault="004D01EA">
      <w:pPr>
        <w:pStyle w:val="Aidar"/>
      </w:pPr>
      <w:r>
        <w:t>Гражданский кодекс РФ устанавливает, что к договору поставки товаров применяются не только специальные нормы, но и общие положения о купле-продаже.</w:t>
      </w:r>
    </w:p>
    <w:p w:rsidR="004D01EA" w:rsidRDefault="004D01EA">
      <w:pPr>
        <w:pStyle w:val="Aidar2"/>
      </w:pPr>
      <w:bookmarkStart w:id="11" w:name="_Toc506709394"/>
      <w:bookmarkStart w:id="12" w:name="_Toc507255837"/>
      <w:bookmarkStart w:id="13" w:name="_Toc507256178"/>
      <w:r>
        <w:t>2. Особенности договора поставки</w:t>
      </w:r>
      <w:bookmarkEnd w:id="11"/>
      <w:bookmarkEnd w:id="12"/>
      <w:bookmarkEnd w:id="13"/>
    </w:p>
    <w:p w:rsidR="004D01EA" w:rsidRDefault="004D01EA">
      <w:pPr>
        <w:pStyle w:val="Aidar"/>
      </w:pPr>
      <w:r>
        <w:t>Прежде всего, надо сказать, что отграничение договора поставки от договора купли-продажи всегда представляет не только научно-теоретический интерес, но и имеет важное практическое значение. Важно определиться, в каких случаях заключается договор поставки, а когда — договор купли-продажи. От этого, как известно, зависят не только права и обязанности сторон, но и последствия неисполнения или ненадлежащего исполнения договора.</w:t>
      </w:r>
    </w:p>
    <w:p w:rsidR="004D01EA" w:rsidRDefault="004D01EA">
      <w:pPr>
        <w:pStyle w:val="Aidar"/>
      </w:pPr>
      <w:r>
        <w:t>Договору поставки присущи квалифицирующие признаки, выделяющие его в отдельный вид договора купли-продажи и обуславливающие его особое правовое регулирование:</w:t>
      </w:r>
    </w:p>
    <w:p w:rsidR="004D01EA" w:rsidRDefault="004D01EA">
      <w:pPr>
        <w:pStyle w:val="AidarSp"/>
      </w:pPr>
      <w:r>
        <w:t>передача товаров продавцом (поставщиком) покупателю должна осуществляться в обусловленный договором срок или срок. Применительно к договору поставки срок (сроки) передачи товаров приобретает характер существенного условия договора;</w:t>
      </w:r>
    </w:p>
    <w:p w:rsidR="004D01EA" w:rsidRDefault="004D01EA">
      <w:pPr>
        <w:pStyle w:val="AidarSp"/>
      </w:pPr>
      <w:r>
        <w:t>по договору поставки подлежат передаче не любые товары, а только производимые или закупаемые поставщиком. Таким образом, в качестве поставщика выступает коммерческая организация, специализирующаяся на производстве соответствующих товаров либо профессионально занимается их закупками;</w:t>
      </w:r>
    </w:p>
    <w:p w:rsidR="004D01EA" w:rsidRDefault="004D01EA">
      <w:pPr>
        <w:pStyle w:val="AidarSp"/>
      </w:pPr>
      <w:r>
        <w:t>имеет существенное значение, для какой цели покупателем приобретаются товары у поставщика, ибо договором поставки признается только такой, в силу которого покупателю передаются товары для их использования в предпринимательской деятельности или иных целях, не связанных с личным, семейным, домашним и иным подобным использованием. Данный признак свидетельствует о том, что и в качестве покупателя по договору поставки должна выступать, как правило, коммерческая организация, занимающаяся предпринимательской деятельностью.</w:t>
      </w:r>
    </w:p>
    <w:p w:rsidR="004D01EA" w:rsidRDefault="004D01EA">
      <w:pPr>
        <w:pStyle w:val="Aidar"/>
      </w:pPr>
      <w:r>
        <w:t>Кроме того, договор поставки имеет и другие существенные отличия. Например:</w:t>
      </w:r>
    </w:p>
    <w:p w:rsidR="004D01EA" w:rsidRDefault="004D01EA">
      <w:pPr>
        <w:pStyle w:val="AidarSp"/>
      </w:pPr>
      <w:r>
        <w:t>система договорных связей при поставке зачастую сложная, и поэтому поставщик не всегда собственник (производитель) поставляемого имущества, им может быть и посредник, реализующий покупателю товары с целью получения прибыли;</w:t>
      </w:r>
    </w:p>
    <w:p w:rsidR="004D01EA" w:rsidRDefault="004D01EA">
      <w:pPr>
        <w:pStyle w:val="AidarSp"/>
      </w:pPr>
      <w:r>
        <w:t>в договоре поставки момент заключения договора отдален во времени от момента исполнения, так как товара, подлежащего поставке, может и не быть на момент заключения договора;</w:t>
      </w:r>
    </w:p>
    <w:p w:rsidR="004D01EA" w:rsidRDefault="004D01EA">
      <w:pPr>
        <w:pStyle w:val="AidarSp"/>
      </w:pPr>
      <w:r>
        <w:t>договор поставки создает длительные отношения между сторонами;</w:t>
      </w:r>
    </w:p>
    <w:p w:rsidR="004D01EA" w:rsidRDefault="004D01EA">
      <w:pPr>
        <w:pStyle w:val="AidarSp"/>
      </w:pPr>
      <w:r>
        <w:t>исполнение договора поставки, как правило, осуществляется по частям;</w:t>
      </w:r>
    </w:p>
    <w:p w:rsidR="004D01EA" w:rsidRDefault="004D01EA">
      <w:pPr>
        <w:pStyle w:val="AidarSp"/>
      </w:pPr>
      <w:r>
        <w:t>в объем прав и обязанностей сторон входит не только продажа поставляемого товара, но и его доставка;</w:t>
      </w:r>
    </w:p>
    <w:p w:rsidR="004D01EA" w:rsidRDefault="004D01EA">
      <w:pPr>
        <w:pStyle w:val="AidarSp"/>
      </w:pPr>
      <w:r>
        <w:t>само содержание договора определяет письменную форму его заключения.</w:t>
      </w:r>
    </w:p>
    <w:p w:rsidR="004D01EA" w:rsidRDefault="004D01EA">
      <w:pPr>
        <w:pStyle w:val="Aidar2"/>
      </w:pPr>
      <w:bookmarkStart w:id="14" w:name="_Toc506709395"/>
      <w:bookmarkStart w:id="15" w:name="_Toc507255838"/>
      <w:bookmarkStart w:id="16" w:name="_Toc507256179"/>
      <w:r>
        <w:t>3. Содержание договора поставки</w:t>
      </w:r>
      <w:bookmarkEnd w:id="14"/>
      <w:bookmarkEnd w:id="15"/>
      <w:bookmarkEnd w:id="16"/>
    </w:p>
    <w:p w:rsidR="004D01EA" w:rsidRDefault="004D01EA">
      <w:pPr>
        <w:pStyle w:val="Aidar"/>
      </w:pPr>
      <w:r>
        <w:t>Заключение договора поставки.</w:t>
      </w:r>
    </w:p>
    <w:p w:rsidR="004D01EA" w:rsidRDefault="004D01EA">
      <w:pPr>
        <w:pStyle w:val="Aidar"/>
      </w:pPr>
      <w:r>
        <w:t>Договор поставки, как правовой документ, регулирует взаимоотношения поставщика и покупателя по поставке товаров и является единственным юридическим фактором, на основании которого возникает обязательство по поставке. Как правило, это единый документ, подписанный сторонами.</w:t>
      </w:r>
      <w:r>
        <w:rPr>
          <w:b/>
          <w:bCs/>
        </w:rPr>
        <w:t xml:space="preserve"> </w:t>
      </w:r>
      <w:r>
        <w:t>Но также существует возможность заключения договора поставки путем обмена документами посредством почтовой, телеграфной, телефонной, телетайпной, электронной или иной связи, позволяющей достоверно установить, что документ исходит от стороны по договору.</w:t>
      </w:r>
    </w:p>
    <w:p w:rsidR="004D01EA" w:rsidRDefault="004D01EA">
      <w:pPr>
        <w:pStyle w:val="Aidar"/>
      </w:pPr>
      <w:r>
        <w:t>В нынешних условиях хозяйствования для сторон чрезвычайно важно определить в подписываемом документе, какой договор ими заключается, и четко определить в нем права и обязанности сторон. Так как, когда между сторонами по договору возникает спор, в суде трудно определить, какой же именно договор был заключен. Содержание договора поставки составляют его условия, которые стороны согласовывают в процессе заключения договора.</w:t>
      </w:r>
    </w:p>
    <w:p w:rsidR="004D01EA" w:rsidRDefault="004D01EA">
      <w:pPr>
        <w:pStyle w:val="Aidar"/>
      </w:pPr>
      <w:r>
        <w:t>Независимо от предмета договора поставки, состава его участников, а также оснований, в соответствии с которыми он заключается, существенными условиями договора поставки являются: условия о товаре (ассортимент, количество, качество), сроки и порядок поставки, сроки и порядок оплаты. При отсутствии хотя бы одного из этих условий в договоре он считается незаключенным. Существенными признаются также все те условия, относительно которых по заявлению одной из сторон должно быть достигнуто соглашение (ст.432 ГК).</w:t>
      </w:r>
    </w:p>
    <w:p w:rsidR="004D01EA" w:rsidRDefault="004D01EA">
      <w:pPr>
        <w:pStyle w:val="Aidar"/>
      </w:pPr>
      <w:r>
        <w:t>Содержание договора поставки.</w:t>
      </w:r>
    </w:p>
    <w:p w:rsidR="004D01EA" w:rsidRDefault="004D01EA">
      <w:pPr>
        <w:pStyle w:val="Aidar"/>
      </w:pPr>
      <w:r>
        <w:t xml:space="preserve">Прежде всего, согласованию подлежат </w:t>
      </w:r>
      <w:r>
        <w:rPr>
          <w:b/>
          <w:bCs/>
        </w:rPr>
        <w:t>условия о товаре,</w:t>
      </w:r>
      <w:r>
        <w:t xml:space="preserve"> т.е. о его наименовании, количестве и качестве, что в совокупности и составляет предмет договора поставки или объект сделки. Оговаривая предмет договора, следует указать точно название продукции (товара), а также номера стандартов, технических условий, артикулов и других необходимых документов, на соответствие которым предстоит проверять поступившую продукцию (товары). Подробное описание объекта сделки позволяет избежать разногласий, а также исключить возможность недобросовестного отношения к своим обязанностям какой-либо из сторон.</w:t>
      </w:r>
    </w:p>
    <w:p w:rsidR="004D01EA" w:rsidRDefault="004D01EA">
      <w:pPr>
        <w:pStyle w:val="Aidar"/>
      </w:pPr>
      <w:r>
        <w:rPr>
          <w:b/>
          <w:bCs/>
        </w:rPr>
        <w:t>Количество</w:t>
      </w:r>
      <w:r>
        <w:t xml:space="preserve"> поставляемого товара в договоре поставки определяется по соглашению сторон исходя из потребностей покупателя и с учетом производственных или иных возможностей поставщика. Определять количество товара можно следующими способами: по стандартам, техническому описанию, по образцам, каталогам или проспектам поставщика, которые являются неотъемлемой частью данного договора.</w:t>
      </w:r>
    </w:p>
    <w:p w:rsidR="004D01EA" w:rsidRDefault="004D01EA">
      <w:pPr>
        <w:pStyle w:val="Aidar"/>
      </w:pPr>
      <w:r>
        <w:t>Под</w:t>
      </w:r>
      <w:r>
        <w:rPr>
          <w:b/>
          <w:bCs/>
        </w:rPr>
        <w:t xml:space="preserve"> качеством</w:t>
      </w:r>
      <w:r>
        <w:t xml:space="preserve"> поставляемого товара понимается соответствие его свойств уровню требований договора или закона, а также совокупность признаков, которые определяют его пригодность для использования по назначению.</w:t>
      </w:r>
    </w:p>
    <w:p w:rsidR="004D01EA" w:rsidRDefault="004D01EA">
      <w:pPr>
        <w:pStyle w:val="Aidar"/>
      </w:pPr>
      <w:r>
        <w:t>Когда предметом договора поставки являются продовольственные товары, то их качество должно подтверждаться сертификатом качества, который выдается уполномоченной на то государственной организацией, а также ветеринарным и санитарным сертификатом. Последний выдается на каждую партию поставляемого товара.</w:t>
      </w:r>
    </w:p>
    <w:p w:rsidR="004D01EA" w:rsidRDefault="004D01EA">
      <w:pPr>
        <w:pStyle w:val="Aidar"/>
      </w:pPr>
      <w:r>
        <w:t>Правовые основы обязательной и добровольной сертификации продукции и услуг в РФ, а также права, обязанности и ответственность участников сертификации определяет Закон РФ «О сертификации продукции и услуг» от 10.06.93 года. Сертификация представляет собой комплекс мероприятий, которые дают возможность определить или подтвердить соответствие продукции установленным требованиям.</w:t>
      </w:r>
    </w:p>
    <w:p w:rsidR="004D01EA" w:rsidRDefault="004D01EA">
      <w:pPr>
        <w:pStyle w:val="Aidar"/>
      </w:pPr>
      <w:r>
        <w:t xml:space="preserve">Другим важным элементом содержания договора поставки, его существенным условием являются условия </w:t>
      </w:r>
      <w:r>
        <w:rPr>
          <w:b/>
          <w:bCs/>
        </w:rPr>
        <w:t>о цене и порядке расчетов</w:t>
      </w:r>
      <w:r>
        <w:t xml:space="preserve"> за поставленные товары. Отсутствие сведений о цене может привести к признанию договора недействительным.</w:t>
      </w:r>
    </w:p>
    <w:p w:rsidR="004D01EA" w:rsidRDefault="004D01EA">
      <w:pPr>
        <w:pStyle w:val="Aidar"/>
      </w:pPr>
      <w:r>
        <w:t>Цена определяется сторонами на момент заключения договора. Можно проводить предварительное согласование цены.</w:t>
      </w:r>
    </w:p>
    <w:p w:rsidR="004D01EA" w:rsidRDefault="004D01EA">
      <w:pPr>
        <w:pStyle w:val="Aidar"/>
      </w:pPr>
      <w:r>
        <w:t>Необходимо отметить, что цена зависит от условий поставки. Если проектом договора предусматривается доставка продукции силами поставщика на склад покупателя, то цена увеличивается на стоимость доставки, расходов на страхование грузов, погрузочных работ и т.д. Если покупатель доставляет продукцию самостоятельно, то цена будет увеличена только на стоимость расходов, связанных с погрузкой.</w:t>
      </w:r>
    </w:p>
    <w:p w:rsidR="004D01EA" w:rsidRDefault="004D01EA">
      <w:pPr>
        <w:pStyle w:val="Aidar"/>
      </w:pPr>
      <w:r>
        <w:t>Договорная цена может быть трех видов: фиксированной, скользящей и с последующей фиксацией.</w:t>
      </w:r>
    </w:p>
    <w:p w:rsidR="004D01EA" w:rsidRDefault="004D01EA">
      <w:pPr>
        <w:pStyle w:val="Aidar"/>
      </w:pPr>
      <w:r>
        <w:t>Если стороны договорились о применении твердой</w:t>
      </w:r>
      <w:r>
        <w:rPr>
          <w:b/>
          <w:bCs/>
        </w:rPr>
        <w:t xml:space="preserve"> фиксированной </w:t>
      </w:r>
      <w:r>
        <w:t>цены и определили ее конкретную цифру, то она не подлежит изменению при оплате. В соответствии с законодательством изменение цены в таких случаях возможно только по взаимному соглашению сторон.</w:t>
      </w:r>
    </w:p>
    <w:p w:rsidR="004D01EA" w:rsidRDefault="004D01EA">
      <w:pPr>
        <w:pStyle w:val="Aidar"/>
      </w:pPr>
      <w:r>
        <w:t xml:space="preserve">В случае использования </w:t>
      </w:r>
      <w:r>
        <w:rPr>
          <w:b/>
          <w:bCs/>
        </w:rPr>
        <w:t>скользящей</w:t>
      </w:r>
      <w:r>
        <w:t xml:space="preserve"> цены в договоре стороны связывают ее с рыночными ценами, действующими в момент исполнения договора. Этот способ применяется в случаях, когда определить твердую цену в момент заключения договора трудно. И тогда стороны могут не включать в текст договора конкретную цифру, но должны предусмотреть фиксацию исходной (базисной) цены.</w:t>
      </w:r>
    </w:p>
    <w:p w:rsidR="004D01EA" w:rsidRDefault="004D01EA">
      <w:pPr>
        <w:pStyle w:val="Aidar"/>
      </w:pPr>
      <w:r>
        <w:t>Если стороны предпочтут использовать</w:t>
      </w:r>
      <w:r>
        <w:rPr>
          <w:b/>
          <w:bCs/>
        </w:rPr>
        <w:t xml:space="preserve"> цену с последующей фиксацией,</w:t>
      </w:r>
      <w:r>
        <w:t xml:space="preserve"> то конкретная цифра в тексте договора может не указываться. Необходимо учитывать, что в договоре должны быть отражены как общая по договору цена, так и цена за единицу продукции.</w:t>
      </w:r>
    </w:p>
    <w:p w:rsidR="004D01EA" w:rsidRDefault="004D01EA">
      <w:pPr>
        <w:pStyle w:val="Aidar"/>
      </w:pPr>
      <w:r>
        <w:t>Особое место в договоре отводится условиям</w:t>
      </w:r>
      <w:r>
        <w:rPr>
          <w:b/>
          <w:bCs/>
        </w:rPr>
        <w:t xml:space="preserve"> о таре и упаковке.</w:t>
      </w:r>
      <w:r>
        <w:t xml:space="preserve"> В ряде случаев поставщик обязан передать покупателю товар в таре и (или) упаковке, за исключением товара, который по своему характеру не требует затаривания и (или) упаковки. Если в договоре требования к таре и упаковке не определены, товар должен быть затарен или упакован обычным для такого товара способом. Во всяком случае поставщик обязан обеспечить сохранность товара при обычных условиях хранения и транспортировки.</w:t>
      </w:r>
    </w:p>
    <w:p w:rsidR="004D01EA" w:rsidRDefault="004D01EA">
      <w:pPr>
        <w:pStyle w:val="Aidar"/>
      </w:pPr>
      <w:r>
        <w:t>Обязательные требования к таре и (или) упаковке, предусмотренные в установленном законом порядке, являются обязательными для предпринимателей.</w:t>
      </w:r>
    </w:p>
    <w:p w:rsidR="004D01EA" w:rsidRDefault="004D01EA">
      <w:pPr>
        <w:pStyle w:val="Aidar"/>
      </w:pPr>
      <w:r>
        <w:rPr>
          <w:b/>
          <w:bCs/>
        </w:rPr>
        <w:t>Условия платежей</w:t>
      </w:r>
      <w:r>
        <w:t xml:space="preserve"> в договоре поставки является одним из наиболее значимых. Самое большое количество претензий и исков, предъявляемых в связи с неисполнением обязательств по договорам, связано с ненадлежащим исполнением или неисполнением именно условий по расчетам за товар.</w:t>
      </w:r>
    </w:p>
    <w:p w:rsidR="004D01EA" w:rsidRDefault="004D01EA">
      <w:pPr>
        <w:pStyle w:val="Aidar"/>
      </w:pPr>
      <w:r>
        <w:t>Выбор формы расчетов когда предприятие выступает в качестве Поставщика, зависит от степени риска неисполнения Покупателем обязательства по оплате, расходов Поставщика по осуществлению расчетов.</w:t>
      </w:r>
    </w:p>
    <w:p w:rsidR="004D01EA" w:rsidRDefault="004D01EA">
      <w:pPr>
        <w:pStyle w:val="Aidar"/>
      </w:pPr>
      <w:r>
        <w:t>При заключении договора стороны могут выбрать любую форму оплаты, соответствующую действующему законодательству. Свободны они также и в выборе сроков оплаты. Обязательным условием договоров, предусматривающих поставку товаров, является определение срока исполнения обязательств по расчетам за поставленные по договору товары. Предельный срок исполнения обязательств по расчетам за поставленные по договору товары равен трем месяцам с момента фактического получения товаров.</w:t>
      </w:r>
    </w:p>
    <w:p w:rsidR="004D01EA" w:rsidRDefault="004D01EA">
      <w:pPr>
        <w:pStyle w:val="Aidar"/>
      </w:pPr>
      <w:r>
        <w:t>Форма расчетов должна соответствовать выбранному сторонами моменту оплаты в соотношении с моментом поставки товара по договору.</w:t>
      </w:r>
    </w:p>
    <w:p w:rsidR="004D01EA" w:rsidRDefault="004D01EA">
      <w:pPr>
        <w:pStyle w:val="Aidar"/>
      </w:pPr>
      <w:r>
        <w:t>Часто используется оплата чеком против представления реестров счетов, отгрузочных и иных согласованных в договоре документов (ст. 877-888 ГК). Эта форма расчетов удобна тем, что уменьшает до минимума разрыв во времени между передачей товара покупателю и оплатой его поставщику, поскольку позволяет осуществить эти действия взаимосвязано простым обменом документов, подтверждающих отгрузку товара, на чек.</w:t>
      </w:r>
    </w:p>
    <w:p w:rsidR="004D01EA" w:rsidRDefault="004D01EA">
      <w:pPr>
        <w:pStyle w:val="Aidar"/>
      </w:pPr>
      <w:r>
        <w:t>Расчеты за товар по договору поставки могут осуществляться путем простого погашения взаимной задолженности (ст. 410 ГК и п. 1.4 Положения о безналичных расчетах).</w:t>
      </w:r>
    </w:p>
    <w:p w:rsidR="004D01EA" w:rsidRDefault="004D01EA">
      <w:pPr>
        <w:pStyle w:val="Aidar"/>
      </w:pPr>
      <w:r>
        <w:t>Основную роль в формировании условия договора по расчетам будет играть финансовый план торговой деятельности покупателя (плательщика). Он предоставляет информацию об источнике финансирования (кредит, собственные средства, будущие поступления от должников) и определяет скорость возврата денежных средств от последующей продажи приобретаемого (поставляемого) товара, чтобы рассчитаться с поставщиком за поставляемый товар.</w:t>
      </w:r>
    </w:p>
    <w:p w:rsidR="004D01EA" w:rsidRDefault="004D01EA">
      <w:pPr>
        <w:pStyle w:val="Aidar"/>
      </w:pPr>
      <w:r>
        <w:rPr>
          <w:b/>
          <w:bCs/>
        </w:rPr>
        <w:t>Срок поставки</w:t>
      </w:r>
      <w:r>
        <w:t xml:space="preserve"> представляет собой согласованные сторонами и предусмотренные в договоре временные периоды, в течении которых поставщик обязан передать продукцию (товары) покупателю. В договоре сроки поставки могут определяться следующими способами: путем указания фиксированной даты поставки; периода времени, в течении которого должна быть произведена поставка (месяц, квартал, год); с применением специальных терминов — «немедленная поставка», «со склада» и т.д.</w:t>
      </w:r>
    </w:p>
    <w:p w:rsidR="004D01EA" w:rsidRDefault="004D01EA">
      <w:pPr>
        <w:pStyle w:val="Aidar"/>
      </w:pPr>
      <w:r>
        <w:t>Возможность досрочной поставки по договору должна быть предусмотрена в тексте контракта. Если такое условие не оговаривалось в договоре, то досрочная поставка возможна только с согласия покупателя.</w:t>
      </w:r>
    </w:p>
    <w:p w:rsidR="004D01EA" w:rsidRDefault="004D01EA">
      <w:pPr>
        <w:pStyle w:val="Aidar"/>
      </w:pPr>
      <w:r>
        <w:t>Наряду с законодательными актами действуют нормативные документы, регламентирующие вопросы поставки продукции, приемки и хранения в части, не противоречащей ГК РФ: «Инструкция о порядке приемки продукции производственно-технического назначения и товаров народного потребления по качеству» (утв. Пост. Госарбитража СССР от 29.12.73 года № 81 и от 14.11.74 года № 98); «Инструкция о порядке приемки продукции производственно-технического назначения и товаров народного потребления по количеству» (утв. Пост. Госарбитража СССР от 15.06.65 года № П-6).</w:t>
      </w:r>
    </w:p>
    <w:p w:rsidR="004D01EA" w:rsidRDefault="004D01EA">
      <w:pPr>
        <w:pStyle w:val="Aidar2"/>
      </w:pPr>
      <w:bookmarkStart w:id="17" w:name="_Toc506709396"/>
      <w:bookmarkStart w:id="18" w:name="_Toc507255839"/>
      <w:bookmarkStart w:id="19" w:name="_Toc507256180"/>
      <w:r>
        <w:rPr>
          <w:smallCaps/>
        </w:rPr>
        <w:t xml:space="preserve">4. </w:t>
      </w:r>
      <w:r>
        <w:t>Исполнение договора поставки. Обязанности сторон.</w:t>
      </w:r>
      <w:bookmarkEnd w:id="17"/>
      <w:bookmarkEnd w:id="18"/>
      <w:bookmarkEnd w:id="19"/>
    </w:p>
    <w:p w:rsidR="004D01EA" w:rsidRDefault="004D01EA">
      <w:pPr>
        <w:pStyle w:val="Aidar"/>
      </w:pPr>
      <w:r>
        <w:t>Договор поставки является двусторонним, поэтому и поставщик, и покупатель имеют обязательства по его исполнению.</w:t>
      </w:r>
    </w:p>
    <w:p w:rsidR="004D01EA" w:rsidRDefault="004D01EA">
      <w:pPr>
        <w:pStyle w:val="Aidar"/>
      </w:pPr>
      <w:r>
        <w:t>Договор должен быть исполнен надлежащим образом в соответствии с положениями самого договора или в соответствии с указаниями закона.</w:t>
      </w:r>
    </w:p>
    <w:p w:rsidR="004D01EA" w:rsidRDefault="004D01EA">
      <w:pPr>
        <w:pStyle w:val="Aidar"/>
      </w:pPr>
      <w:r>
        <w:t>Договор поставки исполняется, как правило, по частям, так как носит длительный характер, поэтому момент исполнения касается той части поставки, которая должна быть исполнена в соответствующий период. Исполнение всего договора в целом складывается из надлежащего исполнения отдельных периодов поставки.</w:t>
      </w:r>
    </w:p>
    <w:p w:rsidR="004D01EA" w:rsidRDefault="004D01EA">
      <w:pPr>
        <w:pStyle w:val="Aidar"/>
      </w:pPr>
      <w:r>
        <w:t>В основные</w:t>
      </w:r>
      <w:r>
        <w:rPr>
          <w:b/>
          <w:bCs/>
        </w:rPr>
        <w:t xml:space="preserve"> обязанности поставщика,</w:t>
      </w:r>
      <w:r>
        <w:t xml:space="preserve"> независимо от других условий договора поставки, входят:</w:t>
      </w:r>
    </w:p>
    <w:p w:rsidR="004D01EA" w:rsidRDefault="004D01EA">
      <w:pPr>
        <w:pStyle w:val="AidarSp"/>
      </w:pPr>
      <w:r>
        <w:t>поставка продукции (товаров) на условиях договора,</w:t>
      </w:r>
    </w:p>
    <w:p w:rsidR="004D01EA" w:rsidRDefault="004D01EA">
      <w:pPr>
        <w:pStyle w:val="AidarSp"/>
      </w:pPr>
      <w:r>
        <w:t>своевременное уведомление покупателя о готовности продукции к отправке (отгрузке),</w:t>
      </w:r>
    </w:p>
    <w:p w:rsidR="004D01EA" w:rsidRDefault="004D01EA">
      <w:pPr>
        <w:pStyle w:val="AidarSp"/>
      </w:pPr>
      <w:r>
        <w:t>обеспечение проверки качества поставляемой продукции (товара).</w:t>
      </w:r>
    </w:p>
    <w:p w:rsidR="004D01EA" w:rsidRDefault="004D01EA">
      <w:pPr>
        <w:pStyle w:val="Aidar"/>
      </w:pPr>
      <w:r>
        <w:t>В связи с этим поставщик обязан: за свой счет упаковать товары (продукцию) за исключением товаров, которые принято поставлять без упаковки; нести риск и расходы по транспортировке до момента предоставления товара покупателю в месте, установленном условиями поставки, и в обусловленный договором срок.</w:t>
      </w:r>
    </w:p>
    <w:p w:rsidR="004D01EA" w:rsidRDefault="004D01EA">
      <w:pPr>
        <w:pStyle w:val="Aidar"/>
      </w:pPr>
      <w:r>
        <w:t>По условиям договора поставки поставщик может поставлять товар только до первого перевозчика, оплатив при этом погрузку на транспортное средство и доставку продукции до основного перевозчика. Далее все риски и расходы несет покупатель. Если договором предусмотрено, что покупатель вывозит продукцию (товар) со склада поставщика (или изготовителя), то все обязанности по транспортировке и риску случайной гибели ложатся на покупателя.</w:t>
      </w:r>
    </w:p>
    <w:p w:rsidR="004D01EA" w:rsidRDefault="004D01EA">
      <w:pPr>
        <w:pStyle w:val="Aidar"/>
      </w:pPr>
      <w:r>
        <w:t>Момент перехода на покупателя риска случайной гибели или порчи продукции определяет момент перехода к нему прав собственности. С этого момента все расходы и убытки, связанные с уничтожением или порчей товара по причинам, не зависящим ни от поставщика, ни от покупателя, несет только покупатель.</w:t>
      </w:r>
    </w:p>
    <w:p w:rsidR="004D01EA" w:rsidRDefault="004D01EA">
      <w:pPr>
        <w:pStyle w:val="Aidar"/>
      </w:pPr>
      <w:r>
        <w:t>Днем исполнения обязательства по поставке считается: а) при передаче товара на складе покупателя или поставщика — день, который определяется датой приемо-сдаточного акта, либо расписки в получении товара; б) день передачи товара перевозчику или органу связи, который определяется датой на транспортном документе либо на документе органа связи. По соглашению сторон в договоре может быть предусмотрен иной момент исполнения обязательства.</w:t>
      </w:r>
    </w:p>
    <w:p w:rsidR="004D01EA" w:rsidRDefault="004D01EA">
      <w:pPr>
        <w:pStyle w:val="Aidar"/>
      </w:pPr>
      <w:r>
        <w:t>Принимая во внимание долгосрочный характер договорных отношений сторон, когда выполнение поставщиком своих обязанностей происходит путем многократных отгрузок отдельных партий товаров в соответствующие периоды поставки, важное значение в поставочных отношениях приобретает регулирование порядка восполнения недопоставки товаров. Поставщик, допустивший недопоставку в отдельном периоде, обязан восполнить недопоставленное количество товаров в следующем периоде (периодах) в пределах срока действия договора, если иное не будет предусмотрено договором. Следовательно, восполнение недопоставки товаров за пределами срока действия договора возможно только при наличии соответствующего условия в договоре.</w:t>
      </w:r>
    </w:p>
    <w:p w:rsidR="004D01EA" w:rsidRDefault="004D01EA">
      <w:pPr>
        <w:pStyle w:val="Aidar"/>
      </w:pPr>
      <w:r>
        <w:t>В случае поставки некачественного товара покупатель в соответствии с п. 1 ст. 475 ГК имеет (по своему выбору) право; требовать от поставщика устранения недостатков товара, назначив для этого при необходимости соразмерный срок; отказаться от оплаты товара в той пропорции, в какой стоимость, которую фактически поставленный товар имел на момент поставки, соотносится со стоимостью, которую на тот же момент имел бы товар надлежащего качества; устранить недостатки товара за счет поставщика, предварительно уведомив его об этом. Если предварительного уведомления не было, то поставщик имеет право не оплачивать стоимость устранения недостатков.</w:t>
      </w:r>
    </w:p>
    <w:p w:rsidR="004D01EA" w:rsidRDefault="004D01EA">
      <w:pPr>
        <w:pStyle w:val="Aidar"/>
      </w:pPr>
      <w:r>
        <w:t>Законодатель отдельно конкретизирует последствия поставки некомплектных товаров (ст. 519 ГК), а также предоставляет покупателю право приобрести непоставленные товары у других лиц с отнесением всех необходимых и разумных расходов по их приобретению на поставщика в случае недопоставки товара либо невыполнения требования о замене недоброкачественного товара или о его доукомплектовании в установленный срок (п. 1 ст. 520 ГК). Кроме того, покупатель вправе отказаться от оплаты товаров ненадлежащего качества и некомплектных, а если они уже оплачены, потребовать возврата уплаченных сумм впредь до устранения недостатков и доукомплектования товаров либо их замены (п. 2 ст. 520 ГК).</w:t>
      </w:r>
    </w:p>
    <w:p w:rsidR="004D01EA" w:rsidRDefault="004D01EA">
      <w:pPr>
        <w:pStyle w:val="Aidar"/>
      </w:pPr>
      <w:r>
        <w:t>Покупатель (получатель) обязан совершить все необходимые действия, обеспечивающие принятие товаров, поставленных в соответствии с договором (п. 1 ст. 513 ГК).</w:t>
      </w:r>
    </w:p>
    <w:p w:rsidR="004D01EA" w:rsidRDefault="004D01EA">
      <w:pPr>
        <w:pStyle w:val="Aidar"/>
      </w:pPr>
      <w:r>
        <w:t>В обязанности покупателя включается:</w:t>
      </w:r>
    </w:p>
    <w:p w:rsidR="004D01EA" w:rsidRDefault="004D01EA">
      <w:pPr>
        <w:pStyle w:val="AidarSp"/>
      </w:pPr>
      <w:r>
        <w:t>принять заказанную продукцию (товары) либо товарораспорядительные документы на нее в том месте и в срок, которые соответствуют условиям договора поставки;</w:t>
      </w:r>
    </w:p>
    <w:p w:rsidR="004D01EA" w:rsidRDefault="004D01EA">
      <w:pPr>
        <w:pStyle w:val="AidarSp"/>
      </w:pPr>
      <w:r>
        <w:t>оплатить продукцию (товары) в соответствии с договором;</w:t>
      </w:r>
    </w:p>
    <w:p w:rsidR="004D01EA" w:rsidRDefault="004D01EA">
      <w:pPr>
        <w:pStyle w:val="AidarSp"/>
      </w:pPr>
      <w:r>
        <w:t>нести все расходы и риски случайной гибели, которым может быть подвергнута поставленная продукция после перехода на нее права собственности.</w:t>
      </w:r>
    </w:p>
    <w:p w:rsidR="004D01EA" w:rsidRDefault="004D01EA">
      <w:pPr>
        <w:pStyle w:val="Aidar"/>
      </w:pPr>
      <w:r>
        <w:t>Кроме того, чтобы исключить поставку покупателю некачественных товаров, поставленная продукция принимается по количеству (комплектности) и качеству. Условия договора поставки должны предусматривать место приемки товара.</w:t>
      </w:r>
    </w:p>
    <w:p w:rsidR="004D01EA" w:rsidRDefault="004D01EA">
      <w:pPr>
        <w:pStyle w:val="Aidar"/>
      </w:pPr>
      <w:r>
        <w:t>Проверка продукции по количеству и качеству зависит от ее характеристик. В тех случаях, когда поставляются машины, станки, сложное оборудование, то их проверяют в работе. При этом покупателю должно быть предоставлено право заявить рекламации в течение довольно длительного срока (обычно — 6-12 месяцев).</w:t>
      </w:r>
    </w:p>
    <w:p w:rsidR="004D01EA" w:rsidRDefault="004D01EA">
      <w:pPr>
        <w:pStyle w:val="Aidar"/>
      </w:pPr>
      <w:r>
        <w:t>Способы и сроки предъявления претензий к поставщику по качеству поставленной продукции (товара) должны быть обязательно предусмотрены в тексте договора или рассматриваться в приложении к нему.</w:t>
      </w:r>
    </w:p>
    <w:p w:rsidR="004D01EA" w:rsidRDefault="004D01EA">
      <w:pPr>
        <w:pStyle w:val="Aidar"/>
      </w:pPr>
      <w:r>
        <w:t>Необходимо обратить внимание на особые правомочия покупателя по договору поставки товаров, которыми не наделен покупатель по договору купли-продажи товаров, в случае, когда поставщиком не выполнены обязанности по поставке обусловленного договором количества товаров либо не удовлетворены требования покупателя о замене недоброкачественных товаров или о доукомплектовании товаров в определенный срок. В подобных ситуациях покупатель получает право приобрести непоставленные товары у других лиц с последующим отнесением на поставщика всех необходимых и разумных расходов на их приобретение (ст. 520).</w:t>
      </w:r>
    </w:p>
    <w:p w:rsidR="004D01EA" w:rsidRDefault="004D01EA">
      <w:pPr>
        <w:pStyle w:val="Aidar"/>
      </w:pPr>
      <w:r>
        <w:t>Покупатель может также воспользоваться правом отказаться от оплаты товаров ненадлежащего качества либо некомплектных, а если они уже оплачены, потребовать от поставщика возврата уплаченных сумм впредь до устранения недостатков и доукомплектования товаров либо их замены.</w:t>
      </w:r>
    </w:p>
    <w:p w:rsidR="004D01EA" w:rsidRDefault="004D01EA">
      <w:pPr>
        <w:pStyle w:val="Aidar"/>
      </w:pPr>
      <w:r>
        <w:t>В договоре сторонам следует установить порядок разрешения споров, возникающих при исполнении договоров.</w:t>
      </w:r>
    </w:p>
    <w:p w:rsidR="004D01EA" w:rsidRDefault="004D01EA">
      <w:pPr>
        <w:pStyle w:val="Aidar2"/>
      </w:pPr>
      <w:bookmarkStart w:id="20" w:name="_Toc506709397"/>
      <w:bookmarkStart w:id="21" w:name="_Toc507255840"/>
      <w:bookmarkStart w:id="22" w:name="_Toc507256181"/>
      <w:r>
        <w:t>5. Ответственность сторон по договору поставки.</w:t>
      </w:r>
      <w:bookmarkEnd w:id="20"/>
      <w:bookmarkEnd w:id="21"/>
      <w:bookmarkEnd w:id="22"/>
    </w:p>
    <w:p w:rsidR="004D01EA" w:rsidRDefault="004D01EA">
      <w:pPr>
        <w:pStyle w:val="Aidar"/>
      </w:pPr>
      <w:r>
        <w:t>Важным разделом договора поставки является его часть, в которой устанавливаются виды и меры ответственности за нарушение договорных обязательств и порядок ее применения.</w:t>
      </w:r>
    </w:p>
    <w:p w:rsidR="004D01EA" w:rsidRDefault="004D01EA">
      <w:pPr>
        <w:pStyle w:val="Aidar"/>
      </w:pPr>
      <w:r>
        <w:t>Ответственность сторон</w:t>
      </w:r>
      <w:r>
        <w:rPr>
          <w:b/>
          <w:bCs/>
        </w:rPr>
        <w:t xml:space="preserve"> </w:t>
      </w:r>
      <w:r>
        <w:t>по договору поставки характеризуется следующими основными признаками:</w:t>
      </w:r>
    </w:p>
    <w:p w:rsidR="004D01EA" w:rsidRDefault="004D01EA">
      <w:pPr>
        <w:pStyle w:val="AidarSp"/>
      </w:pPr>
      <w:r>
        <w:t>применение санкций за неисполнение и ненадлежащее исполнение условий договора поставки является правом, а не обязанностью сторон;</w:t>
      </w:r>
    </w:p>
    <w:p w:rsidR="004D01EA" w:rsidRDefault="004D01EA">
      <w:pPr>
        <w:pStyle w:val="AidarSp"/>
      </w:pPr>
      <w:r>
        <w:t>стороны могут устанавливать в договоре санкции по своему усмотрению, если законодательством не предусмотрено обязательных санкций, а также увеличивать размеры санкций, установленных законодательством;</w:t>
      </w:r>
    </w:p>
    <w:p w:rsidR="004D01EA" w:rsidRDefault="004D01EA">
      <w:pPr>
        <w:pStyle w:val="AidarSp"/>
      </w:pPr>
      <w:r>
        <w:t>ответственность сторон за неисполнение или ненадлежащее исполнение договора поставки может наступить и без наличия их вины в этом. Лицо, не исполнившее или ненадлежащим образом исполнившее обязательство при осуществлении предпринимательской деятельности, не несет ответственность, если докажет, что надлежащее исполнение оказалось невозможным вследствие чрезвычайных и непредотвратимых при данных условиях обстоятельств;</w:t>
      </w:r>
    </w:p>
    <w:p w:rsidR="004D01EA" w:rsidRDefault="004D01EA">
      <w:pPr>
        <w:pStyle w:val="AidarSp"/>
      </w:pPr>
      <w:r>
        <w:t>формами ответственности сторон по договору поставки являются выплата неустойки и возмещение убытков;</w:t>
      </w:r>
    </w:p>
    <w:p w:rsidR="004D01EA" w:rsidRDefault="004D01EA">
      <w:pPr>
        <w:pStyle w:val="AidarSp"/>
      </w:pPr>
      <w:r>
        <w:t>по общему правилу неустойка является зачетной, так как причиненные неисполнением договора убытки возмещаются в сумме, не покрытой неустойкой (п. 1 ст. 394 ГК РФ);</w:t>
      </w:r>
    </w:p>
    <w:p w:rsidR="004D01EA" w:rsidRDefault="004D01EA">
      <w:pPr>
        <w:pStyle w:val="AidarSp"/>
      </w:pPr>
      <w:r>
        <w:t>в соответствии с принципом полного возмещения убытков возмещению подлежат оба вида убытков: положительный ущерб в имуществе и упущенная выгода (п. 2 ст. 15 ГК РФ).</w:t>
      </w:r>
    </w:p>
    <w:p w:rsidR="004D01EA" w:rsidRDefault="004D01EA">
      <w:pPr>
        <w:pStyle w:val="Aidar"/>
      </w:pPr>
      <w:r>
        <w:t>Основания ответственности поставщика в договоре поставки следующие: просрочка товара — передача поставщиком покупателю товара после истечения срока поставки, предусмотренного договором; недопоставка — передача поставщиком покупателю в установленный срок меньшего количества товара, чем предусмотрено договором; поставка некачественного товара; поставка некомплектного товара.</w:t>
      </w:r>
    </w:p>
    <w:p w:rsidR="004D01EA" w:rsidRDefault="004D01EA">
      <w:pPr>
        <w:pStyle w:val="Aidar"/>
      </w:pPr>
      <w:r>
        <w:t>Основной формой ответственности за неисполнение обязательств считается возмещение убытков. Потерпевшая сторона имеет право требовать возмещения убытков в любом случае, если иное не предусмотрено действующим законодательством или условиями договора. Если в договоре не оговорен вопрос о возмещении убытков, то это представляет право кредитору требовать полного возмещения убытков в соответствии со ст. 15 ГК. Полное возмещение убытков включает в себя как реальный ущерб — расходы, понесенные потерпевшей стороной, утрату или повреждение ее имущества, так и упущенную выгоду, которую кредитор мог бы получить при надлежащем выполнении обязательства, если бы его права по договору не были бы нарушены.</w:t>
      </w:r>
    </w:p>
    <w:p w:rsidR="004D01EA" w:rsidRDefault="004D01EA">
      <w:pPr>
        <w:pStyle w:val="Aidar"/>
      </w:pPr>
      <w:r>
        <w:t>Значение договора поставки состоит в том, что он как договор купли-продажи опосредует процессы товарного обмена в обществе, в частности материально-техническое обеспечение субъектов хозяйствования. Действительно, купля-продажа является универсальной юридической формой отношений обмена, позволяющей опосредовать различные его виды, а общественно-экономические отношения, регулируемые договором поставки и купли-продажи, в основном тождественны: они лежат в сфере товарного обращения и представляют собой куплю-продажу в ее экономическом значении</w:t>
      </w:r>
      <w:r>
        <w:rPr>
          <w:rStyle w:val="a5"/>
        </w:rPr>
        <w:footnoteReference w:id="2"/>
      </w:r>
      <w:r>
        <w:t>.</w:t>
      </w:r>
    </w:p>
    <w:p w:rsidR="004D01EA" w:rsidRDefault="004D01EA">
      <w:pPr>
        <w:pStyle w:val="Aidar1"/>
      </w:pPr>
      <w:bookmarkStart w:id="23" w:name="_Toc506709261"/>
      <w:bookmarkStart w:id="24" w:name="_Toc506709398"/>
      <w:bookmarkStart w:id="25" w:name="_Toc507255841"/>
      <w:bookmarkStart w:id="26" w:name="_Toc507256182"/>
      <w:r>
        <w:t xml:space="preserve">Глава </w:t>
      </w:r>
      <w:r>
        <w:rPr>
          <w:lang w:val="en-US"/>
        </w:rPr>
        <w:t>II</w:t>
      </w:r>
      <w:r>
        <w:t>. Особенности договора поставки товаров для государственных нужд</w:t>
      </w:r>
      <w:bookmarkEnd w:id="23"/>
      <w:bookmarkEnd w:id="24"/>
      <w:bookmarkEnd w:id="25"/>
      <w:bookmarkEnd w:id="26"/>
    </w:p>
    <w:p w:rsidR="004D01EA" w:rsidRDefault="004D01EA">
      <w:pPr>
        <w:pStyle w:val="Aidar2"/>
      </w:pPr>
      <w:bookmarkStart w:id="27" w:name="_Toc506709399"/>
      <w:bookmarkStart w:id="28" w:name="_Toc507255842"/>
      <w:bookmarkStart w:id="29" w:name="_Toc507256183"/>
      <w:r>
        <w:t>1. Основания поставки товаров для государственных нужд</w:t>
      </w:r>
      <w:bookmarkEnd w:id="27"/>
      <w:bookmarkEnd w:id="28"/>
      <w:bookmarkEnd w:id="29"/>
    </w:p>
    <w:p w:rsidR="004D01EA" w:rsidRDefault="004D01EA">
      <w:pPr>
        <w:pStyle w:val="Aidar"/>
      </w:pPr>
      <w:r>
        <w:t>В соответствии со ст. 525 ГК РФ поставка товаров для государственных нужд осуществляется на основе государственного контракта на поставку товаров для государственных нужд, а так же заключаемых в соответствии с ним договоров поставки товаров для государственных нужд (п. 2 ст. 530 ГК РФ).</w:t>
      </w:r>
    </w:p>
    <w:p w:rsidR="004D01EA" w:rsidRDefault="004D01EA">
      <w:pPr>
        <w:pStyle w:val="Aidar"/>
      </w:pPr>
      <w:r>
        <w:t>Государственными нуждами признаются определяемые в установленном законом порядке потребности РФ или субъектов РФ, обеспечиваемые за счёт средств бюджета и внебюджетных источников финансирования.</w:t>
      </w:r>
    </w:p>
    <w:p w:rsidR="004D01EA" w:rsidRDefault="004D01EA">
      <w:pPr>
        <w:pStyle w:val="Aidar"/>
      </w:pPr>
      <w:r>
        <w:t>Федеральные государственные нужды — это потребности РФ в продукции, необходимой для решения задач жизнеобеспечения, обороны и безопасности страны и для реализации федеральных целевых программ и межгосударственных целевых программ, в которых участвует Российская Федерация</w:t>
      </w:r>
      <w:r>
        <w:rPr>
          <w:rStyle w:val="a5"/>
        </w:rPr>
        <w:footnoteReference w:id="3"/>
      </w:r>
      <w:r>
        <w:t>.</w:t>
      </w:r>
    </w:p>
    <w:p w:rsidR="004D01EA" w:rsidRDefault="004D01EA">
      <w:pPr>
        <w:pStyle w:val="Aidar"/>
      </w:pPr>
      <w:r>
        <w:t>Необходимо отметить, что законодатель чётко определяет цели поставок продукции для федеральных государственных нужд:</w:t>
      </w:r>
    </w:p>
    <w:p w:rsidR="004D01EA" w:rsidRDefault="004D01EA">
      <w:pPr>
        <w:pStyle w:val="AidarSp"/>
      </w:pPr>
      <w:r>
        <w:t>создания и поддержания государственных материальных резервов Российской Федерации;</w:t>
      </w:r>
    </w:p>
    <w:p w:rsidR="004D01EA" w:rsidRDefault="004D01EA">
      <w:pPr>
        <w:pStyle w:val="AidarSp"/>
      </w:pPr>
      <w:r>
        <w:t>поддержание необходимого уровня обороноспособности и безопасности;</w:t>
      </w:r>
    </w:p>
    <w:p w:rsidR="004D01EA" w:rsidRDefault="004D01EA">
      <w:pPr>
        <w:pStyle w:val="AidarSp"/>
      </w:pPr>
      <w:r>
        <w:t>обеспечения экспортных поставок продукции для выполнения международных, в том числе валютно-кредитных, обязательств Российской Федерации;</w:t>
      </w:r>
    </w:p>
    <w:p w:rsidR="004D01EA" w:rsidRDefault="004D01EA">
      <w:pPr>
        <w:pStyle w:val="AidarSp"/>
      </w:pPr>
      <w:r>
        <w:t>реализации федеральных целевых программ</w:t>
      </w:r>
    </w:p>
    <w:p w:rsidR="004D01EA" w:rsidRDefault="004D01EA">
      <w:pPr>
        <w:pStyle w:val="Aidar"/>
      </w:pPr>
      <w:r>
        <w:t>Федеральные государственные нужды, в том числе перечень федеральных целевых программ, и объёмы их финансирования из федерального бюджета предусматриваются в федеральном законе о федеральном бюджете на планируемый период.</w:t>
      </w:r>
    </w:p>
    <w:p w:rsidR="004D01EA" w:rsidRDefault="004D01EA">
      <w:pPr>
        <w:pStyle w:val="Aidar"/>
      </w:pPr>
      <w:r>
        <w:t>К отношениям по поставкам для государственных нужд в части, неурегулированной разделом Кодекса, применяются правила о договоре поставки. При отсутствии же соответствующих правил в § 3 гл. 30 к отношениям, возникающим из договора поставки товаров для государственных нужд. на основании п. 5 ст. 455 подлежат применению общие положения о купле-продаже.</w:t>
      </w:r>
    </w:p>
    <w:p w:rsidR="004D01EA" w:rsidRDefault="004D01EA">
      <w:pPr>
        <w:pStyle w:val="Aidar"/>
      </w:pPr>
      <w:r>
        <w:t>При поставках для государственных нужд сельскохозяйственной продукции применимы также соответствующие нормы о договоре контрактации.</w:t>
      </w:r>
    </w:p>
    <w:p w:rsidR="004D01EA" w:rsidRDefault="004D01EA">
      <w:pPr>
        <w:pStyle w:val="Aidar"/>
      </w:pPr>
      <w:r>
        <w:t>Отношения по поставке товаров для государственных нужд регулируются правилами ГК РФ об этом виде поставки и о договоре поставки, как уже отмечалось. Помимо ГК указанные отношения регулируются специальными законами о поставке товаров для государственных нужд: Федеральный закон от 2 декабря 1994 г. «О закупках и поставках сельскохозяйственной продукции, сырья и продовольствия для государственных нужд»; Федеральный закон от 13 декабря 1994 г. (в ред. от 17 марта 1997 г.) «0 поставках продукции для федеральных государственных нужд»; Федеральный закон от 29 декабря 1994 г. «О государственном материальном резерве»; Федеральный закон от 27 декабря 1995 г. «О государственном оборонном заказе».</w:t>
      </w:r>
    </w:p>
    <w:p w:rsidR="004D01EA" w:rsidRDefault="004D01EA">
      <w:pPr>
        <w:pStyle w:val="Aidar"/>
      </w:pPr>
      <w:r>
        <w:t>«Иерархия» перечисленных актов устанавливается в п. 2 ст. 525 ГК. Первая его часть предусматривает, что к соответствующим отношениям должны применяться правила о договоре поставки, если иное не предусмотрено Гражданским кодексом. А вторая часть устанавливает, что к отношениям по поводу поставки товаров для государственных нужд субсидиарно применяются законы о поставке товаров для государственных нужд.</w:t>
      </w:r>
    </w:p>
    <w:p w:rsidR="004D01EA" w:rsidRDefault="004D01EA">
      <w:pPr>
        <w:pStyle w:val="Aidar"/>
      </w:pPr>
      <w:r>
        <w:t>Коль скоро ГК, во-первых, рассматривает нормы о поставке для государственных нужд как специальные, а во-вторых, в специальную норму о данном виде договора помещает отсылку к закону, такой закон и все включенные в него нормы приравниваются к специальным нормам ГК, посвященным тому же виду договора. Исходя из изложенного, очевидно, следует, что общие положения о поставке применяются к поставке для государственных нужд, если правилами о поставке для государственных нужд, содержащимися в ст. 525-534 ГК и в других законах, не установлено иное</w:t>
      </w:r>
      <w:r>
        <w:rPr>
          <w:rStyle w:val="a5"/>
        </w:rPr>
        <w:footnoteReference w:id="4"/>
      </w:r>
      <w:r>
        <w:t>.</w:t>
      </w:r>
    </w:p>
    <w:p w:rsidR="004D01EA" w:rsidRDefault="004D01EA">
      <w:pPr>
        <w:pStyle w:val="Aidar"/>
      </w:pPr>
      <w:r>
        <w:t xml:space="preserve">Поставка товаров выполняется на основе </w:t>
      </w:r>
      <w:r>
        <w:rPr>
          <w:b/>
          <w:bCs/>
        </w:rPr>
        <w:t>государственного контракта на поставку товаров для государственных нужд</w:t>
      </w:r>
      <w:r>
        <w:t xml:space="preserve">, а также заключаемых в соответствии с ним </w:t>
      </w:r>
      <w:r>
        <w:rPr>
          <w:b/>
          <w:bCs/>
        </w:rPr>
        <w:t>договоров поставки товаров для государственных нужд</w:t>
      </w:r>
      <w:r>
        <w:t>. По государственному контракту на поставку товаров для государственных нужд поставщик (исполнитель) обязуется передать товары государственному заказчику, либо по его указанию иному лицу, а государственный заказчик обязуется обеспечить оплату поставленных товаров. Государственный контракт и договор поставки для государственных нужд, как следует из п. 5 ст. 454 ГК и п. 2 ст. 525 ГК, являются</w:t>
      </w:r>
      <w:r>
        <w:rPr>
          <w:b/>
          <w:bCs/>
        </w:rPr>
        <w:t xml:space="preserve"> видом договора купли-продажи и разновидностью договора поставки</w:t>
      </w:r>
      <w:r>
        <w:t xml:space="preserve"> (подвид поставки), так как товары покупаются не для личного, семейного, домашнего потребления. От договора поставки</w:t>
      </w:r>
      <w:r>
        <w:rPr>
          <w:smallCaps/>
        </w:rPr>
        <w:t xml:space="preserve"> </w:t>
      </w:r>
      <w:r>
        <w:t>как такового они отличаются целью продажи и приобретения товаров (государственные нужды) н участием в поставках государственных органов — государственных заказчиков либо по их указанию иных лиц. При этом государственные потребности обеспечиваются за счет средств бюджетов и внебюджетных источников финансирования как Российской Федерации, так и субъектов Российской Федерации. Государственным контрактом этот договор именуется потому, что одной из его сторон выступает государственный заказчик, размещающий заказы на товары для государственных нужд.</w:t>
      </w:r>
    </w:p>
    <w:p w:rsidR="004D01EA" w:rsidRDefault="004D01EA">
      <w:pPr>
        <w:pStyle w:val="Aidar2"/>
      </w:pPr>
      <w:bookmarkStart w:id="30" w:name="_Toc506709400"/>
      <w:bookmarkStart w:id="31" w:name="_Toc507255843"/>
      <w:bookmarkStart w:id="32" w:name="_Toc507256184"/>
      <w:r>
        <w:t>2. Стороны в договоре поставки товаров для государственных нужд</w:t>
      </w:r>
      <w:bookmarkEnd w:id="30"/>
      <w:bookmarkEnd w:id="31"/>
      <w:bookmarkEnd w:id="32"/>
    </w:p>
    <w:p w:rsidR="004D01EA" w:rsidRDefault="004D01EA">
      <w:pPr>
        <w:pStyle w:val="Aidar"/>
      </w:pPr>
      <w:r>
        <w:rPr>
          <w:b/>
          <w:bCs/>
        </w:rPr>
        <w:t>Государственным заказчиком</w:t>
      </w:r>
      <w:r>
        <w:t xml:space="preserve"> может выступать федеральный орган исполнительной власти н орган исполнительной власти субъекта Российской Федерации, определенные органами власти федеральное казенное предприятие или государственное учреждение и иные коммерческие и некоммерческие организации независимо от форм собственности и их организационно-правовых форм. Функции государственного заказчика по закупке и поставке сельскохозяйственной продукции, сырья и продовольствия для государственных нужд могут выполнять продовольственные корпорации</w:t>
      </w:r>
      <w:r>
        <w:rPr>
          <w:rStyle w:val="a5"/>
        </w:rPr>
        <w:footnoteReference w:id="5"/>
      </w:r>
      <w:r>
        <w:t>. Государственные заказчики разрабатывают заказы на поставку товаров для государственных нужд и размещают их в организациях-поставщиках путем заключения государственного контракта.</w:t>
      </w:r>
    </w:p>
    <w:p w:rsidR="004D01EA" w:rsidRDefault="004D01EA">
      <w:pPr>
        <w:pStyle w:val="Aidar"/>
      </w:pPr>
      <w:r>
        <w:t>В качестве поставщика могут выступать как юридические лица, так и индивидуальные предприниматели, удовлетворяющие квалификационным требованиям, определенным в соответствии с Положением об организации закупки товаров, работ и услуг для государственных нужд</w:t>
      </w:r>
      <w:r>
        <w:rPr>
          <w:rStyle w:val="a5"/>
        </w:rPr>
        <w:footnoteReference w:id="6"/>
      </w:r>
      <w:r>
        <w:t>.</w:t>
      </w:r>
    </w:p>
    <w:p w:rsidR="004D01EA" w:rsidRDefault="004D01EA">
      <w:pPr>
        <w:pStyle w:val="Aidar"/>
      </w:pPr>
      <w:r>
        <w:t>В соответствии с Федеральным законом «О конкурсах на размещение заказов на поставки товаров, выполнение работ, оказание услуг для государственных нужд» заказы могут размещаться как на конкурсной основе путем проведения открытых или закрытых конкурсов, так и без проведения конкурсов</w:t>
      </w:r>
      <w:r>
        <w:rPr>
          <w:rStyle w:val="a5"/>
        </w:rPr>
        <w:footnoteReference w:id="7"/>
      </w:r>
      <w:r>
        <w:t>.</w:t>
      </w:r>
    </w:p>
    <w:p w:rsidR="004D01EA" w:rsidRDefault="004D01EA">
      <w:pPr>
        <w:pStyle w:val="Aidar"/>
      </w:pPr>
      <w:r>
        <w:t>Основным документом, определяющим права и обязанности государственного заказчика и поставщика и регулирующим их правовые и организационно-технические отношения, является государственный контракт.</w:t>
      </w:r>
    </w:p>
    <w:p w:rsidR="004D01EA" w:rsidRDefault="004D01EA">
      <w:pPr>
        <w:pStyle w:val="Aidar"/>
      </w:pPr>
      <w:r>
        <w:t>Для государственного заказчика, разместившего заказ</w:t>
      </w:r>
      <w:r>
        <w:rPr>
          <w:b/>
          <w:bCs/>
        </w:rPr>
        <w:t>,</w:t>
      </w:r>
      <w:r>
        <w:t xml:space="preserve"> принятый поставщиком (исполнителем), заключение государственного контракта обязательно. Для поставщика заключение государственного контракта обязательно лишь в случаях, установленных законом, и при условии, что госзаказчиком будут возмещены все убытки, которые могут быть причинены поставщику (исполнителю) в связи с выполнением государственного контракта. Обязанность заключить государственный контракт установлена прежде всего для хозяйствующих субъектов, занимающих доминирующее положение на рынке (предприятий-монополистов)</w:t>
      </w:r>
      <w:r>
        <w:rPr>
          <w:rStyle w:val="a5"/>
        </w:rPr>
        <w:footnoteReference w:id="8"/>
      </w:r>
      <w:r>
        <w:t>. Условие о возмещении убытков неприменимо в отношении казенного предприятия (ст. 527 ГК), обязанного заключить договор независимо от убыточности производства.</w:t>
      </w:r>
    </w:p>
    <w:p w:rsidR="004D01EA" w:rsidRDefault="004D01EA">
      <w:pPr>
        <w:pStyle w:val="Aidar"/>
      </w:pPr>
      <w:r>
        <w:t>В соответствии с условиями госконтракта поставщик по государственному контракту может осуществлять поставку: а) непосредственно государственному заказчику; б) другим лицам, указанным в отгрузочной разнарядке государственного заказчика; либо в) не государственному заказчику, а другому покупателю на основании заключенного непосредственно с ним во исполнение государственного контракта</w:t>
      </w:r>
      <w:r>
        <w:rPr>
          <w:b/>
          <w:bCs/>
        </w:rPr>
        <w:t xml:space="preserve"> договора поставки товаров для государственных нужд.</w:t>
      </w:r>
      <w:r>
        <w:t xml:space="preserve"> Основанием для заключения договора непосредственно между поставщиком и покупателем является так называемое извещение о прикреплении покупателя к поставщику (исполнителю), выданное государственным заказчиком в соответствии с государственным контрактом. </w:t>
      </w:r>
    </w:p>
    <w:p w:rsidR="004D01EA" w:rsidRDefault="004D01EA">
      <w:pPr>
        <w:pStyle w:val="Aidar"/>
      </w:pPr>
      <w:r>
        <w:t>В целях экономического стимулирования поставок продукции для государственных нужд поставщиком могут предоставляться льготы по налогообложению, кредиты на льготных условиях, валютные средства, целевые дотации и т.п.</w:t>
      </w:r>
    </w:p>
    <w:p w:rsidR="004D01EA" w:rsidRDefault="004D01EA">
      <w:pPr>
        <w:pStyle w:val="Aidar2"/>
      </w:pPr>
      <w:bookmarkStart w:id="33" w:name="_Toc507255844"/>
      <w:bookmarkStart w:id="34" w:name="_Toc507256185"/>
      <w:r>
        <w:t>3. Порядок заключения госконтрактов и договоров поставки товаров для государственных нужд</w:t>
      </w:r>
      <w:bookmarkEnd w:id="33"/>
      <w:bookmarkEnd w:id="34"/>
    </w:p>
    <w:p w:rsidR="004D01EA" w:rsidRDefault="004D01EA">
      <w:pPr>
        <w:pStyle w:val="Aidar"/>
      </w:pPr>
      <w:r>
        <w:t>Государственный контракт определяет права и обязанности государственного заказчика и поставщика по обеспечению федеральных государственных нужд и регулирует отношения поставщика с государственным заказчиком при выполнении государственного контракта.</w:t>
      </w:r>
    </w:p>
    <w:p w:rsidR="004D01EA" w:rsidRDefault="004D01EA">
      <w:pPr>
        <w:pStyle w:val="Aidar"/>
      </w:pPr>
      <w:r>
        <w:t>В соответствии с Федеральным законом Российской Федерации «О поставках продукции для федеральных государственных нужд» государственным контрактом могут быть предусмотрены контроль со стороны государственного заказчика за ходом работ по выполнению государственного контракта и оказания консультативной и иной помощи поставщику без вмешательства в оперативно-хозяйственную деятельность последнего.</w:t>
      </w:r>
    </w:p>
    <w:p w:rsidR="004D01EA" w:rsidRDefault="004D01EA">
      <w:pPr>
        <w:pStyle w:val="Aidar"/>
      </w:pPr>
      <w:r>
        <w:t>По решению Правительства РФ государственный заказчик может вносить необходимые изменения в государственный контракт или прекращать его действие при условии возмещения им убытков поставщиком в соответствии с действующим законодательством.</w:t>
      </w:r>
    </w:p>
    <w:p w:rsidR="004D01EA" w:rsidRDefault="004D01EA">
      <w:pPr>
        <w:pStyle w:val="Aidar"/>
      </w:pPr>
      <w:r>
        <w:t>Продукция, поставляемая по государственному контракту, должна соответствовать обязательным требованиям государственных стандартов и особым условиям, устанавливаемым этим контрактом. К обязательным относятся требования к качеству продукции, обеспечивающие её безопасность для жизни и здоровья населения, охрану окружающей среды, совместимость и взаимозаменяемость продукции.</w:t>
      </w:r>
    </w:p>
    <w:p w:rsidR="004D01EA" w:rsidRDefault="004D01EA">
      <w:pPr>
        <w:pStyle w:val="Aidar"/>
      </w:pPr>
      <w:r>
        <w:t>Не допускается приобретение при выполнении государственного контракта продукции иностранного производства за исключением случаев, когда производство аналогичных видов продукции в Российской Федерации невозможно или экономически нецелесообразно.</w:t>
      </w:r>
    </w:p>
    <w:p w:rsidR="004D01EA" w:rsidRDefault="004D01EA">
      <w:pPr>
        <w:pStyle w:val="Aidar"/>
      </w:pPr>
      <w:r>
        <w:t>Поставляемая по государственным контрактам продукция, подлежащая в соответствии с законами Российской Федерации обязательной сертификации, должна иметь сертификат или знак соответствия, выданные или признанные уполномоченным на это органом.</w:t>
      </w:r>
    </w:p>
    <w:p w:rsidR="004D01EA" w:rsidRDefault="004D01EA">
      <w:pPr>
        <w:pStyle w:val="Aidar"/>
      </w:pPr>
      <w:r>
        <w:t>Порядок заключения госконтрактов и договоров поставки для государственных нужд обладает значительными особенностями и детально регламентирован в ст. 528 и 529 ГК. В этих статьях содержатся правила, определяющие порядок и сроки направления проектов госконтрактов и договоров поставки для государственных нужд, их возвращения другой стороне, согласования разногласий, возникающих при</w:t>
      </w:r>
      <w:r>
        <w:rPr>
          <w:b/>
          <w:bCs/>
        </w:rPr>
        <w:t xml:space="preserve"> </w:t>
      </w:r>
      <w:r>
        <w:t xml:space="preserve">их заключении, и др. Если сторона, для которой заключение госконтракта обязательно, уклоняется от его заключения, другая сторона может о6ратиться в суд с иском о понуждении этой стороны заключить договор. Аналогичное правило действует и в отношении поставщика (исполнителя) по договору поставки для государственных нужд. Если последний уклоняется от заключения договора, покупатель вправе обратиться в суд с требованием о понуждении его к заключению договора на условиях разработанного покупателем проекта договора. Покупателю же предоставлена право полностью или частично отказаться от товаров, указанных в извещении о прикреплении, и от заключения договора на </w:t>
      </w:r>
      <w:r>
        <w:rPr>
          <w:b/>
          <w:bCs/>
        </w:rPr>
        <w:t>их</w:t>
      </w:r>
      <w:r>
        <w:t xml:space="preserve"> поставку (ст. 530 ГК).</w:t>
      </w:r>
    </w:p>
    <w:p w:rsidR="004D01EA" w:rsidRDefault="004D01EA">
      <w:pPr>
        <w:pStyle w:val="Aidar"/>
      </w:pPr>
      <w:r>
        <w:t>Рассмотрим подробнее порядок заключения государственного контракта:</w:t>
      </w:r>
    </w:p>
    <w:p w:rsidR="004D01EA" w:rsidRDefault="004D01EA">
      <w:pPr>
        <w:pStyle w:val="Aidar"/>
      </w:pPr>
      <w:r>
        <w:t>1. Проект государственного контракта разрабатывается государственным заказчиком и направляется поставщику (исполнителю), если иное не предусмотрено соглашением между ними.</w:t>
      </w:r>
    </w:p>
    <w:p w:rsidR="004D01EA" w:rsidRDefault="004D01EA">
      <w:pPr>
        <w:pStyle w:val="Aidar"/>
      </w:pPr>
      <w:r>
        <w:t>2. Сторона, получившая проект государственного контракта, не позднее тридцатидневного срока подписывает его и возвращает один экземпляр государственного контракта другой стороне, а при наличии разногласий по условиям государственного контракта в этот же срок составляет протокол разногласий и направляет его вместе с подписанным государственным контрактом другой стороне либо уведомляет ее об отказе от заключения государственного контракта.</w:t>
      </w:r>
    </w:p>
    <w:p w:rsidR="004D01EA" w:rsidRDefault="004D01EA">
      <w:pPr>
        <w:pStyle w:val="Aidar"/>
      </w:pPr>
      <w:r>
        <w:t>3. Сторона, получившая государственный контракт с протоколом разногласий, должна в течение тридцати дней рассмотреть разногласия, принять меры по их согласованию с другой стороной, и известить другую сторону о принятии государственного контракта в ее редакции либо об отклонении протокола разногласий.</w:t>
      </w:r>
    </w:p>
    <w:p w:rsidR="004D01EA" w:rsidRDefault="004D01EA">
      <w:pPr>
        <w:pStyle w:val="Aidar"/>
      </w:pPr>
      <w:r>
        <w:t>При отклонении протокола разногласий или истечении этого срока неурегулированные разногласия по государственному контракту, заключение которого является обязательным для одной из сторон, могут быть переданы другой стороной не позднее тридцати дней на рассмотрение суда.</w:t>
      </w:r>
    </w:p>
    <w:p w:rsidR="004D01EA" w:rsidRDefault="004D01EA">
      <w:pPr>
        <w:pStyle w:val="Aidar"/>
      </w:pPr>
      <w:r>
        <w:t>4. В случае, когда государственный контракт заключается по результатам конкурса на размещение заказа на поставку товаров для государственных нужд, государственный контракт должен быть заключен не позднее двадцати дней со дня проведения конкурса.</w:t>
      </w:r>
    </w:p>
    <w:p w:rsidR="004D01EA" w:rsidRDefault="004D01EA">
      <w:pPr>
        <w:pStyle w:val="Aidar"/>
      </w:pPr>
      <w:r>
        <w:t>5. Если сторона, для которой заключение государственного контракта является обязательным, уклоняется от его заключения, другая сторона вправе обратиться в суд с требованием о понуждении этой стороны заключить</w:t>
      </w:r>
      <w:r>
        <w:rPr>
          <w:b/>
          <w:bCs/>
        </w:rPr>
        <w:t xml:space="preserve"> </w:t>
      </w:r>
      <w:r>
        <w:t>государственный контракт.</w:t>
      </w:r>
    </w:p>
    <w:p w:rsidR="004D01EA" w:rsidRDefault="004D01EA">
      <w:pPr>
        <w:pStyle w:val="Aidar"/>
      </w:pPr>
      <w:r>
        <w:t>Данный порядок детально регламентирует заключение государственного контракта. Он содержит правила, определяющие сроки направления проекта контракта государственным заказчиком или поставщиком, возвращения подписанного контракта другой стороной, согласования разногласий, возникающих при заключении контракта и передачи несогласованных разногласий на</w:t>
      </w:r>
      <w:r>
        <w:rPr>
          <w:b/>
          <w:bCs/>
        </w:rPr>
        <w:t xml:space="preserve"> </w:t>
      </w:r>
      <w:r>
        <w:t>рассмотрение суда.</w:t>
      </w:r>
    </w:p>
    <w:p w:rsidR="004D01EA" w:rsidRDefault="004D01EA">
      <w:pPr>
        <w:pStyle w:val="Aidar"/>
      </w:pPr>
      <w:r>
        <w:t>Этот порядок применяется независимо оттого, существует ли обязанность одной или обеих сторон заключить государственный контракт, в то время как правила, установленные ст. 445 ГК, определяют порядок заключения договора лишь для случаев, когда заключение договора обязательно для одной из сторон.</w:t>
      </w:r>
    </w:p>
    <w:p w:rsidR="004D01EA" w:rsidRDefault="004D01EA">
      <w:pPr>
        <w:pStyle w:val="Aidar"/>
      </w:pPr>
      <w:r>
        <w:t>П. 3 возлагает на сторону, получившую государственный контракт с разногласиями, обязанность принять активные меры к их согласованию, а также обязанность уведомить сторону, составившую протокол разногласий, о согласии заключить государственный контракт в ее редакции либо об отклонении представленных разногласий.</w:t>
      </w:r>
    </w:p>
    <w:p w:rsidR="004D01EA" w:rsidRDefault="004D01EA">
      <w:pPr>
        <w:pStyle w:val="Aidar"/>
      </w:pPr>
      <w:r>
        <w:t>Нарушение этого требования влечет последствия, предусмотренные п. 2 ст. 507.</w:t>
      </w:r>
    </w:p>
    <w:p w:rsidR="004D01EA" w:rsidRDefault="004D01EA">
      <w:pPr>
        <w:pStyle w:val="Aidar"/>
      </w:pPr>
      <w:r>
        <w:t>Установление ГК порядка и сроков заключения государственного контракта означает, что нормы законов о поставках для государственных нужд о порядке и сроках заключения государственных контрактов, в соответствии с п. 2 ст. 527, применению не подлежат.</w:t>
      </w:r>
    </w:p>
    <w:p w:rsidR="004D01EA" w:rsidRDefault="004D01EA">
      <w:pPr>
        <w:pStyle w:val="Aidar"/>
      </w:pPr>
      <w:r>
        <w:t>Порядок заключения договора поставки товаров для государственных нужд.</w:t>
      </w:r>
    </w:p>
    <w:p w:rsidR="004D01EA" w:rsidRDefault="004D01EA">
      <w:pPr>
        <w:pStyle w:val="Aidar"/>
      </w:pPr>
      <w:r>
        <w:t>1. Если государственным контрактом предусмотрено, что поставка товаров осуществляется поставщиком (исполнителем) определяемому государственным заказчиком покупателю по договорам поставки товаров для государственных нужд, государственный заказчик не позднее тридцатидневного срока со дня подписания государственного контракта направляет поставщику (исполнителю) и покупателю извещение о прикреплении покупателя к поставщику (исполнителю).</w:t>
      </w:r>
    </w:p>
    <w:p w:rsidR="004D01EA" w:rsidRDefault="004D01EA">
      <w:pPr>
        <w:pStyle w:val="Aidar"/>
      </w:pPr>
      <w:r>
        <w:t>Извещение о прикреплении покупателя к поставщику (исполнителю), выданное государственным заказчиком в соответствии с государственным контрактом, является основанием заключения договора поставки товаров для государственных нужд.</w:t>
      </w:r>
    </w:p>
    <w:p w:rsidR="004D01EA" w:rsidRDefault="004D01EA">
      <w:pPr>
        <w:pStyle w:val="Aidar"/>
      </w:pPr>
      <w:r>
        <w:t>2. Поставщик (исполнитель) обязан направить проект договора поставки товаров для государственных нужд покупателю, указанному в извещении о прикреплении, не позднее тридцати дней со дня получения извещения от государственного заказчика, если иной порядок подготовки проекта договора не предусмотрен государственным контрактом либо проект договора не представлен покупателем.</w:t>
      </w:r>
    </w:p>
    <w:p w:rsidR="004D01EA" w:rsidRDefault="004D01EA">
      <w:pPr>
        <w:pStyle w:val="Aidar"/>
      </w:pPr>
      <w:r>
        <w:t>3. Сторона, получившая проект договора поставки товаров для государственных нужд, подписывает его и возвращает один экземпляр другой стороне в течении тридцати дней со дня получения проекта, а при наличии разногласий по условиям договора в этот же срок составляет протокол разногласий и направляет его вместе с подписанным договором другой стороне.</w:t>
      </w:r>
    </w:p>
    <w:p w:rsidR="004D01EA" w:rsidRDefault="004D01EA">
      <w:pPr>
        <w:pStyle w:val="Aidar"/>
      </w:pPr>
      <w:r>
        <w:t>4. Сторона, получившая подписанный проект договора поставки товаров для государственных нужд с протоколом разногласий, должна в течении тридцати дней рассмотреть разногласия, принять меры по согласованию условий договора с другой стороной и известить другую сторону о принятии договора в её редакции либо об отклонении протокола разногласий. Неурегулированные разногласия в тридцатидневный срок могут быть переданы заинтересованной стороной на рассмотрение суда.</w:t>
      </w:r>
    </w:p>
    <w:p w:rsidR="004D01EA" w:rsidRDefault="004D01EA">
      <w:pPr>
        <w:pStyle w:val="Aidar"/>
      </w:pPr>
      <w:r>
        <w:t>5. Если поставщик (исполнитель) уклоняется от заключения договора поставки товаров для государственных нужд, покупатель вправе обратиться в суд с требованием о понуждении поставщика (исполнителя) заключить договор на условиях разработанного покупателем проекта договора.</w:t>
      </w:r>
    </w:p>
    <w:p w:rsidR="004D01EA" w:rsidRDefault="004D01EA">
      <w:pPr>
        <w:pStyle w:val="Aidar"/>
      </w:pPr>
      <w:r>
        <w:t>Таким образом что стороны могут выбирать один или несколько вариантов порядка поставки товаров для государственных нужд:</w:t>
      </w:r>
    </w:p>
    <w:p w:rsidR="004D01EA" w:rsidRDefault="004D01EA">
      <w:pPr>
        <w:pStyle w:val="AidarSp"/>
      </w:pPr>
      <w:r>
        <w:t>передача товаров (поставка) может осуществляться непосредственно государственному заказчику одним из способов, установленных ст. 458, 510 ГК;</w:t>
      </w:r>
    </w:p>
    <w:p w:rsidR="004D01EA" w:rsidRDefault="004D01EA">
      <w:pPr>
        <w:pStyle w:val="AidarSp"/>
      </w:pPr>
      <w:r>
        <w:t>товары могут передаваться (поставляться) лицам, указанным в отгрузочной разнарядке государственного заказчика;</w:t>
      </w:r>
    </w:p>
    <w:p w:rsidR="004D01EA" w:rsidRDefault="004D01EA">
      <w:pPr>
        <w:pStyle w:val="AidarSp"/>
      </w:pPr>
      <w:r>
        <w:t>поставщик по государственному контракту может осуществлять поставку товаров на основании договора поставки, заключаемого с другим лицом — покупателем, указанным государственным заказчиком в извещении о прикреплении.</w:t>
      </w:r>
    </w:p>
    <w:p w:rsidR="004D01EA" w:rsidRDefault="004D01EA">
      <w:pPr>
        <w:pStyle w:val="Aidar"/>
      </w:pPr>
      <w:r>
        <w:t>Данный порядок заключения договора поставки товаров для государственных нужд предусматривает сроки заключения договора поставки поставщиком с покупателем, указанным государственным заказчиком в извещении о прикреплении, направляемом им поставщику не позднее 30 дней со дня заключения государственного контракта.</w:t>
      </w:r>
    </w:p>
    <w:p w:rsidR="004D01EA" w:rsidRDefault="004D01EA">
      <w:pPr>
        <w:pStyle w:val="Aidar"/>
      </w:pPr>
      <w:r>
        <w:t>Заключение лицом, указанным в качестве покупателя, договора поставки товаров для государственных нужд с поставщиком по государственному контракту способствует согласованию количества и ассортимента товаров и иных условий договора с лицом, являющимся непосредственным исполнителем договора, и позволяет отразить в договоре фактические потребности в товарах.</w:t>
      </w:r>
    </w:p>
    <w:p w:rsidR="004D01EA" w:rsidRDefault="004D01EA">
      <w:pPr>
        <w:pStyle w:val="Aidar"/>
      </w:pPr>
      <w:r>
        <w:t>Извещение о прикреплении покупателя к поставщику по государственному контракту, направленное государственным заказчиком, не порождает обязанности поставщика заключить договор поставки, если государственным контрактом не предусмотрено право государственного заказчика направлять извещение о прикреплении. Таким образом, обязанность поставщика заключить договор поставки товаров для государственных нужд с покупателем, указанным государственным заказчиком в извещении о прикреплении, вытекает из добровольно принятого им на себя обязательства по государственному контракту (см. ст. 421 ГК). Извещение о прикреплении не порождает и обязанности покупателя заключить договор. Таким образом, извещению о прикреплении не присущ характер планового акта.</w:t>
      </w:r>
    </w:p>
    <w:p w:rsidR="004D01EA" w:rsidRDefault="004D01EA">
      <w:pPr>
        <w:pStyle w:val="Aidar"/>
      </w:pPr>
      <w:r>
        <w:t>В случаях, когда из государственного контракта возникла обязанность поставщика заключить договор поставки с лицом, указанным в извещении о прикреплении, однако поставщик уклоняется от заключения договора или отказывается заключить договор, возможен иск покупателя о понуждении поставщика заключить договор.</w:t>
      </w:r>
    </w:p>
    <w:p w:rsidR="004D01EA" w:rsidRDefault="004D01EA">
      <w:pPr>
        <w:pStyle w:val="Aidar"/>
      </w:pPr>
      <w:r>
        <w:rPr>
          <w:b/>
          <w:bCs/>
        </w:rPr>
        <w:t>Количество товара</w:t>
      </w:r>
      <w:r>
        <w:t>, подлежащего передаче для государственных нужд, указывается в договоре в объеме, не меньшем, чем определено государственным заказчиком.</w:t>
      </w:r>
    </w:p>
    <w:p w:rsidR="004D01EA" w:rsidRDefault="004D01EA">
      <w:pPr>
        <w:pStyle w:val="Aidar"/>
      </w:pPr>
      <w:r>
        <w:t xml:space="preserve">В случаях, когда поставка осуществляется непосредственно госзаказчику или по его указанию получателям, названным в отгрузочной разнарядке, </w:t>
      </w:r>
      <w:r>
        <w:rPr>
          <w:b/>
          <w:bCs/>
        </w:rPr>
        <w:t>оплата товара</w:t>
      </w:r>
      <w:r>
        <w:t xml:space="preserve"> производится государственным заказчиком, если иной порядок расчетов не предусмотрен госконтрактом. При поставке товаров покупателям на основании договоров поставки товаров для государственных нужд, заключенных непосредственно между поставщиком и получателем, товары оплачиваются покупателями. Государственный заказчик при этом признается поручителем (ст. 361-367 ГК) по этому обязательству покупателя (ст. 531, 532 ГК). Это означает, что при отказе покупателя от оплаты либо при просрочке оплаты государственный заказчик как поручитель несет перед поставщиком солидарную с покупателем ответственность, если госконтрактом не предусмотрена субсидиарная ответственность поручителя (ст. 363 ГК).</w:t>
      </w:r>
    </w:p>
    <w:p w:rsidR="004D01EA" w:rsidRDefault="004D01EA">
      <w:pPr>
        <w:pStyle w:val="Aidar"/>
      </w:pPr>
      <w:r>
        <w:t>Рассмотрим условия заключения, выполнения государственного контракта на примере одного дела, которое рассматривалось по первой инстанции в открытом судебном заседании Высшего арбитражного суда Республики Татарстан.</w:t>
      </w:r>
    </w:p>
    <w:p w:rsidR="004D01EA" w:rsidRDefault="004D01EA">
      <w:pPr>
        <w:pStyle w:val="Aidar"/>
      </w:pPr>
      <w:r>
        <w:t>Рассмотрено по первой инстанции в</w:t>
      </w:r>
      <w:r>
        <w:rPr>
          <w:smallCaps/>
        </w:rPr>
        <w:t xml:space="preserve"> </w:t>
      </w:r>
      <w:r>
        <w:t>открытом судебном заседании дело по иску Министерства внутренние дел Российской Федерации, г. Москва, к Открытому акционерному обществу «Казанский вертолетный завод», г. Казань, о взыскании 1.373.712 руб. неустойки.</w:t>
      </w:r>
    </w:p>
    <w:p w:rsidR="004D01EA" w:rsidRDefault="004D01EA">
      <w:pPr>
        <w:pStyle w:val="Aidar"/>
      </w:pPr>
      <w:r>
        <w:rPr>
          <w:lang w:val="en-US"/>
        </w:rPr>
        <w:t>B</w:t>
      </w:r>
      <w:r>
        <w:t xml:space="preserve"> соответствии с Государственным контрактом </w:t>
      </w:r>
      <w:r>
        <w:rPr>
          <w:b/>
          <w:bCs/>
        </w:rPr>
        <w:t xml:space="preserve">№ 412 от 28.07.99 г. </w:t>
      </w:r>
      <w:r>
        <w:t>ответчик обязан был поставить в 1999 году потребителям МВД России 10 комплектов вертолетных лопастей на сумму 6.868.560 руб.</w:t>
      </w:r>
    </w:p>
    <w:p w:rsidR="004D01EA" w:rsidRDefault="004D01EA">
      <w:pPr>
        <w:pStyle w:val="Aidar"/>
      </w:pPr>
      <w:r>
        <w:t>Ответчиком были изготовлены в счет выполнения обязательств по спорному контракту только 5 комплектов лопастей и выставлен счет-фактура № 897/0276 от 10.09.99 г. на сумму 3.434.280 руб., который платежным поручением № 1736 от 22.09.99 г. ГУРО МВД РФ полностью оплачен. Остальные 5 комплектов лопастей, поставка которых предусмотрена условиями контракта № 412 от 28.07.99 г. ответчиком не поставлены.</w:t>
      </w:r>
    </w:p>
    <w:p w:rsidR="004D01EA" w:rsidRDefault="004D01EA">
      <w:pPr>
        <w:pStyle w:val="Aidar"/>
      </w:pPr>
      <w:r>
        <w:t xml:space="preserve">Поскольку, потребность в приобретении вертолетных лопастей не утратила своей актуальности, ГУРО МВД России проведен конкурс для поставщиков комплектов вертолетных лопастей, по результатам которого, ОАО «Казанский вертолетный завод» объявлен победителем. На основании протокола конкурсной комиссии с ответчиком заключен государственный контракт </w:t>
      </w:r>
      <w:r>
        <w:rPr>
          <w:b/>
          <w:bCs/>
        </w:rPr>
        <w:t>№ 850 от 14.12.99г.</w:t>
      </w:r>
      <w:r>
        <w:t xml:space="preserve"> на поставку 32 комплектов лопастей на сумму 25.600.000 руб.</w:t>
      </w:r>
    </w:p>
    <w:p w:rsidR="004D01EA" w:rsidRDefault="004D01EA">
      <w:pPr>
        <w:pStyle w:val="Aidar"/>
      </w:pPr>
      <w:r>
        <w:t>В счет выполнения условий контракта № 850 от 14.12.99 г. ответчиком осуществлена отгрузка продукции и выставлен счет-фактура № 1306/0419 от 17.12.99 г. на сумму 25.600.000 руб., который полностью оплачен платежными поручениями № 3274 на сумму 3.657.099-13 руб., № 3275 на сумму 8.000.000 руб., № 3276 на сумму 13.942.901 руб.</w:t>
      </w:r>
    </w:p>
    <w:p w:rsidR="004D01EA" w:rsidRDefault="004D01EA">
      <w:pPr>
        <w:pStyle w:val="Aidar"/>
      </w:pPr>
      <w:r>
        <w:t>Таким образом, ответчик, полностью исполнив обязательства по государственному контракту № 850 от 14.12.99 г., по предыдущему контракту № 412 от 28.07.99 г. своих обязательств не выполнил, что вызвало срыв в обеспечении потребителей МВД России.</w:t>
      </w:r>
    </w:p>
    <w:p w:rsidR="004D01EA" w:rsidRDefault="004D01EA">
      <w:pPr>
        <w:pStyle w:val="Aidar"/>
      </w:pPr>
      <w:r>
        <w:t>Ответчик исковые требования отклонил, указав, что в соответствии с письмами №№ 26/3-642 от 15.07.99 г. и 26/УТ и ВС/1-240 от 20.07.99 г. на ОАО «Казанский вертолетный завод» от МВД РФ пришло предложение принять участие в конкурсе на закупку лопастей несущего винта (ЛНВ)8АТ.2710.000 в количестве 5 комплектов для нужд МВД России. После конкурсного отбора с нашим заводом был заключен контракт № 412 от 28.07.99 г. с протоколом разногласий. Согласно п. 34 протокола разногласий ОАО «КВЗ» изменило количество поставляемых комплектов лопастей с 10 на 5 и соответственно цену. Заказчик с этим согласился. Кроме того, п. 35 Протокола ОАО «КВЗ» предложило поставить дополнительно 5 комплектов лопастей по цене 776.992 руб. за комплект, на сумму — 3.884.960 руб. за всё., — отчего Заказчик отказался.</w:t>
      </w:r>
    </w:p>
    <w:p w:rsidR="004D01EA" w:rsidRDefault="004D01EA">
      <w:pPr>
        <w:pStyle w:val="Aidar"/>
      </w:pPr>
      <w:r>
        <w:t>На основании вышеизложенного можно утверждать , что контракт № 412 от 28.07.99 г. между МВД РФ и ОАО «КВЗ» был заключен на поставку 5 комплектов лопастей (по цене 686.560 руб. за комплект) на сумму 3.434.280 руб.</w:t>
      </w:r>
    </w:p>
    <w:p w:rsidR="004D01EA" w:rsidRDefault="004D01EA">
      <w:pPr>
        <w:pStyle w:val="Aidar"/>
      </w:pPr>
      <w:r>
        <w:t>Свои обязательства ОАО «КВЗ» перед МВД РФ по вышеуказанному контракту исполнило полностью.</w:t>
      </w:r>
    </w:p>
    <w:p w:rsidR="004D01EA" w:rsidRDefault="004D01EA">
      <w:pPr>
        <w:pStyle w:val="Aidar"/>
      </w:pPr>
      <w:r>
        <w:t>Кроме того, требования о взыскании неустойки с ОАО «КВЗ» в размере 50 % от стоимости не поставленной продукции еще и незаконны потому, что данный вид ответственности предусмотрен ст. 5 ФЗ-60 от 13.12.94 г. Хотелось бы отметить, что ФЗ РФ № 60 от 13.12.94 г. «О поставках продукции для федеральных государственных нужд» устанавливает принципы исполнения государственных заказов на поставку товаров для федеральных государственных нужд.</w:t>
      </w:r>
    </w:p>
    <w:p w:rsidR="004D01EA" w:rsidRDefault="004D01EA">
      <w:pPr>
        <w:pStyle w:val="Aidar"/>
      </w:pPr>
      <w:r>
        <w:t>Федеральные государственные нужды — это потребности РФ в продукции, необходимой для решения федеральных целевых программ. Федеральные государственные нужды, в том числе перечень федеральных целевых программ и объекты их финансирования из федерального бюджета предусматриваются в федеральном бюджете на планируемый период.</w:t>
      </w:r>
    </w:p>
    <w:p w:rsidR="004D01EA" w:rsidRDefault="004D01EA">
      <w:pPr>
        <w:pStyle w:val="Aidar"/>
      </w:pPr>
      <w:r>
        <w:t>Порядок разработки и реализации федеральных целевых программ определяется Министерством Экономики РФ при участии Министерства финансов РФ и утверждается Правительством РФ (ст. 13, 20 «Порядка разработки и реализации федеральных целевых программ и межгосударственных целевых программ …»). Т.е. при заключении государственного контракта, основанного на государственном заказе, Поставщику (исполнителю) Государственный заказчик предоставляет документ, подтверждающий, что данный контракт является государственным заказом, тем самым прикрепляет покупателя к поставщику.</w:t>
      </w:r>
    </w:p>
    <w:p w:rsidR="004D01EA" w:rsidRDefault="004D01EA">
      <w:pPr>
        <w:pStyle w:val="Aidar"/>
      </w:pPr>
      <w:r>
        <w:t>Контракт № 412 от 28.07.99 г. признаками государственного контракта не обладает, его исполнение не может регулироваться ФЗ-60 от 13.12.94 г., т.к. контракт № 412 от 28.07.99 г. не подкреплён Постановлением Правительства и планом Министерства Финансов, т.е. это не обычный коммерческий контракт, основанный на государственном заказе, как утверждает истец. МВД РФ, выдвигая исковые требования, ошибочно руководствуется ст. 5 ФЗ-60 от 13.12.94 г.</w:t>
      </w:r>
    </w:p>
    <w:p w:rsidR="004D01EA" w:rsidRDefault="004D01EA">
      <w:pPr>
        <w:pStyle w:val="Aidar"/>
      </w:pPr>
      <w:r>
        <w:t>Кроме того, в соответствии со ст. 53 АПК каждое лицо, участвующее в деле, должно доказывать те обстоятельства, на которые оно ссылается как основание своих требований и возражений. Истцом документы, доказывающие, что контракт № 412 от 28.07.99 г. является государственным контрактом, основанном на государственном заказе не представлены.</w:t>
      </w:r>
    </w:p>
    <w:p w:rsidR="004D01EA" w:rsidRDefault="004D01EA">
      <w:pPr>
        <w:pStyle w:val="Aidar"/>
      </w:pPr>
      <w:r>
        <w:t>На основании вышеизложенного и руководствуясь ст. 1, 2, 3 ФЗ-60 от 12.12.94 г. ст. 13, 20 «Порядка разработки и реализации целевых программ …» ст. 53 АПК ОАО «КВЗ» исковые требования не признаёт полностью и просит Министерству Внутренних Дел в иске к ОАО «Казанский вертолётный завод» отказать полностью.</w:t>
      </w:r>
    </w:p>
    <w:p w:rsidR="004D01EA" w:rsidRDefault="004D01EA">
      <w:pPr>
        <w:pStyle w:val="Aidar"/>
      </w:pPr>
      <w:r>
        <w:t>Изучив материалы дела, заслушав доводы представителя ответчика, суд не находит правовых оснований к удовлетворению исковых требований.</w:t>
      </w:r>
    </w:p>
    <w:p w:rsidR="004D01EA" w:rsidRDefault="004D01EA">
      <w:pPr>
        <w:pStyle w:val="Aidar"/>
      </w:pPr>
      <w:r>
        <w:t>По делу установлено, между сторонами заключен государственный контракт на закупку и поставку продукции и товаров № 412 от 28.07.1999 г. с протоколом разногласий № 1 от 11.08.1999 г., согласно которому Открытое акционерное общество «Казанский вертолётный завод», поставщик по договору, обязался изготовить, поставить и передать Министерству внутренних дел Российской Федерации, заказчику по договору, который в свою очередь обязался, принять и оплатить лопасти несущего винта МИ-8МТВ (8АТ-2710-00).</w:t>
      </w:r>
    </w:p>
    <w:p w:rsidR="004D01EA" w:rsidRDefault="004D01EA">
      <w:pPr>
        <w:pStyle w:val="Aidar"/>
      </w:pPr>
      <w:r>
        <w:t>В соответствии с п.п. 34, 35 протокола разногласий № 1 от 11.08.1999 г., подписанного обеими сторонами, стороны договорились о поставке 5 комплектов лопастей на общую сумму 3.434.280 руб., изменив количество  поставки, предусмотренное  в ведомости поставки (спецификации).</w:t>
      </w:r>
    </w:p>
    <w:p w:rsidR="004D01EA" w:rsidRDefault="004D01EA">
      <w:pPr>
        <w:pStyle w:val="Aidar"/>
      </w:pPr>
      <w:r>
        <w:t>Поставщик свои обязательства выполнил в полном объеме, что не  отрицается истцом, и у последнего отсутствуют основания начисления неустойки.</w:t>
      </w:r>
    </w:p>
    <w:p w:rsidR="004D01EA" w:rsidRDefault="004D01EA">
      <w:pPr>
        <w:pStyle w:val="Aidar"/>
      </w:pPr>
      <w:r>
        <w:t>В соответствии со ст. 4 АПК</w:t>
      </w:r>
      <w:r>
        <w:rPr>
          <w:smallCaps/>
        </w:rPr>
        <w:t xml:space="preserve"> </w:t>
      </w:r>
      <w:r>
        <w:t>РФ и ст. 11 ГК РФ судебной защите подлежат нарушенные права. Учитывая, что ответчик выполнил все свои обязательства по контракту от 28.10.1999 г., в иске подлежит отказать.</w:t>
      </w:r>
    </w:p>
    <w:p w:rsidR="004D01EA" w:rsidRDefault="004D01EA">
      <w:pPr>
        <w:pStyle w:val="Aidar2"/>
      </w:pPr>
      <w:bookmarkStart w:id="35" w:name="_Toc506709402"/>
      <w:bookmarkStart w:id="36" w:name="_Toc507255845"/>
      <w:bookmarkStart w:id="37" w:name="_Toc507256186"/>
      <w:r>
        <w:t>4. Исполнение государственного контракта и оплата товара по договору</w:t>
      </w:r>
      <w:bookmarkEnd w:id="35"/>
      <w:r>
        <w:t xml:space="preserve"> поставки товаров для государственных нужд</w:t>
      </w:r>
      <w:bookmarkEnd w:id="36"/>
      <w:bookmarkEnd w:id="37"/>
    </w:p>
    <w:p w:rsidR="004D01EA" w:rsidRDefault="004D01EA">
      <w:pPr>
        <w:pStyle w:val="Aidar"/>
      </w:pPr>
      <w:r>
        <w:t>Порядок исполнения государственного контракта.</w:t>
      </w:r>
    </w:p>
    <w:p w:rsidR="004D01EA" w:rsidRDefault="004D01EA">
      <w:pPr>
        <w:pStyle w:val="Aidar"/>
      </w:pPr>
      <w:r>
        <w:t>В случаях, когда в соответствии с условиями государственного контракта поставка товаров осуществляется непосредственно государственному заказчику или по его указанию (отгрузочной разнарядке) другому лицу (получателю), отношения сторон по исполнению государственного контракта регулируются правилами, предусмотренными ст. 506-523 ГК.</w:t>
      </w:r>
    </w:p>
    <w:p w:rsidR="004D01EA" w:rsidRDefault="004D01EA">
      <w:pPr>
        <w:pStyle w:val="Aidar"/>
      </w:pPr>
      <w:r>
        <w:t>В случаях, когда поставка товаров для государственных нужд осуществляется получателям, указанным в отгрузочной разнарядке, оплата товаров производится государственным заказчиком, если иной порядок расчетов не предусмотрен государственным контрактом.</w:t>
      </w:r>
    </w:p>
    <w:p w:rsidR="004D01EA" w:rsidRDefault="004D01EA">
      <w:pPr>
        <w:pStyle w:val="Aidar"/>
      </w:pPr>
      <w:r>
        <w:t>Если государственным контрактом предусмотрена передача товаров поставщиком государственному заказчику либо получателям (другим лицам), указанным в отгрузочной разнарядке, то при исполнении государственного контракта стороны руководствуются правилами, установленными для исполнения договора поставки, а при их отсутствии — основными положениями о купле-продаже (см., например, ст. 509).</w:t>
      </w:r>
    </w:p>
    <w:p w:rsidR="004D01EA" w:rsidRDefault="004D01EA">
      <w:pPr>
        <w:pStyle w:val="Aidar"/>
      </w:pPr>
      <w:r>
        <w:t>Особенностью исполнения такого договора является оплата переданных получателям товаров непосредственно государственным заказчиком, если иной порядок расчетов не определен государственным контрактом.</w:t>
      </w:r>
    </w:p>
    <w:p w:rsidR="004D01EA" w:rsidRDefault="004D01EA">
      <w:pPr>
        <w:pStyle w:val="Aidar"/>
      </w:pPr>
      <w:r>
        <w:t>Порядок оплаты товара по договору поставки товаров для государственных нужд.</w:t>
      </w:r>
    </w:p>
    <w:p w:rsidR="004D01EA" w:rsidRDefault="004D01EA">
      <w:pPr>
        <w:pStyle w:val="Aidar"/>
      </w:pPr>
      <w:r>
        <w:t>1. При поставке товаров покупателям по договорам поставки товаров для государственных нужд оплата товаров производится покупателями по ценам, определяемым в соответствии с го</w:t>
      </w:r>
      <w:r>
        <w:rPr>
          <w:szCs w:val="20"/>
        </w:rPr>
        <w:t>сударственным контрактом, если иной порядок определения цен и расчетов не предусмотрен государственным контрактом.</w:t>
      </w:r>
    </w:p>
    <w:p w:rsidR="004D01EA" w:rsidRDefault="004D01EA">
      <w:pPr>
        <w:pStyle w:val="Aidar"/>
      </w:pPr>
      <w:r>
        <w:t>2. При оплате покупателем товаров по договору поставки товаров для государственных нужд государственный заказчик признается поручителем по этому обязательству покупателя (ст. 361-367).</w:t>
      </w:r>
    </w:p>
    <w:p w:rsidR="004D01EA" w:rsidRDefault="004D01EA">
      <w:pPr>
        <w:pStyle w:val="Aidar"/>
      </w:pPr>
      <w:r>
        <w:t>Данный порядок устанавливает непосредственное воздействие государственного контракта на содержание договора поставки, заключаемого на основе извещения государственного заказчика о прикреплении покупателя к поставщику.</w:t>
      </w:r>
    </w:p>
    <w:p w:rsidR="004D01EA" w:rsidRDefault="004D01EA">
      <w:pPr>
        <w:pStyle w:val="Aidar"/>
      </w:pPr>
      <w:r>
        <w:t>Цена товаров, согласованная при заключении государственного контракта, должна применяться сторонами при заключении договора поставки. Покупатель товаров, заключивший договор поставки, сам оплачивает товары, в отличие от получателя, которому поставка производится на основании отгрузочной разнарядки.</w:t>
      </w:r>
    </w:p>
    <w:p w:rsidR="004D01EA" w:rsidRDefault="004D01EA">
      <w:pPr>
        <w:pStyle w:val="Aidar"/>
      </w:pPr>
      <w:r>
        <w:t>Однако этот порядок диспозитивен и не лишает стороны договора возможности определить иной порядок расчетов и согласовать иную цену, чем цена, установленная в государственном контракте.</w:t>
      </w:r>
    </w:p>
    <w:p w:rsidR="004D01EA" w:rsidRDefault="004D01EA">
      <w:pPr>
        <w:pStyle w:val="Aidar"/>
      </w:pPr>
      <w:r>
        <w:t>Более тесная связь государственного контракта и договора поставки товаров для государственных нужд установлена п. 2.</w:t>
      </w:r>
    </w:p>
    <w:p w:rsidR="004D01EA" w:rsidRDefault="004D01EA">
      <w:pPr>
        <w:pStyle w:val="Aidar"/>
      </w:pPr>
      <w:r>
        <w:t>В случаях, когда в соответствии с договором поставки товаров для государственных нужд оплата осуществляется покупателем, государственный заказчик признается поручителем по этому обязательству. Такое правило означает, что при отказе покупателя от оплаты либо нарушении им сроков оплаты поручитель — государственный заказчик несет перед поставщиком солидарную с покупателем ответственность, если госконтрактом не предусмотрена иная (ст. 363 ГК).</w:t>
      </w:r>
    </w:p>
    <w:p w:rsidR="004D01EA" w:rsidRDefault="004D01EA">
      <w:pPr>
        <w:pStyle w:val="Aidar2"/>
      </w:pPr>
      <w:bookmarkStart w:id="38" w:name="_Toc506709403"/>
      <w:bookmarkStart w:id="39" w:name="_Toc507255846"/>
      <w:bookmarkStart w:id="40" w:name="_Toc507256187"/>
      <w:r>
        <w:t>5. Ответственность сторон по договору поставки товаров для государственных нужд</w:t>
      </w:r>
      <w:bookmarkEnd w:id="38"/>
      <w:bookmarkEnd w:id="39"/>
      <w:bookmarkEnd w:id="40"/>
    </w:p>
    <w:p w:rsidR="004D01EA" w:rsidRDefault="004D01EA">
      <w:pPr>
        <w:pStyle w:val="Aidar"/>
      </w:pPr>
      <w:r>
        <w:rPr>
          <w:b/>
          <w:bCs/>
        </w:rPr>
        <w:t>Ответственность</w:t>
      </w:r>
      <w:r>
        <w:t xml:space="preserve"> при поставке товаров для государственных нужд строится по общим правилам о договорной ответственности. Наряду со взысканием убытков она может выражаться во взыскании неустойки (пени, штрафа). Особая значимость поставки товаров для государственных нужд обусловила достаточно широкое применение законной неустойки и повышенную ответственность сторон за неисполнение или ненадлежащее исполнение ряда обязанностей. Так, при необоснованном уклонении поставщика от заключения госконтракта на поставку товаров для федеральных государственных нужд поставщик уплачивает покупателю штраф в размере стоимости продукции, определенной в проекте контракта</w:t>
      </w:r>
      <w:r>
        <w:rPr>
          <w:rStyle w:val="a5"/>
        </w:rPr>
        <w:footnoteReference w:id="9"/>
      </w:r>
      <w:r>
        <w:t>; за просрочку поставки или недопоставку товаров по госконтракту поставщик уплачивает покупателю неустойку в размере 50% стоимости недопоставленного товара, кроме уплаты неустойки, возмещая также понесенные покупателем убытки</w:t>
      </w:r>
      <w:r>
        <w:rPr>
          <w:rStyle w:val="a5"/>
        </w:rPr>
        <w:footnoteReference w:id="10"/>
      </w:r>
      <w:r>
        <w:t>; за поставку в государственный резерв некомплектных или недоброкачественных материальных ценностей поставщик уплачивает штраф в размере 20 % стоимости забракованных товаров</w:t>
      </w:r>
      <w:r>
        <w:rPr>
          <w:rStyle w:val="a5"/>
        </w:rPr>
        <w:footnoteReference w:id="11"/>
      </w:r>
      <w:r>
        <w:t xml:space="preserve"> и др.</w:t>
      </w:r>
    </w:p>
    <w:p w:rsidR="004D01EA" w:rsidRDefault="004D01EA">
      <w:pPr>
        <w:pStyle w:val="Aidar"/>
      </w:pPr>
      <w:r>
        <w:t>Рассмотрим применение штрафных санкций на примере одного арбитражного дела.</w:t>
      </w:r>
    </w:p>
    <w:p w:rsidR="004D01EA" w:rsidRDefault="004D01EA">
      <w:pPr>
        <w:pStyle w:val="Aidar"/>
      </w:pPr>
      <w:r>
        <w:t>Средне-Волжское территориальное управление Роскомрезерва обратилось в Арбитражный суд Самарской области с иском к. акционерному обществу «Новокуйбышевский нефтеперерабатывающий завод» о взыскании 8.526.744.858 руб., составляющих штраф за недопоставку продукции по договору от 01.02.94 г. № 576 и убытки, возникшие в связи с ненадлежащим выполнением договорных обязательств.</w:t>
      </w:r>
    </w:p>
    <w:p w:rsidR="004D01EA" w:rsidRDefault="004D01EA">
      <w:pPr>
        <w:pStyle w:val="Aidar"/>
      </w:pPr>
      <w:r>
        <w:t>Решением от 18.04.96 г. исковые требования удовлетворены в части взыскания 976.</w:t>
      </w:r>
      <w:r>
        <w:rPr>
          <w:b/>
          <w:bCs/>
        </w:rPr>
        <w:t>735.</w:t>
      </w:r>
      <w:r>
        <w:t>716 руб. штрафа и 1.186.878.731 руб. убытков.</w:t>
      </w:r>
    </w:p>
    <w:p w:rsidR="004D01EA" w:rsidRDefault="004D01EA">
      <w:pPr>
        <w:pStyle w:val="Aidar"/>
      </w:pPr>
      <w:r>
        <w:t>В остальной части иска отказано.</w:t>
      </w:r>
    </w:p>
    <w:p w:rsidR="004D01EA" w:rsidRDefault="004D01EA">
      <w:pPr>
        <w:pStyle w:val="Aidar"/>
      </w:pPr>
      <w:r>
        <w:t>Постановлением апелляционной инстанции от 10.07.96 г. решение изменено и в иске отказано полностью.</w:t>
      </w:r>
    </w:p>
    <w:p w:rsidR="004D01EA" w:rsidRDefault="004D01EA">
      <w:pPr>
        <w:pStyle w:val="Aidar"/>
      </w:pPr>
      <w:r>
        <w:t>Федеральный арбитражный суд Поволжского округа постановлением от 12.09.96 г. постановление апелляционной инстанции отменил и оставил в силе решение суда первой инстанции.</w:t>
      </w:r>
    </w:p>
    <w:p w:rsidR="004D01EA" w:rsidRDefault="004D01EA">
      <w:pPr>
        <w:pStyle w:val="Aidar"/>
      </w:pPr>
      <w:r>
        <w:t>В протесте заместителя Председателя Высшего Арбитражного Суда Российской Федерации предлагается решение первой и постановление кассационной инстанции отменить и оставить в силе постановление апелляционной инстанции Арбитражного суда Самарской области.</w:t>
      </w:r>
    </w:p>
    <w:p w:rsidR="004D01EA" w:rsidRDefault="004D01EA">
      <w:pPr>
        <w:pStyle w:val="Aidar"/>
      </w:pPr>
      <w:r>
        <w:t>Президиум считает, что все названные судебные акты подлежат отмене, депо направлению на новое рассмотрение по следующим основаниям.</w:t>
      </w:r>
    </w:p>
    <w:p w:rsidR="004D01EA" w:rsidRDefault="004D01EA">
      <w:pPr>
        <w:pStyle w:val="Aidar"/>
      </w:pPr>
      <w:r>
        <w:t>В соответствии с договором от 07.10.93 г. № 709 Новокуйбышевский нефтеперерабатывающий завод (впоследствии преобразованный в акционерное общество) должен был поставить Средне-Волжскому территориальному управлению Роскомрезерва в IV квартале 1995 года 50.900 тонн топлива для реактивных двигателей и 12 100 тонн дизельного топлива. Покупатель произвел предварительную оплату в сумме 4.198.943.180 руб. Однако поставщик своих обязательств не выполнил.</w:t>
      </w:r>
    </w:p>
    <w:p w:rsidR="004D01EA" w:rsidRDefault="004D01EA">
      <w:pPr>
        <w:pStyle w:val="Aidar"/>
      </w:pPr>
      <w:r>
        <w:t>Первого февраля 1994 года сторонами был заключен договор № 376 на поставку в 1 квартале 1994 года 40.000 тонн топлива для реактивных двигателей и 15.000 тонн дизельного топлива и моторного масла.</w:t>
      </w:r>
    </w:p>
    <w:p w:rsidR="004D01EA" w:rsidRDefault="004D01EA">
      <w:pPr>
        <w:pStyle w:val="Aidar"/>
      </w:pPr>
      <w:r>
        <w:t>Обязательства по этому договору поставщик исполнил несвоевременно и неполностью. Данное обстоятельство послужило основанием для обращения покупателя с иском о взыскании: 1.953.367.427 руб. штрафа в размере 100 процентов стоимости непоставленной продукции, установленного п. 48 Положения о государственном материальном резерве Российской Федерации, утвержденного постановлением Правительства Российской Федерации от 21.05.92 г. № 541/19; 4.209.764.964 руб. убытков, возникших в результате непоставки продукции по договору от 07.10.95 г. № 709 и приобретением её по договору от 01.02.94 г. № 576 по более высокой цене; 2.165.612.447 руб. убытков в размере стоимости продукции, недопоставленной по договору от 01.02.94 г. № 376.</w:t>
      </w:r>
    </w:p>
    <w:p w:rsidR="004D01EA" w:rsidRDefault="004D01EA">
      <w:pPr>
        <w:pStyle w:val="Aidar"/>
      </w:pPr>
      <w:r>
        <w:t>Суд первой инстанции взыскал с ответчика неустойку в размере 50 процентов стоимости недопоставленной продукции, основываясь на пункте 3 ст. 3 Закона Российской Федерации «О поставках продукции и товаров для государственных нужд» от 28.05.92 г., и убытки, возникшие из-за невыполнения обязательств по договору от 01.02.94 г. № 376 (в части, не покрытой неустойкой). Довод ответчика о пропуске срока исковой давности на взыскание штрафа признан несостоятельным, поскольку в соответствии с Положением о государственном материальном резерве Российской Федерации на имущественные требования территориальных управлений Роскомрезерва сроки исковой давности не распространяются.</w:t>
      </w:r>
    </w:p>
    <w:p w:rsidR="004D01EA" w:rsidRDefault="004D01EA">
      <w:pPr>
        <w:pStyle w:val="Aidar"/>
      </w:pPr>
      <w:r>
        <w:t>Отменяя решение и отказывая в иске, апелляционная инстанция указала на то, что заключенные сторонами договоры являются обычными договорами поставки, на взыскание предусмотренной договорами 5-процентной неустойки управлением пропущен 6-месячный срок исковой давности. Кроме того, в нарушение договора от 01.02.94 г. № 376 покупатель не перечислил предварительную оплату в сумме 14,2 млрд. руб.</w:t>
      </w:r>
    </w:p>
    <w:p w:rsidR="004D01EA" w:rsidRDefault="004D01EA">
      <w:pPr>
        <w:pStyle w:val="Aidar"/>
      </w:pPr>
      <w:r>
        <w:t>В свою очередь кассационная инстанция отменила постановление апелляционной инстанции и подтвердила законность решения, принятого судом первой инстанции, сославшись на заключение договоров в соответствии с выданными Министерством экономики Российской Федерации квотами обязательной продажи материально-технических ресурсов.</w:t>
      </w:r>
    </w:p>
    <w:p w:rsidR="004D01EA" w:rsidRDefault="004D01EA">
      <w:pPr>
        <w:pStyle w:val="Aidar"/>
      </w:pPr>
      <w:r>
        <w:t>На момент заключения спорных договоров порядок формирования и размещения заказов на поставку продукции для государственных нужд регулировался Законом Российской Федерации «О поставках продукции и товаров для государственных нужд» от 28.05.92 г. Пунктом 2 статьи 3 названного Закона предусмотрено, что основным документом, определяющим права и обязанности государственного заказчика и поставщика</w:t>
      </w:r>
      <w:r>
        <w:rPr>
          <w:b/>
          <w:bCs/>
        </w:rPr>
        <w:t xml:space="preserve"> по</w:t>
      </w:r>
      <w:r>
        <w:t xml:space="preserve"> обеспечению государственных нужд, является государственный контракт.</w:t>
      </w:r>
    </w:p>
    <w:p w:rsidR="004D01EA" w:rsidRDefault="004D01EA">
      <w:pPr>
        <w:pStyle w:val="Aidar"/>
      </w:pPr>
      <w:r>
        <w:t>Форма заключенных сторонами договоров этому условию не отвечает, в них установлен иной размер неустойки за недопоставку продукции, чем в упомянутом Законе, и не содержится указаний на их заключение на основании государственного заказа или квот. По утверждению ответчика, договоры заключались им на добровольной основе. Кроме того, в письме Министерства экономики Российской Федерации от 24.01.94 г. № ВМ-500/35-520/1094 в качестве государственного заказчика указана государственная акционерная компания «Оборонпромкомплекс».</w:t>
      </w:r>
    </w:p>
    <w:p w:rsidR="004D01EA" w:rsidRDefault="004D01EA">
      <w:pPr>
        <w:pStyle w:val="Aidar"/>
      </w:pPr>
      <w:r>
        <w:t>Данным обстоятельствам судами надлежащей оценки не дано.</w:t>
      </w:r>
    </w:p>
    <w:p w:rsidR="004D01EA" w:rsidRDefault="004D01EA">
      <w:pPr>
        <w:pStyle w:val="Aidar"/>
      </w:pPr>
      <w:r>
        <w:t>Нельзя согласиться с выводом кассационной инстанции о недействительности условия договора от 01.02.94 г. № 376 о перечислении предварительной оплаты в связи с противоречием данного условия Закону Российской Федерации «О государственном материальном резерве», так как этот Закон был утвержден только в декабре 1994 года. В указанном договоре исполнение обязательства по поставке обусловлено получением от покупателя суммы предварительной оплаты.</w:t>
      </w:r>
    </w:p>
    <w:p w:rsidR="004D01EA" w:rsidRDefault="004D01EA">
      <w:pPr>
        <w:pStyle w:val="Aidar"/>
      </w:pPr>
      <w:r>
        <w:t>Нуждается в дополнительной проверке довод ответчика о пропуске срока исковой давности на взыскание штрафа. Судами первой и кассационной инстанции не принято во внимание то обстоятельство, что в Законе Российской Федерации «О поставках продукции и товаров для государственных нужд» от 28.05.92 г., в соответствии с которым судом применена ответственность, отсутствует положение о нераспространении сроков исковой давности на имущественные требования управлений Роскомрезерва, Кроме того, в пункте 56 Положения о государственном материальном резерве Российской Федерации говорится о нераспространении сроков давности на требования о возврате задолженности по расчетам, а не на требования о взыскании неустойки (штрафа).</w:t>
      </w:r>
    </w:p>
    <w:p w:rsidR="004D01EA" w:rsidRDefault="004D01EA">
      <w:pPr>
        <w:pStyle w:val="Aidar"/>
      </w:pPr>
      <w:r>
        <w:t>Суд первой инстанции удовлетворил иск в части взыскания убытков в размере стоимости продукции, недопоставленной по договору от 01.02.94 г. № 576. при отсутствии доказательств понесения истцом таких убытков и обоснования их рассмотрения.</w:t>
      </w:r>
    </w:p>
    <w:p w:rsidR="004D01EA" w:rsidRDefault="004D01EA">
      <w:pPr>
        <w:pStyle w:val="Aidar"/>
      </w:pPr>
      <w:r>
        <w:t>Между тем суд не дал оценку доводам истца о наличии у него убытков, возникших в результате невыполнения поставщиком обязательств по договору от 07.10.95 г. № 709 и необходимостью приобретения той же продукции по более высокой цене по другому договору. Отказ в иске в этой части судом не мотивирован,</w:t>
      </w:r>
    </w:p>
    <w:p w:rsidR="004D01EA" w:rsidRDefault="004D01EA">
      <w:pPr>
        <w:pStyle w:val="Aidar"/>
      </w:pPr>
      <w:r>
        <w:t>Учитывая изложенное и руководствуясь ст. 187-189 Арбитражного процессуального кодекса Российской Федерации, Президиум Высшего Арбитражного Суда Российской Федерации постановил: решение от 18.04.96 г., постановление апелляционной инстанции от 10.07.96 г. Арбитражного суда Самарской области по делу № 21/19 и постановление Федерального арбитражного суда Поволжского округа от 12.09.96 г. по тому</w:t>
      </w:r>
      <w:r>
        <w:rPr>
          <w:b/>
          <w:bCs/>
        </w:rPr>
        <w:t xml:space="preserve"> же</w:t>
      </w:r>
      <w:r>
        <w:t xml:space="preserve"> делу отменить.</w:t>
      </w:r>
    </w:p>
    <w:p w:rsidR="004D01EA" w:rsidRDefault="004D01EA">
      <w:pPr>
        <w:pStyle w:val="Aidar"/>
      </w:pPr>
      <w:r>
        <w:t>Дело направлено в Арбитражный суд Самарской области на новое рассмотрение</w:t>
      </w:r>
      <w:r>
        <w:rPr>
          <w:rStyle w:val="a5"/>
        </w:rPr>
        <w:footnoteReference w:id="12"/>
      </w:r>
      <w:r>
        <w:t>.</w:t>
      </w:r>
    </w:p>
    <w:p w:rsidR="004D01EA" w:rsidRDefault="004D01EA">
      <w:pPr>
        <w:pStyle w:val="Aidar"/>
      </w:pPr>
      <w:r>
        <w:t>В законе предусмотрены и особые случаи ответственности государственного заказчика. Так, согласно ст. 533 ГК, если поставщику в связи с выполнением госконтракта причинены убытки, то они подлежат возмещению государственным заказчиком не позднее тридцати дней со дня передачи товара. При невозмещении указанных убытков поставщик вправе не только отказаться от исполнения госконтракта и от заключенного им на его основе с непосредственным получателем товара договора поставки товаров для государственных нужд, но и потребовать от государственного заказчика возмещения убытков, вызванных расторжением госконтракта. Убытки, причиненные таким отказом покупателю по договору поставки товара для государственных нужд, также должны быть возмещены государственным заказчиком, а не поставщиком.</w:t>
      </w:r>
    </w:p>
    <w:p w:rsidR="004D01EA" w:rsidRDefault="004D01EA">
      <w:pPr>
        <w:pStyle w:val="Aidar"/>
      </w:pPr>
      <w:r>
        <w:t>Аналогичное правило действует и при отказе государственного заказчика полностью или частично от товаров, поставка которых предусмотрена государственным контрактом. Такой отказ возможен лишь в случаях, предусмотренных законом, и при условии возмещения поставщику убытков, причиненных отказом. Также государственным заказчиком (а не поставщиком) возмещаются убытки покупателя по договору</w:t>
      </w:r>
      <w:r>
        <w:rPr>
          <w:smallCaps/>
        </w:rPr>
        <w:t xml:space="preserve"> </w:t>
      </w:r>
      <w:r>
        <w:t>поставки для государственных нужд, которые он понес в связи с расторжением или изменением заключенного с ним договора вследствие отказа государственного заказчика от товара, предусмотренного госконтрактом (ст. 534 ГК).</w:t>
      </w:r>
    </w:p>
    <w:p w:rsidR="004D01EA" w:rsidRDefault="004D01EA">
      <w:pPr>
        <w:pStyle w:val="Aidar1"/>
      </w:pPr>
      <w:bookmarkStart w:id="41" w:name="_Toc507255847"/>
      <w:bookmarkStart w:id="42" w:name="_Toc507256188"/>
      <w:r>
        <w:t>Заключение</w:t>
      </w:r>
      <w:bookmarkEnd w:id="41"/>
      <w:bookmarkEnd w:id="42"/>
    </w:p>
    <w:p w:rsidR="004D01EA" w:rsidRDefault="004D01EA">
      <w:pPr>
        <w:pStyle w:val="Aidar"/>
      </w:pPr>
      <w:r>
        <w:t>На основании вышеизложенного можно сделать следующие выводы:</w:t>
      </w:r>
    </w:p>
    <w:p w:rsidR="004D01EA" w:rsidRDefault="004D01EA">
      <w:pPr>
        <w:pStyle w:val="Aidar"/>
      </w:pPr>
      <w:r>
        <w:t>Необходимость регулирования экономики на государственном уровне признана фактически всеми. Спор ведётся только о границах такого регулирования. Одним из его инструментов является заказ на поставку товаров для государственных нужд, который широко применяется и в других государствах. Так в США государственные закупки товаров и услуг с 1954 года не опускались ниже уровня 20 %.</w:t>
      </w:r>
    </w:p>
    <w:p w:rsidR="004D01EA" w:rsidRDefault="004D01EA">
      <w:pPr>
        <w:pStyle w:val="Aidar"/>
      </w:pPr>
      <w:r>
        <w:t>Особенности поставки товаров для государственных нужд определяются 1) прежде всего специальным законодательством:</w:t>
      </w:r>
    </w:p>
    <w:p w:rsidR="004D01EA" w:rsidRDefault="004D01EA">
      <w:pPr>
        <w:pStyle w:val="Aidar"/>
      </w:pPr>
      <w:r>
        <w:t>1. Гражданский кодекс РФ.</w:t>
      </w:r>
    </w:p>
    <w:p w:rsidR="004D01EA" w:rsidRDefault="004D01EA">
      <w:pPr>
        <w:pStyle w:val="Aidar"/>
      </w:pPr>
      <w:r>
        <w:t>2. ФЗ РФ «О поставках продукции для федеральных государственных нужд» в редакции от 19.06.95 г. № 89-ФЗ, от 17.03.97 г. № 58-ФЗ.</w:t>
      </w:r>
    </w:p>
    <w:p w:rsidR="004D01EA" w:rsidRDefault="004D01EA">
      <w:pPr>
        <w:pStyle w:val="Aidar"/>
      </w:pPr>
      <w:r>
        <w:t>3. ФЗ РФ «О закупках и поставках сельскохозяйственной продукции, сырья и продовольствия для государственных нужд» от 29.12.95 г.</w:t>
      </w:r>
    </w:p>
    <w:p w:rsidR="004D01EA" w:rsidRDefault="004D01EA">
      <w:pPr>
        <w:pStyle w:val="Aidar"/>
      </w:pPr>
      <w:r>
        <w:t>4. ФЗ РФ «О государственном материальном резерве» от 29.12.95 г.</w:t>
      </w:r>
    </w:p>
    <w:p w:rsidR="004D01EA" w:rsidRDefault="004D01EA">
      <w:pPr>
        <w:pStyle w:val="Aidar"/>
      </w:pPr>
      <w:r>
        <w:t>5. ФЗ РФ «О государственном оборонном заказе» от 29.12.95 г.</w:t>
      </w:r>
    </w:p>
    <w:p w:rsidR="004D01EA" w:rsidRDefault="004D01EA">
      <w:pPr>
        <w:pStyle w:val="Aidar"/>
      </w:pPr>
      <w:r>
        <w:t>6. Постановление правительства РФ от 26.06.95 г. № 594 «О реализации Федерального закона «О поставках продукции для федеральных государственных нужд».</w:t>
      </w:r>
    </w:p>
    <w:p w:rsidR="004D01EA" w:rsidRDefault="004D01EA">
      <w:pPr>
        <w:pStyle w:val="Aidar"/>
      </w:pPr>
      <w:r>
        <w:t>7. Постановление Правительства РФ от 26.09.97 г. № 1222 «О продукции, закупаемой для государственных нужд без проведения торгов (конкурсов)».</w:t>
      </w:r>
    </w:p>
    <w:p w:rsidR="004D01EA" w:rsidRDefault="004D01EA">
      <w:pPr>
        <w:pStyle w:val="Aidar"/>
      </w:pPr>
      <w:r>
        <w:t>А также Указы Президента РФ в отношении поставок товаров для государственных нужд.</w:t>
      </w:r>
    </w:p>
    <w:p w:rsidR="004D01EA" w:rsidRDefault="004D01EA">
      <w:pPr>
        <w:pStyle w:val="Aidar"/>
      </w:pPr>
      <w:r>
        <w:t>Принятые законы вносят экономическую и правовую определённость в отношении между производителями и потребителями, поставщиками и покупателями товаров. Распределительная система заменяется системой государственных закупок и осуществляется на контрактной основе.</w:t>
      </w:r>
    </w:p>
    <w:p w:rsidR="004D01EA" w:rsidRDefault="004D01EA">
      <w:pPr>
        <w:pStyle w:val="Aidar"/>
      </w:pPr>
      <w:r>
        <w:t>2) Предусматривается добровольность заказов, их взаимовыгодность, ответственность сторон за исполнение взятых обязательств.</w:t>
      </w:r>
    </w:p>
    <w:p w:rsidR="004D01EA" w:rsidRDefault="004D01EA">
      <w:pPr>
        <w:pStyle w:val="Aidar"/>
      </w:pPr>
      <w:r>
        <w:t>3) Формирование и размещение заказов на поставку товаров для государственных нужд осуществляется через заключение государственных контрактов между государственным заказчиком и поставщиком. Государственный контракт является основным документом, который регламентирует правовые, экономические и организационные отношения государственных заказчиков и поставщиков товаров для государственных нужд.</w:t>
      </w:r>
    </w:p>
    <w:p w:rsidR="004D01EA" w:rsidRDefault="004D01EA">
      <w:pPr>
        <w:pStyle w:val="Aidar"/>
      </w:pPr>
      <w:r>
        <w:t>4) Государственные заказчики выбирают поставщиков как на конкурентной основе, так и без проведения конкурсов.</w:t>
      </w:r>
    </w:p>
    <w:p w:rsidR="004D01EA" w:rsidRDefault="004D01EA">
      <w:pPr>
        <w:pStyle w:val="Aidar"/>
      </w:pPr>
      <w:r>
        <w:t>По мере насыщения рынка товарами заказ на государственные нужды превратится в «страховочную» систему, применяемую в тех случаях, когда не удаётся обеспечить интересы потребителей посредством коммерческих договоров, когда механизм прямых контрактов изготовителя и потребителя не срабатывает. Уже сейчас, как видно из вышеизложенного, заказ на государственные нужды обеспечивается в большей степени экономическими, а не административными методами.</w:t>
      </w:r>
    </w:p>
    <w:p w:rsidR="004D01EA" w:rsidRDefault="004D01EA">
      <w:pPr>
        <w:pStyle w:val="Aidar"/>
      </w:pPr>
      <w:r>
        <w:t>5) Структура отношений при исполнении поставки товаров для государственных нужд может быть простой, когда контракт заключается между государственным заказчиком и поставщиком, и сложной, когда заказчик, заключив контракт с поставщиком, выступает только как гарант реализации договора между поставщиком и непосредственным покупателем товара. Конкретных покупателей в таком случае указывают поставщикам государственные заказчики.</w:t>
      </w:r>
    </w:p>
    <w:p w:rsidR="004D01EA" w:rsidRDefault="004D01EA">
      <w:pPr>
        <w:pStyle w:val="Aidar"/>
      </w:pPr>
      <w:r>
        <w:t>6) Особенность договора поставки для государственных нужд определяется также целями поставки товаров для государственных нужд.</w:t>
      </w:r>
    </w:p>
    <w:p w:rsidR="004D01EA" w:rsidRDefault="004D01EA">
      <w:pPr>
        <w:pStyle w:val="Aidar"/>
      </w:pPr>
      <w:r>
        <w:t>7) Относительно ответственности.</w:t>
      </w:r>
    </w:p>
    <w:p w:rsidR="004D01EA" w:rsidRDefault="004D01EA">
      <w:pPr>
        <w:pStyle w:val="Aidar"/>
      </w:pPr>
      <w:r>
        <w:t>Все принципы ответственности сторон при неисполнении и ненадлежащем исполнении коммерческого договора поставки действуют и при поставке товаров для государственных нужд. Наряду со взысканием убытков она может выражаться во взыскании неустойки (пени, штрафа). Особая значимость поставки товаров для государственных нужд обусловила достаточно широкое применение законной неустойки и повышенную ответственность сторон за исполнение или ненадлежащее исполнение ряда обязанностей.</w:t>
      </w:r>
    </w:p>
    <w:p w:rsidR="004D01EA" w:rsidRDefault="004D01EA">
      <w:pPr>
        <w:pStyle w:val="Aidar"/>
      </w:pPr>
      <w:r>
        <w:t>8) Особенность в том, что не допускается приобретение при выполнении государственного контракта продукции иностранного производства, за исключением некоторых случаев.</w:t>
      </w:r>
    </w:p>
    <w:p w:rsidR="004D01EA" w:rsidRDefault="004D01EA">
      <w:pPr>
        <w:pStyle w:val="Aidar"/>
      </w:pPr>
      <w:r>
        <w:t>9) При заключении государственных контрактов в целях экономического стимулирования поставщиков продукции для федеральных государственных нужд им могут предоставляться льготы по налогам на прибыль (доход), целевые дотации и субсидии, кредиты на льготных условиях, установление специальных квот (государственное бронирование) при приобретении материально-технических ресурсов.</w:t>
      </w:r>
    </w:p>
    <w:p w:rsidR="004D01EA" w:rsidRDefault="004D01EA">
      <w:pPr>
        <w:pStyle w:val="Aidar"/>
      </w:pPr>
      <w:r>
        <w:t>10) Споры, возникающие между государственным заказчиком и поставщиком при заключении, изменении, расторжении и выполнении государственных контрактов на поставку продукции для федеральных государственных нужд, а также при возмещении понесённых убытков, рассматриваются Арбитражным судом.</w:t>
      </w:r>
    </w:p>
    <w:p w:rsidR="004D01EA" w:rsidRDefault="004D01EA">
      <w:pPr>
        <w:pStyle w:val="Aidar1"/>
      </w:pPr>
      <w:bookmarkStart w:id="43" w:name="_Toc507255848"/>
      <w:bookmarkStart w:id="44" w:name="_Toc507256189"/>
      <w:r>
        <w:t>Список использованной литературы</w:t>
      </w:r>
      <w:bookmarkEnd w:id="43"/>
      <w:bookmarkEnd w:id="44"/>
    </w:p>
    <w:p w:rsidR="004D01EA" w:rsidRDefault="004D01EA">
      <w:pPr>
        <w:pStyle w:val="Aidar"/>
      </w:pPr>
      <w:r>
        <w:rPr>
          <w:lang w:val="en-US"/>
        </w:rPr>
        <w:t>I</w:t>
      </w:r>
      <w:r>
        <w:t>.</w:t>
      </w:r>
      <w:r>
        <w:rPr>
          <w:lang w:val="en-US"/>
        </w:rPr>
        <w:t> </w:t>
      </w:r>
      <w:r>
        <w:t>Законодательные и иные нормативно-правовые акты.</w:t>
      </w:r>
    </w:p>
    <w:p w:rsidR="004D01EA" w:rsidRDefault="004D01EA">
      <w:pPr>
        <w:pStyle w:val="Aidar"/>
      </w:pPr>
      <w:r>
        <w:t>1. ГК РФ от 21.12.94 г. с изменениями и дополнениями.</w:t>
      </w:r>
    </w:p>
    <w:p w:rsidR="004D01EA" w:rsidRDefault="004D01EA">
      <w:pPr>
        <w:pStyle w:val="Aidar"/>
      </w:pPr>
      <w:r>
        <w:t>2. ФЗ РФ «О поставках продукции для федеральных государственных нужд» № 89-ФЗ от 19.06.95 г., № 58-ФЗ от 17.03.97 г.</w:t>
      </w:r>
    </w:p>
    <w:p w:rsidR="004D01EA" w:rsidRDefault="004D01EA">
      <w:pPr>
        <w:pStyle w:val="Aidar"/>
      </w:pPr>
      <w:r>
        <w:t>3. ФЗ РФ «О закупках и поставках сельскохозяйственной продукции для государственных нужд» от 2.12.94 г.</w:t>
      </w:r>
    </w:p>
    <w:p w:rsidR="004D01EA" w:rsidRDefault="004D01EA">
      <w:pPr>
        <w:pStyle w:val="Aidar"/>
      </w:pPr>
      <w:r>
        <w:t>4. ФЗ РФ «О государственном материальном резерве» от 29.12.94 г.</w:t>
      </w:r>
    </w:p>
    <w:p w:rsidR="004D01EA" w:rsidRDefault="004D01EA">
      <w:pPr>
        <w:pStyle w:val="Aidar"/>
      </w:pPr>
      <w:r>
        <w:t>5. ФЗ РФ «О государственном оборонном заказе» от 29.12.95 г.</w:t>
      </w:r>
    </w:p>
    <w:p w:rsidR="004D01EA" w:rsidRDefault="004D01EA">
      <w:pPr>
        <w:pStyle w:val="Aidar"/>
      </w:pPr>
      <w:r>
        <w:t>6. Постановление Правительства РФ от 26.06.95 г. № 594 «О реализации Федерального закона «О поставках продукции для федеральных государственных нужд».</w:t>
      </w:r>
    </w:p>
    <w:p w:rsidR="004D01EA" w:rsidRDefault="004D01EA">
      <w:pPr>
        <w:pStyle w:val="Aidar"/>
      </w:pPr>
      <w:r>
        <w:t>7. Постановление Правительства РФ от 26.09.97 г. № 1222 «О продукции, закупаемой для государственных нужд без проведения торгов (конкурсов)».</w:t>
      </w:r>
    </w:p>
    <w:p w:rsidR="004D01EA" w:rsidRDefault="004D01EA">
      <w:pPr>
        <w:pStyle w:val="Aidar"/>
      </w:pPr>
      <w:r>
        <w:t>8. «Порядок разработки и реализации федеральных целевых программ, в осуществлении которых участвует Российская Федерация», утверждён постановлением Правительства РФ от 26.06.95 г. № 594.</w:t>
      </w:r>
    </w:p>
    <w:p w:rsidR="004D01EA" w:rsidRDefault="004D01EA">
      <w:pPr>
        <w:pStyle w:val="Aidar"/>
      </w:pPr>
      <w:r>
        <w:t>9. «Порядок закупки и поставки продукции для федеральных государственных нужд», утверждён постановлением Правительства РФ от 26.06.95 г. № 594.</w:t>
      </w:r>
    </w:p>
    <w:p w:rsidR="004D01EA" w:rsidRDefault="004D01EA">
      <w:pPr>
        <w:pStyle w:val="Aidar"/>
      </w:pPr>
      <w:r>
        <w:t>10. «Порядок подготовки и заключения государственных контрактов на закупку и поставку продукции для федеральных государственных нужд», утверждён постановлением Правительства РФ от 26.06.95 г. № 594.</w:t>
      </w:r>
    </w:p>
    <w:p w:rsidR="004D01EA" w:rsidRDefault="004D01EA">
      <w:pPr>
        <w:pStyle w:val="Aidar"/>
      </w:pPr>
      <w:r>
        <w:rPr>
          <w:lang w:val="en-US"/>
        </w:rPr>
        <w:t>II</w:t>
      </w:r>
      <w:r>
        <w:t>.</w:t>
      </w:r>
      <w:r>
        <w:rPr>
          <w:lang w:val="en-US"/>
        </w:rPr>
        <w:t> </w:t>
      </w:r>
      <w:r>
        <w:t>Специальная литература.</w:t>
      </w:r>
    </w:p>
    <w:p w:rsidR="004D01EA" w:rsidRDefault="004D01EA">
      <w:pPr>
        <w:pStyle w:val="Aidar"/>
      </w:pPr>
      <w:r>
        <w:t>1. Павлов Е.В. «Договор поставки» М. 1996 г. С. 54-57.</w:t>
      </w:r>
    </w:p>
    <w:p w:rsidR="004D01EA" w:rsidRDefault="004D01EA">
      <w:pPr>
        <w:pStyle w:val="Aidar"/>
      </w:pPr>
      <w:r>
        <w:t>2. Брагинский М.М., Витрянский В.В. «Договорное право. Общие положения.» М. 1997 г. С 44.</w:t>
      </w:r>
    </w:p>
    <w:p w:rsidR="004D01EA" w:rsidRDefault="004D01EA">
      <w:pPr>
        <w:pStyle w:val="Aidar"/>
      </w:pPr>
      <w:r>
        <w:rPr>
          <w:lang w:val="en-US"/>
        </w:rPr>
        <w:t>III</w:t>
      </w:r>
      <w:r>
        <w:t>.</w:t>
      </w:r>
      <w:r>
        <w:rPr>
          <w:lang w:val="en-US"/>
        </w:rPr>
        <w:t> </w:t>
      </w:r>
      <w:r>
        <w:t>Судебно-арбитражная практика.</w:t>
      </w:r>
    </w:p>
    <w:p w:rsidR="004D01EA" w:rsidRDefault="004D01EA">
      <w:pPr>
        <w:pStyle w:val="Aidar"/>
      </w:pPr>
      <w:r>
        <w:t>1. Постановление Президиума ВАС РФ от 11.03.97 г. № 5332.96.</w:t>
      </w:r>
    </w:p>
    <w:p w:rsidR="004D01EA" w:rsidRDefault="004D01EA">
      <w:pPr>
        <w:pStyle w:val="Aidar"/>
      </w:pPr>
      <w:r>
        <w:t>2. Дело № А65-388/2000-СГ2-20 от 17.02.2000 г., рассмотренное ВАС РТ.</w:t>
      </w:r>
    </w:p>
    <w:p w:rsidR="004D01EA" w:rsidRDefault="004D01EA">
      <w:pPr>
        <w:pStyle w:val="Aidar"/>
      </w:pPr>
    </w:p>
    <w:p w:rsidR="004D01EA" w:rsidRDefault="004D01EA">
      <w:pPr>
        <w:pStyle w:val="Aidar"/>
      </w:pPr>
    </w:p>
    <w:p w:rsidR="004D01EA" w:rsidRDefault="004D01EA">
      <w:pPr>
        <w:pStyle w:val="Aidar"/>
      </w:pPr>
    </w:p>
    <w:p w:rsidR="004D01EA" w:rsidRDefault="004D01EA">
      <w:pPr>
        <w:pStyle w:val="Aidar"/>
      </w:pPr>
    </w:p>
    <w:p w:rsidR="004D01EA" w:rsidRDefault="004D01EA">
      <w:pPr>
        <w:pStyle w:val="Aidar"/>
      </w:pPr>
      <w:r>
        <w:t>Дата:</w:t>
      </w:r>
    </w:p>
    <w:p w:rsidR="004D01EA" w:rsidRDefault="004D01EA">
      <w:pPr>
        <w:pStyle w:val="Aidar"/>
      </w:pPr>
    </w:p>
    <w:p w:rsidR="004D01EA" w:rsidRDefault="004D01EA">
      <w:pPr>
        <w:pStyle w:val="Aidar"/>
      </w:pPr>
      <w:r>
        <w:t>Подпись:</w:t>
      </w:r>
      <w:bookmarkStart w:id="45" w:name="_GoBack"/>
      <w:bookmarkEnd w:id="45"/>
    </w:p>
    <w:sectPr w:rsidR="004D01EA">
      <w:footerReference w:type="even" r:id="rId7"/>
      <w:footerReference w:type="default" r:id="rId8"/>
      <w:type w:val="evenPage"/>
      <w:pgSz w:w="11900" w:h="16820" w:code="9"/>
      <w:pgMar w:top="567" w:right="851" w:bottom="1418" w:left="1701" w:header="0" w:footer="14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1EA" w:rsidRDefault="004D01EA">
      <w:r>
        <w:separator/>
      </w:r>
    </w:p>
  </w:endnote>
  <w:endnote w:type="continuationSeparator" w:id="0">
    <w:p w:rsidR="004D01EA" w:rsidRDefault="004D0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1EA" w:rsidRDefault="004D01EA">
    <w:pPr>
      <w:pStyle w:val="a8"/>
      <w:framePr w:wrap="around" w:vAnchor="text" w:hAnchor="margin" w:xAlign="center" w:y="1"/>
      <w:rPr>
        <w:rStyle w:val="a9"/>
      </w:rPr>
    </w:pPr>
  </w:p>
  <w:p w:rsidR="004D01EA" w:rsidRDefault="004D01E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01EA" w:rsidRDefault="004D01EA">
    <w:pPr>
      <w:pStyle w:val="a8"/>
      <w:framePr w:wrap="around" w:vAnchor="text" w:hAnchor="margin" w:xAlign="center" w:y="1"/>
      <w:rPr>
        <w:rStyle w:val="a9"/>
        <w:sz w:val="28"/>
      </w:rPr>
    </w:pPr>
    <w:r>
      <w:rPr>
        <w:rStyle w:val="a9"/>
        <w:noProof/>
        <w:sz w:val="28"/>
      </w:rPr>
      <w:t>51</w:t>
    </w:r>
  </w:p>
  <w:p w:rsidR="004D01EA" w:rsidRDefault="004D01E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1EA" w:rsidRDefault="004D01EA">
      <w:r>
        <w:separator/>
      </w:r>
    </w:p>
  </w:footnote>
  <w:footnote w:type="continuationSeparator" w:id="0">
    <w:p w:rsidR="004D01EA" w:rsidRDefault="004D01EA">
      <w:r>
        <w:continuationSeparator/>
      </w:r>
    </w:p>
  </w:footnote>
  <w:footnote w:id="1">
    <w:p w:rsidR="004D01EA" w:rsidRDefault="004D01EA">
      <w:pPr>
        <w:pStyle w:val="a4"/>
      </w:pPr>
      <w:r>
        <w:rPr>
          <w:rStyle w:val="a5"/>
        </w:rPr>
        <w:footnoteRef/>
      </w:r>
      <w:r>
        <w:t xml:space="preserve"> см. Исаченко В.Л. Исаченко В.В. Обязательства по договорам. Опыт практического комментария русских гражданских законов. СПб., 1914.</w:t>
      </w:r>
    </w:p>
  </w:footnote>
  <w:footnote w:id="2">
    <w:p w:rsidR="004D01EA" w:rsidRDefault="004D01EA">
      <w:pPr>
        <w:pStyle w:val="a4"/>
      </w:pPr>
      <w:r>
        <w:rPr>
          <w:rStyle w:val="a5"/>
        </w:rPr>
        <w:footnoteRef/>
      </w:r>
      <w:r>
        <w:t xml:space="preserve"> см. Е.В.Павлов. «Договор поставки», 1996 г.</w:t>
      </w:r>
    </w:p>
  </w:footnote>
  <w:footnote w:id="3">
    <w:p w:rsidR="004D01EA" w:rsidRDefault="004D01EA">
      <w:pPr>
        <w:pStyle w:val="a4"/>
      </w:pPr>
      <w:r>
        <w:rPr>
          <w:rStyle w:val="a5"/>
        </w:rPr>
        <w:footnoteRef/>
      </w:r>
      <w:r>
        <w:t xml:space="preserve"> ФЗ РФ «О поставках продукции для федеральных государственных нужд» в редакции законов от 19.06.95 № 98-ФЗ, от 17.03.97 № 58-ФЗ</w:t>
      </w:r>
    </w:p>
  </w:footnote>
  <w:footnote w:id="4">
    <w:p w:rsidR="004D01EA" w:rsidRDefault="004D01EA">
      <w:pPr>
        <w:pStyle w:val="a4"/>
      </w:pPr>
      <w:r>
        <w:rPr>
          <w:rStyle w:val="a5"/>
        </w:rPr>
        <w:footnoteRef/>
      </w:r>
      <w:r>
        <w:t xml:space="preserve"> Обоснование указанной иерархии см. также: Брагинский ММ., Витрячский В.В. Договорное право. Общие положения. М., 1997. С. 44.</w:t>
      </w:r>
    </w:p>
  </w:footnote>
  <w:footnote w:id="5">
    <w:p w:rsidR="004D01EA" w:rsidRDefault="004D01EA">
      <w:pPr>
        <w:pStyle w:val="a4"/>
      </w:pPr>
      <w:r>
        <w:rPr>
          <w:rStyle w:val="a5"/>
        </w:rPr>
        <w:footnoteRef/>
      </w:r>
      <w:r>
        <w:t xml:space="preserve"> См.: п. 1 ст. 3 Федерального закона от 13декабря 1994 г. «О поставках продукции для федеральных государственных нужд», п. 2 ст. 9 Федерального закона от 29 декабря 1994 г. «О государственном материальном резерве», п. 1 ст. 4 Федерального закона от 2 декабря 1994 г. «О закупках и поставках сельскохозяйственной продукции, сырья к продовольствия для государственных нужд».</w:t>
      </w:r>
    </w:p>
  </w:footnote>
  <w:footnote w:id="6">
    <w:p w:rsidR="004D01EA" w:rsidRDefault="004D01EA">
      <w:pPr>
        <w:pStyle w:val="a4"/>
      </w:pPr>
      <w:r>
        <w:rPr>
          <w:rStyle w:val="a5"/>
        </w:rPr>
        <w:footnoteRef/>
      </w:r>
      <w:r>
        <w:t xml:space="preserve"> Утверждено Указом Президента РФ от 8 апреля 1997 г. № 305 «0 первоочередных мерах но предотвращению коррупции и сокращению бюджетных расходов при организации закупки продукции для государственных нужд»; см. также: Указ Президента РФ от 25 июня 1997 г. № 630 «Об установлении звания «Поставщик продукции для государственных нужд России».</w:t>
      </w:r>
    </w:p>
  </w:footnote>
  <w:footnote w:id="7">
    <w:p w:rsidR="004D01EA" w:rsidRDefault="004D01EA">
      <w:pPr>
        <w:pStyle w:val="a4"/>
      </w:pPr>
      <w:r>
        <w:rPr>
          <w:rStyle w:val="a5"/>
        </w:rPr>
        <w:footnoteRef/>
      </w:r>
      <w:r>
        <w:t xml:space="preserve"> СЗ РФ. 1999. № 19. Ст. 2302. См. также: постановление Правительства РФ от 26 сентября 1997 г. № 1222 «О продукции закупаемой для государственных нужд без проведения торгов (конкурсов)».</w:t>
      </w:r>
    </w:p>
  </w:footnote>
  <w:footnote w:id="8">
    <w:p w:rsidR="004D01EA" w:rsidRDefault="004D01EA">
      <w:pPr>
        <w:pStyle w:val="a4"/>
      </w:pPr>
      <w:r>
        <w:rPr>
          <w:rStyle w:val="a5"/>
        </w:rPr>
        <w:footnoteRef/>
      </w:r>
      <w:r>
        <w:t xml:space="preserve"> См.: п. 2 ст. 5 Федерального закона от 13 декабря 1994 г. «О поставках продукции Для федеральных государственных нужд», п. 4 ст. 9 Федерального закона от 29 декабря 1994 г. «О государственном материальном резерве».</w:t>
      </w:r>
    </w:p>
  </w:footnote>
  <w:footnote w:id="9">
    <w:p w:rsidR="004D01EA" w:rsidRDefault="004D01EA">
      <w:pPr>
        <w:pStyle w:val="a4"/>
      </w:pPr>
      <w:r>
        <w:rPr>
          <w:rStyle w:val="a5"/>
        </w:rPr>
        <w:footnoteRef/>
      </w:r>
      <w:r>
        <w:t xml:space="preserve"> См.: п. 2 ст. 5 Федерального закона «О поставках продукции для федеральных государственных нужд», п. 1 ст. 16 Федерального закона «О государственном материальном Резерве».</w:t>
      </w:r>
    </w:p>
  </w:footnote>
  <w:footnote w:id="10">
    <w:p w:rsidR="004D01EA" w:rsidRDefault="004D01EA">
      <w:pPr>
        <w:pStyle w:val="a4"/>
      </w:pPr>
      <w:r>
        <w:rPr>
          <w:rStyle w:val="a5"/>
        </w:rPr>
        <w:footnoteRef/>
      </w:r>
      <w:r>
        <w:t xml:space="preserve"> См.: п. 3 ст. 5 Федерального закона от 13 декабря 1994 г. «О поставках продукции Для «федеральных государственных нужд», п. 2 ст. 16 Федерального закона «О государственном материальном резерве», п. 3 ст. 8 Федерального закона от 2 декабря 1994 г.</w:t>
      </w:r>
      <w:r>
        <w:rPr>
          <w:b/>
          <w:bCs/>
        </w:rPr>
        <w:t xml:space="preserve"> </w:t>
      </w:r>
      <w:r>
        <w:t>«О скупках и поставках сельскохозяйственной продукции, сырья и продовольствия для государственных нужд».</w:t>
      </w:r>
    </w:p>
  </w:footnote>
  <w:footnote w:id="11">
    <w:p w:rsidR="004D01EA" w:rsidRDefault="004D01EA">
      <w:pPr>
        <w:pStyle w:val="a4"/>
      </w:pPr>
      <w:r>
        <w:rPr>
          <w:rStyle w:val="a5"/>
        </w:rPr>
        <w:footnoteRef/>
      </w:r>
      <w:r>
        <w:t xml:space="preserve"> См.: п. 5 ст. 16 Федерального закона от 29 декабря 1994 г. «О государственном материальном резерве».</w:t>
      </w:r>
    </w:p>
  </w:footnote>
  <w:footnote w:id="12">
    <w:p w:rsidR="004D01EA" w:rsidRDefault="004D01EA">
      <w:pPr>
        <w:pStyle w:val="a4"/>
      </w:pPr>
      <w:r>
        <w:rPr>
          <w:rStyle w:val="a5"/>
        </w:rPr>
        <w:footnoteRef/>
      </w:r>
      <w:r>
        <w:t xml:space="preserve"> См. Постановление ВАС РФ от 11.03.97 г. № 5332/96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99661A"/>
    <w:multiLevelType w:val="hybridMultilevel"/>
    <w:tmpl w:val="6B7E4DF8"/>
    <w:lvl w:ilvl="0" w:tplc="04190005">
      <w:start w:val="1"/>
      <w:numFmt w:val="bullet"/>
      <w:lvlText w:val=""/>
      <w:lvlJc w:val="left"/>
      <w:pPr>
        <w:tabs>
          <w:tab w:val="num" w:pos="1400"/>
        </w:tabs>
        <w:ind w:left="1400" w:hanging="360"/>
      </w:pPr>
      <w:rPr>
        <w:rFonts w:ascii="Wingdings" w:hAnsi="Wingdings"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
    <w:nsid w:val="1F065D40"/>
    <w:multiLevelType w:val="hybridMultilevel"/>
    <w:tmpl w:val="5D48EA16"/>
    <w:lvl w:ilvl="0" w:tplc="04190005">
      <w:start w:val="1"/>
      <w:numFmt w:val="bullet"/>
      <w:lvlText w:val=""/>
      <w:lvlJc w:val="left"/>
      <w:pPr>
        <w:tabs>
          <w:tab w:val="num" w:pos="940"/>
        </w:tabs>
        <w:ind w:left="940" w:hanging="360"/>
      </w:pPr>
      <w:rPr>
        <w:rFonts w:ascii="Wingdings" w:hAnsi="Wingdings" w:hint="default"/>
      </w:rPr>
    </w:lvl>
    <w:lvl w:ilvl="1" w:tplc="04190003" w:tentative="1">
      <w:start w:val="1"/>
      <w:numFmt w:val="bullet"/>
      <w:lvlText w:val="o"/>
      <w:lvlJc w:val="left"/>
      <w:pPr>
        <w:tabs>
          <w:tab w:val="num" w:pos="1660"/>
        </w:tabs>
        <w:ind w:left="1660" w:hanging="360"/>
      </w:pPr>
      <w:rPr>
        <w:rFonts w:ascii="Courier New" w:hAnsi="Courier New" w:hint="default"/>
      </w:rPr>
    </w:lvl>
    <w:lvl w:ilvl="2" w:tplc="04190005" w:tentative="1">
      <w:start w:val="1"/>
      <w:numFmt w:val="bullet"/>
      <w:lvlText w:val=""/>
      <w:lvlJc w:val="left"/>
      <w:pPr>
        <w:tabs>
          <w:tab w:val="num" w:pos="2380"/>
        </w:tabs>
        <w:ind w:left="2380" w:hanging="360"/>
      </w:pPr>
      <w:rPr>
        <w:rFonts w:ascii="Wingdings" w:hAnsi="Wingdings" w:hint="default"/>
      </w:rPr>
    </w:lvl>
    <w:lvl w:ilvl="3" w:tplc="04190001" w:tentative="1">
      <w:start w:val="1"/>
      <w:numFmt w:val="bullet"/>
      <w:lvlText w:val=""/>
      <w:lvlJc w:val="left"/>
      <w:pPr>
        <w:tabs>
          <w:tab w:val="num" w:pos="3100"/>
        </w:tabs>
        <w:ind w:left="3100" w:hanging="360"/>
      </w:pPr>
      <w:rPr>
        <w:rFonts w:ascii="Symbol" w:hAnsi="Symbol" w:hint="default"/>
      </w:rPr>
    </w:lvl>
    <w:lvl w:ilvl="4" w:tplc="04190003" w:tentative="1">
      <w:start w:val="1"/>
      <w:numFmt w:val="bullet"/>
      <w:lvlText w:val="o"/>
      <w:lvlJc w:val="left"/>
      <w:pPr>
        <w:tabs>
          <w:tab w:val="num" w:pos="3820"/>
        </w:tabs>
        <w:ind w:left="3820" w:hanging="360"/>
      </w:pPr>
      <w:rPr>
        <w:rFonts w:ascii="Courier New" w:hAnsi="Courier New" w:hint="default"/>
      </w:rPr>
    </w:lvl>
    <w:lvl w:ilvl="5" w:tplc="04190005" w:tentative="1">
      <w:start w:val="1"/>
      <w:numFmt w:val="bullet"/>
      <w:lvlText w:val=""/>
      <w:lvlJc w:val="left"/>
      <w:pPr>
        <w:tabs>
          <w:tab w:val="num" w:pos="4540"/>
        </w:tabs>
        <w:ind w:left="4540" w:hanging="360"/>
      </w:pPr>
      <w:rPr>
        <w:rFonts w:ascii="Wingdings" w:hAnsi="Wingdings" w:hint="default"/>
      </w:rPr>
    </w:lvl>
    <w:lvl w:ilvl="6" w:tplc="04190001" w:tentative="1">
      <w:start w:val="1"/>
      <w:numFmt w:val="bullet"/>
      <w:lvlText w:val=""/>
      <w:lvlJc w:val="left"/>
      <w:pPr>
        <w:tabs>
          <w:tab w:val="num" w:pos="5260"/>
        </w:tabs>
        <w:ind w:left="5260" w:hanging="360"/>
      </w:pPr>
      <w:rPr>
        <w:rFonts w:ascii="Symbol" w:hAnsi="Symbol" w:hint="default"/>
      </w:rPr>
    </w:lvl>
    <w:lvl w:ilvl="7" w:tplc="04190003" w:tentative="1">
      <w:start w:val="1"/>
      <w:numFmt w:val="bullet"/>
      <w:lvlText w:val="o"/>
      <w:lvlJc w:val="left"/>
      <w:pPr>
        <w:tabs>
          <w:tab w:val="num" w:pos="5980"/>
        </w:tabs>
        <w:ind w:left="5980" w:hanging="360"/>
      </w:pPr>
      <w:rPr>
        <w:rFonts w:ascii="Courier New" w:hAnsi="Courier New" w:hint="default"/>
      </w:rPr>
    </w:lvl>
    <w:lvl w:ilvl="8" w:tplc="04190005" w:tentative="1">
      <w:start w:val="1"/>
      <w:numFmt w:val="bullet"/>
      <w:lvlText w:val=""/>
      <w:lvlJc w:val="left"/>
      <w:pPr>
        <w:tabs>
          <w:tab w:val="num" w:pos="6700"/>
        </w:tabs>
        <w:ind w:left="6700" w:hanging="360"/>
      </w:pPr>
      <w:rPr>
        <w:rFonts w:ascii="Wingdings" w:hAnsi="Wingdings" w:hint="default"/>
      </w:rPr>
    </w:lvl>
  </w:abstractNum>
  <w:abstractNum w:abstractNumId="2">
    <w:nsid w:val="3A2014CF"/>
    <w:multiLevelType w:val="hybridMultilevel"/>
    <w:tmpl w:val="ECF61FF8"/>
    <w:lvl w:ilvl="0" w:tplc="04190005">
      <w:start w:val="1"/>
      <w:numFmt w:val="bullet"/>
      <w:lvlText w:val=""/>
      <w:lvlJc w:val="left"/>
      <w:pPr>
        <w:tabs>
          <w:tab w:val="num" w:pos="1400"/>
        </w:tabs>
        <w:ind w:left="1400" w:hanging="360"/>
      </w:pPr>
      <w:rPr>
        <w:rFonts w:ascii="Wingdings" w:hAnsi="Wingdings"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3">
    <w:nsid w:val="56CA4E10"/>
    <w:multiLevelType w:val="hybridMultilevel"/>
    <w:tmpl w:val="E3F030DC"/>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4">
    <w:nsid w:val="5F9E6BB6"/>
    <w:multiLevelType w:val="hybridMultilevel"/>
    <w:tmpl w:val="E3363930"/>
    <w:lvl w:ilvl="0" w:tplc="04190005">
      <w:start w:val="1"/>
      <w:numFmt w:val="bullet"/>
      <w:lvlText w:val=""/>
      <w:lvlJc w:val="left"/>
      <w:pPr>
        <w:tabs>
          <w:tab w:val="num" w:pos="1400"/>
        </w:tabs>
        <w:ind w:left="1400" w:hanging="360"/>
      </w:pPr>
      <w:rPr>
        <w:rFonts w:ascii="Wingdings" w:hAnsi="Wingdings"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5">
    <w:nsid w:val="65497F4B"/>
    <w:multiLevelType w:val="hybridMultilevel"/>
    <w:tmpl w:val="86F635A2"/>
    <w:lvl w:ilvl="0" w:tplc="CC7C49E8">
      <w:start w:val="1"/>
      <w:numFmt w:val="bullet"/>
      <w:pStyle w:val="AidarSp"/>
      <w:lvlText w:val=""/>
      <w:lvlJc w:val="left"/>
      <w:pPr>
        <w:tabs>
          <w:tab w:val="num" w:pos="1400"/>
        </w:tabs>
        <w:ind w:left="1400" w:hanging="360"/>
      </w:pPr>
      <w:rPr>
        <w:rFonts w:ascii="Wingdings" w:hAnsi="Wingdings"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6">
    <w:nsid w:val="69EF46F4"/>
    <w:multiLevelType w:val="hybridMultilevel"/>
    <w:tmpl w:val="6E620A3A"/>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7">
    <w:nsid w:val="714E1168"/>
    <w:multiLevelType w:val="hybridMultilevel"/>
    <w:tmpl w:val="D17E5C92"/>
    <w:lvl w:ilvl="0" w:tplc="0419000F">
      <w:start w:val="1"/>
      <w:numFmt w:val="decimal"/>
      <w:lvlText w:val="%1."/>
      <w:lvlJc w:val="left"/>
      <w:pPr>
        <w:tabs>
          <w:tab w:val="num" w:pos="1400"/>
        </w:tabs>
        <w:ind w:left="1400" w:hanging="360"/>
      </w:pPr>
    </w:lvl>
    <w:lvl w:ilvl="1" w:tplc="04190019" w:tentative="1">
      <w:start w:val="1"/>
      <w:numFmt w:val="lowerLetter"/>
      <w:lvlText w:val="%2."/>
      <w:lvlJc w:val="left"/>
      <w:pPr>
        <w:tabs>
          <w:tab w:val="num" w:pos="2120"/>
        </w:tabs>
        <w:ind w:left="2120" w:hanging="360"/>
      </w:pPr>
    </w:lvl>
    <w:lvl w:ilvl="2" w:tplc="0419001B" w:tentative="1">
      <w:start w:val="1"/>
      <w:numFmt w:val="lowerRoman"/>
      <w:lvlText w:val="%3."/>
      <w:lvlJc w:val="right"/>
      <w:pPr>
        <w:tabs>
          <w:tab w:val="num" w:pos="2840"/>
        </w:tabs>
        <w:ind w:left="2840" w:hanging="180"/>
      </w:pPr>
    </w:lvl>
    <w:lvl w:ilvl="3" w:tplc="0419000F" w:tentative="1">
      <w:start w:val="1"/>
      <w:numFmt w:val="decimal"/>
      <w:lvlText w:val="%4."/>
      <w:lvlJc w:val="left"/>
      <w:pPr>
        <w:tabs>
          <w:tab w:val="num" w:pos="3560"/>
        </w:tabs>
        <w:ind w:left="3560" w:hanging="360"/>
      </w:pPr>
    </w:lvl>
    <w:lvl w:ilvl="4" w:tplc="04190019" w:tentative="1">
      <w:start w:val="1"/>
      <w:numFmt w:val="lowerLetter"/>
      <w:lvlText w:val="%5."/>
      <w:lvlJc w:val="left"/>
      <w:pPr>
        <w:tabs>
          <w:tab w:val="num" w:pos="4280"/>
        </w:tabs>
        <w:ind w:left="4280" w:hanging="360"/>
      </w:pPr>
    </w:lvl>
    <w:lvl w:ilvl="5" w:tplc="0419001B" w:tentative="1">
      <w:start w:val="1"/>
      <w:numFmt w:val="lowerRoman"/>
      <w:lvlText w:val="%6."/>
      <w:lvlJc w:val="right"/>
      <w:pPr>
        <w:tabs>
          <w:tab w:val="num" w:pos="5000"/>
        </w:tabs>
        <w:ind w:left="5000" w:hanging="180"/>
      </w:pPr>
    </w:lvl>
    <w:lvl w:ilvl="6" w:tplc="0419000F" w:tentative="1">
      <w:start w:val="1"/>
      <w:numFmt w:val="decimal"/>
      <w:lvlText w:val="%7."/>
      <w:lvlJc w:val="left"/>
      <w:pPr>
        <w:tabs>
          <w:tab w:val="num" w:pos="5720"/>
        </w:tabs>
        <w:ind w:left="5720" w:hanging="360"/>
      </w:pPr>
    </w:lvl>
    <w:lvl w:ilvl="7" w:tplc="04190019" w:tentative="1">
      <w:start w:val="1"/>
      <w:numFmt w:val="lowerLetter"/>
      <w:lvlText w:val="%8."/>
      <w:lvlJc w:val="left"/>
      <w:pPr>
        <w:tabs>
          <w:tab w:val="num" w:pos="6440"/>
        </w:tabs>
        <w:ind w:left="6440" w:hanging="360"/>
      </w:pPr>
    </w:lvl>
    <w:lvl w:ilvl="8" w:tplc="0419001B" w:tentative="1">
      <w:start w:val="1"/>
      <w:numFmt w:val="lowerRoman"/>
      <w:lvlText w:val="%9."/>
      <w:lvlJc w:val="right"/>
      <w:pPr>
        <w:tabs>
          <w:tab w:val="num" w:pos="7160"/>
        </w:tabs>
        <w:ind w:left="7160" w:hanging="180"/>
      </w:pPr>
    </w:lvl>
  </w:abstractNum>
  <w:abstractNum w:abstractNumId="8">
    <w:nsid w:val="768353FC"/>
    <w:multiLevelType w:val="hybridMultilevel"/>
    <w:tmpl w:val="667E4840"/>
    <w:lvl w:ilvl="0" w:tplc="04190005">
      <w:start w:val="1"/>
      <w:numFmt w:val="bullet"/>
      <w:lvlText w:val=""/>
      <w:lvlJc w:val="left"/>
      <w:pPr>
        <w:tabs>
          <w:tab w:val="num" w:pos="1400"/>
        </w:tabs>
        <w:ind w:left="1400" w:hanging="360"/>
      </w:pPr>
      <w:rPr>
        <w:rFonts w:ascii="Wingdings" w:hAnsi="Wingdings"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9">
    <w:nsid w:val="78484796"/>
    <w:multiLevelType w:val="hybridMultilevel"/>
    <w:tmpl w:val="24CE350E"/>
    <w:lvl w:ilvl="0" w:tplc="04190005">
      <w:start w:val="1"/>
      <w:numFmt w:val="bullet"/>
      <w:lvlText w:val=""/>
      <w:lvlJc w:val="left"/>
      <w:pPr>
        <w:tabs>
          <w:tab w:val="num" w:pos="1400"/>
        </w:tabs>
        <w:ind w:left="1400" w:hanging="360"/>
      </w:pPr>
      <w:rPr>
        <w:rFonts w:ascii="Wingdings" w:hAnsi="Wingdings"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num w:numId="1">
    <w:abstractNumId w:val="6"/>
  </w:num>
  <w:num w:numId="2">
    <w:abstractNumId w:val="3"/>
  </w:num>
  <w:num w:numId="3">
    <w:abstractNumId w:val="7"/>
  </w:num>
  <w:num w:numId="4">
    <w:abstractNumId w:val="1"/>
  </w:num>
  <w:num w:numId="5">
    <w:abstractNumId w:val="8"/>
  </w:num>
  <w:num w:numId="6">
    <w:abstractNumId w:val="0"/>
  </w:num>
  <w:num w:numId="7">
    <w:abstractNumId w:val="2"/>
  </w:num>
  <w:num w:numId="8">
    <w:abstractNumId w:val="4"/>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7" w:nlCheck="1" w:checkStyle="1"/>
  <w:activeWritingStyle w:appName="MSWord" w:lang="ru-RU" w:vendorID="1" w:dllVersion="512" w:checkStyle="1"/>
  <w:revisionView w:markup="0"/>
  <w:doNotTrackMoves/>
  <w:doNotTrackFormatting/>
  <w:defaultTabStop w:val="708"/>
  <w:drawingGridHorizontalSpacing w:val="6"/>
  <w:drawingGridVerticalSpacing w:val="6"/>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B6F"/>
    <w:rsid w:val="00203964"/>
    <w:rsid w:val="004D01EA"/>
    <w:rsid w:val="00B86B6F"/>
    <w:rsid w:val="00C93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038A4F-2065-47C5-BE0D-F0E603CA7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after="360"/>
      <w:ind w:left="834"/>
      <w:outlineLvl w:val="3"/>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a4">
    <w:name w:val="footnote text"/>
    <w:basedOn w:val="a"/>
    <w:semiHidden/>
    <w:rPr>
      <w:sz w:val="20"/>
      <w:szCs w:val="20"/>
    </w:rPr>
  </w:style>
  <w:style w:type="paragraph" w:customStyle="1" w:styleId="Aidar">
    <w:name w:val="Aidar"/>
    <w:basedOn w:val="a"/>
    <w:autoRedefine/>
    <w:pPr>
      <w:spacing w:before="120" w:line="360" w:lineRule="auto"/>
      <w:ind w:firstLine="680"/>
      <w:jc w:val="both"/>
    </w:pPr>
    <w:rPr>
      <w:spacing w:val="22"/>
      <w:sz w:val="28"/>
      <w:szCs w:val="18"/>
    </w:rPr>
  </w:style>
  <w:style w:type="paragraph" w:customStyle="1" w:styleId="Aidar1">
    <w:name w:val="Aidar1"/>
    <w:basedOn w:val="1"/>
    <w:next w:val="Aidar2"/>
    <w:autoRedefine/>
    <w:pPr>
      <w:keepLines/>
      <w:pageBreakBefore/>
      <w:suppressAutoHyphens/>
      <w:spacing w:before="360" w:after="120" w:line="360" w:lineRule="auto"/>
    </w:pPr>
    <w:rPr>
      <w:b/>
      <w:spacing w:val="22"/>
    </w:rPr>
  </w:style>
  <w:style w:type="paragraph" w:customStyle="1" w:styleId="Aidar2">
    <w:name w:val="Aidar2"/>
    <w:basedOn w:val="a"/>
    <w:next w:val="Aidar"/>
    <w:autoRedefine/>
    <w:pPr>
      <w:keepNext/>
      <w:keepLines/>
      <w:suppressAutoHyphens/>
      <w:spacing w:before="480" w:after="120" w:line="360" w:lineRule="auto"/>
    </w:pPr>
    <w:rPr>
      <w:b/>
      <w:spacing w:val="22"/>
      <w:sz w:val="28"/>
    </w:rPr>
  </w:style>
  <w:style w:type="character" w:styleId="a5">
    <w:name w:val="footnote reference"/>
    <w:semiHidden/>
    <w:rPr>
      <w:vertAlign w:val="superscript"/>
    </w:rPr>
  </w:style>
  <w:style w:type="paragraph" w:customStyle="1" w:styleId="FR2">
    <w:name w:val="FR2"/>
    <w:pPr>
      <w:widowControl w:val="0"/>
      <w:autoSpaceDE w:val="0"/>
      <w:autoSpaceDN w:val="0"/>
      <w:adjustRightInd w:val="0"/>
      <w:spacing w:before="20"/>
      <w:ind w:right="1800"/>
      <w:jc w:val="center"/>
    </w:pPr>
    <w:rPr>
      <w:rFonts w:ascii="Arial" w:hAnsi="Arial" w:cs="Arial"/>
      <w:i/>
      <w:iCs/>
      <w:sz w:val="32"/>
      <w:szCs w:val="32"/>
    </w:rPr>
  </w:style>
  <w:style w:type="paragraph" w:customStyle="1" w:styleId="FR3">
    <w:name w:val="FR3"/>
    <w:pPr>
      <w:widowControl w:val="0"/>
      <w:autoSpaceDE w:val="0"/>
      <w:autoSpaceDN w:val="0"/>
      <w:adjustRightInd w:val="0"/>
      <w:spacing w:line="260" w:lineRule="auto"/>
      <w:ind w:left="400" w:firstLine="600"/>
      <w:jc w:val="both"/>
    </w:pPr>
    <w:rPr>
      <w:rFonts w:ascii="Arial" w:hAnsi="Arial" w:cs="Arial"/>
      <w:sz w:val="18"/>
      <w:szCs w:val="18"/>
    </w:rPr>
  </w:style>
  <w:style w:type="paragraph" w:styleId="a6">
    <w:name w:val="Body Text Indent"/>
    <w:basedOn w:val="a"/>
    <w:semiHidden/>
    <w:pPr>
      <w:spacing w:line="320" w:lineRule="auto"/>
      <w:ind w:firstLine="700"/>
    </w:pPr>
  </w:style>
  <w:style w:type="paragraph" w:customStyle="1" w:styleId="FR5">
    <w:name w:val="FR5"/>
    <w:pPr>
      <w:widowControl w:val="0"/>
      <w:autoSpaceDE w:val="0"/>
      <w:autoSpaceDN w:val="0"/>
      <w:adjustRightInd w:val="0"/>
      <w:ind w:left="7800"/>
      <w:jc w:val="right"/>
    </w:pPr>
    <w:rPr>
      <w:rFonts w:ascii="Arial" w:hAnsi="Arial" w:cs="Arial"/>
      <w:b/>
      <w:bCs/>
      <w:sz w:val="12"/>
      <w:szCs w:val="12"/>
    </w:rPr>
  </w:style>
  <w:style w:type="paragraph" w:customStyle="1" w:styleId="FR4">
    <w:name w:val="FR4"/>
    <w:pPr>
      <w:widowControl w:val="0"/>
      <w:autoSpaceDE w:val="0"/>
      <w:autoSpaceDN w:val="0"/>
      <w:adjustRightInd w:val="0"/>
      <w:spacing w:line="480" w:lineRule="auto"/>
      <w:ind w:firstLine="720"/>
      <w:jc w:val="both"/>
    </w:pPr>
    <w:rPr>
      <w:rFonts w:ascii="Courier New" w:hAnsi="Courier New" w:cs="Courier New"/>
      <w:sz w:val="18"/>
      <w:szCs w:val="18"/>
    </w:rPr>
  </w:style>
  <w:style w:type="paragraph" w:styleId="10">
    <w:name w:val="toc 1"/>
    <w:basedOn w:val="a"/>
    <w:next w:val="a"/>
    <w:autoRedefine/>
    <w:semiHidden/>
    <w:pPr>
      <w:tabs>
        <w:tab w:val="right" w:leader="dot" w:pos="9622"/>
      </w:tabs>
      <w:spacing w:line="360" w:lineRule="auto"/>
    </w:pPr>
    <w:rPr>
      <w:noProof/>
      <w:szCs w:val="28"/>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7">
    <w:name w:val="Hyperlink"/>
    <w:semiHidden/>
    <w:rPr>
      <w:color w:val="0000FF"/>
      <w:u w:val="single"/>
    </w:rPr>
  </w:style>
  <w:style w:type="paragraph" w:styleId="a8">
    <w:name w:val="footer"/>
    <w:basedOn w:val="a"/>
    <w:semiHidden/>
    <w:pPr>
      <w:tabs>
        <w:tab w:val="center" w:pos="4677"/>
        <w:tab w:val="right" w:pos="9355"/>
      </w:tabs>
    </w:pPr>
  </w:style>
  <w:style w:type="paragraph" w:customStyle="1" w:styleId="AidarSp">
    <w:name w:val="AidarSp"/>
    <w:basedOn w:val="Aidar"/>
    <w:next w:val="Aidar"/>
    <w:autoRedefine/>
    <w:pPr>
      <w:numPr>
        <w:numId w:val="10"/>
      </w:numPr>
    </w:pPr>
  </w:style>
  <w:style w:type="character" w:styleId="a9">
    <w:name w:val="page number"/>
    <w:basedOn w:val="a0"/>
    <w:semiHidden/>
  </w:style>
  <w:style w:type="paragraph" w:styleId="aa">
    <w:name w:val="header"/>
    <w:basedOn w:val="a"/>
    <w:semiHidden/>
    <w:pPr>
      <w:tabs>
        <w:tab w:val="center" w:pos="4677"/>
        <w:tab w:val="right" w:pos="9355"/>
      </w:tabs>
    </w:pPr>
  </w:style>
  <w:style w:type="paragraph" w:styleId="ab">
    <w:name w:val="endnote text"/>
    <w:basedOn w:val="a"/>
    <w:semiHidden/>
    <w:rPr>
      <w:sz w:val="20"/>
      <w:szCs w:val="20"/>
    </w:rPr>
  </w:style>
  <w:style w:type="character" w:styleId="ac">
    <w:name w:val="endnote reference"/>
    <w:semiHidden/>
    <w:rPr>
      <w:vertAlign w:val="superscript"/>
    </w:rPr>
  </w:style>
  <w:style w:type="character" w:styleId="ad">
    <w:name w:val="FollowedHyperlink"/>
    <w:semiHidden/>
    <w:rPr>
      <w:color w:val="800080"/>
      <w:u w:val="single"/>
    </w:rPr>
  </w:style>
  <w:style w:type="paragraph" w:styleId="ae">
    <w:name w:val="Title"/>
    <w:basedOn w:val="a"/>
    <w:qFormat/>
    <w:pPr>
      <w:spacing w:after="480"/>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11849</Words>
  <Characters>67540</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 </vt:lpstr>
    </vt:vector>
  </TitlesOfParts>
  <Company>ООО НПФ "Новые Технологии"</Company>
  <LinksUpToDate>false</LinksUpToDate>
  <CharactersWithSpaces>79231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Amigo</dc:creator>
  <cp:keywords/>
  <dc:description/>
  <cp:lastModifiedBy>admin</cp:lastModifiedBy>
  <cp:revision>2</cp:revision>
  <cp:lastPrinted>2001-02-23T08:31:00Z</cp:lastPrinted>
  <dcterms:created xsi:type="dcterms:W3CDTF">2014-02-14T08:54:00Z</dcterms:created>
  <dcterms:modified xsi:type="dcterms:W3CDTF">2014-02-14T08:54:00Z</dcterms:modified>
</cp:coreProperties>
</file>