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634" w:rsidRDefault="00731634" w:rsidP="007106BE">
      <w:pPr>
        <w:jc w:val="center"/>
        <w:rPr>
          <w:b/>
        </w:rPr>
      </w:pPr>
    </w:p>
    <w:p w:rsidR="007106BE" w:rsidRPr="00AC423A" w:rsidRDefault="007106BE" w:rsidP="007106BE">
      <w:pPr>
        <w:jc w:val="center"/>
        <w:rPr>
          <w:b/>
        </w:rPr>
      </w:pPr>
      <w:r w:rsidRPr="00AC423A">
        <w:rPr>
          <w:b/>
        </w:rPr>
        <w:t>ФЕДЕРАЛЬНОЕ АГЕНТСТВО ПО ОБРАЗОВАНИЮ</w:t>
      </w:r>
    </w:p>
    <w:p w:rsidR="007106BE" w:rsidRPr="00AC423A" w:rsidRDefault="007106BE" w:rsidP="007106BE">
      <w:pPr>
        <w:jc w:val="center"/>
        <w:rPr>
          <w:b/>
        </w:rPr>
      </w:pPr>
      <w:r w:rsidRPr="00AC423A">
        <w:rPr>
          <w:b/>
        </w:rPr>
        <w:t>ГОСУДАРСТВЕННОЕ ОБРАЗОВАТЕЛЬНОЕ УЧЕРЕЖДЕНИЕ ВЫСШЕГО ПРОФЕССИОНАЛЬНОГО ОБРАЗОВАНИЯ</w:t>
      </w:r>
    </w:p>
    <w:p w:rsidR="007106BE" w:rsidRPr="00AC423A" w:rsidRDefault="007106BE" w:rsidP="007106BE">
      <w:pPr>
        <w:jc w:val="center"/>
        <w:rPr>
          <w:b/>
        </w:rPr>
      </w:pPr>
      <w:r w:rsidRPr="00AC423A">
        <w:rPr>
          <w:b/>
        </w:rPr>
        <w:t>ТЮМЕНСКИЙ ГОСУДАРСТВЕННЫЙ НЕФТЕГАЗОВЫЙ УНИВЕРСИТЕТ</w:t>
      </w:r>
    </w:p>
    <w:p w:rsidR="007106BE" w:rsidRPr="00AC423A" w:rsidRDefault="007106BE" w:rsidP="007106BE">
      <w:pPr>
        <w:jc w:val="center"/>
        <w:rPr>
          <w:b/>
        </w:rPr>
      </w:pPr>
      <w:r w:rsidRPr="00AC423A">
        <w:rPr>
          <w:b/>
        </w:rPr>
        <w:t>ИНСТИТУТ НЕФТИ И ГАЗА</w:t>
      </w:r>
    </w:p>
    <w:p w:rsidR="007106BE" w:rsidRPr="00AC423A" w:rsidRDefault="007106BE" w:rsidP="007106BE">
      <w:pPr>
        <w:jc w:val="center"/>
        <w:rPr>
          <w:b/>
        </w:rPr>
      </w:pPr>
    </w:p>
    <w:p w:rsidR="009C2378" w:rsidRDefault="009C2378" w:rsidP="007106BE">
      <w:pPr>
        <w:jc w:val="right"/>
        <w:rPr>
          <w:b/>
          <w:sz w:val="28"/>
          <w:szCs w:val="28"/>
        </w:rPr>
      </w:pPr>
    </w:p>
    <w:p w:rsidR="007106BE" w:rsidRPr="00F066F1" w:rsidRDefault="007106BE" w:rsidP="007106BE">
      <w:pPr>
        <w:jc w:val="right"/>
        <w:rPr>
          <w:sz w:val="28"/>
          <w:szCs w:val="28"/>
        </w:rPr>
      </w:pPr>
      <w:r w:rsidRPr="00F066F1">
        <w:rPr>
          <w:b/>
          <w:sz w:val="28"/>
          <w:szCs w:val="28"/>
        </w:rPr>
        <w:t>Кафедра</w:t>
      </w:r>
      <w:r w:rsidRPr="00F066F1">
        <w:rPr>
          <w:sz w:val="28"/>
          <w:szCs w:val="28"/>
        </w:rPr>
        <w:t xml:space="preserve">: «Разработка и эксплуатация </w:t>
      </w:r>
    </w:p>
    <w:p w:rsidR="007106BE" w:rsidRPr="00F066F1" w:rsidRDefault="007106BE" w:rsidP="007106BE">
      <w:pPr>
        <w:jc w:val="right"/>
        <w:rPr>
          <w:sz w:val="28"/>
          <w:szCs w:val="28"/>
        </w:rPr>
      </w:pPr>
      <w:r w:rsidRPr="00F066F1">
        <w:rPr>
          <w:sz w:val="28"/>
          <w:szCs w:val="28"/>
        </w:rPr>
        <w:t>нефтяных месторождений»</w:t>
      </w:r>
    </w:p>
    <w:p w:rsidR="007106BE" w:rsidRPr="00F066F1" w:rsidRDefault="007106BE" w:rsidP="007106BE">
      <w:pPr>
        <w:jc w:val="center"/>
        <w:outlineLvl w:val="0"/>
        <w:rPr>
          <w:sz w:val="28"/>
          <w:szCs w:val="28"/>
        </w:rPr>
      </w:pPr>
    </w:p>
    <w:p w:rsidR="007106BE" w:rsidRPr="00F066F1" w:rsidRDefault="007106BE" w:rsidP="007106BE">
      <w:pPr>
        <w:jc w:val="center"/>
        <w:outlineLvl w:val="0"/>
        <w:rPr>
          <w:sz w:val="28"/>
          <w:szCs w:val="28"/>
        </w:rPr>
      </w:pPr>
    </w:p>
    <w:p w:rsidR="007106BE" w:rsidRPr="00F066F1" w:rsidRDefault="007106BE" w:rsidP="007106BE">
      <w:pPr>
        <w:jc w:val="center"/>
        <w:outlineLvl w:val="0"/>
        <w:rPr>
          <w:sz w:val="28"/>
          <w:szCs w:val="28"/>
        </w:rPr>
      </w:pPr>
    </w:p>
    <w:p w:rsidR="007106BE" w:rsidRPr="00AC423A" w:rsidRDefault="007106BE" w:rsidP="007106BE">
      <w:pPr>
        <w:jc w:val="center"/>
        <w:outlineLvl w:val="0"/>
      </w:pPr>
    </w:p>
    <w:p w:rsidR="007106BE" w:rsidRDefault="007106BE" w:rsidP="007106BE">
      <w:pPr>
        <w:jc w:val="center"/>
        <w:outlineLvl w:val="0"/>
      </w:pPr>
    </w:p>
    <w:p w:rsidR="007106BE" w:rsidRDefault="007106BE" w:rsidP="007106BE">
      <w:pPr>
        <w:jc w:val="center"/>
        <w:outlineLvl w:val="0"/>
      </w:pPr>
    </w:p>
    <w:p w:rsidR="007106BE" w:rsidRDefault="007106BE" w:rsidP="007106BE">
      <w:pPr>
        <w:jc w:val="center"/>
        <w:outlineLvl w:val="0"/>
      </w:pPr>
    </w:p>
    <w:p w:rsidR="007106BE" w:rsidRPr="00AC423A" w:rsidRDefault="007106BE" w:rsidP="007106BE">
      <w:pPr>
        <w:jc w:val="center"/>
        <w:outlineLvl w:val="0"/>
      </w:pPr>
    </w:p>
    <w:p w:rsidR="007106BE" w:rsidRPr="00732491" w:rsidRDefault="007106BE" w:rsidP="007106BE">
      <w:pPr>
        <w:spacing w:line="360" w:lineRule="auto"/>
        <w:jc w:val="center"/>
        <w:outlineLvl w:val="0"/>
        <w:rPr>
          <w:b/>
          <w:sz w:val="36"/>
          <w:szCs w:val="36"/>
        </w:rPr>
      </w:pPr>
      <w:r w:rsidRPr="00732491">
        <w:rPr>
          <w:b/>
          <w:sz w:val="36"/>
          <w:szCs w:val="36"/>
        </w:rPr>
        <w:t>Курсовая работа</w:t>
      </w:r>
    </w:p>
    <w:p w:rsidR="007106BE" w:rsidRPr="00F066F1" w:rsidRDefault="007106BE" w:rsidP="007106BE">
      <w:pPr>
        <w:spacing w:line="360" w:lineRule="auto"/>
        <w:jc w:val="center"/>
        <w:outlineLvl w:val="0"/>
        <w:rPr>
          <w:sz w:val="28"/>
          <w:szCs w:val="28"/>
        </w:rPr>
      </w:pPr>
      <w:r w:rsidRPr="00F066F1">
        <w:rPr>
          <w:b/>
          <w:sz w:val="28"/>
          <w:szCs w:val="28"/>
        </w:rPr>
        <w:t>По курсу:</w:t>
      </w:r>
      <w:r w:rsidRPr="00F066F1">
        <w:rPr>
          <w:sz w:val="28"/>
          <w:szCs w:val="28"/>
        </w:rPr>
        <w:t xml:space="preserve"> «</w:t>
      </w:r>
      <w:r w:rsidRPr="007106BE">
        <w:rPr>
          <w:sz w:val="28"/>
          <w:szCs w:val="28"/>
        </w:rPr>
        <w:t>Сбор и подготовка скважинной продукции</w:t>
      </w:r>
      <w:r w:rsidRPr="00F066F1">
        <w:rPr>
          <w:sz w:val="28"/>
          <w:szCs w:val="28"/>
        </w:rPr>
        <w:t>»</w:t>
      </w:r>
    </w:p>
    <w:p w:rsidR="007106BE" w:rsidRPr="00F066F1" w:rsidRDefault="007106BE" w:rsidP="007106BE">
      <w:pPr>
        <w:jc w:val="center"/>
        <w:rPr>
          <w:sz w:val="28"/>
          <w:szCs w:val="28"/>
        </w:rPr>
      </w:pPr>
      <w:r w:rsidRPr="00F066F1">
        <w:rPr>
          <w:b/>
          <w:sz w:val="28"/>
          <w:szCs w:val="28"/>
        </w:rPr>
        <w:t xml:space="preserve">По теме: </w:t>
      </w:r>
      <w:r w:rsidRPr="00F066F1">
        <w:rPr>
          <w:sz w:val="28"/>
          <w:szCs w:val="28"/>
        </w:rPr>
        <w:t>«</w:t>
      </w:r>
      <w:r>
        <w:rPr>
          <w:bCs/>
          <w:sz w:val="30"/>
          <w:szCs w:val="30"/>
        </w:rPr>
        <w:t>Расчет материального</w:t>
      </w:r>
      <w:r w:rsidRPr="007106BE">
        <w:rPr>
          <w:bCs/>
          <w:sz w:val="30"/>
          <w:szCs w:val="30"/>
        </w:rPr>
        <w:t xml:space="preserve"> баланс</w:t>
      </w:r>
      <w:r>
        <w:rPr>
          <w:bCs/>
          <w:sz w:val="30"/>
          <w:szCs w:val="30"/>
        </w:rPr>
        <w:t>а</w:t>
      </w:r>
      <w:r w:rsidRPr="007106BE">
        <w:rPr>
          <w:bCs/>
          <w:sz w:val="30"/>
          <w:szCs w:val="30"/>
        </w:rPr>
        <w:t xml:space="preserve"> дожимной насосной установки</w:t>
      </w:r>
      <w:r w:rsidRPr="00F066F1">
        <w:rPr>
          <w:sz w:val="28"/>
          <w:szCs w:val="28"/>
        </w:rPr>
        <w:t>»</w:t>
      </w:r>
    </w:p>
    <w:p w:rsidR="007106BE" w:rsidRPr="00F066F1" w:rsidRDefault="007106BE" w:rsidP="007106BE">
      <w:pPr>
        <w:jc w:val="center"/>
        <w:outlineLvl w:val="0"/>
        <w:rPr>
          <w:sz w:val="28"/>
          <w:szCs w:val="28"/>
        </w:rPr>
      </w:pPr>
    </w:p>
    <w:p w:rsidR="007106BE" w:rsidRPr="00F066F1" w:rsidRDefault="007106BE" w:rsidP="007106BE">
      <w:pPr>
        <w:jc w:val="center"/>
        <w:outlineLvl w:val="0"/>
        <w:rPr>
          <w:b/>
          <w:sz w:val="28"/>
          <w:szCs w:val="28"/>
        </w:rPr>
      </w:pPr>
    </w:p>
    <w:p w:rsidR="007106BE" w:rsidRPr="00F066F1" w:rsidRDefault="007106BE" w:rsidP="007106BE">
      <w:pPr>
        <w:rPr>
          <w:sz w:val="28"/>
          <w:szCs w:val="28"/>
        </w:rPr>
      </w:pPr>
      <w:r w:rsidRPr="00F066F1">
        <w:rPr>
          <w:sz w:val="28"/>
          <w:szCs w:val="28"/>
        </w:rPr>
        <w:t xml:space="preserve">                                                                                        </w:t>
      </w:r>
    </w:p>
    <w:p w:rsidR="007106BE" w:rsidRPr="00F066F1" w:rsidRDefault="007106BE" w:rsidP="007106BE">
      <w:pPr>
        <w:rPr>
          <w:sz w:val="28"/>
          <w:szCs w:val="28"/>
        </w:rPr>
      </w:pPr>
    </w:p>
    <w:p w:rsidR="007106BE" w:rsidRPr="00AC423A" w:rsidRDefault="007106BE" w:rsidP="007106BE">
      <w:pPr>
        <w:spacing w:line="360" w:lineRule="auto"/>
        <w:jc w:val="center"/>
        <w:outlineLvl w:val="0"/>
      </w:pPr>
    </w:p>
    <w:p w:rsidR="007106BE" w:rsidRDefault="007106BE" w:rsidP="007106BE">
      <w:pPr>
        <w:spacing w:line="360" w:lineRule="auto"/>
        <w:contextualSpacing/>
        <w:jc w:val="right"/>
        <w:outlineLvl w:val="0"/>
      </w:pPr>
    </w:p>
    <w:p w:rsidR="007106BE" w:rsidRDefault="007106BE" w:rsidP="007106BE">
      <w:pPr>
        <w:spacing w:line="360" w:lineRule="auto"/>
        <w:contextualSpacing/>
        <w:jc w:val="right"/>
        <w:outlineLvl w:val="0"/>
      </w:pPr>
    </w:p>
    <w:p w:rsidR="007106BE" w:rsidRDefault="007106BE" w:rsidP="007106BE">
      <w:pPr>
        <w:spacing w:line="360" w:lineRule="auto"/>
        <w:contextualSpacing/>
        <w:jc w:val="right"/>
        <w:outlineLvl w:val="0"/>
      </w:pPr>
    </w:p>
    <w:p w:rsidR="007106BE" w:rsidRDefault="007106BE" w:rsidP="007106BE">
      <w:pPr>
        <w:spacing w:line="360" w:lineRule="auto"/>
        <w:contextualSpacing/>
        <w:jc w:val="right"/>
        <w:outlineLvl w:val="0"/>
      </w:pPr>
    </w:p>
    <w:p w:rsidR="007106BE" w:rsidRDefault="007106BE" w:rsidP="007106BE">
      <w:pPr>
        <w:spacing w:line="360" w:lineRule="auto"/>
        <w:contextualSpacing/>
        <w:outlineLvl w:val="0"/>
      </w:pPr>
    </w:p>
    <w:p w:rsidR="007106BE" w:rsidRPr="00F066F1" w:rsidRDefault="007106BE" w:rsidP="00270101">
      <w:pPr>
        <w:contextualSpacing/>
        <w:jc w:val="right"/>
        <w:outlineLvl w:val="0"/>
        <w:rPr>
          <w:sz w:val="28"/>
          <w:szCs w:val="28"/>
        </w:rPr>
      </w:pPr>
      <w:r>
        <w:rPr>
          <w:sz w:val="28"/>
          <w:szCs w:val="28"/>
        </w:rPr>
        <w:t>Выполнил</w:t>
      </w:r>
      <w:r w:rsidR="00732491">
        <w:rPr>
          <w:sz w:val="28"/>
          <w:szCs w:val="28"/>
        </w:rPr>
        <w:t>: студент</w:t>
      </w:r>
      <w:r w:rsidRPr="00F066F1">
        <w:rPr>
          <w:sz w:val="28"/>
          <w:szCs w:val="28"/>
        </w:rPr>
        <w:t xml:space="preserve"> </w:t>
      </w:r>
      <w:r>
        <w:rPr>
          <w:sz w:val="28"/>
          <w:szCs w:val="28"/>
        </w:rPr>
        <w:t>гр. НР</w:t>
      </w:r>
      <w:r w:rsidRPr="00F066F1">
        <w:rPr>
          <w:sz w:val="28"/>
          <w:szCs w:val="28"/>
        </w:rPr>
        <w:t>-06-4</w:t>
      </w:r>
    </w:p>
    <w:p w:rsidR="007106BE" w:rsidRPr="00F066F1" w:rsidRDefault="007106BE" w:rsidP="00270101">
      <w:pPr>
        <w:contextualSpacing/>
        <w:jc w:val="right"/>
        <w:outlineLvl w:val="0"/>
        <w:rPr>
          <w:sz w:val="28"/>
          <w:szCs w:val="28"/>
        </w:rPr>
      </w:pPr>
      <w:r>
        <w:rPr>
          <w:sz w:val="28"/>
          <w:szCs w:val="28"/>
        </w:rPr>
        <w:t>Королев С.С.</w:t>
      </w:r>
    </w:p>
    <w:p w:rsidR="007106BE" w:rsidRPr="00F066F1" w:rsidRDefault="007106BE" w:rsidP="00270101">
      <w:pPr>
        <w:spacing w:line="360" w:lineRule="auto"/>
        <w:contextualSpacing/>
        <w:jc w:val="right"/>
        <w:outlineLvl w:val="0"/>
        <w:rPr>
          <w:b/>
          <w:sz w:val="28"/>
          <w:szCs w:val="28"/>
        </w:rPr>
      </w:pPr>
      <w:r w:rsidRPr="00F066F1">
        <w:rPr>
          <w:sz w:val="28"/>
          <w:szCs w:val="28"/>
        </w:rPr>
        <w:t xml:space="preserve">Проверил: </w:t>
      </w:r>
      <w:r w:rsidRPr="007106BE">
        <w:rPr>
          <w:sz w:val="28"/>
          <w:szCs w:val="28"/>
        </w:rPr>
        <w:t>Леонтьев С.А.</w:t>
      </w:r>
    </w:p>
    <w:p w:rsidR="007106BE" w:rsidRPr="00F066F1" w:rsidRDefault="007106BE" w:rsidP="007106BE">
      <w:pPr>
        <w:jc w:val="right"/>
        <w:outlineLvl w:val="0"/>
        <w:rPr>
          <w:sz w:val="28"/>
          <w:szCs w:val="28"/>
        </w:rPr>
      </w:pPr>
    </w:p>
    <w:p w:rsidR="007106BE" w:rsidRPr="00F066F1" w:rsidRDefault="007106BE" w:rsidP="007106BE">
      <w:pPr>
        <w:jc w:val="center"/>
        <w:outlineLvl w:val="0"/>
        <w:rPr>
          <w:sz w:val="28"/>
          <w:szCs w:val="28"/>
        </w:rPr>
      </w:pPr>
    </w:p>
    <w:p w:rsidR="007106BE" w:rsidRDefault="007106BE" w:rsidP="007106BE">
      <w:pPr>
        <w:spacing w:line="300" w:lineRule="auto"/>
        <w:jc w:val="center"/>
        <w:outlineLvl w:val="0"/>
        <w:rPr>
          <w:sz w:val="28"/>
          <w:szCs w:val="28"/>
        </w:rPr>
      </w:pPr>
    </w:p>
    <w:p w:rsidR="007106BE" w:rsidRDefault="007106BE" w:rsidP="007106BE">
      <w:pPr>
        <w:spacing w:line="300" w:lineRule="auto"/>
        <w:jc w:val="center"/>
        <w:outlineLvl w:val="0"/>
        <w:rPr>
          <w:sz w:val="28"/>
          <w:szCs w:val="28"/>
        </w:rPr>
      </w:pPr>
    </w:p>
    <w:p w:rsidR="00245DC9" w:rsidRDefault="00245DC9" w:rsidP="007106BE">
      <w:pPr>
        <w:spacing w:line="300" w:lineRule="auto"/>
        <w:jc w:val="center"/>
        <w:outlineLvl w:val="0"/>
        <w:rPr>
          <w:sz w:val="28"/>
          <w:szCs w:val="28"/>
        </w:rPr>
      </w:pPr>
    </w:p>
    <w:p w:rsidR="007106BE" w:rsidRDefault="007106BE" w:rsidP="007106BE">
      <w:pPr>
        <w:spacing w:line="300" w:lineRule="auto"/>
        <w:jc w:val="center"/>
        <w:outlineLvl w:val="0"/>
        <w:rPr>
          <w:sz w:val="28"/>
          <w:szCs w:val="28"/>
        </w:rPr>
      </w:pPr>
    </w:p>
    <w:p w:rsidR="007106BE" w:rsidRDefault="007106BE" w:rsidP="007106BE">
      <w:pPr>
        <w:spacing w:line="300" w:lineRule="auto"/>
        <w:jc w:val="center"/>
        <w:outlineLvl w:val="0"/>
        <w:rPr>
          <w:sz w:val="28"/>
          <w:szCs w:val="28"/>
        </w:rPr>
      </w:pPr>
      <w:r w:rsidRPr="00F066F1">
        <w:rPr>
          <w:sz w:val="28"/>
          <w:szCs w:val="28"/>
        </w:rPr>
        <w:t xml:space="preserve">Тюмень </w:t>
      </w:r>
      <w:smartTag w:uri="urn:schemas-microsoft-com:office:smarttags" w:element="metricconverter">
        <w:smartTagPr>
          <w:attr w:name="ProductID" w:val="2010 г"/>
        </w:smartTagPr>
        <w:r w:rsidRPr="00F066F1">
          <w:rPr>
            <w:sz w:val="28"/>
            <w:szCs w:val="28"/>
          </w:rPr>
          <w:t>2010 г</w:t>
        </w:r>
      </w:smartTag>
      <w:r w:rsidRPr="00F066F1">
        <w:rPr>
          <w:sz w:val="28"/>
          <w:szCs w:val="28"/>
        </w:rPr>
        <w:t>.</w:t>
      </w:r>
    </w:p>
    <w:p w:rsidR="00245DC9" w:rsidRDefault="00245DC9" w:rsidP="007106BE">
      <w:pPr>
        <w:jc w:val="center"/>
        <w:rPr>
          <w:sz w:val="18"/>
        </w:rPr>
      </w:pPr>
    </w:p>
    <w:p w:rsidR="007106BE" w:rsidRPr="000D6A2F" w:rsidRDefault="007106BE" w:rsidP="007106BE">
      <w:pPr>
        <w:jc w:val="center"/>
        <w:rPr>
          <w:sz w:val="18"/>
        </w:rPr>
      </w:pPr>
      <w:r w:rsidRPr="000D6A2F">
        <w:rPr>
          <w:sz w:val="18"/>
        </w:rPr>
        <w:t>ТЮМЕНСКИЙ ГОСУДАРСТВЕННЫЙ НЕФТЕГАЗОВЫЙ УНИВЕРСИТЕТ</w:t>
      </w:r>
    </w:p>
    <w:p w:rsidR="007106BE" w:rsidRPr="000D6A2F" w:rsidRDefault="007106BE" w:rsidP="007106BE">
      <w:pPr>
        <w:jc w:val="center"/>
        <w:rPr>
          <w:sz w:val="18"/>
        </w:rPr>
      </w:pPr>
      <w:r w:rsidRPr="000D6A2F">
        <w:rPr>
          <w:sz w:val="18"/>
        </w:rPr>
        <w:t>КАФЕДРА РАЗРАБОТКИ И ЭКСПЛУАТАЦИИ НЕФТЯНЫХ МЕСТОРОЖДЕНИЙ</w:t>
      </w:r>
    </w:p>
    <w:p w:rsidR="007106BE" w:rsidRPr="000D6A2F" w:rsidRDefault="007106BE" w:rsidP="007106BE">
      <w:pPr>
        <w:jc w:val="center"/>
        <w:rPr>
          <w:b/>
        </w:rPr>
      </w:pPr>
    </w:p>
    <w:p w:rsidR="007106BE" w:rsidRPr="000D6A2F" w:rsidRDefault="007106BE" w:rsidP="007106BE">
      <w:pPr>
        <w:pStyle w:val="1"/>
        <w:jc w:val="center"/>
        <w:rPr>
          <w:rFonts w:ascii="Times New Roman" w:hAnsi="Times New Roman" w:cs="Times New Roman"/>
          <w:sz w:val="36"/>
        </w:rPr>
      </w:pPr>
      <w:r w:rsidRPr="000D6A2F">
        <w:rPr>
          <w:rFonts w:ascii="Times New Roman" w:hAnsi="Times New Roman" w:cs="Times New Roman"/>
          <w:sz w:val="36"/>
        </w:rPr>
        <w:t>ЗАДАНИЕ</w:t>
      </w:r>
    </w:p>
    <w:p w:rsidR="007106BE" w:rsidRPr="000D6A2F" w:rsidRDefault="007106BE" w:rsidP="007106BE">
      <w:pPr>
        <w:jc w:val="center"/>
        <w:rPr>
          <w:b/>
        </w:rPr>
      </w:pPr>
      <w:r w:rsidRPr="000D6A2F">
        <w:rPr>
          <w:b/>
        </w:rPr>
        <w:t>на курсовую работу по курсу «Сбор и подготовка скважиной продукции»</w:t>
      </w:r>
    </w:p>
    <w:p w:rsidR="007106BE" w:rsidRPr="000D6A2F" w:rsidRDefault="007106BE" w:rsidP="007106BE">
      <w:pPr>
        <w:jc w:val="center"/>
        <w:rPr>
          <w:b/>
        </w:rPr>
      </w:pPr>
    </w:p>
    <w:p w:rsidR="007106BE" w:rsidRPr="000D6A2F" w:rsidRDefault="007106BE" w:rsidP="007106BE">
      <w:r>
        <w:t xml:space="preserve">Ф.И.О. студента </w:t>
      </w:r>
      <w:r w:rsidRPr="000D6A2F">
        <w:t xml:space="preserve"> _</w:t>
      </w:r>
      <w:r>
        <w:t xml:space="preserve"> Королев Сергей Сергеевич </w:t>
      </w:r>
    </w:p>
    <w:p w:rsidR="007106BE" w:rsidRPr="000D6A2F" w:rsidRDefault="007106BE" w:rsidP="007106BE">
      <w:r w:rsidRPr="000D6A2F">
        <w:t>Группа НР-06-4</w:t>
      </w:r>
    </w:p>
    <w:p w:rsidR="007106BE" w:rsidRPr="000D6A2F" w:rsidRDefault="007106BE" w:rsidP="007106BE"/>
    <w:p w:rsidR="007106BE" w:rsidRPr="000D6A2F" w:rsidRDefault="007106BE" w:rsidP="007106BE">
      <w:r w:rsidRPr="000D6A2F">
        <w:t xml:space="preserve">Дата выдачи задания:   11 сентября </w:t>
      </w:r>
      <w:smartTag w:uri="urn:schemas-microsoft-com:office:smarttags" w:element="metricconverter">
        <w:smartTagPr>
          <w:attr w:name="ProductID" w:val="2010 г"/>
        </w:smartTagPr>
        <w:r w:rsidRPr="000D6A2F">
          <w:t>2010 г</w:t>
        </w:r>
      </w:smartTag>
      <w:r w:rsidRPr="000D6A2F">
        <w:t>.</w:t>
      </w:r>
    </w:p>
    <w:p w:rsidR="007106BE" w:rsidRPr="000D6A2F" w:rsidRDefault="007106BE" w:rsidP="007106BE">
      <w:r w:rsidRPr="000D6A2F">
        <w:t xml:space="preserve">Срок представления работы: 29 ноября </w:t>
      </w:r>
      <w:smartTag w:uri="urn:schemas-microsoft-com:office:smarttags" w:element="metricconverter">
        <w:smartTagPr>
          <w:attr w:name="ProductID" w:val="2010 г"/>
        </w:smartTagPr>
        <w:r w:rsidRPr="000D6A2F">
          <w:t>2010 г</w:t>
        </w:r>
      </w:smartTag>
      <w:r w:rsidRPr="000D6A2F">
        <w:t>.</w:t>
      </w:r>
    </w:p>
    <w:p w:rsidR="007106BE" w:rsidRPr="000D6A2F" w:rsidRDefault="007106BE" w:rsidP="007106BE"/>
    <w:p w:rsidR="007106BE" w:rsidRPr="000D6A2F" w:rsidRDefault="00732491" w:rsidP="007106BE">
      <w:pPr>
        <w:pStyle w:val="20"/>
        <w:spacing w:line="240" w:lineRule="auto"/>
        <w:jc w:val="both"/>
        <w:rPr>
          <w:b/>
          <w:bCs/>
        </w:rPr>
      </w:pPr>
      <w:r>
        <w:t>Тема курсовой</w:t>
      </w:r>
      <w:r w:rsidR="007106BE" w:rsidRPr="000D6A2F">
        <w:t xml:space="preserve"> работы: </w:t>
      </w:r>
      <w:r w:rsidR="007106BE" w:rsidRPr="000D6A2F">
        <w:rPr>
          <w:b/>
          <w:bCs/>
        </w:rPr>
        <w:t>«Рассчитать материальный баланс дожимной насосной установки производительностью _</w:t>
      </w:r>
      <w:r>
        <w:rPr>
          <w:b/>
          <w:bCs/>
        </w:rPr>
        <w:t>1.6</w:t>
      </w:r>
      <w:r w:rsidR="007106BE" w:rsidRPr="000D6A2F">
        <w:rPr>
          <w:b/>
          <w:bCs/>
        </w:rPr>
        <w:t>_ млн. т/год; годовая  продолжительность 350 дней; обводненность сырой нефти _</w:t>
      </w:r>
      <w:r>
        <w:rPr>
          <w:b/>
          <w:bCs/>
        </w:rPr>
        <w:t>35</w:t>
      </w:r>
      <w:r w:rsidR="007106BE" w:rsidRPr="000D6A2F">
        <w:rPr>
          <w:b/>
          <w:bCs/>
        </w:rPr>
        <w:t>_%</w:t>
      </w:r>
      <w:r w:rsidR="007106BE" w:rsidRPr="000D6A2F">
        <w:rPr>
          <w:b/>
          <w:bCs/>
          <w:vertAlign w:val="subscript"/>
        </w:rPr>
        <w:t>мас.</w:t>
      </w:r>
      <w:r w:rsidR="007106BE" w:rsidRPr="000D6A2F">
        <w:rPr>
          <w:b/>
          <w:bCs/>
        </w:rPr>
        <w:t>. Давление первой стадии сепарации _</w:t>
      </w:r>
      <w:r>
        <w:rPr>
          <w:b/>
          <w:bCs/>
        </w:rPr>
        <w:t>1.0</w:t>
      </w:r>
      <w:r w:rsidR="007106BE" w:rsidRPr="000D6A2F">
        <w:rPr>
          <w:b/>
          <w:bCs/>
        </w:rPr>
        <w:t>_ МПа; температура первой стадии сепарации _</w:t>
      </w:r>
      <w:r>
        <w:rPr>
          <w:b/>
          <w:bCs/>
        </w:rPr>
        <w:t>20</w:t>
      </w:r>
      <w:r w:rsidR="007106BE" w:rsidRPr="000D6A2F">
        <w:rPr>
          <w:b/>
          <w:bCs/>
        </w:rPr>
        <w:t>_</w:t>
      </w:r>
      <w:r w:rsidR="007106BE" w:rsidRPr="000D6A2F">
        <w:rPr>
          <w:b/>
          <w:bCs/>
          <w:vertAlign w:val="superscript"/>
        </w:rPr>
        <w:t>О</w:t>
      </w:r>
      <w:r w:rsidR="007106BE" w:rsidRPr="000D6A2F">
        <w:rPr>
          <w:b/>
          <w:bCs/>
        </w:rPr>
        <w:t>С. Давление второй стадии сепарации _</w:t>
      </w:r>
      <w:r>
        <w:rPr>
          <w:b/>
          <w:bCs/>
        </w:rPr>
        <w:t>0.5</w:t>
      </w:r>
      <w:r w:rsidR="007106BE" w:rsidRPr="000D6A2F">
        <w:rPr>
          <w:b/>
          <w:bCs/>
        </w:rPr>
        <w:t>_ МПа; температура второй стадии сепарации</w:t>
      </w:r>
      <w:r>
        <w:rPr>
          <w:b/>
          <w:bCs/>
        </w:rPr>
        <w:t xml:space="preserve"> _20</w:t>
      </w:r>
      <w:r w:rsidR="007106BE" w:rsidRPr="000D6A2F">
        <w:rPr>
          <w:b/>
          <w:bCs/>
        </w:rPr>
        <w:t>_</w:t>
      </w:r>
      <w:r w:rsidR="007106BE" w:rsidRPr="000D6A2F">
        <w:rPr>
          <w:b/>
          <w:bCs/>
          <w:vertAlign w:val="superscript"/>
        </w:rPr>
        <w:t>О</w:t>
      </w:r>
      <w:r w:rsidR="007106BE" w:rsidRPr="000D6A2F">
        <w:rPr>
          <w:b/>
          <w:bCs/>
        </w:rPr>
        <w:t>С.»</w:t>
      </w:r>
    </w:p>
    <w:p w:rsidR="007106BE" w:rsidRPr="000D6A2F" w:rsidRDefault="007106BE" w:rsidP="007106BE">
      <w:pPr>
        <w:pStyle w:val="20"/>
        <w:spacing w:line="240" w:lineRule="auto"/>
        <w:jc w:val="both"/>
        <w:rPr>
          <w:b/>
          <w:bCs/>
        </w:rPr>
      </w:pPr>
    </w:p>
    <w:p w:rsidR="007106BE" w:rsidRPr="000D6A2F" w:rsidRDefault="007106BE" w:rsidP="007106BE">
      <w:pPr>
        <w:pStyle w:val="20"/>
        <w:spacing w:line="240" w:lineRule="auto"/>
        <w:jc w:val="both"/>
        <w:rPr>
          <w:b/>
          <w:bCs/>
        </w:rPr>
      </w:pPr>
      <w:r w:rsidRPr="000D6A2F">
        <w:rPr>
          <w:b/>
          <w:bCs/>
        </w:rPr>
        <w:t>Состав входящей нефти</w:t>
      </w:r>
    </w:p>
    <w:tbl>
      <w:tblPr>
        <w:tblStyle w:val="a8"/>
        <w:tblW w:w="7724" w:type="dxa"/>
        <w:tblInd w:w="1101" w:type="dxa"/>
        <w:tblLayout w:type="fixed"/>
        <w:tblLook w:val="01E0" w:firstRow="1" w:lastRow="1" w:firstColumn="1" w:lastColumn="1" w:noHBand="0" w:noVBand="0"/>
      </w:tblPr>
      <w:tblGrid>
        <w:gridCol w:w="1178"/>
        <w:gridCol w:w="2674"/>
        <w:gridCol w:w="1818"/>
        <w:gridCol w:w="2054"/>
      </w:tblGrid>
      <w:tr w:rsidR="007106BE" w:rsidRPr="000D6A2F">
        <w:trPr>
          <w:trHeight w:val="853"/>
        </w:trPr>
        <w:tc>
          <w:tcPr>
            <w:tcW w:w="1178" w:type="dxa"/>
            <w:vAlign w:val="center"/>
          </w:tcPr>
          <w:p w:rsidR="007106BE" w:rsidRPr="000D6A2F" w:rsidRDefault="007106BE" w:rsidP="007106BE">
            <w:pPr>
              <w:ind w:hanging="8"/>
              <w:jc w:val="center"/>
              <w:rPr>
                <w:sz w:val="22"/>
                <w:szCs w:val="22"/>
              </w:rPr>
            </w:pPr>
            <w:r w:rsidRPr="000D6A2F">
              <w:rPr>
                <w:sz w:val="22"/>
                <w:szCs w:val="22"/>
              </w:rPr>
              <w:t>№  п/п</w:t>
            </w:r>
          </w:p>
        </w:tc>
        <w:tc>
          <w:tcPr>
            <w:tcW w:w="2674" w:type="dxa"/>
            <w:vAlign w:val="center"/>
          </w:tcPr>
          <w:p w:rsidR="007106BE" w:rsidRPr="000D6A2F" w:rsidRDefault="007106BE" w:rsidP="007106BE">
            <w:pPr>
              <w:jc w:val="center"/>
              <w:rPr>
                <w:sz w:val="22"/>
                <w:szCs w:val="22"/>
              </w:rPr>
            </w:pPr>
            <w:r w:rsidRPr="000D6A2F">
              <w:rPr>
                <w:sz w:val="22"/>
                <w:szCs w:val="22"/>
              </w:rPr>
              <w:t>Компонент                смеси</w:t>
            </w:r>
          </w:p>
        </w:tc>
        <w:tc>
          <w:tcPr>
            <w:tcW w:w="1818" w:type="dxa"/>
            <w:vAlign w:val="center"/>
          </w:tcPr>
          <w:p w:rsidR="007106BE" w:rsidRPr="000D6A2F" w:rsidRDefault="007106BE" w:rsidP="007106BE">
            <w:pPr>
              <w:jc w:val="center"/>
              <w:rPr>
                <w:sz w:val="22"/>
                <w:szCs w:val="22"/>
              </w:rPr>
            </w:pPr>
            <w:r w:rsidRPr="000D6A2F">
              <w:rPr>
                <w:sz w:val="22"/>
                <w:szCs w:val="22"/>
              </w:rPr>
              <w:t>Мольная доля компонента в нефти (</w:t>
            </w:r>
            <w:r w:rsidRPr="000D6A2F">
              <w:rPr>
                <w:sz w:val="22"/>
                <w:szCs w:val="22"/>
                <w:lang w:val="en-US"/>
              </w:rPr>
              <w:t>z</w:t>
            </w:r>
            <w:r w:rsidRPr="000D6A2F">
              <w:rPr>
                <w:position w:val="-12"/>
                <w:sz w:val="22"/>
                <w:szCs w:val="22"/>
                <w:lang w:val="en-US"/>
              </w:rPr>
              <w:object w:dxaOrig="12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pt;height:18.75pt" o:ole="">
                  <v:imagedata r:id="rId5" o:title=""/>
                </v:shape>
                <o:OLEObject Type="Embed" ProgID="Equation.3" ShapeID="_x0000_i1025" DrawAspect="Content" ObjectID="_1459133898" r:id="rId6"/>
              </w:object>
            </w:r>
            <w:r w:rsidRPr="000D6A2F">
              <w:rPr>
                <w:sz w:val="22"/>
                <w:szCs w:val="22"/>
              </w:rPr>
              <w:t>),  % мол.</w:t>
            </w:r>
          </w:p>
        </w:tc>
        <w:tc>
          <w:tcPr>
            <w:tcW w:w="2054" w:type="dxa"/>
            <w:vAlign w:val="center"/>
          </w:tcPr>
          <w:p w:rsidR="007106BE" w:rsidRPr="000D6A2F" w:rsidRDefault="007106BE" w:rsidP="007106BE">
            <w:pPr>
              <w:ind w:firstLine="21"/>
              <w:jc w:val="center"/>
              <w:rPr>
                <w:sz w:val="22"/>
                <w:szCs w:val="22"/>
              </w:rPr>
            </w:pPr>
            <w:r w:rsidRPr="000D6A2F">
              <w:rPr>
                <w:sz w:val="22"/>
                <w:szCs w:val="22"/>
              </w:rPr>
              <w:t>Молекулярная масса (М</w:t>
            </w:r>
            <w:r w:rsidRPr="000D6A2F">
              <w:rPr>
                <w:position w:val="-12"/>
                <w:sz w:val="22"/>
                <w:szCs w:val="22"/>
              </w:rPr>
              <w:object w:dxaOrig="120" w:dyaOrig="360">
                <v:shape id="_x0000_i1026" type="#_x0000_t75" style="width:6pt;height:18pt" o:ole="">
                  <v:imagedata r:id="rId7" o:title=""/>
                </v:shape>
                <o:OLEObject Type="Embed" ProgID="Equation.3" ShapeID="_x0000_i1026" DrawAspect="Content" ObjectID="_1459133899" r:id="rId8"/>
              </w:object>
            </w:r>
            <w:r w:rsidRPr="000D6A2F">
              <w:rPr>
                <w:sz w:val="22"/>
                <w:szCs w:val="22"/>
              </w:rPr>
              <w:t>), кг/кмоль</w:t>
            </w:r>
          </w:p>
        </w:tc>
      </w:tr>
      <w:tr w:rsidR="007106BE" w:rsidRPr="000D6A2F">
        <w:trPr>
          <w:trHeight w:val="434"/>
        </w:trPr>
        <w:tc>
          <w:tcPr>
            <w:tcW w:w="1178" w:type="dxa"/>
            <w:vAlign w:val="center"/>
          </w:tcPr>
          <w:p w:rsidR="007106BE" w:rsidRPr="000D6A2F" w:rsidRDefault="007106BE" w:rsidP="007106BE">
            <w:pPr>
              <w:ind w:hanging="8"/>
              <w:jc w:val="center"/>
            </w:pPr>
            <w:r w:rsidRPr="000D6A2F">
              <w:t>1</w:t>
            </w:r>
          </w:p>
        </w:tc>
        <w:tc>
          <w:tcPr>
            <w:tcW w:w="2674" w:type="dxa"/>
            <w:vAlign w:val="center"/>
          </w:tcPr>
          <w:p w:rsidR="007106BE" w:rsidRPr="000D6A2F" w:rsidRDefault="007106BE" w:rsidP="007106BE">
            <w:pPr>
              <w:jc w:val="center"/>
              <w:rPr>
                <w:sz w:val="22"/>
                <w:szCs w:val="22"/>
              </w:rPr>
            </w:pPr>
            <w:r w:rsidRPr="000D6A2F">
              <w:rPr>
                <w:sz w:val="22"/>
                <w:szCs w:val="22"/>
              </w:rPr>
              <w:t>Диоксид углерода (СО</w:t>
            </w:r>
            <w:r w:rsidRPr="000D6A2F">
              <w:rPr>
                <w:position w:val="-10"/>
                <w:sz w:val="22"/>
                <w:szCs w:val="22"/>
              </w:rPr>
              <w:object w:dxaOrig="160" w:dyaOrig="340">
                <v:shape id="_x0000_i1027" type="#_x0000_t75" style="width:8.25pt;height:17.25pt" o:ole="">
                  <v:imagedata r:id="rId9" o:title=""/>
                </v:shape>
                <o:OLEObject Type="Embed" ProgID="Equation.3" ShapeID="_x0000_i1027" DrawAspect="Content" ObjectID="_1459133900" r:id="rId10"/>
              </w:object>
            </w:r>
            <w:r w:rsidRPr="000D6A2F">
              <w:rPr>
                <w:sz w:val="22"/>
                <w:szCs w:val="22"/>
              </w:rPr>
              <w:t>)</w:t>
            </w:r>
          </w:p>
        </w:tc>
        <w:tc>
          <w:tcPr>
            <w:tcW w:w="1818" w:type="dxa"/>
            <w:vAlign w:val="center"/>
          </w:tcPr>
          <w:p w:rsidR="007106BE" w:rsidRPr="000D6A2F" w:rsidRDefault="00732491" w:rsidP="007106BE">
            <w:pPr>
              <w:jc w:val="center"/>
            </w:pPr>
            <w:r>
              <w:t>0,21</w:t>
            </w:r>
          </w:p>
        </w:tc>
        <w:tc>
          <w:tcPr>
            <w:tcW w:w="2054" w:type="dxa"/>
            <w:vAlign w:val="center"/>
          </w:tcPr>
          <w:p w:rsidR="007106BE" w:rsidRPr="000D6A2F" w:rsidRDefault="007106BE" w:rsidP="007106BE">
            <w:pPr>
              <w:jc w:val="center"/>
            </w:pPr>
            <w:r w:rsidRPr="000D6A2F">
              <w:t>44</w:t>
            </w:r>
          </w:p>
        </w:tc>
      </w:tr>
      <w:tr w:rsidR="007106BE" w:rsidRPr="000D6A2F">
        <w:trPr>
          <w:trHeight w:val="419"/>
        </w:trPr>
        <w:tc>
          <w:tcPr>
            <w:tcW w:w="1178" w:type="dxa"/>
            <w:vAlign w:val="center"/>
          </w:tcPr>
          <w:p w:rsidR="007106BE" w:rsidRPr="000D6A2F" w:rsidRDefault="007106BE" w:rsidP="007106BE">
            <w:pPr>
              <w:ind w:hanging="8"/>
              <w:jc w:val="center"/>
            </w:pPr>
            <w:r w:rsidRPr="000D6A2F">
              <w:t>2</w:t>
            </w:r>
          </w:p>
        </w:tc>
        <w:tc>
          <w:tcPr>
            <w:tcW w:w="2674" w:type="dxa"/>
            <w:vAlign w:val="center"/>
          </w:tcPr>
          <w:p w:rsidR="007106BE" w:rsidRPr="000D6A2F" w:rsidRDefault="007106BE" w:rsidP="007106BE">
            <w:pPr>
              <w:jc w:val="center"/>
              <w:rPr>
                <w:sz w:val="22"/>
                <w:szCs w:val="22"/>
                <w:lang w:val="en-US"/>
              </w:rPr>
            </w:pPr>
            <w:r w:rsidRPr="000D6A2F">
              <w:rPr>
                <w:sz w:val="22"/>
                <w:szCs w:val="22"/>
              </w:rPr>
              <w:t>Азот (</w:t>
            </w:r>
            <w:r w:rsidRPr="000D6A2F">
              <w:rPr>
                <w:sz w:val="22"/>
                <w:szCs w:val="22"/>
                <w:lang w:val="en-US"/>
              </w:rPr>
              <w:t>N</w:t>
            </w:r>
            <w:r w:rsidRPr="000D6A2F">
              <w:rPr>
                <w:sz w:val="22"/>
                <w:szCs w:val="22"/>
                <w:vertAlign w:val="subscript"/>
                <w:lang w:val="en-US"/>
              </w:rPr>
              <w:t>2</w:t>
            </w:r>
            <w:r w:rsidRPr="000D6A2F">
              <w:rPr>
                <w:sz w:val="22"/>
                <w:szCs w:val="22"/>
                <w:lang w:val="en-US"/>
              </w:rPr>
              <w:t>)</w:t>
            </w:r>
          </w:p>
        </w:tc>
        <w:tc>
          <w:tcPr>
            <w:tcW w:w="1818" w:type="dxa"/>
            <w:vAlign w:val="center"/>
          </w:tcPr>
          <w:p w:rsidR="007106BE" w:rsidRPr="000D6A2F" w:rsidRDefault="00732491" w:rsidP="007106BE">
            <w:pPr>
              <w:jc w:val="center"/>
            </w:pPr>
            <w:r>
              <w:t>0,43</w:t>
            </w:r>
          </w:p>
        </w:tc>
        <w:tc>
          <w:tcPr>
            <w:tcW w:w="2054" w:type="dxa"/>
            <w:vAlign w:val="center"/>
          </w:tcPr>
          <w:p w:rsidR="007106BE" w:rsidRPr="000D6A2F" w:rsidRDefault="007106BE" w:rsidP="007106BE">
            <w:pPr>
              <w:jc w:val="center"/>
            </w:pPr>
            <w:r w:rsidRPr="000D6A2F">
              <w:t>28</w:t>
            </w:r>
          </w:p>
        </w:tc>
      </w:tr>
      <w:tr w:rsidR="007106BE" w:rsidRPr="000D6A2F">
        <w:trPr>
          <w:trHeight w:val="419"/>
        </w:trPr>
        <w:tc>
          <w:tcPr>
            <w:tcW w:w="1178" w:type="dxa"/>
            <w:vAlign w:val="center"/>
          </w:tcPr>
          <w:p w:rsidR="007106BE" w:rsidRPr="000D6A2F" w:rsidRDefault="007106BE" w:rsidP="007106BE">
            <w:pPr>
              <w:ind w:hanging="8"/>
              <w:jc w:val="center"/>
            </w:pPr>
            <w:r w:rsidRPr="000D6A2F">
              <w:t>3</w:t>
            </w:r>
          </w:p>
        </w:tc>
        <w:tc>
          <w:tcPr>
            <w:tcW w:w="2674" w:type="dxa"/>
            <w:vAlign w:val="center"/>
          </w:tcPr>
          <w:p w:rsidR="007106BE" w:rsidRPr="000D6A2F" w:rsidRDefault="007106BE" w:rsidP="007106BE">
            <w:pPr>
              <w:jc w:val="center"/>
              <w:rPr>
                <w:sz w:val="22"/>
                <w:szCs w:val="22"/>
              </w:rPr>
            </w:pPr>
            <w:r w:rsidRPr="000D6A2F">
              <w:rPr>
                <w:sz w:val="22"/>
                <w:szCs w:val="22"/>
              </w:rPr>
              <w:t>Метан</w:t>
            </w:r>
            <w:r w:rsidRPr="000D6A2F">
              <w:rPr>
                <w:sz w:val="22"/>
                <w:szCs w:val="22"/>
                <w:lang w:val="en-US"/>
              </w:rPr>
              <w:t xml:space="preserve"> </w:t>
            </w:r>
            <w:r w:rsidRPr="000D6A2F">
              <w:rPr>
                <w:sz w:val="22"/>
                <w:szCs w:val="22"/>
              </w:rPr>
              <w:t>(СН</w:t>
            </w:r>
            <w:r w:rsidRPr="000D6A2F">
              <w:rPr>
                <w:position w:val="-10"/>
                <w:sz w:val="22"/>
                <w:szCs w:val="22"/>
              </w:rPr>
              <w:object w:dxaOrig="160" w:dyaOrig="340">
                <v:shape id="_x0000_i1028" type="#_x0000_t75" style="width:8.25pt;height:17.25pt" o:ole="">
                  <v:imagedata r:id="rId11" o:title=""/>
                </v:shape>
                <o:OLEObject Type="Embed" ProgID="Equation.3" ShapeID="_x0000_i1028" DrawAspect="Content" ObjectID="_1459133901" r:id="rId12"/>
              </w:object>
            </w:r>
            <w:r w:rsidRPr="000D6A2F">
              <w:rPr>
                <w:sz w:val="22"/>
                <w:szCs w:val="22"/>
              </w:rPr>
              <w:t>)</w:t>
            </w:r>
          </w:p>
        </w:tc>
        <w:tc>
          <w:tcPr>
            <w:tcW w:w="1818" w:type="dxa"/>
            <w:vAlign w:val="center"/>
          </w:tcPr>
          <w:p w:rsidR="007106BE" w:rsidRPr="000D6A2F" w:rsidRDefault="00732491" w:rsidP="007106BE">
            <w:pPr>
              <w:jc w:val="center"/>
            </w:pPr>
            <w:r>
              <w:t>25,15</w:t>
            </w:r>
          </w:p>
        </w:tc>
        <w:tc>
          <w:tcPr>
            <w:tcW w:w="2054" w:type="dxa"/>
            <w:vAlign w:val="center"/>
          </w:tcPr>
          <w:p w:rsidR="007106BE" w:rsidRPr="000D6A2F" w:rsidRDefault="007106BE" w:rsidP="007106BE">
            <w:pPr>
              <w:jc w:val="center"/>
            </w:pPr>
            <w:r w:rsidRPr="000D6A2F">
              <w:t>16</w:t>
            </w:r>
          </w:p>
        </w:tc>
      </w:tr>
      <w:tr w:rsidR="007106BE" w:rsidRPr="000D6A2F">
        <w:tc>
          <w:tcPr>
            <w:tcW w:w="1178" w:type="dxa"/>
            <w:vAlign w:val="center"/>
          </w:tcPr>
          <w:p w:rsidR="007106BE" w:rsidRPr="000D6A2F" w:rsidRDefault="007106BE" w:rsidP="007106BE">
            <w:pPr>
              <w:ind w:hanging="8"/>
              <w:jc w:val="center"/>
            </w:pPr>
            <w:r w:rsidRPr="000D6A2F">
              <w:t>4</w:t>
            </w:r>
          </w:p>
        </w:tc>
        <w:tc>
          <w:tcPr>
            <w:tcW w:w="2674" w:type="dxa"/>
            <w:vAlign w:val="center"/>
          </w:tcPr>
          <w:p w:rsidR="007106BE" w:rsidRPr="000D6A2F" w:rsidRDefault="007106BE" w:rsidP="007106BE">
            <w:pPr>
              <w:jc w:val="center"/>
              <w:rPr>
                <w:sz w:val="22"/>
                <w:szCs w:val="22"/>
              </w:rPr>
            </w:pPr>
            <w:r w:rsidRPr="000D6A2F">
              <w:rPr>
                <w:sz w:val="22"/>
                <w:szCs w:val="22"/>
              </w:rPr>
              <w:t>Этан (С</w:t>
            </w:r>
            <w:r w:rsidRPr="000D6A2F">
              <w:rPr>
                <w:position w:val="-10"/>
                <w:sz w:val="22"/>
                <w:szCs w:val="22"/>
              </w:rPr>
              <w:object w:dxaOrig="160" w:dyaOrig="340">
                <v:shape id="_x0000_i1029" type="#_x0000_t75" style="width:8.25pt;height:17.25pt" o:ole="">
                  <v:imagedata r:id="rId9" o:title=""/>
                </v:shape>
                <o:OLEObject Type="Embed" ProgID="Equation.3" ShapeID="_x0000_i1029" DrawAspect="Content" ObjectID="_1459133902" r:id="rId13"/>
              </w:object>
            </w:r>
            <w:r w:rsidRPr="000D6A2F">
              <w:rPr>
                <w:sz w:val="22"/>
                <w:szCs w:val="22"/>
              </w:rPr>
              <w:t>Н</w:t>
            </w:r>
            <w:r w:rsidRPr="000D6A2F">
              <w:rPr>
                <w:position w:val="-12"/>
                <w:sz w:val="22"/>
                <w:szCs w:val="22"/>
              </w:rPr>
              <w:object w:dxaOrig="139" w:dyaOrig="360">
                <v:shape id="_x0000_i1030" type="#_x0000_t75" style="width:6.75pt;height:18pt" o:ole="">
                  <v:imagedata r:id="rId14" o:title=""/>
                </v:shape>
                <o:OLEObject Type="Embed" ProgID="Equation.3" ShapeID="_x0000_i1030" DrawAspect="Content" ObjectID="_1459133903" r:id="rId15"/>
              </w:object>
            </w:r>
            <w:r w:rsidRPr="000D6A2F">
              <w:rPr>
                <w:sz w:val="22"/>
                <w:szCs w:val="22"/>
              </w:rPr>
              <w:t>)</w:t>
            </w:r>
          </w:p>
        </w:tc>
        <w:tc>
          <w:tcPr>
            <w:tcW w:w="1818" w:type="dxa"/>
            <w:vAlign w:val="center"/>
          </w:tcPr>
          <w:p w:rsidR="007106BE" w:rsidRPr="000D6A2F" w:rsidRDefault="00732491" w:rsidP="007106BE">
            <w:pPr>
              <w:jc w:val="center"/>
            </w:pPr>
            <w:r>
              <w:t>2,10</w:t>
            </w:r>
          </w:p>
        </w:tc>
        <w:tc>
          <w:tcPr>
            <w:tcW w:w="2054" w:type="dxa"/>
            <w:vAlign w:val="center"/>
          </w:tcPr>
          <w:p w:rsidR="007106BE" w:rsidRPr="000D6A2F" w:rsidRDefault="007106BE" w:rsidP="007106BE">
            <w:pPr>
              <w:jc w:val="center"/>
            </w:pPr>
            <w:r w:rsidRPr="000D6A2F">
              <w:t>30</w:t>
            </w:r>
          </w:p>
        </w:tc>
      </w:tr>
      <w:tr w:rsidR="007106BE" w:rsidRPr="000D6A2F">
        <w:tc>
          <w:tcPr>
            <w:tcW w:w="1178" w:type="dxa"/>
            <w:vAlign w:val="center"/>
          </w:tcPr>
          <w:p w:rsidR="007106BE" w:rsidRPr="000D6A2F" w:rsidRDefault="007106BE" w:rsidP="007106BE">
            <w:pPr>
              <w:ind w:hanging="8"/>
              <w:jc w:val="center"/>
            </w:pPr>
            <w:r w:rsidRPr="000D6A2F">
              <w:t>5</w:t>
            </w:r>
          </w:p>
        </w:tc>
        <w:tc>
          <w:tcPr>
            <w:tcW w:w="2674" w:type="dxa"/>
            <w:vAlign w:val="center"/>
          </w:tcPr>
          <w:p w:rsidR="007106BE" w:rsidRPr="000D6A2F" w:rsidRDefault="007106BE" w:rsidP="007106BE">
            <w:pPr>
              <w:jc w:val="center"/>
              <w:rPr>
                <w:sz w:val="22"/>
                <w:szCs w:val="22"/>
              </w:rPr>
            </w:pPr>
            <w:r w:rsidRPr="000D6A2F">
              <w:rPr>
                <w:sz w:val="22"/>
                <w:szCs w:val="22"/>
              </w:rPr>
              <w:t>Пропан (С</w:t>
            </w:r>
            <w:r w:rsidRPr="000D6A2F">
              <w:rPr>
                <w:position w:val="-12"/>
                <w:sz w:val="22"/>
                <w:szCs w:val="22"/>
              </w:rPr>
              <w:object w:dxaOrig="139" w:dyaOrig="360">
                <v:shape id="_x0000_i1031" type="#_x0000_t75" style="width:6.75pt;height:18pt" o:ole="">
                  <v:imagedata r:id="rId16" o:title=""/>
                </v:shape>
                <o:OLEObject Type="Embed" ProgID="Equation.3" ShapeID="_x0000_i1031" DrawAspect="Content" ObjectID="_1459133904" r:id="rId17"/>
              </w:object>
            </w:r>
            <w:r w:rsidRPr="000D6A2F">
              <w:rPr>
                <w:sz w:val="22"/>
                <w:szCs w:val="22"/>
              </w:rPr>
              <w:t>Н</w:t>
            </w:r>
            <w:r w:rsidRPr="000D6A2F">
              <w:rPr>
                <w:position w:val="-12"/>
                <w:sz w:val="22"/>
                <w:szCs w:val="22"/>
              </w:rPr>
              <w:object w:dxaOrig="139" w:dyaOrig="360">
                <v:shape id="_x0000_i1032" type="#_x0000_t75" style="width:6.75pt;height:18pt" o:ole="">
                  <v:imagedata r:id="rId18" o:title=""/>
                </v:shape>
                <o:OLEObject Type="Embed" ProgID="Equation.3" ShapeID="_x0000_i1032" DrawAspect="Content" ObjectID="_1459133905" r:id="rId19"/>
              </w:object>
            </w:r>
            <w:r w:rsidRPr="000D6A2F">
              <w:rPr>
                <w:sz w:val="22"/>
                <w:szCs w:val="22"/>
              </w:rPr>
              <w:t>)</w:t>
            </w:r>
          </w:p>
        </w:tc>
        <w:tc>
          <w:tcPr>
            <w:tcW w:w="1818" w:type="dxa"/>
            <w:vAlign w:val="center"/>
          </w:tcPr>
          <w:p w:rsidR="007106BE" w:rsidRPr="000D6A2F" w:rsidRDefault="00732491" w:rsidP="007106BE">
            <w:pPr>
              <w:jc w:val="center"/>
            </w:pPr>
            <w:r>
              <w:t>5,17</w:t>
            </w:r>
          </w:p>
        </w:tc>
        <w:tc>
          <w:tcPr>
            <w:tcW w:w="2054" w:type="dxa"/>
            <w:vAlign w:val="center"/>
          </w:tcPr>
          <w:p w:rsidR="007106BE" w:rsidRPr="000D6A2F" w:rsidRDefault="007106BE" w:rsidP="007106BE">
            <w:pPr>
              <w:jc w:val="center"/>
            </w:pPr>
            <w:r w:rsidRPr="000D6A2F">
              <w:t>44</w:t>
            </w:r>
          </w:p>
        </w:tc>
      </w:tr>
      <w:tr w:rsidR="007106BE" w:rsidRPr="000D6A2F">
        <w:tc>
          <w:tcPr>
            <w:tcW w:w="1178" w:type="dxa"/>
            <w:vAlign w:val="center"/>
          </w:tcPr>
          <w:p w:rsidR="007106BE" w:rsidRPr="000D6A2F" w:rsidRDefault="007106BE" w:rsidP="007106BE">
            <w:pPr>
              <w:ind w:hanging="8"/>
              <w:jc w:val="center"/>
            </w:pPr>
            <w:r w:rsidRPr="000D6A2F">
              <w:t>6</w:t>
            </w:r>
          </w:p>
        </w:tc>
        <w:tc>
          <w:tcPr>
            <w:tcW w:w="2674" w:type="dxa"/>
            <w:vAlign w:val="center"/>
          </w:tcPr>
          <w:p w:rsidR="007106BE" w:rsidRPr="000D6A2F" w:rsidRDefault="007106BE" w:rsidP="007106BE">
            <w:pPr>
              <w:jc w:val="center"/>
              <w:rPr>
                <w:sz w:val="22"/>
                <w:szCs w:val="22"/>
              </w:rPr>
            </w:pPr>
            <w:r w:rsidRPr="000D6A2F">
              <w:rPr>
                <w:sz w:val="22"/>
                <w:szCs w:val="22"/>
                <w:lang w:val="en-US"/>
              </w:rPr>
              <w:t>n-</w:t>
            </w:r>
            <w:r w:rsidRPr="000D6A2F">
              <w:rPr>
                <w:sz w:val="22"/>
                <w:szCs w:val="22"/>
              </w:rPr>
              <w:t>Бутан (</w:t>
            </w:r>
            <w:r w:rsidRPr="000D6A2F">
              <w:rPr>
                <w:sz w:val="22"/>
                <w:szCs w:val="22"/>
                <w:lang w:val="en-US"/>
              </w:rPr>
              <w:t>n-</w:t>
            </w:r>
            <w:r w:rsidRPr="000D6A2F">
              <w:rPr>
                <w:sz w:val="22"/>
                <w:szCs w:val="22"/>
              </w:rPr>
              <w:t>С</w:t>
            </w:r>
            <w:r w:rsidRPr="000D6A2F">
              <w:rPr>
                <w:position w:val="-10"/>
                <w:sz w:val="22"/>
                <w:szCs w:val="22"/>
              </w:rPr>
              <w:object w:dxaOrig="160" w:dyaOrig="340">
                <v:shape id="_x0000_i1033" type="#_x0000_t75" style="width:8.25pt;height:17.25pt" o:ole="">
                  <v:imagedata r:id="rId11" o:title=""/>
                </v:shape>
                <o:OLEObject Type="Embed" ProgID="Equation.3" ShapeID="_x0000_i1033" DrawAspect="Content" ObjectID="_1459133906" r:id="rId20"/>
              </w:object>
            </w:r>
            <w:r w:rsidRPr="000D6A2F">
              <w:rPr>
                <w:sz w:val="22"/>
                <w:szCs w:val="22"/>
              </w:rPr>
              <w:t>Н</w:t>
            </w:r>
            <w:r w:rsidRPr="000D6A2F">
              <w:rPr>
                <w:position w:val="-12"/>
                <w:sz w:val="22"/>
                <w:szCs w:val="22"/>
              </w:rPr>
              <w:object w:dxaOrig="200" w:dyaOrig="360">
                <v:shape id="_x0000_i1034" type="#_x0000_t75" style="width:9.75pt;height:18pt" o:ole="">
                  <v:imagedata r:id="rId21" o:title=""/>
                </v:shape>
                <o:OLEObject Type="Embed" ProgID="Equation.3" ShapeID="_x0000_i1034" DrawAspect="Content" ObjectID="_1459133907" r:id="rId22"/>
              </w:object>
            </w:r>
            <w:r w:rsidRPr="000D6A2F">
              <w:rPr>
                <w:sz w:val="22"/>
                <w:szCs w:val="22"/>
              </w:rPr>
              <w:t>)</w:t>
            </w:r>
          </w:p>
        </w:tc>
        <w:tc>
          <w:tcPr>
            <w:tcW w:w="1818" w:type="dxa"/>
            <w:vAlign w:val="center"/>
          </w:tcPr>
          <w:p w:rsidR="007106BE" w:rsidRPr="000D6A2F" w:rsidRDefault="00732491" w:rsidP="007106BE">
            <w:pPr>
              <w:jc w:val="center"/>
            </w:pPr>
            <w:r>
              <w:t>5,04</w:t>
            </w:r>
          </w:p>
        </w:tc>
        <w:tc>
          <w:tcPr>
            <w:tcW w:w="2054" w:type="dxa"/>
            <w:vAlign w:val="center"/>
          </w:tcPr>
          <w:p w:rsidR="007106BE" w:rsidRPr="000D6A2F" w:rsidRDefault="007106BE" w:rsidP="007106BE">
            <w:pPr>
              <w:jc w:val="center"/>
            </w:pPr>
            <w:r w:rsidRPr="000D6A2F">
              <w:t>58</w:t>
            </w:r>
          </w:p>
        </w:tc>
      </w:tr>
      <w:tr w:rsidR="007106BE" w:rsidRPr="000D6A2F">
        <w:tc>
          <w:tcPr>
            <w:tcW w:w="1178" w:type="dxa"/>
            <w:vAlign w:val="center"/>
          </w:tcPr>
          <w:p w:rsidR="007106BE" w:rsidRPr="000D6A2F" w:rsidRDefault="007106BE" w:rsidP="007106BE">
            <w:pPr>
              <w:ind w:hanging="8"/>
              <w:jc w:val="center"/>
            </w:pPr>
            <w:r w:rsidRPr="000D6A2F">
              <w:t>7</w:t>
            </w:r>
          </w:p>
        </w:tc>
        <w:tc>
          <w:tcPr>
            <w:tcW w:w="2674" w:type="dxa"/>
            <w:vAlign w:val="center"/>
          </w:tcPr>
          <w:p w:rsidR="007106BE" w:rsidRPr="000D6A2F" w:rsidRDefault="007106BE" w:rsidP="007106BE">
            <w:pPr>
              <w:jc w:val="center"/>
              <w:rPr>
                <w:sz w:val="22"/>
                <w:szCs w:val="22"/>
              </w:rPr>
            </w:pPr>
            <w:r w:rsidRPr="000D6A2F">
              <w:rPr>
                <w:sz w:val="22"/>
                <w:szCs w:val="22"/>
                <w:lang w:val="en-US"/>
              </w:rPr>
              <w:t>i-</w:t>
            </w:r>
            <w:r w:rsidRPr="000D6A2F">
              <w:rPr>
                <w:sz w:val="22"/>
                <w:szCs w:val="22"/>
              </w:rPr>
              <w:t>Бутан (</w:t>
            </w:r>
            <w:r w:rsidRPr="000D6A2F">
              <w:rPr>
                <w:sz w:val="22"/>
                <w:szCs w:val="22"/>
                <w:lang w:val="en-US"/>
              </w:rPr>
              <w:t>i-</w:t>
            </w:r>
            <w:r w:rsidRPr="000D6A2F">
              <w:rPr>
                <w:sz w:val="22"/>
                <w:szCs w:val="22"/>
              </w:rPr>
              <w:t>С</w:t>
            </w:r>
            <w:r w:rsidRPr="000D6A2F">
              <w:rPr>
                <w:position w:val="-10"/>
                <w:sz w:val="22"/>
                <w:szCs w:val="22"/>
              </w:rPr>
              <w:object w:dxaOrig="160" w:dyaOrig="340">
                <v:shape id="_x0000_i1035" type="#_x0000_t75" style="width:8.25pt;height:17.25pt" o:ole="">
                  <v:imagedata r:id="rId11" o:title=""/>
                </v:shape>
                <o:OLEObject Type="Embed" ProgID="Equation.3" ShapeID="_x0000_i1035" DrawAspect="Content" ObjectID="_1459133908" r:id="rId23"/>
              </w:object>
            </w:r>
            <w:r w:rsidRPr="000D6A2F">
              <w:rPr>
                <w:sz w:val="22"/>
                <w:szCs w:val="22"/>
              </w:rPr>
              <w:t>Н</w:t>
            </w:r>
            <w:r w:rsidRPr="000D6A2F">
              <w:rPr>
                <w:position w:val="-12"/>
                <w:sz w:val="22"/>
                <w:szCs w:val="22"/>
              </w:rPr>
              <w:object w:dxaOrig="200" w:dyaOrig="360">
                <v:shape id="_x0000_i1036" type="#_x0000_t75" style="width:9.75pt;height:18pt" o:ole="">
                  <v:imagedata r:id="rId21" o:title=""/>
                </v:shape>
                <o:OLEObject Type="Embed" ProgID="Equation.3" ShapeID="_x0000_i1036" DrawAspect="Content" ObjectID="_1459133909" r:id="rId24"/>
              </w:object>
            </w:r>
            <w:r w:rsidRPr="000D6A2F">
              <w:rPr>
                <w:sz w:val="22"/>
                <w:szCs w:val="22"/>
              </w:rPr>
              <w:t>)</w:t>
            </w:r>
          </w:p>
        </w:tc>
        <w:tc>
          <w:tcPr>
            <w:tcW w:w="1818" w:type="dxa"/>
            <w:vAlign w:val="center"/>
          </w:tcPr>
          <w:p w:rsidR="007106BE" w:rsidRPr="000D6A2F" w:rsidRDefault="00732491" w:rsidP="007106BE">
            <w:pPr>
              <w:jc w:val="center"/>
            </w:pPr>
            <w:r>
              <w:t>2,20</w:t>
            </w:r>
          </w:p>
        </w:tc>
        <w:tc>
          <w:tcPr>
            <w:tcW w:w="2054" w:type="dxa"/>
            <w:vAlign w:val="center"/>
          </w:tcPr>
          <w:p w:rsidR="007106BE" w:rsidRPr="000D6A2F" w:rsidRDefault="007106BE" w:rsidP="007106BE">
            <w:pPr>
              <w:jc w:val="center"/>
            </w:pPr>
            <w:r w:rsidRPr="000D6A2F">
              <w:t>58</w:t>
            </w:r>
          </w:p>
        </w:tc>
      </w:tr>
      <w:tr w:rsidR="007106BE" w:rsidRPr="000D6A2F">
        <w:tc>
          <w:tcPr>
            <w:tcW w:w="1178" w:type="dxa"/>
            <w:vAlign w:val="center"/>
          </w:tcPr>
          <w:p w:rsidR="007106BE" w:rsidRPr="000D6A2F" w:rsidRDefault="007106BE" w:rsidP="007106BE">
            <w:pPr>
              <w:ind w:hanging="8"/>
              <w:jc w:val="center"/>
            </w:pPr>
            <w:r w:rsidRPr="000D6A2F">
              <w:t>8</w:t>
            </w:r>
          </w:p>
        </w:tc>
        <w:tc>
          <w:tcPr>
            <w:tcW w:w="2674" w:type="dxa"/>
            <w:vAlign w:val="center"/>
          </w:tcPr>
          <w:p w:rsidR="007106BE" w:rsidRPr="000D6A2F" w:rsidRDefault="007106BE" w:rsidP="007106BE">
            <w:pPr>
              <w:jc w:val="center"/>
              <w:rPr>
                <w:sz w:val="22"/>
                <w:szCs w:val="22"/>
              </w:rPr>
            </w:pPr>
            <w:r w:rsidRPr="000D6A2F">
              <w:rPr>
                <w:sz w:val="22"/>
                <w:szCs w:val="22"/>
                <w:lang w:val="en-US"/>
              </w:rPr>
              <w:t>n</w:t>
            </w:r>
            <w:r w:rsidRPr="000D6A2F">
              <w:rPr>
                <w:sz w:val="22"/>
                <w:szCs w:val="22"/>
              </w:rPr>
              <w:t>-Пентан (</w:t>
            </w:r>
            <w:r w:rsidRPr="000D6A2F">
              <w:rPr>
                <w:sz w:val="22"/>
                <w:szCs w:val="22"/>
                <w:lang w:val="en-US"/>
              </w:rPr>
              <w:t>n</w:t>
            </w:r>
            <w:r w:rsidRPr="000D6A2F">
              <w:rPr>
                <w:sz w:val="22"/>
                <w:szCs w:val="22"/>
              </w:rPr>
              <w:t>-С</w:t>
            </w:r>
            <w:r w:rsidRPr="000D6A2F">
              <w:rPr>
                <w:position w:val="-12"/>
                <w:sz w:val="22"/>
                <w:szCs w:val="22"/>
              </w:rPr>
              <w:object w:dxaOrig="139" w:dyaOrig="360">
                <v:shape id="_x0000_i1037" type="#_x0000_t75" style="width:6.75pt;height:18pt" o:ole="">
                  <v:imagedata r:id="rId25" o:title=""/>
                </v:shape>
                <o:OLEObject Type="Embed" ProgID="Equation.3" ShapeID="_x0000_i1037" DrawAspect="Content" ObjectID="_1459133910" r:id="rId26"/>
              </w:object>
            </w:r>
            <w:r w:rsidRPr="000D6A2F">
              <w:rPr>
                <w:sz w:val="22"/>
                <w:szCs w:val="22"/>
              </w:rPr>
              <w:t>Н</w:t>
            </w:r>
            <w:r w:rsidRPr="000D6A2F">
              <w:rPr>
                <w:position w:val="-10"/>
                <w:sz w:val="22"/>
                <w:szCs w:val="22"/>
              </w:rPr>
              <w:object w:dxaOrig="200" w:dyaOrig="340">
                <v:shape id="_x0000_i1038" type="#_x0000_t75" style="width:9.75pt;height:17.25pt" o:ole="">
                  <v:imagedata r:id="rId27" o:title=""/>
                </v:shape>
                <o:OLEObject Type="Embed" ProgID="Equation.3" ShapeID="_x0000_i1038" DrawAspect="Content" ObjectID="_1459133911" r:id="rId28"/>
              </w:object>
            </w:r>
            <w:r w:rsidRPr="000D6A2F">
              <w:rPr>
                <w:sz w:val="22"/>
                <w:szCs w:val="22"/>
              </w:rPr>
              <w:t>)</w:t>
            </w:r>
          </w:p>
        </w:tc>
        <w:tc>
          <w:tcPr>
            <w:tcW w:w="1818" w:type="dxa"/>
            <w:vAlign w:val="center"/>
          </w:tcPr>
          <w:p w:rsidR="007106BE" w:rsidRPr="000D6A2F" w:rsidRDefault="00732491" w:rsidP="007106BE">
            <w:pPr>
              <w:jc w:val="center"/>
            </w:pPr>
            <w:r>
              <w:t>2,66</w:t>
            </w:r>
          </w:p>
        </w:tc>
        <w:tc>
          <w:tcPr>
            <w:tcW w:w="2054" w:type="dxa"/>
            <w:vAlign w:val="center"/>
          </w:tcPr>
          <w:p w:rsidR="007106BE" w:rsidRPr="000D6A2F" w:rsidRDefault="007106BE" w:rsidP="007106BE">
            <w:pPr>
              <w:jc w:val="center"/>
            </w:pPr>
            <w:r w:rsidRPr="000D6A2F">
              <w:t>72</w:t>
            </w:r>
          </w:p>
        </w:tc>
      </w:tr>
      <w:tr w:rsidR="007106BE" w:rsidRPr="000D6A2F">
        <w:tc>
          <w:tcPr>
            <w:tcW w:w="1178" w:type="dxa"/>
            <w:vAlign w:val="center"/>
          </w:tcPr>
          <w:p w:rsidR="007106BE" w:rsidRPr="000D6A2F" w:rsidRDefault="007106BE" w:rsidP="007106BE">
            <w:pPr>
              <w:ind w:hanging="8"/>
              <w:jc w:val="center"/>
            </w:pPr>
            <w:r w:rsidRPr="000D6A2F">
              <w:t>9</w:t>
            </w:r>
          </w:p>
        </w:tc>
        <w:tc>
          <w:tcPr>
            <w:tcW w:w="2674" w:type="dxa"/>
            <w:vAlign w:val="center"/>
          </w:tcPr>
          <w:p w:rsidR="007106BE" w:rsidRPr="000D6A2F" w:rsidRDefault="007106BE" w:rsidP="007106BE">
            <w:pPr>
              <w:jc w:val="center"/>
              <w:rPr>
                <w:sz w:val="22"/>
                <w:szCs w:val="22"/>
              </w:rPr>
            </w:pPr>
            <w:r w:rsidRPr="000D6A2F">
              <w:rPr>
                <w:sz w:val="22"/>
                <w:szCs w:val="22"/>
                <w:lang w:val="en-US"/>
              </w:rPr>
              <w:t>i</w:t>
            </w:r>
            <w:r w:rsidRPr="000D6A2F">
              <w:rPr>
                <w:sz w:val="22"/>
                <w:szCs w:val="22"/>
              </w:rPr>
              <w:t>-Пентан (</w:t>
            </w:r>
            <w:r w:rsidRPr="000D6A2F">
              <w:rPr>
                <w:sz w:val="22"/>
                <w:szCs w:val="22"/>
                <w:lang w:val="en-US"/>
              </w:rPr>
              <w:t>i</w:t>
            </w:r>
            <w:r w:rsidRPr="000D6A2F">
              <w:rPr>
                <w:sz w:val="22"/>
                <w:szCs w:val="22"/>
              </w:rPr>
              <w:t>-С</w:t>
            </w:r>
            <w:r w:rsidRPr="000D6A2F">
              <w:rPr>
                <w:position w:val="-12"/>
                <w:sz w:val="22"/>
                <w:szCs w:val="22"/>
              </w:rPr>
              <w:object w:dxaOrig="139" w:dyaOrig="360">
                <v:shape id="_x0000_i1039" type="#_x0000_t75" style="width:6.75pt;height:18pt" o:ole="">
                  <v:imagedata r:id="rId25" o:title=""/>
                </v:shape>
                <o:OLEObject Type="Embed" ProgID="Equation.3" ShapeID="_x0000_i1039" DrawAspect="Content" ObjectID="_1459133912" r:id="rId29"/>
              </w:object>
            </w:r>
            <w:r w:rsidRPr="000D6A2F">
              <w:rPr>
                <w:sz w:val="22"/>
                <w:szCs w:val="22"/>
              </w:rPr>
              <w:t>Н</w:t>
            </w:r>
            <w:r w:rsidRPr="000D6A2F">
              <w:rPr>
                <w:position w:val="-10"/>
                <w:sz w:val="22"/>
                <w:szCs w:val="22"/>
              </w:rPr>
              <w:object w:dxaOrig="200" w:dyaOrig="340">
                <v:shape id="_x0000_i1040" type="#_x0000_t75" style="width:9.75pt;height:17.25pt" o:ole="">
                  <v:imagedata r:id="rId27" o:title=""/>
                </v:shape>
                <o:OLEObject Type="Embed" ProgID="Equation.3" ShapeID="_x0000_i1040" DrawAspect="Content" ObjectID="_1459133913" r:id="rId30"/>
              </w:object>
            </w:r>
            <w:r w:rsidRPr="000D6A2F">
              <w:rPr>
                <w:sz w:val="22"/>
                <w:szCs w:val="22"/>
              </w:rPr>
              <w:t>)</w:t>
            </w:r>
          </w:p>
        </w:tc>
        <w:tc>
          <w:tcPr>
            <w:tcW w:w="1818" w:type="dxa"/>
            <w:vAlign w:val="center"/>
          </w:tcPr>
          <w:p w:rsidR="007106BE" w:rsidRPr="000D6A2F" w:rsidRDefault="00732491" w:rsidP="007106BE">
            <w:pPr>
              <w:jc w:val="center"/>
            </w:pPr>
            <w:r>
              <w:t>1,12</w:t>
            </w:r>
          </w:p>
        </w:tc>
        <w:tc>
          <w:tcPr>
            <w:tcW w:w="2054" w:type="dxa"/>
            <w:vAlign w:val="center"/>
          </w:tcPr>
          <w:p w:rsidR="007106BE" w:rsidRPr="000D6A2F" w:rsidRDefault="007106BE" w:rsidP="007106BE">
            <w:pPr>
              <w:jc w:val="center"/>
            </w:pPr>
            <w:r w:rsidRPr="000D6A2F">
              <w:t>72</w:t>
            </w:r>
          </w:p>
        </w:tc>
      </w:tr>
      <w:tr w:rsidR="007106BE" w:rsidRPr="000D6A2F">
        <w:trPr>
          <w:trHeight w:val="489"/>
        </w:trPr>
        <w:tc>
          <w:tcPr>
            <w:tcW w:w="1178" w:type="dxa"/>
            <w:vAlign w:val="center"/>
          </w:tcPr>
          <w:p w:rsidR="007106BE" w:rsidRPr="000D6A2F" w:rsidRDefault="007106BE" w:rsidP="007106BE">
            <w:pPr>
              <w:ind w:hanging="8"/>
              <w:jc w:val="center"/>
            </w:pPr>
            <w:r w:rsidRPr="000D6A2F">
              <w:t>10</w:t>
            </w:r>
          </w:p>
        </w:tc>
        <w:tc>
          <w:tcPr>
            <w:tcW w:w="2674" w:type="dxa"/>
            <w:vAlign w:val="center"/>
          </w:tcPr>
          <w:p w:rsidR="007106BE" w:rsidRPr="000D6A2F" w:rsidRDefault="007106BE" w:rsidP="007106BE">
            <w:pPr>
              <w:jc w:val="center"/>
              <w:rPr>
                <w:sz w:val="22"/>
                <w:szCs w:val="22"/>
              </w:rPr>
            </w:pPr>
            <w:r w:rsidRPr="000D6A2F">
              <w:rPr>
                <w:sz w:val="22"/>
                <w:szCs w:val="22"/>
              </w:rPr>
              <w:t>Гексан и выше (С</w:t>
            </w:r>
            <w:r w:rsidRPr="000D6A2F">
              <w:rPr>
                <w:position w:val="-12"/>
                <w:sz w:val="22"/>
                <w:szCs w:val="22"/>
              </w:rPr>
              <w:object w:dxaOrig="139" w:dyaOrig="360">
                <v:shape id="_x0000_i1041" type="#_x0000_t75" style="width:6.75pt;height:18pt" o:ole="">
                  <v:imagedata r:id="rId14" o:title=""/>
                </v:shape>
                <o:OLEObject Type="Embed" ProgID="Equation.3" ShapeID="_x0000_i1041" DrawAspect="Content" ObjectID="_1459133914" r:id="rId31"/>
              </w:object>
            </w:r>
            <w:r w:rsidRPr="000D6A2F">
              <w:rPr>
                <w:sz w:val="22"/>
                <w:szCs w:val="22"/>
              </w:rPr>
              <w:t>Н</w:t>
            </w:r>
            <w:r w:rsidRPr="000D6A2F">
              <w:rPr>
                <w:position w:val="-10"/>
                <w:sz w:val="22"/>
                <w:szCs w:val="22"/>
              </w:rPr>
              <w:object w:dxaOrig="200" w:dyaOrig="340">
                <v:shape id="_x0000_i1042" type="#_x0000_t75" style="width:9.75pt;height:17.25pt" o:ole="">
                  <v:imagedata r:id="rId32" o:title=""/>
                </v:shape>
                <o:OLEObject Type="Embed" ProgID="Equation.3" ShapeID="_x0000_i1042" DrawAspect="Content" ObjectID="_1459133915" r:id="rId33"/>
              </w:object>
            </w:r>
            <w:r w:rsidRPr="000D6A2F">
              <w:rPr>
                <w:sz w:val="22"/>
                <w:szCs w:val="22"/>
              </w:rPr>
              <w:t xml:space="preserve"> +)</w:t>
            </w:r>
          </w:p>
        </w:tc>
        <w:tc>
          <w:tcPr>
            <w:tcW w:w="1818" w:type="dxa"/>
            <w:vAlign w:val="center"/>
          </w:tcPr>
          <w:p w:rsidR="007106BE" w:rsidRPr="000D6A2F" w:rsidRDefault="00732491" w:rsidP="007106BE">
            <w:pPr>
              <w:jc w:val="center"/>
            </w:pPr>
            <w:r>
              <w:t>54,92</w:t>
            </w:r>
          </w:p>
        </w:tc>
        <w:tc>
          <w:tcPr>
            <w:tcW w:w="2054" w:type="dxa"/>
            <w:vAlign w:val="center"/>
          </w:tcPr>
          <w:p w:rsidR="007106BE" w:rsidRPr="000D6A2F" w:rsidRDefault="007106BE" w:rsidP="007106BE">
            <w:pPr>
              <w:jc w:val="center"/>
            </w:pPr>
            <w:r w:rsidRPr="000D6A2F">
              <w:t>86</w:t>
            </w:r>
          </w:p>
        </w:tc>
      </w:tr>
      <w:tr w:rsidR="007106BE" w:rsidRPr="000D6A2F">
        <w:trPr>
          <w:trHeight w:val="368"/>
        </w:trPr>
        <w:tc>
          <w:tcPr>
            <w:tcW w:w="1178" w:type="dxa"/>
            <w:vAlign w:val="center"/>
          </w:tcPr>
          <w:p w:rsidR="007106BE" w:rsidRPr="000D6A2F" w:rsidRDefault="007106BE" w:rsidP="007106BE">
            <w:pPr>
              <w:jc w:val="center"/>
              <w:rPr>
                <w:szCs w:val="28"/>
              </w:rPr>
            </w:pPr>
          </w:p>
        </w:tc>
        <w:tc>
          <w:tcPr>
            <w:tcW w:w="2674" w:type="dxa"/>
            <w:vAlign w:val="center"/>
          </w:tcPr>
          <w:p w:rsidR="007106BE" w:rsidRPr="000D6A2F" w:rsidRDefault="007106BE" w:rsidP="007106BE">
            <w:pPr>
              <w:jc w:val="center"/>
              <w:rPr>
                <w:sz w:val="20"/>
              </w:rPr>
            </w:pPr>
            <w:r w:rsidRPr="000D6A2F">
              <w:rPr>
                <w:position w:val="-14"/>
                <w:sz w:val="20"/>
              </w:rPr>
              <w:object w:dxaOrig="460" w:dyaOrig="400">
                <v:shape id="_x0000_i1043" type="#_x0000_t75" style="width:13.5pt;height:12pt" o:ole="">
                  <v:imagedata r:id="rId34" o:title=""/>
                </v:shape>
                <o:OLEObject Type="Embed" ProgID="Equation.3" ShapeID="_x0000_i1043" DrawAspect="Content" ObjectID="_1459133916" r:id="rId35"/>
              </w:object>
            </w:r>
          </w:p>
        </w:tc>
        <w:tc>
          <w:tcPr>
            <w:tcW w:w="1818" w:type="dxa"/>
            <w:vAlign w:val="center"/>
          </w:tcPr>
          <w:p w:rsidR="007106BE" w:rsidRPr="000D6A2F" w:rsidRDefault="00732491" w:rsidP="007106BE">
            <w:pPr>
              <w:jc w:val="center"/>
              <w:rPr>
                <w:szCs w:val="28"/>
              </w:rPr>
            </w:pPr>
            <w:r>
              <w:rPr>
                <w:szCs w:val="28"/>
              </w:rPr>
              <w:t>100</w:t>
            </w:r>
          </w:p>
        </w:tc>
        <w:tc>
          <w:tcPr>
            <w:tcW w:w="2054" w:type="dxa"/>
            <w:vAlign w:val="center"/>
          </w:tcPr>
          <w:p w:rsidR="007106BE" w:rsidRPr="000D6A2F" w:rsidRDefault="007106BE" w:rsidP="007106BE">
            <w:pPr>
              <w:jc w:val="center"/>
              <w:rPr>
                <w:szCs w:val="28"/>
              </w:rPr>
            </w:pPr>
            <w:r w:rsidRPr="000D6A2F">
              <w:rPr>
                <w:szCs w:val="28"/>
              </w:rPr>
              <w:t>-</w:t>
            </w:r>
          </w:p>
        </w:tc>
      </w:tr>
    </w:tbl>
    <w:p w:rsidR="007106BE" w:rsidRPr="000D6A2F" w:rsidRDefault="007106BE" w:rsidP="007106BE">
      <w:pPr>
        <w:pStyle w:val="20"/>
        <w:spacing w:line="240" w:lineRule="auto"/>
        <w:ind w:left="0"/>
      </w:pPr>
    </w:p>
    <w:p w:rsidR="007106BE" w:rsidRPr="000D6A2F" w:rsidRDefault="007106BE" w:rsidP="007106BE">
      <w:pPr>
        <w:pStyle w:val="a7"/>
      </w:pPr>
      <w:r w:rsidRPr="000D6A2F">
        <w:t xml:space="preserve">Перечень подлежащих разработке вопросов в расчетно-пояснительной записке: </w:t>
      </w:r>
    </w:p>
    <w:p w:rsidR="007106BE" w:rsidRPr="000D6A2F" w:rsidRDefault="007106BE" w:rsidP="007106BE">
      <w:pPr>
        <w:numPr>
          <w:ilvl w:val="0"/>
          <w:numId w:val="14"/>
        </w:numPr>
        <w:jc w:val="both"/>
        <w:rPr>
          <w:b/>
        </w:rPr>
      </w:pPr>
      <w:r w:rsidRPr="000D6A2F">
        <w:rPr>
          <w:b/>
        </w:rPr>
        <w:t>Рисунок принципиальной технологической схемы объекта  и ее описание.</w:t>
      </w:r>
    </w:p>
    <w:p w:rsidR="007106BE" w:rsidRPr="000D6A2F" w:rsidRDefault="007106BE" w:rsidP="007106BE">
      <w:pPr>
        <w:numPr>
          <w:ilvl w:val="0"/>
          <w:numId w:val="14"/>
        </w:numPr>
        <w:rPr>
          <w:b/>
        </w:rPr>
      </w:pPr>
      <w:r w:rsidRPr="000D6A2F">
        <w:rPr>
          <w:b/>
        </w:rPr>
        <w:t>Описание и принцип действия типового аппарата</w:t>
      </w:r>
    </w:p>
    <w:p w:rsidR="007106BE" w:rsidRPr="000D6A2F" w:rsidRDefault="007106BE" w:rsidP="007106BE">
      <w:pPr>
        <w:ind w:left="851"/>
        <w:rPr>
          <w:b/>
        </w:rPr>
      </w:pPr>
      <w:r w:rsidRPr="000D6A2F">
        <w:rPr>
          <w:b/>
        </w:rPr>
        <w:t xml:space="preserve">Расчет материальный баланс установки в целом и по стадиям     </w:t>
      </w:r>
    </w:p>
    <w:p w:rsidR="007106BE" w:rsidRPr="000D6A2F" w:rsidRDefault="007106BE" w:rsidP="007106BE">
      <w:pPr>
        <w:ind w:left="851"/>
        <w:rPr>
          <w:b/>
        </w:rPr>
      </w:pPr>
    </w:p>
    <w:p w:rsidR="007106BE" w:rsidRPr="000D6A2F" w:rsidRDefault="007106BE" w:rsidP="007106BE">
      <w:pPr>
        <w:ind w:left="851"/>
        <w:rPr>
          <w:bCs/>
        </w:rPr>
      </w:pPr>
      <w:r w:rsidRPr="000D6A2F">
        <w:rPr>
          <w:bCs/>
        </w:rPr>
        <w:t>Руководитель курсового проектирования,</w:t>
      </w:r>
    </w:p>
    <w:p w:rsidR="00732491" w:rsidRDefault="007106BE" w:rsidP="007106BE">
      <w:pPr>
        <w:ind w:left="851"/>
        <w:rPr>
          <w:bCs/>
        </w:rPr>
      </w:pPr>
      <w:r w:rsidRPr="000D6A2F">
        <w:rPr>
          <w:bCs/>
        </w:rPr>
        <w:t xml:space="preserve">доцент кафедры РЭНМ                                                                 С.А.Леонтьев </w:t>
      </w:r>
    </w:p>
    <w:p w:rsidR="007106BE" w:rsidRPr="000D6A2F" w:rsidRDefault="007106BE" w:rsidP="007106BE">
      <w:pPr>
        <w:ind w:left="851"/>
        <w:rPr>
          <w:bCs/>
        </w:rPr>
      </w:pPr>
      <w:r w:rsidRPr="000D6A2F">
        <w:rPr>
          <w:bCs/>
        </w:rPr>
        <w:t xml:space="preserve">                                                                                            </w:t>
      </w:r>
    </w:p>
    <w:p w:rsidR="007106BE" w:rsidRPr="000D6A2F" w:rsidRDefault="007106BE" w:rsidP="007106BE">
      <w:pPr>
        <w:jc w:val="right"/>
        <w:rPr>
          <w:bCs/>
          <w:sz w:val="16"/>
        </w:rPr>
      </w:pPr>
      <w:r w:rsidRPr="000D6A2F">
        <w:rPr>
          <w:bCs/>
          <w:sz w:val="16"/>
        </w:rPr>
        <w:lastRenderedPageBreak/>
        <w:t>Задание подшивается в пояснительную записку после титульного листа.</w:t>
      </w:r>
    </w:p>
    <w:p w:rsidR="00A026B1" w:rsidRPr="00A17DA5" w:rsidRDefault="00A026B1" w:rsidP="00A026B1">
      <w:pPr>
        <w:tabs>
          <w:tab w:val="left" w:pos="7740"/>
        </w:tabs>
        <w:spacing w:line="420" w:lineRule="atLeast"/>
        <w:jc w:val="center"/>
        <w:rPr>
          <w:sz w:val="28"/>
          <w:szCs w:val="28"/>
        </w:rPr>
      </w:pPr>
      <w:r w:rsidRPr="00A17DA5">
        <w:rPr>
          <w:b/>
          <w:sz w:val="28"/>
          <w:szCs w:val="28"/>
        </w:rPr>
        <w:t>СОДЕРЖАНИЕ</w:t>
      </w:r>
    </w:p>
    <w:tbl>
      <w:tblPr>
        <w:tblW w:w="0" w:type="auto"/>
        <w:tblInd w:w="108" w:type="dxa"/>
        <w:tblLook w:val="01E0" w:firstRow="1" w:lastRow="1" w:firstColumn="1" w:lastColumn="1" w:noHBand="0" w:noVBand="0"/>
      </w:tblPr>
      <w:tblGrid>
        <w:gridCol w:w="8967"/>
        <w:gridCol w:w="496"/>
      </w:tblGrid>
      <w:tr w:rsidR="00A026B1" w:rsidRPr="00A97975">
        <w:trPr>
          <w:trHeight w:val="284"/>
        </w:trPr>
        <w:tc>
          <w:tcPr>
            <w:tcW w:w="0" w:type="auto"/>
            <w:vAlign w:val="center"/>
          </w:tcPr>
          <w:p w:rsidR="00A026B1" w:rsidRPr="000B68D8" w:rsidRDefault="00A026B1" w:rsidP="00F221A9">
            <w:pPr>
              <w:spacing w:line="420" w:lineRule="atLeast"/>
              <w:rPr>
                <w:iCs/>
                <w:caps/>
                <w:sz w:val="28"/>
                <w:szCs w:val="28"/>
              </w:rPr>
            </w:pPr>
            <w:r w:rsidRPr="000B68D8">
              <w:rPr>
                <w:iCs/>
                <w:caps/>
                <w:sz w:val="28"/>
                <w:szCs w:val="28"/>
              </w:rPr>
              <w:t>ВВЕДЕНИЕ</w:t>
            </w:r>
          </w:p>
        </w:tc>
        <w:tc>
          <w:tcPr>
            <w:tcW w:w="0" w:type="auto"/>
            <w:vAlign w:val="bottom"/>
          </w:tcPr>
          <w:p w:rsidR="00A026B1" w:rsidRPr="007C0B0C" w:rsidRDefault="00245DC9" w:rsidP="00F221A9">
            <w:pPr>
              <w:spacing w:line="420" w:lineRule="atLeast"/>
              <w:jc w:val="right"/>
              <w:rPr>
                <w:sz w:val="28"/>
                <w:szCs w:val="28"/>
              </w:rPr>
            </w:pPr>
            <w:r>
              <w:rPr>
                <w:sz w:val="28"/>
                <w:szCs w:val="28"/>
              </w:rPr>
              <w:t>4</w:t>
            </w:r>
          </w:p>
        </w:tc>
      </w:tr>
      <w:tr w:rsidR="00A026B1" w:rsidRPr="00A97975">
        <w:trPr>
          <w:trHeight w:val="284"/>
        </w:trPr>
        <w:tc>
          <w:tcPr>
            <w:tcW w:w="0" w:type="auto"/>
            <w:vAlign w:val="center"/>
          </w:tcPr>
          <w:p w:rsidR="00A026B1" w:rsidRPr="000B68D8" w:rsidRDefault="00A026B1" w:rsidP="00A026B1">
            <w:pPr>
              <w:ind w:left="34"/>
              <w:jc w:val="both"/>
              <w:rPr>
                <w:b/>
                <w:iCs/>
                <w:caps/>
              </w:rPr>
            </w:pPr>
            <w:r w:rsidRPr="000B68D8">
              <w:rPr>
                <w:caps/>
                <w:sz w:val="28"/>
                <w:szCs w:val="28"/>
              </w:rPr>
              <w:t xml:space="preserve">1 </w:t>
            </w:r>
            <w:r w:rsidRPr="00A026B1">
              <w:rPr>
                <w:bCs/>
                <w:iCs/>
                <w:sz w:val="28"/>
                <w:szCs w:val="28"/>
              </w:rPr>
              <w:t>ОПИСАНИЕ ПРИНЦИПИАЛЬНЫХ ТЕХНОЛОГИЧЕСКИХ СХЕМ СБОРА И ПОДГОТОВКИ СКВАЖИННОЙ ПРОДУКЦИИ</w:t>
            </w:r>
          </w:p>
        </w:tc>
        <w:tc>
          <w:tcPr>
            <w:tcW w:w="0" w:type="auto"/>
            <w:vAlign w:val="bottom"/>
          </w:tcPr>
          <w:p w:rsidR="00A026B1" w:rsidRPr="00A332AC" w:rsidRDefault="00245DC9" w:rsidP="00F221A9">
            <w:pPr>
              <w:spacing w:line="420" w:lineRule="atLeast"/>
              <w:jc w:val="right"/>
              <w:rPr>
                <w:sz w:val="28"/>
                <w:szCs w:val="28"/>
              </w:rPr>
            </w:pPr>
            <w:r>
              <w:rPr>
                <w:sz w:val="28"/>
                <w:szCs w:val="28"/>
              </w:rPr>
              <w:t>6</w:t>
            </w:r>
          </w:p>
        </w:tc>
      </w:tr>
      <w:tr w:rsidR="00A026B1" w:rsidRPr="00A97975">
        <w:trPr>
          <w:trHeight w:val="284"/>
        </w:trPr>
        <w:tc>
          <w:tcPr>
            <w:tcW w:w="0" w:type="auto"/>
            <w:vAlign w:val="bottom"/>
          </w:tcPr>
          <w:p w:rsidR="00A026B1" w:rsidRPr="000B68D8" w:rsidRDefault="00A026B1" w:rsidP="00242176">
            <w:pPr>
              <w:spacing w:line="420" w:lineRule="atLeast"/>
              <w:ind w:firstLine="318"/>
            </w:pPr>
            <w:r w:rsidRPr="000B68D8">
              <w:rPr>
                <w:sz w:val="28"/>
                <w:szCs w:val="28"/>
              </w:rPr>
              <w:t>1.1</w:t>
            </w:r>
            <w:r w:rsidRPr="000B68D8">
              <w:rPr>
                <w:b/>
                <w:sz w:val="28"/>
              </w:rPr>
              <w:t xml:space="preserve"> </w:t>
            </w:r>
            <w:r w:rsidRPr="00A026B1">
              <w:rPr>
                <w:bCs/>
                <w:iCs/>
                <w:sz w:val="28"/>
                <w:szCs w:val="28"/>
              </w:rPr>
              <w:t xml:space="preserve"> Общие сведения о системы сбора и подготовки</w:t>
            </w:r>
          </w:p>
        </w:tc>
        <w:tc>
          <w:tcPr>
            <w:tcW w:w="0" w:type="auto"/>
            <w:vAlign w:val="bottom"/>
          </w:tcPr>
          <w:p w:rsidR="00A026B1" w:rsidRPr="00A332AC" w:rsidRDefault="00245DC9" w:rsidP="00F221A9">
            <w:pPr>
              <w:spacing w:line="420" w:lineRule="atLeast"/>
              <w:jc w:val="right"/>
              <w:rPr>
                <w:sz w:val="28"/>
                <w:szCs w:val="28"/>
              </w:rPr>
            </w:pPr>
            <w:r>
              <w:rPr>
                <w:sz w:val="28"/>
                <w:szCs w:val="28"/>
              </w:rPr>
              <w:t>6</w:t>
            </w:r>
          </w:p>
        </w:tc>
      </w:tr>
      <w:tr w:rsidR="00A026B1" w:rsidRPr="00A97975">
        <w:trPr>
          <w:trHeight w:val="284"/>
        </w:trPr>
        <w:tc>
          <w:tcPr>
            <w:tcW w:w="0" w:type="auto"/>
            <w:vAlign w:val="bottom"/>
          </w:tcPr>
          <w:p w:rsidR="00A026B1" w:rsidRPr="000B68D8" w:rsidRDefault="00A026B1" w:rsidP="00242176">
            <w:pPr>
              <w:ind w:firstLine="318"/>
            </w:pPr>
            <w:r w:rsidRPr="000B68D8">
              <w:rPr>
                <w:sz w:val="28"/>
              </w:rPr>
              <w:t xml:space="preserve">1.2 </w:t>
            </w:r>
            <w:r w:rsidR="00242176">
              <w:rPr>
                <w:sz w:val="28"/>
              </w:rPr>
              <w:t xml:space="preserve"> </w:t>
            </w:r>
            <w:r w:rsidR="00242176" w:rsidRPr="00242176">
              <w:rPr>
                <w:sz w:val="28"/>
                <w:szCs w:val="28"/>
              </w:rPr>
              <w:t>Описание принципиальной технологической схемы дожимной насосной станции (ДНС)</w:t>
            </w:r>
          </w:p>
        </w:tc>
        <w:tc>
          <w:tcPr>
            <w:tcW w:w="0" w:type="auto"/>
            <w:vAlign w:val="bottom"/>
          </w:tcPr>
          <w:p w:rsidR="00A026B1" w:rsidRPr="00A332AC" w:rsidRDefault="00245DC9" w:rsidP="00F221A9">
            <w:pPr>
              <w:spacing w:line="420" w:lineRule="atLeast"/>
              <w:jc w:val="right"/>
              <w:rPr>
                <w:sz w:val="28"/>
                <w:szCs w:val="28"/>
              </w:rPr>
            </w:pPr>
            <w:r>
              <w:rPr>
                <w:sz w:val="28"/>
                <w:szCs w:val="28"/>
              </w:rPr>
              <w:t>10</w:t>
            </w:r>
          </w:p>
        </w:tc>
      </w:tr>
      <w:tr w:rsidR="00786BB5" w:rsidRPr="00A97975">
        <w:trPr>
          <w:trHeight w:val="284"/>
        </w:trPr>
        <w:tc>
          <w:tcPr>
            <w:tcW w:w="0" w:type="auto"/>
            <w:vAlign w:val="bottom"/>
          </w:tcPr>
          <w:p w:rsidR="00786BB5" w:rsidRPr="000B68D8" w:rsidRDefault="00786BB5" w:rsidP="00242176">
            <w:pPr>
              <w:ind w:firstLine="318"/>
              <w:rPr>
                <w:sz w:val="28"/>
              </w:rPr>
            </w:pPr>
            <w:r>
              <w:rPr>
                <w:sz w:val="28"/>
              </w:rPr>
              <w:t>1.3  Принцип работы</w:t>
            </w:r>
            <w:r w:rsidRPr="00242176">
              <w:rPr>
                <w:sz w:val="28"/>
                <w:szCs w:val="28"/>
              </w:rPr>
              <w:t xml:space="preserve"> дожимной насосной станции (ДНС)</w:t>
            </w:r>
          </w:p>
        </w:tc>
        <w:tc>
          <w:tcPr>
            <w:tcW w:w="0" w:type="auto"/>
            <w:vAlign w:val="bottom"/>
          </w:tcPr>
          <w:p w:rsidR="00786BB5" w:rsidRPr="00A332AC" w:rsidRDefault="00245DC9" w:rsidP="00F221A9">
            <w:pPr>
              <w:spacing w:line="420" w:lineRule="atLeast"/>
              <w:jc w:val="right"/>
              <w:rPr>
                <w:sz w:val="28"/>
                <w:szCs w:val="28"/>
              </w:rPr>
            </w:pPr>
            <w:r>
              <w:rPr>
                <w:sz w:val="28"/>
                <w:szCs w:val="28"/>
              </w:rPr>
              <w:t>12</w:t>
            </w:r>
          </w:p>
        </w:tc>
      </w:tr>
      <w:tr w:rsidR="00A026B1" w:rsidRPr="00A97975">
        <w:trPr>
          <w:trHeight w:val="362"/>
        </w:trPr>
        <w:tc>
          <w:tcPr>
            <w:tcW w:w="0" w:type="auto"/>
            <w:vAlign w:val="bottom"/>
          </w:tcPr>
          <w:p w:rsidR="00A026B1" w:rsidRPr="000B68D8" w:rsidRDefault="00A026B1" w:rsidP="00242176">
            <w:pPr>
              <w:ind w:left="34"/>
              <w:rPr>
                <w:caps/>
                <w:sz w:val="28"/>
              </w:rPr>
            </w:pPr>
            <w:r w:rsidRPr="000B68D8">
              <w:rPr>
                <w:sz w:val="28"/>
              </w:rPr>
              <w:t xml:space="preserve">2 </w:t>
            </w:r>
            <w:r w:rsidR="00242176">
              <w:rPr>
                <w:sz w:val="28"/>
              </w:rPr>
              <w:t xml:space="preserve"> </w:t>
            </w:r>
            <w:r w:rsidR="00242176" w:rsidRPr="00242176">
              <w:rPr>
                <w:sz w:val="28"/>
                <w:szCs w:val="28"/>
              </w:rPr>
              <w:t>ОПИСАНИЕ УСТАНОВКИ СИСТЕМЫ СБОРА И ПОДГОТОВКИ СКВАЖИННОЙ ПРОДУКЦИИ</w:t>
            </w:r>
          </w:p>
        </w:tc>
        <w:tc>
          <w:tcPr>
            <w:tcW w:w="0" w:type="auto"/>
            <w:vAlign w:val="bottom"/>
          </w:tcPr>
          <w:p w:rsidR="00A026B1" w:rsidRPr="00A332AC" w:rsidRDefault="00245DC9" w:rsidP="00F221A9">
            <w:pPr>
              <w:spacing w:line="420" w:lineRule="atLeast"/>
              <w:jc w:val="right"/>
              <w:rPr>
                <w:sz w:val="28"/>
                <w:szCs w:val="28"/>
              </w:rPr>
            </w:pPr>
            <w:r>
              <w:rPr>
                <w:sz w:val="28"/>
                <w:szCs w:val="28"/>
              </w:rPr>
              <w:t>14</w:t>
            </w:r>
          </w:p>
        </w:tc>
      </w:tr>
      <w:tr w:rsidR="00A026B1" w:rsidRPr="00A97975">
        <w:trPr>
          <w:trHeight w:val="381"/>
        </w:trPr>
        <w:tc>
          <w:tcPr>
            <w:tcW w:w="0" w:type="auto"/>
            <w:vAlign w:val="bottom"/>
          </w:tcPr>
          <w:p w:rsidR="00A026B1" w:rsidRPr="000B68D8" w:rsidRDefault="00A026B1" w:rsidP="00F221A9">
            <w:pPr>
              <w:pStyle w:val="3"/>
              <w:spacing w:line="420" w:lineRule="atLeast"/>
              <w:ind w:left="34" w:firstLine="284"/>
              <w:rPr>
                <w:rFonts w:ascii="Times New Roman" w:hAnsi="Times New Roman"/>
                <w:b/>
                <w:sz w:val="28"/>
                <w:szCs w:val="28"/>
                <w:u w:val="single"/>
              </w:rPr>
            </w:pPr>
            <w:r w:rsidRPr="000B68D8">
              <w:rPr>
                <w:rFonts w:ascii="Times New Roman" w:hAnsi="Times New Roman"/>
                <w:sz w:val="28"/>
                <w:szCs w:val="28"/>
              </w:rPr>
              <w:t>2.1</w:t>
            </w:r>
            <w:r w:rsidR="00404534">
              <w:rPr>
                <w:rFonts w:ascii="Times New Roman" w:hAnsi="Times New Roman"/>
                <w:sz w:val="28"/>
                <w:szCs w:val="28"/>
              </w:rPr>
              <w:t xml:space="preserve"> </w:t>
            </w:r>
            <w:r w:rsidRPr="000B68D8">
              <w:rPr>
                <w:rFonts w:ascii="Times New Roman" w:hAnsi="Times New Roman"/>
                <w:sz w:val="28"/>
                <w:szCs w:val="28"/>
              </w:rPr>
              <w:t> </w:t>
            </w:r>
            <w:r w:rsidR="00404534" w:rsidRPr="00404534">
              <w:rPr>
                <w:rFonts w:ascii="Times New Roman" w:hAnsi="Times New Roman"/>
                <w:sz w:val="28"/>
                <w:szCs w:val="28"/>
              </w:rPr>
              <w:t>Описание</w:t>
            </w:r>
            <w:r w:rsidR="00404534" w:rsidRPr="00242176">
              <w:rPr>
                <w:rFonts w:ascii="Times New Roman" w:hAnsi="Times New Roman"/>
                <w:sz w:val="28"/>
                <w:szCs w:val="28"/>
              </w:rPr>
              <w:t xml:space="preserve"> </w:t>
            </w:r>
            <w:r w:rsidR="00404534">
              <w:rPr>
                <w:rFonts w:ascii="Times New Roman" w:hAnsi="Times New Roman"/>
                <w:sz w:val="28"/>
                <w:szCs w:val="28"/>
              </w:rPr>
              <w:t>установки</w:t>
            </w:r>
            <w:r w:rsidR="00242176" w:rsidRPr="00242176">
              <w:rPr>
                <w:rFonts w:ascii="Times New Roman" w:hAnsi="Times New Roman"/>
                <w:sz w:val="28"/>
                <w:szCs w:val="28"/>
              </w:rPr>
              <w:t xml:space="preserve"> подготовки нефти ”Хитер-Тритер”</w:t>
            </w:r>
          </w:p>
        </w:tc>
        <w:tc>
          <w:tcPr>
            <w:tcW w:w="0" w:type="auto"/>
            <w:vAlign w:val="bottom"/>
          </w:tcPr>
          <w:p w:rsidR="00A026B1" w:rsidRPr="00A332AC" w:rsidRDefault="00245DC9" w:rsidP="00F221A9">
            <w:pPr>
              <w:spacing w:line="420" w:lineRule="atLeast"/>
              <w:jc w:val="right"/>
              <w:rPr>
                <w:sz w:val="28"/>
                <w:szCs w:val="28"/>
              </w:rPr>
            </w:pPr>
            <w:r>
              <w:rPr>
                <w:sz w:val="28"/>
                <w:szCs w:val="28"/>
              </w:rPr>
              <w:t>14</w:t>
            </w:r>
          </w:p>
        </w:tc>
      </w:tr>
      <w:tr w:rsidR="00404534" w:rsidRPr="00A97975">
        <w:trPr>
          <w:trHeight w:val="381"/>
        </w:trPr>
        <w:tc>
          <w:tcPr>
            <w:tcW w:w="0" w:type="auto"/>
            <w:vAlign w:val="bottom"/>
          </w:tcPr>
          <w:p w:rsidR="00404534" w:rsidRPr="000B68D8" w:rsidRDefault="00404534" w:rsidP="00F221A9">
            <w:pPr>
              <w:pStyle w:val="3"/>
              <w:spacing w:line="420" w:lineRule="atLeast"/>
              <w:ind w:left="34" w:firstLine="284"/>
              <w:rPr>
                <w:rFonts w:ascii="Times New Roman" w:hAnsi="Times New Roman"/>
                <w:sz w:val="28"/>
                <w:szCs w:val="28"/>
              </w:rPr>
            </w:pPr>
            <w:r>
              <w:rPr>
                <w:rFonts w:ascii="Times New Roman" w:hAnsi="Times New Roman"/>
                <w:sz w:val="28"/>
                <w:szCs w:val="28"/>
              </w:rPr>
              <w:t xml:space="preserve">2.2  </w:t>
            </w:r>
            <w:r w:rsidRPr="00404534">
              <w:rPr>
                <w:rFonts w:ascii="Times New Roman" w:hAnsi="Times New Roman"/>
                <w:sz w:val="28"/>
              </w:rPr>
              <w:t xml:space="preserve">Принцип работы </w:t>
            </w:r>
            <w:r>
              <w:rPr>
                <w:rFonts w:ascii="Times New Roman" w:hAnsi="Times New Roman"/>
                <w:sz w:val="28"/>
                <w:szCs w:val="28"/>
              </w:rPr>
              <w:t xml:space="preserve">установки подготовки нефти </w:t>
            </w:r>
            <w:r w:rsidRPr="00242176">
              <w:rPr>
                <w:rFonts w:ascii="Times New Roman" w:hAnsi="Times New Roman"/>
                <w:sz w:val="28"/>
                <w:szCs w:val="28"/>
              </w:rPr>
              <w:t>”Хитер-Тритер”</w:t>
            </w:r>
          </w:p>
        </w:tc>
        <w:tc>
          <w:tcPr>
            <w:tcW w:w="0" w:type="auto"/>
            <w:vAlign w:val="bottom"/>
          </w:tcPr>
          <w:p w:rsidR="00404534" w:rsidRPr="00A332AC" w:rsidRDefault="00245DC9" w:rsidP="00F221A9">
            <w:pPr>
              <w:spacing w:line="420" w:lineRule="atLeast"/>
              <w:jc w:val="right"/>
              <w:rPr>
                <w:sz w:val="28"/>
                <w:szCs w:val="28"/>
              </w:rPr>
            </w:pPr>
            <w:r>
              <w:rPr>
                <w:sz w:val="28"/>
                <w:szCs w:val="28"/>
              </w:rPr>
              <w:t>17</w:t>
            </w:r>
          </w:p>
        </w:tc>
      </w:tr>
      <w:tr w:rsidR="00A026B1" w:rsidRPr="00A97975">
        <w:trPr>
          <w:trHeight w:val="284"/>
        </w:trPr>
        <w:tc>
          <w:tcPr>
            <w:tcW w:w="0" w:type="auto"/>
            <w:vAlign w:val="center"/>
          </w:tcPr>
          <w:p w:rsidR="00A026B1" w:rsidRPr="000B68D8" w:rsidRDefault="00A026B1" w:rsidP="00D87CDC">
            <w:pPr>
              <w:pStyle w:val="a6"/>
              <w:spacing w:before="0"/>
              <w:ind w:firstLine="0"/>
              <w:rPr>
                <w:sz w:val="20"/>
                <w:szCs w:val="20"/>
              </w:rPr>
            </w:pPr>
            <w:r w:rsidRPr="000B68D8">
              <w:rPr>
                <w:caps/>
                <w:sz w:val="28"/>
              </w:rPr>
              <w:t xml:space="preserve">3 </w:t>
            </w:r>
            <w:r w:rsidR="00D87CDC">
              <w:rPr>
                <w:caps/>
                <w:sz w:val="28"/>
              </w:rPr>
              <w:t xml:space="preserve"> </w:t>
            </w:r>
            <w:r w:rsidR="00242176">
              <w:rPr>
                <w:caps/>
                <w:sz w:val="28"/>
              </w:rPr>
              <w:t xml:space="preserve">расчет </w:t>
            </w:r>
            <w:r w:rsidR="00337FF4">
              <w:rPr>
                <w:caps/>
                <w:sz w:val="28"/>
              </w:rPr>
              <w:t xml:space="preserve">МАТЕРИАЛЬНОГО БАЛАНСА </w:t>
            </w:r>
            <w:r w:rsidR="00242176">
              <w:rPr>
                <w:caps/>
                <w:sz w:val="28"/>
              </w:rPr>
              <w:t>дожимной насосной станции</w:t>
            </w:r>
            <w:r w:rsidR="00337FF4">
              <w:rPr>
                <w:caps/>
                <w:sz w:val="28"/>
              </w:rPr>
              <w:t xml:space="preserve"> (днс)</w:t>
            </w:r>
          </w:p>
        </w:tc>
        <w:tc>
          <w:tcPr>
            <w:tcW w:w="0" w:type="auto"/>
            <w:vAlign w:val="bottom"/>
          </w:tcPr>
          <w:p w:rsidR="00A026B1" w:rsidRPr="00A332AC" w:rsidRDefault="00D87CDC" w:rsidP="00F221A9">
            <w:pPr>
              <w:spacing w:line="420" w:lineRule="atLeast"/>
              <w:jc w:val="right"/>
              <w:rPr>
                <w:sz w:val="28"/>
                <w:szCs w:val="28"/>
              </w:rPr>
            </w:pPr>
            <w:r>
              <w:rPr>
                <w:sz w:val="28"/>
                <w:szCs w:val="28"/>
              </w:rPr>
              <w:t>19</w:t>
            </w:r>
          </w:p>
        </w:tc>
      </w:tr>
      <w:tr w:rsidR="00A026B1" w:rsidRPr="00A97975">
        <w:trPr>
          <w:trHeight w:val="284"/>
        </w:trPr>
        <w:tc>
          <w:tcPr>
            <w:tcW w:w="0" w:type="auto"/>
            <w:vAlign w:val="center"/>
          </w:tcPr>
          <w:p w:rsidR="00A026B1" w:rsidRPr="000B68D8" w:rsidRDefault="00337FF4" w:rsidP="00F221A9">
            <w:pPr>
              <w:shd w:val="clear" w:color="auto" w:fill="FFFFFF"/>
              <w:spacing w:line="420" w:lineRule="atLeast"/>
              <w:ind w:firstLine="318"/>
              <w:rPr>
                <w:iCs/>
                <w:color w:val="000000"/>
                <w:spacing w:val="-5"/>
              </w:rPr>
            </w:pPr>
            <w:r>
              <w:rPr>
                <w:bCs/>
                <w:sz w:val="28"/>
                <w:szCs w:val="28"/>
              </w:rPr>
              <w:t>3.1</w:t>
            </w:r>
            <w:r w:rsidR="00A026B1" w:rsidRPr="000B68D8">
              <w:rPr>
                <w:bCs/>
                <w:sz w:val="28"/>
                <w:szCs w:val="28"/>
              </w:rPr>
              <w:t xml:space="preserve"> </w:t>
            </w:r>
            <w:r w:rsidR="00F221A9">
              <w:rPr>
                <w:bCs/>
                <w:sz w:val="28"/>
                <w:szCs w:val="28"/>
              </w:rPr>
              <w:t>Материальный баланс первой ступени сепарации</w:t>
            </w:r>
          </w:p>
        </w:tc>
        <w:tc>
          <w:tcPr>
            <w:tcW w:w="0" w:type="auto"/>
            <w:vAlign w:val="bottom"/>
          </w:tcPr>
          <w:p w:rsidR="00A026B1" w:rsidRPr="007030EB" w:rsidRDefault="00D87CDC" w:rsidP="00F221A9">
            <w:pPr>
              <w:spacing w:line="420" w:lineRule="atLeast"/>
              <w:jc w:val="right"/>
              <w:rPr>
                <w:sz w:val="28"/>
                <w:szCs w:val="28"/>
              </w:rPr>
            </w:pPr>
            <w:r>
              <w:rPr>
                <w:sz w:val="28"/>
                <w:szCs w:val="28"/>
              </w:rPr>
              <w:t>20</w:t>
            </w:r>
          </w:p>
        </w:tc>
      </w:tr>
      <w:tr w:rsidR="00A026B1" w:rsidRPr="00A97975">
        <w:trPr>
          <w:trHeight w:val="284"/>
        </w:trPr>
        <w:tc>
          <w:tcPr>
            <w:tcW w:w="0" w:type="auto"/>
            <w:vAlign w:val="center"/>
          </w:tcPr>
          <w:p w:rsidR="00A026B1" w:rsidRPr="000B68D8" w:rsidRDefault="00337FF4" w:rsidP="00F221A9">
            <w:pPr>
              <w:shd w:val="clear" w:color="auto" w:fill="FFFFFF"/>
              <w:spacing w:line="420" w:lineRule="atLeast"/>
              <w:ind w:firstLine="318"/>
              <w:rPr>
                <w:iCs/>
                <w:color w:val="000000"/>
                <w:spacing w:val="-5"/>
              </w:rPr>
            </w:pPr>
            <w:r>
              <w:rPr>
                <w:sz w:val="28"/>
                <w:szCs w:val="28"/>
              </w:rPr>
              <w:t>3.2</w:t>
            </w:r>
            <w:r w:rsidR="00A026B1" w:rsidRPr="000B68D8">
              <w:rPr>
                <w:sz w:val="28"/>
                <w:szCs w:val="28"/>
              </w:rPr>
              <w:t xml:space="preserve"> </w:t>
            </w:r>
            <w:r w:rsidR="00F221A9">
              <w:rPr>
                <w:bCs/>
                <w:sz w:val="28"/>
                <w:szCs w:val="28"/>
              </w:rPr>
              <w:t>Материальный баланс второй ступени сепарации</w:t>
            </w:r>
          </w:p>
        </w:tc>
        <w:tc>
          <w:tcPr>
            <w:tcW w:w="0" w:type="auto"/>
            <w:vAlign w:val="bottom"/>
          </w:tcPr>
          <w:p w:rsidR="00A026B1" w:rsidRPr="00CD0D52" w:rsidRDefault="00CD0D52" w:rsidP="00F221A9">
            <w:pPr>
              <w:spacing w:line="420" w:lineRule="atLeast"/>
              <w:jc w:val="right"/>
              <w:rPr>
                <w:sz w:val="28"/>
                <w:szCs w:val="28"/>
              </w:rPr>
            </w:pPr>
            <w:r w:rsidRPr="00CD0D52">
              <w:rPr>
                <w:sz w:val="28"/>
                <w:szCs w:val="28"/>
              </w:rPr>
              <w:t>26</w:t>
            </w:r>
          </w:p>
        </w:tc>
      </w:tr>
      <w:tr w:rsidR="00A026B1" w:rsidRPr="00A97975">
        <w:trPr>
          <w:trHeight w:val="284"/>
        </w:trPr>
        <w:tc>
          <w:tcPr>
            <w:tcW w:w="0" w:type="auto"/>
            <w:vAlign w:val="center"/>
          </w:tcPr>
          <w:p w:rsidR="00A026B1" w:rsidRPr="000B68D8" w:rsidRDefault="00337FF4" w:rsidP="00F221A9">
            <w:pPr>
              <w:shd w:val="clear" w:color="auto" w:fill="FFFFFF"/>
              <w:spacing w:line="420" w:lineRule="atLeast"/>
              <w:ind w:firstLine="318"/>
              <w:jc w:val="both"/>
              <w:rPr>
                <w:iCs/>
                <w:color w:val="000000"/>
                <w:spacing w:val="-5"/>
              </w:rPr>
            </w:pPr>
            <w:r>
              <w:rPr>
                <w:bCs/>
                <w:sz w:val="28"/>
                <w:szCs w:val="28"/>
              </w:rPr>
              <w:t>3.3</w:t>
            </w:r>
            <w:r w:rsidR="00A026B1" w:rsidRPr="000B68D8">
              <w:rPr>
                <w:bCs/>
                <w:sz w:val="28"/>
                <w:szCs w:val="28"/>
              </w:rPr>
              <w:t xml:space="preserve"> </w:t>
            </w:r>
            <w:r w:rsidR="00F221A9">
              <w:rPr>
                <w:bCs/>
                <w:sz w:val="28"/>
                <w:szCs w:val="28"/>
              </w:rPr>
              <w:t>Общий материальный баланс установки</w:t>
            </w:r>
          </w:p>
        </w:tc>
        <w:tc>
          <w:tcPr>
            <w:tcW w:w="0" w:type="auto"/>
            <w:vAlign w:val="bottom"/>
          </w:tcPr>
          <w:p w:rsidR="00A026B1" w:rsidRPr="00E53ADE" w:rsidRDefault="0013151D" w:rsidP="00F221A9">
            <w:pPr>
              <w:spacing w:line="420" w:lineRule="atLeast"/>
              <w:jc w:val="right"/>
              <w:rPr>
                <w:sz w:val="28"/>
                <w:szCs w:val="28"/>
              </w:rPr>
            </w:pPr>
            <w:r>
              <w:rPr>
                <w:sz w:val="28"/>
                <w:szCs w:val="28"/>
              </w:rPr>
              <w:t>3</w:t>
            </w:r>
            <w:r w:rsidR="00074502">
              <w:rPr>
                <w:sz w:val="28"/>
                <w:szCs w:val="28"/>
              </w:rPr>
              <w:t>1</w:t>
            </w:r>
          </w:p>
        </w:tc>
      </w:tr>
      <w:tr w:rsidR="00A026B1" w:rsidRPr="00A97975">
        <w:trPr>
          <w:trHeight w:val="284"/>
        </w:trPr>
        <w:tc>
          <w:tcPr>
            <w:tcW w:w="0" w:type="auto"/>
            <w:vAlign w:val="center"/>
          </w:tcPr>
          <w:p w:rsidR="00A026B1" w:rsidRPr="000B68D8" w:rsidRDefault="00F221A9" w:rsidP="00F221A9">
            <w:pPr>
              <w:shd w:val="clear" w:color="auto" w:fill="FFFFFF"/>
              <w:spacing w:line="420" w:lineRule="atLeast"/>
              <w:ind w:right="270"/>
              <w:rPr>
                <w:iCs/>
                <w:color w:val="000000"/>
                <w:spacing w:val="-5"/>
              </w:rPr>
            </w:pPr>
            <w:r>
              <w:rPr>
                <w:sz w:val="28"/>
              </w:rPr>
              <w:t>СПИСОК ЛИТЕРАТУРЫ</w:t>
            </w:r>
          </w:p>
        </w:tc>
        <w:tc>
          <w:tcPr>
            <w:tcW w:w="0" w:type="auto"/>
            <w:vAlign w:val="bottom"/>
          </w:tcPr>
          <w:p w:rsidR="00A026B1" w:rsidRPr="001A4B8A" w:rsidRDefault="00A25F36" w:rsidP="00F221A9">
            <w:pPr>
              <w:spacing w:line="420" w:lineRule="atLeast"/>
              <w:jc w:val="right"/>
              <w:rPr>
                <w:sz w:val="28"/>
                <w:szCs w:val="28"/>
              </w:rPr>
            </w:pPr>
            <w:r>
              <w:rPr>
                <w:sz w:val="28"/>
                <w:szCs w:val="28"/>
              </w:rPr>
              <w:t>3</w:t>
            </w:r>
            <w:r w:rsidR="00074502">
              <w:rPr>
                <w:sz w:val="28"/>
                <w:szCs w:val="28"/>
              </w:rPr>
              <w:t>2</w:t>
            </w:r>
          </w:p>
        </w:tc>
      </w:tr>
    </w:tbl>
    <w:p w:rsidR="00A026B1" w:rsidRDefault="00A026B1" w:rsidP="00585C8B">
      <w:pPr>
        <w:pStyle w:val="10"/>
        <w:spacing w:line="360" w:lineRule="auto"/>
        <w:ind w:firstLine="0"/>
        <w:jc w:val="center"/>
        <w:rPr>
          <w:b/>
          <w:bCs/>
          <w:sz w:val="30"/>
          <w:szCs w:val="30"/>
        </w:rPr>
      </w:pPr>
    </w:p>
    <w:p w:rsidR="00242176" w:rsidRDefault="00242176" w:rsidP="00585C8B">
      <w:pPr>
        <w:pStyle w:val="10"/>
        <w:spacing w:line="360" w:lineRule="auto"/>
        <w:ind w:firstLine="0"/>
        <w:jc w:val="center"/>
        <w:rPr>
          <w:b/>
          <w:bCs/>
          <w:sz w:val="30"/>
          <w:szCs w:val="30"/>
        </w:rPr>
      </w:pPr>
    </w:p>
    <w:p w:rsidR="00F221A9" w:rsidRDefault="00F221A9" w:rsidP="00585C8B">
      <w:pPr>
        <w:pStyle w:val="10"/>
        <w:spacing w:line="360" w:lineRule="auto"/>
        <w:ind w:firstLine="0"/>
        <w:jc w:val="center"/>
        <w:rPr>
          <w:b/>
          <w:bCs/>
          <w:sz w:val="30"/>
          <w:szCs w:val="30"/>
        </w:rPr>
      </w:pPr>
    </w:p>
    <w:p w:rsidR="00F221A9" w:rsidRDefault="00F221A9" w:rsidP="00585C8B">
      <w:pPr>
        <w:pStyle w:val="10"/>
        <w:spacing w:line="360" w:lineRule="auto"/>
        <w:ind w:firstLine="0"/>
        <w:jc w:val="center"/>
        <w:rPr>
          <w:b/>
          <w:bCs/>
          <w:sz w:val="30"/>
          <w:szCs w:val="30"/>
        </w:rPr>
      </w:pPr>
    </w:p>
    <w:p w:rsidR="00F221A9" w:rsidRDefault="00F221A9" w:rsidP="00585C8B">
      <w:pPr>
        <w:pStyle w:val="10"/>
        <w:spacing w:line="360" w:lineRule="auto"/>
        <w:ind w:firstLine="0"/>
        <w:jc w:val="center"/>
        <w:rPr>
          <w:b/>
          <w:bCs/>
          <w:sz w:val="30"/>
          <w:szCs w:val="30"/>
        </w:rPr>
      </w:pPr>
    </w:p>
    <w:p w:rsidR="00F221A9" w:rsidRDefault="00F221A9" w:rsidP="00585C8B">
      <w:pPr>
        <w:pStyle w:val="10"/>
        <w:spacing w:line="360" w:lineRule="auto"/>
        <w:ind w:firstLine="0"/>
        <w:jc w:val="center"/>
        <w:rPr>
          <w:b/>
          <w:bCs/>
          <w:sz w:val="30"/>
          <w:szCs w:val="30"/>
        </w:rPr>
      </w:pPr>
    </w:p>
    <w:p w:rsidR="00F221A9" w:rsidRDefault="00F221A9" w:rsidP="00585C8B">
      <w:pPr>
        <w:pStyle w:val="10"/>
        <w:spacing w:line="360" w:lineRule="auto"/>
        <w:ind w:firstLine="0"/>
        <w:jc w:val="center"/>
        <w:rPr>
          <w:b/>
          <w:bCs/>
          <w:sz w:val="30"/>
          <w:szCs w:val="30"/>
        </w:rPr>
      </w:pPr>
    </w:p>
    <w:p w:rsidR="00F221A9" w:rsidRDefault="00F221A9" w:rsidP="00585C8B">
      <w:pPr>
        <w:pStyle w:val="10"/>
        <w:spacing w:line="360" w:lineRule="auto"/>
        <w:ind w:firstLine="0"/>
        <w:jc w:val="center"/>
        <w:rPr>
          <w:b/>
          <w:bCs/>
          <w:sz w:val="30"/>
          <w:szCs w:val="30"/>
        </w:rPr>
      </w:pPr>
    </w:p>
    <w:p w:rsidR="00F221A9" w:rsidRDefault="00F221A9" w:rsidP="00585C8B">
      <w:pPr>
        <w:pStyle w:val="10"/>
        <w:spacing w:line="360" w:lineRule="auto"/>
        <w:ind w:firstLine="0"/>
        <w:jc w:val="center"/>
        <w:rPr>
          <w:b/>
          <w:bCs/>
          <w:sz w:val="30"/>
          <w:szCs w:val="30"/>
        </w:rPr>
      </w:pPr>
    </w:p>
    <w:p w:rsidR="00F221A9" w:rsidRDefault="00F221A9" w:rsidP="00585C8B">
      <w:pPr>
        <w:pStyle w:val="10"/>
        <w:spacing w:line="360" w:lineRule="auto"/>
        <w:ind w:firstLine="0"/>
        <w:jc w:val="center"/>
        <w:rPr>
          <w:b/>
          <w:bCs/>
          <w:sz w:val="30"/>
          <w:szCs w:val="30"/>
        </w:rPr>
      </w:pPr>
    </w:p>
    <w:p w:rsidR="00F221A9" w:rsidRDefault="00F221A9" w:rsidP="00585C8B">
      <w:pPr>
        <w:pStyle w:val="10"/>
        <w:spacing w:line="360" w:lineRule="auto"/>
        <w:ind w:firstLine="0"/>
        <w:jc w:val="center"/>
        <w:rPr>
          <w:b/>
          <w:bCs/>
          <w:sz w:val="30"/>
          <w:szCs w:val="30"/>
        </w:rPr>
      </w:pPr>
    </w:p>
    <w:p w:rsidR="00F221A9" w:rsidRDefault="00F221A9" w:rsidP="00585C8B">
      <w:pPr>
        <w:pStyle w:val="10"/>
        <w:spacing w:line="360" w:lineRule="auto"/>
        <w:ind w:firstLine="0"/>
        <w:jc w:val="center"/>
        <w:rPr>
          <w:b/>
          <w:bCs/>
          <w:sz w:val="30"/>
          <w:szCs w:val="30"/>
        </w:rPr>
      </w:pPr>
    </w:p>
    <w:p w:rsidR="00786BB5" w:rsidRDefault="00786BB5" w:rsidP="00585C8B">
      <w:pPr>
        <w:pStyle w:val="10"/>
        <w:spacing w:line="360" w:lineRule="auto"/>
        <w:ind w:firstLine="0"/>
        <w:jc w:val="center"/>
        <w:rPr>
          <w:b/>
          <w:bCs/>
          <w:sz w:val="30"/>
          <w:szCs w:val="30"/>
        </w:rPr>
      </w:pPr>
    </w:p>
    <w:p w:rsidR="00F221A9" w:rsidRDefault="00F221A9" w:rsidP="00585C8B">
      <w:pPr>
        <w:pStyle w:val="10"/>
        <w:spacing w:line="360" w:lineRule="auto"/>
        <w:ind w:firstLine="0"/>
        <w:jc w:val="center"/>
        <w:rPr>
          <w:b/>
          <w:bCs/>
          <w:sz w:val="30"/>
          <w:szCs w:val="30"/>
        </w:rPr>
      </w:pPr>
    </w:p>
    <w:p w:rsidR="00F221A9" w:rsidRDefault="00F221A9" w:rsidP="00585C8B">
      <w:pPr>
        <w:pStyle w:val="10"/>
        <w:spacing w:line="360" w:lineRule="auto"/>
        <w:ind w:firstLine="0"/>
        <w:jc w:val="center"/>
        <w:rPr>
          <w:b/>
          <w:bCs/>
          <w:sz w:val="30"/>
          <w:szCs w:val="30"/>
        </w:rPr>
      </w:pPr>
    </w:p>
    <w:p w:rsidR="00585C8B" w:rsidRPr="00122DAB" w:rsidRDefault="00585C8B" w:rsidP="00585C8B">
      <w:pPr>
        <w:pStyle w:val="10"/>
        <w:spacing w:line="360" w:lineRule="auto"/>
        <w:ind w:firstLine="0"/>
        <w:jc w:val="center"/>
        <w:rPr>
          <w:b/>
          <w:bCs/>
          <w:sz w:val="30"/>
          <w:szCs w:val="30"/>
        </w:rPr>
      </w:pPr>
      <w:r w:rsidRPr="00122DAB">
        <w:rPr>
          <w:b/>
          <w:bCs/>
          <w:sz w:val="30"/>
          <w:szCs w:val="30"/>
        </w:rPr>
        <w:lastRenderedPageBreak/>
        <w:t xml:space="preserve"> ВВЕДЕНИЕ</w:t>
      </w:r>
    </w:p>
    <w:p w:rsidR="00585C8B" w:rsidRDefault="00585C8B" w:rsidP="00786BB5">
      <w:pPr>
        <w:pStyle w:val="10"/>
        <w:spacing w:line="360" w:lineRule="auto"/>
        <w:rPr>
          <w:sz w:val="28"/>
        </w:rPr>
      </w:pPr>
      <w:r>
        <w:rPr>
          <w:sz w:val="28"/>
        </w:rPr>
        <w:t>Добыча нефти и газа с технической точки зрения</w:t>
      </w:r>
      <w:r>
        <w:rPr>
          <w:noProof/>
          <w:sz w:val="28"/>
        </w:rPr>
        <w:t xml:space="preserve"> -</w:t>
      </w:r>
      <w:r>
        <w:rPr>
          <w:sz w:val="28"/>
        </w:rPr>
        <w:t xml:space="preserve"> это совокупность технологических процессов, осуществляемых на нефтегазодобывающих предприятиях для получения этих продуктов в определённом количестве и определённого качества.</w:t>
      </w:r>
    </w:p>
    <w:p w:rsidR="00585C8B" w:rsidRDefault="00585C8B" w:rsidP="00786BB5">
      <w:pPr>
        <w:pStyle w:val="10"/>
        <w:spacing w:line="360" w:lineRule="auto"/>
        <w:rPr>
          <w:sz w:val="28"/>
        </w:rPr>
      </w:pPr>
      <w:r>
        <w:rPr>
          <w:sz w:val="28"/>
        </w:rPr>
        <w:t>Важнейшие из этих процессов</w:t>
      </w:r>
      <w:r>
        <w:rPr>
          <w:noProof/>
          <w:sz w:val="28"/>
        </w:rPr>
        <w:t xml:space="preserve"> -</w:t>
      </w:r>
      <w:r>
        <w:rPr>
          <w:sz w:val="28"/>
        </w:rPr>
        <w:t xml:space="preserve"> эксплуатация скважин, сбор, подготовка и транспорт нефти и газа.</w:t>
      </w:r>
    </w:p>
    <w:p w:rsidR="00585C8B" w:rsidRDefault="00585C8B" w:rsidP="00786BB5">
      <w:pPr>
        <w:pStyle w:val="10"/>
        <w:spacing w:line="360" w:lineRule="auto"/>
        <w:rPr>
          <w:sz w:val="28"/>
        </w:rPr>
      </w:pPr>
      <w:r>
        <w:rPr>
          <w:sz w:val="28"/>
        </w:rPr>
        <w:t>Система сбора нефти, газа и воды на нефтяных месторождениях</w:t>
      </w:r>
      <w:r>
        <w:rPr>
          <w:noProof/>
          <w:sz w:val="28"/>
        </w:rPr>
        <w:t xml:space="preserve"> -</w:t>
      </w:r>
      <w:r>
        <w:rPr>
          <w:sz w:val="28"/>
        </w:rPr>
        <w:t xml:space="preserve"> это совокупность трубопроводных коммуникаций и оборудования, пред</w:t>
      </w:r>
      <w:r>
        <w:rPr>
          <w:sz w:val="28"/>
        </w:rPr>
        <w:softHyphen/>
        <w:t>назначенных для сбора продукции отдельных скважин и доставки её до пунктов подготовки нефти, газа и воды.</w:t>
      </w:r>
      <w:r w:rsidR="00517CCF" w:rsidRPr="00517CCF">
        <w:rPr>
          <w:bCs/>
          <w:sz w:val="28"/>
        </w:rPr>
        <w:t xml:space="preserve"> </w:t>
      </w:r>
      <w:r w:rsidR="00BC58D4">
        <w:rPr>
          <w:bCs/>
          <w:sz w:val="28"/>
          <w:lang w:val="en-US"/>
        </w:rPr>
        <w:t>[</w:t>
      </w:r>
      <w:r w:rsidR="00BC58D4">
        <w:rPr>
          <w:bCs/>
          <w:sz w:val="28"/>
        </w:rPr>
        <w:t>3</w:t>
      </w:r>
      <w:r w:rsidR="00517CCF">
        <w:rPr>
          <w:bCs/>
          <w:sz w:val="28"/>
          <w:lang w:val="en-US"/>
        </w:rPr>
        <w:t>]</w:t>
      </w:r>
    </w:p>
    <w:p w:rsidR="00585C8B" w:rsidRDefault="00585C8B" w:rsidP="00786BB5">
      <w:pPr>
        <w:pStyle w:val="10"/>
        <w:spacing w:line="360" w:lineRule="auto"/>
        <w:rPr>
          <w:sz w:val="28"/>
        </w:rPr>
      </w:pPr>
      <w:r>
        <w:rPr>
          <w:sz w:val="28"/>
        </w:rPr>
        <w:t>Основными технологическими установками, входящими в состав системы сбора и подготовки, являются:</w:t>
      </w:r>
    </w:p>
    <w:p w:rsidR="00585C8B" w:rsidRDefault="00585C8B" w:rsidP="00786BB5">
      <w:pPr>
        <w:pStyle w:val="10"/>
        <w:numPr>
          <w:ilvl w:val="0"/>
          <w:numId w:val="1"/>
        </w:numPr>
        <w:tabs>
          <w:tab w:val="clear" w:pos="1280"/>
          <w:tab w:val="num" w:pos="900"/>
        </w:tabs>
        <w:spacing w:line="360" w:lineRule="auto"/>
        <w:ind w:left="900" w:hanging="180"/>
        <w:rPr>
          <w:sz w:val="28"/>
        </w:rPr>
      </w:pPr>
      <w:r>
        <w:rPr>
          <w:sz w:val="28"/>
        </w:rPr>
        <w:t>дожимная насосная станция (ДНС);</w:t>
      </w:r>
    </w:p>
    <w:p w:rsidR="00585C8B" w:rsidRDefault="00585C8B" w:rsidP="00786BB5">
      <w:pPr>
        <w:pStyle w:val="10"/>
        <w:numPr>
          <w:ilvl w:val="0"/>
          <w:numId w:val="1"/>
        </w:numPr>
        <w:tabs>
          <w:tab w:val="clear" w:pos="1280"/>
          <w:tab w:val="num" w:pos="900"/>
        </w:tabs>
        <w:spacing w:line="360" w:lineRule="auto"/>
        <w:ind w:left="900" w:hanging="180"/>
        <w:rPr>
          <w:sz w:val="28"/>
        </w:rPr>
      </w:pPr>
      <w:r>
        <w:rPr>
          <w:sz w:val="28"/>
        </w:rPr>
        <w:t>дожимная насосная станция с установкой предварительного сброса воды (ДНС с УПСВ);</w:t>
      </w:r>
    </w:p>
    <w:p w:rsidR="00585C8B" w:rsidRDefault="00585C8B" w:rsidP="00786BB5">
      <w:pPr>
        <w:pStyle w:val="10"/>
        <w:numPr>
          <w:ilvl w:val="0"/>
          <w:numId w:val="1"/>
        </w:numPr>
        <w:tabs>
          <w:tab w:val="clear" w:pos="1280"/>
          <w:tab w:val="num" w:pos="900"/>
        </w:tabs>
        <w:spacing w:line="360" w:lineRule="auto"/>
        <w:ind w:left="900" w:hanging="180"/>
        <w:rPr>
          <w:sz w:val="28"/>
        </w:rPr>
      </w:pPr>
      <w:r>
        <w:rPr>
          <w:sz w:val="28"/>
        </w:rPr>
        <w:t>установка предварительного сброса воды (УПСВ);</w:t>
      </w:r>
    </w:p>
    <w:p w:rsidR="00585C8B" w:rsidRDefault="00585C8B" w:rsidP="00786BB5">
      <w:pPr>
        <w:pStyle w:val="10"/>
        <w:numPr>
          <w:ilvl w:val="0"/>
          <w:numId w:val="1"/>
        </w:numPr>
        <w:tabs>
          <w:tab w:val="clear" w:pos="1280"/>
          <w:tab w:val="num" w:pos="900"/>
        </w:tabs>
        <w:spacing w:line="360" w:lineRule="auto"/>
        <w:ind w:left="900" w:hanging="180"/>
        <w:rPr>
          <w:sz w:val="28"/>
        </w:rPr>
      </w:pPr>
      <w:r>
        <w:rPr>
          <w:sz w:val="28"/>
        </w:rPr>
        <w:t>установка подготовки нефти (УПН), которая входит в состав ЦПС.</w:t>
      </w:r>
      <w:r w:rsidRPr="00585C8B">
        <w:rPr>
          <w:sz w:val="28"/>
        </w:rPr>
        <w:t xml:space="preserve"> [</w:t>
      </w:r>
      <w:r>
        <w:rPr>
          <w:sz w:val="28"/>
          <w:lang w:val="en-US"/>
        </w:rPr>
        <w:t>1]</w:t>
      </w:r>
    </w:p>
    <w:p w:rsidR="00585C8B" w:rsidRDefault="00585C8B" w:rsidP="00786BB5">
      <w:pPr>
        <w:pStyle w:val="10"/>
        <w:spacing w:line="360" w:lineRule="auto"/>
        <w:rPr>
          <w:sz w:val="28"/>
        </w:rPr>
      </w:pPr>
      <w:r>
        <w:rPr>
          <w:sz w:val="28"/>
        </w:rPr>
        <w:t>Подготовка нефти и газа</w:t>
      </w:r>
      <w:r>
        <w:rPr>
          <w:noProof/>
          <w:sz w:val="28"/>
        </w:rPr>
        <w:t xml:space="preserve"> -</w:t>
      </w:r>
      <w:r>
        <w:rPr>
          <w:sz w:val="28"/>
        </w:rPr>
        <w:t xml:space="preserve"> это технологические процессы, осуществляемые с целью приведения их качества в соответствие с требованиями действующих стандартов и технических условий.</w:t>
      </w:r>
    </w:p>
    <w:p w:rsidR="00585C8B" w:rsidRDefault="00585C8B" w:rsidP="00786BB5">
      <w:pPr>
        <w:pStyle w:val="10"/>
        <w:spacing w:line="360" w:lineRule="auto"/>
        <w:rPr>
          <w:sz w:val="28"/>
        </w:rPr>
      </w:pPr>
      <w:r>
        <w:rPr>
          <w:sz w:val="28"/>
        </w:rPr>
        <w:t>При подготовке нефти проводят её обезвоживание (отделение воды) обессоливание (удаление солей) или стабилизацию. При необходимости применяют сочетание этих процессов.  Подготовленную нефть по магистральным нефтепроводам или в цистернах по железной дороге подают на нефтеперерабатывающие заводы и другим потребителям.</w:t>
      </w:r>
    </w:p>
    <w:p w:rsidR="00585C8B" w:rsidRDefault="00585C8B" w:rsidP="00786BB5">
      <w:pPr>
        <w:pStyle w:val="10"/>
        <w:spacing w:line="360" w:lineRule="auto"/>
        <w:rPr>
          <w:sz w:val="28"/>
        </w:rPr>
      </w:pPr>
      <w:r>
        <w:rPr>
          <w:sz w:val="28"/>
        </w:rPr>
        <w:t xml:space="preserve">Газ подготавливают для его дальнейшего транспортирования по газопроводам, приведения его качества в соответствие с предъявляемыми </w:t>
      </w:r>
    </w:p>
    <w:p w:rsidR="00585C8B" w:rsidRDefault="00585C8B" w:rsidP="00786BB5">
      <w:pPr>
        <w:pStyle w:val="10"/>
        <w:spacing w:line="360" w:lineRule="auto"/>
        <w:ind w:right="200" w:firstLine="0"/>
        <w:rPr>
          <w:sz w:val="28"/>
        </w:rPr>
      </w:pPr>
      <w:r>
        <w:rPr>
          <w:sz w:val="28"/>
        </w:rPr>
        <w:t xml:space="preserve">требованиями, определяемыми из условий безопасного использования его потребителями, а также с целью получения сырья для нефтехимии и других </w:t>
      </w:r>
      <w:r>
        <w:rPr>
          <w:sz w:val="28"/>
        </w:rPr>
        <w:lastRenderedPageBreak/>
        <w:t>отраслей народного хозяйства.</w:t>
      </w:r>
    </w:p>
    <w:p w:rsidR="00585C8B" w:rsidRPr="00B61B67" w:rsidRDefault="00585C8B" w:rsidP="00786BB5">
      <w:pPr>
        <w:pStyle w:val="10"/>
        <w:spacing w:line="360" w:lineRule="auto"/>
        <w:rPr>
          <w:bCs/>
          <w:sz w:val="28"/>
          <w:lang w:val="en-US"/>
        </w:rPr>
      </w:pPr>
      <w:r>
        <w:rPr>
          <w:bCs/>
          <w:sz w:val="28"/>
        </w:rPr>
        <w:t>Универсальной системы сбора нефти, газа и воды, т.е. такой, которую можно было бы эффективно применять на любом месторождении, не существует. Каждое месторождение имеет свои особенности, связанные с природно-климатическими условиями, размещением скважин, способами, объёмами добычи и физико-химическими свойствами нефти, газа и воды. Поэтому на каждом месторождении применяют такую систему сбора продукции скважин, которая наиболее приемлема для данного место</w:t>
      </w:r>
      <w:r>
        <w:rPr>
          <w:bCs/>
          <w:sz w:val="28"/>
        </w:rPr>
        <w:softHyphen/>
        <w:t>рождения.</w:t>
      </w:r>
      <w:r w:rsidR="00B61B67">
        <w:rPr>
          <w:bCs/>
          <w:sz w:val="28"/>
        </w:rPr>
        <w:t xml:space="preserve"> </w:t>
      </w:r>
      <w:r w:rsidR="00B61B67">
        <w:rPr>
          <w:bCs/>
          <w:sz w:val="28"/>
          <w:lang w:val="en-US"/>
        </w:rPr>
        <w:t>[</w:t>
      </w:r>
      <w:r w:rsidR="00BC58D4">
        <w:rPr>
          <w:bCs/>
          <w:sz w:val="28"/>
        </w:rPr>
        <w:t>3</w:t>
      </w:r>
      <w:r w:rsidR="00B61B67">
        <w:rPr>
          <w:bCs/>
          <w:sz w:val="28"/>
          <w:lang w:val="en-US"/>
        </w:rPr>
        <w:t>]</w:t>
      </w:r>
    </w:p>
    <w:p w:rsidR="00585C8B" w:rsidRDefault="00585C8B"/>
    <w:p w:rsidR="00585C8B" w:rsidRDefault="00585C8B"/>
    <w:p w:rsidR="00585C8B" w:rsidRDefault="00585C8B"/>
    <w:p w:rsidR="00585C8B" w:rsidRDefault="00585C8B"/>
    <w:p w:rsidR="00585C8B" w:rsidRDefault="00585C8B"/>
    <w:p w:rsidR="00585C8B" w:rsidRDefault="00585C8B"/>
    <w:p w:rsidR="00585C8B" w:rsidRDefault="00585C8B"/>
    <w:p w:rsidR="00585C8B" w:rsidRDefault="00585C8B"/>
    <w:p w:rsidR="00585C8B" w:rsidRDefault="00585C8B"/>
    <w:p w:rsidR="00585C8B" w:rsidRDefault="00585C8B"/>
    <w:p w:rsidR="00585C8B" w:rsidRDefault="00585C8B"/>
    <w:p w:rsidR="00585C8B" w:rsidRDefault="00585C8B"/>
    <w:p w:rsidR="00585C8B" w:rsidRDefault="00585C8B"/>
    <w:p w:rsidR="00585C8B" w:rsidRDefault="00585C8B"/>
    <w:p w:rsidR="00585C8B" w:rsidRDefault="00585C8B"/>
    <w:p w:rsidR="00585C8B" w:rsidRDefault="00585C8B"/>
    <w:p w:rsidR="00585C8B" w:rsidRDefault="00585C8B"/>
    <w:p w:rsidR="00585C8B" w:rsidRDefault="00585C8B"/>
    <w:p w:rsidR="00585C8B" w:rsidRDefault="00585C8B"/>
    <w:p w:rsidR="00585C8B" w:rsidRDefault="00585C8B"/>
    <w:p w:rsidR="00585C8B" w:rsidRDefault="00585C8B"/>
    <w:p w:rsidR="00585C8B" w:rsidRDefault="00585C8B"/>
    <w:p w:rsidR="00585C8B" w:rsidRDefault="00585C8B"/>
    <w:p w:rsidR="00585C8B" w:rsidRDefault="00585C8B"/>
    <w:p w:rsidR="00585C8B" w:rsidRDefault="00585C8B"/>
    <w:p w:rsidR="00585C8B" w:rsidRDefault="00585C8B"/>
    <w:p w:rsidR="00585C8B" w:rsidRDefault="00585C8B"/>
    <w:p w:rsidR="00585C8B" w:rsidRDefault="00585C8B"/>
    <w:p w:rsidR="00585C8B" w:rsidRDefault="00585C8B"/>
    <w:p w:rsidR="00585C8B" w:rsidRDefault="00585C8B"/>
    <w:p w:rsidR="00585C8B" w:rsidRDefault="00585C8B"/>
    <w:p w:rsidR="00585C8B" w:rsidRDefault="00585C8B"/>
    <w:p w:rsidR="00585C8B" w:rsidRDefault="00585C8B"/>
    <w:p w:rsidR="00585C8B" w:rsidRDefault="00585C8B"/>
    <w:p w:rsidR="00585C8B" w:rsidRDefault="00585C8B"/>
    <w:p w:rsidR="00585C8B" w:rsidRDefault="00585C8B"/>
    <w:p w:rsidR="00404534" w:rsidRDefault="00404534"/>
    <w:p w:rsidR="00585C8B" w:rsidRDefault="00585C8B">
      <w:pPr>
        <w:rPr>
          <w:lang w:val="en-US"/>
        </w:rPr>
      </w:pPr>
    </w:p>
    <w:p w:rsidR="0078488B" w:rsidRPr="0078488B" w:rsidRDefault="0078488B" w:rsidP="0078488B">
      <w:pPr>
        <w:pStyle w:val="10"/>
        <w:spacing w:line="360" w:lineRule="auto"/>
        <w:ind w:left="560" w:firstLine="0"/>
        <w:rPr>
          <w:b/>
          <w:bCs/>
          <w:iCs/>
          <w:sz w:val="28"/>
          <w:szCs w:val="28"/>
        </w:rPr>
      </w:pPr>
      <w:r>
        <w:rPr>
          <w:b/>
          <w:bCs/>
          <w:iCs/>
          <w:sz w:val="30"/>
          <w:szCs w:val="30"/>
        </w:rPr>
        <w:t xml:space="preserve">1. </w:t>
      </w:r>
      <w:r>
        <w:rPr>
          <w:b/>
          <w:bCs/>
          <w:iCs/>
          <w:sz w:val="28"/>
          <w:szCs w:val="28"/>
        </w:rPr>
        <w:t>ОПИСАНИЕ ПРИНЦИПИАЛЬНЫХ ТЕХНОЛОГИЧЕСКИХ СХЕМ СБОРА И ПОДГОТОВКИ СКВАЖИННОЙ ПРОДУКЦИИ</w:t>
      </w:r>
    </w:p>
    <w:p w:rsidR="00122DAB" w:rsidRPr="0078488B" w:rsidRDefault="00A026B1" w:rsidP="00A026B1">
      <w:pPr>
        <w:pStyle w:val="10"/>
        <w:spacing w:line="360" w:lineRule="auto"/>
        <w:ind w:left="560" w:firstLine="0"/>
        <w:jc w:val="center"/>
        <w:rPr>
          <w:b/>
          <w:bCs/>
          <w:iCs/>
          <w:sz w:val="30"/>
          <w:szCs w:val="30"/>
        </w:rPr>
      </w:pPr>
      <w:r>
        <w:rPr>
          <w:b/>
          <w:bCs/>
          <w:iCs/>
          <w:sz w:val="30"/>
          <w:szCs w:val="30"/>
        </w:rPr>
        <w:t xml:space="preserve">1.1 </w:t>
      </w:r>
      <w:r w:rsidR="0078488B" w:rsidRPr="0078488B">
        <w:rPr>
          <w:b/>
          <w:bCs/>
          <w:iCs/>
          <w:sz w:val="30"/>
          <w:szCs w:val="30"/>
        </w:rPr>
        <w:t>Общ</w:t>
      </w:r>
      <w:r w:rsidR="0078488B">
        <w:rPr>
          <w:b/>
          <w:bCs/>
          <w:iCs/>
          <w:sz w:val="30"/>
          <w:szCs w:val="30"/>
        </w:rPr>
        <w:t>и</w:t>
      </w:r>
      <w:r w:rsidR="0078488B" w:rsidRPr="0078488B">
        <w:rPr>
          <w:b/>
          <w:bCs/>
          <w:iCs/>
          <w:sz w:val="30"/>
          <w:szCs w:val="30"/>
        </w:rPr>
        <w:t xml:space="preserve">е </w:t>
      </w:r>
      <w:r w:rsidR="0078488B">
        <w:rPr>
          <w:b/>
          <w:bCs/>
          <w:iCs/>
          <w:sz w:val="30"/>
          <w:szCs w:val="30"/>
        </w:rPr>
        <w:t>сведения о</w:t>
      </w:r>
      <w:r w:rsidR="0078488B" w:rsidRPr="0078488B">
        <w:rPr>
          <w:b/>
          <w:bCs/>
          <w:iCs/>
          <w:sz w:val="30"/>
          <w:szCs w:val="30"/>
        </w:rPr>
        <w:t xml:space="preserve"> системы сбора и подготовки</w:t>
      </w:r>
    </w:p>
    <w:p w:rsidR="005D0F7F" w:rsidRPr="005D0F7F" w:rsidRDefault="005D0F7F" w:rsidP="00786BB5">
      <w:pPr>
        <w:pStyle w:val="10"/>
        <w:spacing w:line="360" w:lineRule="auto"/>
        <w:rPr>
          <w:bCs/>
          <w:iCs/>
          <w:sz w:val="28"/>
          <w:szCs w:val="18"/>
        </w:rPr>
      </w:pPr>
      <w:r w:rsidRPr="005D0F7F">
        <w:rPr>
          <w:bCs/>
          <w:iCs/>
          <w:sz w:val="28"/>
          <w:szCs w:val="18"/>
        </w:rPr>
        <w:t>Сбор нефти на промысле осуществляют по системе, в общем случае состоящей из мерника, насоса, труб и сырьевых резервуаров нефтесборного пункта. Однако перечисленные элементы не всегда являются обязательными, состав их может быть меньшим, например, могут отсутствовать насос, сырьевые резервуары, а мерник представлять элемент так называемой индивидуальной или групповой установки, в которой, кроме определения производительности скважины, осуществляется также и сеп</w:t>
      </w:r>
      <w:r w:rsidR="00BC58D4">
        <w:rPr>
          <w:bCs/>
          <w:iCs/>
          <w:sz w:val="28"/>
          <w:szCs w:val="18"/>
        </w:rPr>
        <w:t>арация газа [3</w:t>
      </w:r>
      <w:r w:rsidRPr="005D0F7F">
        <w:rPr>
          <w:bCs/>
          <w:iCs/>
          <w:sz w:val="28"/>
          <w:szCs w:val="18"/>
        </w:rPr>
        <w:t>].</w:t>
      </w:r>
    </w:p>
    <w:p w:rsidR="005D0F7F" w:rsidRPr="005D0F7F" w:rsidRDefault="005D0F7F" w:rsidP="00786BB5">
      <w:pPr>
        <w:pStyle w:val="10"/>
        <w:spacing w:line="360" w:lineRule="auto"/>
        <w:rPr>
          <w:bCs/>
          <w:iCs/>
          <w:sz w:val="28"/>
          <w:szCs w:val="18"/>
        </w:rPr>
      </w:pPr>
      <w:r w:rsidRPr="005D0F7F">
        <w:rPr>
          <w:bCs/>
          <w:iCs/>
          <w:sz w:val="28"/>
          <w:szCs w:val="18"/>
        </w:rPr>
        <w:t>Систему, в которой имеются индивидуальные установки, называют системой сбора нефти с индивидуальными установками, а систему, в которой имеются групповые установки, называют системой сбора нефти с групповыми установками. Если вместе с нефтью по одной трубе собирают газ, то такую систему называют системой совместного сбора нефти и газа или однотрубной, в отличие от системы, в которой нефть собирается по одной трубе, а газ – по другой. Наименование системы происходит от среды, перемещаемой по ней, а не от элемента, составляющего систему.</w:t>
      </w:r>
    </w:p>
    <w:p w:rsidR="005D0F7F" w:rsidRPr="005D0F7F" w:rsidRDefault="005D0F7F" w:rsidP="00786BB5">
      <w:pPr>
        <w:pStyle w:val="10"/>
        <w:spacing w:line="360" w:lineRule="auto"/>
        <w:rPr>
          <w:bCs/>
          <w:iCs/>
          <w:sz w:val="28"/>
          <w:szCs w:val="18"/>
        </w:rPr>
      </w:pPr>
      <w:r w:rsidRPr="005D0F7F">
        <w:rPr>
          <w:bCs/>
          <w:iCs/>
          <w:sz w:val="28"/>
          <w:szCs w:val="18"/>
        </w:rPr>
        <w:t>Система сбора нефти, в зависимости от требований нефтепереработки, может быть для каждого ее типа самостоятельной, исключающей смешение нефтей различных типов, добываемых на промысле. Иногда бывает целесообразно иметь на промысле отдельную систему для сбора необводненной нефти, что позволяет такую нефть, называемую чистой, сдать непосредственно нефтепроводному управлению, минуя процесс ее обезвоживания на нефтесборном пункте.</w:t>
      </w:r>
    </w:p>
    <w:p w:rsidR="005D0F7F" w:rsidRPr="005D0F7F" w:rsidRDefault="005D0F7F" w:rsidP="00786BB5">
      <w:pPr>
        <w:pStyle w:val="10"/>
        <w:spacing w:line="360" w:lineRule="auto"/>
        <w:rPr>
          <w:bCs/>
          <w:iCs/>
          <w:sz w:val="28"/>
          <w:szCs w:val="18"/>
        </w:rPr>
      </w:pPr>
      <w:r w:rsidRPr="005D0F7F">
        <w:rPr>
          <w:bCs/>
          <w:iCs/>
          <w:sz w:val="28"/>
          <w:szCs w:val="18"/>
        </w:rPr>
        <w:t>В зависимости от степени заполнения трубы нефтью системы разделяются на самотечные и напорные.</w:t>
      </w:r>
    </w:p>
    <w:p w:rsidR="005D0F7F" w:rsidRPr="005D0F7F" w:rsidRDefault="005D0F7F" w:rsidP="00786BB5">
      <w:pPr>
        <w:pStyle w:val="10"/>
        <w:spacing w:line="360" w:lineRule="auto"/>
        <w:rPr>
          <w:bCs/>
          <w:iCs/>
          <w:sz w:val="28"/>
          <w:szCs w:val="18"/>
        </w:rPr>
      </w:pPr>
      <w:r w:rsidRPr="005D0F7F">
        <w:rPr>
          <w:bCs/>
          <w:iCs/>
          <w:sz w:val="28"/>
          <w:szCs w:val="18"/>
        </w:rPr>
        <w:t xml:space="preserve">В самотечных системах движение нефти происходит под влиянием гравитационных сил, определяемых разностью вертикальных отметок в </w:t>
      </w:r>
      <w:r w:rsidRPr="005D0F7F">
        <w:rPr>
          <w:bCs/>
          <w:iCs/>
          <w:sz w:val="28"/>
          <w:szCs w:val="18"/>
        </w:rPr>
        <w:lastRenderedPageBreak/>
        <w:t>начале и конце системы. Если при этом в трубе имеется свободная поверхность нефти, то есть нефть движется неполным сечением, то такие системы называются свободносамотечными, а при отсутствии свободной поверхности – напорносамотечными. Чаще встречаются самотечные системы, в которых одни участки являются свободносамотечными, а другие – напорносамотечными. Самотечные системы применяются там, где рельеф местности позволяет обеспечить перемещение нефти под влиянием геометрической разности высот начального и конечного пунктов ее сбора, без применения насосов. Свободносамотечные участки труб являются наиболее маневренными в отношении их пропускной способности.</w:t>
      </w:r>
    </w:p>
    <w:p w:rsidR="005D0F7F" w:rsidRPr="005D0F7F" w:rsidRDefault="005D0F7F" w:rsidP="00786BB5">
      <w:pPr>
        <w:pStyle w:val="10"/>
        <w:spacing w:line="360" w:lineRule="auto"/>
        <w:rPr>
          <w:bCs/>
          <w:iCs/>
          <w:sz w:val="28"/>
          <w:szCs w:val="18"/>
        </w:rPr>
      </w:pPr>
      <w:r w:rsidRPr="005D0F7F">
        <w:rPr>
          <w:bCs/>
          <w:iCs/>
          <w:sz w:val="28"/>
          <w:szCs w:val="18"/>
        </w:rPr>
        <w:t>В напорных системах сбора нефти ее перемещение осуществляется принудительно под влиянием напора, развиваемого поршневым или центробежным насосами.</w:t>
      </w:r>
    </w:p>
    <w:p w:rsidR="005D0F7F" w:rsidRPr="005D0F7F" w:rsidRDefault="005D0F7F" w:rsidP="00786BB5">
      <w:pPr>
        <w:pStyle w:val="10"/>
        <w:spacing w:line="360" w:lineRule="auto"/>
        <w:rPr>
          <w:bCs/>
          <w:iCs/>
          <w:sz w:val="28"/>
          <w:szCs w:val="18"/>
        </w:rPr>
      </w:pPr>
      <w:r w:rsidRPr="005D0F7F">
        <w:rPr>
          <w:bCs/>
          <w:iCs/>
          <w:sz w:val="28"/>
          <w:szCs w:val="18"/>
        </w:rPr>
        <w:t xml:space="preserve">К напорным системам могут быть причислены системы, в которых движение нефти происходит под влиянием напора, создаваемого пластовой энергией, определяемой давлением в головке фонтанной скважины или в газосепараторе. </w:t>
      </w:r>
    </w:p>
    <w:p w:rsidR="005D0F7F" w:rsidRPr="005D0F7F" w:rsidRDefault="005D0F7F" w:rsidP="00786BB5">
      <w:pPr>
        <w:pStyle w:val="10"/>
        <w:spacing w:line="360" w:lineRule="auto"/>
        <w:rPr>
          <w:bCs/>
          <w:iCs/>
          <w:sz w:val="28"/>
          <w:szCs w:val="18"/>
        </w:rPr>
      </w:pPr>
      <w:r w:rsidRPr="005D0F7F">
        <w:rPr>
          <w:bCs/>
          <w:iCs/>
          <w:sz w:val="28"/>
          <w:szCs w:val="18"/>
        </w:rPr>
        <w:t>На старых месторождениях широко применяются негерметизированные двухтрубные самотечные системы сбора. Характерной особенностью самотечной системы является то, что жидкость после замерной установки движется за счет разности геодезических отметок начала и конца трубопровода, направляясь в промежуточные резервуары, что приводит к высоким потерям нефти от испарения (до 3-5 %).</w:t>
      </w:r>
    </w:p>
    <w:p w:rsidR="005D0F7F" w:rsidRPr="005D0F7F" w:rsidRDefault="005D0F7F" w:rsidP="00786BB5">
      <w:pPr>
        <w:pStyle w:val="10"/>
        <w:spacing w:line="360" w:lineRule="auto"/>
        <w:rPr>
          <w:bCs/>
          <w:iCs/>
          <w:sz w:val="28"/>
          <w:szCs w:val="18"/>
        </w:rPr>
      </w:pPr>
      <w:r w:rsidRPr="005D0F7F">
        <w:rPr>
          <w:bCs/>
          <w:iCs/>
          <w:sz w:val="28"/>
          <w:szCs w:val="18"/>
        </w:rPr>
        <w:t>Все новые месторождения обустраивают герметизированными системами сбора, подготовки и транспорта продукции скважин, позволяющими полностью исключить пот</w:t>
      </w:r>
      <w:r>
        <w:rPr>
          <w:bCs/>
          <w:iCs/>
          <w:sz w:val="28"/>
          <w:szCs w:val="18"/>
        </w:rPr>
        <w:t xml:space="preserve">ери легких фракций нефти (рис. </w:t>
      </w:r>
      <w:r w:rsidRPr="005D0F7F">
        <w:rPr>
          <w:bCs/>
          <w:iCs/>
          <w:sz w:val="28"/>
          <w:szCs w:val="18"/>
        </w:rPr>
        <w:t>1.1).</w:t>
      </w:r>
    </w:p>
    <w:p w:rsidR="005D0F7F" w:rsidRPr="005D0F7F" w:rsidRDefault="005D0F7F" w:rsidP="00786BB5">
      <w:pPr>
        <w:pStyle w:val="10"/>
        <w:spacing w:line="360" w:lineRule="auto"/>
        <w:rPr>
          <w:bCs/>
          <w:iCs/>
          <w:sz w:val="28"/>
          <w:szCs w:val="18"/>
        </w:rPr>
      </w:pPr>
    </w:p>
    <w:p w:rsidR="005D0F7F" w:rsidRPr="005D0F7F" w:rsidRDefault="00BF6BB4" w:rsidP="005D0F7F">
      <w:pPr>
        <w:pStyle w:val="10"/>
        <w:spacing w:line="240" w:lineRule="auto"/>
        <w:rPr>
          <w:bCs/>
          <w:iCs/>
          <w:sz w:val="28"/>
          <w:szCs w:val="18"/>
        </w:rPr>
      </w:pPr>
      <w:r>
        <w:rPr>
          <w:bCs/>
          <w:iCs/>
          <w:sz w:val="28"/>
          <w:szCs w:val="18"/>
        </w:rPr>
      </w:r>
      <w:r>
        <w:rPr>
          <w:bCs/>
          <w:iCs/>
          <w:sz w:val="28"/>
          <w:szCs w:val="18"/>
        </w:rPr>
        <w:pict>
          <v:group id="_x0000_s1137" style="width:417.65pt;height:168pt;mso-position-horizontal-relative:char;mso-position-vertical-relative:line" coordorigin="2018,2931" coordsize="8353,3360">
            <v:oval id="_x0000_s1138" style="position:absolute;left:2018;top:4323;width:143;height:145" o:allowincell="f" filled="f" strokeweight="1pt"/>
            <v:oval id="_x0000_s1139" style="position:absolute;left:2018;top:5073;width:143;height:145" o:allowincell="f" filled="f" strokeweight="1pt"/>
            <v:line id="_x0000_s1140" style="position:absolute" from="2160,4466" to="2869,4755" o:allowincell="f">
              <v:stroke startarrowwidth="narrow" startarrowlength="short" endarrow="block" endarrowwidth="narrow" endarrowlength="short"/>
            </v:line>
            <v:line id="_x0000_s1141" style="position:absolute;flip:y" from="2160,4754" to="2869,5187" o:allowincell="f">
              <v:stroke startarrowwidth="narrow" startarrowlength="short" endarrow="block" endarrowwidth="narrow" endarrowlength="short"/>
            </v:line>
            <v:line id="_x0000_s1142" style="position:absolute" from="3434,4754" to="5134,4755" o:allowincell="f">
              <v:stroke startarrowwidth="narrow" startarrowlength="short" endarrow="block" endarrowwidth="narrow" endarrowlength="short"/>
            </v:line>
            <v:line id="_x0000_s1143" style="position:absolute" from="3858,4323" to="3859,4756" o:allowincell="f">
              <v:stroke startarrowwidth="narrow" startarrowlength="short" endarrow="block" endarrowwidth="narrow" endarrowlength="short"/>
            </v:line>
            <v:line id="_x0000_s1144" style="position:absolute;flip:y" from="4283,4754" to="4284,5187" o:allowincell="f">
              <v:stroke startarrowwidth="narrow" startarrowlength="short" endarrow="block" endarrowwidth="narrow" endarrowlength="short"/>
            </v:line>
            <v:line id="_x0000_s1145" style="position:absolute" from="5132,4466" to="5133,5043" o:allowincell="f" strokeweight="1pt">
              <v:stroke startarrowwidth="narrow" startarrowlength="short" endarrowwidth="narrow" endarrowlength="short"/>
            </v:line>
            <v:line id="_x0000_s1146" style="position:absolute" from="5132,4466" to="5982,4467" o:allowincell="f" strokeweight="1pt">
              <v:stroke startarrowwidth="narrow" startarrowlength="short" endarrowwidth="narrow" endarrowlength="short"/>
            </v:line>
            <v:line id="_x0000_s1147" style="position:absolute" from="5132,5042" to="5982,5043" o:allowincell="f" strokeweight="1pt">
              <v:stroke startarrowwidth="narrow" startarrowlength="short" endarrowwidth="narrow" endarrowlength="short"/>
            </v:line>
            <v:line id="_x0000_s1148" style="position:absolute" from="5982,4466" to="5983,5043" o:allowincell="f" strokeweight="1pt">
              <v:stroke startarrowwidth="narrow" startarrowlength="short" endarrowwidth="narrow" endarrowlength="short"/>
            </v:line>
            <v:roundrect id="_x0000_s1149" style="position:absolute;left:5982;top:4754;width:709;height:1" arcsize="10923f" o:allowincell="f" filled="f" strokeweight="1pt"/>
            <v:group id="_x0000_s1150" style="position:absolute;left:7114;top:4466;width:851;height:577" coordsize="20424,20000" o:allowincell="f">
              <v:line id="_x0000_s1151" style="position:absolute" from="0,0" to="24,20000" strokeweight="1pt">
                <v:stroke startarrowwidth="narrow" startarrowlength="short" endarrowwidth="narrow" endarrowlength="short"/>
              </v:line>
              <v:line id="_x0000_s1152" style="position:absolute" from="0,0" to="20400,35" strokeweight="1pt">
                <v:stroke startarrowwidth="narrow" startarrowlength="short" endarrowwidth="narrow" endarrowlength="short"/>
              </v:line>
              <v:line id="_x0000_s1153" style="position:absolute" from="0,19965" to="20400,20000" strokeweight="1pt">
                <v:stroke startarrowwidth="narrow" startarrowlength="short" endarrowwidth="narrow" endarrowlength="short"/>
              </v:line>
              <v:line id="_x0000_s1154" style="position:absolute" from="20400,0" to="20424,20000" strokeweight="1pt">
                <v:stroke startarrowwidth="narrow" startarrowlength="short" endarrowwidth="narrow" endarrowlength="short"/>
              </v:line>
            </v:group>
            <v:line id="_x0000_s1155" style="position:absolute;flip:y" from="5557,3699" to="5558,4420" o:allowincell="f" strokeweight=".5pt">
              <v:stroke dashstyle="1 1" startarrowwidth="narrow" startarrowlength="short" endarrowwidth="narrow" endarrowlength="short"/>
            </v:line>
            <v:line id="_x0000_s1156" style="position:absolute" from="5557,3699" to="6832,3700" o:allowincell="f" strokeweight=".5pt">
              <v:stroke dashstyle="1 1" startarrowwidth="narrow" startarrowlength="short" endarrowwidth="narrow" endarrowlength="short"/>
            </v:line>
            <v:line id="_x0000_s1157" style="position:absolute" from="8954,4466" to="8955,5043" o:allowincell="f" strokeweight="1pt">
              <v:stroke startarrowwidth="narrow" startarrowlength="short" endarrowwidth="narrow" endarrowlength="short"/>
            </v:line>
            <v:line id="_x0000_s1158" style="position:absolute" from="8954,4466" to="9804,4467" o:allowincell="f" strokeweight="1pt">
              <v:stroke startarrowwidth="narrow" startarrowlength="short" endarrowwidth="narrow" endarrowlength="short"/>
            </v:line>
            <v:line id="_x0000_s1159" style="position:absolute" from="8954,5042" to="9804,5043" o:allowincell="f" strokeweight="1pt">
              <v:stroke startarrowwidth="narrow" startarrowlength="short" endarrowwidth="narrow" endarrowlength="short"/>
            </v:line>
            <v:line id="_x0000_s1160" style="position:absolute" from="9804,4466" to="9805,5043" o:allowincell="f" strokeweight="1pt">
              <v:stroke startarrowwidth="narrow" startarrowlength="short" endarrowwidth="narrow" endarrowlength="short"/>
            </v:line>
            <v:line id="_x0000_s1161" style="position:absolute" from="6831,3699" to="9097,3700" o:allowincell="f" strokeweight=".5pt">
              <v:stroke dashstyle="1 1" startarrowwidth="narrow" startarrowlength="short" endarrowwidth="narrow" endarrowlength="short"/>
            </v:line>
            <v:line id="_x0000_s1162" style="position:absolute;flip:y" from="7539,3843" to="7540,4420" o:allowincell="f" strokeweight=".5pt">
              <v:stroke dashstyle="1 1" startarrowwidth="narrow" startarrowlength="short" endarrowwidth="narrow" endarrowlength="short"/>
            </v:line>
            <v:line id="_x0000_s1163" style="position:absolute" from="7539,5139" to="7540,6148" o:allowincell="f">
              <v:stroke startarrowwidth="narrow" startarrowlength="short" endarrow="block" endarrowwidth="narrow" endarrowlength="short"/>
            </v:line>
            <v:line id="_x0000_s1164" style="position:absolute;flip:x" from="6548,6290" to="7257,6291" o:allowincell="f">
              <v:stroke startarrowwidth="narrow" startarrowlength="short" endarrow="block" endarrowwidth="narrow" endarrowlength="short"/>
            </v:line>
            <v:line id="_x0000_s1165" style="position:absolute" from="9804,4754" to="10230,4755" o:allowincell="f">
              <v:stroke startarrowwidth="narrow" startarrowlength="short" endarrow="block" endarrowwidth="narrow" endarrowlength="short"/>
            </v:line>
            <v:line id="_x0000_s1166" style="position:absolute" from="9662,3555" to="9946,3556" o:allowincell="f" strokeweight="1pt">
              <v:stroke startarrowwidth="narrow" startarrowlength="short" endarrowwidth="narrow" endarrowlength="short"/>
            </v:line>
            <v:line id="_x0000_s1167" style="position:absolute" from="9662,3843" to="10088,3844" o:allowincell="f" strokeweight=".5pt">
              <v:stroke dashstyle="1 1" startarrowwidth="narrow" startarrowlength="short" endarrowwidth="narrow" endarrowlength="short"/>
            </v:line>
            <v:line id="_x0000_s1168" style="position:absolute" from="10087,3843" to="10371,3844" o:allowincell="f">
              <v:stroke startarrowwidth="narrow" startarrowlength="short" endarrow="block" endarrowwidth="narrow" endarrowlength="short"/>
            </v:line>
            <v:line id="_x0000_s1169" style="position:absolute" from="9945,3555" to="10371,3556" o:allowincell="f">
              <v:stroke startarrowwidth="narrow" startarrowlength="short" endarrow="block" endarrowwidth="narrow" endarrowlength="short"/>
            </v:line>
            <v:line id="_x0000_s1170" style="position:absolute;flip:y" from="5557,3699" to="5558,3844" o:allowincell="f">
              <v:stroke startarrowwidth="narrow" startarrowlength="short" endarrow="block" endarrowwidth="narrow" endarrowlength="short"/>
            </v:line>
            <v:line id="_x0000_s1171" style="position:absolute;flip:y" from="7539,3699" to="7540,3844" o:allowincell="f">
              <v:stroke startarrowwidth="narrow" startarrowlength="short" endarrow="block" endarrowwidth="narrow" endarrowlength="short"/>
            </v:line>
            <v:line id="_x0000_s1172" style="position:absolute" from="8954,3699" to="9097,3700" o:allowincell="f">
              <v:stroke startarrowwidth="narrow" startarrowlength="short" endarrow="block" endarrowwidth="narrow" endarrowlength="short"/>
            </v:line>
            <v:line id="_x0000_s1173" style="position:absolute" from="6689,4754" to="7115,4755" o:allowincell="f">
              <v:stroke startarrowwidth="narrow" startarrowlength="short" endarrow="block" endarrowwidth="narrow" endarrowlength="short"/>
            </v:line>
            <v:line id="_x0000_s1174" style="position:absolute" from="7964,4754" to="8956,4755" o:allowincell="f">
              <v:stroke startarrowwidth="narrow" startarrowlength="short" endarrow="block" endarrowwidth="narrow" endarrowlength="short"/>
            </v:line>
            <v:line id="_x0000_s1175" style="position:absolute" from="6265,4323" to="6266,4756" o:allowincell="f">
              <v:stroke startarrowwidth="narrow" startarrowlength="short" endarrow="block" endarrowwidth="narrow" endarrowlength="short"/>
            </v:line>
            <v:line id="_x0000_s1176" style="position:absolute;flip:y" from="6689,4754" to="6690,5187" o:allowincell="f">
              <v:stroke startarrowwidth="narrow" startarrowlength="short" endarrow="block" endarrowwidth="narrow" endarrowlength="short"/>
            </v:line>
            <v:line id="_x0000_s1177" style="position:absolute" from="7539,4995" to="7540,5140" o:allowincell="f" strokeweight="1pt">
              <v:stroke startarrowwidth="narrow" startarrowlength="short" endarrowwidth="narrow" endarrowlength="short"/>
            </v:line>
            <v:line id="_x0000_s1178" style="position:absolute;flip:y" from="2160,4227" to="2444,4372" o:allowincell="f" strokeweight="1pt">
              <v:stroke startarrowwidth="narrow" startarrowlength="short" endarrowwidth="narrow" endarrowlength="short"/>
            </v:line>
            <v:line id="_x0000_s1179" style="position:absolute" from="2450,5091" to="2734,5380" o:allowincell="f" strokeweight="1pt">
              <v:stroke startarrowwidth="narrow" startarrowlength="short" endarrowwidth="narrow" endarrowlength="short"/>
            </v:line>
            <v:line id="_x0000_s1180" style="position:absolute" from="4708,4371" to="4851,4804" o:allowincell="f" strokeweight="1pt">
              <v:stroke startarrowwidth="narrow" startarrowlength="short" endarrowwidth="narrow" endarrowlength="short"/>
            </v:line>
            <v:line id="_x0000_s1181" style="position:absolute" from="6194,3219" to="6620,3652" o:allowincell="f" strokeweight="1pt">
              <v:stroke startarrowwidth="narrow" startarrowlength="short" endarrowwidth="narrow" endarrowlength="short"/>
            </v:line>
            <v:line id="_x0000_s1182" style="position:absolute;flip:x" from="6406,4803" to="6549,5236" o:allowincell="f" strokeweight="1pt">
              <v:stroke startarrowwidth="narrow" startarrowlength="short" endarrowwidth="narrow" endarrowlength="short"/>
            </v:line>
            <v:line id="_x0000_s1183" style="position:absolute;flip:y" from="7539,5810" to="7823,5955" o:allowincell="f" strokeweight="1pt">
              <v:stroke startarrowwidth="narrow" startarrowlength="short" endarrowwidth="narrow" endarrowlength="short"/>
            </v:line>
            <v:roundrect id="_x0000_s1184" style="position:absolute;left:2450;top:4083;width:289;height:289" arcsize="10923f" o:allowincell="f" stroked="f" strokeweight="1pt">
              <v:textbox style="mso-next-textbox:#_x0000_s1184" inset="1pt,1pt,1pt,1pt">
                <w:txbxContent>
                  <w:p w:rsidR="006F0452" w:rsidRDefault="006F0452" w:rsidP="005D0F7F">
                    <w:r>
                      <w:t>1</w:t>
                    </w:r>
                  </w:p>
                </w:txbxContent>
              </v:textbox>
            </v:roundrect>
            <v:roundrect id="_x0000_s1185" style="position:absolute;left:2738;top:5379;width:289;height:289" arcsize="10923f" o:allowincell="f" stroked="f" strokeweight="1pt">
              <v:textbox style="mso-next-textbox:#_x0000_s1185" inset="1pt,1pt,1pt,1pt">
                <w:txbxContent>
                  <w:p w:rsidR="006F0452" w:rsidRDefault="006F0452" w:rsidP="005D0F7F">
                    <w:r>
                      <w:t>2</w:t>
                    </w:r>
                  </w:p>
                </w:txbxContent>
              </v:textbox>
            </v:roundrect>
            <v:roundrect id="_x0000_s1186" style="position:absolute;left:4466;top:4083;width:433;height:289" arcsize="10923f" o:allowincell="f" stroked="f" strokeweight="1pt">
              <v:textbox style="mso-next-textbox:#_x0000_s1186" inset="1pt,1pt,1pt,1pt">
                <w:txbxContent>
                  <w:p w:rsidR="006F0452" w:rsidRDefault="006F0452" w:rsidP="005D0F7F">
                    <w:r>
                      <w:t>3</w:t>
                    </w:r>
                  </w:p>
                </w:txbxContent>
              </v:textbox>
            </v:roundrect>
            <v:roundrect id="_x0000_s1187" style="position:absolute;left:5906;top:2931;width:433;height:289" arcsize="10923f" o:allowincell="f" stroked="f" strokeweight="1pt">
              <v:textbox style="mso-next-textbox:#_x0000_s1187" inset="1pt,1pt,1pt,1pt">
                <w:txbxContent>
                  <w:p w:rsidR="006F0452" w:rsidRDefault="006F0452" w:rsidP="005D0F7F">
                    <w:r>
                      <w:t>4</w:t>
                    </w:r>
                  </w:p>
                </w:txbxContent>
              </v:textbox>
            </v:roundrect>
            <v:roundrect id="_x0000_s1188" style="position:absolute;left:6194;top:5235;width:289;height:289" arcsize="10923f" o:allowincell="f" stroked="f" strokeweight="1pt">
              <v:textbox style="mso-next-textbox:#_x0000_s1188" inset="1pt,1pt,1pt,1pt">
                <w:txbxContent>
                  <w:p w:rsidR="006F0452" w:rsidRDefault="006F0452" w:rsidP="005D0F7F">
                    <w:r>
                      <w:t xml:space="preserve"> 5</w:t>
                    </w:r>
                  </w:p>
                </w:txbxContent>
              </v:textbox>
            </v:roundrect>
            <v:roundrect id="_x0000_s1189" style="position:absolute;left:2882;top:4534;width:721;height:289" arcsize="10923f" o:allowincell="f" strokeweight="1pt">
              <v:textbox style="mso-next-textbox:#_x0000_s1189" inset="1pt,1pt,1pt,1pt">
                <w:txbxContent>
                  <w:p w:rsidR="006F0452" w:rsidRDefault="006F0452" w:rsidP="005D0F7F">
                    <w:r>
                      <w:t>АЗГУ</w:t>
                    </w:r>
                  </w:p>
                </w:txbxContent>
              </v:textbox>
            </v:roundrect>
            <v:roundrect id="_x0000_s1190" style="position:absolute;left:3602;top:3958;width:721;height:290" arcsize="10923f" o:allowincell="f" strokeweight="1pt">
              <v:textbox style="mso-next-textbox:#_x0000_s1190" inset="1pt,1pt,1pt,1pt">
                <w:txbxContent>
                  <w:p w:rsidR="006F0452" w:rsidRDefault="006F0452" w:rsidP="005D0F7F">
                    <w:r>
                      <w:t>АЗГУ</w:t>
                    </w:r>
                  </w:p>
                </w:txbxContent>
              </v:textbox>
            </v:roundrect>
            <v:roundrect id="_x0000_s1191" style="position:absolute;left:3890;top:4575;width:721;height:289" arcsize="10923f" o:allowincell="f" strokeweight="1pt">
              <v:textbox style="mso-next-textbox:#_x0000_s1191" inset="1pt,1pt,1pt,1pt">
                <w:txbxContent>
                  <w:p w:rsidR="006F0452" w:rsidRDefault="006F0452" w:rsidP="005D0F7F">
                    <w:r>
                      <w:t>АЗГУ</w:t>
                    </w:r>
                  </w:p>
                </w:txbxContent>
              </v:textbox>
            </v:roundrect>
            <v:roundrect id="_x0000_s1192" style="position:absolute;left:5330;top:4534;width:577;height:433" arcsize="10923f" o:allowincell="f" strokecolor="white" strokeweight="1pt">
              <v:textbox style="mso-next-textbox:#_x0000_s1192" inset="1pt,1pt,1pt,1pt">
                <w:txbxContent>
                  <w:p w:rsidR="006F0452" w:rsidRDefault="006F0452" w:rsidP="005D0F7F">
                    <w:r>
                      <w:t>ДНС</w:t>
                    </w:r>
                  </w:p>
                </w:txbxContent>
              </v:textbox>
            </v:roundrect>
            <v:roundrect id="_x0000_s1193" style="position:absolute;left:7202;top:4534;width:721;height:433" arcsize="10923f" o:allowincell="f" strokecolor="white" strokeweight="1pt">
              <v:textbox style="mso-next-textbox:#_x0000_s1193" inset="1pt,1pt,1pt,1pt">
                <w:txbxContent>
                  <w:p w:rsidR="006F0452" w:rsidRDefault="006F0452" w:rsidP="005D0F7F">
                    <w:r>
                      <w:t>УКПН</w:t>
                    </w:r>
                  </w:p>
                </w:txbxContent>
              </v:textbox>
            </v:roundrect>
            <v:roundrect id="_x0000_s1194" style="position:absolute;left:9218;top:4678;width:433;height:289" arcsize="10923f" o:allowincell="f" strokecolor="white" strokeweight="1pt">
              <v:textbox style="mso-next-textbox:#_x0000_s1194" inset="1pt,1pt,1pt,1pt">
                <w:txbxContent>
                  <w:p w:rsidR="006F0452" w:rsidRDefault="006F0452" w:rsidP="005D0F7F">
                    <w:r>
                      <w:t>РП</w:t>
                    </w:r>
                  </w:p>
                </w:txbxContent>
              </v:textbox>
            </v:roundrect>
            <v:roundrect id="_x0000_s1195" style="position:absolute;left:9074;top:3527;width:721;height:433" arcsize="10923f" o:allowincell="f" strokeweight="1pt">
              <v:textbox style="mso-next-textbox:#_x0000_s1195" inset="1pt,1pt,1pt,1pt">
                <w:txbxContent>
                  <w:p w:rsidR="006F0452" w:rsidRDefault="006F0452" w:rsidP="005D0F7F">
                    <w:r>
                      <w:t xml:space="preserve"> ГПЗ</w:t>
                    </w:r>
                  </w:p>
                </w:txbxContent>
              </v:textbox>
            </v:roundrect>
            <v:roundrect id="_x0000_s1196" style="position:absolute;left:7202;top:5779;width:577;height:289" arcsize="10923f" o:allowincell="f" strokeweight="1pt">
              <v:textbox style="mso-next-textbox:#_x0000_s1196" inset="1pt,1pt,1pt,1pt">
                <w:txbxContent>
                  <w:p w:rsidR="006F0452" w:rsidRDefault="006F0452" w:rsidP="005D0F7F">
                    <w:r>
                      <w:t>УПВ</w:t>
                    </w:r>
                  </w:p>
                </w:txbxContent>
              </v:textbox>
            </v:roundrect>
            <v:roundrect id="_x0000_s1197" style="position:absolute;left:7778;top:5347;width:289;height:289" arcsize="10923f" o:allowincell="f" strokecolor="white" strokeweight="1pt">
              <v:textbox style="mso-next-textbox:#_x0000_s1197" inset="1pt,1pt,1pt,1pt">
                <w:txbxContent>
                  <w:p w:rsidR="006F0452" w:rsidRDefault="006F0452" w:rsidP="005D0F7F">
                    <w:r>
                      <w:t>6</w:t>
                    </w:r>
                  </w:p>
                </w:txbxContent>
              </v:textbox>
            </v:roundrect>
            <w10:wrap type="none"/>
            <w10:anchorlock/>
          </v:group>
        </w:pict>
      </w:r>
    </w:p>
    <w:p w:rsidR="005D0F7F" w:rsidRPr="005D0F7F" w:rsidRDefault="005D0F7F" w:rsidP="005D0F7F">
      <w:pPr>
        <w:pStyle w:val="10"/>
        <w:spacing w:line="240" w:lineRule="auto"/>
        <w:rPr>
          <w:bCs/>
          <w:iCs/>
          <w:sz w:val="28"/>
          <w:szCs w:val="18"/>
        </w:rPr>
      </w:pPr>
    </w:p>
    <w:p w:rsidR="005D0F7F" w:rsidRPr="005D0F7F" w:rsidRDefault="005D0F7F" w:rsidP="005D0F7F">
      <w:pPr>
        <w:pStyle w:val="10"/>
        <w:spacing w:line="240" w:lineRule="auto"/>
        <w:jc w:val="center"/>
        <w:rPr>
          <w:bCs/>
          <w:iCs/>
          <w:sz w:val="28"/>
          <w:szCs w:val="18"/>
        </w:rPr>
      </w:pPr>
      <w:r>
        <w:rPr>
          <w:bCs/>
          <w:iCs/>
          <w:sz w:val="28"/>
          <w:szCs w:val="18"/>
        </w:rPr>
        <w:t xml:space="preserve">Рис. </w:t>
      </w:r>
      <w:r>
        <w:rPr>
          <w:bCs/>
          <w:iCs/>
          <w:sz w:val="28"/>
          <w:szCs w:val="18"/>
          <w:lang w:val="en-US"/>
        </w:rPr>
        <w:t>1</w:t>
      </w:r>
      <w:r w:rsidRPr="005D0F7F">
        <w:rPr>
          <w:bCs/>
          <w:iCs/>
          <w:sz w:val="28"/>
          <w:szCs w:val="18"/>
        </w:rPr>
        <w:t>.1. Схема сбора и транспорта нефти:</w:t>
      </w:r>
    </w:p>
    <w:p w:rsidR="005D0F7F" w:rsidRPr="005D0F7F" w:rsidRDefault="005D0F7F" w:rsidP="005D0F7F">
      <w:pPr>
        <w:pStyle w:val="10"/>
        <w:spacing w:line="240" w:lineRule="auto"/>
        <w:rPr>
          <w:bCs/>
          <w:iCs/>
          <w:sz w:val="28"/>
          <w:szCs w:val="18"/>
        </w:rPr>
      </w:pPr>
      <w:r w:rsidRPr="005D0F7F">
        <w:rPr>
          <w:bCs/>
          <w:iCs/>
          <w:sz w:val="28"/>
          <w:szCs w:val="18"/>
        </w:rPr>
        <w:t>1 – скважины, 2 – выкидные линии, 3 – сборный коллектор, 4 – газосборный коллектор, 5 – нефтесборный коллектор, 6 – водопровод</w:t>
      </w:r>
    </w:p>
    <w:p w:rsidR="005D0F7F" w:rsidRPr="005D0F7F" w:rsidRDefault="005D0F7F" w:rsidP="005D0F7F">
      <w:pPr>
        <w:pStyle w:val="10"/>
        <w:spacing w:line="240" w:lineRule="auto"/>
        <w:rPr>
          <w:bCs/>
          <w:iCs/>
          <w:sz w:val="28"/>
          <w:szCs w:val="18"/>
        </w:rPr>
      </w:pPr>
    </w:p>
    <w:p w:rsidR="005D0F7F" w:rsidRPr="005D0F7F" w:rsidRDefault="005D0F7F" w:rsidP="00786BB5">
      <w:pPr>
        <w:pStyle w:val="10"/>
        <w:spacing w:line="360" w:lineRule="auto"/>
        <w:rPr>
          <w:bCs/>
          <w:iCs/>
          <w:sz w:val="28"/>
          <w:szCs w:val="18"/>
        </w:rPr>
      </w:pPr>
      <w:r w:rsidRPr="005D0F7F">
        <w:rPr>
          <w:bCs/>
          <w:iCs/>
          <w:sz w:val="28"/>
          <w:szCs w:val="18"/>
        </w:rPr>
        <w:t>Продукция скважин по выкидным линиям поступает в автоматические групповые замерные установки (АЗГУ), где производится поочередное измерение количества добываемых из каждой скважины нефти, газа и воды. Затем по сборному коллектору 3 совместно продукция скважин направляется в дожимную насосную станцию (ДНС). На этом этапе давление нефти снижается от 1,0-1,5 МПа на устье скважин до 0,7 МПа на входе в ДНС. На ДНС производится первая ступень сепарации до 0,3 МПа. Отсепарированный газ под собственным давлением направляется на газоперерабатывающий завод (ГПЗ), а газонасыщенная нефть и вода по сборному коллектору 5 насосами перекачиваются на центральный пункт сбора (ЦПС). Здесь в установках комплексной подготовки нефти (УКПН) происходит окончательная стабилизация нефти и ее обезвоживание и обессоливание</w:t>
      </w:r>
    </w:p>
    <w:p w:rsidR="005D0F7F" w:rsidRPr="005D0F7F" w:rsidRDefault="005D0F7F" w:rsidP="00786BB5">
      <w:pPr>
        <w:pStyle w:val="10"/>
        <w:spacing w:line="360" w:lineRule="auto"/>
        <w:rPr>
          <w:bCs/>
          <w:iCs/>
          <w:sz w:val="28"/>
          <w:szCs w:val="18"/>
        </w:rPr>
      </w:pPr>
      <w:r w:rsidRPr="005D0F7F">
        <w:rPr>
          <w:bCs/>
          <w:iCs/>
          <w:sz w:val="28"/>
          <w:szCs w:val="18"/>
        </w:rPr>
        <w:t xml:space="preserve">Товарная нефть собирается в товарном резервуарном парке (РП). Вода, пройдя установку подготовки воды (УПВ), закачивается в пласт для поддержания в нем давления. Газ поступает на ГПЗ, где из него выделяются тяжелые углеводороды и «сухой» газ. Газ компрессорами подается в магистральный газопровод. Жидкая часть разделяется на сжиженный углеводородный газ (СУГ) и широкую фракцию легких углеводородов (ШФЛУ), которые по магистральным нефтепродуктопроводам или по железной дороге направляются потребителям. </w:t>
      </w:r>
    </w:p>
    <w:p w:rsidR="005D0F7F" w:rsidRPr="005D0F7F" w:rsidRDefault="005D0F7F" w:rsidP="00786BB5">
      <w:pPr>
        <w:pStyle w:val="10"/>
        <w:spacing w:line="360" w:lineRule="auto"/>
        <w:rPr>
          <w:bCs/>
          <w:iCs/>
          <w:sz w:val="28"/>
          <w:szCs w:val="18"/>
        </w:rPr>
      </w:pPr>
      <w:r w:rsidRPr="005D0F7F">
        <w:rPr>
          <w:bCs/>
          <w:iCs/>
          <w:sz w:val="28"/>
          <w:szCs w:val="18"/>
        </w:rPr>
        <w:lastRenderedPageBreak/>
        <w:t>К современным системам сбора, транспорта и подготовки нефти должны предъявляться основные требования: высокая экономичность системы в части ее металлоемкости, стоимости капитальных вложений и эксплуатационных расходов; полная герметизация системы сбора нефти и газа по всему пути движения от скважины до пунктов их подготовки; ввод в эксплуатацию участков промысла до окончания строительства всего комплекса сооружений; малообъектность и надежность в эксплуатации; возможность автоматизации и телемеханизации объектов; возможность снижения протяженности автомобильных дорог, уменьшение расхода служебного транспорта; сокращение эксплуатационного персонала; возможность более полного использования ресурсов нефтяных газов, извлекаемых с нефтью и др.</w:t>
      </w:r>
    </w:p>
    <w:p w:rsidR="005D0F7F" w:rsidRPr="005D0F7F" w:rsidRDefault="005D0F7F" w:rsidP="00786BB5">
      <w:pPr>
        <w:pStyle w:val="10"/>
        <w:spacing w:line="360" w:lineRule="auto"/>
        <w:rPr>
          <w:bCs/>
          <w:iCs/>
          <w:sz w:val="28"/>
          <w:szCs w:val="18"/>
        </w:rPr>
      </w:pPr>
      <w:r w:rsidRPr="005D0F7F">
        <w:rPr>
          <w:bCs/>
          <w:iCs/>
          <w:sz w:val="28"/>
          <w:szCs w:val="18"/>
        </w:rPr>
        <w:t>На основании этих требований промысловые системы сбора, транспорта и подготовки нефти, газа и пластовой воды должны рассматриваться как единая технологическая система со взаимосвязанными системами-процессами, охватывающая не только отдельный промысел, но и целый нефтедобывающий район. На промыслах должно быть минимальное число объектов, при концентрации всех основных из них на пункте сбора.</w:t>
      </w:r>
    </w:p>
    <w:p w:rsidR="005D0F7F" w:rsidRPr="005D0F7F" w:rsidRDefault="005D0F7F" w:rsidP="00786BB5">
      <w:pPr>
        <w:pStyle w:val="10"/>
        <w:spacing w:line="360" w:lineRule="auto"/>
        <w:rPr>
          <w:bCs/>
          <w:iCs/>
          <w:sz w:val="28"/>
          <w:szCs w:val="18"/>
        </w:rPr>
      </w:pPr>
      <w:r w:rsidRPr="005D0F7F">
        <w:rPr>
          <w:bCs/>
          <w:iCs/>
          <w:sz w:val="28"/>
          <w:szCs w:val="18"/>
        </w:rPr>
        <w:t>При решении этих задач необходимо соблюдение следующих условий.</w:t>
      </w:r>
    </w:p>
    <w:p w:rsidR="005D0F7F" w:rsidRPr="005D0F7F" w:rsidRDefault="005D0F7F" w:rsidP="00786BB5">
      <w:pPr>
        <w:pStyle w:val="10"/>
        <w:spacing w:line="360" w:lineRule="auto"/>
        <w:rPr>
          <w:bCs/>
          <w:iCs/>
          <w:sz w:val="28"/>
          <w:szCs w:val="18"/>
        </w:rPr>
      </w:pPr>
      <w:r w:rsidRPr="005D0F7F">
        <w:rPr>
          <w:bCs/>
          <w:iCs/>
          <w:sz w:val="28"/>
          <w:szCs w:val="18"/>
        </w:rPr>
        <w:t>Максимальное использование избытка пластовой энергии либо напора, создаваемого глубинными насосами, достаточного для транспорта продукции скважин до центральных пунктов сбора, либо дожимных насосно-сепарационных установок.</w:t>
      </w:r>
    </w:p>
    <w:p w:rsidR="005D0F7F" w:rsidRPr="005D0F7F" w:rsidRDefault="005D0F7F" w:rsidP="00786BB5">
      <w:pPr>
        <w:pStyle w:val="10"/>
        <w:spacing w:line="360" w:lineRule="auto"/>
        <w:rPr>
          <w:bCs/>
          <w:iCs/>
          <w:sz w:val="28"/>
          <w:szCs w:val="18"/>
        </w:rPr>
      </w:pPr>
      <w:r w:rsidRPr="005D0F7F">
        <w:rPr>
          <w:bCs/>
          <w:iCs/>
          <w:sz w:val="28"/>
          <w:szCs w:val="18"/>
        </w:rPr>
        <w:t>Применение однотрубного транспорта нефти и газа от скважин до сепарационных установок либо центральных пунктов сбора.</w:t>
      </w:r>
    </w:p>
    <w:p w:rsidR="005D0F7F" w:rsidRPr="005D0F7F" w:rsidRDefault="005D0F7F" w:rsidP="00786BB5">
      <w:pPr>
        <w:pStyle w:val="10"/>
        <w:spacing w:line="360" w:lineRule="auto"/>
        <w:rPr>
          <w:bCs/>
          <w:iCs/>
          <w:sz w:val="28"/>
          <w:szCs w:val="18"/>
        </w:rPr>
      </w:pPr>
      <w:r w:rsidRPr="005D0F7F">
        <w:rPr>
          <w:bCs/>
          <w:iCs/>
          <w:sz w:val="28"/>
          <w:szCs w:val="18"/>
        </w:rPr>
        <w:t>Применение многоступенчатой сепарации нефти с последующим бескомпрессорным транспортом газа первой ступени сепарации и транспорта газонасыщенной нефти до пунктов сбора и подготовки, позволяющее полностью исключить из нефтепромыслового хозяйства компрессорные станции, мелкие пункты сбора и ряд других технологических объектов.</w:t>
      </w:r>
    </w:p>
    <w:p w:rsidR="005D0F7F" w:rsidRPr="005D0F7F" w:rsidRDefault="005D0F7F" w:rsidP="00786BB5">
      <w:pPr>
        <w:pStyle w:val="10"/>
        <w:spacing w:line="360" w:lineRule="auto"/>
        <w:rPr>
          <w:bCs/>
          <w:iCs/>
          <w:sz w:val="28"/>
          <w:szCs w:val="18"/>
        </w:rPr>
      </w:pPr>
      <w:r w:rsidRPr="005D0F7F">
        <w:rPr>
          <w:bCs/>
          <w:iCs/>
          <w:sz w:val="28"/>
          <w:szCs w:val="18"/>
        </w:rPr>
        <w:t>Размещение концевых сепарационных установок на центральном пункте сбора в непосредственной близости от объектов подготовки нефти, газобензиновых заводов и районных компрессорных станций, позволяющее более полно и рационально использовать наиболее ценную часть ресурсов попутных газов и более квалифицированно осуществить подготовку нефти. [3]</w:t>
      </w:r>
    </w:p>
    <w:p w:rsidR="00A026B1" w:rsidRPr="005D0F7F" w:rsidRDefault="00A026B1"/>
    <w:p w:rsidR="005D0F7F" w:rsidRPr="0078488B" w:rsidRDefault="00A026B1" w:rsidP="0078488B">
      <w:pPr>
        <w:numPr>
          <w:ilvl w:val="1"/>
          <w:numId w:val="9"/>
        </w:numPr>
        <w:jc w:val="center"/>
        <w:rPr>
          <w:b/>
          <w:sz w:val="30"/>
          <w:szCs w:val="30"/>
        </w:rPr>
      </w:pPr>
      <w:r>
        <w:rPr>
          <w:b/>
          <w:sz w:val="30"/>
          <w:szCs w:val="30"/>
        </w:rPr>
        <w:t>Описание принципиальной технологической схемы</w:t>
      </w:r>
      <w:r w:rsidR="0078488B" w:rsidRPr="0078488B">
        <w:rPr>
          <w:b/>
          <w:sz w:val="30"/>
          <w:szCs w:val="30"/>
        </w:rPr>
        <w:t xml:space="preserve"> дожимной насосной станции (ДНС)</w:t>
      </w:r>
    </w:p>
    <w:p w:rsidR="0078488B" w:rsidRPr="0078488B" w:rsidRDefault="0078488B" w:rsidP="00A026B1">
      <w:pPr>
        <w:rPr>
          <w:b/>
          <w:sz w:val="28"/>
          <w:szCs w:val="28"/>
        </w:rPr>
      </w:pPr>
    </w:p>
    <w:p w:rsidR="00D95647" w:rsidRDefault="00D95647" w:rsidP="00786BB5">
      <w:pPr>
        <w:spacing w:line="360" w:lineRule="auto"/>
        <w:ind w:firstLine="540"/>
        <w:jc w:val="both"/>
        <w:rPr>
          <w:sz w:val="28"/>
          <w:szCs w:val="28"/>
        </w:rPr>
      </w:pPr>
      <w:r>
        <w:rPr>
          <w:sz w:val="28"/>
          <w:szCs w:val="28"/>
        </w:rPr>
        <w:t>Дожимные насосные станции (ДНС) применяются в тех случаях, если на месторождениях (группе месторождений) пластовой энергии недостаточно для транспортировки нефтегазовой смеси до установок предварительного сброса воды (УПСВ) или цеха подготовки и перекачки нефти (ЦППН). Обычно ДНС применяются на отделенных месторождениях.</w:t>
      </w:r>
    </w:p>
    <w:p w:rsidR="00D95647" w:rsidRDefault="00D95647" w:rsidP="00786BB5">
      <w:pPr>
        <w:spacing w:line="360" w:lineRule="auto"/>
        <w:ind w:firstLine="540"/>
        <w:jc w:val="both"/>
        <w:rPr>
          <w:sz w:val="28"/>
          <w:szCs w:val="28"/>
        </w:rPr>
      </w:pPr>
      <w:r>
        <w:rPr>
          <w:sz w:val="28"/>
          <w:szCs w:val="28"/>
        </w:rPr>
        <w:t>Дожимные насосные станции предназначены для сепарации нефти от газа, очистки газа от капельной жидкости, дальнейшего отдельного транспортирования нефти центробежными насосами, а газа – под давлением сепарации. В зависимости от пропускной способности по жидкости существует несколько типов ДНС.</w:t>
      </w:r>
    </w:p>
    <w:p w:rsidR="00D95647" w:rsidRDefault="0044007C" w:rsidP="00786BB5">
      <w:pPr>
        <w:spacing w:line="360" w:lineRule="auto"/>
        <w:ind w:firstLine="540"/>
        <w:jc w:val="both"/>
        <w:rPr>
          <w:sz w:val="28"/>
          <w:szCs w:val="28"/>
        </w:rPr>
      </w:pPr>
      <w:r>
        <w:rPr>
          <w:sz w:val="28"/>
          <w:szCs w:val="28"/>
        </w:rPr>
        <w:t xml:space="preserve">       </w:t>
      </w:r>
      <w:r w:rsidR="00D95647">
        <w:rPr>
          <w:sz w:val="28"/>
          <w:szCs w:val="28"/>
        </w:rPr>
        <w:t xml:space="preserve"> </w:t>
      </w:r>
      <w:r>
        <w:rPr>
          <w:sz w:val="28"/>
          <w:szCs w:val="28"/>
        </w:rPr>
        <w:t>Дожимная насосная станция состоит из следующих блоков:</w:t>
      </w:r>
    </w:p>
    <w:p w:rsidR="0044007C" w:rsidRDefault="0044007C" w:rsidP="00786BB5">
      <w:pPr>
        <w:numPr>
          <w:ilvl w:val="0"/>
          <w:numId w:val="2"/>
        </w:numPr>
        <w:spacing w:line="360" w:lineRule="auto"/>
        <w:jc w:val="both"/>
        <w:rPr>
          <w:sz w:val="28"/>
          <w:szCs w:val="28"/>
        </w:rPr>
      </w:pPr>
      <w:r>
        <w:rPr>
          <w:sz w:val="28"/>
          <w:szCs w:val="28"/>
        </w:rPr>
        <w:t>буферной емкости;</w:t>
      </w:r>
    </w:p>
    <w:p w:rsidR="0044007C" w:rsidRDefault="0044007C" w:rsidP="00786BB5">
      <w:pPr>
        <w:numPr>
          <w:ilvl w:val="0"/>
          <w:numId w:val="2"/>
        </w:numPr>
        <w:spacing w:line="360" w:lineRule="auto"/>
        <w:jc w:val="both"/>
        <w:rPr>
          <w:sz w:val="28"/>
          <w:szCs w:val="28"/>
        </w:rPr>
      </w:pPr>
      <w:r>
        <w:rPr>
          <w:sz w:val="28"/>
          <w:szCs w:val="28"/>
        </w:rPr>
        <w:t>сбора и откачки утечек нефти;</w:t>
      </w:r>
    </w:p>
    <w:p w:rsidR="0044007C" w:rsidRDefault="0044007C" w:rsidP="00786BB5">
      <w:pPr>
        <w:numPr>
          <w:ilvl w:val="0"/>
          <w:numId w:val="2"/>
        </w:numPr>
        <w:spacing w:line="360" w:lineRule="auto"/>
        <w:jc w:val="both"/>
        <w:rPr>
          <w:sz w:val="28"/>
          <w:szCs w:val="28"/>
        </w:rPr>
      </w:pPr>
      <w:r>
        <w:rPr>
          <w:sz w:val="28"/>
          <w:szCs w:val="28"/>
        </w:rPr>
        <w:t>насосного блока;</w:t>
      </w:r>
    </w:p>
    <w:p w:rsidR="0044007C" w:rsidRDefault="0044007C" w:rsidP="00786BB5">
      <w:pPr>
        <w:numPr>
          <w:ilvl w:val="0"/>
          <w:numId w:val="2"/>
        </w:numPr>
        <w:spacing w:line="360" w:lineRule="auto"/>
        <w:jc w:val="both"/>
        <w:rPr>
          <w:sz w:val="28"/>
          <w:szCs w:val="28"/>
        </w:rPr>
      </w:pPr>
      <w:r>
        <w:rPr>
          <w:sz w:val="28"/>
          <w:szCs w:val="28"/>
        </w:rPr>
        <w:t>свечи аварийного сброса газа.</w:t>
      </w:r>
    </w:p>
    <w:p w:rsidR="0044007C" w:rsidRDefault="0044007C" w:rsidP="00786BB5">
      <w:pPr>
        <w:spacing w:line="360" w:lineRule="auto"/>
        <w:ind w:firstLine="540"/>
        <w:jc w:val="both"/>
        <w:rPr>
          <w:sz w:val="28"/>
          <w:szCs w:val="28"/>
        </w:rPr>
      </w:pPr>
      <w:r>
        <w:rPr>
          <w:sz w:val="28"/>
          <w:szCs w:val="28"/>
        </w:rPr>
        <w:t xml:space="preserve">  Все блоки ДНС унифицированы. В качестве буферной емкости применяются горизонтальные нефтегазовые сепараторы (НГС) объемом 50куб.м. и более. ДНС имеет резервную буферную емкость и насосный агрегат. Технологической схемой ДНС буферные емкости предназначены:</w:t>
      </w:r>
    </w:p>
    <w:p w:rsidR="0044007C" w:rsidRDefault="00022094" w:rsidP="00786BB5">
      <w:pPr>
        <w:numPr>
          <w:ilvl w:val="0"/>
          <w:numId w:val="3"/>
        </w:numPr>
        <w:spacing w:line="360" w:lineRule="auto"/>
        <w:jc w:val="both"/>
        <w:rPr>
          <w:sz w:val="28"/>
          <w:szCs w:val="28"/>
        </w:rPr>
      </w:pPr>
      <w:r>
        <w:rPr>
          <w:sz w:val="28"/>
          <w:szCs w:val="28"/>
        </w:rPr>
        <w:t>для приема нефти в целях обеспечения равномерного поступления нефти к приему перекачивающих насосов;</w:t>
      </w:r>
    </w:p>
    <w:p w:rsidR="00022094" w:rsidRDefault="00022094" w:rsidP="00786BB5">
      <w:pPr>
        <w:numPr>
          <w:ilvl w:val="0"/>
          <w:numId w:val="3"/>
        </w:numPr>
        <w:spacing w:line="360" w:lineRule="auto"/>
        <w:jc w:val="both"/>
        <w:rPr>
          <w:sz w:val="28"/>
          <w:szCs w:val="28"/>
        </w:rPr>
      </w:pPr>
      <w:r>
        <w:rPr>
          <w:sz w:val="28"/>
          <w:szCs w:val="28"/>
        </w:rPr>
        <w:t>сепарация нефти от газа;</w:t>
      </w:r>
    </w:p>
    <w:p w:rsidR="00022094" w:rsidRDefault="00022094" w:rsidP="00786BB5">
      <w:pPr>
        <w:numPr>
          <w:ilvl w:val="0"/>
          <w:numId w:val="3"/>
        </w:numPr>
        <w:spacing w:line="360" w:lineRule="auto"/>
        <w:jc w:val="both"/>
        <w:rPr>
          <w:sz w:val="28"/>
          <w:szCs w:val="28"/>
        </w:rPr>
      </w:pPr>
      <w:r>
        <w:rPr>
          <w:sz w:val="28"/>
          <w:szCs w:val="28"/>
        </w:rPr>
        <w:t>поддержание постоянного подпора порядка 0,3 – 0,6 МПа на приеме насосов.</w:t>
      </w:r>
    </w:p>
    <w:p w:rsidR="00022094" w:rsidRDefault="00022094" w:rsidP="00786BB5">
      <w:pPr>
        <w:spacing w:line="360" w:lineRule="auto"/>
        <w:ind w:firstLine="540"/>
        <w:jc w:val="both"/>
        <w:rPr>
          <w:sz w:val="28"/>
          <w:szCs w:val="28"/>
        </w:rPr>
      </w:pPr>
      <w:r>
        <w:rPr>
          <w:sz w:val="28"/>
          <w:szCs w:val="28"/>
        </w:rPr>
        <w:t xml:space="preserve">Для создания спокойного зеркала жидкости внутренняя </w:t>
      </w:r>
      <w:r w:rsidR="005F7181">
        <w:rPr>
          <w:sz w:val="28"/>
          <w:szCs w:val="28"/>
        </w:rPr>
        <w:t>плоскость буферной емкости оборудуется решетчатыми поперечными перегородками. Газ из буферных емкостей отводится в газосборный коллектор.</w:t>
      </w:r>
    </w:p>
    <w:p w:rsidR="00E43D64" w:rsidRDefault="005F7181" w:rsidP="00786BB5">
      <w:pPr>
        <w:spacing w:line="360" w:lineRule="auto"/>
        <w:ind w:firstLine="540"/>
        <w:jc w:val="both"/>
        <w:rPr>
          <w:sz w:val="28"/>
          <w:szCs w:val="28"/>
        </w:rPr>
      </w:pPr>
      <w:r>
        <w:rPr>
          <w:sz w:val="28"/>
          <w:szCs w:val="28"/>
        </w:rPr>
        <w:t xml:space="preserve">Насосный блок </w:t>
      </w:r>
      <w:r w:rsidR="00E43D64">
        <w:rPr>
          <w:sz w:val="28"/>
          <w:szCs w:val="28"/>
        </w:rPr>
        <w:t>включает в себя несколько насосов, систему вентиляции, систему сбора утечек жидкости, систему контроля технологических параметров и систему отопления. Каждый насос имеет электродвигатель. Система контроля технологических параметров оборудуется вторичными датчиками, с выводом показаний приборов на пульт управления в операторской ДНС. В насосном блоке предусмотрено несколько систем защит при отклонении параметров работы насосов от режимных.</w:t>
      </w:r>
    </w:p>
    <w:p w:rsidR="00E43D64" w:rsidRDefault="00E43D64" w:rsidP="00786BB5">
      <w:pPr>
        <w:numPr>
          <w:ilvl w:val="0"/>
          <w:numId w:val="4"/>
        </w:numPr>
        <w:tabs>
          <w:tab w:val="clear" w:pos="1260"/>
          <w:tab w:val="num" w:pos="0"/>
        </w:tabs>
        <w:spacing w:line="360" w:lineRule="auto"/>
        <w:ind w:left="0" w:firstLine="900"/>
        <w:jc w:val="both"/>
        <w:rPr>
          <w:sz w:val="28"/>
          <w:szCs w:val="28"/>
        </w:rPr>
      </w:pPr>
      <w:r>
        <w:rPr>
          <w:sz w:val="28"/>
          <w:szCs w:val="28"/>
        </w:rPr>
        <w:t>Автоматическое отключение насосов при при аварийном снижении или увеличении давления в нагнетательной линии. Контроль осуществляется с помощью электроконтактных манометров.</w:t>
      </w:r>
    </w:p>
    <w:p w:rsidR="00E43D64" w:rsidRDefault="00E43D64" w:rsidP="00786BB5">
      <w:pPr>
        <w:numPr>
          <w:ilvl w:val="0"/>
          <w:numId w:val="4"/>
        </w:numPr>
        <w:tabs>
          <w:tab w:val="clear" w:pos="1260"/>
          <w:tab w:val="num" w:pos="0"/>
        </w:tabs>
        <w:spacing w:line="360" w:lineRule="auto"/>
        <w:ind w:left="0" w:firstLine="900"/>
        <w:jc w:val="both"/>
        <w:rPr>
          <w:sz w:val="28"/>
          <w:szCs w:val="28"/>
        </w:rPr>
      </w:pPr>
      <w:r>
        <w:rPr>
          <w:sz w:val="28"/>
          <w:szCs w:val="28"/>
        </w:rPr>
        <w:t>Автоматическое отключение насосов при аварийном увеличении температуры подшипников насосов или электродвигателя. Контроль осуществляется с помощью датчиков температуры.</w:t>
      </w:r>
    </w:p>
    <w:p w:rsidR="00E43D64" w:rsidRDefault="00E43D64" w:rsidP="00786BB5">
      <w:pPr>
        <w:numPr>
          <w:ilvl w:val="0"/>
          <w:numId w:val="4"/>
        </w:numPr>
        <w:tabs>
          <w:tab w:val="clear" w:pos="1260"/>
          <w:tab w:val="num" w:pos="0"/>
        </w:tabs>
        <w:spacing w:line="360" w:lineRule="auto"/>
        <w:ind w:left="0" w:firstLine="900"/>
        <w:jc w:val="both"/>
        <w:rPr>
          <w:sz w:val="28"/>
          <w:szCs w:val="28"/>
        </w:rPr>
      </w:pPr>
      <w:r>
        <w:rPr>
          <w:sz w:val="28"/>
          <w:szCs w:val="28"/>
        </w:rPr>
        <w:t>Автоматическое перекрытие задвижек на выкиде насосов в случае их отключения.</w:t>
      </w:r>
    </w:p>
    <w:p w:rsidR="00E43D64" w:rsidRDefault="00015216" w:rsidP="00786BB5">
      <w:pPr>
        <w:numPr>
          <w:ilvl w:val="0"/>
          <w:numId w:val="4"/>
        </w:numPr>
        <w:tabs>
          <w:tab w:val="clear" w:pos="1260"/>
          <w:tab w:val="num" w:pos="0"/>
        </w:tabs>
        <w:spacing w:line="360" w:lineRule="auto"/>
        <w:ind w:left="0" w:firstLine="900"/>
        <w:jc w:val="both"/>
        <w:rPr>
          <w:sz w:val="28"/>
          <w:szCs w:val="28"/>
        </w:rPr>
      </w:pPr>
      <w:r>
        <w:rPr>
          <w:sz w:val="28"/>
          <w:szCs w:val="28"/>
        </w:rPr>
        <w:t xml:space="preserve">Автоматическое включение вытяжной вентиляции при превышении предельно допустимой концентрации газа в насосном помещении, при этом насосы должны автоматически отключаться. </w:t>
      </w:r>
    </w:p>
    <w:p w:rsidR="00015216" w:rsidRDefault="00015216" w:rsidP="00786BB5">
      <w:pPr>
        <w:spacing w:line="360" w:lineRule="auto"/>
        <w:ind w:firstLine="540"/>
        <w:jc w:val="both"/>
        <w:rPr>
          <w:sz w:val="28"/>
          <w:szCs w:val="28"/>
        </w:rPr>
      </w:pPr>
      <w:r>
        <w:rPr>
          <w:sz w:val="28"/>
          <w:szCs w:val="28"/>
        </w:rPr>
        <w:t>Блок сбора и откачки утечек состоит из дренажной емкости объемом 4 – 12 куб.м., оборудованной насосом НВ 50/50 с электродвигателем. Этот блок служит для сбора утечек от сальников насосов и от предохранительных клапанов буферных емкостей. Откачка жидкости из дренажной емкости осуществляется на приеме основных технологических насосов. Уровень в емкости контролируется с помощью поплавковых датчиков, в зависимости от заданного верхнего и нижнего уровней.</w:t>
      </w:r>
    </w:p>
    <w:p w:rsidR="00404534" w:rsidRDefault="00404534" w:rsidP="00786BB5">
      <w:pPr>
        <w:spacing w:line="360" w:lineRule="auto"/>
        <w:ind w:firstLine="900"/>
        <w:jc w:val="both"/>
        <w:rPr>
          <w:sz w:val="28"/>
          <w:szCs w:val="28"/>
        </w:rPr>
      </w:pPr>
      <w:r>
        <w:rPr>
          <w:sz w:val="28"/>
          <w:szCs w:val="28"/>
        </w:rPr>
        <w:t xml:space="preserve">Процесс предварительного обезвоживания нефти должен предусматриваться при обводненности поступающей продукции скважин не менее15-20% и осуществляться, как правило, без дополнительного нагрева продукции скважин м применением деэмульгаторов, высокоэффективных при умеренных и низких температурах процесса предварительного обезвоживания нефти. </w:t>
      </w:r>
    </w:p>
    <w:p w:rsidR="00404534" w:rsidRPr="00B61B67" w:rsidRDefault="00404534" w:rsidP="00786BB5">
      <w:pPr>
        <w:spacing w:line="360" w:lineRule="auto"/>
        <w:ind w:firstLine="900"/>
        <w:jc w:val="both"/>
        <w:rPr>
          <w:sz w:val="28"/>
          <w:szCs w:val="28"/>
        </w:rPr>
      </w:pPr>
      <w:r>
        <w:rPr>
          <w:sz w:val="28"/>
          <w:szCs w:val="28"/>
        </w:rPr>
        <w:t xml:space="preserve">Предварительное обезвоживание нефти должно преимущественно осуществляться в аппаратах для совместной подготовки нефти и воды. При этом сбрасываемые пластовые воды должны иметь качество, как правило, обеспечивающее их закачку в продуктивные горизонты без дополнительной очистки (предусматривается только дегазация воды). </w:t>
      </w:r>
      <w:r w:rsidRPr="006665F8">
        <w:rPr>
          <w:sz w:val="28"/>
          <w:szCs w:val="28"/>
        </w:rPr>
        <w:t xml:space="preserve">[1] </w:t>
      </w:r>
    </w:p>
    <w:p w:rsidR="00404534" w:rsidRDefault="00404534" w:rsidP="00015216">
      <w:pPr>
        <w:ind w:firstLine="540"/>
        <w:jc w:val="both"/>
        <w:rPr>
          <w:sz w:val="28"/>
          <w:szCs w:val="28"/>
        </w:rPr>
      </w:pPr>
    </w:p>
    <w:p w:rsidR="00015216" w:rsidRDefault="00015216" w:rsidP="00015216">
      <w:pPr>
        <w:ind w:firstLine="540"/>
        <w:jc w:val="both"/>
        <w:rPr>
          <w:sz w:val="28"/>
          <w:szCs w:val="28"/>
        </w:rPr>
      </w:pPr>
    </w:p>
    <w:p w:rsidR="00A026B1" w:rsidRPr="00786BB5" w:rsidRDefault="00786BB5" w:rsidP="00786BB5">
      <w:pPr>
        <w:numPr>
          <w:ilvl w:val="1"/>
          <w:numId w:val="13"/>
        </w:numPr>
        <w:tabs>
          <w:tab w:val="clear" w:pos="1035"/>
          <w:tab w:val="num" w:pos="0"/>
        </w:tabs>
        <w:ind w:left="0" w:firstLine="0"/>
        <w:jc w:val="center"/>
        <w:rPr>
          <w:b/>
          <w:sz w:val="30"/>
          <w:szCs w:val="30"/>
        </w:rPr>
      </w:pPr>
      <w:r w:rsidRPr="00786BB5">
        <w:rPr>
          <w:b/>
          <w:sz w:val="30"/>
          <w:szCs w:val="30"/>
        </w:rPr>
        <w:t>Принцип работы дожимной насосной станции (ДНС)</w:t>
      </w:r>
    </w:p>
    <w:p w:rsidR="00786BB5" w:rsidRDefault="00786BB5" w:rsidP="00786BB5">
      <w:pPr>
        <w:ind w:left="540"/>
        <w:rPr>
          <w:b/>
          <w:sz w:val="28"/>
          <w:szCs w:val="28"/>
        </w:rPr>
      </w:pPr>
    </w:p>
    <w:p w:rsidR="004E69D7" w:rsidRDefault="0078488B" w:rsidP="001905B5">
      <w:pPr>
        <w:spacing w:line="360" w:lineRule="auto"/>
        <w:ind w:firstLine="900"/>
        <w:jc w:val="both"/>
        <w:rPr>
          <w:sz w:val="28"/>
          <w:szCs w:val="28"/>
        </w:rPr>
      </w:pPr>
      <w:r>
        <w:rPr>
          <w:b/>
          <w:sz w:val="28"/>
          <w:szCs w:val="28"/>
        </w:rPr>
        <w:t xml:space="preserve"> </w:t>
      </w:r>
      <w:r w:rsidR="00015216">
        <w:rPr>
          <w:sz w:val="28"/>
          <w:szCs w:val="28"/>
        </w:rPr>
        <w:t>Нефть</w:t>
      </w:r>
      <w:r w:rsidR="00842DCF">
        <w:rPr>
          <w:sz w:val="28"/>
          <w:szCs w:val="28"/>
        </w:rPr>
        <w:t xml:space="preserve"> от групповых замерных установок поступает в буферные емкост</w:t>
      </w:r>
      <w:r w:rsidR="00021050">
        <w:rPr>
          <w:sz w:val="28"/>
          <w:szCs w:val="28"/>
        </w:rPr>
        <w:t xml:space="preserve">и, сепарируется, затем подается на прием рабочих насосов и далее в нефтепровод. Отсепарированный газ под давлением через узел регулировки давления поступает в промысловый газосборный коллектор. По газосборному коллектору газ поступает на газокомпрессорную станцию или на установку компримирования природного газа (УКПГ). Расход газа замеряется камерной диафрагмой, устанавливаемой на общей газовой линии. Уровень нефти в буферных емкостях поддерживается </w:t>
      </w:r>
      <w:r w:rsidR="004E69D7">
        <w:rPr>
          <w:sz w:val="28"/>
          <w:szCs w:val="28"/>
        </w:rPr>
        <w:t>при помощи поплавкового уро</w:t>
      </w:r>
      <w:r w:rsidR="00021050">
        <w:rPr>
          <w:sz w:val="28"/>
          <w:szCs w:val="28"/>
        </w:rPr>
        <w:t>внемера</w:t>
      </w:r>
      <w:r w:rsidR="004E69D7">
        <w:rPr>
          <w:sz w:val="28"/>
          <w:szCs w:val="28"/>
        </w:rPr>
        <w:t xml:space="preserve"> и электроприводной задвижки, расположенной на напорном нефтепроводе. При превышении максимально допустимого уровня жидкости в НГС датчик уровнемера передает сигнал на устройство управления электроприводной задвижки, она открывается, и уровень в НГС снижается. При снижении уровня ниже минимально допустимого электроприводная задвижка закрывается, обеспечивая тем самым увеличение уровня жидкости в НГС. Для равномерного распределения нефти и давления буферные емкости соединены между собой перепускной линией.</w:t>
      </w:r>
    </w:p>
    <w:p w:rsidR="00015216" w:rsidRPr="00B61B67" w:rsidRDefault="004E69D7" w:rsidP="00786BB5">
      <w:pPr>
        <w:spacing w:line="360" w:lineRule="auto"/>
        <w:ind w:firstLine="540"/>
        <w:jc w:val="both"/>
        <w:rPr>
          <w:sz w:val="28"/>
          <w:szCs w:val="28"/>
        </w:rPr>
      </w:pPr>
      <w:r>
        <w:rPr>
          <w:sz w:val="28"/>
          <w:szCs w:val="28"/>
        </w:rPr>
        <w:t>На каждой ДНС должны находиться технологическая схема и регламент работы, утвержденные техническим руководителем предприятия. Согласно этим нормативным документам производится контроль над режимом работы ДНС.</w:t>
      </w:r>
      <w:r w:rsidR="00B61B67">
        <w:rPr>
          <w:sz w:val="28"/>
          <w:szCs w:val="28"/>
        </w:rPr>
        <w:t xml:space="preserve"> </w:t>
      </w:r>
      <w:r w:rsidR="00B61B67" w:rsidRPr="00B61B67">
        <w:rPr>
          <w:sz w:val="28"/>
          <w:szCs w:val="28"/>
        </w:rPr>
        <w:t>[</w:t>
      </w:r>
      <w:r w:rsidR="00B61B67">
        <w:rPr>
          <w:sz w:val="28"/>
          <w:szCs w:val="28"/>
          <w:lang w:val="en-US"/>
        </w:rPr>
        <w:t>1]</w:t>
      </w:r>
    </w:p>
    <w:p w:rsidR="00395F8C" w:rsidRDefault="00395F8C" w:rsidP="00786BB5">
      <w:pPr>
        <w:spacing w:line="360" w:lineRule="auto"/>
        <w:ind w:firstLine="540"/>
        <w:jc w:val="both"/>
        <w:rPr>
          <w:sz w:val="28"/>
          <w:szCs w:val="28"/>
        </w:rPr>
      </w:pPr>
      <w:r>
        <w:rPr>
          <w:sz w:val="28"/>
          <w:szCs w:val="28"/>
        </w:rPr>
        <w:t>Принципиальная  схема устан</w:t>
      </w:r>
      <w:r w:rsidR="005D0F7F">
        <w:rPr>
          <w:sz w:val="28"/>
          <w:szCs w:val="28"/>
        </w:rPr>
        <w:t>овки представлена на рисунки 1.</w:t>
      </w:r>
      <w:r w:rsidR="005D0F7F">
        <w:rPr>
          <w:sz w:val="28"/>
          <w:szCs w:val="28"/>
          <w:lang w:val="en-US"/>
        </w:rPr>
        <w:t>2</w:t>
      </w:r>
      <w:r>
        <w:rPr>
          <w:sz w:val="28"/>
          <w:szCs w:val="28"/>
        </w:rPr>
        <w:t>.</w:t>
      </w:r>
    </w:p>
    <w:p w:rsidR="00395F8C" w:rsidRDefault="00395F8C" w:rsidP="00015216">
      <w:pPr>
        <w:ind w:firstLine="540"/>
        <w:jc w:val="both"/>
        <w:rPr>
          <w:sz w:val="28"/>
          <w:szCs w:val="28"/>
        </w:rPr>
      </w:pPr>
    </w:p>
    <w:tbl>
      <w:tblPr>
        <w:tblW w:w="9460" w:type="dxa"/>
        <w:tblInd w:w="108" w:type="dxa"/>
        <w:tblLook w:val="0000" w:firstRow="0" w:lastRow="0" w:firstColumn="0" w:lastColumn="0" w:noHBand="0" w:noVBand="0"/>
      </w:tblPr>
      <w:tblGrid>
        <w:gridCol w:w="1089"/>
        <w:gridCol w:w="316"/>
        <w:gridCol w:w="316"/>
        <w:gridCol w:w="263"/>
        <w:gridCol w:w="487"/>
        <w:gridCol w:w="267"/>
        <w:gridCol w:w="316"/>
        <w:gridCol w:w="316"/>
        <w:gridCol w:w="469"/>
        <w:gridCol w:w="316"/>
        <w:gridCol w:w="316"/>
        <w:gridCol w:w="605"/>
        <w:gridCol w:w="270"/>
        <w:gridCol w:w="316"/>
        <w:gridCol w:w="361"/>
        <w:gridCol w:w="271"/>
        <w:gridCol w:w="316"/>
        <w:gridCol w:w="303"/>
        <w:gridCol w:w="303"/>
        <w:gridCol w:w="303"/>
        <w:gridCol w:w="326"/>
        <w:gridCol w:w="327"/>
        <w:gridCol w:w="340"/>
        <w:gridCol w:w="316"/>
        <w:gridCol w:w="316"/>
        <w:gridCol w:w="316"/>
      </w:tblGrid>
      <w:tr w:rsidR="00D679DC">
        <w:trPr>
          <w:trHeight w:val="255"/>
        </w:trPr>
        <w:tc>
          <w:tcPr>
            <w:tcW w:w="1089" w:type="dxa"/>
            <w:tcBorders>
              <w:top w:val="nil"/>
              <w:left w:val="nil"/>
              <w:bottom w:val="nil"/>
              <w:right w:val="nil"/>
            </w:tcBorders>
            <w:shd w:val="clear" w:color="auto" w:fill="auto"/>
            <w:noWrap/>
            <w:vAlign w:val="bottom"/>
          </w:tcPr>
          <w:p w:rsidR="00395F8C" w:rsidRDefault="00BF6BB4">
            <w:pPr>
              <w:rPr>
                <w:rFonts w:ascii="Arial CYR" w:hAnsi="Arial CYR"/>
                <w:sz w:val="20"/>
                <w:szCs w:val="20"/>
              </w:rPr>
            </w:pPr>
            <w:r>
              <w:rPr>
                <w:rFonts w:ascii="Arial CYR" w:hAnsi="Arial CYR"/>
                <w:sz w:val="20"/>
                <w:szCs w:val="20"/>
              </w:rPr>
              <w:pict>
                <v:shape id="_x0000_s1081" style="position:absolute;margin-left:-4.5pt;margin-top:105.75pt;width:186pt;height:2.25pt;z-index:251649024;mso-wrap-style:square;mso-wrap-distance-left:9pt;mso-wrap-distance-top:0;mso-wrap-distance-right:9pt;mso-wrap-distance-bottom:0;v-text-anchor:top" coordsize="279,204" path="m279,204l,204,,e" filled="f" strokeweight="1.25pt" o:insetmode="auto">
                  <v:path arrowok="t"/>
                </v:shape>
              </w:pict>
            </w:r>
            <w:r>
              <w:rPr>
                <w:rFonts w:ascii="Arial CYR" w:hAnsi="Arial CYR"/>
                <w:sz w:val="20"/>
                <w:szCs w:val="20"/>
              </w:rPr>
              <w:pict>
                <v:shape id="_x0000_s1082" style="position:absolute;margin-left:150pt;margin-top:28.65pt;width:0;height:80.25pt;z-index:251650048;mso-wrap-style:square;mso-wrap-distance-left:9pt;mso-wrap-distance-top:0;mso-wrap-distance-right:9pt;mso-wrap-distance-bottom:0;mso-position-vertical:absolute;v-text-anchor:top" coordsize="1,107" path="m,107l,e" filled="f" strokeweight="1.25pt" o:insetmode="auto">
                  <v:path arrowok="t"/>
                </v:shape>
              </w:pict>
            </w:r>
            <w:r>
              <w:rPr>
                <w:rFonts w:ascii="Arial CYR" w:hAnsi="Arial CYR"/>
                <w:sz w:val="20"/>
                <w:szCs w:val="20"/>
              </w:rPr>
              <w:pict>
                <v:rect id="_x0000_s1083" style="position:absolute;margin-left:142.5pt;margin-top:32.25pt;width:16.5pt;height:16.5pt;rotation:315;z-index:251651072" strokecolor="windowText" strokeweight="1.25pt" o:insetmode="auto">
                  <o:lock v:ext="edit" aspectratio="t"/>
                </v:rect>
              </w:pict>
            </w:r>
            <w:r>
              <w:rPr>
                <w:rFonts w:ascii="Arial CYR" w:hAnsi="Arial CYR"/>
                <w:sz w:val="20"/>
                <w:szCs w:val="20"/>
              </w:rPr>
              <w:pict>
                <v:rect id="_x0000_s1084" style="position:absolute;margin-left:1in;margin-top:100.35pt;width:16.5pt;height:16.5pt;rotation:315;z-index:251652096" strokecolor="windowText" strokeweight="1.25pt" o:insetmode="auto">
                  <o:lock v:ext="edit" aspectratio="t"/>
                </v:rect>
              </w:pict>
            </w:r>
            <w:r>
              <w:rPr>
                <w:rFonts w:ascii="Arial CYR" w:hAnsi="Arial CYR"/>
                <w:sz w:val="20"/>
                <w:szCs w:val="20"/>
              </w:rPr>
              <w:pict>
                <v:rect id="_x0000_s1085" style="position:absolute;margin-left:198.75pt;margin-top:99.75pt;width:16.5pt;height:16.5pt;rotation:315;z-index:251653120" strokecolor="windowText" strokeweight="1.25pt" o:insetmode="auto">
                  <o:lock v:ext="edit" aspectratio="t"/>
                </v:rect>
              </w:pict>
            </w:r>
            <w:r>
              <w:rPr>
                <w:rFonts w:ascii="Arial CYR" w:hAnsi="Arial CYR"/>
                <w:sz w:val="20"/>
                <w:szCs w:val="20"/>
              </w:rPr>
              <w:pict>
                <v:shape id="_x0000_s1087" style="position:absolute;margin-left:150pt;margin-top:13.5pt;width:177pt;height:36.75pt;flip:y;z-index:251655168;mso-wrap-style:square;mso-wrap-distance-left:9pt;mso-wrap-distance-top:0;mso-wrap-distance-right:9pt;mso-wrap-distance-bottom:0;v-text-anchor:top" coordsize="279,204" path="m279,204l,204,,e" filled="f" strokeweight="1.25pt" o:insetmode="auto">
                  <v:stroke dashstyle="longDash"/>
                  <v:path arrowok="t"/>
                </v:shape>
              </w:pict>
            </w:r>
            <w:r>
              <w:rPr>
                <w:rFonts w:ascii="Arial CYR" w:hAnsi="Arial CYR"/>
                <w:sz w:val="20"/>
                <w:szCs w:val="20"/>
              </w:rPr>
              <w:pict>
                <v:shape id="_x0000_s1088" style="position:absolute;margin-left:207pt;margin-top:76.5pt;width:63.75pt;height:44.25pt;flip:y;z-index:251656192;mso-wrap-style:square;mso-wrap-distance-left:9pt;mso-wrap-distance-top:0;mso-wrap-distance-right:9pt;mso-wrap-distance-bottom:0;v-text-anchor:top" coordsize="279,204" path="m279,204l,204,,e" filled="f" strokeweight="1.25pt" o:insetmode="auto">
                  <v:stroke dashstyle="longDash"/>
                  <v:path arrowok="t"/>
                </v:shape>
              </w:pict>
            </w:r>
            <w:r>
              <w:rPr>
                <w:rFonts w:ascii="Arial CYR" w:hAnsi="Arial CYR"/>
                <w:sz w:val="20"/>
                <w:szCs w:val="20"/>
              </w:rPr>
              <w:pict>
                <v:shape id="_x0000_s1089" style="position:absolute;margin-left:207pt;margin-top:116.25pt;width:51pt;height:38.25pt;z-index:251657216;mso-wrap-style:square;mso-wrap-distance-left:9pt;mso-wrap-distance-top:0;mso-wrap-distance-right:9pt;mso-wrap-distance-bottom:0;v-text-anchor:top" coordsize="279,204" path="m279,204l,204,,e" filled="f" strokeweight="1.25pt" o:insetmode="auto">
                  <v:path arrowok="t"/>
                </v:shape>
              </w:pict>
            </w:r>
            <w:r>
              <w:rPr>
                <w:rFonts w:ascii="Arial CYR" w:hAnsi="Arial CYR"/>
                <w:sz w:val="20"/>
                <w:szCs w:val="20"/>
              </w:rPr>
              <w:pict>
                <v:group id="_x0000_s1090" style="position:absolute;margin-left:254.25pt;margin-top:139.5pt;width:21pt;height:30pt;rotation:90;z-index:251658240" coordorigin="163,939" coordsize="15,21">
                  <o:lock v:ext="edit" aspectratio="t"/>
                  <v:line id="_x0000_s1091" style="position:absolute;flip:y" from="170,953" to="170,960" strokecolor="windowText" strokeweight="1.25pt" o:insetmode="auto">
                    <o:lock v:ext="edit" aspectratio="t"/>
                  </v:line>
                  <v:oval id="_x0000_s1092" style="position:absolute;left:163;top:939;width:15;height:15" strokecolor="windowText" strokeweight="1.25pt" o:insetmode="auto">
                    <o:lock v:ext="edit" aspectratio="t"/>
                  </v:oval>
                  <v:line id="_x0000_s1093" style="position:absolute;flip:x" from="166,946" to="171,952" strokecolor="windowText" strokeweight="1.25pt" o:insetmode="auto">
                    <o:lock v:ext="edit" aspectratio="t"/>
                  </v:line>
                </v:group>
              </w:pict>
            </w:r>
            <w:r>
              <w:rPr>
                <w:rFonts w:ascii="Arial CYR" w:hAnsi="Arial CYR"/>
                <w:sz w:val="20"/>
                <w:szCs w:val="20"/>
              </w:rPr>
              <w:pict>
                <v:shape id="_x0000_s1094" style="position:absolute;margin-left:279.75pt;margin-top:141pt;width:49.5pt;height:13.5pt;flip:y;z-index:251659264;mso-wrap-style:square;mso-wrap-distance-left:9pt;mso-wrap-distance-top:0;mso-wrap-distance-right:9pt;mso-wrap-distance-bottom:0;v-text-anchor:top" coordsize="279,204" path="m279,204l,204,,e" filled="f" strokeweight="1.25pt" o:insetmode="auto">
                  <v:path arrowok="t"/>
                </v:shape>
              </w:pict>
            </w:r>
            <w:r>
              <w:rPr>
                <w:rFonts w:ascii="Arial CYR" w:hAnsi="Arial CYR"/>
                <w:sz w:val="20"/>
                <w:szCs w:val="20"/>
              </w:rPr>
              <w:pict>
                <v:line id="_x0000_s1095" style="position:absolute;flip:x;z-index:251660288" from="52.5pt,108pt" to="68.25pt,108pt" strokeweight="1pt" o:insetmode="auto">
                  <v:stroke startarrow="classic" startarrowwidth="narrow" startarrowlength="long"/>
                </v:line>
              </w:pict>
            </w:r>
            <w:r>
              <w:rPr>
                <w:rFonts w:ascii="Arial CYR" w:hAnsi="Arial CYR"/>
                <w:sz w:val="20"/>
                <w:szCs w:val="20"/>
              </w:rPr>
              <w:pict>
                <v:line id="_x0000_s1096" style="position:absolute;flip:x;z-index:251661312" from="179.25pt,108pt" to="194.25pt,108pt" strokeweight="1pt" o:insetmode="auto">
                  <v:stroke startarrow="classic" startarrowwidth="narrow" startarrowlength="long"/>
                </v:line>
              </w:pict>
            </w:r>
            <w:r>
              <w:rPr>
                <w:rFonts w:ascii="Arial CYR" w:hAnsi="Arial CYR"/>
                <w:sz w:val="20"/>
                <w:szCs w:val="20"/>
              </w:rPr>
              <w:pict>
                <v:line id="_x0000_s1098" style="position:absolute;flip:x;z-index:251663360" from="259.5pt,76.5pt" to="273.75pt,76.5pt" strokeweight="1pt" o:insetmode="auto">
                  <v:stroke startarrow="classic" startarrowwidth="narrow" startarrowlength="long"/>
                </v:line>
              </w:pict>
            </w:r>
            <w:r>
              <w:rPr>
                <w:rFonts w:ascii="Arial CYR" w:hAnsi="Arial CYR"/>
                <w:sz w:val="20"/>
                <w:szCs w:val="20"/>
              </w:rPr>
              <w:pict>
                <v:line id="_x0000_s1099" style="position:absolute;flip:x y;z-index:251664384" from="315.75pt,141pt" to="390pt,141pt" strokeweight="1.25pt" o:insetmode="auto">
                  <v:stroke startarrow="classic" startarrowwidth="narrow" startarrowlength="long"/>
                </v:line>
              </w:pict>
            </w:r>
            <w:r>
              <w:rPr>
                <w:rFonts w:ascii="Arial CYR" w:hAnsi="Arial CYR"/>
                <w:sz w:val="20"/>
                <w:szCs w:val="20"/>
              </w:rPr>
              <w:pict>
                <v:line id="_x0000_s1100" style="position:absolute;flip:x;z-index:251665408" from="318.75pt,13.5pt" to="334.5pt,13.5pt" strokeweight="1pt" o:insetmode="auto">
                  <v:stroke startarrow="classic" startarrowwidth="narrow" startarrowlength="long"/>
                </v:line>
              </w:pict>
            </w: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263"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487"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267"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469"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605"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270"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61"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271"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1562" w:type="dxa"/>
            <w:gridSpan w:val="5"/>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40"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r>
      <w:tr w:rsidR="00D679DC">
        <w:trPr>
          <w:trHeight w:val="255"/>
        </w:trPr>
        <w:tc>
          <w:tcPr>
            <w:tcW w:w="1089"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263"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487"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267"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469"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605"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1534" w:type="dxa"/>
            <w:gridSpan w:val="5"/>
            <w:tcBorders>
              <w:top w:val="nil"/>
              <w:left w:val="nil"/>
              <w:bottom w:val="nil"/>
              <w:right w:val="nil"/>
            </w:tcBorders>
            <w:shd w:val="clear" w:color="auto" w:fill="auto"/>
            <w:noWrap/>
            <w:vAlign w:val="bottom"/>
          </w:tcPr>
          <w:p w:rsidR="00D679DC" w:rsidRDefault="00D679DC">
            <w:pPr>
              <w:rPr>
                <w:rFonts w:ascii="Arial CYR" w:hAnsi="Arial CYR"/>
                <w:sz w:val="20"/>
                <w:szCs w:val="20"/>
              </w:rPr>
            </w:pPr>
            <w:r>
              <w:rPr>
                <w:rFonts w:ascii="Arial CYR" w:hAnsi="Arial CYR"/>
                <w:sz w:val="20"/>
                <w:szCs w:val="20"/>
              </w:rPr>
              <w:t>ГВД на УКПГ</w:t>
            </w:r>
          </w:p>
        </w:tc>
        <w:tc>
          <w:tcPr>
            <w:tcW w:w="303"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03"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03"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2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27"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40"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r>
      <w:tr w:rsidR="00D679DC">
        <w:trPr>
          <w:trHeight w:val="255"/>
        </w:trPr>
        <w:tc>
          <w:tcPr>
            <w:tcW w:w="1089"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263"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487"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267"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469" w:type="dxa"/>
            <w:tcBorders>
              <w:top w:val="nil"/>
              <w:left w:val="nil"/>
              <w:bottom w:val="nil"/>
              <w:right w:val="nil"/>
            </w:tcBorders>
            <w:shd w:val="clear" w:color="auto" w:fill="auto"/>
            <w:noWrap/>
            <w:vAlign w:val="bottom"/>
          </w:tcPr>
          <w:p w:rsidR="00395F8C" w:rsidRPr="004F5E17" w:rsidRDefault="00D679DC">
            <w:pPr>
              <w:rPr>
                <w:rFonts w:ascii="Arial CYR" w:hAnsi="Arial CYR"/>
                <w:sz w:val="16"/>
                <w:szCs w:val="16"/>
              </w:rPr>
            </w:pPr>
            <w:r w:rsidRPr="004F5E17">
              <w:rPr>
                <w:rFonts w:ascii="Arial CYR" w:hAnsi="Arial CYR"/>
                <w:sz w:val="16"/>
                <w:szCs w:val="16"/>
              </w:rPr>
              <w:t>ГС</w:t>
            </w: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16"/>
                <w:szCs w:val="16"/>
              </w:rPr>
            </w:pPr>
          </w:p>
        </w:tc>
        <w:tc>
          <w:tcPr>
            <w:tcW w:w="875" w:type="dxa"/>
            <w:gridSpan w:val="2"/>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61"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271"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03"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03"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03"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2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27"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40"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r>
      <w:tr w:rsidR="00D679DC">
        <w:trPr>
          <w:trHeight w:val="255"/>
        </w:trPr>
        <w:tc>
          <w:tcPr>
            <w:tcW w:w="1089"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263" w:type="dxa"/>
            <w:tcBorders>
              <w:top w:val="nil"/>
              <w:left w:val="nil"/>
              <w:bottom w:val="nil"/>
              <w:right w:val="nil"/>
            </w:tcBorders>
            <w:shd w:val="clear" w:color="auto" w:fill="auto"/>
            <w:noWrap/>
            <w:vAlign w:val="bottom"/>
          </w:tcPr>
          <w:p w:rsidR="00395F8C" w:rsidRDefault="00BF6BB4">
            <w:pPr>
              <w:rPr>
                <w:rFonts w:ascii="Arial CYR" w:hAnsi="Arial CYR"/>
                <w:sz w:val="20"/>
                <w:szCs w:val="20"/>
              </w:rPr>
            </w:pPr>
            <w:r>
              <w:rPr>
                <w:rFonts w:ascii="Arial CYR" w:hAnsi="Arial CYR"/>
                <w:sz w:val="20"/>
                <w:szCs w:val="20"/>
              </w:rPr>
              <w:pict>
                <v:shape id="_x0000_s1086" style="position:absolute;margin-left:-4.75pt;margin-top:.1pt;width:41.85pt;height:77.2pt;flip:y;z-index:251654144;mso-wrap-style:square;mso-wrap-distance-left:9pt;mso-wrap-distance-top:0;mso-wrap-distance-right:9pt;mso-wrap-distance-bottom:0;mso-position-horizontal:absolute;mso-position-horizontal-relative:text;mso-position-vertical:absolute;mso-position-vertical-relative:text;v-text-anchor:top" coordsize="279,204" path="m279,204l,204,,e" filled="f" strokeweight="1.25pt" o:insetmode="auto">
                  <v:stroke dashstyle="longDash"/>
                  <v:path arrowok="t"/>
                </v:shape>
              </w:pict>
            </w:r>
          </w:p>
        </w:tc>
        <w:tc>
          <w:tcPr>
            <w:tcW w:w="487"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267" w:type="dxa"/>
            <w:tcBorders>
              <w:top w:val="nil"/>
              <w:left w:val="nil"/>
              <w:bottom w:val="nil"/>
              <w:right w:val="nil"/>
            </w:tcBorders>
            <w:shd w:val="clear" w:color="auto" w:fill="auto"/>
            <w:noWrap/>
            <w:vAlign w:val="bottom"/>
          </w:tcPr>
          <w:p w:rsidR="00395F8C" w:rsidRDefault="00BF6BB4">
            <w:pPr>
              <w:rPr>
                <w:rFonts w:ascii="Arial CYR" w:hAnsi="Arial CYR"/>
                <w:sz w:val="20"/>
                <w:szCs w:val="20"/>
              </w:rPr>
            </w:pPr>
            <w:r>
              <w:rPr>
                <w:rFonts w:ascii="Arial CYR" w:hAnsi="Arial CYR"/>
                <w:sz w:val="20"/>
                <w:szCs w:val="20"/>
              </w:rPr>
              <w:pict>
                <v:line id="_x0000_s1097" style="position:absolute;flip:x;z-index:251662336;mso-position-horizontal-relative:text;mso-position-vertical-relative:text" from="-.95pt,.1pt" to="12.55pt,.1pt" strokeweight="1pt" o:insetmode="auto">
                  <v:stroke startarrow="classic" startarrowwidth="narrow" startarrowlength="long"/>
                </v:line>
              </w:pict>
            </w: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469"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605"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270"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61"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271"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03"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03"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03"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2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27"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40"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395F8C" w:rsidRDefault="00395F8C">
            <w:pPr>
              <w:rPr>
                <w:rFonts w:ascii="Arial CYR" w:hAnsi="Arial CYR"/>
                <w:sz w:val="20"/>
                <w:szCs w:val="20"/>
              </w:rPr>
            </w:pPr>
          </w:p>
        </w:tc>
      </w:tr>
      <w:tr w:rsidR="00D679DC">
        <w:trPr>
          <w:trHeight w:val="255"/>
        </w:trPr>
        <w:tc>
          <w:tcPr>
            <w:tcW w:w="1089"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263"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487"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267"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469"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875" w:type="dxa"/>
            <w:gridSpan w:val="2"/>
            <w:tcBorders>
              <w:top w:val="nil"/>
              <w:left w:val="nil"/>
              <w:bottom w:val="nil"/>
              <w:right w:val="nil"/>
            </w:tcBorders>
            <w:shd w:val="clear" w:color="auto" w:fill="auto"/>
            <w:noWrap/>
            <w:vAlign w:val="bottom"/>
          </w:tcPr>
          <w:p w:rsidR="00D679DC" w:rsidRDefault="00D679DC">
            <w:pPr>
              <w:rPr>
                <w:rFonts w:ascii="Arial CYR" w:hAnsi="Arial CYR"/>
                <w:sz w:val="20"/>
                <w:szCs w:val="20"/>
              </w:rPr>
            </w:pPr>
            <w:r>
              <w:rPr>
                <w:sz w:val="20"/>
                <w:szCs w:val="20"/>
              </w:rPr>
              <w:t xml:space="preserve">     </w:t>
            </w: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61"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271"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03"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03"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03"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2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27"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40"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r>
      <w:tr w:rsidR="000A00E2">
        <w:trPr>
          <w:trHeight w:val="255"/>
        </w:trPr>
        <w:tc>
          <w:tcPr>
            <w:tcW w:w="1089" w:type="dxa"/>
            <w:tcBorders>
              <w:top w:val="nil"/>
              <w:left w:val="nil"/>
              <w:bottom w:val="nil"/>
              <w:right w:val="nil"/>
            </w:tcBorders>
            <w:shd w:val="clear" w:color="auto" w:fill="auto"/>
            <w:noWrap/>
            <w:vAlign w:val="bottom"/>
          </w:tcPr>
          <w:p w:rsidR="000A00E2" w:rsidRDefault="000A00E2">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0A00E2" w:rsidRDefault="000A00E2">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0A00E2" w:rsidRDefault="000A00E2">
            <w:pPr>
              <w:rPr>
                <w:rFonts w:ascii="Arial CYR" w:hAnsi="Arial CYR"/>
                <w:sz w:val="20"/>
                <w:szCs w:val="20"/>
              </w:rPr>
            </w:pPr>
          </w:p>
        </w:tc>
        <w:tc>
          <w:tcPr>
            <w:tcW w:w="263" w:type="dxa"/>
            <w:tcBorders>
              <w:top w:val="nil"/>
              <w:left w:val="nil"/>
              <w:bottom w:val="nil"/>
              <w:right w:val="nil"/>
            </w:tcBorders>
            <w:shd w:val="clear" w:color="auto" w:fill="auto"/>
            <w:noWrap/>
            <w:vAlign w:val="bottom"/>
          </w:tcPr>
          <w:p w:rsidR="000A00E2" w:rsidRDefault="000A00E2">
            <w:pPr>
              <w:rPr>
                <w:rFonts w:ascii="Arial CYR" w:hAnsi="Arial CYR"/>
                <w:sz w:val="20"/>
                <w:szCs w:val="20"/>
              </w:rPr>
            </w:pPr>
          </w:p>
        </w:tc>
        <w:tc>
          <w:tcPr>
            <w:tcW w:w="487" w:type="dxa"/>
            <w:tcBorders>
              <w:top w:val="nil"/>
              <w:left w:val="nil"/>
              <w:bottom w:val="nil"/>
              <w:right w:val="nil"/>
            </w:tcBorders>
            <w:shd w:val="clear" w:color="auto" w:fill="auto"/>
            <w:noWrap/>
            <w:vAlign w:val="bottom"/>
          </w:tcPr>
          <w:p w:rsidR="000A00E2" w:rsidRDefault="000A00E2">
            <w:pPr>
              <w:rPr>
                <w:rFonts w:ascii="Arial CYR" w:hAnsi="Arial CYR"/>
                <w:sz w:val="20"/>
                <w:szCs w:val="20"/>
              </w:rPr>
            </w:pPr>
          </w:p>
        </w:tc>
        <w:tc>
          <w:tcPr>
            <w:tcW w:w="267" w:type="dxa"/>
            <w:tcBorders>
              <w:top w:val="nil"/>
              <w:left w:val="nil"/>
              <w:bottom w:val="nil"/>
              <w:right w:val="nil"/>
            </w:tcBorders>
            <w:shd w:val="clear" w:color="auto" w:fill="auto"/>
            <w:noWrap/>
            <w:vAlign w:val="bottom"/>
          </w:tcPr>
          <w:p w:rsidR="000A00E2" w:rsidRDefault="000A00E2">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0A00E2" w:rsidRDefault="000A00E2">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0A00E2" w:rsidRDefault="000A00E2">
            <w:pPr>
              <w:rPr>
                <w:rFonts w:ascii="Arial CYR" w:hAnsi="Arial CYR"/>
                <w:sz w:val="20"/>
                <w:szCs w:val="20"/>
              </w:rPr>
            </w:pPr>
          </w:p>
        </w:tc>
        <w:tc>
          <w:tcPr>
            <w:tcW w:w="469" w:type="dxa"/>
            <w:tcBorders>
              <w:top w:val="nil"/>
              <w:left w:val="nil"/>
              <w:bottom w:val="nil"/>
              <w:right w:val="nil"/>
            </w:tcBorders>
            <w:shd w:val="clear" w:color="auto" w:fill="auto"/>
            <w:noWrap/>
            <w:vAlign w:val="bottom"/>
          </w:tcPr>
          <w:p w:rsidR="000A00E2" w:rsidRDefault="000A00E2">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0A00E2" w:rsidRDefault="000A00E2">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0A00E2" w:rsidRDefault="000A00E2">
            <w:pPr>
              <w:rPr>
                <w:rFonts w:ascii="Arial CYR" w:hAnsi="Arial CYR"/>
                <w:sz w:val="20"/>
                <w:szCs w:val="20"/>
              </w:rPr>
            </w:pPr>
          </w:p>
        </w:tc>
        <w:tc>
          <w:tcPr>
            <w:tcW w:w="875" w:type="dxa"/>
            <w:gridSpan w:val="2"/>
            <w:tcBorders>
              <w:top w:val="nil"/>
              <w:left w:val="nil"/>
              <w:bottom w:val="nil"/>
              <w:right w:val="nil"/>
            </w:tcBorders>
            <w:shd w:val="clear" w:color="auto" w:fill="auto"/>
            <w:noWrap/>
            <w:vAlign w:val="bottom"/>
          </w:tcPr>
          <w:p w:rsidR="000A00E2" w:rsidRDefault="000A00E2" w:rsidP="000A00E2">
            <w:pPr>
              <w:jc w:val="right"/>
              <w:rPr>
                <w:rFonts w:ascii="Arial CYR" w:hAnsi="Arial CYR"/>
                <w:sz w:val="20"/>
                <w:szCs w:val="20"/>
              </w:rPr>
            </w:pPr>
            <w:r>
              <w:rPr>
                <w:rFonts w:ascii="Arial CYR" w:hAnsi="Arial CYR"/>
                <w:sz w:val="20"/>
                <w:szCs w:val="20"/>
              </w:rPr>
              <w:t>ГНД</w:t>
            </w:r>
          </w:p>
        </w:tc>
        <w:tc>
          <w:tcPr>
            <w:tcW w:w="316" w:type="dxa"/>
            <w:tcBorders>
              <w:top w:val="nil"/>
              <w:left w:val="nil"/>
              <w:bottom w:val="nil"/>
              <w:right w:val="nil"/>
            </w:tcBorders>
            <w:shd w:val="clear" w:color="auto" w:fill="auto"/>
            <w:noWrap/>
            <w:vAlign w:val="bottom"/>
          </w:tcPr>
          <w:p w:rsidR="000A00E2" w:rsidRDefault="000A00E2">
            <w:pPr>
              <w:rPr>
                <w:rFonts w:ascii="Arial CYR" w:hAnsi="Arial CYR"/>
                <w:sz w:val="20"/>
                <w:szCs w:val="20"/>
              </w:rPr>
            </w:pPr>
          </w:p>
        </w:tc>
        <w:tc>
          <w:tcPr>
            <w:tcW w:w="361" w:type="dxa"/>
            <w:tcBorders>
              <w:top w:val="nil"/>
              <w:left w:val="nil"/>
              <w:bottom w:val="nil"/>
              <w:right w:val="nil"/>
            </w:tcBorders>
            <w:shd w:val="clear" w:color="auto" w:fill="auto"/>
            <w:noWrap/>
            <w:vAlign w:val="bottom"/>
          </w:tcPr>
          <w:p w:rsidR="000A00E2" w:rsidRDefault="000A00E2">
            <w:pPr>
              <w:rPr>
                <w:rFonts w:ascii="Arial CYR" w:hAnsi="Arial CYR"/>
                <w:sz w:val="20"/>
                <w:szCs w:val="20"/>
              </w:rPr>
            </w:pPr>
          </w:p>
        </w:tc>
        <w:tc>
          <w:tcPr>
            <w:tcW w:w="271" w:type="dxa"/>
            <w:tcBorders>
              <w:top w:val="nil"/>
              <w:left w:val="nil"/>
              <w:bottom w:val="nil"/>
              <w:right w:val="nil"/>
            </w:tcBorders>
            <w:shd w:val="clear" w:color="auto" w:fill="auto"/>
            <w:noWrap/>
            <w:vAlign w:val="bottom"/>
          </w:tcPr>
          <w:p w:rsidR="000A00E2" w:rsidRDefault="000A00E2">
            <w:pPr>
              <w:rPr>
                <w:rFonts w:ascii="Arial CYR" w:hAnsi="Arial CYR"/>
                <w:sz w:val="20"/>
                <w:szCs w:val="20"/>
              </w:rPr>
            </w:pPr>
          </w:p>
        </w:tc>
        <w:tc>
          <w:tcPr>
            <w:tcW w:w="619" w:type="dxa"/>
            <w:gridSpan w:val="2"/>
            <w:tcBorders>
              <w:top w:val="nil"/>
              <w:left w:val="nil"/>
              <w:bottom w:val="nil"/>
              <w:right w:val="nil"/>
            </w:tcBorders>
            <w:shd w:val="clear" w:color="auto" w:fill="auto"/>
            <w:noWrap/>
            <w:vAlign w:val="bottom"/>
          </w:tcPr>
          <w:p w:rsidR="000A00E2" w:rsidRDefault="000A00E2">
            <w:pPr>
              <w:rPr>
                <w:rFonts w:ascii="Arial CYR" w:hAnsi="Arial CYR"/>
                <w:sz w:val="20"/>
                <w:szCs w:val="20"/>
              </w:rPr>
            </w:pPr>
          </w:p>
        </w:tc>
        <w:tc>
          <w:tcPr>
            <w:tcW w:w="303" w:type="dxa"/>
            <w:tcBorders>
              <w:top w:val="nil"/>
              <w:left w:val="nil"/>
              <w:bottom w:val="nil"/>
              <w:right w:val="nil"/>
            </w:tcBorders>
            <w:shd w:val="clear" w:color="auto" w:fill="auto"/>
            <w:noWrap/>
            <w:vAlign w:val="bottom"/>
          </w:tcPr>
          <w:p w:rsidR="000A00E2" w:rsidRDefault="000A00E2">
            <w:pPr>
              <w:rPr>
                <w:rFonts w:ascii="Arial CYR" w:hAnsi="Arial CYR"/>
                <w:sz w:val="20"/>
                <w:szCs w:val="20"/>
              </w:rPr>
            </w:pPr>
          </w:p>
        </w:tc>
        <w:tc>
          <w:tcPr>
            <w:tcW w:w="303" w:type="dxa"/>
            <w:tcBorders>
              <w:top w:val="nil"/>
              <w:left w:val="nil"/>
              <w:bottom w:val="nil"/>
              <w:right w:val="nil"/>
            </w:tcBorders>
            <w:shd w:val="clear" w:color="auto" w:fill="auto"/>
            <w:noWrap/>
            <w:vAlign w:val="bottom"/>
          </w:tcPr>
          <w:p w:rsidR="000A00E2" w:rsidRDefault="000A00E2">
            <w:pPr>
              <w:rPr>
                <w:rFonts w:ascii="Arial CYR" w:hAnsi="Arial CYR"/>
                <w:sz w:val="20"/>
                <w:szCs w:val="20"/>
              </w:rPr>
            </w:pPr>
          </w:p>
        </w:tc>
        <w:tc>
          <w:tcPr>
            <w:tcW w:w="326" w:type="dxa"/>
            <w:tcBorders>
              <w:top w:val="nil"/>
              <w:left w:val="nil"/>
              <w:bottom w:val="nil"/>
              <w:right w:val="nil"/>
            </w:tcBorders>
            <w:shd w:val="clear" w:color="auto" w:fill="auto"/>
            <w:noWrap/>
            <w:vAlign w:val="bottom"/>
          </w:tcPr>
          <w:p w:rsidR="000A00E2" w:rsidRDefault="000A00E2">
            <w:pPr>
              <w:rPr>
                <w:rFonts w:ascii="Arial CYR" w:hAnsi="Arial CYR"/>
                <w:sz w:val="20"/>
                <w:szCs w:val="20"/>
              </w:rPr>
            </w:pPr>
          </w:p>
        </w:tc>
        <w:tc>
          <w:tcPr>
            <w:tcW w:w="327" w:type="dxa"/>
            <w:tcBorders>
              <w:top w:val="nil"/>
              <w:left w:val="nil"/>
              <w:bottom w:val="nil"/>
              <w:right w:val="nil"/>
            </w:tcBorders>
            <w:shd w:val="clear" w:color="auto" w:fill="auto"/>
            <w:noWrap/>
            <w:vAlign w:val="bottom"/>
          </w:tcPr>
          <w:p w:rsidR="000A00E2" w:rsidRDefault="000A00E2">
            <w:pPr>
              <w:rPr>
                <w:rFonts w:ascii="Arial CYR" w:hAnsi="Arial CYR"/>
                <w:sz w:val="20"/>
                <w:szCs w:val="20"/>
              </w:rPr>
            </w:pPr>
          </w:p>
        </w:tc>
        <w:tc>
          <w:tcPr>
            <w:tcW w:w="340" w:type="dxa"/>
            <w:tcBorders>
              <w:top w:val="nil"/>
              <w:left w:val="nil"/>
              <w:bottom w:val="nil"/>
              <w:right w:val="nil"/>
            </w:tcBorders>
            <w:shd w:val="clear" w:color="auto" w:fill="auto"/>
            <w:noWrap/>
            <w:vAlign w:val="bottom"/>
          </w:tcPr>
          <w:p w:rsidR="000A00E2" w:rsidRDefault="000A00E2">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0A00E2" w:rsidRDefault="000A00E2">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0A00E2" w:rsidRDefault="000A00E2">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0A00E2" w:rsidRDefault="000A00E2">
            <w:pPr>
              <w:rPr>
                <w:rFonts w:ascii="Arial CYR" w:hAnsi="Arial CYR"/>
                <w:sz w:val="20"/>
                <w:szCs w:val="20"/>
              </w:rPr>
            </w:pPr>
          </w:p>
        </w:tc>
      </w:tr>
      <w:tr w:rsidR="00D679DC">
        <w:trPr>
          <w:trHeight w:val="255"/>
        </w:trPr>
        <w:tc>
          <w:tcPr>
            <w:tcW w:w="1089"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263"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487"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267"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469"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605" w:type="dxa"/>
            <w:tcBorders>
              <w:top w:val="nil"/>
              <w:left w:val="nil"/>
              <w:bottom w:val="nil"/>
              <w:right w:val="nil"/>
            </w:tcBorders>
            <w:shd w:val="clear" w:color="auto" w:fill="auto"/>
            <w:noWrap/>
            <w:vAlign w:val="bottom"/>
          </w:tcPr>
          <w:p w:rsidR="00D679DC" w:rsidRPr="00D679DC" w:rsidRDefault="00D679DC" w:rsidP="00112E11">
            <w:pPr>
              <w:rPr>
                <w:sz w:val="20"/>
                <w:szCs w:val="20"/>
              </w:rPr>
            </w:pPr>
          </w:p>
        </w:tc>
        <w:tc>
          <w:tcPr>
            <w:tcW w:w="270"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61"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271"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03"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03"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03"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2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27"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40"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r>
      <w:tr w:rsidR="00D679DC">
        <w:trPr>
          <w:trHeight w:val="255"/>
        </w:trPr>
        <w:tc>
          <w:tcPr>
            <w:tcW w:w="1089"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263"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487"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267"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469"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605"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270"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61"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271"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03"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03"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03"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2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27"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40"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r>
      <w:tr w:rsidR="00D679DC">
        <w:trPr>
          <w:trHeight w:val="255"/>
        </w:trPr>
        <w:tc>
          <w:tcPr>
            <w:tcW w:w="1089"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r>
              <w:rPr>
                <w:rFonts w:ascii="Arial CYR" w:hAnsi="Arial CYR"/>
                <w:sz w:val="16"/>
                <w:szCs w:val="16"/>
              </w:rPr>
              <w:t>скважинная</w:t>
            </w: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750" w:type="dxa"/>
            <w:gridSpan w:val="2"/>
            <w:tcBorders>
              <w:top w:val="nil"/>
              <w:left w:val="nil"/>
              <w:bottom w:val="nil"/>
              <w:right w:val="nil"/>
            </w:tcBorders>
            <w:shd w:val="clear" w:color="auto" w:fill="auto"/>
            <w:noWrap/>
            <w:vAlign w:val="bottom"/>
          </w:tcPr>
          <w:p w:rsidR="00D679DC" w:rsidRDefault="004F5E17">
            <w:pPr>
              <w:rPr>
                <w:rFonts w:ascii="Arial CYR" w:hAnsi="Arial CYR"/>
                <w:sz w:val="20"/>
                <w:szCs w:val="20"/>
              </w:rPr>
            </w:pPr>
            <w:r>
              <w:rPr>
                <w:rFonts w:ascii="Arial CYR" w:hAnsi="Arial CYR"/>
                <w:sz w:val="16"/>
                <w:szCs w:val="16"/>
              </w:rPr>
              <w:t xml:space="preserve">   </w:t>
            </w:r>
          </w:p>
        </w:tc>
        <w:tc>
          <w:tcPr>
            <w:tcW w:w="267"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469"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921" w:type="dxa"/>
            <w:gridSpan w:val="2"/>
            <w:tcBorders>
              <w:top w:val="nil"/>
              <w:left w:val="nil"/>
              <w:bottom w:val="nil"/>
              <w:right w:val="nil"/>
            </w:tcBorders>
            <w:shd w:val="clear" w:color="auto" w:fill="auto"/>
            <w:noWrap/>
            <w:vAlign w:val="bottom"/>
          </w:tcPr>
          <w:p w:rsidR="00D679DC" w:rsidRPr="004F5E17" w:rsidRDefault="00D679DC">
            <w:pPr>
              <w:rPr>
                <w:sz w:val="16"/>
                <w:szCs w:val="16"/>
              </w:rPr>
            </w:pPr>
            <w:r>
              <w:rPr>
                <w:sz w:val="16"/>
                <w:szCs w:val="16"/>
              </w:rPr>
              <w:t xml:space="preserve">   </w:t>
            </w:r>
            <w:r w:rsidR="004F5E17">
              <w:rPr>
                <w:sz w:val="16"/>
                <w:szCs w:val="16"/>
              </w:rPr>
              <w:t xml:space="preserve">   </w:t>
            </w:r>
            <w:r>
              <w:rPr>
                <w:sz w:val="16"/>
                <w:szCs w:val="16"/>
              </w:rPr>
              <w:t xml:space="preserve"> </w:t>
            </w:r>
            <w:r w:rsidRPr="004F5E17">
              <w:rPr>
                <w:rFonts w:ascii="Arial CYR" w:hAnsi="Arial CYR"/>
                <w:sz w:val="16"/>
                <w:szCs w:val="16"/>
              </w:rPr>
              <w:t>С-</w:t>
            </w:r>
            <w:r w:rsidRPr="004F5E17">
              <w:rPr>
                <w:sz w:val="16"/>
                <w:szCs w:val="16"/>
              </w:rPr>
              <w:t>2</w:t>
            </w:r>
          </w:p>
        </w:tc>
        <w:tc>
          <w:tcPr>
            <w:tcW w:w="270"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61"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271"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03"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03"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03"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2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27"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40"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r>
      <w:tr w:rsidR="00D679DC">
        <w:trPr>
          <w:trHeight w:val="255"/>
        </w:trPr>
        <w:tc>
          <w:tcPr>
            <w:tcW w:w="1984" w:type="dxa"/>
            <w:gridSpan w:val="4"/>
            <w:tcBorders>
              <w:top w:val="nil"/>
              <w:left w:val="nil"/>
              <w:bottom w:val="nil"/>
              <w:right w:val="nil"/>
            </w:tcBorders>
            <w:shd w:val="clear" w:color="auto" w:fill="auto"/>
            <w:noWrap/>
            <w:vAlign w:val="bottom"/>
          </w:tcPr>
          <w:p w:rsidR="00D679DC" w:rsidRDefault="00D679DC">
            <w:pPr>
              <w:rPr>
                <w:rFonts w:ascii="Arial CYR" w:hAnsi="Arial CYR"/>
                <w:sz w:val="16"/>
                <w:szCs w:val="16"/>
              </w:rPr>
            </w:pPr>
            <w:r>
              <w:rPr>
                <w:rFonts w:ascii="Arial CYR" w:hAnsi="Arial CYR"/>
                <w:sz w:val="16"/>
                <w:szCs w:val="16"/>
              </w:rPr>
              <w:t>продукция</w:t>
            </w:r>
          </w:p>
        </w:tc>
        <w:tc>
          <w:tcPr>
            <w:tcW w:w="487" w:type="dxa"/>
            <w:tcBorders>
              <w:top w:val="nil"/>
              <w:left w:val="nil"/>
              <w:bottom w:val="nil"/>
              <w:right w:val="nil"/>
            </w:tcBorders>
            <w:shd w:val="clear" w:color="auto" w:fill="auto"/>
            <w:noWrap/>
            <w:vAlign w:val="bottom"/>
          </w:tcPr>
          <w:p w:rsidR="00D679DC" w:rsidRDefault="004F5E17">
            <w:pPr>
              <w:rPr>
                <w:rFonts w:ascii="Arial CYR" w:hAnsi="Arial CYR"/>
                <w:sz w:val="20"/>
                <w:szCs w:val="20"/>
              </w:rPr>
            </w:pPr>
            <w:r>
              <w:rPr>
                <w:rFonts w:ascii="Arial CYR" w:hAnsi="Arial CYR"/>
                <w:sz w:val="16"/>
                <w:szCs w:val="16"/>
              </w:rPr>
              <w:t>С-1</w:t>
            </w:r>
          </w:p>
        </w:tc>
        <w:tc>
          <w:tcPr>
            <w:tcW w:w="267"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632" w:type="dxa"/>
            <w:gridSpan w:val="2"/>
            <w:tcBorders>
              <w:top w:val="nil"/>
              <w:left w:val="nil"/>
              <w:bottom w:val="nil"/>
              <w:right w:val="nil"/>
            </w:tcBorders>
            <w:shd w:val="clear" w:color="auto" w:fill="auto"/>
            <w:noWrap/>
            <w:vAlign w:val="bottom"/>
          </w:tcPr>
          <w:p w:rsidR="00D679DC" w:rsidRDefault="00D679DC">
            <w:pPr>
              <w:rPr>
                <w:rFonts w:ascii="Arial CYR" w:hAnsi="Arial CYR"/>
                <w:sz w:val="16"/>
                <w:szCs w:val="16"/>
              </w:rPr>
            </w:pPr>
          </w:p>
        </w:tc>
        <w:tc>
          <w:tcPr>
            <w:tcW w:w="469"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605"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270"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632" w:type="dxa"/>
            <w:gridSpan w:val="2"/>
            <w:tcBorders>
              <w:top w:val="nil"/>
              <w:left w:val="nil"/>
              <w:bottom w:val="nil"/>
              <w:right w:val="nil"/>
            </w:tcBorders>
            <w:shd w:val="clear" w:color="auto" w:fill="auto"/>
            <w:noWrap/>
            <w:vAlign w:val="bottom"/>
          </w:tcPr>
          <w:p w:rsidR="00D679DC" w:rsidRDefault="00D679DC">
            <w:pPr>
              <w:rPr>
                <w:rFonts w:ascii="Arial CYR" w:hAnsi="Arial CYR"/>
                <w:sz w:val="16"/>
                <w:szCs w:val="16"/>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03"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03"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03"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2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27"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40"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r>
      <w:tr w:rsidR="00D679DC">
        <w:trPr>
          <w:trHeight w:val="255"/>
        </w:trPr>
        <w:tc>
          <w:tcPr>
            <w:tcW w:w="1721" w:type="dxa"/>
            <w:gridSpan w:val="3"/>
            <w:tcBorders>
              <w:top w:val="nil"/>
              <w:left w:val="nil"/>
              <w:bottom w:val="nil"/>
              <w:right w:val="nil"/>
            </w:tcBorders>
            <w:shd w:val="clear" w:color="auto" w:fill="auto"/>
            <w:noWrap/>
            <w:vAlign w:val="bottom"/>
          </w:tcPr>
          <w:p w:rsidR="00D679DC" w:rsidRDefault="00D679DC">
            <w:pPr>
              <w:rPr>
                <w:rFonts w:ascii="Arial CYR" w:hAnsi="Arial CYR"/>
                <w:sz w:val="16"/>
                <w:szCs w:val="16"/>
              </w:rPr>
            </w:pPr>
          </w:p>
        </w:tc>
        <w:tc>
          <w:tcPr>
            <w:tcW w:w="263"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487"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267"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469"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605"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270"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61"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271"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2850" w:type="dxa"/>
            <w:gridSpan w:val="9"/>
            <w:tcBorders>
              <w:top w:val="nil"/>
              <w:left w:val="nil"/>
              <w:bottom w:val="nil"/>
              <w:right w:val="nil"/>
            </w:tcBorders>
            <w:shd w:val="clear" w:color="auto" w:fill="auto"/>
            <w:noWrap/>
            <w:vAlign w:val="bottom"/>
          </w:tcPr>
          <w:p w:rsidR="00D679DC" w:rsidRDefault="00D679DC">
            <w:pPr>
              <w:rPr>
                <w:rFonts w:ascii="Arial CYR" w:hAnsi="Arial CYR"/>
                <w:sz w:val="16"/>
                <w:szCs w:val="16"/>
              </w:rPr>
            </w:pPr>
            <w:r>
              <w:rPr>
                <w:sz w:val="16"/>
                <w:szCs w:val="16"/>
              </w:rPr>
              <w:t xml:space="preserve">  </w:t>
            </w:r>
            <w:r>
              <w:rPr>
                <w:rFonts w:ascii="Arial CYR" w:hAnsi="Arial CYR"/>
                <w:sz w:val="16"/>
                <w:szCs w:val="16"/>
              </w:rPr>
              <w:t>Разгазированная</w:t>
            </w: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r>
      <w:tr w:rsidR="00D679DC">
        <w:trPr>
          <w:trHeight w:val="255"/>
        </w:trPr>
        <w:tc>
          <w:tcPr>
            <w:tcW w:w="1089"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263"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487"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267"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469"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605"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270"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948" w:type="dxa"/>
            <w:gridSpan w:val="3"/>
            <w:tcBorders>
              <w:top w:val="nil"/>
              <w:left w:val="nil"/>
              <w:bottom w:val="nil"/>
              <w:right w:val="nil"/>
            </w:tcBorders>
            <w:shd w:val="clear" w:color="auto" w:fill="auto"/>
            <w:noWrap/>
            <w:vAlign w:val="bottom"/>
          </w:tcPr>
          <w:p w:rsidR="00D679DC" w:rsidRDefault="00D679DC">
            <w:pPr>
              <w:rPr>
                <w:rFonts w:ascii="Arial CYR" w:hAnsi="Arial CYR"/>
                <w:sz w:val="16"/>
                <w:szCs w:val="16"/>
              </w:rPr>
            </w:pPr>
            <w:r>
              <w:rPr>
                <w:sz w:val="16"/>
                <w:szCs w:val="16"/>
              </w:rPr>
              <w:t xml:space="preserve"> </w:t>
            </w:r>
            <w:r>
              <w:rPr>
                <w:rFonts w:ascii="Arial CYR" w:hAnsi="Arial CYR"/>
                <w:sz w:val="16"/>
                <w:szCs w:val="16"/>
              </w:rPr>
              <w:t>Н-1</w:t>
            </w:r>
          </w:p>
        </w:tc>
        <w:tc>
          <w:tcPr>
            <w:tcW w:w="2218" w:type="dxa"/>
            <w:gridSpan w:val="7"/>
            <w:tcBorders>
              <w:top w:val="nil"/>
              <w:left w:val="nil"/>
              <w:bottom w:val="nil"/>
              <w:right w:val="nil"/>
            </w:tcBorders>
            <w:shd w:val="clear" w:color="auto" w:fill="auto"/>
            <w:noWrap/>
            <w:vAlign w:val="bottom"/>
          </w:tcPr>
          <w:p w:rsidR="00D679DC" w:rsidRDefault="00D679DC">
            <w:pPr>
              <w:rPr>
                <w:rFonts w:ascii="Arial CYR" w:hAnsi="Arial CYR"/>
                <w:sz w:val="16"/>
                <w:szCs w:val="16"/>
              </w:rPr>
            </w:pPr>
            <w:r>
              <w:rPr>
                <w:rFonts w:ascii="Arial CYR" w:hAnsi="Arial CYR"/>
                <w:sz w:val="16"/>
                <w:szCs w:val="16"/>
              </w:rPr>
              <w:t>скважинная</w:t>
            </w: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r>
      <w:tr w:rsidR="00D679DC">
        <w:trPr>
          <w:trHeight w:val="255"/>
        </w:trPr>
        <w:tc>
          <w:tcPr>
            <w:tcW w:w="1089"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263"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487"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267"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469"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605"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270"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61"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271"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1902" w:type="dxa"/>
            <w:gridSpan w:val="6"/>
            <w:tcBorders>
              <w:top w:val="nil"/>
              <w:left w:val="nil"/>
              <w:bottom w:val="nil"/>
              <w:right w:val="nil"/>
            </w:tcBorders>
            <w:shd w:val="clear" w:color="auto" w:fill="auto"/>
            <w:noWrap/>
            <w:vAlign w:val="bottom"/>
          </w:tcPr>
          <w:p w:rsidR="00D679DC" w:rsidRDefault="00D679DC">
            <w:pPr>
              <w:rPr>
                <w:rFonts w:ascii="Arial CYR" w:hAnsi="Arial CYR"/>
                <w:sz w:val="16"/>
                <w:szCs w:val="16"/>
              </w:rPr>
            </w:pPr>
            <w:r>
              <w:rPr>
                <w:rFonts w:ascii="Arial CYR" w:hAnsi="Arial CYR"/>
                <w:sz w:val="16"/>
                <w:szCs w:val="16"/>
              </w:rPr>
              <w:t>продукция</w:t>
            </w: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c>
          <w:tcPr>
            <w:tcW w:w="316" w:type="dxa"/>
            <w:tcBorders>
              <w:top w:val="nil"/>
              <w:left w:val="nil"/>
              <w:bottom w:val="nil"/>
              <w:right w:val="nil"/>
            </w:tcBorders>
            <w:shd w:val="clear" w:color="auto" w:fill="auto"/>
            <w:noWrap/>
            <w:vAlign w:val="bottom"/>
          </w:tcPr>
          <w:p w:rsidR="00D679DC" w:rsidRDefault="00D679DC">
            <w:pPr>
              <w:rPr>
                <w:rFonts w:ascii="Arial CYR" w:hAnsi="Arial CYR"/>
                <w:sz w:val="20"/>
                <w:szCs w:val="20"/>
              </w:rPr>
            </w:pPr>
          </w:p>
        </w:tc>
      </w:tr>
    </w:tbl>
    <w:p w:rsidR="00395F8C" w:rsidRDefault="00395F8C" w:rsidP="00395F8C">
      <w:pPr>
        <w:ind w:firstLine="540"/>
        <w:jc w:val="both"/>
        <w:rPr>
          <w:sz w:val="28"/>
          <w:szCs w:val="28"/>
        </w:rPr>
      </w:pPr>
    </w:p>
    <w:p w:rsidR="00D679DC" w:rsidRDefault="005D0F7F" w:rsidP="00112E11">
      <w:pPr>
        <w:ind w:firstLine="180"/>
        <w:jc w:val="both"/>
        <w:rPr>
          <w:sz w:val="28"/>
          <w:szCs w:val="28"/>
        </w:rPr>
      </w:pPr>
      <w:r>
        <w:rPr>
          <w:sz w:val="28"/>
          <w:szCs w:val="28"/>
        </w:rPr>
        <w:t>Рис. 1.</w:t>
      </w:r>
      <w:r>
        <w:rPr>
          <w:sz w:val="28"/>
          <w:szCs w:val="28"/>
          <w:lang w:val="en-US"/>
        </w:rPr>
        <w:t>2</w:t>
      </w:r>
      <w:r w:rsidR="00395F8C">
        <w:rPr>
          <w:sz w:val="28"/>
          <w:szCs w:val="28"/>
        </w:rPr>
        <w:t>. Принципиальная схема дожимной насосной станции (ДНС) Оборудование: С-1; С-2 – нефтегазосепараторы (НГС), ГС</w:t>
      </w:r>
      <w:r w:rsidR="00D679DC">
        <w:rPr>
          <w:sz w:val="28"/>
          <w:szCs w:val="28"/>
        </w:rPr>
        <w:t xml:space="preserve"> – газосепараторы; Н-1 – центробежный насос. Потоки: ГВД на УКПГ – газ высокого давления на установку комплексной подготовки газа, ГНД – газ низкого давления</w:t>
      </w:r>
    </w:p>
    <w:p w:rsidR="00395F8C" w:rsidRDefault="00395F8C" w:rsidP="00395F8C">
      <w:pPr>
        <w:ind w:firstLine="540"/>
        <w:jc w:val="both"/>
        <w:rPr>
          <w:sz w:val="28"/>
          <w:szCs w:val="28"/>
        </w:rPr>
      </w:pPr>
      <w:r>
        <w:rPr>
          <w:sz w:val="28"/>
          <w:szCs w:val="28"/>
        </w:rPr>
        <w:t xml:space="preserve"> </w:t>
      </w:r>
    </w:p>
    <w:p w:rsidR="00112E11" w:rsidRDefault="00112E11" w:rsidP="00112E11">
      <w:pPr>
        <w:ind w:firstLine="180"/>
        <w:jc w:val="both"/>
        <w:rPr>
          <w:sz w:val="28"/>
          <w:szCs w:val="28"/>
        </w:rPr>
      </w:pPr>
    </w:p>
    <w:p w:rsidR="00B61B67" w:rsidRDefault="00B61B67" w:rsidP="00B61B67">
      <w:pPr>
        <w:ind w:firstLine="900"/>
        <w:jc w:val="both"/>
        <w:rPr>
          <w:sz w:val="28"/>
          <w:szCs w:val="28"/>
        </w:rPr>
      </w:pPr>
    </w:p>
    <w:p w:rsidR="00404534" w:rsidRDefault="00404534" w:rsidP="00B61B67">
      <w:pPr>
        <w:ind w:firstLine="900"/>
        <w:jc w:val="both"/>
        <w:rPr>
          <w:sz w:val="28"/>
          <w:szCs w:val="28"/>
        </w:rPr>
      </w:pPr>
    </w:p>
    <w:p w:rsidR="00404534" w:rsidRDefault="00404534" w:rsidP="00B61B67">
      <w:pPr>
        <w:ind w:firstLine="900"/>
        <w:jc w:val="both"/>
        <w:rPr>
          <w:sz w:val="28"/>
          <w:szCs w:val="28"/>
        </w:rPr>
      </w:pPr>
    </w:p>
    <w:p w:rsidR="00404534" w:rsidRDefault="00404534" w:rsidP="00B61B67">
      <w:pPr>
        <w:ind w:firstLine="900"/>
        <w:jc w:val="both"/>
        <w:rPr>
          <w:sz w:val="28"/>
          <w:szCs w:val="28"/>
        </w:rPr>
      </w:pPr>
    </w:p>
    <w:p w:rsidR="00404534" w:rsidRDefault="00404534" w:rsidP="00B61B67">
      <w:pPr>
        <w:ind w:firstLine="900"/>
        <w:jc w:val="both"/>
        <w:rPr>
          <w:sz w:val="28"/>
          <w:szCs w:val="28"/>
        </w:rPr>
      </w:pPr>
    </w:p>
    <w:p w:rsidR="00404534" w:rsidRDefault="00404534" w:rsidP="00B61B67">
      <w:pPr>
        <w:ind w:firstLine="900"/>
        <w:jc w:val="both"/>
        <w:rPr>
          <w:sz w:val="28"/>
          <w:szCs w:val="28"/>
        </w:rPr>
      </w:pPr>
    </w:p>
    <w:p w:rsidR="00404534" w:rsidRDefault="00404534" w:rsidP="00B61B67">
      <w:pPr>
        <w:ind w:firstLine="900"/>
        <w:jc w:val="both"/>
        <w:rPr>
          <w:sz w:val="28"/>
          <w:szCs w:val="28"/>
        </w:rPr>
      </w:pPr>
    </w:p>
    <w:p w:rsidR="00404534" w:rsidRDefault="00404534" w:rsidP="00B61B67">
      <w:pPr>
        <w:ind w:firstLine="900"/>
        <w:jc w:val="both"/>
        <w:rPr>
          <w:sz w:val="28"/>
          <w:szCs w:val="28"/>
        </w:rPr>
      </w:pPr>
    </w:p>
    <w:p w:rsidR="00404534" w:rsidRDefault="00404534" w:rsidP="00B61B67">
      <w:pPr>
        <w:ind w:firstLine="900"/>
        <w:jc w:val="both"/>
        <w:rPr>
          <w:sz w:val="28"/>
          <w:szCs w:val="28"/>
        </w:rPr>
      </w:pPr>
    </w:p>
    <w:p w:rsidR="00404534" w:rsidRDefault="00404534" w:rsidP="00B61B67">
      <w:pPr>
        <w:ind w:firstLine="900"/>
        <w:jc w:val="both"/>
        <w:rPr>
          <w:sz w:val="28"/>
          <w:szCs w:val="28"/>
        </w:rPr>
      </w:pPr>
    </w:p>
    <w:p w:rsidR="00245DC9" w:rsidRDefault="00245DC9" w:rsidP="00B61B67">
      <w:pPr>
        <w:ind w:firstLine="900"/>
        <w:jc w:val="both"/>
        <w:rPr>
          <w:sz w:val="28"/>
          <w:szCs w:val="28"/>
        </w:rPr>
      </w:pPr>
    </w:p>
    <w:p w:rsidR="00404534" w:rsidRDefault="00404534" w:rsidP="00B61B67">
      <w:pPr>
        <w:ind w:firstLine="900"/>
        <w:jc w:val="both"/>
        <w:rPr>
          <w:sz w:val="28"/>
          <w:szCs w:val="28"/>
        </w:rPr>
      </w:pPr>
    </w:p>
    <w:p w:rsidR="00404534" w:rsidRDefault="00404534" w:rsidP="00B61B67">
      <w:pPr>
        <w:ind w:firstLine="900"/>
        <w:jc w:val="both"/>
        <w:rPr>
          <w:sz w:val="28"/>
          <w:szCs w:val="28"/>
        </w:rPr>
      </w:pPr>
    </w:p>
    <w:p w:rsidR="00404534" w:rsidRDefault="00404534" w:rsidP="00B61B67">
      <w:pPr>
        <w:ind w:firstLine="900"/>
        <w:jc w:val="both"/>
        <w:rPr>
          <w:sz w:val="28"/>
          <w:szCs w:val="28"/>
        </w:rPr>
      </w:pPr>
    </w:p>
    <w:p w:rsidR="00404534" w:rsidRDefault="00404534" w:rsidP="00B61B67">
      <w:pPr>
        <w:ind w:firstLine="900"/>
        <w:jc w:val="both"/>
        <w:rPr>
          <w:sz w:val="28"/>
          <w:szCs w:val="28"/>
        </w:rPr>
      </w:pPr>
    </w:p>
    <w:p w:rsidR="00A026B1" w:rsidRDefault="00A026B1" w:rsidP="00A026B1">
      <w:pPr>
        <w:jc w:val="center"/>
        <w:rPr>
          <w:b/>
          <w:sz w:val="28"/>
          <w:szCs w:val="28"/>
        </w:rPr>
      </w:pPr>
      <w:r w:rsidRPr="00A026B1">
        <w:rPr>
          <w:b/>
          <w:sz w:val="28"/>
          <w:szCs w:val="28"/>
        </w:rPr>
        <w:t>2. ОПИСАНИЕ УСТАНОВКИ СИСТЕМЫ СБОРА И ПОДГОТОВКИ СКВАЖИННОЙ ПРОДУКЦИИ</w:t>
      </w:r>
    </w:p>
    <w:p w:rsidR="00A026B1" w:rsidRPr="00A026B1" w:rsidRDefault="00A026B1" w:rsidP="00A026B1">
      <w:pPr>
        <w:jc w:val="center"/>
        <w:rPr>
          <w:b/>
          <w:sz w:val="28"/>
          <w:szCs w:val="28"/>
        </w:rPr>
      </w:pPr>
    </w:p>
    <w:p w:rsidR="00112E11" w:rsidRPr="0078488B" w:rsidRDefault="0078488B" w:rsidP="00A026B1">
      <w:pPr>
        <w:jc w:val="center"/>
        <w:rPr>
          <w:b/>
          <w:sz w:val="30"/>
          <w:szCs w:val="30"/>
        </w:rPr>
      </w:pPr>
      <w:r w:rsidRPr="0078488B">
        <w:rPr>
          <w:b/>
          <w:sz w:val="30"/>
          <w:szCs w:val="30"/>
        </w:rPr>
        <w:t xml:space="preserve">2. </w:t>
      </w:r>
      <w:r w:rsidR="00A026B1">
        <w:rPr>
          <w:b/>
          <w:sz w:val="30"/>
          <w:szCs w:val="30"/>
        </w:rPr>
        <w:t xml:space="preserve">1 </w:t>
      </w:r>
      <w:r w:rsidR="00404534">
        <w:rPr>
          <w:b/>
          <w:sz w:val="30"/>
          <w:szCs w:val="30"/>
        </w:rPr>
        <w:t xml:space="preserve"> </w:t>
      </w:r>
      <w:r w:rsidR="00404534" w:rsidRPr="00404534">
        <w:rPr>
          <w:b/>
          <w:sz w:val="30"/>
          <w:szCs w:val="30"/>
        </w:rPr>
        <w:t>Описание</w:t>
      </w:r>
      <w:r w:rsidR="00404534">
        <w:rPr>
          <w:b/>
          <w:sz w:val="30"/>
          <w:szCs w:val="30"/>
        </w:rPr>
        <w:t xml:space="preserve"> установки</w:t>
      </w:r>
      <w:r w:rsidR="00060C0C" w:rsidRPr="0078488B">
        <w:rPr>
          <w:b/>
          <w:sz w:val="30"/>
          <w:szCs w:val="30"/>
        </w:rPr>
        <w:t xml:space="preserve"> подготовки нефти ”Хитер-Тритер”</w:t>
      </w:r>
    </w:p>
    <w:p w:rsidR="006665F8" w:rsidRPr="006665F8" w:rsidRDefault="006665F8" w:rsidP="00786BB5">
      <w:pPr>
        <w:pStyle w:val="14"/>
        <w:spacing w:line="360" w:lineRule="auto"/>
        <w:ind w:firstLine="878"/>
        <w:rPr>
          <w:sz w:val="28"/>
          <w:szCs w:val="28"/>
        </w:rPr>
      </w:pPr>
      <w:r w:rsidRPr="006665F8">
        <w:rPr>
          <w:sz w:val="28"/>
          <w:szCs w:val="28"/>
        </w:rPr>
        <w:t>Водонефтяная эмульсия, поступающая с кустов скважин, трудно поддается разделению на фазы за счет только лишь гравитационной силы. Для решения этой проблемы нагревают жидкость и создают дополнительные условия, для сепарации используя установку «Хитер-Тритер». Каждый комплект оборудования состоит из горизонтальной емкости, блока управле</w:t>
      </w:r>
      <w:r w:rsidRPr="006665F8">
        <w:rPr>
          <w:sz w:val="28"/>
          <w:szCs w:val="28"/>
        </w:rPr>
        <w:softHyphen/>
        <w:t>ния и компьютерной мониторинговой системы. Емкость рассчитана на производительность 5000 тонн в сутки. Разделение продукции достигается за счет прохода жидкости по жаровым трубам, далее через блок пластин, на которых нефть и вода образуют крупные капли. После сварочных работ стальная емкость прошла испытание теплом и давлением с полуторакрат-ным запасом от проектного (7 кг/см2). Установка рассчитана для работы при температуре окружающей среды от -43*С до 149*С. С торца емкости находится блок управления с обвяз</w:t>
      </w:r>
      <w:r w:rsidRPr="006665F8">
        <w:rPr>
          <w:sz w:val="28"/>
          <w:szCs w:val="28"/>
        </w:rPr>
        <w:softHyphen/>
        <w:t>кой и приборами для контроля, измерения и управления потоками жидкости в емкости.</w:t>
      </w:r>
    </w:p>
    <w:p w:rsidR="00D01E1B" w:rsidRPr="00D01E1B" w:rsidRDefault="00D01E1B" w:rsidP="00786BB5">
      <w:pPr>
        <w:spacing w:line="360" w:lineRule="auto"/>
        <w:ind w:firstLine="900"/>
        <w:jc w:val="both"/>
        <w:rPr>
          <w:sz w:val="28"/>
          <w:szCs w:val="28"/>
        </w:rPr>
      </w:pPr>
      <w:r w:rsidRPr="00D01E1B">
        <w:rPr>
          <w:sz w:val="28"/>
          <w:szCs w:val="28"/>
        </w:rPr>
        <w:t xml:space="preserve">Установки такого типа успешно применяются как для тяжелых нефтей, так и для легких, с содержанием пластовой воды в нефти до 95%. Каждая такая установка разрабатывается индивидуально, в зависимости от физико-химической композиции обрабатываемой нефти, с тщательным подбором ее тепловой мощности и времени продолжительности процесса отстоя/обработки. </w:t>
      </w:r>
    </w:p>
    <w:p w:rsidR="00122DAB" w:rsidRDefault="00D01E1B" w:rsidP="00A67454">
      <w:pPr>
        <w:spacing w:line="360" w:lineRule="auto"/>
        <w:ind w:firstLine="900"/>
        <w:jc w:val="both"/>
        <w:rPr>
          <w:sz w:val="28"/>
          <w:szCs w:val="28"/>
        </w:rPr>
      </w:pPr>
      <w:r w:rsidRPr="00D01E1B">
        <w:rPr>
          <w:sz w:val="28"/>
          <w:szCs w:val="28"/>
        </w:rPr>
        <w:t>Имеется ряд существенных преимуществ использования одной комплексной установки такого типа для одновременной сепарации нефти, газа и воды:</w:t>
      </w:r>
      <w:r w:rsidRPr="00D01E1B">
        <w:rPr>
          <w:sz w:val="28"/>
          <w:szCs w:val="28"/>
        </w:rPr>
        <w:br/>
      </w:r>
      <w:r>
        <w:rPr>
          <w:sz w:val="28"/>
          <w:szCs w:val="28"/>
        </w:rPr>
        <w:t xml:space="preserve">          </w:t>
      </w:r>
      <w:r w:rsidRPr="00D01E1B">
        <w:rPr>
          <w:sz w:val="28"/>
          <w:szCs w:val="28"/>
        </w:rPr>
        <w:t>1. Сепарация газа происходит при существующем давлении поступаемой нефти со скважины, что является оптимальным фактором при подборе компрессора, его входного давления и его мощности.</w:t>
      </w:r>
      <w:r w:rsidRPr="00D01E1B">
        <w:rPr>
          <w:sz w:val="28"/>
          <w:szCs w:val="28"/>
        </w:rPr>
        <w:br/>
      </w:r>
      <w:r>
        <w:rPr>
          <w:sz w:val="28"/>
          <w:szCs w:val="28"/>
        </w:rPr>
        <w:t xml:space="preserve">          </w:t>
      </w:r>
      <w:r w:rsidRPr="00D01E1B">
        <w:rPr>
          <w:sz w:val="28"/>
          <w:szCs w:val="28"/>
        </w:rPr>
        <w:t>2. Перечень необходимого оборудования для подготовки нефти сводится к минимуму, упрощая работу операторов и повышая при этом стабильность работы оборудования, что является особенно существенным для удаленных промыслов, на которых не всегда и</w:t>
      </w:r>
      <w:r w:rsidR="00122DAB">
        <w:rPr>
          <w:sz w:val="28"/>
          <w:szCs w:val="28"/>
        </w:rPr>
        <w:t xml:space="preserve">меется постоянный обслуживающий </w:t>
      </w:r>
      <w:r w:rsidRPr="00D01E1B">
        <w:rPr>
          <w:sz w:val="28"/>
          <w:szCs w:val="28"/>
        </w:rPr>
        <w:t>персонал.</w:t>
      </w:r>
      <w:r w:rsidRPr="00D01E1B">
        <w:rPr>
          <w:sz w:val="28"/>
          <w:szCs w:val="28"/>
        </w:rPr>
        <w:br/>
      </w:r>
      <w:r>
        <w:rPr>
          <w:sz w:val="28"/>
          <w:szCs w:val="28"/>
        </w:rPr>
        <w:t xml:space="preserve">          </w:t>
      </w:r>
      <w:r w:rsidRPr="00D01E1B">
        <w:rPr>
          <w:sz w:val="28"/>
          <w:szCs w:val="28"/>
        </w:rPr>
        <w:t>3. Комплексная установка для одновременной сепарации нефти, газа и воды может полноценно функционировать без сбоя, независимо от объёма поступаемой нефти и ее давления , так как постоянно контролируется современной автоматической системой управления РLС (програмно-логический контроллер), включающий высокоэффективный электронный детектор интерфейса нефть/ вода и автоматический регулятор обратного давления.</w:t>
      </w:r>
    </w:p>
    <w:p w:rsidR="00D01E1B" w:rsidRDefault="00D01E1B" w:rsidP="00786BB5">
      <w:pPr>
        <w:spacing w:line="360" w:lineRule="auto"/>
        <w:jc w:val="both"/>
        <w:rPr>
          <w:sz w:val="28"/>
          <w:szCs w:val="28"/>
        </w:rPr>
      </w:pPr>
      <w:r>
        <w:rPr>
          <w:sz w:val="28"/>
          <w:szCs w:val="28"/>
        </w:rPr>
        <w:t xml:space="preserve">          </w:t>
      </w:r>
      <w:r w:rsidRPr="00D01E1B">
        <w:rPr>
          <w:sz w:val="28"/>
          <w:szCs w:val="28"/>
        </w:rPr>
        <w:t>4. Нагреватель в комплексной установке подготовки нефти констукции Малони (хитер-тритер / деэмульсатор) состоит из специально разработанной нагревательной секции с жаровыми трубами типа "Двойного Потока" и является более эффективным и более надежным, чем раздельный огневой подогреватель прямого нагрева.</w:t>
      </w:r>
      <w:r w:rsidR="00122DAB">
        <w:rPr>
          <w:sz w:val="28"/>
          <w:szCs w:val="28"/>
        </w:rPr>
        <w:t xml:space="preserve"> </w:t>
      </w:r>
      <w:r w:rsidRPr="00D01E1B">
        <w:rPr>
          <w:sz w:val="28"/>
          <w:szCs w:val="28"/>
        </w:rPr>
        <w:t>В раздельном подогревателе прямого нагрева стандартного типа, где жаровые трубы находятся постоянно в среде отделившейся свободной пластовой воды, поступаемой из сепаратора первой ступени, при уменьшении ее объёма (в виду уменьшения поступаемой на обработку эмульсии или каких-либо проблемах в сепараторе первой ступени) и наличия постоянных высоких температур, создается значительный риск перегрева огневых труб, выпаривание жидкости в пар высокого давления, что может привести к опасной аварийной ситуации.</w:t>
      </w:r>
      <w:r w:rsidRPr="00D01E1B">
        <w:rPr>
          <w:sz w:val="28"/>
          <w:szCs w:val="28"/>
        </w:rPr>
        <w:br/>
        <w:t>В отличии от этого, в установке конструкции Малони, жаровые трубы никогда не находятся в среде отделившейся свободной пластовой воды, а умеренная теплопередача от жаровых труб, расположенных в нефтяной фазе, обеспечивает равномерный нагрев нефтяной фазы.</w:t>
      </w:r>
      <w:r w:rsidRPr="00D01E1B">
        <w:rPr>
          <w:sz w:val="28"/>
          <w:szCs w:val="28"/>
        </w:rPr>
        <w:br/>
      </w:r>
      <w:r>
        <w:rPr>
          <w:sz w:val="28"/>
          <w:szCs w:val="28"/>
        </w:rPr>
        <w:t xml:space="preserve">          </w:t>
      </w:r>
      <w:r w:rsidRPr="00D01E1B">
        <w:rPr>
          <w:sz w:val="28"/>
          <w:szCs w:val="28"/>
        </w:rPr>
        <w:t>5. Одной из существенных особ</w:t>
      </w:r>
      <w:r w:rsidR="00122DAB">
        <w:rPr>
          <w:sz w:val="28"/>
          <w:szCs w:val="28"/>
        </w:rPr>
        <w:t>енностей Комплексной установки Хитер Т</w:t>
      </w:r>
      <w:r w:rsidRPr="00D01E1B">
        <w:rPr>
          <w:sz w:val="28"/>
          <w:szCs w:val="28"/>
        </w:rPr>
        <w:t>ритер /</w:t>
      </w:r>
      <w:r w:rsidR="00122DAB">
        <w:rPr>
          <w:sz w:val="28"/>
          <w:szCs w:val="28"/>
        </w:rPr>
        <w:t xml:space="preserve"> </w:t>
      </w:r>
      <w:r w:rsidRPr="00D01E1B">
        <w:rPr>
          <w:sz w:val="28"/>
          <w:szCs w:val="28"/>
        </w:rPr>
        <w:t>деэмульсатор является применение определенного набора секций коалесценции типа "Очистное Соединение" ("Сlеап Кnit" - патент Маlопеу) - для нефтяной фазы - и одна или несколько секций типа "Разделительные/отбойные пластины" ("Interceptor Рlаtе" - патент Маlопеу) - для водяной фазы, которые являются высокоэффективным фактором сепарации нефти и воды и доведения качества их очистки до стандартных требований (базовое содержание воды в нефти - не более 5%).</w:t>
      </w:r>
      <w:r w:rsidRPr="00D01E1B">
        <w:rPr>
          <w:sz w:val="28"/>
          <w:szCs w:val="28"/>
        </w:rPr>
        <w:br/>
        <w:t xml:space="preserve">Секции обоих типов (или только одного типа) могут комплектоваться в различные комбинации, в зависимости от состава поступаемой эмульсии и требований к подготовленной нефти и воде. Благодаря применению таких секций, конструктивные габаритные размеры установок подготовки нефти типа "хитер-тритер" могут быть намного меньше стандартного/классического типа деэмульсаторов и отбойных сепараторов. </w:t>
      </w:r>
    </w:p>
    <w:p w:rsidR="00D01E1B" w:rsidRDefault="00D01E1B" w:rsidP="00786BB5">
      <w:pPr>
        <w:tabs>
          <w:tab w:val="left" w:pos="900"/>
        </w:tabs>
        <w:spacing w:line="360" w:lineRule="auto"/>
        <w:ind w:firstLine="900"/>
        <w:jc w:val="both"/>
        <w:rPr>
          <w:sz w:val="28"/>
          <w:szCs w:val="28"/>
        </w:rPr>
      </w:pPr>
      <w:r w:rsidRPr="00D01E1B">
        <w:rPr>
          <w:sz w:val="28"/>
          <w:szCs w:val="28"/>
        </w:rPr>
        <w:t>Для обеспечения функциональной надежности и продолжительной безопасной работы установки подготовки нефти, ее конструкция имеет ряд специфических особенностей:</w:t>
      </w:r>
      <w:r w:rsidRPr="00D01E1B">
        <w:rPr>
          <w:sz w:val="28"/>
          <w:szCs w:val="28"/>
        </w:rPr>
        <w:br/>
      </w:r>
      <w:r>
        <w:rPr>
          <w:sz w:val="28"/>
          <w:szCs w:val="28"/>
        </w:rPr>
        <w:t xml:space="preserve">          </w:t>
      </w:r>
      <w:r w:rsidRPr="00D01E1B">
        <w:rPr>
          <w:sz w:val="28"/>
          <w:szCs w:val="28"/>
        </w:rPr>
        <w:t>1. Двойная (дублированная) система жаровых труб (2 х 75 % тепловой мощности) - т.е. при выводе на ремонт одной жаровой трубы, вторая будет обеспечивать работу установки в режиме 75 % проектной тепловой мощности.</w:t>
      </w:r>
      <w:r w:rsidRPr="00D01E1B">
        <w:rPr>
          <w:sz w:val="28"/>
          <w:szCs w:val="28"/>
        </w:rPr>
        <w:br/>
      </w:r>
      <w:r>
        <w:rPr>
          <w:sz w:val="28"/>
          <w:szCs w:val="28"/>
        </w:rPr>
        <w:t xml:space="preserve">          </w:t>
      </w:r>
      <w:r w:rsidRPr="00D01E1B">
        <w:rPr>
          <w:sz w:val="28"/>
          <w:szCs w:val="28"/>
        </w:rPr>
        <w:t>2. Полная защита от коррозии, состоящая из внутреннего эпоксидного покрытия всей внутренней поверхности сосуда и протекторных анодов в водной фазе. Все внутренние части, которые не могут быть покрыты антикоррозийным составом (за исключением жаровых труб), сделаны из нержавеющей стали.</w:t>
      </w:r>
      <w:r w:rsidRPr="00D01E1B">
        <w:rPr>
          <w:sz w:val="28"/>
          <w:szCs w:val="28"/>
        </w:rPr>
        <w:br/>
      </w:r>
      <w:r>
        <w:rPr>
          <w:sz w:val="28"/>
          <w:szCs w:val="28"/>
        </w:rPr>
        <w:t xml:space="preserve">          </w:t>
      </w:r>
      <w:r w:rsidRPr="00D01E1B">
        <w:rPr>
          <w:sz w:val="28"/>
          <w:szCs w:val="28"/>
        </w:rPr>
        <w:t>3. Современная система контроля для управления работы горелки, электронная детекция интерфейса нефть/вода, регулирование давления - все это обеспечивает непрерывный текущий контроль и управление всеми рабочими функциями установки независимо от ее расположения.</w:t>
      </w:r>
      <w:r w:rsidRPr="00D01E1B">
        <w:rPr>
          <w:sz w:val="28"/>
          <w:szCs w:val="28"/>
        </w:rPr>
        <w:br/>
      </w:r>
      <w:r>
        <w:rPr>
          <w:sz w:val="28"/>
          <w:szCs w:val="28"/>
        </w:rPr>
        <w:t xml:space="preserve">          </w:t>
      </w:r>
      <w:r w:rsidRPr="00D01E1B">
        <w:rPr>
          <w:sz w:val="28"/>
          <w:szCs w:val="28"/>
        </w:rPr>
        <w:t xml:space="preserve">4. Техническое обслуживание и профилактический осмотр установки, проводимый примерно один раз в два года, заключается в проведении внутреннего и наружного осмотра сосуда и инспектирования состояния его деталей и антикоррозионного покрытия. В случае необходимости вытаскивания жаровых труб из сосуда и их обратной установки, установка подготовки нефти оборудована специальным тельферным роликовым приспособлением, позволяющим легко и быстро произвести эти операции. </w:t>
      </w:r>
    </w:p>
    <w:p w:rsidR="00404534" w:rsidRDefault="00404534" w:rsidP="00404534">
      <w:pPr>
        <w:tabs>
          <w:tab w:val="left" w:pos="900"/>
        </w:tabs>
        <w:ind w:firstLine="900"/>
        <w:jc w:val="center"/>
        <w:rPr>
          <w:sz w:val="28"/>
          <w:szCs w:val="28"/>
        </w:rPr>
      </w:pPr>
    </w:p>
    <w:p w:rsidR="00404534" w:rsidRPr="00404534" w:rsidRDefault="00404534" w:rsidP="00404534">
      <w:pPr>
        <w:numPr>
          <w:ilvl w:val="1"/>
          <w:numId w:val="12"/>
        </w:numPr>
        <w:jc w:val="center"/>
        <w:rPr>
          <w:sz w:val="30"/>
          <w:szCs w:val="30"/>
        </w:rPr>
      </w:pPr>
      <w:r w:rsidRPr="00404534">
        <w:rPr>
          <w:b/>
          <w:sz w:val="30"/>
          <w:szCs w:val="30"/>
        </w:rPr>
        <w:t>Принцип работы установки подготовки нефти</w:t>
      </w:r>
    </w:p>
    <w:p w:rsidR="00404534" w:rsidRPr="00404534" w:rsidRDefault="00404534" w:rsidP="00404534">
      <w:pPr>
        <w:jc w:val="center"/>
        <w:rPr>
          <w:sz w:val="30"/>
          <w:szCs w:val="30"/>
        </w:rPr>
      </w:pPr>
      <w:r w:rsidRPr="00404534">
        <w:rPr>
          <w:b/>
          <w:sz w:val="30"/>
          <w:szCs w:val="30"/>
        </w:rPr>
        <w:t>”Хитер-Тритер</w:t>
      </w:r>
      <w:r w:rsidRPr="00404534">
        <w:rPr>
          <w:sz w:val="30"/>
          <w:szCs w:val="30"/>
        </w:rPr>
        <w:t>”</w:t>
      </w:r>
    </w:p>
    <w:p w:rsidR="00404534" w:rsidRDefault="00404534" w:rsidP="00404534">
      <w:pPr>
        <w:jc w:val="both"/>
        <w:rPr>
          <w:sz w:val="28"/>
          <w:szCs w:val="28"/>
        </w:rPr>
      </w:pPr>
    </w:p>
    <w:p w:rsidR="00122DAB" w:rsidRPr="00D01E1B" w:rsidRDefault="00122DAB" w:rsidP="00786BB5">
      <w:pPr>
        <w:spacing w:line="360" w:lineRule="auto"/>
        <w:ind w:firstLine="900"/>
        <w:jc w:val="both"/>
        <w:rPr>
          <w:sz w:val="28"/>
          <w:szCs w:val="28"/>
        </w:rPr>
      </w:pPr>
      <w:r w:rsidRPr="00D01E1B">
        <w:rPr>
          <w:sz w:val="28"/>
          <w:szCs w:val="28"/>
        </w:rPr>
        <w:t>Процесс обработки нефти, осуществляемый на установках подготовки нефти конструкции Малони, базируется на многолетней апробированной конструктивной практике, которая использует едину</w:t>
      </w:r>
      <w:r>
        <w:rPr>
          <w:sz w:val="28"/>
          <w:szCs w:val="28"/>
        </w:rPr>
        <w:t>ю комплексную установку – Хитер Т</w:t>
      </w:r>
      <w:r w:rsidRPr="00D01E1B">
        <w:rPr>
          <w:sz w:val="28"/>
          <w:szCs w:val="28"/>
        </w:rPr>
        <w:t xml:space="preserve">ритер (сепаратор / деэмульсатор с подогревом), осуществляющий одновременно сепарацию нефти, газа и воды. </w:t>
      </w:r>
    </w:p>
    <w:p w:rsidR="00D01E1B" w:rsidRPr="00D01E1B" w:rsidRDefault="00D01E1B" w:rsidP="00786BB5">
      <w:pPr>
        <w:spacing w:line="360" w:lineRule="auto"/>
        <w:ind w:firstLine="900"/>
        <w:jc w:val="both"/>
        <w:rPr>
          <w:sz w:val="28"/>
          <w:szCs w:val="28"/>
        </w:rPr>
      </w:pPr>
      <w:r w:rsidRPr="00D01E1B">
        <w:rPr>
          <w:sz w:val="28"/>
          <w:szCs w:val="28"/>
        </w:rPr>
        <w:t>Жидкость и попутный газ поступают в установку через входной штуцер, расположенный наверху емкости. Далее во входном отсеке происходит отделение газа от жидкости. Выде</w:t>
      </w:r>
      <w:r w:rsidRPr="00D01E1B">
        <w:rPr>
          <w:sz w:val="28"/>
          <w:szCs w:val="28"/>
        </w:rPr>
        <w:softHyphen/>
        <w:t>лившийся газ поднимается и через экстрактор влаги поступает в выпускной газовый патру</w:t>
      </w:r>
      <w:r w:rsidRPr="00D01E1B">
        <w:rPr>
          <w:sz w:val="28"/>
          <w:szCs w:val="28"/>
        </w:rPr>
        <w:softHyphen/>
        <w:t>бок. В экстракторе влаги вся жидкость в газе коагулируется и соединяется с жидкой фазой внизу емкости. Далее газ проходит через клапан-регулятор, контролирующий рабочее дав</w:t>
      </w:r>
      <w:r w:rsidRPr="00D01E1B">
        <w:rPr>
          <w:sz w:val="28"/>
          <w:szCs w:val="28"/>
        </w:rPr>
        <w:softHyphen/>
        <w:t>ление и уровень нефти в установке.</w:t>
      </w:r>
    </w:p>
    <w:p w:rsidR="00D01E1B" w:rsidRPr="00D01E1B" w:rsidRDefault="00D01E1B" w:rsidP="00786BB5">
      <w:pPr>
        <w:spacing w:line="360" w:lineRule="auto"/>
        <w:ind w:firstLine="900"/>
        <w:jc w:val="both"/>
        <w:rPr>
          <w:sz w:val="28"/>
          <w:szCs w:val="28"/>
        </w:rPr>
      </w:pPr>
      <w:r w:rsidRPr="00D01E1B">
        <w:rPr>
          <w:sz w:val="28"/>
          <w:szCs w:val="28"/>
        </w:rPr>
        <w:t>Жидкость попадает на входной зонт – распределитель потока аппарата, по которому сте</w:t>
      </w:r>
      <w:r w:rsidRPr="00D01E1B">
        <w:rPr>
          <w:sz w:val="28"/>
          <w:szCs w:val="28"/>
        </w:rPr>
        <w:softHyphen/>
        <w:t>кает с выделением свободной воды, и собирается в нижней части под жаровыми трубами.</w:t>
      </w:r>
    </w:p>
    <w:p w:rsidR="00122DAB" w:rsidRDefault="00D01E1B" w:rsidP="00786BB5">
      <w:pPr>
        <w:spacing w:line="360" w:lineRule="auto"/>
        <w:ind w:firstLine="900"/>
        <w:jc w:val="both"/>
        <w:rPr>
          <w:sz w:val="28"/>
          <w:szCs w:val="28"/>
        </w:rPr>
      </w:pPr>
      <w:r w:rsidRPr="00D01E1B">
        <w:rPr>
          <w:sz w:val="28"/>
          <w:szCs w:val="28"/>
        </w:rPr>
        <w:t>Температура в жаровых трубах и топке поддерживается путем сжигания попутного газа, который поступает с узла подготовки топливного газа. Регуляторы и приборы, обеспечива</w:t>
      </w:r>
      <w:r w:rsidRPr="00D01E1B">
        <w:rPr>
          <w:sz w:val="28"/>
          <w:szCs w:val="28"/>
        </w:rPr>
        <w:softHyphen/>
        <w:t>ющие контроль за пламенем и температурой, установлены в блоке управления.    </w:t>
      </w:r>
    </w:p>
    <w:p w:rsidR="00D01E1B" w:rsidRDefault="00122DAB" w:rsidP="00786BB5">
      <w:pPr>
        <w:spacing w:line="360" w:lineRule="auto"/>
        <w:ind w:firstLine="900"/>
        <w:jc w:val="both"/>
        <w:rPr>
          <w:sz w:val="28"/>
          <w:szCs w:val="28"/>
        </w:rPr>
      </w:pPr>
      <w:r w:rsidRPr="00D01E1B">
        <w:rPr>
          <w:sz w:val="28"/>
          <w:szCs w:val="28"/>
        </w:rPr>
        <w:t xml:space="preserve"> </w:t>
      </w:r>
      <w:r w:rsidR="00D01E1B" w:rsidRPr="00D01E1B">
        <w:rPr>
          <w:sz w:val="28"/>
          <w:szCs w:val="28"/>
        </w:rPr>
        <w:t>Более стойкая эмульсия поднимается и нагревается вокруг жаровых труб, в процессе чего происходит ее быстрое разрушение. Коагулированные капли воды оседают и соединяются со свободной водой в нижней части аппарата. А объединяющиеся капли нефти поднимаются выше и через специальные перегородки попадают на коалесцирующие фильтры (коалесоры).</w:t>
      </w:r>
      <w:r w:rsidR="00786BB5" w:rsidRPr="00786BB5">
        <w:rPr>
          <w:sz w:val="28"/>
          <w:szCs w:val="28"/>
        </w:rPr>
        <w:t xml:space="preserve"> </w:t>
      </w:r>
      <w:r w:rsidR="00BF6BB4">
        <w:rPr>
          <w:sz w:val="28"/>
          <w:szCs w:val="28"/>
        </w:rPr>
        <w:pict>
          <v:shape id="_x0000_i1045" type="#_x0000_t75" style="width:468.75pt;height:192.75pt">
            <v:imagedata r:id="rId36" o:title=""/>
          </v:shape>
        </w:pict>
      </w:r>
    </w:p>
    <w:p w:rsidR="00517CCF" w:rsidRDefault="00404534" w:rsidP="00BF0243">
      <w:pPr>
        <w:spacing w:line="360" w:lineRule="auto"/>
        <w:ind w:firstLine="900"/>
        <w:jc w:val="both"/>
        <w:rPr>
          <w:sz w:val="28"/>
          <w:szCs w:val="28"/>
        </w:rPr>
      </w:pPr>
      <w:r w:rsidRPr="00D01E1B">
        <w:rPr>
          <w:sz w:val="28"/>
          <w:szCs w:val="28"/>
        </w:rPr>
        <w:t>Фильтры состоят из пакета специальных полипропиленовых профилированных пластин, рас</w:t>
      </w:r>
      <w:r w:rsidRPr="00D01E1B">
        <w:rPr>
          <w:sz w:val="28"/>
          <w:szCs w:val="28"/>
        </w:rPr>
        <w:softHyphen/>
        <w:t>положенных друг над другом. В ламинарном режиме потока капельки нефти поднимаются к вер</w:t>
      </w:r>
      <w:r w:rsidRPr="00D01E1B">
        <w:rPr>
          <w:sz w:val="28"/>
          <w:szCs w:val="28"/>
        </w:rPr>
        <w:softHyphen/>
        <w:t>хнему слою коалесора, образуя нефтяную пленку. Применение рифленых пластин, расположен</w:t>
      </w:r>
      <w:r w:rsidRPr="00D01E1B">
        <w:rPr>
          <w:sz w:val="28"/>
          <w:szCs w:val="28"/>
        </w:rPr>
        <w:softHyphen/>
        <w:t>ных рядом друг с другом, создает большую коагуляционную площадь, на которой собираются капельки нефти. Эта секция способствует большему столкновению капель с образованием круп</w:t>
      </w:r>
      <w:r w:rsidRPr="00D01E1B">
        <w:rPr>
          <w:sz w:val="28"/>
          <w:szCs w:val="28"/>
        </w:rPr>
        <w:softHyphen/>
        <w:t>ных глобул.</w:t>
      </w:r>
      <w:r>
        <w:rPr>
          <w:sz w:val="28"/>
          <w:szCs w:val="28"/>
        </w:rPr>
        <w:t xml:space="preserve"> </w:t>
      </w:r>
      <w:r w:rsidRPr="00D01E1B">
        <w:rPr>
          <w:sz w:val="28"/>
          <w:szCs w:val="28"/>
        </w:rPr>
        <w:t>Собравшаяся нефть поднимается наверх к нефтяной фазе, а вода, под действием силы тяжести, оседает в нижней части емкости. Обезвоженная нефть продолжает подниматься наверх и перетекает в сборный карман, откуда через патрубок выводится из аппарата.</w:t>
      </w:r>
      <w:r>
        <w:rPr>
          <w:sz w:val="28"/>
          <w:szCs w:val="28"/>
        </w:rPr>
        <w:t xml:space="preserve"> </w:t>
      </w:r>
    </w:p>
    <w:p w:rsidR="00122DAB" w:rsidRPr="00594BDD" w:rsidRDefault="00D01E1B" w:rsidP="00786BB5">
      <w:pPr>
        <w:pStyle w:val="10"/>
        <w:spacing w:line="360" w:lineRule="auto"/>
        <w:ind w:firstLine="900"/>
        <w:rPr>
          <w:bCs/>
          <w:iCs/>
          <w:sz w:val="28"/>
          <w:szCs w:val="18"/>
        </w:rPr>
      </w:pPr>
      <w:r w:rsidRPr="00D01E1B">
        <w:rPr>
          <w:sz w:val="28"/>
          <w:szCs w:val="28"/>
        </w:rPr>
        <w:t>Вода, выделившаяся из эмульсии в жаровой секции и в коалесоре, оседает на дно ем</w:t>
      </w:r>
      <w:r w:rsidRPr="00D01E1B">
        <w:rPr>
          <w:sz w:val="28"/>
          <w:szCs w:val="28"/>
        </w:rPr>
        <w:softHyphen/>
        <w:t>кости и соединяется со свободной водой. Затем вода движется по дну к концу аппарата и</w:t>
      </w:r>
      <w:r w:rsidR="00122DAB">
        <w:rPr>
          <w:sz w:val="28"/>
          <w:szCs w:val="28"/>
        </w:rPr>
        <w:t xml:space="preserve"> </w:t>
      </w:r>
      <w:r w:rsidRPr="00D01E1B">
        <w:rPr>
          <w:sz w:val="28"/>
          <w:szCs w:val="28"/>
        </w:rPr>
        <w:t>выходит из него через два патрубка сброса пластовой воды.</w:t>
      </w:r>
      <w:r w:rsidR="00594BDD">
        <w:rPr>
          <w:sz w:val="28"/>
          <w:szCs w:val="28"/>
        </w:rPr>
        <w:t xml:space="preserve"> (рис 2.1.) </w:t>
      </w:r>
      <w:r w:rsidR="00594BDD" w:rsidRPr="00245DC9">
        <w:rPr>
          <w:sz w:val="28"/>
          <w:szCs w:val="28"/>
        </w:rPr>
        <w:t>[2]</w:t>
      </w:r>
    </w:p>
    <w:p w:rsidR="00D01E1B" w:rsidRPr="00D01E1B" w:rsidRDefault="00D01E1B" w:rsidP="00122DAB">
      <w:pPr>
        <w:ind w:firstLine="900"/>
        <w:jc w:val="both"/>
        <w:rPr>
          <w:sz w:val="28"/>
          <w:szCs w:val="28"/>
        </w:rPr>
      </w:pPr>
      <w:r w:rsidRPr="00D01E1B">
        <w:rPr>
          <w:sz w:val="28"/>
          <w:szCs w:val="28"/>
        </w:rPr>
        <w:t xml:space="preserve">                         </w:t>
      </w:r>
    </w:p>
    <w:p w:rsidR="00122DAB" w:rsidRDefault="00122DAB" w:rsidP="00D01E1B">
      <w:pPr>
        <w:ind w:firstLine="900"/>
        <w:jc w:val="both"/>
        <w:rPr>
          <w:sz w:val="28"/>
          <w:szCs w:val="28"/>
        </w:rPr>
      </w:pPr>
    </w:p>
    <w:p w:rsidR="00D01E1B" w:rsidRDefault="00D01E1B" w:rsidP="00D01E1B">
      <w:pPr>
        <w:pStyle w:val="14"/>
        <w:ind w:firstLine="698"/>
        <w:rPr>
          <w:sz w:val="28"/>
          <w:szCs w:val="28"/>
        </w:rPr>
      </w:pPr>
    </w:p>
    <w:p w:rsidR="00BF0243" w:rsidRDefault="00BF0243" w:rsidP="00D01E1B">
      <w:pPr>
        <w:pStyle w:val="14"/>
        <w:ind w:firstLine="698"/>
        <w:rPr>
          <w:sz w:val="28"/>
          <w:szCs w:val="28"/>
        </w:rPr>
      </w:pPr>
    </w:p>
    <w:p w:rsidR="00446672" w:rsidRDefault="00446672" w:rsidP="00337FF4">
      <w:pPr>
        <w:numPr>
          <w:ilvl w:val="0"/>
          <w:numId w:val="12"/>
        </w:numPr>
        <w:spacing w:line="360" w:lineRule="auto"/>
        <w:jc w:val="center"/>
        <w:rPr>
          <w:b/>
          <w:sz w:val="28"/>
          <w:szCs w:val="28"/>
        </w:rPr>
      </w:pPr>
      <w:r w:rsidRPr="00446672">
        <w:rPr>
          <w:b/>
          <w:sz w:val="28"/>
          <w:szCs w:val="28"/>
        </w:rPr>
        <w:t xml:space="preserve">РАСЧЕТ </w:t>
      </w:r>
      <w:r w:rsidR="00337FF4">
        <w:rPr>
          <w:b/>
          <w:sz w:val="28"/>
          <w:szCs w:val="28"/>
        </w:rPr>
        <w:t xml:space="preserve">МАТЕРИАЛЬНОГО БАЛАНСА </w:t>
      </w:r>
      <w:r w:rsidRPr="00446672">
        <w:rPr>
          <w:b/>
          <w:sz w:val="28"/>
          <w:szCs w:val="28"/>
        </w:rPr>
        <w:t>ДОЖИМНОЙ НАСОСНОЙ СТАНЦИИ</w:t>
      </w:r>
      <w:r w:rsidR="00337FF4">
        <w:rPr>
          <w:b/>
          <w:sz w:val="28"/>
          <w:szCs w:val="28"/>
        </w:rPr>
        <w:t xml:space="preserve"> </w:t>
      </w:r>
      <w:r w:rsidR="00337FF4" w:rsidRPr="00446672">
        <w:rPr>
          <w:b/>
          <w:bCs/>
          <w:sz w:val="30"/>
          <w:szCs w:val="30"/>
        </w:rPr>
        <w:t>(ДНС)</w:t>
      </w:r>
    </w:p>
    <w:p w:rsidR="00337FF4" w:rsidRPr="00337FF4" w:rsidRDefault="00337FF4" w:rsidP="00337FF4">
      <w:pPr>
        <w:jc w:val="center"/>
        <w:rPr>
          <w:b/>
          <w:sz w:val="28"/>
          <w:szCs w:val="28"/>
        </w:rPr>
      </w:pPr>
    </w:p>
    <w:p w:rsidR="00446672" w:rsidRPr="00034B69" w:rsidRDefault="00446672" w:rsidP="00337FF4">
      <w:pPr>
        <w:spacing w:line="360" w:lineRule="auto"/>
        <w:jc w:val="center"/>
        <w:rPr>
          <w:sz w:val="28"/>
          <w:szCs w:val="28"/>
        </w:rPr>
      </w:pPr>
      <w:r w:rsidRPr="00034B69">
        <w:rPr>
          <w:sz w:val="28"/>
          <w:szCs w:val="28"/>
        </w:rPr>
        <w:t>Исходные данные для расчета:</w:t>
      </w:r>
    </w:p>
    <w:p w:rsidR="00446672" w:rsidRPr="00034B69" w:rsidRDefault="00446672" w:rsidP="00446672">
      <w:pPr>
        <w:rPr>
          <w:sz w:val="28"/>
          <w:szCs w:val="28"/>
        </w:rPr>
      </w:pPr>
      <w:r w:rsidRPr="00034B69">
        <w:rPr>
          <w:sz w:val="28"/>
          <w:szCs w:val="28"/>
        </w:rPr>
        <w:t xml:space="preserve">Годовая производительность установки по товарной нефти -1600000 тонн/год </w:t>
      </w:r>
    </w:p>
    <w:p w:rsidR="00446672" w:rsidRDefault="00446672" w:rsidP="000F6C7E">
      <w:pPr>
        <w:rPr>
          <w:sz w:val="28"/>
          <w:szCs w:val="28"/>
        </w:rPr>
      </w:pPr>
      <w:r w:rsidRPr="00034B69">
        <w:rPr>
          <w:sz w:val="28"/>
          <w:szCs w:val="28"/>
        </w:rPr>
        <w:t>Обводненность сырой нефти – 35%</w:t>
      </w:r>
    </w:p>
    <w:p w:rsidR="00337FF4" w:rsidRDefault="00337FF4" w:rsidP="000F6C7E">
      <w:pPr>
        <w:rPr>
          <w:bCs/>
          <w:sz w:val="28"/>
          <w:szCs w:val="28"/>
        </w:rPr>
      </w:pPr>
      <w:r w:rsidRPr="00337FF4">
        <w:rPr>
          <w:bCs/>
          <w:sz w:val="28"/>
          <w:szCs w:val="28"/>
        </w:rPr>
        <w:t xml:space="preserve">Давление первой </w:t>
      </w:r>
      <w:r>
        <w:rPr>
          <w:bCs/>
          <w:sz w:val="28"/>
          <w:szCs w:val="28"/>
        </w:rPr>
        <w:t xml:space="preserve">стадии сепарации </w:t>
      </w:r>
      <w:r>
        <w:rPr>
          <w:sz w:val="28"/>
          <w:szCs w:val="28"/>
        </w:rPr>
        <w:t>–</w:t>
      </w:r>
      <w:r>
        <w:rPr>
          <w:bCs/>
          <w:sz w:val="28"/>
          <w:szCs w:val="28"/>
        </w:rPr>
        <w:t xml:space="preserve"> </w:t>
      </w:r>
      <w:r w:rsidRPr="00337FF4">
        <w:rPr>
          <w:bCs/>
          <w:sz w:val="28"/>
          <w:szCs w:val="28"/>
        </w:rPr>
        <w:t>1.0</w:t>
      </w:r>
      <w:r w:rsidR="000B74C7">
        <w:rPr>
          <w:bCs/>
          <w:sz w:val="28"/>
          <w:szCs w:val="28"/>
        </w:rPr>
        <w:t xml:space="preserve"> </w:t>
      </w:r>
      <w:r w:rsidRPr="00337FF4">
        <w:rPr>
          <w:bCs/>
          <w:sz w:val="28"/>
          <w:szCs w:val="28"/>
        </w:rPr>
        <w:t>МПа</w:t>
      </w:r>
    </w:p>
    <w:p w:rsidR="00337FF4" w:rsidRPr="00337FF4" w:rsidRDefault="00337FF4" w:rsidP="000F6C7E">
      <w:pPr>
        <w:rPr>
          <w:bCs/>
          <w:sz w:val="28"/>
          <w:szCs w:val="28"/>
        </w:rPr>
      </w:pPr>
      <w:r w:rsidRPr="00337FF4">
        <w:rPr>
          <w:bCs/>
          <w:sz w:val="28"/>
          <w:szCs w:val="28"/>
        </w:rPr>
        <w:t xml:space="preserve">Температура первой </w:t>
      </w:r>
      <w:r>
        <w:rPr>
          <w:bCs/>
          <w:sz w:val="28"/>
          <w:szCs w:val="28"/>
        </w:rPr>
        <w:t xml:space="preserve">стадии сепарации </w:t>
      </w:r>
      <w:r>
        <w:rPr>
          <w:sz w:val="28"/>
          <w:szCs w:val="28"/>
        </w:rPr>
        <w:t>–</w:t>
      </w:r>
      <w:r>
        <w:rPr>
          <w:bCs/>
          <w:sz w:val="28"/>
          <w:szCs w:val="28"/>
        </w:rPr>
        <w:t xml:space="preserve"> </w:t>
      </w:r>
      <w:r w:rsidRPr="00337FF4">
        <w:rPr>
          <w:bCs/>
          <w:sz w:val="28"/>
          <w:szCs w:val="28"/>
        </w:rPr>
        <w:t>20</w:t>
      </w:r>
      <w:r w:rsidRPr="00337FF4">
        <w:rPr>
          <w:bCs/>
          <w:sz w:val="28"/>
          <w:szCs w:val="28"/>
          <w:vertAlign w:val="superscript"/>
        </w:rPr>
        <w:t>О</w:t>
      </w:r>
      <w:r w:rsidRPr="00337FF4">
        <w:rPr>
          <w:bCs/>
          <w:sz w:val="28"/>
          <w:szCs w:val="28"/>
        </w:rPr>
        <w:t xml:space="preserve">С. </w:t>
      </w:r>
    </w:p>
    <w:p w:rsidR="00337FF4" w:rsidRPr="00337FF4" w:rsidRDefault="00337FF4" w:rsidP="000F6C7E">
      <w:pPr>
        <w:rPr>
          <w:bCs/>
          <w:sz w:val="28"/>
          <w:szCs w:val="28"/>
        </w:rPr>
      </w:pPr>
      <w:r w:rsidRPr="00337FF4">
        <w:rPr>
          <w:bCs/>
          <w:sz w:val="28"/>
          <w:szCs w:val="28"/>
        </w:rPr>
        <w:t>Давление второй стадии сепарации</w:t>
      </w:r>
      <w:r>
        <w:rPr>
          <w:bCs/>
          <w:sz w:val="28"/>
          <w:szCs w:val="28"/>
        </w:rPr>
        <w:t xml:space="preserve"> </w:t>
      </w:r>
      <w:r>
        <w:rPr>
          <w:sz w:val="28"/>
          <w:szCs w:val="28"/>
        </w:rPr>
        <w:t xml:space="preserve">– </w:t>
      </w:r>
      <w:r w:rsidRPr="00337FF4">
        <w:rPr>
          <w:bCs/>
          <w:sz w:val="28"/>
          <w:szCs w:val="28"/>
        </w:rPr>
        <w:t>0.5</w:t>
      </w:r>
      <w:r w:rsidR="000B74C7">
        <w:rPr>
          <w:bCs/>
          <w:sz w:val="28"/>
          <w:szCs w:val="28"/>
        </w:rPr>
        <w:t xml:space="preserve"> </w:t>
      </w:r>
      <w:r w:rsidRPr="00337FF4">
        <w:rPr>
          <w:bCs/>
          <w:sz w:val="28"/>
          <w:szCs w:val="28"/>
        </w:rPr>
        <w:t>МПа;</w:t>
      </w:r>
    </w:p>
    <w:p w:rsidR="00337FF4" w:rsidRPr="00337FF4" w:rsidRDefault="00337FF4" w:rsidP="000F6C7E">
      <w:pPr>
        <w:rPr>
          <w:sz w:val="28"/>
          <w:szCs w:val="28"/>
        </w:rPr>
      </w:pPr>
      <w:r w:rsidRPr="00337FF4">
        <w:rPr>
          <w:bCs/>
          <w:sz w:val="28"/>
          <w:szCs w:val="28"/>
        </w:rPr>
        <w:t xml:space="preserve">Температура второй стадии сепарации </w:t>
      </w:r>
      <w:r>
        <w:rPr>
          <w:sz w:val="28"/>
          <w:szCs w:val="28"/>
        </w:rPr>
        <w:t xml:space="preserve">– </w:t>
      </w:r>
      <w:r w:rsidRPr="00337FF4">
        <w:rPr>
          <w:bCs/>
          <w:sz w:val="28"/>
          <w:szCs w:val="28"/>
        </w:rPr>
        <w:t>20</w:t>
      </w:r>
      <w:r w:rsidRPr="00337FF4">
        <w:rPr>
          <w:bCs/>
          <w:sz w:val="28"/>
          <w:szCs w:val="28"/>
          <w:vertAlign w:val="superscript"/>
        </w:rPr>
        <w:t>О</w:t>
      </w:r>
      <w:r w:rsidRPr="00337FF4">
        <w:rPr>
          <w:bCs/>
          <w:sz w:val="28"/>
          <w:szCs w:val="28"/>
        </w:rPr>
        <w:t>С.</w:t>
      </w:r>
    </w:p>
    <w:p w:rsidR="000F6C7E" w:rsidRPr="0013151D" w:rsidRDefault="000F6C7E" w:rsidP="00176A73">
      <w:pPr>
        <w:tabs>
          <w:tab w:val="left" w:pos="720"/>
        </w:tabs>
        <w:rPr>
          <w:color w:val="FF6600"/>
          <w:sz w:val="28"/>
          <w:szCs w:val="28"/>
        </w:rPr>
      </w:pPr>
    </w:p>
    <w:p w:rsidR="00B6055E" w:rsidRPr="00034B69" w:rsidRDefault="00B6055E" w:rsidP="00176A73">
      <w:pPr>
        <w:tabs>
          <w:tab w:val="left" w:pos="720"/>
        </w:tabs>
        <w:rPr>
          <w:sz w:val="28"/>
          <w:szCs w:val="28"/>
        </w:rPr>
      </w:pPr>
      <w:r>
        <w:rPr>
          <w:sz w:val="28"/>
          <w:szCs w:val="28"/>
        </w:rPr>
        <w:t>Компонентный состав нефти приведен в табл. 3.1.</w:t>
      </w:r>
    </w:p>
    <w:p w:rsidR="00B6055E" w:rsidRDefault="00B6055E" w:rsidP="00446672">
      <w:pPr>
        <w:jc w:val="right"/>
        <w:rPr>
          <w:sz w:val="28"/>
          <w:szCs w:val="28"/>
        </w:rPr>
      </w:pPr>
    </w:p>
    <w:p w:rsidR="00446672" w:rsidRPr="00034B69" w:rsidRDefault="00B6055E" w:rsidP="00B6055E">
      <w:pPr>
        <w:spacing w:line="360" w:lineRule="auto"/>
        <w:jc w:val="right"/>
        <w:rPr>
          <w:sz w:val="28"/>
          <w:szCs w:val="28"/>
        </w:rPr>
      </w:pPr>
      <w:r>
        <w:rPr>
          <w:sz w:val="28"/>
          <w:szCs w:val="28"/>
        </w:rPr>
        <w:t>Таблица 3.1</w:t>
      </w:r>
    </w:p>
    <w:p w:rsidR="00446672" w:rsidRDefault="00446672" w:rsidP="00446672">
      <w:pPr>
        <w:jc w:val="center"/>
        <w:rPr>
          <w:sz w:val="28"/>
          <w:szCs w:val="28"/>
        </w:rPr>
      </w:pPr>
      <w:r w:rsidRPr="00034B69">
        <w:rPr>
          <w:sz w:val="28"/>
          <w:szCs w:val="28"/>
        </w:rPr>
        <w:t>Комплексный состав нефти</w:t>
      </w:r>
    </w:p>
    <w:p w:rsidR="00337FF4" w:rsidRPr="00034B69" w:rsidRDefault="00337FF4" w:rsidP="00446672">
      <w:pPr>
        <w:jc w:val="center"/>
        <w:rPr>
          <w:sz w:val="28"/>
          <w:szCs w:val="28"/>
        </w:rPr>
      </w:pPr>
    </w:p>
    <w:tbl>
      <w:tblPr>
        <w:tblStyle w:val="a8"/>
        <w:tblW w:w="5670" w:type="dxa"/>
        <w:jc w:val="center"/>
        <w:tblLayout w:type="fixed"/>
        <w:tblLook w:val="01E0" w:firstRow="1" w:lastRow="1" w:firstColumn="1" w:lastColumn="1" w:noHBand="0" w:noVBand="0"/>
      </w:tblPr>
      <w:tblGrid>
        <w:gridCol w:w="1178"/>
        <w:gridCol w:w="2674"/>
        <w:gridCol w:w="1818"/>
      </w:tblGrid>
      <w:tr w:rsidR="00176A73" w:rsidRPr="000D6A2F">
        <w:trPr>
          <w:trHeight w:val="853"/>
          <w:jc w:val="center"/>
        </w:trPr>
        <w:tc>
          <w:tcPr>
            <w:tcW w:w="1178" w:type="dxa"/>
            <w:vAlign w:val="center"/>
          </w:tcPr>
          <w:p w:rsidR="00176A73" w:rsidRPr="000D6A2F" w:rsidRDefault="00176A73" w:rsidP="00B007D2">
            <w:pPr>
              <w:ind w:hanging="8"/>
              <w:jc w:val="center"/>
              <w:rPr>
                <w:sz w:val="22"/>
                <w:szCs w:val="22"/>
              </w:rPr>
            </w:pPr>
            <w:r w:rsidRPr="000D6A2F">
              <w:rPr>
                <w:sz w:val="22"/>
                <w:szCs w:val="22"/>
              </w:rPr>
              <w:t>№  п/п</w:t>
            </w:r>
          </w:p>
        </w:tc>
        <w:tc>
          <w:tcPr>
            <w:tcW w:w="2674" w:type="dxa"/>
            <w:vAlign w:val="center"/>
          </w:tcPr>
          <w:p w:rsidR="00176A73" w:rsidRPr="000D6A2F" w:rsidRDefault="00176A73" w:rsidP="00B007D2">
            <w:pPr>
              <w:jc w:val="center"/>
              <w:rPr>
                <w:sz w:val="22"/>
                <w:szCs w:val="22"/>
              </w:rPr>
            </w:pPr>
            <w:r w:rsidRPr="000D6A2F">
              <w:rPr>
                <w:sz w:val="22"/>
                <w:szCs w:val="22"/>
              </w:rPr>
              <w:t>Компонент                смеси</w:t>
            </w:r>
          </w:p>
        </w:tc>
        <w:tc>
          <w:tcPr>
            <w:tcW w:w="1818" w:type="dxa"/>
            <w:vAlign w:val="center"/>
          </w:tcPr>
          <w:p w:rsidR="00176A73" w:rsidRPr="000D6A2F" w:rsidRDefault="00176A73" w:rsidP="00B007D2">
            <w:pPr>
              <w:jc w:val="center"/>
              <w:rPr>
                <w:sz w:val="22"/>
                <w:szCs w:val="22"/>
              </w:rPr>
            </w:pPr>
            <w:r w:rsidRPr="000D6A2F">
              <w:rPr>
                <w:sz w:val="22"/>
                <w:szCs w:val="22"/>
              </w:rPr>
              <w:t>Мольная доля компонента в нефти ,  % мол.</w:t>
            </w:r>
          </w:p>
        </w:tc>
      </w:tr>
      <w:tr w:rsidR="00176A73" w:rsidRPr="000D6A2F">
        <w:trPr>
          <w:trHeight w:val="434"/>
          <w:jc w:val="center"/>
        </w:trPr>
        <w:tc>
          <w:tcPr>
            <w:tcW w:w="1178" w:type="dxa"/>
            <w:vAlign w:val="center"/>
          </w:tcPr>
          <w:p w:rsidR="00176A73" w:rsidRPr="000D6A2F" w:rsidRDefault="00176A73" w:rsidP="00B007D2">
            <w:pPr>
              <w:ind w:hanging="8"/>
              <w:jc w:val="center"/>
            </w:pPr>
            <w:r w:rsidRPr="000D6A2F">
              <w:t>1</w:t>
            </w:r>
          </w:p>
        </w:tc>
        <w:tc>
          <w:tcPr>
            <w:tcW w:w="2674" w:type="dxa"/>
            <w:vAlign w:val="center"/>
          </w:tcPr>
          <w:p w:rsidR="00176A73" w:rsidRPr="000D6A2F" w:rsidRDefault="00176A73" w:rsidP="00B007D2">
            <w:pPr>
              <w:jc w:val="center"/>
              <w:rPr>
                <w:sz w:val="22"/>
                <w:szCs w:val="22"/>
              </w:rPr>
            </w:pPr>
            <w:r w:rsidRPr="000D6A2F">
              <w:rPr>
                <w:sz w:val="22"/>
                <w:szCs w:val="22"/>
              </w:rPr>
              <w:t>Диоксид углерода (СО</w:t>
            </w:r>
            <w:r w:rsidRPr="000D6A2F">
              <w:rPr>
                <w:position w:val="-10"/>
                <w:sz w:val="22"/>
                <w:szCs w:val="22"/>
              </w:rPr>
              <w:object w:dxaOrig="160" w:dyaOrig="340">
                <v:shape id="_x0000_i1046" type="#_x0000_t75" style="width:8.25pt;height:17.25pt" o:ole="">
                  <v:imagedata r:id="rId9" o:title=""/>
                </v:shape>
                <o:OLEObject Type="Embed" ProgID="Equation.3" ShapeID="_x0000_i1046" DrawAspect="Content" ObjectID="_1459133917" r:id="rId37"/>
              </w:object>
            </w:r>
            <w:r w:rsidRPr="000D6A2F">
              <w:rPr>
                <w:sz w:val="22"/>
                <w:szCs w:val="22"/>
              </w:rPr>
              <w:t>)</w:t>
            </w:r>
          </w:p>
        </w:tc>
        <w:tc>
          <w:tcPr>
            <w:tcW w:w="1818" w:type="dxa"/>
            <w:vAlign w:val="center"/>
          </w:tcPr>
          <w:p w:rsidR="00176A73" w:rsidRPr="000D6A2F" w:rsidRDefault="00176A73" w:rsidP="00B007D2">
            <w:pPr>
              <w:jc w:val="center"/>
            </w:pPr>
            <w:r>
              <w:t>0,21</w:t>
            </w:r>
          </w:p>
        </w:tc>
      </w:tr>
      <w:tr w:rsidR="00176A73" w:rsidRPr="000D6A2F">
        <w:trPr>
          <w:trHeight w:val="419"/>
          <w:jc w:val="center"/>
        </w:trPr>
        <w:tc>
          <w:tcPr>
            <w:tcW w:w="1178" w:type="dxa"/>
            <w:vAlign w:val="center"/>
          </w:tcPr>
          <w:p w:rsidR="00176A73" w:rsidRPr="000D6A2F" w:rsidRDefault="00176A73" w:rsidP="00B007D2">
            <w:pPr>
              <w:ind w:hanging="8"/>
              <w:jc w:val="center"/>
            </w:pPr>
            <w:r w:rsidRPr="000D6A2F">
              <w:t>2</w:t>
            </w:r>
          </w:p>
        </w:tc>
        <w:tc>
          <w:tcPr>
            <w:tcW w:w="2674" w:type="dxa"/>
            <w:vAlign w:val="center"/>
          </w:tcPr>
          <w:p w:rsidR="00176A73" w:rsidRPr="000D6A2F" w:rsidRDefault="00176A73" w:rsidP="00B007D2">
            <w:pPr>
              <w:jc w:val="center"/>
              <w:rPr>
                <w:sz w:val="22"/>
                <w:szCs w:val="22"/>
                <w:lang w:val="en-US"/>
              </w:rPr>
            </w:pPr>
            <w:r w:rsidRPr="000D6A2F">
              <w:rPr>
                <w:sz w:val="22"/>
                <w:szCs w:val="22"/>
              </w:rPr>
              <w:t>Азот (</w:t>
            </w:r>
            <w:r w:rsidRPr="000D6A2F">
              <w:rPr>
                <w:sz w:val="22"/>
                <w:szCs w:val="22"/>
                <w:lang w:val="en-US"/>
              </w:rPr>
              <w:t>N</w:t>
            </w:r>
            <w:r w:rsidRPr="000D6A2F">
              <w:rPr>
                <w:sz w:val="22"/>
                <w:szCs w:val="22"/>
                <w:vertAlign w:val="subscript"/>
                <w:lang w:val="en-US"/>
              </w:rPr>
              <w:t>2</w:t>
            </w:r>
            <w:r w:rsidRPr="000D6A2F">
              <w:rPr>
                <w:sz w:val="22"/>
                <w:szCs w:val="22"/>
                <w:lang w:val="en-US"/>
              </w:rPr>
              <w:t>)</w:t>
            </w:r>
          </w:p>
        </w:tc>
        <w:tc>
          <w:tcPr>
            <w:tcW w:w="1818" w:type="dxa"/>
            <w:vAlign w:val="center"/>
          </w:tcPr>
          <w:p w:rsidR="00176A73" w:rsidRPr="000D6A2F" w:rsidRDefault="00176A73" w:rsidP="00B007D2">
            <w:pPr>
              <w:jc w:val="center"/>
            </w:pPr>
            <w:r>
              <w:t>0,43</w:t>
            </w:r>
          </w:p>
        </w:tc>
      </w:tr>
      <w:tr w:rsidR="00176A73" w:rsidRPr="000D6A2F">
        <w:trPr>
          <w:trHeight w:val="419"/>
          <w:jc w:val="center"/>
        </w:trPr>
        <w:tc>
          <w:tcPr>
            <w:tcW w:w="1178" w:type="dxa"/>
            <w:vAlign w:val="center"/>
          </w:tcPr>
          <w:p w:rsidR="00176A73" w:rsidRPr="000D6A2F" w:rsidRDefault="00176A73" w:rsidP="00B007D2">
            <w:pPr>
              <w:ind w:hanging="8"/>
              <w:jc w:val="center"/>
            </w:pPr>
            <w:r w:rsidRPr="000D6A2F">
              <w:t>3</w:t>
            </w:r>
          </w:p>
        </w:tc>
        <w:tc>
          <w:tcPr>
            <w:tcW w:w="2674" w:type="dxa"/>
            <w:vAlign w:val="center"/>
          </w:tcPr>
          <w:p w:rsidR="00176A73" w:rsidRPr="000D6A2F" w:rsidRDefault="00176A73" w:rsidP="00B007D2">
            <w:pPr>
              <w:jc w:val="center"/>
              <w:rPr>
                <w:sz w:val="22"/>
                <w:szCs w:val="22"/>
              </w:rPr>
            </w:pPr>
            <w:r w:rsidRPr="000D6A2F">
              <w:rPr>
                <w:sz w:val="22"/>
                <w:szCs w:val="22"/>
              </w:rPr>
              <w:t>Метан</w:t>
            </w:r>
            <w:r w:rsidRPr="000D6A2F">
              <w:rPr>
                <w:sz w:val="22"/>
                <w:szCs w:val="22"/>
                <w:lang w:val="en-US"/>
              </w:rPr>
              <w:t xml:space="preserve"> </w:t>
            </w:r>
            <w:r w:rsidRPr="000D6A2F">
              <w:rPr>
                <w:sz w:val="22"/>
                <w:szCs w:val="22"/>
              </w:rPr>
              <w:t>(СН</w:t>
            </w:r>
            <w:r w:rsidRPr="000D6A2F">
              <w:rPr>
                <w:position w:val="-10"/>
                <w:sz w:val="22"/>
                <w:szCs w:val="22"/>
              </w:rPr>
              <w:object w:dxaOrig="160" w:dyaOrig="340">
                <v:shape id="_x0000_i1047" type="#_x0000_t75" style="width:8.25pt;height:17.25pt" o:ole="">
                  <v:imagedata r:id="rId11" o:title=""/>
                </v:shape>
                <o:OLEObject Type="Embed" ProgID="Equation.3" ShapeID="_x0000_i1047" DrawAspect="Content" ObjectID="_1459133918" r:id="rId38"/>
              </w:object>
            </w:r>
            <w:r w:rsidRPr="000D6A2F">
              <w:rPr>
                <w:sz w:val="22"/>
                <w:szCs w:val="22"/>
              </w:rPr>
              <w:t>)</w:t>
            </w:r>
          </w:p>
        </w:tc>
        <w:tc>
          <w:tcPr>
            <w:tcW w:w="1818" w:type="dxa"/>
            <w:vAlign w:val="center"/>
          </w:tcPr>
          <w:p w:rsidR="00176A73" w:rsidRPr="000D6A2F" w:rsidRDefault="00176A73" w:rsidP="00B007D2">
            <w:pPr>
              <w:jc w:val="center"/>
            </w:pPr>
            <w:r>
              <w:t>25,15</w:t>
            </w:r>
          </w:p>
        </w:tc>
      </w:tr>
      <w:tr w:rsidR="00176A73" w:rsidRPr="000D6A2F">
        <w:trPr>
          <w:jc w:val="center"/>
        </w:trPr>
        <w:tc>
          <w:tcPr>
            <w:tcW w:w="1178" w:type="dxa"/>
            <w:vAlign w:val="center"/>
          </w:tcPr>
          <w:p w:rsidR="00176A73" w:rsidRPr="000D6A2F" w:rsidRDefault="00176A73" w:rsidP="00B007D2">
            <w:pPr>
              <w:ind w:hanging="8"/>
              <w:jc w:val="center"/>
            </w:pPr>
            <w:r w:rsidRPr="000D6A2F">
              <w:t>4</w:t>
            </w:r>
          </w:p>
        </w:tc>
        <w:tc>
          <w:tcPr>
            <w:tcW w:w="2674" w:type="dxa"/>
            <w:vAlign w:val="center"/>
          </w:tcPr>
          <w:p w:rsidR="00176A73" w:rsidRPr="000D6A2F" w:rsidRDefault="00176A73" w:rsidP="00B007D2">
            <w:pPr>
              <w:jc w:val="center"/>
              <w:rPr>
                <w:sz w:val="22"/>
                <w:szCs w:val="22"/>
              </w:rPr>
            </w:pPr>
            <w:r w:rsidRPr="000D6A2F">
              <w:rPr>
                <w:sz w:val="22"/>
                <w:szCs w:val="22"/>
              </w:rPr>
              <w:t>Этан (С</w:t>
            </w:r>
            <w:r w:rsidRPr="000D6A2F">
              <w:rPr>
                <w:position w:val="-10"/>
                <w:sz w:val="22"/>
                <w:szCs w:val="22"/>
              </w:rPr>
              <w:object w:dxaOrig="160" w:dyaOrig="340">
                <v:shape id="_x0000_i1048" type="#_x0000_t75" style="width:8.25pt;height:17.25pt" o:ole="">
                  <v:imagedata r:id="rId9" o:title=""/>
                </v:shape>
                <o:OLEObject Type="Embed" ProgID="Equation.3" ShapeID="_x0000_i1048" DrawAspect="Content" ObjectID="_1459133919" r:id="rId39"/>
              </w:object>
            </w:r>
            <w:r w:rsidRPr="000D6A2F">
              <w:rPr>
                <w:sz w:val="22"/>
                <w:szCs w:val="22"/>
              </w:rPr>
              <w:t>Н</w:t>
            </w:r>
            <w:r w:rsidRPr="000D6A2F">
              <w:rPr>
                <w:position w:val="-12"/>
                <w:sz w:val="22"/>
                <w:szCs w:val="22"/>
              </w:rPr>
              <w:object w:dxaOrig="139" w:dyaOrig="360">
                <v:shape id="_x0000_i1049" type="#_x0000_t75" style="width:6.75pt;height:18pt" o:ole="">
                  <v:imagedata r:id="rId14" o:title=""/>
                </v:shape>
                <o:OLEObject Type="Embed" ProgID="Equation.3" ShapeID="_x0000_i1049" DrawAspect="Content" ObjectID="_1459133920" r:id="rId40"/>
              </w:object>
            </w:r>
            <w:r w:rsidRPr="000D6A2F">
              <w:rPr>
                <w:sz w:val="22"/>
                <w:szCs w:val="22"/>
              </w:rPr>
              <w:t>)</w:t>
            </w:r>
          </w:p>
        </w:tc>
        <w:tc>
          <w:tcPr>
            <w:tcW w:w="1818" w:type="dxa"/>
            <w:vAlign w:val="center"/>
          </w:tcPr>
          <w:p w:rsidR="00176A73" w:rsidRPr="000D6A2F" w:rsidRDefault="00176A73" w:rsidP="00B007D2">
            <w:pPr>
              <w:jc w:val="center"/>
            </w:pPr>
            <w:r>
              <w:t>2,10</w:t>
            </w:r>
          </w:p>
        </w:tc>
      </w:tr>
      <w:tr w:rsidR="00176A73" w:rsidRPr="000D6A2F">
        <w:trPr>
          <w:jc w:val="center"/>
        </w:trPr>
        <w:tc>
          <w:tcPr>
            <w:tcW w:w="1178" w:type="dxa"/>
            <w:vAlign w:val="center"/>
          </w:tcPr>
          <w:p w:rsidR="00176A73" w:rsidRPr="000D6A2F" w:rsidRDefault="00176A73" w:rsidP="00B007D2">
            <w:pPr>
              <w:ind w:hanging="8"/>
              <w:jc w:val="center"/>
            </w:pPr>
            <w:r w:rsidRPr="000D6A2F">
              <w:t>5</w:t>
            </w:r>
          </w:p>
        </w:tc>
        <w:tc>
          <w:tcPr>
            <w:tcW w:w="2674" w:type="dxa"/>
            <w:vAlign w:val="center"/>
          </w:tcPr>
          <w:p w:rsidR="00176A73" w:rsidRPr="000D6A2F" w:rsidRDefault="00176A73" w:rsidP="00B007D2">
            <w:pPr>
              <w:jc w:val="center"/>
              <w:rPr>
                <w:sz w:val="22"/>
                <w:szCs w:val="22"/>
              </w:rPr>
            </w:pPr>
            <w:r w:rsidRPr="000D6A2F">
              <w:rPr>
                <w:sz w:val="22"/>
                <w:szCs w:val="22"/>
              </w:rPr>
              <w:t>Пропан (С</w:t>
            </w:r>
            <w:r w:rsidRPr="000D6A2F">
              <w:rPr>
                <w:position w:val="-12"/>
                <w:sz w:val="22"/>
                <w:szCs w:val="22"/>
              </w:rPr>
              <w:object w:dxaOrig="139" w:dyaOrig="360">
                <v:shape id="_x0000_i1050" type="#_x0000_t75" style="width:6.75pt;height:18pt" o:ole="">
                  <v:imagedata r:id="rId16" o:title=""/>
                </v:shape>
                <o:OLEObject Type="Embed" ProgID="Equation.3" ShapeID="_x0000_i1050" DrawAspect="Content" ObjectID="_1459133921" r:id="rId41"/>
              </w:object>
            </w:r>
            <w:r w:rsidRPr="000D6A2F">
              <w:rPr>
                <w:sz w:val="22"/>
                <w:szCs w:val="22"/>
              </w:rPr>
              <w:t>Н</w:t>
            </w:r>
            <w:r w:rsidRPr="000D6A2F">
              <w:rPr>
                <w:position w:val="-12"/>
                <w:sz w:val="22"/>
                <w:szCs w:val="22"/>
              </w:rPr>
              <w:object w:dxaOrig="139" w:dyaOrig="360">
                <v:shape id="_x0000_i1051" type="#_x0000_t75" style="width:6.75pt;height:18pt" o:ole="">
                  <v:imagedata r:id="rId18" o:title=""/>
                </v:shape>
                <o:OLEObject Type="Embed" ProgID="Equation.3" ShapeID="_x0000_i1051" DrawAspect="Content" ObjectID="_1459133922" r:id="rId42"/>
              </w:object>
            </w:r>
            <w:r w:rsidRPr="000D6A2F">
              <w:rPr>
                <w:sz w:val="22"/>
                <w:szCs w:val="22"/>
              </w:rPr>
              <w:t>)</w:t>
            </w:r>
          </w:p>
        </w:tc>
        <w:tc>
          <w:tcPr>
            <w:tcW w:w="1818" w:type="dxa"/>
            <w:vAlign w:val="center"/>
          </w:tcPr>
          <w:p w:rsidR="00176A73" w:rsidRPr="000D6A2F" w:rsidRDefault="00176A73" w:rsidP="00B007D2">
            <w:pPr>
              <w:jc w:val="center"/>
            </w:pPr>
            <w:r>
              <w:t>5,17</w:t>
            </w:r>
          </w:p>
        </w:tc>
      </w:tr>
      <w:tr w:rsidR="00176A73" w:rsidRPr="000D6A2F">
        <w:trPr>
          <w:jc w:val="center"/>
        </w:trPr>
        <w:tc>
          <w:tcPr>
            <w:tcW w:w="1178" w:type="dxa"/>
            <w:vAlign w:val="center"/>
          </w:tcPr>
          <w:p w:rsidR="00176A73" w:rsidRPr="000D6A2F" w:rsidRDefault="00176A73" w:rsidP="00B007D2">
            <w:pPr>
              <w:ind w:hanging="8"/>
              <w:jc w:val="center"/>
            </w:pPr>
            <w:r w:rsidRPr="000D6A2F">
              <w:t>6</w:t>
            </w:r>
          </w:p>
        </w:tc>
        <w:tc>
          <w:tcPr>
            <w:tcW w:w="2674" w:type="dxa"/>
            <w:vAlign w:val="center"/>
          </w:tcPr>
          <w:p w:rsidR="00176A73" w:rsidRPr="000D6A2F" w:rsidRDefault="00176A73" w:rsidP="00B007D2">
            <w:pPr>
              <w:jc w:val="center"/>
              <w:rPr>
                <w:sz w:val="22"/>
                <w:szCs w:val="22"/>
              </w:rPr>
            </w:pPr>
            <w:r w:rsidRPr="000D6A2F">
              <w:rPr>
                <w:sz w:val="22"/>
                <w:szCs w:val="22"/>
                <w:lang w:val="en-US"/>
              </w:rPr>
              <w:t>n-</w:t>
            </w:r>
            <w:r w:rsidRPr="000D6A2F">
              <w:rPr>
                <w:sz w:val="22"/>
                <w:szCs w:val="22"/>
              </w:rPr>
              <w:t>Бутан (</w:t>
            </w:r>
            <w:r w:rsidRPr="000D6A2F">
              <w:rPr>
                <w:sz w:val="22"/>
                <w:szCs w:val="22"/>
                <w:lang w:val="en-US"/>
              </w:rPr>
              <w:t>n-</w:t>
            </w:r>
            <w:r w:rsidRPr="000D6A2F">
              <w:rPr>
                <w:sz w:val="22"/>
                <w:szCs w:val="22"/>
              </w:rPr>
              <w:t>С</w:t>
            </w:r>
            <w:r w:rsidRPr="000D6A2F">
              <w:rPr>
                <w:position w:val="-10"/>
                <w:sz w:val="22"/>
                <w:szCs w:val="22"/>
              </w:rPr>
              <w:object w:dxaOrig="160" w:dyaOrig="340">
                <v:shape id="_x0000_i1052" type="#_x0000_t75" style="width:8.25pt;height:17.25pt" o:ole="">
                  <v:imagedata r:id="rId11" o:title=""/>
                </v:shape>
                <o:OLEObject Type="Embed" ProgID="Equation.3" ShapeID="_x0000_i1052" DrawAspect="Content" ObjectID="_1459133923" r:id="rId43"/>
              </w:object>
            </w:r>
            <w:r w:rsidRPr="000D6A2F">
              <w:rPr>
                <w:sz w:val="22"/>
                <w:szCs w:val="22"/>
              </w:rPr>
              <w:t>Н</w:t>
            </w:r>
            <w:r w:rsidRPr="000D6A2F">
              <w:rPr>
                <w:position w:val="-12"/>
                <w:sz w:val="22"/>
                <w:szCs w:val="22"/>
              </w:rPr>
              <w:object w:dxaOrig="200" w:dyaOrig="360">
                <v:shape id="_x0000_i1053" type="#_x0000_t75" style="width:9.75pt;height:18pt" o:ole="">
                  <v:imagedata r:id="rId21" o:title=""/>
                </v:shape>
                <o:OLEObject Type="Embed" ProgID="Equation.3" ShapeID="_x0000_i1053" DrawAspect="Content" ObjectID="_1459133924" r:id="rId44"/>
              </w:object>
            </w:r>
            <w:r w:rsidRPr="000D6A2F">
              <w:rPr>
                <w:sz w:val="22"/>
                <w:szCs w:val="22"/>
              </w:rPr>
              <w:t>)</w:t>
            </w:r>
          </w:p>
        </w:tc>
        <w:tc>
          <w:tcPr>
            <w:tcW w:w="1818" w:type="dxa"/>
            <w:vAlign w:val="center"/>
          </w:tcPr>
          <w:p w:rsidR="00176A73" w:rsidRPr="000D6A2F" w:rsidRDefault="00176A73" w:rsidP="00B007D2">
            <w:pPr>
              <w:jc w:val="center"/>
            </w:pPr>
            <w:r>
              <w:t>5,04</w:t>
            </w:r>
          </w:p>
        </w:tc>
      </w:tr>
      <w:tr w:rsidR="00176A73" w:rsidRPr="000D6A2F">
        <w:trPr>
          <w:jc w:val="center"/>
        </w:trPr>
        <w:tc>
          <w:tcPr>
            <w:tcW w:w="1178" w:type="dxa"/>
            <w:vAlign w:val="center"/>
          </w:tcPr>
          <w:p w:rsidR="00176A73" w:rsidRPr="000D6A2F" w:rsidRDefault="00176A73" w:rsidP="00B007D2">
            <w:pPr>
              <w:ind w:hanging="8"/>
              <w:jc w:val="center"/>
            </w:pPr>
            <w:r w:rsidRPr="000D6A2F">
              <w:t>7</w:t>
            </w:r>
          </w:p>
        </w:tc>
        <w:tc>
          <w:tcPr>
            <w:tcW w:w="2674" w:type="dxa"/>
            <w:vAlign w:val="center"/>
          </w:tcPr>
          <w:p w:rsidR="00176A73" w:rsidRPr="000D6A2F" w:rsidRDefault="00176A73" w:rsidP="00B007D2">
            <w:pPr>
              <w:jc w:val="center"/>
              <w:rPr>
                <w:sz w:val="22"/>
                <w:szCs w:val="22"/>
              </w:rPr>
            </w:pPr>
            <w:r w:rsidRPr="000D6A2F">
              <w:rPr>
                <w:sz w:val="22"/>
                <w:szCs w:val="22"/>
                <w:lang w:val="en-US"/>
              </w:rPr>
              <w:t>i-</w:t>
            </w:r>
            <w:r w:rsidRPr="000D6A2F">
              <w:rPr>
                <w:sz w:val="22"/>
                <w:szCs w:val="22"/>
              </w:rPr>
              <w:t>Бутан (</w:t>
            </w:r>
            <w:r w:rsidRPr="000D6A2F">
              <w:rPr>
                <w:sz w:val="22"/>
                <w:szCs w:val="22"/>
                <w:lang w:val="en-US"/>
              </w:rPr>
              <w:t>i-</w:t>
            </w:r>
            <w:r w:rsidRPr="000D6A2F">
              <w:rPr>
                <w:sz w:val="22"/>
                <w:szCs w:val="22"/>
              </w:rPr>
              <w:t>С</w:t>
            </w:r>
            <w:r w:rsidRPr="000D6A2F">
              <w:rPr>
                <w:position w:val="-10"/>
                <w:sz w:val="22"/>
                <w:szCs w:val="22"/>
              </w:rPr>
              <w:object w:dxaOrig="160" w:dyaOrig="340">
                <v:shape id="_x0000_i1054" type="#_x0000_t75" style="width:8.25pt;height:17.25pt" o:ole="">
                  <v:imagedata r:id="rId11" o:title=""/>
                </v:shape>
                <o:OLEObject Type="Embed" ProgID="Equation.3" ShapeID="_x0000_i1054" DrawAspect="Content" ObjectID="_1459133925" r:id="rId45"/>
              </w:object>
            </w:r>
            <w:r w:rsidRPr="000D6A2F">
              <w:rPr>
                <w:sz w:val="22"/>
                <w:szCs w:val="22"/>
              </w:rPr>
              <w:t>Н</w:t>
            </w:r>
            <w:r w:rsidRPr="000D6A2F">
              <w:rPr>
                <w:position w:val="-12"/>
                <w:sz w:val="22"/>
                <w:szCs w:val="22"/>
              </w:rPr>
              <w:object w:dxaOrig="200" w:dyaOrig="360">
                <v:shape id="_x0000_i1055" type="#_x0000_t75" style="width:9.75pt;height:18pt" o:ole="">
                  <v:imagedata r:id="rId21" o:title=""/>
                </v:shape>
                <o:OLEObject Type="Embed" ProgID="Equation.3" ShapeID="_x0000_i1055" DrawAspect="Content" ObjectID="_1459133926" r:id="rId46"/>
              </w:object>
            </w:r>
            <w:r w:rsidRPr="000D6A2F">
              <w:rPr>
                <w:sz w:val="22"/>
                <w:szCs w:val="22"/>
              </w:rPr>
              <w:t>)</w:t>
            </w:r>
          </w:p>
        </w:tc>
        <w:tc>
          <w:tcPr>
            <w:tcW w:w="1818" w:type="dxa"/>
            <w:vAlign w:val="center"/>
          </w:tcPr>
          <w:p w:rsidR="00176A73" w:rsidRPr="000D6A2F" w:rsidRDefault="00176A73" w:rsidP="00B007D2">
            <w:pPr>
              <w:jc w:val="center"/>
            </w:pPr>
            <w:r>
              <w:t>2,20</w:t>
            </w:r>
          </w:p>
        </w:tc>
      </w:tr>
      <w:tr w:rsidR="00176A73" w:rsidRPr="000D6A2F">
        <w:trPr>
          <w:jc w:val="center"/>
        </w:trPr>
        <w:tc>
          <w:tcPr>
            <w:tcW w:w="1178" w:type="dxa"/>
            <w:vAlign w:val="center"/>
          </w:tcPr>
          <w:p w:rsidR="00176A73" w:rsidRPr="000D6A2F" w:rsidRDefault="00176A73" w:rsidP="00B007D2">
            <w:pPr>
              <w:ind w:hanging="8"/>
              <w:jc w:val="center"/>
            </w:pPr>
            <w:r w:rsidRPr="000D6A2F">
              <w:t>8</w:t>
            </w:r>
          </w:p>
        </w:tc>
        <w:tc>
          <w:tcPr>
            <w:tcW w:w="2674" w:type="dxa"/>
            <w:vAlign w:val="center"/>
          </w:tcPr>
          <w:p w:rsidR="00176A73" w:rsidRPr="000D6A2F" w:rsidRDefault="00176A73" w:rsidP="00B007D2">
            <w:pPr>
              <w:jc w:val="center"/>
              <w:rPr>
                <w:sz w:val="22"/>
                <w:szCs w:val="22"/>
              </w:rPr>
            </w:pPr>
            <w:r w:rsidRPr="000D6A2F">
              <w:rPr>
                <w:sz w:val="22"/>
                <w:szCs w:val="22"/>
                <w:lang w:val="en-US"/>
              </w:rPr>
              <w:t>n</w:t>
            </w:r>
            <w:r w:rsidRPr="000D6A2F">
              <w:rPr>
                <w:sz w:val="22"/>
                <w:szCs w:val="22"/>
              </w:rPr>
              <w:t>-Пентан (</w:t>
            </w:r>
            <w:r w:rsidRPr="000D6A2F">
              <w:rPr>
                <w:sz w:val="22"/>
                <w:szCs w:val="22"/>
                <w:lang w:val="en-US"/>
              </w:rPr>
              <w:t>n</w:t>
            </w:r>
            <w:r w:rsidRPr="000D6A2F">
              <w:rPr>
                <w:sz w:val="22"/>
                <w:szCs w:val="22"/>
              </w:rPr>
              <w:t>-С</w:t>
            </w:r>
            <w:r w:rsidRPr="000D6A2F">
              <w:rPr>
                <w:position w:val="-12"/>
                <w:sz w:val="22"/>
                <w:szCs w:val="22"/>
              </w:rPr>
              <w:object w:dxaOrig="139" w:dyaOrig="360">
                <v:shape id="_x0000_i1056" type="#_x0000_t75" style="width:6.75pt;height:18pt" o:ole="">
                  <v:imagedata r:id="rId25" o:title=""/>
                </v:shape>
                <o:OLEObject Type="Embed" ProgID="Equation.3" ShapeID="_x0000_i1056" DrawAspect="Content" ObjectID="_1459133927" r:id="rId47"/>
              </w:object>
            </w:r>
            <w:r w:rsidRPr="000D6A2F">
              <w:rPr>
                <w:sz w:val="22"/>
                <w:szCs w:val="22"/>
              </w:rPr>
              <w:t>Н</w:t>
            </w:r>
            <w:r w:rsidRPr="000D6A2F">
              <w:rPr>
                <w:position w:val="-10"/>
                <w:sz w:val="22"/>
                <w:szCs w:val="22"/>
              </w:rPr>
              <w:object w:dxaOrig="200" w:dyaOrig="340">
                <v:shape id="_x0000_i1057" type="#_x0000_t75" style="width:9.75pt;height:17.25pt" o:ole="">
                  <v:imagedata r:id="rId27" o:title=""/>
                </v:shape>
                <o:OLEObject Type="Embed" ProgID="Equation.3" ShapeID="_x0000_i1057" DrawAspect="Content" ObjectID="_1459133928" r:id="rId48"/>
              </w:object>
            </w:r>
            <w:r w:rsidRPr="000D6A2F">
              <w:rPr>
                <w:sz w:val="22"/>
                <w:szCs w:val="22"/>
              </w:rPr>
              <w:t>)</w:t>
            </w:r>
          </w:p>
        </w:tc>
        <w:tc>
          <w:tcPr>
            <w:tcW w:w="1818" w:type="dxa"/>
            <w:vAlign w:val="center"/>
          </w:tcPr>
          <w:p w:rsidR="00176A73" w:rsidRPr="000D6A2F" w:rsidRDefault="00176A73" w:rsidP="00B007D2">
            <w:pPr>
              <w:jc w:val="center"/>
            </w:pPr>
            <w:r>
              <w:t>2,66</w:t>
            </w:r>
          </w:p>
        </w:tc>
      </w:tr>
      <w:tr w:rsidR="00176A73" w:rsidRPr="000D6A2F">
        <w:trPr>
          <w:jc w:val="center"/>
        </w:trPr>
        <w:tc>
          <w:tcPr>
            <w:tcW w:w="1178" w:type="dxa"/>
            <w:vAlign w:val="center"/>
          </w:tcPr>
          <w:p w:rsidR="00176A73" w:rsidRPr="000D6A2F" w:rsidRDefault="00176A73" w:rsidP="00B007D2">
            <w:pPr>
              <w:ind w:hanging="8"/>
              <w:jc w:val="center"/>
            </w:pPr>
            <w:r w:rsidRPr="000D6A2F">
              <w:t>9</w:t>
            </w:r>
          </w:p>
        </w:tc>
        <w:tc>
          <w:tcPr>
            <w:tcW w:w="2674" w:type="dxa"/>
            <w:vAlign w:val="center"/>
          </w:tcPr>
          <w:p w:rsidR="00176A73" w:rsidRPr="000D6A2F" w:rsidRDefault="00176A73" w:rsidP="00B007D2">
            <w:pPr>
              <w:jc w:val="center"/>
              <w:rPr>
                <w:sz w:val="22"/>
                <w:szCs w:val="22"/>
              </w:rPr>
            </w:pPr>
            <w:r w:rsidRPr="000D6A2F">
              <w:rPr>
                <w:sz w:val="22"/>
                <w:szCs w:val="22"/>
                <w:lang w:val="en-US"/>
              </w:rPr>
              <w:t>i</w:t>
            </w:r>
            <w:r w:rsidRPr="000D6A2F">
              <w:rPr>
                <w:sz w:val="22"/>
                <w:szCs w:val="22"/>
              </w:rPr>
              <w:t>-Пентан (</w:t>
            </w:r>
            <w:r w:rsidRPr="000D6A2F">
              <w:rPr>
                <w:sz w:val="22"/>
                <w:szCs w:val="22"/>
                <w:lang w:val="en-US"/>
              </w:rPr>
              <w:t>i</w:t>
            </w:r>
            <w:r w:rsidRPr="000D6A2F">
              <w:rPr>
                <w:sz w:val="22"/>
                <w:szCs w:val="22"/>
              </w:rPr>
              <w:t>-С</w:t>
            </w:r>
            <w:r w:rsidRPr="000D6A2F">
              <w:rPr>
                <w:position w:val="-12"/>
                <w:sz w:val="22"/>
                <w:szCs w:val="22"/>
              </w:rPr>
              <w:object w:dxaOrig="139" w:dyaOrig="360">
                <v:shape id="_x0000_i1058" type="#_x0000_t75" style="width:6.75pt;height:18pt" o:ole="">
                  <v:imagedata r:id="rId25" o:title=""/>
                </v:shape>
                <o:OLEObject Type="Embed" ProgID="Equation.3" ShapeID="_x0000_i1058" DrawAspect="Content" ObjectID="_1459133929" r:id="rId49"/>
              </w:object>
            </w:r>
            <w:r w:rsidRPr="000D6A2F">
              <w:rPr>
                <w:sz w:val="22"/>
                <w:szCs w:val="22"/>
              </w:rPr>
              <w:t>Н</w:t>
            </w:r>
            <w:r w:rsidRPr="000D6A2F">
              <w:rPr>
                <w:position w:val="-10"/>
                <w:sz w:val="22"/>
                <w:szCs w:val="22"/>
              </w:rPr>
              <w:object w:dxaOrig="200" w:dyaOrig="340">
                <v:shape id="_x0000_i1059" type="#_x0000_t75" style="width:9.75pt;height:17.25pt" o:ole="">
                  <v:imagedata r:id="rId27" o:title=""/>
                </v:shape>
                <o:OLEObject Type="Embed" ProgID="Equation.3" ShapeID="_x0000_i1059" DrawAspect="Content" ObjectID="_1459133930" r:id="rId50"/>
              </w:object>
            </w:r>
            <w:r w:rsidRPr="000D6A2F">
              <w:rPr>
                <w:sz w:val="22"/>
                <w:szCs w:val="22"/>
              </w:rPr>
              <w:t>)</w:t>
            </w:r>
          </w:p>
        </w:tc>
        <w:tc>
          <w:tcPr>
            <w:tcW w:w="1818" w:type="dxa"/>
            <w:vAlign w:val="center"/>
          </w:tcPr>
          <w:p w:rsidR="00176A73" w:rsidRPr="000D6A2F" w:rsidRDefault="00176A73" w:rsidP="00B007D2">
            <w:pPr>
              <w:jc w:val="center"/>
            </w:pPr>
            <w:r>
              <w:t>1,12</w:t>
            </w:r>
          </w:p>
        </w:tc>
      </w:tr>
      <w:tr w:rsidR="00176A73" w:rsidRPr="000D6A2F">
        <w:trPr>
          <w:trHeight w:val="489"/>
          <w:jc w:val="center"/>
        </w:trPr>
        <w:tc>
          <w:tcPr>
            <w:tcW w:w="1178" w:type="dxa"/>
            <w:vAlign w:val="center"/>
          </w:tcPr>
          <w:p w:rsidR="00176A73" w:rsidRPr="000D6A2F" w:rsidRDefault="00176A73" w:rsidP="00B007D2">
            <w:pPr>
              <w:ind w:hanging="8"/>
              <w:jc w:val="center"/>
            </w:pPr>
            <w:r w:rsidRPr="000D6A2F">
              <w:t>10</w:t>
            </w:r>
          </w:p>
        </w:tc>
        <w:tc>
          <w:tcPr>
            <w:tcW w:w="2674" w:type="dxa"/>
            <w:vAlign w:val="center"/>
          </w:tcPr>
          <w:p w:rsidR="00176A73" w:rsidRPr="000D6A2F" w:rsidRDefault="00176A73" w:rsidP="00B007D2">
            <w:pPr>
              <w:jc w:val="center"/>
              <w:rPr>
                <w:sz w:val="22"/>
                <w:szCs w:val="22"/>
              </w:rPr>
            </w:pPr>
            <w:r w:rsidRPr="000D6A2F">
              <w:rPr>
                <w:sz w:val="22"/>
                <w:szCs w:val="22"/>
              </w:rPr>
              <w:t>Гексан и выше (С</w:t>
            </w:r>
            <w:r w:rsidRPr="000D6A2F">
              <w:rPr>
                <w:position w:val="-12"/>
                <w:sz w:val="22"/>
                <w:szCs w:val="22"/>
              </w:rPr>
              <w:object w:dxaOrig="139" w:dyaOrig="360">
                <v:shape id="_x0000_i1060" type="#_x0000_t75" style="width:6.75pt;height:18pt" o:ole="">
                  <v:imagedata r:id="rId14" o:title=""/>
                </v:shape>
                <o:OLEObject Type="Embed" ProgID="Equation.3" ShapeID="_x0000_i1060" DrawAspect="Content" ObjectID="_1459133931" r:id="rId51"/>
              </w:object>
            </w:r>
            <w:r w:rsidRPr="000D6A2F">
              <w:rPr>
                <w:sz w:val="22"/>
                <w:szCs w:val="22"/>
              </w:rPr>
              <w:t>Н</w:t>
            </w:r>
            <w:r w:rsidRPr="000D6A2F">
              <w:rPr>
                <w:position w:val="-10"/>
                <w:sz w:val="22"/>
                <w:szCs w:val="22"/>
              </w:rPr>
              <w:object w:dxaOrig="200" w:dyaOrig="340">
                <v:shape id="_x0000_i1061" type="#_x0000_t75" style="width:9.75pt;height:17.25pt" o:ole="">
                  <v:imagedata r:id="rId32" o:title=""/>
                </v:shape>
                <o:OLEObject Type="Embed" ProgID="Equation.3" ShapeID="_x0000_i1061" DrawAspect="Content" ObjectID="_1459133932" r:id="rId52"/>
              </w:object>
            </w:r>
            <w:r w:rsidRPr="000D6A2F">
              <w:rPr>
                <w:sz w:val="22"/>
                <w:szCs w:val="22"/>
              </w:rPr>
              <w:t xml:space="preserve"> +)</w:t>
            </w:r>
          </w:p>
        </w:tc>
        <w:tc>
          <w:tcPr>
            <w:tcW w:w="1818" w:type="dxa"/>
            <w:vAlign w:val="center"/>
          </w:tcPr>
          <w:p w:rsidR="00176A73" w:rsidRPr="000D6A2F" w:rsidRDefault="00176A73" w:rsidP="00B007D2">
            <w:pPr>
              <w:jc w:val="center"/>
            </w:pPr>
            <w:r>
              <w:t>54,92</w:t>
            </w:r>
          </w:p>
        </w:tc>
      </w:tr>
      <w:tr w:rsidR="00176A73" w:rsidRPr="000D6A2F">
        <w:trPr>
          <w:trHeight w:val="368"/>
          <w:jc w:val="center"/>
        </w:trPr>
        <w:tc>
          <w:tcPr>
            <w:tcW w:w="1178" w:type="dxa"/>
            <w:vAlign w:val="center"/>
          </w:tcPr>
          <w:p w:rsidR="00176A73" w:rsidRPr="000D6A2F" w:rsidRDefault="00176A73" w:rsidP="00B007D2">
            <w:pPr>
              <w:jc w:val="center"/>
              <w:rPr>
                <w:szCs w:val="28"/>
              </w:rPr>
            </w:pPr>
          </w:p>
        </w:tc>
        <w:tc>
          <w:tcPr>
            <w:tcW w:w="2674" w:type="dxa"/>
            <w:vAlign w:val="center"/>
          </w:tcPr>
          <w:p w:rsidR="00176A73" w:rsidRPr="000D6A2F" w:rsidRDefault="00176A73" w:rsidP="00B007D2">
            <w:pPr>
              <w:jc w:val="center"/>
              <w:rPr>
                <w:sz w:val="20"/>
              </w:rPr>
            </w:pPr>
            <w:r>
              <w:rPr>
                <w:sz w:val="20"/>
              </w:rPr>
              <w:t>Итого</w:t>
            </w:r>
          </w:p>
        </w:tc>
        <w:tc>
          <w:tcPr>
            <w:tcW w:w="1818" w:type="dxa"/>
            <w:vAlign w:val="center"/>
          </w:tcPr>
          <w:p w:rsidR="00176A73" w:rsidRPr="000D6A2F" w:rsidRDefault="00176A73" w:rsidP="00B007D2">
            <w:pPr>
              <w:jc w:val="center"/>
              <w:rPr>
                <w:szCs w:val="28"/>
              </w:rPr>
            </w:pPr>
            <w:r>
              <w:rPr>
                <w:szCs w:val="28"/>
              </w:rPr>
              <w:t>100</w:t>
            </w:r>
          </w:p>
        </w:tc>
      </w:tr>
    </w:tbl>
    <w:p w:rsidR="00446672" w:rsidRPr="00BF0243" w:rsidRDefault="00446672" w:rsidP="00446672">
      <w:pPr>
        <w:pStyle w:val="14"/>
        <w:spacing w:line="240" w:lineRule="auto"/>
        <w:ind w:left="0" w:firstLine="0"/>
        <w:jc w:val="center"/>
        <w:rPr>
          <w:sz w:val="28"/>
          <w:szCs w:val="28"/>
        </w:rPr>
      </w:pPr>
    </w:p>
    <w:p w:rsidR="00337FF4" w:rsidRDefault="00337FF4" w:rsidP="000F6C7E">
      <w:pPr>
        <w:pStyle w:val="14"/>
        <w:spacing w:line="240" w:lineRule="auto"/>
        <w:ind w:firstLine="698"/>
        <w:jc w:val="center"/>
        <w:rPr>
          <w:b/>
          <w:bCs/>
          <w:sz w:val="30"/>
          <w:szCs w:val="30"/>
        </w:rPr>
      </w:pPr>
    </w:p>
    <w:p w:rsidR="00337FF4" w:rsidRDefault="00337FF4" w:rsidP="000F6C7E">
      <w:pPr>
        <w:pStyle w:val="14"/>
        <w:spacing w:line="240" w:lineRule="auto"/>
        <w:ind w:firstLine="698"/>
        <w:jc w:val="center"/>
        <w:rPr>
          <w:b/>
          <w:bCs/>
          <w:sz w:val="30"/>
          <w:szCs w:val="30"/>
        </w:rPr>
      </w:pPr>
    </w:p>
    <w:p w:rsidR="00A0376E" w:rsidRDefault="00A0376E" w:rsidP="000F6C7E">
      <w:pPr>
        <w:pStyle w:val="14"/>
        <w:spacing w:line="240" w:lineRule="auto"/>
        <w:ind w:firstLine="698"/>
        <w:jc w:val="center"/>
        <w:rPr>
          <w:b/>
          <w:bCs/>
          <w:sz w:val="30"/>
          <w:szCs w:val="30"/>
        </w:rPr>
      </w:pPr>
    </w:p>
    <w:p w:rsidR="00446672" w:rsidRDefault="00337FF4" w:rsidP="000F6C7E">
      <w:pPr>
        <w:pStyle w:val="14"/>
        <w:spacing w:line="240" w:lineRule="auto"/>
        <w:ind w:firstLine="698"/>
        <w:jc w:val="center"/>
        <w:rPr>
          <w:b/>
          <w:bCs/>
          <w:sz w:val="30"/>
          <w:szCs w:val="30"/>
        </w:rPr>
      </w:pPr>
      <w:r>
        <w:rPr>
          <w:b/>
          <w:bCs/>
          <w:sz w:val="30"/>
          <w:szCs w:val="30"/>
        </w:rPr>
        <w:t>3.1</w:t>
      </w:r>
      <w:r w:rsidR="00446672" w:rsidRPr="00446672">
        <w:rPr>
          <w:b/>
          <w:bCs/>
          <w:sz w:val="30"/>
          <w:szCs w:val="30"/>
        </w:rPr>
        <w:t xml:space="preserve"> Материальный баланс первой ступени сепарации</w:t>
      </w:r>
    </w:p>
    <w:p w:rsidR="002E5667" w:rsidRPr="000C7C4E" w:rsidRDefault="002E5667" w:rsidP="001905B5">
      <w:pPr>
        <w:pStyle w:val="14"/>
        <w:spacing w:line="240" w:lineRule="auto"/>
        <w:ind w:firstLine="878"/>
        <w:rPr>
          <w:sz w:val="28"/>
          <w:szCs w:val="28"/>
        </w:rPr>
      </w:pPr>
      <w:r w:rsidRPr="000C7C4E">
        <w:rPr>
          <w:sz w:val="28"/>
          <w:szCs w:val="28"/>
        </w:rPr>
        <w:t>Технологией подготовки нефти предусмотрено, что термодинамические параметры работы рассматриваемого блока соответствует абсолютному давлению и температуре, равных соответственно</w:t>
      </w:r>
    </w:p>
    <w:p w:rsidR="002E5667" w:rsidRPr="000C7C4E" w:rsidRDefault="002E5667" w:rsidP="002E5667">
      <w:pPr>
        <w:pStyle w:val="14"/>
        <w:spacing w:line="240" w:lineRule="auto"/>
        <w:ind w:firstLine="698"/>
        <w:jc w:val="center"/>
        <w:rPr>
          <w:bCs/>
          <w:sz w:val="28"/>
          <w:szCs w:val="28"/>
        </w:rPr>
      </w:pPr>
      <w:r w:rsidRPr="000C7C4E">
        <w:rPr>
          <w:sz w:val="28"/>
          <w:szCs w:val="28"/>
        </w:rPr>
        <w:t xml:space="preserve">Р=1.0 МПа; </w:t>
      </w:r>
      <w:r w:rsidRPr="000C7C4E">
        <w:rPr>
          <w:sz w:val="28"/>
          <w:szCs w:val="28"/>
          <w:lang w:val="en-US"/>
        </w:rPr>
        <w:t>t</w:t>
      </w:r>
      <w:r w:rsidRPr="000C7C4E">
        <w:rPr>
          <w:sz w:val="28"/>
          <w:szCs w:val="28"/>
        </w:rPr>
        <w:t>=20</w:t>
      </w:r>
      <w:r w:rsidRPr="000C7C4E">
        <w:rPr>
          <w:bCs/>
          <w:sz w:val="28"/>
          <w:szCs w:val="28"/>
          <w:vertAlign w:val="superscript"/>
        </w:rPr>
        <w:t xml:space="preserve"> О</w:t>
      </w:r>
      <w:r w:rsidRPr="000C7C4E">
        <w:rPr>
          <w:bCs/>
          <w:sz w:val="28"/>
          <w:szCs w:val="28"/>
        </w:rPr>
        <w:t>С</w:t>
      </w:r>
    </w:p>
    <w:p w:rsidR="002E5667" w:rsidRPr="000C7C4E" w:rsidRDefault="002E5667" w:rsidP="001905B5">
      <w:pPr>
        <w:pStyle w:val="14"/>
        <w:spacing w:line="240" w:lineRule="auto"/>
        <w:ind w:firstLine="878"/>
        <w:jc w:val="left"/>
        <w:rPr>
          <w:bCs/>
          <w:sz w:val="28"/>
          <w:szCs w:val="28"/>
        </w:rPr>
      </w:pPr>
      <w:r w:rsidRPr="000C7C4E">
        <w:rPr>
          <w:bCs/>
          <w:sz w:val="28"/>
          <w:szCs w:val="28"/>
        </w:rPr>
        <w:t>Расчеты разгазирования нефти в сепараторах при небольших давлениях (0,6 – 1,1МПа) с достаточным для практических целей точностью можно производить по закону Рауля – Дальтона:</w:t>
      </w:r>
    </w:p>
    <w:p w:rsidR="002E5667" w:rsidRPr="000C7C4E" w:rsidRDefault="002E5667" w:rsidP="00E8532E">
      <w:pPr>
        <w:pStyle w:val="14"/>
        <w:spacing w:line="240" w:lineRule="auto"/>
        <w:ind w:firstLine="698"/>
        <w:jc w:val="right"/>
        <w:rPr>
          <w:sz w:val="28"/>
          <w:szCs w:val="28"/>
        </w:rPr>
      </w:pPr>
      <w:r w:rsidRPr="000C7C4E">
        <w:rPr>
          <w:sz w:val="28"/>
          <w:szCs w:val="28"/>
        </w:rPr>
        <w:t xml:space="preserve">     </w:t>
      </w:r>
      <w:r w:rsidR="000C7C4E">
        <w:rPr>
          <w:sz w:val="28"/>
          <w:szCs w:val="28"/>
        </w:rPr>
        <w:t xml:space="preserve">                </w:t>
      </w:r>
      <w:r w:rsidRPr="000C7C4E">
        <w:rPr>
          <w:sz w:val="28"/>
          <w:szCs w:val="28"/>
        </w:rPr>
        <w:t xml:space="preserve">   </w:t>
      </w:r>
      <w:r w:rsidR="00E8532E" w:rsidRPr="000C7C4E">
        <w:rPr>
          <w:position w:val="-12"/>
          <w:sz w:val="28"/>
          <w:szCs w:val="28"/>
        </w:rPr>
        <w:object w:dxaOrig="900" w:dyaOrig="380">
          <v:shape id="_x0000_i1062" type="#_x0000_t75" style="width:55.5pt;height:23.25pt" o:ole="" fillcolor="window">
            <v:imagedata r:id="rId53" o:title=""/>
          </v:shape>
          <o:OLEObject Type="Embed" ProgID="Equation.3" ShapeID="_x0000_i1062" DrawAspect="Content" ObjectID="_1459133933" r:id="rId54"/>
        </w:object>
      </w:r>
      <w:r w:rsidRPr="000C7C4E">
        <w:rPr>
          <w:sz w:val="28"/>
          <w:szCs w:val="28"/>
        </w:rPr>
        <w:t xml:space="preserve">   </w:t>
      </w:r>
      <w:r w:rsidR="000C7C4E">
        <w:rPr>
          <w:sz w:val="28"/>
          <w:szCs w:val="28"/>
        </w:rPr>
        <w:t xml:space="preserve">            </w:t>
      </w:r>
      <w:r w:rsidR="00E8532E">
        <w:rPr>
          <w:sz w:val="28"/>
          <w:szCs w:val="28"/>
        </w:rPr>
        <w:t xml:space="preserve">     </w:t>
      </w:r>
      <w:r w:rsidRPr="000C7C4E">
        <w:rPr>
          <w:sz w:val="28"/>
          <w:szCs w:val="28"/>
        </w:rPr>
        <w:t xml:space="preserve">                             (3.1)</w:t>
      </w:r>
    </w:p>
    <w:p w:rsidR="00BA09F4" w:rsidRPr="000C7C4E" w:rsidRDefault="002E5667" w:rsidP="001905B5">
      <w:pPr>
        <w:pStyle w:val="14"/>
        <w:spacing w:line="240" w:lineRule="auto"/>
        <w:ind w:firstLine="878"/>
        <w:rPr>
          <w:bCs/>
          <w:sz w:val="28"/>
          <w:szCs w:val="28"/>
        </w:rPr>
      </w:pPr>
      <w:r w:rsidRPr="000C7C4E">
        <w:rPr>
          <w:sz w:val="28"/>
          <w:szCs w:val="28"/>
        </w:rPr>
        <w:t xml:space="preserve">где </w:t>
      </w:r>
      <w:r w:rsidRPr="000C7C4E">
        <w:rPr>
          <w:position w:val="-12"/>
          <w:sz w:val="28"/>
          <w:szCs w:val="28"/>
        </w:rPr>
        <w:object w:dxaOrig="260" w:dyaOrig="380">
          <v:shape id="_x0000_i1063" type="#_x0000_t75" style="width:12.75pt;height:18.75pt" o:ole="" fillcolor="window">
            <v:imagedata r:id="rId55" o:title=""/>
          </v:shape>
          <o:OLEObject Type="Embed" ProgID="Equation.3" ShapeID="_x0000_i1063" DrawAspect="Content" ObjectID="_1459133934" r:id="rId56"/>
        </w:object>
      </w:r>
      <w:r w:rsidRPr="000C7C4E">
        <w:rPr>
          <w:sz w:val="28"/>
          <w:szCs w:val="28"/>
        </w:rPr>
        <w:t xml:space="preserve">- мольная доля </w:t>
      </w:r>
      <w:r w:rsidRPr="000C7C4E">
        <w:rPr>
          <w:sz w:val="28"/>
          <w:szCs w:val="28"/>
          <w:lang w:val="en-US"/>
        </w:rPr>
        <w:t>i</w:t>
      </w:r>
      <w:r w:rsidRPr="000C7C4E">
        <w:rPr>
          <w:sz w:val="28"/>
          <w:szCs w:val="28"/>
        </w:rPr>
        <w:t xml:space="preserve">-го компонента в образовавшейся газовой фазе, находяйщейся </w:t>
      </w:r>
      <w:r w:rsidR="00BA09F4" w:rsidRPr="000C7C4E">
        <w:rPr>
          <w:sz w:val="28"/>
          <w:szCs w:val="28"/>
        </w:rPr>
        <w:t xml:space="preserve">в равновесии с жидким остатком.; </w:t>
      </w:r>
      <w:r w:rsidR="00BA09F4" w:rsidRPr="000C7C4E">
        <w:rPr>
          <w:position w:val="-12"/>
          <w:sz w:val="28"/>
          <w:szCs w:val="28"/>
        </w:rPr>
        <w:object w:dxaOrig="240" w:dyaOrig="380">
          <v:shape id="_x0000_i1064" type="#_x0000_t75" style="width:12pt;height:18.75pt" o:ole="" fillcolor="window">
            <v:imagedata r:id="rId57" o:title=""/>
          </v:shape>
          <o:OLEObject Type="Embed" ProgID="Equation.3" ShapeID="_x0000_i1064" DrawAspect="Content" ObjectID="_1459133935" r:id="rId58"/>
        </w:object>
      </w:r>
      <w:r w:rsidR="00BA09F4" w:rsidRPr="000C7C4E">
        <w:rPr>
          <w:sz w:val="28"/>
          <w:szCs w:val="28"/>
        </w:rPr>
        <w:t xml:space="preserve">- мольная доля этого же компонента в жидком остатке; </w:t>
      </w:r>
      <w:r w:rsidR="00BA09F4" w:rsidRPr="000C7C4E">
        <w:rPr>
          <w:position w:val="-12"/>
          <w:sz w:val="28"/>
          <w:szCs w:val="28"/>
        </w:rPr>
        <w:object w:dxaOrig="300" w:dyaOrig="360">
          <v:shape id="_x0000_i1065" type="#_x0000_t75" style="width:15pt;height:18pt" o:ole="" fillcolor="window">
            <v:imagedata r:id="rId59" o:title=""/>
          </v:shape>
          <o:OLEObject Type="Embed" ProgID="Equation.3" ShapeID="_x0000_i1065" DrawAspect="Content" ObjectID="_1459133936" r:id="rId60"/>
        </w:object>
      </w:r>
      <w:r w:rsidR="00BA09F4" w:rsidRPr="000C7C4E">
        <w:rPr>
          <w:sz w:val="28"/>
          <w:szCs w:val="28"/>
        </w:rPr>
        <w:t xml:space="preserve">- константа фазового равновесия </w:t>
      </w:r>
      <w:r w:rsidR="00BA09F4" w:rsidRPr="000C7C4E">
        <w:rPr>
          <w:sz w:val="28"/>
          <w:szCs w:val="28"/>
          <w:lang w:val="en-US"/>
        </w:rPr>
        <w:t>i</w:t>
      </w:r>
      <w:r w:rsidR="00BA09F4" w:rsidRPr="000C7C4E">
        <w:rPr>
          <w:sz w:val="28"/>
          <w:szCs w:val="28"/>
        </w:rPr>
        <w:t xml:space="preserve">-го компонента при условии сепарации (в рассматриваемом случае при давлении Р=1.0 МПа и температуре </w:t>
      </w:r>
      <w:r w:rsidR="00BA09F4" w:rsidRPr="000C7C4E">
        <w:rPr>
          <w:sz w:val="28"/>
          <w:szCs w:val="28"/>
          <w:lang w:val="en-US"/>
        </w:rPr>
        <w:t>t</w:t>
      </w:r>
      <w:r w:rsidR="00BA09F4" w:rsidRPr="000C7C4E">
        <w:rPr>
          <w:sz w:val="28"/>
          <w:szCs w:val="28"/>
        </w:rPr>
        <w:t>=20</w:t>
      </w:r>
      <w:r w:rsidR="00BA09F4" w:rsidRPr="000C7C4E">
        <w:rPr>
          <w:bCs/>
          <w:sz w:val="28"/>
          <w:szCs w:val="28"/>
          <w:vertAlign w:val="superscript"/>
        </w:rPr>
        <w:t xml:space="preserve"> О</w:t>
      </w:r>
      <w:r w:rsidR="00BA09F4" w:rsidRPr="000C7C4E">
        <w:rPr>
          <w:bCs/>
          <w:sz w:val="28"/>
          <w:szCs w:val="28"/>
        </w:rPr>
        <w:t>С).</w:t>
      </w:r>
    </w:p>
    <w:p w:rsidR="00BA09F4" w:rsidRPr="000C7C4E" w:rsidRDefault="00BA09F4" w:rsidP="001905B5">
      <w:pPr>
        <w:pStyle w:val="14"/>
        <w:spacing w:line="240" w:lineRule="auto"/>
        <w:ind w:firstLine="878"/>
        <w:rPr>
          <w:bCs/>
          <w:sz w:val="28"/>
          <w:szCs w:val="28"/>
        </w:rPr>
      </w:pPr>
      <w:r w:rsidRPr="000C7C4E">
        <w:rPr>
          <w:bCs/>
          <w:sz w:val="28"/>
          <w:szCs w:val="28"/>
        </w:rPr>
        <w:t xml:space="preserve">Для определения покомпонентного состава образовавшейся газовой (паровой) фазы используется уравнение: </w:t>
      </w:r>
    </w:p>
    <w:p w:rsidR="00BA09F4" w:rsidRPr="000C7C4E" w:rsidRDefault="00BA09F4" w:rsidP="00E8532E">
      <w:pPr>
        <w:pStyle w:val="14"/>
        <w:spacing w:line="360" w:lineRule="auto"/>
        <w:ind w:firstLine="698"/>
        <w:jc w:val="right"/>
        <w:rPr>
          <w:sz w:val="28"/>
          <w:szCs w:val="28"/>
        </w:rPr>
      </w:pPr>
      <w:r w:rsidRPr="000C7C4E">
        <w:rPr>
          <w:position w:val="-32"/>
          <w:sz w:val="28"/>
          <w:szCs w:val="28"/>
        </w:rPr>
        <w:object w:dxaOrig="1900" w:dyaOrig="740">
          <v:shape id="_x0000_i1066" type="#_x0000_t75" style="width:95.25pt;height:36.75pt" o:ole="" fillcolor="window">
            <v:imagedata r:id="rId61" o:title=""/>
          </v:shape>
          <o:OLEObject Type="Embed" ProgID="Equation.3" ShapeID="_x0000_i1066" DrawAspect="Content" ObjectID="_1459133937" r:id="rId62"/>
        </w:object>
      </w:r>
      <w:r w:rsidRPr="000C7C4E">
        <w:rPr>
          <w:sz w:val="28"/>
          <w:szCs w:val="28"/>
        </w:rPr>
        <w:t xml:space="preserve"> </w:t>
      </w:r>
      <w:r w:rsidR="000C7C4E">
        <w:rPr>
          <w:sz w:val="28"/>
          <w:szCs w:val="28"/>
        </w:rPr>
        <w:t xml:space="preserve">                 </w:t>
      </w:r>
      <w:r w:rsidRPr="000C7C4E">
        <w:rPr>
          <w:sz w:val="28"/>
          <w:szCs w:val="28"/>
        </w:rPr>
        <w:t xml:space="preserve">                        (3.2)</w:t>
      </w:r>
    </w:p>
    <w:p w:rsidR="00BA09F4" w:rsidRPr="000C7C4E" w:rsidRDefault="00BA09F4" w:rsidP="001905B5">
      <w:pPr>
        <w:ind w:firstLine="900"/>
        <w:rPr>
          <w:sz w:val="28"/>
          <w:szCs w:val="28"/>
        </w:rPr>
      </w:pPr>
      <w:r w:rsidRPr="000C7C4E">
        <w:rPr>
          <w:sz w:val="28"/>
          <w:szCs w:val="28"/>
        </w:rPr>
        <w:t xml:space="preserve">где </w:t>
      </w:r>
      <w:r w:rsidRPr="000C7C4E">
        <w:rPr>
          <w:position w:val="-12"/>
          <w:sz w:val="28"/>
          <w:szCs w:val="28"/>
        </w:rPr>
        <w:object w:dxaOrig="220" w:dyaOrig="380">
          <v:shape id="_x0000_i1067" type="#_x0000_t75" style="width:11.25pt;height:18.75pt" o:ole="" fillcolor="window">
            <v:imagedata r:id="rId63" o:title=""/>
          </v:shape>
          <o:OLEObject Type="Embed" ProgID="Equation.3" ShapeID="_x0000_i1067" DrawAspect="Content" ObjectID="_1459133938" r:id="rId64"/>
        </w:object>
      </w:r>
      <w:r w:rsidRPr="000C7C4E">
        <w:rPr>
          <w:sz w:val="28"/>
          <w:szCs w:val="28"/>
        </w:rPr>
        <w:t xml:space="preserve"> - мольная доля </w:t>
      </w:r>
      <w:r w:rsidRPr="000C7C4E">
        <w:rPr>
          <w:sz w:val="28"/>
          <w:szCs w:val="28"/>
          <w:lang w:val="en-US"/>
        </w:rPr>
        <w:t>i</w:t>
      </w:r>
      <w:r w:rsidRPr="000C7C4E">
        <w:rPr>
          <w:sz w:val="28"/>
          <w:szCs w:val="28"/>
        </w:rPr>
        <w:t>-го компонента в исходной эмульсии;</w:t>
      </w:r>
    </w:p>
    <w:p w:rsidR="00BA09F4" w:rsidRPr="000C7C4E" w:rsidRDefault="00BA09F4" w:rsidP="001905B5">
      <w:pPr>
        <w:ind w:firstLine="900"/>
        <w:rPr>
          <w:sz w:val="28"/>
          <w:szCs w:val="28"/>
        </w:rPr>
      </w:pPr>
      <w:r w:rsidRPr="000C7C4E">
        <w:rPr>
          <w:sz w:val="28"/>
          <w:szCs w:val="28"/>
        </w:rPr>
        <w:t xml:space="preserve">     </w:t>
      </w:r>
      <w:r w:rsidRPr="000C7C4E">
        <w:rPr>
          <w:position w:val="-14"/>
          <w:sz w:val="28"/>
          <w:szCs w:val="28"/>
        </w:rPr>
        <w:object w:dxaOrig="320" w:dyaOrig="400">
          <v:shape id="_x0000_i1068" type="#_x0000_t75" style="width:15.75pt;height:20.25pt" o:ole="" fillcolor="window">
            <v:imagedata r:id="rId65" o:title=""/>
          </v:shape>
          <o:OLEObject Type="Embed" ProgID="Equation.3" ShapeID="_x0000_i1068" DrawAspect="Content" ObjectID="_1459133939" r:id="rId66"/>
        </w:object>
      </w:r>
      <w:r w:rsidRPr="000C7C4E">
        <w:rPr>
          <w:sz w:val="28"/>
          <w:szCs w:val="28"/>
        </w:rPr>
        <w:t xml:space="preserve"> - мольная доля отгона.</w:t>
      </w:r>
    </w:p>
    <w:p w:rsidR="00BA09F4" w:rsidRPr="000C7C4E" w:rsidRDefault="000C7C4E" w:rsidP="001905B5">
      <w:pPr>
        <w:ind w:firstLine="900"/>
        <w:rPr>
          <w:sz w:val="28"/>
          <w:szCs w:val="28"/>
        </w:rPr>
      </w:pPr>
      <w:r>
        <w:rPr>
          <w:bCs/>
          <w:sz w:val="28"/>
          <w:szCs w:val="28"/>
        </w:rPr>
        <w:t xml:space="preserve">     </w:t>
      </w:r>
      <w:r w:rsidR="00BA09F4" w:rsidRPr="000C7C4E">
        <w:rPr>
          <w:bCs/>
          <w:sz w:val="28"/>
          <w:szCs w:val="28"/>
        </w:rPr>
        <w:t xml:space="preserve">Поскольку </w:t>
      </w:r>
      <w:r w:rsidRPr="000C7C4E">
        <w:rPr>
          <w:position w:val="-28"/>
          <w:sz w:val="28"/>
          <w:szCs w:val="28"/>
        </w:rPr>
        <w:object w:dxaOrig="880" w:dyaOrig="680">
          <v:shape id="_x0000_i1069" type="#_x0000_t75" style="width:44.25pt;height:33.75pt" o:ole="" fillcolor="window">
            <v:imagedata r:id="rId67" o:title=""/>
          </v:shape>
          <o:OLEObject Type="Embed" ProgID="Equation.3" ShapeID="_x0000_i1069" DrawAspect="Content" ObjectID="_1459133940" r:id="rId68"/>
        </w:object>
      </w:r>
      <w:r w:rsidRPr="000C7C4E">
        <w:rPr>
          <w:sz w:val="28"/>
          <w:szCs w:val="28"/>
        </w:rPr>
        <w:t xml:space="preserve"> то по уравнению (3.2) получим:</w:t>
      </w:r>
    </w:p>
    <w:p w:rsidR="000C7C4E" w:rsidRPr="000C7C4E" w:rsidRDefault="000C7C4E" w:rsidP="000C7C4E">
      <w:pPr>
        <w:pStyle w:val="14"/>
        <w:spacing w:line="240" w:lineRule="auto"/>
        <w:ind w:firstLine="698"/>
        <w:jc w:val="right"/>
        <w:rPr>
          <w:bCs/>
          <w:sz w:val="28"/>
          <w:szCs w:val="28"/>
        </w:rPr>
      </w:pPr>
      <w:r w:rsidRPr="000C7C4E">
        <w:rPr>
          <w:position w:val="-32"/>
          <w:sz w:val="28"/>
          <w:szCs w:val="28"/>
        </w:rPr>
        <w:object w:dxaOrig="2180" w:dyaOrig="740">
          <v:shape id="_x0000_i1070" type="#_x0000_t75" style="width:108.75pt;height:36.75pt" o:ole="" fillcolor="window">
            <v:imagedata r:id="rId69" o:title=""/>
          </v:shape>
          <o:OLEObject Type="Embed" ProgID="Equation.3" ShapeID="_x0000_i1070" DrawAspect="Content" ObjectID="_1459133941" r:id="rId70"/>
        </w:object>
      </w:r>
      <w:r w:rsidRPr="000C7C4E">
        <w:rPr>
          <w:sz w:val="28"/>
          <w:szCs w:val="28"/>
        </w:rPr>
        <w:t xml:space="preserve">   </w:t>
      </w:r>
      <w:r>
        <w:rPr>
          <w:sz w:val="28"/>
          <w:szCs w:val="28"/>
        </w:rPr>
        <w:t xml:space="preserve">                  </w:t>
      </w:r>
      <w:r w:rsidRPr="000C7C4E">
        <w:rPr>
          <w:sz w:val="28"/>
          <w:szCs w:val="28"/>
        </w:rPr>
        <w:t xml:space="preserve">                   (3.3)</w:t>
      </w:r>
    </w:p>
    <w:p w:rsidR="002E5667" w:rsidRPr="000C7C4E" w:rsidRDefault="000C7C4E" w:rsidP="001905B5">
      <w:pPr>
        <w:pStyle w:val="14"/>
        <w:tabs>
          <w:tab w:val="left" w:pos="900"/>
        </w:tabs>
        <w:spacing w:line="240" w:lineRule="auto"/>
        <w:ind w:firstLine="878"/>
        <w:jc w:val="left"/>
        <w:rPr>
          <w:sz w:val="28"/>
          <w:szCs w:val="28"/>
        </w:rPr>
      </w:pPr>
      <w:r w:rsidRPr="000C7C4E">
        <w:rPr>
          <w:sz w:val="28"/>
          <w:szCs w:val="28"/>
        </w:rPr>
        <w:t xml:space="preserve">Уравнение (3.3) используется для определения методом последовательного приближения мольной доли отгона </w:t>
      </w:r>
      <w:r w:rsidRPr="000C7C4E">
        <w:rPr>
          <w:position w:val="-14"/>
          <w:sz w:val="28"/>
          <w:szCs w:val="28"/>
        </w:rPr>
        <w:object w:dxaOrig="320" w:dyaOrig="400">
          <v:shape id="_x0000_i1071" type="#_x0000_t75" style="width:15.75pt;height:20.25pt" o:ole="" fillcolor="window">
            <v:imagedata r:id="rId65" o:title=""/>
          </v:shape>
          <o:OLEObject Type="Embed" ProgID="Equation.3" ShapeID="_x0000_i1071" DrawAspect="Content" ObjectID="_1459133942" r:id="rId71"/>
        </w:object>
      </w:r>
      <w:r w:rsidRPr="000C7C4E">
        <w:rPr>
          <w:sz w:val="28"/>
          <w:szCs w:val="28"/>
        </w:rPr>
        <w:t xml:space="preserve">, при заданных составе исходной смеси </w:t>
      </w:r>
      <w:r w:rsidRPr="000C7C4E">
        <w:rPr>
          <w:position w:val="-12"/>
          <w:sz w:val="28"/>
          <w:szCs w:val="28"/>
        </w:rPr>
        <w:object w:dxaOrig="220" w:dyaOrig="380">
          <v:shape id="_x0000_i1072" type="#_x0000_t75" style="width:11.25pt;height:18.75pt" o:ole="" fillcolor="window">
            <v:imagedata r:id="rId63" o:title=""/>
          </v:shape>
          <o:OLEObject Type="Embed" ProgID="Equation.3" ShapeID="_x0000_i1072" DrawAspect="Content" ObjectID="_1459133943" r:id="rId72"/>
        </w:object>
      </w:r>
      <w:r w:rsidRPr="000C7C4E">
        <w:rPr>
          <w:sz w:val="28"/>
          <w:szCs w:val="28"/>
        </w:rPr>
        <w:t>, давлении и температуре сепарации.</w:t>
      </w:r>
    </w:p>
    <w:p w:rsidR="000C7C4E" w:rsidRDefault="000C7C4E" w:rsidP="001905B5">
      <w:pPr>
        <w:pStyle w:val="14"/>
        <w:spacing w:line="240" w:lineRule="auto"/>
        <w:ind w:firstLine="878"/>
        <w:jc w:val="left"/>
        <w:rPr>
          <w:sz w:val="28"/>
          <w:szCs w:val="28"/>
        </w:rPr>
      </w:pPr>
      <w:r w:rsidRPr="000C7C4E">
        <w:rPr>
          <w:sz w:val="28"/>
          <w:szCs w:val="28"/>
        </w:rPr>
        <w:t xml:space="preserve">При расходе нефтяной эмульсии </w:t>
      </w:r>
      <w:r w:rsidRPr="000C7C4E">
        <w:rPr>
          <w:position w:val="-12"/>
          <w:sz w:val="28"/>
          <w:szCs w:val="28"/>
        </w:rPr>
        <w:object w:dxaOrig="320" w:dyaOrig="380">
          <v:shape id="_x0000_i1073" type="#_x0000_t75" style="width:15.75pt;height:18.75pt" o:ole="" fillcolor="window">
            <v:imagedata r:id="rId73" o:title=""/>
          </v:shape>
          <o:OLEObject Type="Embed" ProgID="Equation.3" ShapeID="_x0000_i1073" DrawAspect="Content" ObjectID="_1459133944" r:id="rId74"/>
        </w:object>
      </w:r>
      <w:r w:rsidRPr="000C7C4E">
        <w:rPr>
          <w:sz w:val="28"/>
          <w:szCs w:val="28"/>
        </w:rPr>
        <w:t>- 1600000 тонн/год часовая производительность установки составит:</w:t>
      </w:r>
    </w:p>
    <w:p w:rsidR="000C7C4E" w:rsidRDefault="00B6055E" w:rsidP="00325738">
      <w:pPr>
        <w:pStyle w:val="14"/>
        <w:spacing w:line="240" w:lineRule="auto"/>
        <w:ind w:firstLine="698"/>
        <w:jc w:val="center"/>
        <w:rPr>
          <w:sz w:val="28"/>
          <w:szCs w:val="28"/>
        </w:rPr>
      </w:pPr>
      <w:r w:rsidRPr="00325738">
        <w:rPr>
          <w:position w:val="-24"/>
          <w:sz w:val="28"/>
          <w:szCs w:val="28"/>
        </w:rPr>
        <w:object w:dxaOrig="3040" w:dyaOrig="639">
          <v:shape id="_x0000_i1074" type="#_x0000_t75" style="width:156.75pt;height:33pt" o:ole="" fillcolor="window">
            <v:imagedata r:id="rId75" o:title=""/>
          </v:shape>
          <o:OLEObject Type="Embed" ProgID="Equation.3" ShapeID="_x0000_i1074" DrawAspect="Content" ObjectID="_1459133945" r:id="rId76"/>
        </w:object>
      </w:r>
      <w:r w:rsidR="00325738">
        <w:rPr>
          <w:sz w:val="28"/>
          <w:szCs w:val="28"/>
        </w:rPr>
        <w:t>т/ч</w:t>
      </w:r>
    </w:p>
    <w:p w:rsidR="00325738" w:rsidRDefault="00325738" w:rsidP="001905B5">
      <w:pPr>
        <w:pStyle w:val="14"/>
        <w:spacing w:line="240" w:lineRule="auto"/>
        <w:ind w:firstLine="878"/>
        <w:rPr>
          <w:sz w:val="28"/>
          <w:szCs w:val="28"/>
        </w:rPr>
      </w:pPr>
      <w:r>
        <w:rPr>
          <w:sz w:val="28"/>
          <w:szCs w:val="28"/>
        </w:rPr>
        <w:t>Содержание углеводородов в нефтяной эмульсии и константы  фазового равновесия (</w:t>
      </w:r>
      <w:r w:rsidRPr="000C7C4E">
        <w:rPr>
          <w:position w:val="-12"/>
          <w:sz w:val="28"/>
          <w:szCs w:val="28"/>
        </w:rPr>
        <w:object w:dxaOrig="300" w:dyaOrig="360">
          <v:shape id="_x0000_i1075" type="#_x0000_t75" style="width:15pt;height:18pt" o:ole="" fillcolor="window">
            <v:imagedata r:id="rId59" o:title=""/>
          </v:shape>
          <o:OLEObject Type="Embed" ProgID="Equation.3" ShapeID="_x0000_i1075" DrawAspect="Content" ObjectID="_1459133946" r:id="rId77"/>
        </w:object>
      </w:r>
      <w:r>
        <w:rPr>
          <w:sz w:val="28"/>
          <w:szCs w:val="28"/>
        </w:rPr>
        <w:t>) с учетом условий</w:t>
      </w:r>
      <w:r w:rsidR="00B6055E">
        <w:rPr>
          <w:sz w:val="28"/>
          <w:szCs w:val="28"/>
        </w:rPr>
        <w:t xml:space="preserve"> сепарации приведены в табл. 3.2</w:t>
      </w:r>
      <w:r>
        <w:rPr>
          <w:sz w:val="28"/>
          <w:szCs w:val="28"/>
        </w:rPr>
        <w:t>.</w:t>
      </w:r>
    </w:p>
    <w:p w:rsidR="00B6055E" w:rsidRDefault="00B6055E" w:rsidP="00B6055E">
      <w:pPr>
        <w:jc w:val="right"/>
        <w:rPr>
          <w:sz w:val="28"/>
          <w:szCs w:val="28"/>
        </w:rPr>
      </w:pPr>
    </w:p>
    <w:p w:rsidR="000C7C4E" w:rsidRPr="00B6055E" w:rsidRDefault="00B6055E" w:rsidP="00B6055E">
      <w:pPr>
        <w:jc w:val="right"/>
        <w:rPr>
          <w:sz w:val="28"/>
          <w:szCs w:val="28"/>
        </w:rPr>
      </w:pPr>
      <w:r>
        <w:rPr>
          <w:sz w:val="28"/>
          <w:szCs w:val="28"/>
        </w:rPr>
        <w:t>Таблица 3.2</w:t>
      </w:r>
    </w:p>
    <w:p w:rsidR="00B6055E" w:rsidRPr="00B6055E" w:rsidRDefault="00B6055E" w:rsidP="00B6055E">
      <w:pPr>
        <w:jc w:val="center"/>
        <w:rPr>
          <w:sz w:val="28"/>
          <w:szCs w:val="28"/>
        </w:rPr>
      </w:pPr>
      <w:r w:rsidRPr="00B6055E">
        <w:rPr>
          <w:sz w:val="28"/>
          <w:szCs w:val="28"/>
        </w:rPr>
        <w:t>Исходные данные для расчета</w:t>
      </w:r>
    </w:p>
    <w:tbl>
      <w:tblPr>
        <w:tblStyle w:val="a8"/>
        <w:tblW w:w="8537" w:type="dxa"/>
        <w:tblInd w:w="288" w:type="dxa"/>
        <w:tblLayout w:type="fixed"/>
        <w:tblLook w:val="01E0" w:firstRow="1" w:lastRow="1" w:firstColumn="1" w:lastColumn="1" w:noHBand="0" w:noVBand="0"/>
      </w:tblPr>
      <w:tblGrid>
        <w:gridCol w:w="720"/>
        <w:gridCol w:w="2880"/>
        <w:gridCol w:w="1980"/>
        <w:gridCol w:w="1440"/>
        <w:gridCol w:w="1517"/>
      </w:tblGrid>
      <w:tr w:rsidR="00D93296" w:rsidRPr="000D6A2F">
        <w:trPr>
          <w:trHeight w:val="853"/>
        </w:trPr>
        <w:tc>
          <w:tcPr>
            <w:tcW w:w="720" w:type="dxa"/>
            <w:vAlign w:val="center"/>
          </w:tcPr>
          <w:p w:rsidR="00325738" w:rsidRPr="00D93296" w:rsidRDefault="00325738" w:rsidP="00723CDE">
            <w:pPr>
              <w:ind w:hanging="8"/>
              <w:jc w:val="center"/>
            </w:pPr>
            <w:r w:rsidRPr="00D93296">
              <w:t>№  п/п</w:t>
            </w:r>
          </w:p>
        </w:tc>
        <w:tc>
          <w:tcPr>
            <w:tcW w:w="2880" w:type="dxa"/>
            <w:vAlign w:val="center"/>
          </w:tcPr>
          <w:p w:rsidR="00325738" w:rsidRPr="00D93296" w:rsidRDefault="00D93296" w:rsidP="00723CDE">
            <w:pPr>
              <w:jc w:val="center"/>
            </w:pPr>
            <w:r w:rsidRPr="00D93296">
              <w:t>Компонент</w:t>
            </w:r>
            <w:r w:rsidR="00325738" w:rsidRPr="00D93296">
              <w:t xml:space="preserve"> смеси</w:t>
            </w:r>
          </w:p>
        </w:tc>
        <w:tc>
          <w:tcPr>
            <w:tcW w:w="1980" w:type="dxa"/>
            <w:vAlign w:val="center"/>
          </w:tcPr>
          <w:p w:rsidR="00325738" w:rsidRPr="00D93296" w:rsidRDefault="00325738" w:rsidP="00723CDE">
            <w:pPr>
              <w:jc w:val="center"/>
            </w:pPr>
            <w:r w:rsidRPr="00D93296">
              <w:t>Мольная доля компонента в нефти (</w:t>
            </w:r>
            <w:r w:rsidRPr="00D93296">
              <w:rPr>
                <w:lang w:val="en-US"/>
              </w:rPr>
              <w:t>z</w:t>
            </w:r>
            <w:r w:rsidRPr="00D93296">
              <w:rPr>
                <w:position w:val="-12"/>
                <w:lang w:val="en-US"/>
              </w:rPr>
              <w:object w:dxaOrig="120" w:dyaOrig="380">
                <v:shape id="_x0000_i1076" type="#_x0000_t75" style="width:6pt;height:18.75pt" o:ole="">
                  <v:imagedata r:id="rId5" o:title=""/>
                </v:shape>
                <o:OLEObject Type="Embed" ProgID="Equation.3" ShapeID="_x0000_i1076" DrawAspect="Content" ObjectID="_1459133947" r:id="rId78"/>
              </w:object>
            </w:r>
            <w:r w:rsidRPr="00D93296">
              <w:t>),  % мол.</w:t>
            </w:r>
          </w:p>
        </w:tc>
        <w:tc>
          <w:tcPr>
            <w:tcW w:w="1440" w:type="dxa"/>
            <w:vAlign w:val="center"/>
          </w:tcPr>
          <w:p w:rsidR="00325738" w:rsidRPr="00D93296" w:rsidRDefault="00325738" w:rsidP="00723CDE">
            <w:pPr>
              <w:ind w:firstLine="21"/>
              <w:jc w:val="center"/>
            </w:pPr>
            <w:r w:rsidRPr="00D93296">
              <w:t>Молекулярная масса (М</w:t>
            </w:r>
            <w:r w:rsidRPr="00D93296">
              <w:rPr>
                <w:position w:val="-12"/>
              </w:rPr>
              <w:object w:dxaOrig="120" w:dyaOrig="360">
                <v:shape id="_x0000_i1077" type="#_x0000_t75" style="width:6pt;height:18pt" o:ole="">
                  <v:imagedata r:id="rId7" o:title=""/>
                </v:shape>
                <o:OLEObject Type="Embed" ProgID="Equation.3" ShapeID="_x0000_i1077" DrawAspect="Content" ObjectID="_1459133948" r:id="rId79"/>
              </w:object>
            </w:r>
            <w:r w:rsidRPr="00D93296">
              <w:t>), кг/кмоль</w:t>
            </w:r>
          </w:p>
        </w:tc>
        <w:tc>
          <w:tcPr>
            <w:tcW w:w="1517" w:type="dxa"/>
            <w:vAlign w:val="center"/>
          </w:tcPr>
          <w:p w:rsidR="00325738" w:rsidRPr="00D93296" w:rsidRDefault="00325738" w:rsidP="00723CDE">
            <w:pPr>
              <w:ind w:firstLine="21"/>
              <w:jc w:val="center"/>
            </w:pPr>
            <w:r w:rsidRPr="00D93296">
              <w:rPr>
                <w:position w:val="-12"/>
              </w:rPr>
              <w:object w:dxaOrig="300" w:dyaOrig="360">
                <v:shape id="_x0000_i1078" type="#_x0000_t75" style="width:15pt;height:18pt" o:ole="" fillcolor="window">
                  <v:imagedata r:id="rId59" o:title=""/>
                </v:shape>
                <o:OLEObject Type="Embed" ProgID="Equation.3" ShapeID="_x0000_i1078" DrawAspect="Content" ObjectID="_1459133949" r:id="rId80"/>
              </w:object>
            </w:r>
          </w:p>
        </w:tc>
      </w:tr>
      <w:tr w:rsidR="00D93296" w:rsidRPr="000D6A2F">
        <w:trPr>
          <w:trHeight w:val="434"/>
        </w:trPr>
        <w:tc>
          <w:tcPr>
            <w:tcW w:w="720" w:type="dxa"/>
            <w:vAlign w:val="center"/>
          </w:tcPr>
          <w:p w:rsidR="00325738" w:rsidRPr="00D93296" w:rsidRDefault="00325738" w:rsidP="00723CDE">
            <w:pPr>
              <w:ind w:hanging="8"/>
              <w:jc w:val="center"/>
            </w:pPr>
            <w:r w:rsidRPr="00D93296">
              <w:t>1</w:t>
            </w:r>
          </w:p>
        </w:tc>
        <w:tc>
          <w:tcPr>
            <w:tcW w:w="2880" w:type="dxa"/>
            <w:vAlign w:val="center"/>
          </w:tcPr>
          <w:p w:rsidR="00325738" w:rsidRPr="00D93296" w:rsidRDefault="00325738" w:rsidP="00723CDE">
            <w:pPr>
              <w:jc w:val="center"/>
            </w:pPr>
            <w:r w:rsidRPr="00D93296">
              <w:t>Диоксид углерода (СО</w:t>
            </w:r>
            <w:r w:rsidRPr="00D93296">
              <w:rPr>
                <w:position w:val="-10"/>
              </w:rPr>
              <w:object w:dxaOrig="160" w:dyaOrig="340">
                <v:shape id="_x0000_i1079" type="#_x0000_t75" style="width:8.25pt;height:17.25pt" o:ole="">
                  <v:imagedata r:id="rId9" o:title=""/>
                </v:shape>
                <o:OLEObject Type="Embed" ProgID="Equation.3" ShapeID="_x0000_i1079" DrawAspect="Content" ObjectID="_1459133950" r:id="rId81"/>
              </w:object>
            </w:r>
            <w:r w:rsidRPr="00D93296">
              <w:t>)</w:t>
            </w:r>
          </w:p>
        </w:tc>
        <w:tc>
          <w:tcPr>
            <w:tcW w:w="1980" w:type="dxa"/>
            <w:vAlign w:val="center"/>
          </w:tcPr>
          <w:p w:rsidR="00325738" w:rsidRPr="00D93296" w:rsidRDefault="00325738" w:rsidP="00723CDE">
            <w:pPr>
              <w:jc w:val="center"/>
            </w:pPr>
            <w:r w:rsidRPr="00D93296">
              <w:t>0,21</w:t>
            </w:r>
          </w:p>
        </w:tc>
        <w:tc>
          <w:tcPr>
            <w:tcW w:w="1440" w:type="dxa"/>
            <w:vAlign w:val="center"/>
          </w:tcPr>
          <w:p w:rsidR="00325738" w:rsidRPr="00D93296" w:rsidRDefault="00325738" w:rsidP="00723CDE">
            <w:pPr>
              <w:jc w:val="center"/>
            </w:pPr>
            <w:r w:rsidRPr="00D93296">
              <w:t>44</w:t>
            </w:r>
          </w:p>
        </w:tc>
        <w:tc>
          <w:tcPr>
            <w:tcW w:w="1517" w:type="dxa"/>
            <w:vAlign w:val="bottom"/>
          </w:tcPr>
          <w:p w:rsidR="00325738" w:rsidRPr="00143E3E" w:rsidRDefault="00296E68">
            <w:pPr>
              <w:jc w:val="center"/>
              <w:rPr>
                <w:color w:val="000000"/>
              </w:rPr>
            </w:pPr>
            <w:r w:rsidRPr="00143E3E">
              <w:rPr>
                <w:color w:val="000000"/>
              </w:rPr>
              <w:t>21,3</w:t>
            </w:r>
          </w:p>
        </w:tc>
      </w:tr>
      <w:tr w:rsidR="00D93296" w:rsidRPr="000D6A2F">
        <w:trPr>
          <w:trHeight w:val="419"/>
        </w:trPr>
        <w:tc>
          <w:tcPr>
            <w:tcW w:w="720" w:type="dxa"/>
            <w:vAlign w:val="center"/>
          </w:tcPr>
          <w:p w:rsidR="00325738" w:rsidRPr="00D93296" w:rsidRDefault="00325738" w:rsidP="00723CDE">
            <w:pPr>
              <w:ind w:hanging="8"/>
              <w:jc w:val="center"/>
            </w:pPr>
            <w:r w:rsidRPr="00D93296">
              <w:t>2</w:t>
            </w:r>
          </w:p>
        </w:tc>
        <w:tc>
          <w:tcPr>
            <w:tcW w:w="2880" w:type="dxa"/>
            <w:vAlign w:val="center"/>
          </w:tcPr>
          <w:p w:rsidR="00325738" w:rsidRPr="00D93296" w:rsidRDefault="00325738" w:rsidP="00723CDE">
            <w:pPr>
              <w:jc w:val="center"/>
              <w:rPr>
                <w:lang w:val="en-US"/>
              </w:rPr>
            </w:pPr>
            <w:r w:rsidRPr="00D93296">
              <w:t>Азот (</w:t>
            </w:r>
            <w:r w:rsidRPr="00D93296">
              <w:rPr>
                <w:lang w:val="en-US"/>
              </w:rPr>
              <w:t>N</w:t>
            </w:r>
            <w:r w:rsidRPr="00D93296">
              <w:rPr>
                <w:vertAlign w:val="subscript"/>
                <w:lang w:val="en-US"/>
              </w:rPr>
              <w:t>2</w:t>
            </w:r>
            <w:r w:rsidRPr="00D93296">
              <w:rPr>
                <w:lang w:val="en-US"/>
              </w:rPr>
              <w:t>)</w:t>
            </w:r>
          </w:p>
        </w:tc>
        <w:tc>
          <w:tcPr>
            <w:tcW w:w="1980" w:type="dxa"/>
            <w:vAlign w:val="center"/>
          </w:tcPr>
          <w:p w:rsidR="00325738" w:rsidRPr="00D93296" w:rsidRDefault="00325738" w:rsidP="00723CDE">
            <w:pPr>
              <w:jc w:val="center"/>
            </w:pPr>
            <w:r w:rsidRPr="00D93296">
              <w:t>0,43</w:t>
            </w:r>
          </w:p>
        </w:tc>
        <w:tc>
          <w:tcPr>
            <w:tcW w:w="1440" w:type="dxa"/>
            <w:vAlign w:val="center"/>
          </w:tcPr>
          <w:p w:rsidR="00325738" w:rsidRPr="00D93296" w:rsidRDefault="00325738" w:rsidP="00723CDE">
            <w:pPr>
              <w:jc w:val="center"/>
            </w:pPr>
            <w:r w:rsidRPr="00D93296">
              <w:t>28</w:t>
            </w:r>
          </w:p>
        </w:tc>
        <w:tc>
          <w:tcPr>
            <w:tcW w:w="1517" w:type="dxa"/>
            <w:vAlign w:val="bottom"/>
          </w:tcPr>
          <w:p w:rsidR="00325738" w:rsidRPr="00143E3E" w:rsidRDefault="00296E68">
            <w:pPr>
              <w:jc w:val="center"/>
              <w:rPr>
                <w:color w:val="000000"/>
              </w:rPr>
            </w:pPr>
            <w:r w:rsidRPr="00143E3E">
              <w:rPr>
                <w:color w:val="000000"/>
              </w:rPr>
              <w:t>52,6</w:t>
            </w:r>
          </w:p>
        </w:tc>
      </w:tr>
      <w:tr w:rsidR="00D93296" w:rsidRPr="000D6A2F">
        <w:trPr>
          <w:trHeight w:val="419"/>
        </w:trPr>
        <w:tc>
          <w:tcPr>
            <w:tcW w:w="720" w:type="dxa"/>
            <w:vAlign w:val="center"/>
          </w:tcPr>
          <w:p w:rsidR="00325738" w:rsidRPr="00D93296" w:rsidRDefault="00325738" w:rsidP="00723CDE">
            <w:pPr>
              <w:ind w:hanging="8"/>
              <w:jc w:val="center"/>
            </w:pPr>
            <w:r w:rsidRPr="00D93296">
              <w:t>3</w:t>
            </w:r>
          </w:p>
        </w:tc>
        <w:tc>
          <w:tcPr>
            <w:tcW w:w="2880" w:type="dxa"/>
            <w:vAlign w:val="center"/>
          </w:tcPr>
          <w:p w:rsidR="00325738" w:rsidRPr="00D93296" w:rsidRDefault="00325738" w:rsidP="00723CDE">
            <w:pPr>
              <w:jc w:val="center"/>
            </w:pPr>
            <w:r w:rsidRPr="00D93296">
              <w:t>Метан</w:t>
            </w:r>
            <w:r w:rsidRPr="00D93296">
              <w:rPr>
                <w:lang w:val="en-US"/>
              </w:rPr>
              <w:t xml:space="preserve"> </w:t>
            </w:r>
            <w:r w:rsidRPr="00D93296">
              <w:t>(СН</w:t>
            </w:r>
            <w:r w:rsidRPr="00D93296">
              <w:rPr>
                <w:position w:val="-10"/>
              </w:rPr>
              <w:object w:dxaOrig="160" w:dyaOrig="340">
                <v:shape id="_x0000_i1080" type="#_x0000_t75" style="width:8.25pt;height:17.25pt" o:ole="">
                  <v:imagedata r:id="rId11" o:title=""/>
                </v:shape>
                <o:OLEObject Type="Embed" ProgID="Equation.3" ShapeID="_x0000_i1080" DrawAspect="Content" ObjectID="_1459133951" r:id="rId82"/>
              </w:object>
            </w:r>
            <w:r w:rsidRPr="00D93296">
              <w:t>)</w:t>
            </w:r>
          </w:p>
        </w:tc>
        <w:tc>
          <w:tcPr>
            <w:tcW w:w="1980" w:type="dxa"/>
            <w:vAlign w:val="center"/>
          </w:tcPr>
          <w:p w:rsidR="00325738" w:rsidRPr="00D93296" w:rsidRDefault="00325738" w:rsidP="00723CDE">
            <w:pPr>
              <w:jc w:val="center"/>
            </w:pPr>
            <w:r w:rsidRPr="00D93296">
              <w:t>25,15</w:t>
            </w:r>
          </w:p>
        </w:tc>
        <w:tc>
          <w:tcPr>
            <w:tcW w:w="1440" w:type="dxa"/>
            <w:vAlign w:val="center"/>
          </w:tcPr>
          <w:p w:rsidR="00325738" w:rsidRPr="00D93296" w:rsidRDefault="00325738" w:rsidP="00723CDE">
            <w:pPr>
              <w:jc w:val="center"/>
            </w:pPr>
            <w:r w:rsidRPr="00D93296">
              <w:t>16</w:t>
            </w:r>
          </w:p>
        </w:tc>
        <w:tc>
          <w:tcPr>
            <w:tcW w:w="1517" w:type="dxa"/>
            <w:vAlign w:val="bottom"/>
          </w:tcPr>
          <w:p w:rsidR="00325738" w:rsidRPr="00143E3E" w:rsidRDefault="00296E68">
            <w:pPr>
              <w:jc w:val="center"/>
              <w:rPr>
                <w:color w:val="000000"/>
              </w:rPr>
            </w:pPr>
            <w:r w:rsidRPr="00143E3E">
              <w:rPr>
                <w:color w:val="000000"/>
              </w:rPr>
              <w:t>23,28</w:t>
            </w:r>
          </w:p>
        </w:tc>
      </w:tr>
      <w:tr w:rsidR="00D93296" w:rsidRPr="000D6A2F">
        <w:tc>
          <w:tcPr>
            <w:tcW w:w="720" w:type="dxa"/>
            <w:vAlign w:val="center"/>
          </w:tcPr>
          <w:p w:rsidR="00325738" w:rsidRPr="00D93296" w:rsidRDefault="00325738" w:rsidP="00723CDE">
            <w:pPr>
              <w:ind w:hanging="8"/>
              <w:jc w:val="center"/>
            </w:pPr>
            <w:r w:rsidRPr="00D93296">
              <w:t>4</w:t>
            </w:r>
          </w:p>
        </w:tc>
        <w:tc>
          <w:tcPr>
            <w:tcW w:w="2880" w:type="dxa"/>
            <w:vAlign w:val="center"/>
          </w:tcPr>
          <w:p w:rsidR="00325738" w:rsidRPr="00D93296" w:rsidRDefault="00325738" w:rsidP="00723CDE">
            <w:pPr>
              <w:jc w:val="center"/>
            </w:pPr>
            <w:r w:rsidRPr="00D93296">
              <w:t>Этан (С</w:t>
            </w:r>
            <w:r w:rsidRPr="00D93296">
              <w:rPr>
                <w:position w:val="-10"/>
              </w:rPr>
              <w:object w:dxaOrig="160" w:dyaOrig="340">
                <v:shape id="_x0000_i1081" type="#_x0000_t75" style="width:8.25pt;height:17.25pt" o:ole="">
                  <v:imagedata r:id="rId9" o:title=""/>
                </v:shape>
                <o:OLEObject Type="Embed" ProgID="Equation.3" ShapeID="_x0000_i1081" DrawAspect="Content" ObjectID="_1459133952" r:id="rId83"/>
              </w:object>
            </w:r>
            <w:r w:rsidRPr="00D93296">
              <w:t>Н</w:t>
            </w:r>
            <w:r w:rsidRPr="00D93296">
              <w:rPr>
                <w:position w:val="-12"/>
              </w:rPr>
              <w:object w:dxaOrig="139" w:dyaOrig="360">
                <v:shape id="_x0000_i1082" type="#_x0000_t75" style="width:6.75pt;height:18pt" o:ole="">
                  <v:imagedata r:id="rId14" o:title=""/>
                </v:shape>
                <o:OLEObject Type="Embed" ProgID="Equation.3" ShapeID="_x0000_i1082" DrawAspect="Content" ObjectID="_1459133953" r:id="rId84"/>
              </w:object>
            </w:r>
            <w:r w:rsidRPr="00D93296">
              <w:t>)</w:t>
            </w:r>
          </w:p>
        </w:tc>
        <w:tc>
          <w:tcPr>
            <w:tcW w:w="1980" w:type="dxa"/>
            <w:vAlign w:val="center"/>
          </w:tcPr>
          <w:p w:rsidR="00325738" w:rsidRPr="00D93296" w:rsidRDefault="00325738" w:rsidP="00723CDE">
            <w:pPr>
              <w:jc w:val="center"/>
            </w:pPr>
            <w:r w:rsidRPr="00D93296">
              <w:t>2,10</w:t>
            </w:r>
          </w:p>
        </w:tc>
        <w:tc>
          <w:tcPr>
            <w:tcW w:w="1440" w:type="dxa"/>
            <w:vAlign w:val="center"/>
          </w:tcPr>
          <w:p w:rsidR="00325738" w:rsidRPr="00D93296" w:rsidRDefault="00325738" w:rsidP="00723CDE">
            <w:pPr>
              <w:jc w:val="center"/>
            </w:pPr>
            <w:r w:rsidRPr="00D93296">
              <w:t>30</w:t>
            </w:r>
          </w:p>
        </w:tc>
        <w:tc>
          <w:tcPr>
            <w:tcW w:w="1517" w:type="dxa"/>
            <w:vAlign w:val="bottom"/>
          </w:tcPr>
          <w:p w:rsidR="00325738" w:rsidRPr="00143E3E" w:rsidRDefault="00296E68">
            <w:pPr>
              <w:jc w:val="center"/>
              <w:rPr>
                <w:color w:val="000000"/>
              </w:rPr>
            </w:pPr>
            <w:r w:rsidRPr="00143E3E">
              <w:rPr>
                <w:color w:val="000000"/>
              </w:rPr>
              <w:t>3,72</w:t>
            </w:r>
          </w:p>
        </w:tc>
      </w:tr>
      <w:tr w:rsidR="00D93296" w:rsidRPr="000D6A2F">
        <w:tc>
          <w:tcPr>
            <w:tcW w:w="720" w:type="dxa"/>
            <w:vAlign w:val="center"/>
          </w:tcPr>
          <w:p w:rsidR="00325738" w:rsidRPr="00D93296" w:rsidRDefault="00325738" w:rsidP="00723CDE">
            <w:pPr>
              <w:ind w:hanging="8"/>
              <w:jc w:val="center"/>
            </w:pPr>
            <w:r w:rsidRPr="00D93296">
              <w:t>5</w:t>
            </w:r>
          </w:p>
        </w:tc>
        <w:tc>
          <w:tcPr>
            <w:tcW w:w="2880" w:type="dxa"/>
            <w:vAlign w:val="center"/>
          </w:tcPr>
          <w:p w:rsidR="00325738" w:rsidRPr="00D93296" w:rsidRDefault="00325738" w:rsidP="00723CDE">
            <w:pPr>
              <w:jc w:val="center"/>
            </w:pPr>
            <w:r w:rsidRPr="00D93296">
              <w:t>Пропан (С</w:t>
            </w:r>
            <w:r w:rsidRPr="00D93296">
              <w:rPr>
                <w:position w:val="-12"/>
              </w:rPr>
              <w:object w:dxaOrig="139" w:dyaOrig="360">
                <v:shape id="_x0000_i1083" type="#_x0000_t75" style="width:6.75pt;height:18pt" o:ole="">
                  <v:imagedata r:id="rId16" o:title=""/>
                </v:shape>
                <o:OLEObject Type="Embed" ProgID="Equation.3" ShapeID="_x0000_i1083" DrawAspect="Content" ObjectID="_1459133954" r:id="rId85"/>
              </w:object>
            </w:r>
            <w:r w:rsidRPr="00D93296">
              <w:t>Н</w:t>
            </w:r>
            <w:r w:rsidRPr="00D93296">
              <w:rPr>
                <w:position w:val="-12"/>
              </w:rPr>
              <w:object w:dxaOrig="139" w:dyaOrig="360">
                <v:shape id="_x0000_i1084" type="#_x0000_t75" style="width:6.75pt;height:18pt" o:ole="">
                  <v:imagedata r:id="rId18" o:title=""/>
                </v:shape>
                <o:OLEObject Type="Embed" ProgID="Equation.3" ShapeID="_x0000_i1084" DrawAspect="Content" ObjectID="_1459133955" r:id="rId86"/>
              </w:object>
            </w:r>
            <w:r w:rsidRPr="00D93296">
              <w:t>)</w:t>
            </w:r>
          </w:p>
        </w:tc>
        <w:tc>
          <w:tcPr>
            <w:tcW w:w="1980" w:type="dxa"/>
            <w:vAlign w:val="center"/>
          </w:tcPr>
          <w:p w:rsidR="00325738" w:rsidRPr="00D93296" w:rsidRDefault="00325738" w:rsidP="00723CDE">
            <w:pPr>
              <w:jc w:val="center"/>
            </w:pPr>
            <w:r w:rsidRPr="00D93296">
              <w:t>5,17</w:t>
            </w:r>
          </w:p>
        </w:tc>
        <w:tc>
          <w:tcPr>
            <w:tcW w:w="1440" w:type="dxa"/>
            <w:vAlign w:val="center"/>
          </w:tcPr>
          <w:p w:rsidR="00325738" w:rsidRPr="00D93296" w:rsidRDefault="00325738" w:rsidP="00723CDE">
            <w:pPr>
              <w:jc w:val="center"/>
            </w:pPr>
            <w:r w:rsidRPr="00D93296">
              <w:t>44</w:t>
            </w:r>
          </w:p>
        </w:tc>
        <w:tc>
          <w:tcPr>
            <w:tcW w:w="1517" w:type="dxa"/>
            <w:vAlign w:val="bottom"/>
          </w:tcPr>
          <w:p w:rsidR="00325738" w:rsidRPr="00143E3E" w:rsidRDefault="00325738">
            <w:pPr>
              <w:jc w:val="center"/>
              <w:rPr>
                <w:color w:val="000000"/>
              </w:rPr>
            </w:pPr>
            <w:r w:rsidRPr="00143E3E">
              <w:rPr>
                <w:color w:val="000000"/>
              </w:rPr>
              <w:t>0,</w:t>
            </w:r>
            <w:r w:rsidR="00296E68" w:rsidRPr="00143E3E">
              <w:rPr>
                <w:color w:val="000000"/>
              </w:rPr>
              <w:t>8</w:t>
            </w:r>
            <w:r w:rsidRPr="00143E3E">
              <w:rPr>
                <w:color w:val="000000"/>
              </w:rPr>
              <w:t>3</w:t>
            </w:r>
          </w:p>
        </w:tc>
      </w:tr>
      <w:tr w:rsidR="00D93296" w:rsidRPr="000D6A2F">
        <w:tc>
          <w:tcPr>
            <w:tcW w:w="720" w:type="dxa"/>
            <w:vAlign w:val="center"/>
          </w:tcPr>
          <w:p w:rsidR="00325738" w:rsidRPr="00D93296" w:rsidRDefault="00325738" w:rsidP="00723CDE">
            <w:pPr>
              <w:ind w:hanging="8"/>
              <w:jc w:val="center"/>
            </w:pPr>
            <w:r w:rsidRPr="00D93296">
              <w:t>6</w:t>
            </w:r>
          </w:p>
        </w:tc>
        <w:tc>
          <w:tcPr>
            <w:tcW w:w="2880" w:type="dxa"/>
            <w:vAlign w:val="center"/>
          </w:tcPr>
          <w:p w:rsidR="00325738" w:rsidRPr="00D93296" w:rsidRDefault="00325738" w:rsidP="00723CDE">
            <w:pPr>
              <w:jc w:val="center"/>
            </w:pPr>
            <w:r w:rsidRPr="00D93296">
              <w:rPr>
                <w:lang w:val="en-US"/>
              </w:rPr>
              <w:t>n-</w:t>
            </w:r>
            <w:r w:rsidRPr="00D93296">
              <w:t>Бутан (</w:t>
            </w:r>
            <w:r w:rsidRPr="00D93296">
              <w:rPr>
                <w:lang w:val="en-US"/>
              </w:rPr>
              <w:t>n-</w:t>
            </w:r>
            <w:r w:rsidRPr="00D93296">
              <w:t>С</w:t>
            </w:r>
            <w:r w:rsidRPr="00D93296">
              <w:rPr>
                <w:position w:val="-10"/>
              </w:rPr>
              <w:object w:dxaOrig="160" w:dyaOrig="340">
                <v:shape id="_x0000_i1085" type="#_x0000_t75" style="width:8.25pt;height:17.25pt" o:ole="">
                  <v:imagedata r:id="rId11" o:title=""/>
                </v:shape>
                <o:OLEObject Type="Embed" ProgID="Equation.3" ShapeID="_x0000_i1085" DrawAspect="Content" ObjectID="_1459133956" r:id="rId87"/>
              </w:object>
            </w:r>
            <w:r w:rsidRPr="00D93296">
              <w:t>Н</w:t>
            </w:r>
            <w:r w:rsidRPr="00D93296">
              <w:rPr>
                <w:position w:val="-12"/>
              </w:rPr>
              <w:object w:dxaOrig="200" w:dyaOrig="360">
                <v:shape id="_x0000_i1086" type="#_x0000_t75" style="width:9.75pt;height:18pt" o:ole="">
                  <v:imagedata r:id="rId21" o:title=""/>
                </v:shape>
                <o:OLEObject Type="Embed" ProgID="Equation.3" ShapeID="_x0000_i1086" DrawAspect="Content" ObjectID="_1459133957" r:id="rId88"/>
              </w:object>
            </w:r>
            <w:r w:rsidRPr="00D93296">
              <w:t>)</w:t>
            </w:r>
          </w:p>
        </w:tc>
        <w:tc>
          <w:tcPr>
            <w:tcW w:w="1980" w:type="dxa"/>
            <w:vAlign w:val="center"/>
          </w:tcPr>
          <w:p w:rsidR="00325738" w:rsidRPr="00D93296" w:rsidRDefault="00325738" w:rsidP="00723CDE">
            <w:pPr>
              <w:jc w:val="center"/>
            </w:pPr>
            <w:r w:rsidRPr="00D93296">
              <w:t>5,04</w:t>
            </w:r>
          </w:p>
        </w:tc>
        <w:tc>
          <w:tcPr>
            <w:tcW w:w="1440" w:type="dxa"/>
            <w:vAlign w:val="center"/>
          </w:tcPr>
          <w:p w:rsidR="00325738" w:rsidRPr="00D93296" w:rsidRDefault="00325738" w:rsidP="00723CDE">
            <w:pPr>
              <w:jc w:val="center"/>
            </w:pPr>
            <w:r w:rsidRPr="00D93296">
              <w:t>58</w:t>
            </w:r>
          </w:p>
        </w:tc>
        <w:tc>
          <w:tcPr>
            <w:tcW w:w="1517" w:type="dxa"/>
            <w:vAlign w:val="bottom"/>
          </w:tcPr>
          <w:p w:rsidR="00325738" w:rsidRPr="00143E3E" w:rsidRDefault="00325738">
            <w:pPr>
              <w:jc w:val="center"/>
              <w:rPr>
                <w:color w:val="000000"/>
              </w:rPr>
            </w:pPr>
            <w:r w:rsidRPr="00143E3E">
              <w:rPr>
                <w:color w:val="000000"/>
              </w:rPr>
              <w:t>0,28</w:t>
            </w:r>
          </w:p>
        </w:tc>
      </w:tr>
      <w:tr w:rsidR="00D93296" w:rsidRPr="000D6A2F">
        <w:tc>
          <w:tcPr>
            <w:tcW w:w="720" w:type="dxa"/>
            <w:vAlign w:val="center"/>
          </w:tcPr>
          <w:p w:rsidR="00325738" w:rsidRPr="00D93296" w:rsidRDefault="00325738" w:rsidP="00723CDE">
            <w:pPr>
              <w:ind w:hanging="8"/>
              <w:jc w:val="center"/>
            </w:pPr>
            <w:r w:rsidRPr="00D93296">
              <w:t>7</w:t>
            </w:r>
          </w:p>
        </w:tc>
        <w:tc>
          <w:tcPr>
            <w:tcW w:w="2880" w:type="dxa"/>
            <w:vAlign w:val="center"/>
          </w:tcPr>
          <w:p w:rsidR="00325738" w:rsidRPr="00D93296" w:rsidRDefault="00325738" w:rsidP="00723CDE">
            <w:pPr>
              <w:jc w:val="center"/>
            </w:pPr>
            <w:r w:rsidRPr="00D93296">
              <w:rPr>
                <w:lang w:val="en-US"/>
              </w:rPr>
              <w:t>i-</w:t>
            </w:r>
            <w:r w:rsidRPr="00D93296">
              <w:t>Бутан (</w:t>
            </w:r>
            <w:r w:rsidRPr="00D93296">
              <w:rPr>
                <w:lang w:val="en-US"/>
              </w:rPr>
              <w:t>i-</w:t>
            </w:r>
            <w:r w:rsidRPr="00D93296">
              <w:t>С</w:t>
            </w:r>
            <w:r w:rsidRPr="00D93296">
              <w:rPr>
                <w:position w:val="-10"/>
              </w:rPr>
              <w:object w:dxaOrig="160" w:dyaOrig="340">
                <v:shape id="_x0000_i1087" type="#_x0000_t75" style="width:8.25pt;height:17.25pt" o:ole="">
                  <v:imagedata r:id="rId11" o:title=""/>
                </v:shape>
                <o:OLEObject Type="Embed" ProgID="Equation.3" ShapeID="_x0000_i1087" DrawAspect="Content" ObjectID="_1459133958" r:id="rId89"/>
              </w:object>
            </w:r>
            <w:r w:rsidRPr="00D93296">
              <w:t>Н</w:t>
            </w:r>
            <w:r w:rsidRPr="00D93296">
              <w:rPr>
                <w:position w:val="-12"/>
              </w:rPr>
              <w:object w:dxaOrig="200" w:dyaOrig="360">
                <v:shape id="_x0000_i1088" type="#_x0000_t75" style="width:9.75pt;height:18pt" o:ole="">
                  <v:imagedata r:id="rId21" o:title=""/>
                </v:shape>
                <o:OLEObject Type="Embed" ProgID="Equation.3" ShapeID="_x0000_i1088" DrawAspect="Content" ObjectID="_1459133959" r:id="rId90"/>
              </w:object>
            </w:r>
            <w:r w:rsidRPr="00D93296">
              <w:t>)</w:t>
            </w:r>
          </w:p>
        </w:tc>
        <w:tc>
          <w:tcPr>
            <w:tcW w:w="1980" w:type="dxa"/>
            <w:vAlign w:val="center"/>
          </w:tcPr>
          <w:p w:rsidR="00325738" w:rsidRPr="00D93296" w:rsidRDefault="00325738" w:rsidP="00723CDE">
            <w:pPr>
              <w:jc w:val="center"/>
            </w:pPr>
            <w:r w:rsidRPr="00D93296">
              <w:t>2,20</w:t>
            </w:r>
          </w:p>
        </w:tc>
        <w:tc>
          <w:tcPr>
            <w:tcW w:w="1440" w:type="dxa"/>
            <w:vAlign w:val="center"/>
          </w:tcPr>
          <w:p w:rsidR="00325738" w:rsidRPr="00D93296" w:rsidRDefault="00325738" w:rsidP="00723CDE">
            <w:pPr>
              <w:jc w:val="center"/>
            </w:pPr>
            <w:r w:rsidRPr="00D93296">
              <w:t>58</w:t>
            </w:r>
          </w:p>
        </w:tc>
        <w:tc>
          <w:tcPr>
            <w:tcW w:w="1517" w:type="dxa"/>
            <w:vAlign w:val="bottom"/>
          </w:tcPr>
          <w:p w:rsidR="00325738" w:rsidRPr="00143E3E" w:rsidRDefault="00325738">
            <w:pPr>
              <w:jc w:val="center"/>
              <w:rPr>
                <w:color w:val="000000"/>
              </w:rPr>
            </w:pPr>
            <w:r w:rsidRPr="00143E3E">
              <w:rPr>
                <w:color w:val="000000"/>
              </w:rPr>
              <w:t>0,</w:t>
            </w:r>
            <w:r w:rsidR="00296E68" w:rsidRPr="00143E3E">
              <w:rPr>
                <w:color w:val="000000"/>
              </w:rPr>
              <w:t>39</w:t>
            </w:r>
          </w:p>
        </w:tc>
      </w:tr>
      <w:tr w:rsidR="00D93296" w:rsidRPr="000D6A2F">
        <w:tc>
          <w:tcPr>
            <w:tcW w:w="720" w:type="dxa"/>
            <w:vAlign w:val="center"/>
          </w:tcPr>
          <w:p w:rsidR="00325738" w:rsidRPr="00D93296" w:rsidRDefault="00325738" w:rsidP="00723CDE">
            <w:pPr>
              <w:ind w:hanging="8"/>
              <w:jc w:val="center"/>
            </w:pPr>
            <w:r w:rsidRPr="00D93296">
              <w:t>8</w:t>
            </w:r>
          </w:p>
        </w:tc>
        <w:tc>
          <w:tcPr>
            <w:tcW w:w="2880" w:type="dxa"/>
            <w:vAlign w:val="center"/>
          </w:tcPr>
          <w:p w:rsidR="00325738" w:rsidRPr="00D93296" w:rsidRDefault="00325738" w:rsidP="00723CDE">
            <w:pPr>
              <w:jc w:val="center"/>
            </w:pPr>
            <w:r w:rsidRPr="00D93296">
              <w:rPr>
                <w:lang w:val="en-US"/>
              </w:rPr>
              <w:t>n</w:t>
            </w:r>
            <w:r w:rsidRPr="00D93296">
              <w:t>-Пентан (</w:t>
            </w:r>
            <w:r w:rsidRPr="00D93296">
              <w:rPr>
                <w:lang w:val="en-US"/>
              </w:rPr>
              <w:t>n</w:t>
            </w:r>
            <w:r w:rsidRPr="00D93296">
              <w:t>-С</w:t>
            </w:r>
            <w:r w:rsidRPr="00D93296">
              <w:rPr>
                <w:position w:val="-12"/>
              </w:rPr>
              <w:object w:dxaOrig="139" w:dyaOrig="360">
                <v:shape id="_x0000_i1089" type="#_x0000_t75" style="width:6.75pt;height:18pt" o:ole="">
                  <v:imagedata r:id="rId25" o:title=""/>
                </v:shape>
                <o:OLEObject Type="Embed" ProgID="Equation.3" ShapeID="_x0000_i1089" DrawAspect="Content" ObjectID="_1459133960" r:id="rId91"/>
              </w:object>
            </w:r>
            <w:r w:rsidRPr="00D93296">
              <w:t>Н</w:t>
            </w:r>
            <w:r w:rsidRPr="00D93296">
              <w:rPr>
                <w:position w:val="-10"/>
              </w:rPr>
              <w:object w:dxaOrig="200" w:dyaOrig="340">
                <v:shape id="_x0000_i1090" type="#_x0000_t75" style="width:9.75pt;height:17.25pt" o:ole="">
                  <v:imagedata r:id="rId27" o:title=""/>
                </v:shape>
                <o:OLEObject Type="Embed" ProgID="Equation.3" ShapeID="_x0000_i1090" DrawAspect="Content" ObjectID="_1459133961" r:id="rId92"/>
              </w:object>
            </w:r>
            <w:r w:rsidRPr="00D93296">
              <w:t>)</w:t>
            </w:r>
          </w:p>
        </w:tc>
        <w:tc>
          <w:tcPr>
            <w:tcW w:w="1980" w:type="dxa"/>
            <w:vAlign w:val="center"/>
          </w:tcPr>
          <w:p w:rsidR="00325738" w:rsidRPr="00D93296" w:rsidRDefault="00325738" w:rsidP="00723CDE">
            <w:pPr>
              <w:jc w:val="center"/>
            </w:pPr>
            <w:r w:rsidRPr="00D93296">
              <w:t>2,66</w:t>
            </w:r>
          </w:p>
        </w:tc>
        <w:tc>
          <w:tcPr>
            <w:tcW w:w="1440" w:type="dxa"/>
            <w:vAlign w:val="center"/>
          </w:tcPr>
          <w:p w:rsidR="00325738" w:rsidRPr="00D93296" w:rsidRDefault="00325738" w:rsidP="00723CDE">
            <w:pPr>
              <w:jc w:val="center"/>
            </w:pPr>
            <w:r w:rsidRPr="00D93296">
              <w:t>72</w:t>
            </w:r>
          </w:p>
        </w:tc>
        <w:tc>
          <w:tcPr>
            <w:tcW w:w="1517" w:type="dxa"/>
            <w:vAlign w:val="bottom"/>
          </w:tcPr>
          <w:p w:rsidR="00325738" w:rsidRPr="00143E3E" w:rsidRDefault="00325738">
            <w:pPr>
              <w:jc w:val="center"/>
              <w:rPr>
                <w:color w:val="000000"/>
              </w:rPr>
            </w:pPr>
            <w:r w:rsidRPr="00143E3E">
              <w:rPr>
                <w:color w:val="000000"/>
              </w:rPr>
              <w:t>0,0</w:t>
            </w:r>
            <w:r w:rsidR="00296E68" w:rsidRPr="00143E3E">
              <w:rPr>
                <w:color w:val="000000"/>
              </w:rPr>
              <w:t>6</w:t>
            </w:r>
          </w:p>
        </w:tc>
      </w:tr>
      <w:tr w:rsidR="00D93296" w:rsidRPr="000D6A2F">
        <w:tc>
          <w:tcPr>
            <w:tcW w:w="720" w:type="dxa"/>
            <w:vAlign w:val="center"/>
          </w:tcPr>
          <w:p w:rsidR="00325738" w:rsidRPr="00D93296" w:rsidRDefault="00325738" w:rsidP="00723CDE">
            <w:pPr>
              <w:ind w:hanging="8"/>
              <w:jc w:val="center"/>
            </w:pPr>
            <w:r w:rsidRPr="00D93296">
              <w:t>9</w:t>
            </w:r>
          </w:p>
        </w:tc>
        <w:tc>
          <w:tcPr>
            <w:tcW w:w="2880" w:type="dxa"/>
            <w:vAlign w:val="center"/>
          </w:tcPr>
          <w:p w:rsidR="00325738" w:rsidRPr="00D93296" w:rsidRDefault="00325738" w:rsidP="00723CDE">
            <w:pPr>
              <w:jc w:val="center"/>
            </w:pPr>
            <w:r w:rsidRPr="00D93296">
              <w:rPr>
                <w:lang w:val="en-US"/>
              </w:rPr>
              <w:t>i</w:t>
            </w:r>
            <w:r w:rsidRPr="00D93296">
              <w:t>-Пентан (</w:t>
            </w:r>
            <w:r w:rsidRPr="00D93296">
              <w:rPr>
                <w:lang w:val="en-US"/>
              </w:rPr>
              <w:t>i</w:t>
            </w:r>
            <w:r w:rsidRPr="00D93296">
              <w:t>-С</w:t>
            </w:r>
            <w:r w:rsidRPr="00D93296">
              <w:rPr>
                <w:position w:val="-12"/>
              </w:rPr>
              <w:object w:dxaOrig="139" w:dyaOrig="360">
                <v:shape id="_x0000_i1091" type="#_x0000_t75" style="width:6.75pt;height:18pt" o:ole="">
                  <v:imagedata r:id="rId25" o:title=""/>
                </v:shape>
                <o:OLEObject Type="Embed" ProgID="Equation.3" ShapeID="_x0000_i1091" DrawAspect="Content" ObjectID="_1459133962" r:id="rId93"/>
              </w:object>
            </w:r>
            <w:r w:rsidRPr="00D93296">
              <w:t>Н</w:t>
            </w:r>
            <w:r w:rsidRPr="00D93296">
              <w:rPr>
                <w:position w:val="-10"/>
              </w:rPr>
              <w:object w:dxaOrig="200" w:dyaOrig="340">
                <v:shape id="_x0000_i1092" type="#_x0000_t75" style="width:9.75pt;height:17.25pt" o:ole="">
                  <v:imagedata r:id="rId27" o:title=""/>
                </v:shape>
                <o:OLEObject Type="Embed" ProgID="Equation.3" ShapeID="_x0000_i1092" DrawAspect="Content" ObjectID="_1459133963" r:id="rId94"/>
              </w:object>
            </w:r>
            <w:r w:rsidRPr="00D93296">
              <w:t>)</w:t>
            </w:r>
          </w:p>
        </w:tc>
        <w:tc>
          <w:tcPr>
            <w:tcW w:w="1980" w:type="dxa"/>
            <w:vAlign w:val="center"/>
          </w:tcPr>
          <w:p w:rsidR="00325738" w:rsidRPr="00D93296" w:rsidRDefault="00325738" w:rsidP="00723CDE">
            <w:pPr>
              <w:jc w:val="center"/>
            </w:pPr>
            <w:r w:rsidRPr="00D93296">
              <w:t>1,12</w:t>
            </w:r>
          </w:p>
        </w:tc>
        <w:tc>
          <w:tcPr>
            <w:tcW w:w="1440" w:type="dxa"/>
            <w:vAlign w:val="center"/>
          </w:tcPr>
          <w:p w:rsidR="00325738" w:rsidRPr="00D93296" w:rsidRDefault="00325738" w:rsidP="00723CDE">
            <w:pPr>
              <w:jc w:val="center"/>
            </w:pPr>
            <w:r w:rsidRPr="00D93296">
              <w:t>72</w:t>
            </w:r>
          </w:p>
        </w:tc>
        <w:tc>
          <w:tcPr>
            <w:tcW w:w="1517" w:type="dxa"/>
            <w:vAlign w:val="bottom"/>
          </w:tcPr>
          <w:p w:rsidR="00325738" w:rsidRPr="00143E3E" w:rsidRDefault="00296E68">
            <w:pPr>
              <w:jc w:val="center"/>
              <w:rPr>
                <w:color w:val="000000"/>
              </w:rPr>
            </w:pPr>
            <w:r w:rsidRPr="00143E3E">
              <w:rPr>
                <w:color w:val="000000"/>
              </w:rPr>
              <w:t>0,08</w:t>
            </w:r>
          </w:p>
        </w:tc>
      </w:tr>
      <w:tr w:rsidR="00D93296" w:rsidRPr="000D6A2F">
        <w:trPr>
          <w:trHeight w:val="489"/>
        </w:trPr>
        <w:tc>
          <w:tcPr>
            <w:tcW w:w="720" w:type="dxa"/>
            <w:vAlign w:val="center"/>
          </w:tcPr>
          <w:p w:rsidR="00325738" w:rsidRPr="00D93296" w:rsidRDefault="00325738" w:rsidP="00723CDE">
            <w:pPr>
              <w:ind w:hanging="8"/>
              <w:jc w:val="center"/>
            </w:pPr>
            <w:r w:rsidRPr="00D93296">
              <w:t>10</w:t>
            </w:r>
          </w:p>
        </w:tc>
        <w:tc>
          <w:tcPr>
            <w:tcW w:w="2880" w:type="dxa"/>
            <w:vAlign w:val="center"/>
          </w:tcPr>
          <w:p w:rsidR="00325738" w:rsidRPr="00D93296" w:rsidRDefault="00325738" w:rsidP="00723CDE">
            <w:pPr>
              <w:jc w:val="center"/>
            </w:pPr>
            <w:r w:rsidRPr="00D93296">
              <w:t>Гексан и выше (С</w:t>
            </w:r>
            <w:r w:rsidRPr="00D93296">
              <w:rPr>
                <w:position w:val="-12"/>
              </w:rPr>
              <w:object w:dxaOrig="139" w:dyaOrig="360">
                <v:shape id="_x0000_i1093" type="#_x0000_t75" style="width:6.75pt;height:18pt" o:ole="">
                  <v:imagedata r:id="rId14" o:title=""/>
                </v:shape>
                <o:OLEObject Type="Embed" ProgID="Equation.3" ShapeID="_x0000_i1093" DrawAspect="Content" ObjectID="_1459133964" r:id="rId95"/>
              </w:object>
            </w:r>
            <w:r w:rsidRPr="00D93296">
              <w:t>Н</w:t>
            </w:r>
            <w:r w:rsidRPr="00D93296">
              <w:rPr>
                <w:position w:val="-10"/>
              </w:rPr>
              <w:object w:dxaOrig="200" w:dyaOrig="340">
                <v:shape id="_x0000_i1094" type="#_x0000_t75" style="width:9.75pt;height:17.25pt" o:ole="">
                  <v:imagedata r:id="rId32" o:title=""/>
                </v:shape>
                <o:OLEObject Type="Embed" ProgID="Equation.3" ShapeID="_x0000_i1094" DrawAspect="Content" ObjectID="_1459133965" r:id="rId96"/>
              </w:object>
            </w:r>
            <w:r w:rsidRPr="00D93296">
              <w:t xml:space="preserve"> +)</w:t>
            </w:r>
          </w:p>
        </w:tc>
        <w:tc>
          <w:tcPr>
            <w:tcW w:w="1980" w:type="dxa"/>
            <w:vAlign w:val="center"/>
          </w:tcPr>
          <w:p w:rsidR="00325738" w:rsidRPr="00D93296" w:rsidRDefault="00325738" w:rsidP="00723CDE">
            <w:pPr>
              <w:jc w:val="center"/>
            </w:pPr>
            <w:r w:rsidRPr="00D93296">
              <w:t>54,92</w:t>
            </w:r>
          </w:p>
        </w:tc>
        <w:tc>
          <w:tcPr>
            <w:tcW w:w="1440" w:type="dxa"/>
            <w:vAlign w:val="center"/>
          </w:tcPr>
          <w:p w:rsidR="00325738" w:rsidRPr="00D93296" w:rsidRDefault="00325738" w:rsidP="00723CDE">
            <w:pPr>
              <w:jc w:val="center"/>
            </w:pPr>
            <w:r w:rsidRPr="00D93296">
              <w:t>86</w:t>
            </w:r>
          </w:p>
        </w:tc>
        <w:tc>
          <w:tcPr>
            <w:tcW w:w="1517" w:type="dxa"/>
            <w:vAlign w:val="bottom"/>
          </w:tcPr>
          <w:p w:rsidR="00325738" w:rsidRPr="00143E3E" w:rsidRDefault="00325738">
            <w:pPr>
              <w:jc w:val="center"/>
              <w:rPr>
                <w:color w:val="000000"/>
              </w:rPr>
            </w:pPr>
            <w:r w:rsidRPr="00143E3E">
              <w:rPr>
                <w:color w:val="000000"/>
              </w:rPr>
              <w:t>0,016</w:t>
            </w:r>
          </w:p>
        </w:tc>
      </w:tr>
      <w:tr w:rsidR="00D93296" w:rsidRPr="000D6A2F">
        <w:trPr>
          <w:trHeight w:val="368"/>
        </w:trPr>
        <w:tc>
          <w:tcPr>
            <w:tcW w:w="720" w:type="dxa"/>
            <w:vAlign w:val="center"/>
          </w:tcPr>
          <w:p w:rsidR="00325738" w:rsidRPr="00D93296" w:rsidRDefault="00325738" w:rsidP="00723CDE">
            <w:pPr>
              <w:jc w:val="center"/>
            </w:pPr>
          </w:p>
        </w:tc>
        <w:tc>
          <w:tcPr>
            <w:tcW w:w="2880" w:type="dxa"/>
            <w:vAlign w:val="center"/>
          </w:tcPr>
          <w:p w:rsidR="00325738" w:rsidRPr="00D93296" w:rsidRDefault="00325738" w:rsidP="00723CDE">
            <w:pPr>
              <w:jc w:val="center"/>
            </w:pPr>
            <w:r w:rsidRPr="00D93296">
              <w:rPr>
                <w:position w:val="-14"/>
              </w:rPr>
              <w:object w:dxaOrig="460" w:dyaOrig="400">
                <v:shape id="_x0000_i1095" type="#_x0000_t75" style="width:13.5pt;height:12pt" o:ole="">
                  <v:imagedata r:id="rId34" o:title=""/>
                </v:shape>
                <o:OLEObject Type="Embed" ProgID="Equation.3" ShapeID="_x0000_i1095" DrawAspect="Content" ObjectID="_1459133966" r:id="rId97"/>
              </w:object>
            </w:r>
          </w:p>
        </w:tc>
        <w:tc>
          <w:tcPr>
            <w:tcW w:w="1980" w:type="dxa"/>
            <w:vAlign w:val="center"/>
          </w:tcPr>
          <w:p w:rsidR="00325738" w:rsidRPr="00D93296" w:rsidRDefault="00325738" w:rsidP="00325738">
            <w:pPr>
              <w:jc w:val="center"/>
            </w:pPr>
            <w:r w:rsidRPr="00D93296">
              <w:rPr>
                <w:position w:val="-14"/>
              </w:rPr>
              <w:object w:dxaOrig="460" w:dyaOrig="400">
                <v:shape id="_x0000_i1096" type="#_x0000_t75" style="width:12.75pt;height:18pt" o:ole="">
                  <v:imagedata r:id="rId34" o:title=""/>
                </v:shape>
                <o:OLEObject Type="Embed" ProgID="Equation.3" ShapeID="_x0000_i1096" DrawAspect="Content" ObjectID="_1459133967" r:id="rId98"/>
              </w:object>
            </w:r>
            <w:r w:rsidRPr="00D93296">
              <w:rPr>
                <w:position w:val="-12"/>
              </w:rPr>
              <w:object w:dxaOrig="220" w:dyaOrig="380">
                <v:shape id="_x0000_i1097" type="#_x0000_t75" style="width:11.25pt;height:18.75pt" o:ole="" fillcolor="window">
                  <v:imagedata r:id="rId63" o:title=""/>
                </v:shape>
                <o:OLEObject Type="Embed" ProgID="Equation.3" ShapeID="_x0000_i1097" DrawAspect="Content" ObjectID="_1459133968" r:id="rId99"/>
              </w:object>
            </w:r>
            <w:r w:rsidRPr="00D93296">
              <w:t>=100</w:t>
            </w:r>
          </w:p>
        </w:tc>
        <w:tc>
          <w:tcPr>
            <w:tcW w:w="1440" w:type="dxa"/>
            <w:vAlign w:val="center"/>
          </w:tcPr>
          <w:p w:rsidR="00325738" w:rsidRPr="00D93296" w:rsidRDefault="00325738" w:rsidP="00325738">
            <w:pPr>
              <w:jc w:val="center"/>
            </w:pPr>
            <w:r w:rsidRPr="00D93296">
              <w:t>-</w:t>
            </w:r>
          </w:p>
        </w:tc>
        <w:tc>
          <w:tcPr>
            <w:tcW w:w="1517" w:type="dxa"/>
            <w:vAlign w:val="center"/>
          </w:tcPr>
          <w:p w:rsidR="00325738" w:rsidRPr="00D93296" w:rsidRDefault="00325738" w:rsidP="00723CDE">
            <w:pPr>
              <w:jc w:val="center"/>
            </w:pPr>
            <w:r w:rsidRPr="00D93296">
              <w:t>-</w:t>
            </w:r>
          </w:p>
        </w:tc>
      </w:tr>
    </w:tbl>
    <w:p w:rsidR="00446672" w:rsidRDefault="00446672" w:rsidP="002E5667">
      <w:pPr>
        <w:jc w:val="both"/>
      </w:pPr>
    </w:p>
    <w:p w:rsidR="00446672" w:rsidRDefault="00325738" w:rsidP="001905B5">
      <w:pPr>
        <w:pStyle w:val="14"/>
        <w:spacing w:line="240" w:lineRule="auto"/>
        <w:ind w:firstLine="878"/>
        <w:jc w:val="left"/>
        <w:rPr>
          <w:bCs/>
          <w:sz w:val="28"/>
          <w:szCs w:val="28"/>
        </w:rPr>
      </w:pPr>
      <w:r w:rsidRPr="00325738">
        <w:rPr>
          <w:bCs/>
          <w:sz w:val="28"/>
          <w:szCs w:val="28"/>
        </w:rPr>
        <w:t xml:space="preserve">Составим </w:t>
      </w:r>
      <w:r>
        <w:rPr>
          <w:bCs/>
          <w:sz w:val="28"/>
          <w:szCs w:val="28"/>
        </w:rPr>
        <w:t>уравнения мольных концентраций для каждого компонента в газовой фазе в расчете на 100 молей нефти:</w:t>
      </w:r>
    </w:p>
    <w:p w:rsidR="00033CE1" w:rsidRDefault="00A0376E" w:rsidP="00E8532E">
      <w:pPr>
        <w:pStyle w:val="14"/>
        <w:spacing w:line="240" w:lineRule="auto"/>
        <w:ind w:firstLine="698"/>
        <w:jc w:val="center"/>
        <w:rPr>
          <w:b/>
          <w:sz w:val="28"/>
          <w:szCs w:val="28"/>
        </w:rPr>
      </w:pPr>
      <w:r w:rsidRPr="00A0376E">
        <w:rPr>
          <w:position w:val="-28"/>
          <w:sz w:val="32"/>
          <w:szCs w:val="32"/>
        </w:rPr>
        <w:object w:dxaOrig="3580" w:dyaOrig="660">
          <v:shape id="_x0000_i1098" type="#_x0000_t75" style="width:222.75pt;height:41.25pt" o:ole="" fillcolor="window">
            <v:imagedata r:id="rId100" o:title=""/>
          </v:shape>
          <o:OLEObject Type="Embed" ProgID="Equation.3" ShapeID="_x0000_i1098" DrawAspect="Content" ObjectID="_1459133969" r:id="rId101"/>
        </w:object>
      </w:r>
    </w:p>
    <w:p w:rsidR="00033CE1" w:rsidRDefault="00A0376E" w:rsidP="00296E68">
      <w:pPr>
        <w:pStyle w:val="14"/>
        <w:spacing w:line="240" w:lineRule="auto"/>
        <w:ind w:firstLine="698"/>
        <w:jc w:val="center"/>
        <w:rPr>
          <w:b/>
          <w:sz w:val="28"/>
          <w:szCs w:val="28"/>
        </w:rPr>
      </w:pPr>
      <w:r w:rsidRPr="00A0376E">
        <w:rPr>
          <w:position w:val="-28"/>
          <w:sz w:val="32"/>
          <w:szCs w:val="32"/>
        </w:rPr>
        <w:object w:dxaOrig="3620" w:dyaOrig="660">
          <v:shape id="_x0000_i1099" type="#_x0000_t75" style="width:225pt;height:41.25pt" o:ole="" fillcolor="window">
            <v:imagedata r:id="rId102" o:title=""/>
          </v:shape>
          <o:OLEObject Type="Embed" ProgID="Equation.3" ShapeID="_x0000_i1099" DrawAspect="Content" ObjectID="_1459133970" r:id="rId103"/>
        </w:object>
      </w:r>
    </w:p>
    <w:p w:rsidR="00033CE1" w:rsidRDefault="00A0376E" w:rsidP="00296E68">
      <w:pPr>
        <w:pStyle w:val="14"/>
        <w:spacing w:line="240" w:lineRule="auto"/>
        <w:ind w:firstLine="698"/>
        <w:jc w:val="center"/>
        <w:rPr>
          <w:sz w:val="32"/>
          <w:szCs w:val="32"/>
        </w:rPr>
      </w:pPr>
      <w:r w:rsidRPr="00A0376E">
        <w:rPr>
          <w:position w:val="-28"/>
          <w:sz w:val="32"/>
          <w:szCs w:val="32"/>
        </w:rPr>
        <w:object w:dxaOrig="3739" w:dyaOrig="660">
          <v:shape id="_x0000_i1100" type="#_x0000_t75" style="width:232.5pt;height:41.25pt" o:ole="" fillcolor="window">
            <v:imagedata r:id="rId104" o:title=""/>
          </v:shape>
          <o:OLEObject Type="Embed" ProgID="Equation.3" ShapeID="_x0000_i1100" DrawAspect="Content" ObjectID="_1459133971" r:id="rId105"/>
        </w:object>
      </w:r>
    </w:p>
    <w:p w:rsidR="00296E68" w:rsidRDefault="00274BEC" w:rsidP="00296E68">
      <w:pPr>
        <w:pStyle w:val="14"/>
        <w:spacing w:line="240" w:lineRule="auto"/>
        <w:ind w:firstLine="698"/>
        <w:jc w:val="center"/>
        <w:rPr>
          <w:sz w:val="32"/>
          <w:szCs w:val="32"/>
        </w:rPr>
      </w:pPr>
      <w:r w:rsidRPr="00A0376E">
        <w:rPr>
          <w:position w:val="-28"/>
          <w:sz w:val="32"/>
          <w:szCs w:val="32"/>
        </w:rPr>
        <w:object w:dxaOrig="3620" w:dyaOrig="660">
          <v:shape id="_x0000_i1101" type="#_x0000_t75" style="width:225pt;height:41.25pt" o:ole="" fillcolor="window">
            <v:imagedata r:id="rId106" o:title=""/>
          </v:shape>
          <o:OLEObject Type="Embed" ProgID="Equation.3" ShapeID="_x0000_i1101" DrawAspect="Content" ObjectID="_1459133972" r:id="rId107"/>
        </w:object>
      </w:r>
    </w:p>
    <w:p w:rsidR="00296E68" w:rsidRDefault="00274BEC" w:rsidP="00E92309">
      <w:pPr>
        <w:pStyle w:val="14"/>
        <w:spacing w:line="240" w:lineRule="auto"/>
        <w:ind w:firstLine="698"/>
        <w:jc w:val="center"/>
        <w:rPr>
          <w:sz w:val="32"/>
          <w:szCs w:val="32"/>
        </w:rPr>
      </w:pPr>
      <w:r w:rsidRPr="00274BEC">
        <w:rPr>
          <w:position w:val="-28"/>
          <w:sz w:val="32"/>
          <w:szCs w:val="32"/>
        </w:rPr>
        <w:object w:dxaOrig="3600" w:dyaOrig="660">
          <v:shape id="_x0000_i1102" type="#_x0000_t75" style="width:223.5pt;height:41.25pt" o:ole="" fillcolor="window">
            <v:imagedata r:id="rId108" o:title=""/>
          </v:shape>
          <o:OLEObject Type="Embed" ProgID="Equation.3" ShapeID="_x0000_i1102" DrawAspect="Content" ObjectID="_1459133973" r:id="rId109"/>
        </w:object>
      </w:r>
    </w:p>
    <w:p w:rsidR="00296E68" w:rsidRDefault="00274BEC" w:rsidP="00E92309">
      <w:pPr>
        <w:pStyle w:val="14"/>
        <w:spacing w:line="240" w:lineRule="auto"/>
        <w:ind w:firstLine="698"/>
        <w:jc w:val="center"/>
        <w:rPr>
          <w:sz w:val="32"/>
          <w:szCs w:val="32"/>
        </w:rPr>
      </w:pPr>
      <w:r w:rsidRPr="00274BEC">
        <w:rPr>
          <w:position w:val="-28"/>
          <w:sz w:val="32"/>
          <w:szCs w:val="32"/>
        </w:rPr>
        <w:object w:dxaOrig="3620" w:dyaOrig="660">
          <v:shape id="_x0000_i1103" type="#_x0000_t75" style="width:225pt;height:41.25pt" o:ole="" fillcolor="window">
            <v:imagedata r:id="rId110" o:title=""/>
          </v:shape>
          <o:OLEObject Type="Embed" ProgID="Equation.3" ShapeID="_x0000_i1103" DrawAspect="Content" ObjectID="_1459133974" r:id="rId111"/>
        </w:object>
      </w:r>
    </w:p>
    <w:p w:rsidR="00296E68" w:rsidRDefault="00274BEC" w:rsidP="00E92309">
      <w:pPr>
        <w:pStyle w:val="14"/>
        <w:spacing w:line="240" w:lineRule="auto"/>
        <w:ind w:firstLine="698"/>
        <w:jc w:val="center"/>
        <w:rPr>
          <w:sz w:val="32"/>
          <w:szCs w:val="32"/>
        </w:rPr>
      </w:pPr>
      <w:r w:rsidRPr="00274BEC">
        <w:rPr>
          <w:position w:val="-28"/>
          <w:sz w:val="32"/>
          <w:szCs w:val="32"/>
        </w:rPr>
        <w:object w:dxaOrig="3620" w:dyaOrig="660">
          <v:shape id="_x0000_i1104" type="#_x0000_t75" style="width:225pt;height:41.25pt" o:ole="" fillcolor="window">
            <v:imagedata r:id="rId112" o:title=""/>
          </v:shape>
          <o:OLEObject Type="Embed" ProgID="Equation.3" ShapeID="_x0000_i1104" DrawAspect="Content" ObjectID="_1459133975" r:id="rId113"/>
        </w:object>
      </w:r>
    </w:p>
    <w:p w:rsidR="00296E68" w:rsidRDefault="00274BEC" w:rsidP="00E92309">
      <w:pPr>
        <w:pStyle w:val="14"/>
        <w:spacing w:line="240" w:lineRule="auto"/>
        <w:ind w:firstLine="698"/>
        <w:jc w:val="center"/>
        <w:rPr>
          <w:sz w:val="32"/>
          <w:szCs w:val="32"/>
        </w:rPr>
      </w:pPr>
      <w:r w:rsidRPr="00274BEC">
        <w:rPr>
          <w:position w:val="-28"/>
          <w:sz w:val="32"/>
          <w:szCs w:val="32"/>
        </w:rPr>
        <w:object w:dxaOrig="3600" w:dyaOrig="660">
          <v:shape id="_x0000_i1105" type="#_x0000_t75" style="width:223.5pt;height:41.25pt" o:ole="" fillcolor="window">
            <v:imagedata r:id="rId114" o:title=""/>
          </v:shape>
          <o:OLEObject Type="Embed" ProgID="Equation.3" ShapeID="_x0000_i1105" DrawAspect="Content" ObjectID="_1459133976" r:id="rId115"/>
        </w:object>
      </w:r>
    </w:p>
    <w:p w:rsidR="00296E68" w:rsidRDefault="00ED6E1F" w:rsidP="00E92309">
      <w:pPr>
        <w:pStyle w:val="14"/>
        <w:spacing w:line="240" w:lineRule="auto"/>
        <w:ind w:firstLine="698"/>
        <w:jc w:val="center"/>
        <w:rPr>
          <w:sz w:val="32"/>
          <w:szCs w:val="32"/>
        </w:rPr>
      </w:pPr>
      <w:r w:rsidRPr="00274BEC">
        <w:rPr>
          <w:position w:val="-28"/>
          <w:sz w:val="32"/>
          <w:szCs w:val="32"/>
        </w:rPr>
        <w:object w:dxaOrig="3600" w:dyaOrig="660">
          <v:shape id="_x0000_i1106" type="#_x0000_t75" style="width:223.5pt;height:41.25pt" o:ole="" fillcolor="window">
            <v:imagedata r:id="rId116" o:title=""/>
          </v:shape>
          <o:OLEObject Type="Embed" ProgID="Equation.3" ShapeID="_x0000_i1106" DrawAspect="Content" ObjectID="_1459133977" r:id="rId117"/>
        </w:object>
      </w:r>
    </w:p>
    <w:p w:rsidR="00296E68" w:rsidRDefault="00ED6E1F" w:rsidP="00274BEC">
      <w:pPr>
        <w:pStyle w:val="14"/>
        <w:spacing w:line="360" w:lineRule="auto"/>
        <w:ind w:firstLine="698"/>
        <w:jc w:val="center"/>
        <w:rPr>
          <w:b/>
          <w:sz w:val="28"/>
          <w:szCs w:val="28"/>
        </w:rPr>
      </w:pPr>
      <w:r w:rsidRPr="00274BEC">
        <w:rPr>
          <w:position w:val="-28"/>
          <w:sz w:val="32"/>
          <w:szCs w:val="32"/>
        </w:rPr>
        <w:object w:dxaOrig="3800" w:dyaOrig="660">
          <v:shape id="_x0000_i1107" type="#_x0000_t75" style="width:236.25pt;height:41.25pt" o:ole="" fillcolor="window">
            <v:imagedata r:id="rId118" o:title=""/>
          </v:shape>
          <o:OLEObject Type="Embed" ProgID="Equation.3" ShapeID="_x0000_i1107" DrawAspect="Content" ObjectID="_1459133978" r:id="rId119"/>
        </w:object>
      </w:r>
    </w:p>
    <w:p w:rsidR="00033CE1" w:rsidRPr="00B6055E" w:rsidRDefault="00B6055E" w:rsidP="001905B5">
      <w:pPr>
        <w:ind w:firstLine="900"/>
        <w:rPr>
          <w:sz w:val="28"/>
          <w:szCs w:val="28"/>
        </w:rPr>
      </w:pPr>
      <w:r w:rsidRPr="00B6055E">
        <w:rPr>
          <w:bCs/>
          <w:sz w:val="28"/>
          <w:szCs w:val="28"/>
        </w:rPr>
        <w:t xml:space="preserve">Путем подбора определим такую величину </w:t>
      </w:r>
      <w:r w:rsidRPr="00B6055E">
        <w:rPr>
          <w:position w:val="-14"/>
          <w:sz w:val="28"/>
          <w:szCs w:val="28"/>
        </w:rPr>
        <w:object w:dxaOrig="320" w:dyaOrig="400">
          <v:shape id="_x0000_i1108" type="#_x0000_t75" style="width:15.75pt;height:20.25pt" o:ole="" fillcolor="window">
            <v:imagedata r:id="rId65" o:title=""/>
          </v:shape>
          <o:OLEObject Type="Embed" ProgID="Equation.3" ShapeID="_x0000_i1108" DrawAspect="Content" ObjectID="_1459133979" r:id="rId120"/>
        </w:object>
      </w:r>
      <w:r w:rsidRPr="00B6055E">
        <w:rPr>
          <w:sz w:val="28"/>
          <w:szCs w:val="28"/>
        </w:rPr>
        <w:t xml:space="preserve">, при которой выполняется условие: </w:t>
      </w:r>
    </w:p>
    <w:p w:rsidR="00B6055E" w:rsidRDefault="008728F5" w:rsidP="00B6055E">
      <w:pPr>
        <w:jc w:val="center"/>
      </w:pPr>
      <w:r>
        <w:rPr>
          <w:sz w:val="28"/>
          <w:szCs w:val="28"/>
        </w:rPr>
        <w:t xml:space="preserve">          </w:t>
      </w:r>
      <w:r w:rsidR="00B6055E" w:rsidRPr="00B6055E">
        <w:rPr>
          <w:position w:val="-28"/>
          <w:sz w:val="28"/>
          <w:szCs w:val="28"/>
        </w:rPr>
        <w:object w:dxaOrig="999" w:dyaOrig="680">
          <v:shape id="_x0000_i1109" type="#_x0000_t75" style="width:50.25pt;height:33.75pt" o:ole="" fillcolor="window">
            <v:imagedata r:id="rId121" o:title=""/>
          </v:shape>
          <o:OLEObject Type="Embed" ProgID="Equation.3" ShapeID="_x0000_i1109" DrawAspect="Content" ObjectID="_1459133980" r:id="rId122"/>
        </w:object>
      </w:r>
    </w:p>
    <w:p w:rsidR="00B6055E" w:rsidRPr="00B6055E" w:rsidRDefault="00B6055E" w:rsidP="001905B5">
      <w:pPr>
        <w:ind w:firstLine="900"/>
        <w:rPr>
          <w:sz w:val="28"/>
          <w:szCs w:val="28"/>
        </w:rPr>
      </w:pPr>
      <w:r w:rsidRPr="00B6055E">
        <w:rPr>
          <w:sz w:val="28"/>
          <w:szCs w:val="28"/>
        </w:rPr>
        <w:t xml:space="preserve">Подбор величины </w:t>
      </w:r>
      <w:r w:rsidRPr="00B6055E">
        <w:rPr>
          <w:position w:val="-14"/>
          <w:sz w:val="28"/>
          <w:szCs w:val="28"/>
        </w:rPr>
        <w:object w:dxaOrig="320" w:dyaOrig="400">
          <v:shape id="_x0000_i1110" type="#_x0000_t75" style="width:15.75pt;height:20.25pt" o:ole="" fillcolor="window">
            <v:imagedata r:id="rId65" o:title=""/>
          </v:shape>
          <o:OLEObject Type="Embed" ProgID="Equation.3" ShapeID="_x0000_i1110" DrawAspect="Content" ObjectID="_1459133981" r:id="rId123"/>
        </w:object>
      </w:r>
      <w:r w:rsidRPr="00B6055E">
        <w:rPr>
          <w:sz w:val="28"/>
          <w:szCs w:val="28"/>
        </w:rPr>
        <w:t>приводится в табл. 3.3</w:t>
      </w:r>
    </w:p>
    <w:p w:rsidR="00B6055E" w:rsidRPr="00B6055E" w:rsidRDefault="00B6055E" w:rsidP="00B6055E">
      <w:pPr>
        <w:jc w:val="right"/>
        <w:rPr>
          <w:bCs/>
          <w:sz w:val="28"/>
          <w:szCs w:val="28"/>
        </w:rPr>
      </w:pPr>
      <w:r w:rsidRPr="00B6055E">
        <w:rPr>
          <w:sz w:val="28"/>
          <w:szCs w:val="28"/>
        </w:rPr>
        <w:t>Таблица 3.3</w:t>
      </w:r>
    </w:p>
    <w:p w:rsidR="00296E68" w:rsidRDefault="00B6055E" w:rsidP="00274BEC">
      <w:pPr>
        <w:spacing w:line="360" w:lineRule="auto"/>
        <w:jc w:val="center"/>
        <w:rPr>
          <w:bCs/>
          <w:sz w:val="28"/>
          <w:szCs w:val="28"/>
          <w:lang w:val="en-US"/>
        </w:rPr>
      </w:pPr>
      <w:r>
        <w:rPr>
          <w:bCs/>
          <w:sz w:val="28"/>
          <w:szCs w:val="28"/>
        </w:rPr>
        <w:t xml:space="preserve">Определение мольной доли отгона </w:t>
      </w:r>
      <w:r>
        <w:rPr>
          <w:bCs/>
          <w:sz w:val="28"/>
          <w:szCs w:val="28"/>
          <w:lang w:val="en-US"/>
        </w:rPr>
        <w:t>N</w:t>
      </w:r>
    </w:p>
    <w:tbl>
      <w:tblPr>
        <w:tblStyle w:val="a8"/>
        <w:tblW w:w="8640" w:type="dxa"/>
        <w:jc w:val="center"/>
        <w:tblLayout w:type="fixed"/>
        <w:tblLook w:val="01E0" w:firstRow="1" w:lastRow="1" w:firstColumn="1" w:lastColumn="1" w:noHBand="0" w:noVBand="0"/>
      </w:tblPr>
      <w:tblGrid>
        <w:gridCol w:w="2880"/>
        <w:gridCol w:w="1803"/>
        <w:gridCol w:w="1977"/>
        <w:gridCol w:w="1980"/>
      </w:tblGrid>
      <w:tr w:rsidR="008D035A" w:rsidRPr="000D6A2F">
        <w:trPr>
          <w:trHeight w:val="504"/>
          <w:jc w:val="center"/>
        </w:trPr>
        <w:tc>
          <w:tcPr>
            <w:tcW w:w="2880" w:type="dxa"/>
            <w:vAlign w:val="center"/>
          </w:tcPr>
          <w:p w:rsidR="008D035A" w:rsidRPr="00D93296" w:rsidRDefault="008D035A" w:rsidP="00723CDE">
            <w:pPr>
              <w:jc w:val="center"/>
            </w:pPr>
            <w:r w:rsidRPr="00D93296">
              <w:t>Компонент смеси</w:t>
            </w:r>
          </w:p>
        </w:tc>
        <w:tc>
          <w:tcPr>
            <w:tcW w:w="1803" w:type="dxa"/>
            <w:vAlign w:val="center"/>
          </w:tcPr>
          <w:p w:rsidR="008D035A" w:rsidRPr="00E92309" w:rsidRDefault="008D035A" w:rsidP="00723CDE">
            <w:pPr>
              <w:jc w:val="center"/>
            </w:pPr>
            <w:r w:rsidRPr="00E92309">
              <w:rPr>
                <w:color w:val="000000"/>
                <w:lang w:eastAsia="zh-CN"/>
              </w:rPr>
              <w:t>N'= 26,6</w:t>
            </w:r>
            <w:r w:rsidR="00A0376E">
              <w:rPr>
                <w:color w:val="000000"/>
                <w:lang w:eastAsia="zh-CN"/>
              </w:rPr>
              <w:t>3</w:t>
            </w:r>
          </w:p>
        </w:tc>
        <w:tc>
          <w:tcPr>
            <w:tcW w:w="1977" w:type="dxa"/>
            <w:vAlign w:val="center"/>
          </w:tcPr>
          <w:p w:rsidR="008D035A" w:rsidRPr="00E92309" w:rsidRDefault="008D035A" w:rsidP="00723CDE">
            <w:pPr>
              <w:ind w:firstLine="21"/>
              <w:jc w:val="center"/>
            </w:pPr>
            <w:r w:rsidRPr="00E92309">
              <w:rPr>
                <w:color w:val="000000"/>
                <w:lang w:eastAsia="zh-CN"/>
              </w:rPr>
              <w:t>N'=26,4</w:t>
            </w:r>
          </w:p>
        </w:tc>
        <w:tc>
          <w:tcPr>
            <w:tcW w:w="1980" w:type="dxa"/>
            <w:vAlign w:val="center"/>
          </w:tcPr>
          <w:p w:rsidR="008D035A" w:rsidRPr="00E92309" w:rsidRDefault="008D035A" w:rsidP="00723CDE">
            <w:pPr>
              <w:ind w:firstLine="21"/>
              <w:jc w:val="center"/>
            </w:pPr>
            <w:r w:rsidRPr="00E92309">
              <w:rPr>
                <w:color w:val="000000"/>
                <w:lang w:eastAsia="zh-CN"/>
              </w:rPr>
              <w:t>N'=26</w:t>
            </w:r>
          </w:p>
        </w:tc>
      </w:tr>
      <w:tr w:rsidR="00E92309" w:rsidRPr="000D6A2F">
        <w:trPr>
          <w:trHeight w:val="360"/>
          <w:jc w:val="center"/>
        </w:trPr>
        <w:tc>
          <w:tcPr>
            <w:tcW w:w="2880" w:type="dxa"/>
            <w:vAlign w:val="center"/>
          </w:tcPr>
          <w:p w:rsidR="00E92309" w:rsidRPr="00D93296" w:rsidRDefault="00E92309" w:rsidP="00723CDE">
            <w:pPr>
              <w:jc w:val="center"/>
            </w:pPr>
            <w:r w:rsidRPr="00D93296">
              <w:t>Диоксид углерода (СО</w:t>
            </w:r>
            <w:r w:rsidRPr="00D93296">
              <w:rPr>
                <w:position w:val="-10"/>
              </w:rPr>
              <w:object w:dxaOrig="160" w:dyaOrig="340">
                <v:shape id="_x0000_i1111" type="#_x0000_t75" style="width:8.25pt;height:17.25pt" o:ole="">
                  <v:imagedata r:id="rId9" o:title=""/>
                </v:shape>
                <o:OLEObject Type="Embed" ProgID="Equation.3" ShapeID="_x0000_i1111" DrawAspect="Content" ObjectID="_1459133982" r:id="rId124"/>
              </w:object>
            </w:r>
            <w:r w:rsidRPr="00D93296">
              <w:t>)</w:t>
            </w:r>
          </w:p>
        </w:tc>
        <w:tc>
          <w:tcPr>
            <w:tcW w:w="1803" w:type="dxa"/>
            <w:vAlign w:val="bottom"/>
          </w:tcPr>
          <w:p w:rsidR="00E92309" w:rsidRPr="00E92309" w:rsidRDefault="00E92309">
            <w:pPr>
              <w:jc w:val="center"/>
              <w:rPr>
                <w:color w:val="000000"/>
              </w:rPr>
            </w:pPr>
            <w:r w:rsidRPr="00E92309">
              <w:rPr>
                <w:color w:val="000000"/>
              </w:rPr>
              <w:t>0,0069</w:t>
            </w:r>
          </w:p>
        </w:tc>
        <w:tc>
          <w:tcPr>
            <w:tcW w:w="1977" w:type="dxa"/>
            <w:vAlign w:val="bottom"/>
          </w:tcPr>
          <w:p w:rsidR="00E92309" w:rsidRPr="00E92309" w:rsidRDefault="00E92309">
            <w:pPr>
              <w:jc w:val="center"/>
              <w:rPr>
                <w:color w:val="000000"/>
              </w:rPr>
            </w:pPr>
            <w:r w:rsidRPr="00E92309">
              <w:rPr>
                <w:color w:val="000000"/>
              </w:rPr>
              <w:t>0,0070</w:t>
            </w:r>
          </w:p>
        </w:tc>
        <w:tc>
          <w:tcPr>
            <w:tcW w:w="1980" w:type="dxa"/>
            <w:vAlign w:val="bottom"/>
          </w:tcPr>
          <w:p w:rsidR="00E92309" w:rsidRPr="00E92309" w:rsidRDefault="00A0376E">
            <w:pPr>
              <w:jc w:val="center"/>
              <w:rPr>
                <w:color w:val="000000"/>
              </w:rPr>
            </w:pPr>
            <w:r>
              <w:rPr>
                <w:color w:val="000000"/>
              </w:rPr>
              <w:t>0,0071</w:t>
            </w:r>
          </w:p>
        </w:tc>
      </w:tr>
      <w:tr w:rsidR="00E92309" w:rsidRPr="000D6A2F">
        <w:trPr>
          <w:trHeight w:val="419"/>
          <w:jc w:val="center"/>
        </w:trPr>
        <w:tc>
          <w:tcPr>
            <w:tcW w:w="2880" w:type="dxa"/>
            <w:vAlign w:val="center"/>
          </w:tcPr>
          <w:p w:rsidR="00E92309" w:rsidRPr="00D93296" w:rsidRDefault="00E92309" w:rsidP="00723CDE">
            <w:pPr>
              <w:jc w:val="center"/>
              <w:rPr>
                <w:lang w:val="en-US"/>
              </w:rPr>
            </w:pPr>
            <w:r w:rsidRPr="00D93296">
              <w:t>Азот (</w:t>
            </w:r>
            <w:r w:rsidRPr="00D93296">
              <w:rPr>
                <w:lang w:val="en-US"/>
              </w:rPr>
              <w:t>N</w:t>
            </w:r>
            <w:r w:rsidRPr="00D93296">
              <w:rPr>
                <w:vertAlign w:val="subscript"/>
                <w:lang w:val="en-US"/>
              </w:rPr>
              <w:t>2</w:t>
            </w:r>
            <w:r w:rsidRPr="00D93296">
              <w:rPr>
                <w:lang w:val="en-US"/>
              </w:rPr>
              <w:t>)</w:t>
            </w:r>
          </w:p>
        </w:tc>
        <w:tc>
          <w:tcPr>
            <w:tcW w:w="1803" w:type="dxa"/>
            <w:vAlign w:val="bottom"/>
          </w:tcPr>
          <w:p w:rsidR="00E92309" w:rsidRPr="00E92309" w:rsidRDefault="00E92309">
            <w:pPr>
              <w:jc w:val="center"/>
              <w:rPr>
                <w:color w:val="000000"/>
              </w:rPr>
            </w:pPr>
            <w:r w:rsidRPr="00E92309">
              <w:rPr>
                <w:color w:val="000000"/>
              </w:rPr>
              <w:t>0,0153</w:t>
            </w:r>
          </w:p>
        </w:tc>
        <w:tc>
          <w:tcPr>
            <w:tcW w:w="1977" w:type="dxa"/>
            <w:vAlign w:val="bottom"/>
          </w:tcPr>
          <w:p w:rsidR="00E92309" w:rsidRPr="00E92309" w:rsidRDefault="00E92309">
            <w:pPr>
              <w:jc w:val="center"/>
              <w:rPr>
                <w:color w:val="000000"/>
              </w:rPr>
            </w:pPr>
            <w:r w:rsidRPr="00E92309">
              <w:rPr>
                <w:color w:val="000000"/>
              </w:rPr>
              <w:t>0,0154</w:t>
            </w:r>
          </w:p>
        </w:tc>
        <w:tc>
          <w:tcPr>
            <w:tcW w:w="1980" w:type="dxa"/>
            <w:vAlign w:val="bottom"/>
          </w:tcPr>
          <w:p w:rsidR="00E92309" w:rsidRPr="00E92309" w:rsidRDefault="00E92309">
            <w:pPr>
              <w:jc w:val="center"/>
              <w:rPr>
                <w:color w:val="000000"/>
              </w:rPr>
            </w:pPr>
            <w:r w:rsidRPr="00E92309">
              <w:rPr>
                <w:color w:val="000000"/>
              </w:rPr>
              <w:t>0,0156</w:t>
            </w:r>
          </w:p>
        </w:tc>
      </w:tr>
      <w:tr w:rsidR="00E92309" w:rsidRPr="000D6A2F">
        <w:trPr>
          <w:trHeight w:val="419"/>
          <w:jc w:val="center"/>
        </w:trPr>
        <w:tc>
          <w:tcPr>
            <w:tcW w:w="2880" w:type="dxa"/>
            <w:vAlign w:val="center"/>
          </w:tcPr>
          <w:p w:rsidR="00E92309" w:rsidRPr="00D93296" w:rsidRDefault="00E92309" w:rsidP="00723CDE">
            <w:pPr>
              <w:jc w:val="center"/>
            </w:pPr>
            <w:r w:rsidRPr="00D93296">
              <w:t>Метан</w:t>
            </w:r>
            <w:r w:rsidRPr="00D93296">
              <w:rPr>
                <w:lang w:val="en-US"/>
              </w:rPr>
              <w:t xml:space="preserve"> </w:t>
            </w:r>
            <w:r w:rsidRPr="00D93296">
              <w:t>(СН</w:t>
            </w:r>
            <w:r w:rsidRPr="00D93296">
              <w:rPr>
                <w:position w:val="-10"/>
              </w:rPr>
              <w:object w:dxaOrig="160" w:dyaOrig="340">
                <v:shape id="_x0000_i1112" type="#_x0000_t75" style="width:8.25pt;height:17.25pt" o:ole="">
                  <v:imagedata r:id="rId11" o:title=""/>
                </v:shape>
                <o:OLEObject Type="Embed" ProgID="Equation.3" ShapeID="_x0000_i1112" DrawAspect="Content" ObjectID="_1459133983" r:id="rId125"/>
              </w:object>
            </w:r>
            <w:r w:rsidRPr="00D93296">
              <w:t>)</w:t>
            </w:r>
          </w:p>
        </w:tc>
        <w:tc>
          <w:tcPr>
            <w:tcW w:w="1803" w:type="dxa"/>
            <w:vAlign w:val="bottom"/>
          </w:tcPr>
          <w:p w:rsidR="00E92309" w:rsidRPr="00E92309" w:rsidRDefault="00E92309">
            <w:pPr>
              <w:jc w:val="center"/>
              <w:rPr>
                <w:color w:val="000000"/>
              </w:rPr>
            </w:pPr>
            <w:r w:rsidRPr="00E92309">
              <w:rPr>
                <w:color w:val="000000"/>
              </w:rPr>
              <w:t>0,844</w:t>
            </w:r>
            <w:r w:rsidR="00A0376E">
              <w:rPr>
                <w:color w:val="000000"/>
              </w:rPr>
              <w:t>4</w:t>
            </w:r>
          </w:p>
        </w:tc>
        <w:tc>
          <w:tcPr>
            <w:tcW w:w="1977" w:type="dxa"/>
            <w:vAlign w:val="bottom"/>
          </w:tcPr>
          <w:p w:rsidR="00E92309" w:rsidRPr="00E92309" w:rsidRDefault="00A0376E">
            <w:pPr>
              <w:jc w:val="center"/>
              <w:rPr>
                <w:color w:val="000000"/>
              </w:rPr>
            </w:pPr>
            <w:r>
              <w:rPr>
                <w:color w:val="000000"/>
              </w:rPr>
              <w:t>0,8507</w:t>
            </w:r>
          </w:p>
        </w:tc>
        <w:tc>
          <w:tcPr>
            <w:tcW w:w="1980" w:type="dxa"/>
            <w:vAlign w:val="bottom"/>
          </w:tcPr>
          <w:p w:rsidR="00E92309" w:rsidRPr="00E92309" w:rsidRDefault="00E92309">
            <w:pPr>
              <w:jc w:val="center"/>
              <w:rPr>
                <w:color w:val="000000"/>
              </w:rPr>
            </w:pPr>
            <w:r w:rsidRPr="00E92309">
              <w:rPr>
                <w:color w:val="000000"/>
              </w:rPr>
              <w:t>0,8619</w:t>
            </w:r>
          </w:p>
        </w:tc>
      </w:tr>
      <w:tr w:rsidR="00E92309" w:rsidRPr="000D6A2F">
        <w:trPr>
          <w:jc w:val="center"/>
        </w:trPr>
        <w:tc>
          <w:tcPr>
            <w:tcW w:w="2880" w:type="dxa"/>
            <w:vAlign w:val="center"/>
          </w:tcPr>
          <w:p w:rsidR="00E92309" w:rsidRPr="00D93296" w:rsidRDefault="00E92309" w:rsidP="00723CDE">
            <w:pPr>
              <w:jc w:val="center"/>
            </w:pPr>
            <w:r w:rsidRPr="00D93296">
              <w:t>Этан (С</w:t>
            </w:r>
            <w:r w:rsidRPr="00D93296">
              <w:rPr>
                <w:position w:val="-10"/>
              </w:rPr>
              <w:object w:dxaOrig="160" w:dyaOrig="340">
                <v:shape id="_x0000_i1113" type="#_x0000_t75" style="width:8.25pt;height:17.25pt" o:ole="">
                  <v:imagedata r:id="rId9" o:title=""/>
                </v:shape>
                <o:OLEObject Type="Embed" ProgID="Equation.3" ShapeID="_x0000_i1113" DrawAspect="Content" ObjectID="_1459133984" r:id="rId126"/>
              </w:object>
            </w:r>
            <w:r w:rsidRPr="00D93296">
              <w:t>Н</w:t>
            </w:r>
            <w:r w:rsidRPr="00D93296">
              <w:rPr>
                <w:position w:val="-12"/>
              </w:rPr>
              <w:object w:dxaOrig="139" w:dyaOrig="360">
                <v:shape id="_x0000_i1114" type="#_x0000_t75" style="width:6.75pt;height:18pt" o:ole="">
                  <v:imagedata r:id="rId14" o:title=""/>
                </v:shape>
                <o:OLEObject Type="Embed" ProgID="Equation.3" ShapeID="_x0000_i1114" DrawAspect="Content" ObjectID="_1459133985" r:id="rId127"/>
              </w:object>
            </w:r>
            <w:r w:rsidRPr="00D93296">
              <w:t>)</w:t>
            </w:r>
          </w:p>
        </w:tc>
        <w:tc>
          <w:tcPr>
            <w:tcW w:w="1803" w:type="dxa"/>
            <w:vAlign w:val="bottom"/>
          </w:tcPr>
          <w:p w:rsidR="00E92309" w:rsidRPr="00E92309" w:rsidRDefault="00E92309">
            <w:pPr>
              <w:jc w:val="center"/>
              <w:rPr>
                <w:color w:val="000000"/>
              </w:rPr>
            </w:pPr>
            <w:r w:rsidRPr="00E92309">
              <w:rPr>
                <w:color w:val="000000"/>
              </w:rPr>
              <w:t>0,0453</w:t>
            </w:r>
          </w:p>
        </w:tc>
        <w:tc>
          <w:tcPr>
            <w:tcW w:w="1977" w:type="dxa"/>
            <w:vAlign w:val="bottom"/>
          </w:tcPr>
          <w:p w:rsidR="00E92309" w:rsidRPr="00E92309" w:rsidRDefault="00A0376E">
            <w:pPr>
              <w:jc w:val="center"/>
              <w:rPr>
                <w:color w:val="000000"/>
              </w:rPr>
            </w:pPr>
            <w:r>
              <w:rPr>
                <w:color w:val="000000"/>
              </w:rPr>
              <w:t>0,0454</w:t>
            </w:r>
          </w:p>
        </w:tc>
        <w:tc>
          <w:tcPr>
            <w:tcW w:w="1980" w:type="dxa"/>
            <w:vAlign w:val="bottom"/>
          </w:tcPr>
          <w:p w:rsidR="00E92309" w:rsidRPr="00E92309" w:rsidRDefault="00A0376E">
            <w:pPr>
              <w:jc w:val="center"/>
              <w:rPr>
                <w:color w:val="000000"/>
              </w:rPr>
            </w:pPr>
            <w:r>
              <w:rPr>
                <w:color w:val="000000"/>
              </w:rPr>
              <w:t>0,0457</w:t>
            </w:r>
          </w:p>
        </w:tc>
      </w:tr>
      <w:tr w:rsidR="00E92309" w:rsidRPr="000D6A2F">
        <w:trPr>
          <w:jc w:val="center"/>
        </w:trPr>
        <w:tc>
          <w:tcPr>
            <w:tcW w:w="2880" w:type="dxa"/>
            <w:vAlign w:val="center"/>
          </w:tcPr>
          <w:p w:rsidR="00E92309" w:rsidRPr="00D93296" w:rsidRDefault="00E92309" w:rsidP="00723CDE">
            <w:pPr>
              <w:jc w:val="center"/>
            </w:pPr>
            <w:r w:rsidRPr="00D93296">
              <w:t>Пропан (С</w:t>
            </w:r>
            <w:r w:rsidRPr="00D93296">
              <w:rPr>
                <w:position w:val="-12"/>
              </w:rPr>
              <w:object w:dxaOrig="139" w:dyaOrig="360">
                <v:shape id="_x0000_i1115" type="#_x0000_t75" style="width:6.75pt;height:18pt" o:ole="">
                  <v:imagedata r:id="rId16" o:title=""/>
                </v:shape>
                <o:OLEObject Type="Embed" ProgID="Equation.3" ShapeID="_x0000_i1115" DrawAspect="Content" ObjectID="_1459133986" r:id="rId128"/>
              </w:object>
            </w:r>
            <w:r w:rsidRPr="00D93296">
              <w:t>Н</w:t>
            </w:r>
            <w:r w:rsidRPr="00D93296">
              <w:rPr>
                <w:position w:val="-12"/>
              </w:rPr>
              <w:object w:dxaOrig="139" w:dyaOrig="360">
                <v:shape id="_x0000_i1116" type="#_x0000_t75" style="width:6.75pt;height:18pt" o:ole="">
                  <v:imagedata r:id="rId18" o:title=""/>
                </v:shape>
                <o:OLEObject Type="Embed" ProgID="Equation.3" ShapeID="_x0000_i1116" DrawAspect="Content" ObjectID="_1459133987" r:id="rId129"/>
              </w:object>
            </w:r>
            <w:r w:rsidRPr="00D93296">
              <w:t>)</w:t>
            </w:r>
          </w:p>
        </w:tc>
        <w:tc>
          <w:tcPr>
            <w:tcW w:w="1803" w:type="dxa"/>
            <w:vAlign w:val="bottom"/>
          </w:tcPr>
          <w:p w:rsidR="00E92309" w:rsidRPr="00E92309" w:rsidRDefault="00E92309">
            <w:pPr>
              <w:jc w:val="center"/>
              <w:rPr>
                <w:color w:val="000000"/>
              </w:rPr>
            </w:pPr>
            <w:r w:rsidRPr="00E92309">
              <w:rPr>
                <w:color w:val="000000"/>
              </w:rPr>
              <w:t>0,0449</w:t>
            </w:r>
          </w:p>
        </w:tc>
        <w:tc>
          <w:tcPr>
            <w:tcW w:w="1977" w:type="dxa"/>
            <w:vAlign w:val="bottom"/>
          </w:tcPr>
          <w:p w:rsidR="00E92309" w:rsidRPr="00E92309" w:rsidRDefault="00A0376E">
            <w:pPr>
              <w:jc w:val="center"/>
              <w:rPr>
                <w:color w:val="000000"/>
              </w:rPr>
            </w:pPr>
            <w:r>
              <w:rPr>
                <w:color w:val="000000"/>
              </w:rPr>
              <w:t>0,0449</w:t>
            </w:r>
          </w:p>
        </w:tc>
        <w:tc>
          <w:tcPr>
            <w:tcW w:w="1980" w:type="dxa"/>
            <w:vAlign w:val="bottom"/>
          </w:tcPr>
          <w:p w:rsidR="00E92309" w:rsidRPr="00E92309" w:rsidRDefault="00A0376E">
            <w:pPr>
              <w:jc w:val="center"/>
              <w:rPr>
                <w:color w:val="000000"/>
              </w:rPr>
            </w:pPr>
            <w:r>
              <w:rPr>
                <w:color w:val="000000"/>
              </w:rPr>
              <w:t>0,0448</w:t>
            </w:r>
          </w:p>
        </w:tc>
      </w:tr>
      <w:tr w:rsidR="00E92309" w:rsidRPr="000D6A2F">
        <w:trPr>
          <w:jc w:val="center"/>
        </w:trPr>
        <w:tc>
          <w:tcPr>
            <w:tcW w:w="2880" w:type="dxa"/>
            <w:vAlign w:val="center"/>
          </w:tcPr>
          <w:p w:rsidR="00E92309" w:rsidRPr="00D93296" w:rsidRDefault="00E92309" w:rsidP="00723CDE">
            <w:pPr>
              <w:jc w:val="center"/>
            </w:pPr>
            <w:r w:rsidRPr="00D93296">
              <w:rPr>
                <w:lang w:val="en-US"/>
              </w:rPr>
              <w:t>n-</w:t>
            </w:r>
            <w:r w:rsidRPr="00D93296">
              <w:t>Бутан (</w:t>
            </w:r>
            <w:r w:rsidRPr="00D93296">
              <w:rPr>
                <w:lang w:val="en-US"/>
              </w:rPr>
              <w:t>n-</w:t>
            </w:r>
            <w:r w:rsidRPr="00D93296">
              <w:t>С</w:t>
            </w:r>
            <w:r w:rsidRPr="00D93296">
              <w:rPr>
                <w:position w:val="-10"/>
              </w:rPr>
              <w:object w:dxaOrig="160" w:dyaOrig="340">
                <v:shape id="_x0000_i1117" type="#_x0000_t75" style="width:8.25pt;height:17.25pt" o:ole="">
                  <v:imagedata r:id="rId11" o:title=""/>
                </v:shape>
                <o:OLEObject Type="Embed" ProgID="Equation.3" ShapeID="_x0000_i1117" DrawAspect="Content" ObjectID="_1459133988" r:id="rId130"/>
              </w:object>
            </w:r>
            <w:r w:rsidRPr="00D93296">
              <w:t>Н</w:t>
            </w:r>
            <w:r w:rsidRPr="00D93296">
              <w:rPr>
                <w:position w:val="-12"/>
              </w:rPr>
              <w:object w:dxaOrig="200" w:dyaOrig="360">
                <v:shape id="_x0000_i1118" type="#_x0000_t75" style="width:9.75pt;height:18pt" o:ole="">
                  <v:imagedata r:id="rId21" o:title=""/>
                </v:shape>
                <o:OLEObject Type="Embed" ProgID="Equation.3" ShapeID="_x0000_i1118" DrawAspect="Content" ObjectID="_1459133989" r:id="rId131"/>
              </w:object>
            </w:r>
            <w:r w:rsidRPr="00D93296">
              <w:t>)</w:t>
            </w:r>
          </w:p>
        </w:tc>
        <w:tc>
          <w:tcPr>
            <w:tcW w:w="1803" w:type="dxa"/>
            <w:vAlign w:val="bottom"/>
          </w:tcPr>
          <w:p w:rsidR="00E92309" w:rsidRPr="00E92309" w:rsidRDefault="00E92309">
            <w:pPr>
              <w:jc w:val="center"/>
              <w:rPr>
                <w:color w:val="000000"/>
              </w:rPr>
            </w:pPr>
            <w:r w:rsidRPr="00E92309">
              <w:rPr>
                <w:color w:val="000000"/>
              </w:rPr>
              <w:t>0,0174</w:t>
            </w:r>
          </w:p>
        </w:tc>
        <w:tc>
          <w:tcPr>
            <w:tcW w:w="1977" w:type="dxa"/>
            <w:vAlign w:val="bottom"/>
          </w:tcPr>
          <w:p w:rsidR="00E92309" w:rsidRPr="00E92309" w:rsidRDefault="00A0376E">
            <w:pPr>
              <w:jc w:val="center"/>
              <w:rPr>
                <w:color w:val="000000"/>
              </w:rPr>
            </w:pPr>
            <w:r>
              <w:rPr>
                <w:color w:val="000000"/>
              </w:rPr>
              <w:t>0,0174</w:t>
            </w:r>
          </w:p>
        </w:tc>
        <w:tc>
          <w:tcPr>
            <w:tcW w:w="1980" w:type="dxa"/>
            <w:vAlign w:val="bottom"/>
          </w:tcPr>
          <w:p w:rsidR="00E92309" w:rsidRPr="00E92309" w:rsidRDefault="00A0376E">
            <w:pPr>
              <w:jc w:val="center"/>
              <w:rPr>
                <w:color w:val="000000"/>
              </w:rPr>
            </w:pPr>
            <w:r>
              <w:rPr>
                <w:color w:val="000000"/>
              </w:rPr>
              <w:t>0,0173</w:t>
            </w:r>
          </w:p>
        </w:tc>
      </w:tr>
      <w:tr w:rsidR="00E92309" w:rsidRPr="000D6A2F">
        <w:trPr>
          <w:jc w:val="center"/>
        </w:trPr>
        <w:tc>
          <w:tcPr>
            <w:tcW w:w="2880" w:type="dxa"/>
            <w:vAlign w:val="center"/>
          </w:tcPr>
          <w:p w:rsidR="00E92309" w:rsidRPr="00D93296" w:rsidRDefault="00E92309" w:rsidP="00723CDE">
            <w:pPr>
              <w:jc w:val="center"/>
            </w:pPr>
            <w:r w:rsidRPr="00D93296">
              <w:rPr>
                <w:lang w:val="en-US"/>
              </w:rPr>
              <w:t>i-</w:t>
            </w:r>
            <w:r w:rsidRPr="00D93296">
              <w:t>Бутан (</w:t>
            </w:r>
            <w:r w:rsidRPr="00D93296">
              <w:rPr>
                <w:lang w:val="en-US"/>
              </w:rPr>
              <w:t>i-</w:t>
            </w:r>
            <w:r w:rsidRPr="00D93296">
              <w:t>С</w:t>
            </w:r>
            <w:r w:rsidRPr="00D93296">
              <w:rPr>
                <w:position w:val="-10"/>
              </w:rPr>
              <w:object w:dxaOrig="160" w:dyaOrig="340">
                <v:shape id="_x0000_i1119" type="#_x0000_t75" style="width:8.25pt;height:17.25pt" o:ole="">
                  <v:imagedata r:id="rId11" o:title=""/>
                </v:shape>
                <o:OLEObject Type="Embed" ProgID="Equation.3" ShapeID="_x0000_i1119" DrawAspect="Content" ObjectID="_1459133990" r:id="rId132"/>
              </w:object>
            </w:r>
            <w:r w:rsidRPr="00D93296">
              <w:t>Н</w:t>
            </w:r>
            <w:r w:rsidRPr="00D93296">
              <w:rPr>
                <w:position w:val="-12"/>
              </w:rPr>
              <w:object w:dxaOrig="200" w:dyaOrig="360">
                <v:shape id="_x0000_i1120" type="#_x0000_t75" style="width:9.75pt;height:18pt" o:ole="">
                  <v:imagedata r:id="rId21" o:title=""/>
                </v:shape>
                <o:OLEObject Type="Embed" ProgID="Equation.3" ShapeID="_x0000_i1120" DrawAspect="Content" ObjectID="_1459133991" r:id="rId133"/>
              </w:object>
            </w:r>
            <w:r w:rsidRPr="00D93296">
              <w:t>)</w:t>
            </w:r>
          </w:p>
        </w:tc>
        <w:tc>
          <w:tcPr>
            <w:tcW w:w="1803" w:type="dxa"/>
            <w:vAlign w:val="bottom"/>
          </w:tcPr>
          <w:p w:rsidR="00E92309" w:rsidRPr="00E92309" w:rsidRDefault="00E92309">
            <w:pPr>
              <w:jc w:val="center"/>
              <w:rPr>
                <w:color w:val="000000"/>
              </w:rPr>
            </w:pPr>
            <w:r w:rsidRPr="00E92309">
              <w:rPr>
                <w:color w:val="000000"/>
              </w:rPr>
              <w:t>0,0102</w:t>
            </w:r>
          </w:p>
        </w:tc>
        <w:tc>
          <w:tcPr>
            <w:tcW w:w="1977" w:type="dxa"/>
            <w:vAlign w:val="bottom"/>
          </w:tcPr>
          <w:p w:rsidR="00E92309" w:rsidRPr="00E92309" w:rsidRDefault="00A0376E">
            <w:pPr>
              <w:jc w:val="center"/>
              <w:rPr>
                <w:color w:val="000000"/>
              </w:rPr>
            </w:pPr>
            <w:r>
              <w:rPr>
                <w:color w:val="000000"/>
              </w:rPr>
              <w:t>0,0102</w:t>
            </w:r>
          </w:p>
        </w:tc>
        <w:tc>
          <w:tcPr>
            <w:tcW w:w="1980" w:type="dxa"/>
            <w:vAlign w:val="bottom"/>
          </w:tcPr>
          <w:p w:rsidR="00E92309" w:rsidRPr="00E92309" w:rsidRDefault="00A0376E">
            <w:pPr>
              <w:jc w:val="center"/>
              <w:rPr>
                <w:color w:val="000000"/>
              </w:rPr>
            </w:pPr>
            <w:r>
              <w:rPr>
                <w:color w:val="000000"/>
              </w:rPr>
              <w:t>0,0101</w:t>
            </w:r>
          </w:p>
        </w:tc>
      </w:tr>
      <w:tr w:rsidR="00E92309" w:rsidRPr="000D6A2F">
        <w:trPr>
          <w:jc w:val="center"/>
        </w:trPr>
        <w:tc>
          <w:tcPr>
            <w:tcW w:w="2880" w:type="dxa"/>
            <w:vAlign w:val="center"/>
          </w:tcPr>
          <w:p w:rsidR="00E92309" w:rsidRPr="00D93296" w:rsidRDefault="00E92309" w:rsidP="00723CDE">
            <w:pPr>
              <w:jc w:val="center"/>
            </w:pPr>
            <w:r w:rsidRPr="00D93296">
              <w:rPr>
                <w:lang w:val="en-US"/>
              </w:rPr>
              <w:t>n</w:t>
            </w:r>
            <w:r w:rsidRPr="00D93296">
              <w:t>-Пентан (</w:t>
            </w:r>
            <w:r w:rsidRPr="00D93296">
              <w:rPr>
                <w:lang w:val="en-US"/>
              </w:rPr>
              <w:t>n</w:t>
            </w:r>
            <w:r w:rsidRPr="00D93296">
              <w:t>-С</w:t>
            </w:r>
            <w:r w:rsidRPr="00D93296">
              <w:rPr>
                <w:position w:val="-12"/>
              </w:rPr>
              <w:object w:dxaOrig="139" w:dyaOrig="360">
                <v:shape id="_x0000_i1121" type="#_x0000_t75" style="width:6.75pt;height:18pt" o:ole="">
                  <v:imagedata r:id="rId25" o:title=""/>
                </v:shape>
                <o:OLEObject Type="Embed" ProgID="Equation.3" ShapeID="_x0000_i1121" DrawAspect="Content" ObjectID="_1459133992" r:id="rId134"/>
              </w:object>
            </w:r>
            <w:r w:rsidRPr="00D93296">
              <w:t>Н</w:t>
            </w:r>
            <w:r w:rsidRPr="00D93296">
              <w:rPr>
                <w:position w:val="-10"/>
              </w:rPr>
              <w:object w:dxaOrig="200" w:dyaOrig="340">
                <v:shape id="_x0000_i1122" type="#_x0000_t75" style="width:9.75pt;height:17.25pt" o:ole="">
                  <v:imagedata r:id="rId27" o:title=""/>
                </v:shape>
                <o:OLEObject Type="Embed" ProgID="Equation.3" ShapeID="_x0000_i1122" DrawAspect="Content" ObjectID="_1459133993" r:id="rId135"/>
              </w:object>
            </w:r>
            <w:r w:rsidRPr="00D93296">
              <w:t>)</w:t>
            </w:r>
          </w:p>
        </w:tc>
        <w:tc>
          <w:tcPr>
            <w:tcW w:w="1803" w:type="dxa"/>
            <w:vAlign w:val="bottom"/>
          </w:tcPr>
          <w:p w:rsidR="00E92309" w:rsidRPr="00E92309" w:rsidRDefault="00E92309">
            <w:pPr>
              <w:jc w:val="center"/>
              <w:rPr>
                <w:color w:val="000000"/>
              </w:rPr>
            </w:pPr>
            <w:r w:rsidRPr="00E92309">
              <w:rPr>
                <w:color w:val="000000"/>
              </w:rPr>
              <w:t>0,0021</w:t>
            </w:r>
          </w:p>
        </w:tc>
        <w:tc>
          <w:tcPr>
            <w:tcW w:w="1977" w:type="dxa"/>
            <w:vAlign w:val="bottom"/>
          </w:tcPr>
          <w:p w:rsidR="00E92309" w:rsidRPr="00E92309" w:rsidRDefault="00A0376E">
            <w:pPr>
              <w:jc w:val="center"/>
              <w:rPr>
                <w:color w:val="000000"/>
              </w:rPr>
            </w:pPr>
            <w:r>
              <w:rPr>
                <w:color w:val="000000"/>
              </w:rPr>
              <w:t>0,0021</w:t>
            </w:r>
          </w:p>
        </w:tc>
        <w:tc>
          <w:tcPr>
            <w:tcW w:w="1980" w:type="dxa"/>
            <w:vAlign w:val="bottom"/>
          </w:tcPr>
          <w:p w:rsidR="00E92309" w:rsidRPr="00E92309" w:rsidRDefault="00A0376E">
            <w:pPr>
              <w:jc w:val="center"/>
              <w:rPr>
                <w:color w:val="000000"/>
              </w:rPr>
            </w:pPr>
            <w:r>
              <w:rPr>
                <w:color w:val="000000"/>
              </w:rPr>
              <w:t>0,0021</w:t>
            </w:r>
          </w:p>
        </w:tc>
      </w:tr>
      <w:tr w:rsidR="00E92309" w:rsidRPr="000D6A2F">
        <w:trPr>
          <w:jc w:val="center"/>
        </w:trPr>
        <w:tc>
          <w:tcPr>
            <w:tcW w:w="2880" w:type="dxa"/>
            <w:vAlign w:val="center"/>
          </w:tcPr>
          <w:p w:rsidR="00E92309" w:rsidRPr="00D93296" w:rsidRDefault="00E92309" w:rsidP="00723CDE">
            <w:pPr>
              <w:jc w:val="center"/>
            </w:pPr>
            <w:r w:rsidRPr="00D93296">
              <w:rPr>
                <w:lang w:val="en-US"/>
              </w:rPr>
              <w:t>i</w:t>
            </w:r>
            <w:r w:rsidRPr="00D93296">
              <w:t>-Пентан (</w:t>
            </w:r>
            <w:r w:rsidRPr="00D93296">
              <w:rPr>
                <w:lang w:val="en-US"/>
              </w:rPr>
              <w:t>i</w:t>
            </w:r>
            <w:r w:rsidRPr="00D93296">
              <w:t>-С</w:t>
            </w:r>
            <w:r w:rsidRPr="00D93296">
              <w:rPr>
                <w:position w:val="-12"/>
              </w:rPr>
              <w:object w:dxaOrig="139" w:dyaOrig="360">
                <v:shape id="_x0000_i1123" type="#_x0000_t75" style="width:6.75pt;height:18pt" o:ole="">
                  <v:imagedata r:id="rId25" o:title=""/>
                </v:shape>
                <o:OLEObject Type="Embed" ProgID="Equation.3" ShapeID="_x0000_i1123" DrawAspect="Content" ObjectID="_1459133994" r:id="rId136"/>
              </w:object>
            </w:r>
            <w:r w:rsidRPr="00D93296">
              <w:t>Н</w:t>
            </w:r>
            <w:r w:rsidRPr="00D93296">
              <w:rPr>
                <w:position w:val="-10"/>
              </w:rPr>
              <w:object w:dxaOrig="200" w:dyaOrig="340">
                <v:shape id="_x0000_i1124" type="#_x0000_t75" style="width:9.75pt;height:17.25pt" o:ole="">
                  <v:imagedata r:id="rId27" o:title=""/>
                </v:shape>
                <o:OLEObject Type="Embed" ProgID="Equation.3" ShapeID="_x0000_i1124" DrawAspect="Content" ObjectID="_1459133995" r:id="rId137"/>
              </w:object>
            </w:r>
            <w:r w:rsidRPr="00D93296">
              <w:t>)</w:t>
            </w:r>
          </w:p>
        </w:tc>
        <w:tc>
          <w:tcPr>
            <w:tcW w:w="1803" w:type="dxa"/>
            <w:vAlign w:val="bottom"/>
          </w:tcPr>
          <w:p w:rsidR="00E92309" w:rsidRPr="00E92309" w:rsidRDefault="00E92309">
            <w:pPr>
              <w:jc w:val="center"/>
              <w:rPr>
                <w:color w:val="000000"/>
              </w:rPr>
            </w:pPr>
            <w:r w:rsidRPr="00E92309">
              <w:rPr>
                <w:color w:val="000000"/>
              </w:rPr>
              <w:t>0,0011</w:t>
            </w:r>
          </w:p>
        </w:tc>
        <w:tc>
          <w:tcPr>
            <w:tcW w:w="1977" w:type="dxa"/>
            <w:vAlign w:val="bottom"/>
          </w:tcPr>
          <w:p w:rsidR="00E92309" w:rsidRPr="00E92309" w:rsidRDefault="00A0376E">
            <w:pPr>
              <w:jc w:val="center"/>
              <w:rPr>
                <w:color w:val="000000"/>
              </w:rPr>
            </w:pPr>
            <w:r>
              <w:rPr>
                <w:color w:val="000000"/>
              </w:rPr>
              <w:t>0,0011</w:t>
            </w:r>
          </w:p>
        </w:tc>
        <w:tc>
          <w:tcPr>
            <w:tcW w:w="1980" w:type="dxa"/>
            <w:vAlign w:val="bottom"/>
          </w:tcPr>
          <w:p w:rsidR="00E92309" w:rsidRPr="00E92309" w:rsidRDefault="00A0376E">
            <w:pPr>
              <w:jc w:val="center"/>
              <w:rPr>
                <w:color w:val="000000"/>
              </w:rPr>
            </w:pPr>
            <w:r>
              <w:rPr>
                <w:color w:val="000000"/>
              </w:rPr>
              <w:t>0,0011</w:t>
            </w:r>
          </w:p>
        </w:tc>
      </w:tr>
      <w:tr w:rsidR="00E92309" w:rsidRPr="000D6A2F">
        <w:trPr>
          <w:trHeight w:val="239"/>
          <w:jc w:val="center"/>
        </w:trPr>
        <w:tc>
          <w:tcPr>
            <w:tcW w:w="2880" w:type="dxa"/>
            <w:vAlign w:val="center"/>
          </w:tcPr>
          <w:p w:rsidR="00E92309" w:rsidRPr="00D93296" w:rsidRDefault="00E92309" w:rsidP="00723CDE">
            <w:pPr>
              <w:jc w:val="center"/>
            </w:pPr>
            <w:r w:rsidRPr="00D93296">
              <w:t>Гексан и выше (С</w:t>
            </w:r>
            <w:r w:rsidRPr="00D93296">
              <w:rPr>
                <w:position w:val="-12"/>
              </w:rPr>
              <w:object w:dxaOrig="139" w:dyaOrig="360">
                <v:shape id="_x0000_i1125" type="#_x0000_t75" style="width:6.75pt;height:18pt" o:ole="">
                  <v:imagedata r:id="rId14" o:title=""/>
                </v:shape>
                <o:OLEObject Type="Embed" ProgID="Equation.3" ShapeID="_x0000_i1125" DrawAspect="Content" ObjectID="_1459133996" r:id="rId138"/>
              </w:object>
            </w:r>
            <w:r w:rsidRPr="00D93296">
              <w:t>Н</w:t>
            </w:r>
            <w:r w:rsidRPr="00D93296">
              <w:rPr>
                <w:position w:val="-10"/>
              </w:rPr>
              <w:object w:dxaOrig="200" w:dyaOrig="340">
                <v:shape id="_x0000_i1126" type="#_x0000_t75" style="width:9.75pt;height:17.25pt" o:ole="">
                  <v:imagedata r:id="rId32" o:title=""/>
                </v:shape>
                <o:OLEObject Type="Embed" ProgID="Equation.3" ShapeID="_x0000_i1126" DrawAspect="Content" ObjectID="_1459133997" r:id="rId139"/>
              </w:object>
            </w:r>
            <w:r w:rsidRPr="00D93296">
              <w:t xml:space="preserve"> +)</w:t>
            </w:r>
          </w:p>
        </w:tc>
        <w:tc>
          <w:tcPr>
            <w:tcW w:w="1803" w:type="dxa"/>
            <w:vAlign w:val="bottom"/>
          </w:tcPr>
          <w:p w:rsidR="00E92309" w:rsidRPr="00E92309" w:rsidRDefault="00E92309">
            <w:pPr>
              <w:jc w:val="center"/>
              <w:rPr>
                <w:color w:val="000000"/>
              </w:rPr>
            </w:pPr>
            <w:r w:rsidRPr="00E92309">
              <w:rPr>
                <w:color w:val="000000"/>
              </w:rPr>
              <w:t>0,0119</w:t>
            </w:r>
          </w:p>
        </w:tc>
        <w:tc>
          <w:tcPr>
            <w:tcW w:w="1977" w:type="dxa"/>
            <w:vAlign w:val="bottom"/>
          </w:tcPr>
          <w:p w:rsidR="00E92309" w:rsidRPr="00E92309" w:rsidRDefault="00A0376E">
            <w:pPr>
              <w:jc w:val="center"/>
              <w:rPr>
                <w:color w:val="000000"/>
              </w:rPr>
            </w:pPr>
            <w:r>
              <w:rPr>
                <w:color w:val="000000"/>
              </w:rPr>
              <w:t>0,0118</w:t>
            </w:r>
          </w:p>
        </w:tc>
        <w:tc>
          <w:tcPr>
            <w:tcW w:w="1980" w:type="dxa"/>
            <w:vAlign w:val="bottom"/>
          </w:tcPr>
          <w:p w:rsidR="00E92309" w:rsidRPr="00E92309" w:rsidRDefault="00A0376E">
            <w:pPr>
              <w:jc w:val="center"/>
              <w:rPr>
                <w:color w:val="000000"/>
              </w:rPr>
            </w:pPr>
            <w:r>
              <w:rPr>
                <w:color w:val="000000"/>
              </w:rPr>
              <w:t>0,0118</w:t>
            </w:r>
          </w:p>
        </w:tc>
      </w:tr>
      <w:tr w:rsidR="00E92309" w:rsidRPr="000D6A2F">
        <w:trPr>
          <w:trHeight w:val="345"/>
          <w:jc w:val="center"/>
        </w:trPr>
        <w:tc>
          <w:tcPr>
            <w:tcW w:w="2880" w:type="dxa"/>
            <w:vAlign w:val="center"/>
          </w:tcPr>
          <w:p w:rsidR="00E92309" w:rsidRPr="00E92309" w:rsidRDefault="00E92309" w:rsidP="00723CDE">
            <w:pPr>
              <w:jc w:val="center"/>
            </w:pPr>
            <w:r w:rsidRPr="00E92309">
              <w:rPr>
                <w:color w:val="000000"/>
                <w:lang w:eastAsia="zh-CN"/>
              </w:rPr>
              <w:t>Σ Yi</w:t>
            </w:r>
          </w:p>
        </w:tc>
        <w:tc>
          <w:tcPr>
            <w:tcW w:w="1803" w:type="dxa"/>
            <w:vAlign w:val="bottom"/>
          </w:tcPr>
          <w:p w:rsidR="00E92309" w:rsidRPr="00E92309" w:rsidRDefault="00E92309">
            <w:pPr>
              <w:jc w:val="center"/>
              <w:rPr>
                <w:color w:val="000000"/>
              </w:rPr>
            </w:pPr>
            <w:r w:rsidRPr="00E92309">
              <w:rPr>
                <w:color w:val="000000"/>
              </w:rPr>
              <w:t>1,0000</w:t>
            </w:r>
          </w:p>
        </w:tc>
        <w:tc>
          <w:tcPr>
            <w:tcW w:w="1977" w:type="dxa"/>
            <w:vAlign w:val="bottom"/>
          </w:tcPr>
          <w:p w:rsidR="00E92309" w:rsidRPr="00E92309" w:rsidRDefault="00A0376E">
            <w:pPr>
              <w:jc w:val="center"/>
              <w:rPr>
                <w:color w:val="000000"/>
              </w:rPr>
            </w:pPr>
            <w:r>
              <w:rPr>
                <w:color w:val="000000"/>
              </w:rPr>
              <w:t>1,0064</w:t>
            </w:r>
          </w:p>
        </w:tc>
        <w:tc>
          <w:tcPr>
            <w:tcW w:w="1980" w:type="dxa"/>
            <w:vAlign w:val="bottom"/>
          </w:tcPr>
          <w:p w:rsidR="00E92309" w:rsidRPr="00E92309" w:rsidRDefault="00A0376E">
            <w:pPr>
              <w:jc w:val="center"/>
              <w:rPr>
                <w:color w:val="000000"/>
              </w:rPr>
            </w:pPr>
            <w:r>
              <w:rPr>
                <w:color w:val="000000"/>
              </w:rPr>
              <w:t>1,0180</w:t>
            </w:r>
          </w:p>
        </w:tc>
      </w:tr>
    </w:tbl>
    <w:p w:rsidR="00296E68" w:rsidRDefault="001905B5" w:rsidP="00BC51DE">
      <w:pPr>
        <w:pStyle w:val="14"/>
        <w:spacing w:line="240" w:lineRule="auto"/>
        <w:ind w:firstLine="878"/>
        <w:jc w:val="left"/>
        <w:rPr>
          <w:color w:val="000000"/>
          <w:sz w:val="28"/>
          <w:szCs w:val="28"/>
          <w:lang w:eastAsia="zh-CN"/>
        </w:rPr>
      </w:pPr>
      <w:r>
        <w:rPr>
          <w:bCs/>
          <w:sz w:val="28"/>
        </w:rPr>
        <w:t xml:space="preserve">Расчеты показали, что из 100 молей сырой нефти в процессе сепарации выделяется </w:t>
      </w:r>
      <w:r w:rsidR="00A0376E">
        <w:rPr>
          <w:color w:val="000000"/>
          <w:sz w:val="28"/>
          <w:szCs w:val="28"/>
          <w:lang w:eastAsia="zh-CN"/>
        </w:rPr>
        <w:t>26,63</w:t>
      </w:r>
      <w:r>
        <w:rPr>
          <w:color w:val="000000"/>
          <w:sz w:val="28"/>
          <w:szCs w:val="28"/>
          <w:lang w:eastAsia="zh-CN"/>
        </w:rPr>
        <w:t xml:space="preserve"> молей газа. Составим материальный баланс сепарации в молях на 100 молей сырой нефти. Расчет приведён в табл. 3.4.</w:t>
      </w:r>
    </w:p>
    <w:p w:rsidR="00BC51DE" w:rsidRDefault="00BC51DE" w:rsidP="00BC51DE">
      <w:pPr>
        <w:spacing w:line="360" w:lineRule="auto"/>
        <w:jc w:val="right"/>
        <w:rPr>
          <w:sz w:val="28"/>
          <w:szCs w:val="28"/>
        </w:rPr>
      </w:pPr>
    </w:p>
    <w:p w:rsidR="001905B5" w:rsidRDefault="001905B5" w:rsidP="00BC51DE">
      <w:pPr>
        <w:jc w:val="right"/>
        <w:rPr>
          <w:sz w:val="28"/>
          <w:szCs w:val="28"/>
        </w:rPr>
      </w:pPr>
      <w:r>
        <w:rPr>
          <w:sz w:val="28"/>
          <w:szCs w:val="28"/>
        </w:rPr>
        <w:t>Таблица 3.4</w:t>
      </w:r>
    </w:p>
    <w:p w:rsidR="001905B5" w:rsidRDefault="001905B5" w:rsidP="00BC51DE">
      <w:pPr>
        <w:jc w:val="center"/>
        <w:rPr>
          <w:sz w:val="28"/>
          <w:szCs w:val="28"/>
        </w:rPr>
      </w:pPr>
      <w:r>
        <w:rPr>
          <w:sz w:val="28"/>
          <w:szCs w:val="28"/>
        </w:rPr>
        <w:t>Мольный баланс процесса сепарации первой ступени</w:t>
      </w:r>
    </w:p>
    <w:tbl>
      <w:tblPr>
        <w:tblStyle w:val="a8"/>
        <w:tblW w:w="9405" w:type="dxa"/>
        <w:jc w:val="center"/>
        <w:tblLayout w:type="fixed"/>
        <w:tblLook w:val="01E0" w:firstRow="1" w:lastRow="1" w:firstColumn="1" w:lastColumn="1" w:noHBand="0" w:noVBand="0"/>
      </w:tblPr>
      <w:tblGrid>
        <w:gridCol w:w="1465"/>
        <w:gridCol w:w="1440"/>
        <w:gridCol w:w="1620"/>
        <w:gridCol w:w="1620"/>
        <w:gridCol w:w="1620"/>
        <w:gridCol w:w="1640"/>
      </w:tblGrid>
      <w:tr w:rsidR="00A24FF5" w:rsidRPr="000D6A2F">
        <w:trPr>
          <w:trHeight w:val="240"/>
          <w:jc w:val="center"/>
        </w:trPr>
        <w:tc>
          <w:tcPr>
            <w:tcW w:w="1465" w:type="dxa"/>
            <w:vMerge w:val="restart"/>
            <w:vAlign w:val="center"/>
          </w:tcPr>
          <w:p w:rsidR="00A24FF5" w:rsidRPr="00723CDE" w:rsidRDefault="00A24FF5" w:rsidP="00A24FF5">
            <w:pPr>
              <w:jc w:val="center"/>
            </w:pPr>
            <w:r w:rsidRPr="00723CDE">
              <w:t>Компонент смеси</w:t>
            </w:r>
          </w:p>
        </w:tc>
        <w:tc>
          <w:tcPr>
            <w:tcW w:w="1440" w:type="dxa"/>
            <w:vMerge w:val="restart"/>
            <w:vAlign w:val="center"/>
          </w:tcPr>
          <w:p w:rsidR="00A24FF5" w:rsidRPr="00723CDE" w:rsidRDefault="00A24FF5" w:rsidP="00723CDE">
            <w:pPr>
              <w:jc w:val="center"/>
            </w:pPr>
            <w:r w:rsidRPr="00723CDE">
              <w:rPr>
                <w:color w:val="000000"/>
                <w:lang w:eastAsia="zh-CN"/>
              </w:rPr>
              <w:t>Молярный состав сырой нефти zi'</w:t>
            </w:r>
          </w:p>
        </w:tc>
        <w:tc>
          <w:tcPr>
            <w:tcW w:w="3240" w:type="dxa"/>
            <w:gridSpan w:val="2"/>
            <w:vAlign w:val="center"/>
          </w:tcPr>
          <w:p w:rsidR="00A24FF5" w:rsidRPr="00723CDE" w:rsidRDefault="00A24FF5" w:rsidP="00A24FF5">
            <w:pPr>
              <w:jc w:val="center"/>
            </w:pPr>
            <w:r w:rsidRPr="00723CDE">
              <w:rPr>
                <w:color w:val="000000"/>
                <w:lang w:eastAsia="zh-CN"/>
              </w:rPr>
              <w:t xml:space="preserve">Газ из сепаратора </w:t>
            </w:r>
          </w:p>
        </w:tc>
        <w:tc>
          <w:tcPr>
            <w:tcW w:w="1620" w:type="dxa"/>
            <w:vMerge w:val="restart"/>
            <w:vAlign w:val="center"/>
          </w:tcPr>
          <w:p w:rsidR="00A24FF5" w:rsidRPr="00723CDE" w:rsidRDefault="00A24FF5" w:rsidP="00723CDE">
            <w:pPr>
              <w:ind w:firstLine="21"/>
              <w:jc w:val="center"/>
            </w:pPr>
            <w:r w:rsidRPr="00723CDE">
              <w:t>Нефть из сепар.</w:t>
            </w:r>
          </w:p>
          <w:p w:rsidR="00A24FF5" w:rsidRPr="00723CDE" w:rsidRDefault="00A24FF5" w:rsidP="00723CDE">
            <w:pPr>
              <w:ind w:firstLine="21"/>
              <w:jc w:val="center"/>
            </w:pPr>
            <w:r w:rsidRPr="00723CDE">
              <w:rPr>
                <w:color w:val="000000"/>
                <w:lang w:eastAsia="zh-CN"/>
              </w:rPr>
              <w:t>Nноi=zi'-Nгоi</w:t>
            </w:r>
          </w:p>
        </w:tc>
        <w:tc>
          <w:tcPr>
            <w:tcW w:w="1640" w:type="dxa"/>
            <w:vMerge w:val="restart"/>
            <w:vAlign w:val="center"/>
          </w:tcPr>
          <w:p w:rsidR="00A24FF5" w:rsidRPr="00723CDE" w:rsidRDefault="00A24FF5" w:rsidP="00A24FF5">
            <w:pPr>
              <w:jc w:val="center"/>
            </w:pPr>
            <w:r w:rsidRPr="00723CDE">
              <w:t>Xi'=((zi'-Nгоi)/Σ(zi'-Nгоi))*100, %</w:t>
            </w:r>
          </w:p>
        </w:tc>
      </w:tr>
      <w:tr w:rsidR="00A24FF5" w:rsidRPr="000D6A2F">
        <w:trPr>
          <w:trHeight w:val="847"/>
          <w:jc w:val="center"/>
        </w:trPr>
        <w:tc>
          <w:tcPr>
            <w:tcW w:w="1465" w:type="dxa"/>
            <w:vMerge/>
            <w:vAlign w:val="center"/>
          </w:tcPr>
          <w:p w:rsidR="00A24FF5" w:rsidRPr="00723CDE" w:rsidRDefault="00A24FF5" w:rsidP="00A24FF5">
            <w:pPr>
              <w:jc w:val="center"/>
            </w:pPr>
          </w:p>
        </w:tc>
        <w:tc>
          <w:tcPr>
            <w:tcW w:w="1440" w:type="dxa"/>
            <w:vMerge/>
            <w:vAlign w:val="center"/>
          </w:tcPr>
          <w:p w:rsidR="00A24FF5" w:rsidRPr="00723CDE" w:rsidRDefault="00A24FF5" w:rsidP="00723CDE">
            <w:pPr>
              <w:jc w:val="center"/>
              <w:rPr>
                <w:color w:val="000000"/>
                <w:lang w:eastAsia="zh-CN"/>
              </w:rPr>
            </w:pPr>
          </w:p>
        </w:tc>
        <w:tc>
          <w:tcPr>
            <w:tcW w:w="1620" w:type="dxa"/>
            <w:vAlign w:val="center"/>
          </w:tcPr>
          <w:p w:rsidR="00A24FF5" w:rsidRPr="00723CDE" w:rsidRDefault="00723CDE" w:rsidP="00723CDE">
            <w:pPr>
              <w:ind w:firstLine="21"/>
              <w:jc w:val="center"/>
              <w:rPr>
                <w:color w:val="000000"/>
                <w:lang w:eastAsia="zh-CN"/>
              </w:rPr>
            </w:pPr>
            <w:r>
              <w:rPr>
                <w:color w:val="000000"/>
                <w:lang w:eastAsia="zh-CN"/>
              </w:rPr>
              <w:t>Молярная концентр.</w:t>
            </w:r>
            <w:r w:rsidR="00A24FF5" w:rsidRPr="00723CDE">
              <w:rPr>
                <w:color w:val="000000"/>
                <w:lang w:eastAsia="zh-CN"/>
              </w:rPr>
              <w:t xml:space="preserve"> Yi'</w:t>
            </w:r>
          </w:p>
        </w:tc>
        <w:tc>
          <w:tcPr>
            <w:tcW w:w="1620" w:type="dxa"/>
            <w:vAlign w:val="center"/>
          </w:tcPr>
          <w:p w:rsidR="00A24FF5" w:rsidRPr="00723CDE" w:rsidRDefault="00A24FF5" w:rsidP="00A24FF5">
            <w:pPr>
              <w:jc w:val="center"/>
              <w:rPr>
                <w:color w:val="000000"/>
                <w:lang w:eastAsia="zh-CN"/>
              </w:rPr>
            </w:pPr>
            <w:r w:rsidRPr="00723CDE">
              <w:rPr>
                <w:color w:val="000000"/>
                <w:lang w:eastAsia="zh-CN"/>
              </w:rPr>
              <w:t>Моли</w:t>
            </w:r>
          </w:p>
          <w:p w:rsidR="00A24FF5" w:rsidRPr="00723CDE" w:rsidRDefault="00A24FF5" w:rsidP="00A24FF5">
            <w:pPr>
              <w:jc w:val="center"/>
            </w:pPr>
            <w:r w:rsidRPr="00723CDE">
              <w:rPr>
                <w:color w:val="000000"/>
                <w:lang w:eastAsia="zh-CN"/>
              </w:rPr>
              <w:t>Nгоi=N'*Yi'</w:t>
            </w:r>
          </w:p>
        </w:tc>
        <w:tc>
          <w:tcPr>
            <w:tcW w:w="1620" w:type="dxa"/>
            <w:vMerge/>
            <w:vAlign w:val="center"/>
          </w:tcPr>
          <w:p w:rsidR="00A24FF5" w:rsidRPr="00723CDE" w:rsidRDefault="00A24FF5" w:rsidP="00723CDE">
            <w:pPr>
              <w:ind w:firstLine="21"/>
              <w:jc w:val="center"/>
              <w:rPr>
                <w:color w:val="000000"/>
                <w:lang w:eastAsia="zh-CN"/>
              </w:rPr>
            </w:pPr>
          </w:p>
        </w:tc>
        <w:tc>
          <w:tcPr>
            <w:tcW w:w="1640" w:type="dxa"/>
            <w:vMerge/>
            <w:vAlign w:val="center"/>
          </w:tcPr>
          <w:p w:rsidR="00A24FF5" w:rsidRPr="00723CDE" w:rsidRDefault="00A24FF5" w:rsidP="00A24FF5">
            <w:pPr>
              <w:jc w:val="center"/>
            </w:pPr>
          </w:p>
        </w:tc>
      </w:tr>
      <w:tr w:rsidR="00A24FF5" w:rsidRPr="000D6A2F">
        <w:trPr>
          <w:trHeight w:val="362"/>
          <w:jc w:val="center"/>
        </w:trPr>
        <w:tc>
          <w:tcPr>
            <w:tcW w:w="1465" w:type="dxa"/>
            <w:vAlign w:val="center"/>
          </w:tcPr>
          <w:p w:rsidR="00A24FF5" w:rsidRPr="00723CDE" w:rsidRDefault="00A24FF5" w:rsidP="00A24FF5">
            <w:pPr>
              <w:jc w:val="center"/>
            </w:pPr>
            <w:r w:rsidRPr="00723CDE">
              <w:t>СО</w:t>
            </w:r>
            <w:r w:rsidRPr="00723CDE">
              <w:rPr>
                <w:position w:val="-10"/>
              </w:rPr>
              <w:object w:dxaOrig="160" w:dyaOrig="340">
                <v:shape id="_x0000_i1127" type="#_x0000_t75" style="width:8.25pt;height:17.25pt" o:ole="">
                  <v:imagedata r:id="rId9" o:title=""/>
                </v:shape>
                <o:OLEObject Type="Embed" ProgID="Equation.3" ShapeID="_x0000_i1127" DrawAspect="Content" ObjectID="_1459133998" r:id="rId140"/>
              </w:object>
            </w:r>
          </w:p>
        </w:tc>
        <w:tc>
          <w:tcPr>
            <w:tcW w:w="1440" w:type="dxa"/>
            <w:vAlign w:val="bottom"/>
          </w:tcPr>
          <w:p w:rsidR="00A24FF5" w:rsidRPr="00723CDE" w:rsidRDefault="00A24FF5">
            <w:pPr>
              <w:jc w:val="center"/>
              <w:rPr>
                <w:color w:val="000000"/>
              </w:rPr>
            </w:pPr>
            <w:r w:rsidRPr="00723CDE">
              <w:rPr>
                <w:color w:val="000000"/>
              </w:rPr>
              <w:t>0,21</w:t>
            </w:r>
          </w:p>
        </w:tc>
        <w:tc>
          <w:tcPr>
            <w:tcW w:w="1620" w:type="dxa"/>
            <w:vAlign w:val="bottom"/>
          </w:tcPr>
          <w:p w:rsidR="00A24FF5" w:rsidRPr="00723CDE" w:rsidRDefault="00A24FF5">
            <w:pPr>
              <w:jc w:val="center"/>
              <w:rPr>
                <w:color w:val="000000"/>
              </w:rPr>
            </w:pPr>
            <w:r w:rsidRPr="00723CDE">
              <w:rPr>
                <w:color w:val="000000"/>
              </w:rPr>
              <w:t>0,00</w:t>
            </w:r>
            <w:r w:rsidR="00ED6E1F">
              <w:rPr>
                <w:color w:val="000000"/>
              </w:rPr>
              <w:t>7</w:t>
            </w:r>
          </w:p>
        </w:tc>
        <w:tc>
          <w:tcPr>
            <w:tcW w:w="1620" w:type="dxa"/>
            <w:vAlign w:val="bottom"/>
          </w:tcPr>
          <w:p w:rsidR="00A24FF5" w:rsidRPr="00723CDE" w:rsidRDefault="00A24FF5">
            <w:pPr>
              <w:jc w:val="center"/>
              <w:rPr>
                <w:color w:val="000000"/>
              </w:rPr>
            </w:pPr>
            <w:r w:rsidRPr="00723CDE">
              <w:rPr>
                <w:color w:val="000000"/>
              </w:rPr>
              <w:t>0,18</w:t>
            </w:r>
          </w:p>
        </w:tc>
        <w:tc>
          <w:tcPr>
            <w:tcW w:w="1620" w:type="dxa"/>
            <w:vAlign w:val="bottom"/>
          </w:tcPr>
          <w:p w:rsidR="00A24FF5" w:rsidRPr="00723CDE" w:rsidRDefault="00A24FF5">
            <w:pPr>
              <w:jc w:val="center"/>
              <w:rPr>
                <w:color w:val="000000"/>
              </w:rPr>
            </w:pPr>
            <w:r w:rsidRPr="00723CDE">
              <w:rPr>
                <w:color w:val="000000"/>
              </w:rPr>
              <w:t>0,024</w:t>
            </w:r>
          </w:p>
        </w:tc>
        <w:tc>
          <w:tcPr>
            <w:tcW w:w="1640" w:type="dxa"/>
            <w:vAlign w:val="bottom"/>
          </w:tcPr>
          <w:p w:rsidR="00A24FF5" w:rsidRPr="00723CDE" w:rsidRDefault="00A24FF5">
            <w:pPr>
              <w:jc w:val="center"/>
              <w:rPr>
                <w:color w:val="000000"/>
              </w:rPr>
            </w:pPr>
            <w:r w:rsidRPr="00723CDE">
              <w:rPr>
                <w:color w:val="000000"/>
              </w:rPr>
              <w:t>0,03</w:t>
            </w:r>
          </w:p>
        </w:tc>
      </w:tr>
      <w:tr w:rsidR="00A24FF5" w:rsidRPr="000D6A2F">
        <w:trPr>
          <w:trHeight w:val="421"/>
          <w:jc w:val="center"/>
        </w:trPr>
        <w:tc>
          <w:tcPr>
            <w:tcW w:w="1465" w:type="dxa"/>
            <w:vAlign w:val="center"/>
          </w:tcPr>
          <w:p w:rsidR="00A24FF5" w:rsidRPr="00723CDE" w:rsidRDefault="00A24FF5" w:rsidP="00A24FF5">
            <w:pPr>
              <w:jc w:val="center"/>
            </w:pPr>
            <w:r w:rsidRPr="00723CDE">
              <w:rPr>
                <w:lang w:val="en-US"/>
              </w:rPr>
              <w:t>N</w:t>
            </w:r>
            <w:r w:rsidRPr="00723CDE">
              <w:rPr>
                <w:vertAlign w:val="subscript"/>
              </w:rPr>
              <w:t>2</w:t>
            </w:r>
          </w:p>
        </w:tc>
        <w:tc>
          <w:tcPr>
            <w:tcW w:w="1440" w:type="dxa"/>
            <w:vAlign w:val="bottom"/>
          </w:tcPr>
          <w:p w:rsidR="00A24FF5" w:rsidRPr="00723CDE" w:rsidRDefault="00A24FF5">
            <w:pPr>
              <w:jc w:val="center"/>
              <w:rPr>
                <w:color w:val="000000"/>
              </w:rPr>
            </w:pPr>
            <w:r w:rsidRPr="00723CDE">
              <w:rPr>
                <w:color w:val="000000"/>
              </w:rPr>
              <w:t>0,43</w:t>
            </w:r>
          </w:p>
        </w:tc>
        <w:tc>
          <w:tcPr>
            <w:tcW w:w="1620" w:type="dxa"/>
            <w:vAlign w:val="bottom"/>
          </w:tcPr>
          <w:p w:rsidR="00A24FF5" w:rsidRPr="00723CDE" w:rsidRDefault="00A24FF5">
            <w:pPr>
              <w:jc w:val="center"/>
              <w:rPr>
                <w:color w:val="000000"/>
              </w:rPr>
            </w:pPr>
            <w:r w:rsidRPr="00723CDE">
              <w:rPr>
                <w:color w:val="000000"/>
              </w:rPr>
              <w:t>0,015</w:t>
            </w:r>
          </w:p>
        </w:tc>
        <w:tc>
          <w:tcPr>
            <w:tcW w:w="1620" w:type="dxa"/>
            <w:vAlign w:val="bottom"/>
          </w:tcPr>
          <w:p w:rsidR="00A24FF5" w:rsidRPr="00723CDE" w:rsidRDefault="00A24FF5">
            <w:pPr>
              <w:jc w:val="center"/>
              <w:rPr>
                <w:color w:val="000000"/>
              </w:rPr>
            </w:pPr>
            <w:r w:rsidRPr="00723CDE">
              <w:rPr>
                <w:color w:val="000000"/>
              </w:rPr>
              <w:t>0,4</w:t>
            </w:r>
            <w:r w:rsidR="00373E91">
              <w:rPr>
                <w:color w:val="000000"/>
              </w:rPr>
              <w:t>1</w:t>
            </w:r>
          </w:p>
        </w:tc>
        <w:tc>
          <w:tcPr>
            <w:tcW w:w="1620" w:type="dxa"/>
            <w:vAlign w:val="bottom"/>
          </w:tcPr>
          <w:p w:rsidR="00A24FF5" w:rsidRPr="00723CDE" w:rsidRDefault="00A24FF5">
            <w:pPr>
              <w:jc w:val="center"/>
              <w:rPr>
                <w:color w:val="000000"/>
              </w:rPr>
            </w:pPr>
            <w:r w:rsidRPr="00723CDE">
              <w:rPr>
                <w:color w:val="000000"/>
              </w:rPr>
              <w:t>0,021</w:t>
            </w:r>
          </w:p>
        </w:tc>
        <w:tc>
          <w:tcPr>
            <w:tcW w:w="1640" w:type="dxa"/>
            <w:vAlign w:val="bottom"/>
          </w:tcPr>
          <w:p w:rsidR="00A24FF5" w:rsidRPr="00723CDE" w:rsidRDefault="00A24FF5">
            <w:pPr>
              <w:jc w:val="center"/>
              <w:rPr>
                <w:color w:val="000000"/>
              </w:rPr>
            </w:pPr>
            <w:r w:rsidRPr="00723CDE">
              <w:rPr>
                <w:color w:val="000000"/>
              </w:rPr>
              <w:t>0,0</w:t>
            </w:r>
            <w:r w:rsidR="00ED6E1F">
              <w:rPr>
                <w:color w:val="000000"/>
              </w:rPr>
              <w:t>3</w:t>
            </w:r>
          </w:p>
        </w:tc>
      </w:tr>
      <w:tr w:rsidR="00A24FF5" w:rsidRPr="000D6A2F">
        <w:trPr>
          <w:trHeight w:val="421"/>
          <w:jc w:val="center"/>
        </w:trPr>
        <w:tc>
          <w:tcPr>
            <w:tcW w:w="1465" w:type="dxa"/>
            <w:vAlign w:val="center"/>
          </w:tcPr>
          <w:p w:rsidR="00A24FF5" w:rsidRPr="00723CDE" w:rsidRDefault="00A24FF5" w:rsidP="00A24FF5">
            <w:pPr>
              <w:jc w:val="center"/>
            </w:pPr>
            <w:r w:rsidRPr="00723CDE">
              <w:t>СН</w:t>
            </w:r>
            <w:r w:rsidRPr="00723CDE">
              <w:rPr>
                <w:position w:val="-10"/>
              </w:rPr>
              <w:object w:dxaOrig="160" w:dyaOrig="340">
                <v:shape id="_x0000_i1128" type="#_x0000_t75" style="width:8.25pt;height:17.25pt" o:ole="">
                  <v:imagedata r:id="rId11" o:title=""/>
                </v:shape>
                <o:OLEObject Type="Embed" ProgID="Equation.3" ShapeID="_x0000_i1128" DrawAspect="Content" ObjectID="_1459133999" r:id="rId141"/>
              </w:object>
            </w:r>
          </w:p>
        </w:tc>
        <w:tc>
          <w:tcPr>
            <w:tcW w:w="1440" w:type="dxa"/>
            <w:vAlign w:val="bottom"/>
          </w:tcPr>
          <w:p w:rsidR="00A24FF5" w:rsidRPr="00723CDE" w:rsidRDefault="00A24FF5">
            <w:pPr>
              <w:jc w:val="center"/>
              <w:rPr>
                <w:color w:val="000000"/>
              </w:rPr>
            </w:pPr>
            <w:r w:rsidRPr="00723CDE">
              <w:rPr>
                <w:color w:val="000000"/>
              </w:rPr>
              <w:t>25,15</w:t>
            </w:r>
          </w:p>
        </w:tc>
        <w:tc>
          <w:tcPr>
            <w:tcW w:w="1620" w:type="dxa"/>
            <w:vAlign w:val="bottom"/>
          </w:tcPr>
          <w:p w:rsidR="00A24FF5" w:rsidRPr="00723CDE" w:rsidRDefault="00A24FF5">
            <w:pPr>
              <w:jc w:val="center"/>
              <w:rPr>
                <w:color w:val="000000"/>
              </w:rPr>
            </w:pPr>
            <w:r w:rsidRPr="00723CDE">
              <w:rPr>
                <w:color w:val="000000"/>
              </w:rPr>
              <w:t>0,844</w:t>
            </w:r>
          </w:p>
        </w:tc>
        <w:tc>
          <w:tcPr>
            <w:tcW w:w="1620" w:type="dxa"/>
            <w:vAlign w:val="bottom"/>
          </w:tcPr>
          <w:p w:rsidR="00A24FF5" w:rsidRPr="00723CDE" w:rsidRDefault="00A24FF5">
            <w:pPr>
              <w:jc w:val="center"/>
              <w:rPr>
                <w:color w:val="000000"/>
              </w:rPr>
            </w:pPr>
            <w:r w:rsidRPr="00723CDE">
              <w:rPr>
                <w:color w:val="000000"/>
              </w:rPr>
              <w:t>22,4</w:t>
            </w:r>
            <w:r w:rsidR="00373E91">
              <w:rPr>
                <w:color w:val="000000"/>
              </w:rPr>
              <w:t>5</w:t>
            </w:r>
          </w:p>
        </w:tc>
        <w:tc>
          <w:tcPr>
            <w:tcW w:w="1620" w:type="dxa"/>
            <w:vAlign w:val="bottom"/>
          </w:tcPr>
          <w:p w:rsidR="00A24FF5" w:rsidRPr="00723CDE" w:rsidRDefault="00A24FF5">
            <w:pPr>
              <w:jc w:val="center"/>
              <w:rPr>
                <w:color w:val="000000"/>
              </w:rPr>
            </w:pPr>
            <w:r w:rsidRPr="00723CDE">
              <w:rPr>
                <w:color w:val="000000"/>
              </w:rPr>
              <w:t>2,661</w:t>
            </w:r>
          </w:p>
        </w:tc>
        <w:tc>
          <w:tcPr>
            <w:tcW w:w="1640" w:type="dxa"/>
            <w:vAlign w:val="bottom"/>
          </w:tcPr>
          <w:p w:rsidR="00A24FF5" w:rsidRPr="00723CDE" w:rsidRDefault="00A24FF5">
            <w:pPr>
              <w:jc w:val="center"/>
              <w:rPr>
                <w:color w:val="000000"/>
              </w:rPr>
            </w:pPr>
            <w:r w:rsidRPr="00723CDE">
              <w:rPr>
                <w:color w:val="000000"/>
              </w:rPr>
              <w:t>3,6</w:t>
            </w:r>
            <w:r w:rsidR="00ED6E1F">
              <w:rPr>
                <w:color w:val="000000"/>
              </w:rPr>
              <w:t>3</w:t>
            </w:r>
          </w:p>
        </w:tc>
      </w:tr>
      <w:tr w:rsidR="00A24FF5" w:rsidRPr="000D6A2F">
        <w:trPr>
          <w:trHeight w:val="362"/>
          <w:jc w:val="center"/>
        </w:trPr>
        <w:tc>
          <w:tcPr>
            <w:tcW w:w="1465" w:type="dxa"/>
            <w:vAlign w:val="center"/>
          </w:tcPr>
          <w:p w:rsidR="00A24FF5" w:rsidRPr="00723CDE" w:rsidRDefault="00A24FF5" w:rsidP="00A24FF5">
            <w:pPr>
              <w:jc w:val="center"/>
            </w:pPr>
            <w:r w:rsidRPr="00723CDE">
              <w:t>С</w:t>
            </w:r>
            <w:r w:rsidRPr="00723CDE">
              <w:rPr>
                <w:position w:val="-10"/>
              </w:rPr>
              <w:object w:dxaOrig="160" w:dyaOrig="340">
                <v:shape id="_x0000_i1129" type="#_x0000_t75" style="width:8.25pt;height:17.25pt" o:ole="">
                  <v:imagedata r:id="rId9" o:title=""/>
                </v:shape>
                <o:OLEObject Type="Embed" ProgID="Equation.3" ShapeID="_x0000_i1129" DrawAspect="Content" ObjectID="_1459134000" r:id="rId142"/>
              </w:object>
            </w:r>
            <w:r w:rsidRPr="00723CDE">
              <w:t>Н</w:t>
            </w:r>
            <w:r w:rsidRPr="00723CDE">
              <w:rPr>
                <w:position w:val="-12"/>
              </w:rPr>
              <w:object w:dxaOrig="139" w:dyaOrig="360">
                <v:shape id="_x0000_i1130" type="#_x0000_t75" style="width:6.75pt;height:18pt" o:ole="">
                  <v:imagedata r:id="rId14" o:title=""/>
                </v:shape>
                <o:OLEObject Type="Embed" ProgID="Equation.3" ShapeID="_x0000_i1130" DrawAspect="Content" ObjectID="_1459134001" r:id="rId143"/>
              </w:object>
            </w:r>
          </w:p>
        </w:tc>
        <w:tc>
          <w:tcPr>
            <w:tcW w:w="1440" w:type="dxa"/>
            <w:vAlign w:val="bottom"/>
          </w:tcPr>
          <w:p w:rsidR="00A24FF5" w:rsidRPr="00723CDE" w:rsidRDefault="00A24FF5">
            <w:pPr>
              <w:jc w:val="center"/>
              <w:rPr>
                <w:color w:val="000000"/>
              </w:rPr>
            </w:pPr>
            <w:r w:rsidRPr="00723CDE">
              <w:rPr>
                <w:color w:val="000000"/>
              </w:rPr>
              <w:t>2,1</w:t>
            </w:r>
          </w:p>
        </w:tc>
        <w:tc>
          <w:tcPr>
            <w:tcW w:w="1620" w:type="dxa"/>
            <w:vAlign w:val="bottom"/>
          </w:tcPr>
          <w:p w:rsidR="00A24FF5" w:rsidRPr="00723CDE" w:rsidRDefault="00A24FF5">
            <w:pPr>
              <w:jc w:val="center"/>
              <w:rPr>
                <w:color w:val="000000"/>
              </w:rPr>
            </w:pPr>
            <w:r w:rsidRPr="00723CDE">
              <w:rPr>
                <w:color w:val="000000"/>
              </w:rPr>
              <w:t>0,045</w:t>
            </w:r>
          </w:p>
        </w:tc>
        <w:tc>
          <w:tcPr>
            <w:tcW w:w="1620" w:type="dxa"/>
            <w:vAlign w:val="bottom"/>
          </w:tcPr>
          <w:p w:rsidR="00A24FF5" w:rsidRPr="00723CDE" w:rsidRDefault="00A24FF5">
            <w:pPr>
              <w:jc w:val="center"/>
              <w:rPr>
                <w:color w:val="000000"/>
              </w:rPr>
            </w:pPr>
            <w:r w:rsidRPr="00723CDE">
              <w:rPr>
                <w:color w:val="000000"/>
              </w:rPr>
              <w:t>1,20</w:t>
            </w:r>
          </w:p>
        </w:tc>
        <w:tc>
          <w:tcPr>
            <w:tcW w:w="1620" w:type="dxa"/>
            <w:vAlign w:val="bottom"/>
          </w:tcPr>
          <w:p w:rsidR="00A24FF5" w:rsidRPr="00723CDE" w:rsidRDefault="00A24FF5">
            <w:pPr>
              <w:jc w:val="center"/>
              <w:rPr>
                <w:color w:val="000000"/>
              </w:rPr>
            </w:pPr>
            <w:r w:rsidRPr="00723CDE">
              <w:rPr>
                <w:color w:val="000000"/>
              </w:rPr>
              <w:t>0,893</w:t>
            </w:r>
          </w:p>
        </w:tc>
        <w:tc>
          <w:tcPr>
            <w:tcW w:w="1640" w:type="dxa"/>
            <w:vAlign w:val="bottom"/>
          </w:tcPr>
          <w:p w:rsidR="00A24FF5" w:rsidRPr="00723CDE" w:rsidRDefault="00A24FF5">
            <w:pPr>
              <w:jc w:val="center"/>
              <w:rPr>
                <w:color w:val="000000"/>
              </w:rPr>
            </w:pPr>
            <w:r w:rsidRPr="00723CDE">
              <w:rPr>
                <w:color w:val="000000"/>
              </w:rPr>
              <w:t>1,2</w:t>
            </w:r>
            <w:r w:rsidR="00ED6E1F">
              <w:rPr>
                <w:color w:val="000000"/>
              </w:rPr>
              <w:t>2</w:t>
            </w:r>
          </w:p>
        </w:tc>
      </w:tr>
      <w:tr w:rsidR="00A24FF5" w:rsidRPr="000D6A2F">
        <w:trPr>
          <w:trHeight w:val="347"/>
          <w:jc w:val="center"/>
        </w:trPr>
        <w:tc>
          <w:tcPr>
            <w:tcW w:w="1465" w:type="dxa"/>
            <w:vAlign w:val="center"/>
          </w:tcPr>
          <w:p w:rsidR="00A24FF5" w:rsidRPr="00723CDE" w:rsidRDefault="00A24FF5" w:rsidP="00A24FF5">
            <w:pPr>
              <w:jc w:val="center"/>
            </w:pPr>
            <w:r w:rsidRPr="00723CDE">
              <w:t>С</w:t>
            </w:r>
            <w:r w:rsidRPr="00723CDE">
              <w:rPr>
                <w:position w:val="-12"/>
              </w:rPr>
              <w:object w:dxaOrig="139" w:dyaOrig="360">
                <v:shape id="_x0000_i1131" type="#_x0000_t75" style="width:6.75pt;height:18pt" o:ole="">
                  <v:imagedata r:id="rId16" o:title=""/>
                </v:shape>
                <o:OLEObject Type="Embed" ProgID="Equation.3" ShapeID="_x0000_i1131" DrawAspect="Content" ObjectID="_1459134002" r:id="rId144"/>
              </w:object>
            </w:r>
            <w:r w:rsidRPr="00723CDE">
              <w:t>Н</w:t>
            </w:r>
            <w:r w:rsidRPr="00723CDE">
              <w:rPr>
                <w:position w:val="-12"/>
              </w:rPr>
              <w:object w:dxaOrig="139" w:dyaOrig="360">
                <v:shape id="_x0000_i1132" type="#_x0000_t75" style="width:6.75pt;height:18pt" o:ole="">
                  <v:imagedata r:id="rId18" o:title=""/>
                </v:shape>
                <o:OLEObject Type="Embed" ProgID="Equation.3" ShapeID="_x0000_i1132" DrawAspect="Content" ObjectID="_1459134003" r:id="rId145"/>
              </w:object>
            </w:r>
          </w:p>
        </w:tc>
        <w:tc>
          <w:tcPr>
            <w:tcW w:w="1440" w:type="dxa"/>
            <w:vAlign w:val="bottom"/>
          </w:tcPr>
          <w:p w:rsidR="00A24FF5" w:rsidRPr="00723CDE" w:rsidRDefault="00A24FF5">
            <w:pPr>
              <w:jc w:val="center"/>
              <w:rPr>
                <w:color w:val="000000"/>
              </w:rPr>
            </w:pPr>
            <w:r w:rsidRPr="00723CDE">
              <w:rPr>
                <w:color w:val="000000"/>
              </w:rPr>
              <w:t>5,17</w:t>
            </w:r>
          </w:p>
        </w:tc>
        <w:tc>
          <w:tcPr>
            <w:tcW w:w="1620" w:type="dxa"/>
            <w:vAlign w:val="bottom"/>
          </w:tcPr>
          <w:p w:rsidR="00A24FF5" w:rsidRPr="00723CDE" w:rsidRDefault="00A24FF5">
            <w:pPr>
              <w:jc w:val="center"/>
              <w:rPr>
                <w:color w:val="000000"/>
              </w:rPr>
            </w:pPr>
            <w:r w:rsidRPr="00723CDE">
              <w:rPr>
                <w:color w:val="000000"/>
              </w:rPr>
              <w:t>0,04</w:t>
            </w:r>
            <w:r w:rsidR="00ED6E1F">
              <w:rPr>
                <w:color w:val="000000"/>
              </w:rPr>
              <w:t>5</w:t>
            </w:r>
          </w:p>
        </w:tc>
        <w:tc>
          <w:tcPr>
            <w:tcW w:w="1620" w:type="dxa"/>
            <w:vAlign w:val="bottom"/>
          </w:tcPr>
          <w:p w:rsidR="00A24FF5" w:rsidRPr="00723CDE" w:rsidRDefault="00A24FF5">
            <w:pPr>
              <w:jc w:val="center"/>
              <w:rPr>
                <w:color w:val="000000"/>
              </w:rPr>
            </w:pPr>
            <w:r w:rsidRPr="00723CDE">
              <w:rPr>
                <w:color w:val="000000"/>
              </w:rPr>
              <w:t>1,</w:t>
            </w:r>
            <w:r w:rsidR="00373E91">
              <w:rPr>
                <w:color w:val="000000"/>
              </w:rPr>
              <w:t>20</w:t>
            </w:r>
          </w:p>
        </w:tc>
        <w:tc>
          <w:tcPr>
            <w:tcW w:w="1620" w:type="dxa"/>
            <w:vAlign w:val="bottom"/>
          </w:tcPr>
          <w:p w:rsidR="00A24FF5" w:rsidRPr="00723CDE" w:rsidRDefault="00A24FF5">
            <w:pPr>
              <w:jc w:val="center"/>
              <w:rPr>
                <w:color w:val="000000"/>
              </w:rPr>
            </w:pPr>
            <w:r w:rsidRPr="00723CDE">
              <w:rPr>
                <w:color w:val="000000"/>
              </w:rPr>
              <w:t>3,973</w:t>
            </w:r>
          </w:p>
        </w:tc>
        <w:tc>
          <w:tcPr>
            <w:tcW w:w="1640" w:type="dxa"/>
            <w:vAlign w:val="bottom"/>
          </w:tcPr>
          <w:p w:rsidR="00A24FF5" w:rsidRPr="00723CDE" w:rsidRDefault="00A24FF5">
            <w:pPr>
              <w:jc w:val="center"/>
              <w:rPr>
                <w:color w:val="000000"/>
              </w:rPr>
            </w:pPr>
            <w:r w:rsidRPr="00723CDE">
              <w:rPr>
                <w:color w:val="000000"/>
              </w:rPr>
              <w:t>5,41</w:t>
            </w:r>
          </w:p>
        </w:tc>
      </w:tr>
      <w:tr w:rsidR="00A24FF5" w:rsidRPr="000D6A2F">
        <w:trPr>
          <w:trHeight w:val="362"/>
          <w:jc w:val="center"/>
        </w:trPr>
        <w:tc>
          <w:tcPr>
            <w:tcW w:w="1465" w:type="dxa"/>
            <w:vAlign w:val="center"/>
          </w:tcPr>
          <w:p w:rsidR="00A24FF5" w:rsidRPr="00723CDE" w:rsidRDefault="00A24FF5" w:rsidP="00A24FF5">
            <w:pPr>
              <w:jc w:val="center"/>
            </w:pPr>
            <w:r w:rsidRPr="00723CDE">
              <w:rPr>
                <w:lang w:val="en-US"/>
              </w:rPr>
              <w:t>n-</w:t>
            </w:r>
            <w:r w:rsidRPr="00723CDE">
              <w:t>С</w:t>
            </w:r>
            <w:r w:rsidRPr="00723CDE">
              <w:rPr>
                <w:position w:val="-10"/>
              </w:rPr>
              <w:object w:dxaOrig="160" w:dyaOrig="340">
                <v:shape id="_x0000_i1133" type="#_x0000_t75" style="width:8.25pt;height:17.25pt" o:ole="">
                  <v:imagedata r:id="rId11" o:title=""/>
                </v:shape>
                <o:OLEObject Type="Embed" ProgID="Equation.3" ShapeID="_x0000_i1133" DrawAspect="Content" ObjectID="_1459134004" r:id="rId146"/>
              </w:object>
            </w:r>
            <w:r w:rsidRPr="00723CDE">
              <w:t>Н</w:t>
            </w:r>
            <w:r w:rsidRPr="00723CDE">
              <w:rPr>
                <w:position w:val="-12"/>
              </w:rPr>
              <w:object w:dxaOrig="200" w:dyaOrig="360">
                <v:shape id="_x0000_i1134" type="#_x0000_t75" style="width:9.75pt;height:18pt" o:ole="">
                  <v:imagedata r:id="rId21" o:title=""/>
                </v:shape>
                <o:OLEObject Type="Embed" ProgID="Equation.3" ShapeID="_x0000_i1134" DrawAspect="Content" ObjectID="_1459134005" r:id="rId147"/>
              </w:object>
            </w:r>
          </w:p>
        </w:tc>
        <w:tc>
          <w:tcPr>
            <w:tcW w:w="1440" w:type="dxa"/>
            <w:vAlign w:val="bottom"/>
          </w:tcPr>
          <w:p w:rsidR="00A24FF5" w:rsidRPr="00723CDE" w:rsidRDefault="00A24FF5">
            <w:pPr>
              <w:jc w:val="center"/>
              <w:rPr>
                <w:color w:val="000000"/>
              </w:rPr>
            </w:pPr>
            <w:r w:rsidRPr="00723CDE">
              <w:rPr>
                <w:color w:val="000000"/>
              </w:rPr>
              <w:t>5,04</w:t>
            </w:r>
          </w:p>
        </w:tc>
        <w:tc>
          <w:tcPr>
            <w:tcW w:w="1620" w:type="dxa"/>
            <w:vAlign w:val="bottom"/>
          </w:tcPr>
          <w:p w:rsidR="00A24FF5" w:rsidRPr="00723CDE" w:rsidRDefault="00A24FF5">
            <w:pPr>
              <w:jc w:val="center"/>
              <w:rPr>
                <w:color w:val="000000"/>
              </w:rPr>
            </w:pPr>
            <w:r w:rsidRPr="00723CDE">
              <w:rPr>
                <w:color w:val="000000"/>
              </w:rPr>
              <w:t>0,017</w:t>
            </w:r>
          </w:p>
        </w:tc>
        <w:tc>
          <w:tcPr>
            <w:tcW w:w="1620" w:type="dxa"/>
            <w:vAlign w:val="bottom"/>
          </w:tcPr>
          <w:p w:rsidR="00A24FF5" w:rsidRPr="00723CDE" w:rsidRDefault="00A24FF5">
            <w:pPr>
              <w:jc w:val="center"/>
              <w:rPr>
                <w:color w:val="000000"/>
              </w:rPr>
            </w:pPr>
            <w:r w:rsidRPr="00723CDE">
              <w:rPr>
                <w:color w:val="000000"/>
              </w:rPr>
              <w:t>0,46</w:t>
            </w:r>
          </w:p>
        </w:tc>
        <w:tc>
          <w:tcPr>
            <w:tcW w:w="1620" w:type="dxa"/>
            <w:vAlign w:val="bottom"/>
          </w:tcPr>
          <w:p w:rsidR="00A24FF5" w:rsidRPr="00723CDE" w:rsidRDefault="00A24FF5">
            <w:pPr>
              <w:jc w:val="center"/>
              <w:rPr>
                <w:color w:val="000000"/>
              </w:rPr>
            </w:pPr>
            <w:r w:rsidRPr="00723CDE">
              <w:rPr>
                <w:color w:val="000000"/>
              </w:rPr>
              <w:t>4,575</w:t>
            </w:r>
          </w:p>
        </w:tc>
        <w:tc>
          <w:tcPr>
            <w:tcW w:w="1640" w:type="dxa"/>
            <w:vAlign w:val="bottom"/>
          </w:tcPr>
          <w:p w:rsidR="00A24FF5" w:rsidRPr="00723CDE" w:rsidRDefault="00A24FF5">
            <w:pPr>
              <w:jc w:val="center"/>
              <w:rPr>
                <w:color w:val="000000"/>
              </w:rPr>
            </w:pPr>
            <w:r w:rsidRPr="00723CDE">
              <w:rPr>
                <w:color w:val="000000"/>
              </w:rPr>
              <w:t>6,23</w:t>
            </w:r>
          </w:p>
        </w:tc>
      </w:tr>
      <w:tr w:rsidR="00A24FF5" w:rsidRPr="000D6A2F">
        <w:trPr>
          <w:trHeight w:val="362"/>
          <w:jc w:val="center"/>
        </w:trPr>
        <w:tc>
          <w:tcPr>
            <w:tcW w:w="1465" w:type="dxa"/>
            <w:vAlign w:val="center"/>
          </w:tcPr>
          <w:p w:rsidR="00A24FF5" w:rsidRPr="00723CDE" w:rsidRDefault="00A24FF5" w:rsidP="00A24FF5">
            <w:pPr>
              <w:jc w:val="center"/>
            </w:pPr>
            <w:r w:rsidRPr="00723CDE">
              <w:rPr>
                <w:lang w:val="en-US"/>
              </w:rPr>
              <w:t>i-</w:t>
            </w:r>
            <w:r w:rsidRPr="00723CDE">
              <w:t>С</w:t>
            </w:r>
            <w:r w:rsidRPr="00723CDE">
              <w:rPr>
                <w:position w:val="-10"/>
              </w:rPr>
              <w:object w:dxaOrig="160" w:dyaOrig="340">
                <v:shape id="_x0000_i1135" type="#_x0000_t75" style="width:8.25pt;height:17.25pt" o:ole="">
                  <v:imagedata r:id="rId11" o:title=""/>
                </v:shape>
                <o:OLEObject Type="Embed" ProgID="Equation.3" ShapeID="_x0000_i1135" DrawAspect="Content" ObjectID="_1459134006" r:id="rId148"/>
              </w:object>
            </w:r>
            <w:r w:rsidRPr="00723CDE">
              <w:t>Н</w:t>
            </w:r>
            <w:r w:rsidRPr="00723CDE">
              <w:rPr>
                <w:position w:val="-12"/>
              </w:rPr>
              <w:object w:dxaOrig="200" w:dyaOrig="360">
                <v:shape id="_x0000_i1136" type="#_x0000_t75" style="width:9.75pt;height:18pt" o:ole="">
                  <v:imagedata r:id="rId21" o:title=""/>
                </v:shape>
                <o:OLEObject Type="Embed" ProgID="Equation.3" ShapeID="_x0000_i1136" DrawAspect="Content" ObjectID="_1459134007" r:id="rId149"/>
              </w:object>
            </w:r>
          </w:p>
        </w:tc>
        <w:tc>
          <w:tcPr>
            <w:tcW w:w="1440" w:type="dxa"/>
            <w:vAlign w:val="bottom"/>
          </w:tcPr>
          <w:p w:rsidR="00A24FF5" w:rsidRPr="00723CDE" w:rsidRDefault="00A24FF5">
            <w:pPr>
              <w:jc w:val="center"/>
              <w:rPr>
                <w:color w:val="000000"/>
              </w:rPr>
            </w:pPr>
            <w:r w:rsidRPr="00723CDE">
              <w:rPr>
                <w:color w:val="000000"/>
              </w:rPr>
              <w:t>2,2</w:t>
            </w:r>
          </w:p>
        </w:tc>
        <w:tc>
          <w:tcPr>
            <w:tcW w:w="1620" w:type="dxa"/>
            <w:vAlign w:val="bottom"/>
          </w:tcPr>
          <w:p w:rsidR="00A24FF5" w:rsidRPr="00723CDE" w:rsidRDefault="00A24FF5">
            <w:pPr>
              <w:jc w:val="center"/>
              <w:rPr>
                <w:color w:val="000000"/>
              </w:rPr>
            </w:pPr>
            <w:r w:rsidRPr="00723CDE">
              <w:rPr>
                <w:color w:val="000000"/>
              </w:rPr>
              <w:t>0,010</w:t>
            </w:r>
          </w:p>
        </w:tc>
        <w:tc>
          <w:tcPr>
            <w:tcW w:w="1620" w:type="dxa"/>
            <w:vAlign w:val="bottom"/>
          </w:tcPr>
          <w:p w:rsidR="00A24FF5" w:rsidRPr="00723CDE" w:rsidRDefault="00A24FF5">
            <w:pPr>
              <w:jc w:val="center"/>
              <w:rPr>
                <w:color w:val="000000"/>
              </w:rPr>
            </w:pPr>
            <w:r w:rsidRPr="00723CDE">
              <w:rPr>
                <w:color w:val="000000"/>
              </w:rPr>
              <w:t>0,27</w:t>
            </w:r>
          </w:p>
        </w:tc>
        <w:tc>
          <w:tcPr>
            <w:tcW w:w="1620" w:type="dxa"/>
            <w:vAlign w:val="bottom"/>
          </w:tcPr>
          <w:p w:rsidR="00A24FF5" w:rsidRPr="00723CDE" w:rsidRDefault="00A24FF5">
            <w:pPr>
              <w:jc w:val="center"/>
              <w:rPr>
                <w:color w:val="000000"/>
              </w:rPr>
            </w:pPr>
            <w:r w:rsidRPr="00723CDE">
              <w:rPr>
                <w:color w:val="000000"/>
              </w:rPr>
              <w:t>1,927</w:t>
            </w:r>
          </w:p>
        </w:tc>
        <w:tc>
          <w:tcPr>
            <w:tcW w:w="1640" w:type="dxa"/>
            <w:vAlign w:val="bottom"/>
          </w:tcPr>
          <w:p w:rsidR="00A24FF5" w:rsidRPr="00723CDE" w:rsidRDefault="00A24FF5">
            <w:pPr>
              <w:jc w:val="center"/>
              <w:rPr>
                <w:color w:val="000000"/>
              </w:rPr>
            </w:pPr>
            <w:r w:rsidRPr="00723CDE">
              <w:rPr>
                <w:color w:val="000000"/>
              </w:rPr>
              <w:t>2,62</w:t>
            </w:r>
          </w:p>
        </w:tc>
      </w:tr>
      <w:tr w:rsidR="00723CDE" w:rsidRPr="000D6A2F">
        <w:trPr>
          <w:trHeight w:val="347"/>
          <w:jc w:val="center"/>
        </w:trPr>
        <w:tc>
          <w:tcPr>
            <w:tcW w:w="1465" w:type="dxa"/>
            <w:vAlign w:val="center"/>
          </w:tcPr>
          <w:p w:rsidR="00723CDE" w:rsidRPr="00723CDE" w:rsidRDefault="00723CDE" w:rsidP="00A24FF5">
            <w:pPr>
              <w:jc w:val="center"/>
            </w:pPr>
            <w:r w:rsidRPr="00723CDE">
              <w:rPr>
                <w:lang w:val="en-US"/>
              </w:rPr>
              <w:t>n</w:t>
            </w:r>
            <w:r w:rsidRPr="00723CDE">
              <w:t>-С</w:t>
            </w:r>
            <w:r w:rsidRPr="00723CDE">
              <w:rPr>
                <w:position w:val="-12"/>
              </w:rPr>
              <w:object w:dxaOrig="139" w:dyaOrig="360">
                <v:shape id="_x0000_i1137" type="#_x0000_t75" style="width:6.75pt;height:18pt" o:ole="">
                  <v:imagedata r:id="rId25" o:title=""/>
                </v:shape>
                <o:OLEObject Type="Embed" ProgID="Equation.3" ShapeID="_x0000_i1137" DrawAspect="Content" ObjectID="_1459134008" r:id="rId150"/>
              </w:object>
            </w:r>
            <w:r w:rsidRPr="00723CDE">
              <w:t>Н</w:t>
            </w:r>
            <w:r w:rsidRPr="00723CDE">
              <w:rPr>
                <w:position w:val="-10"/>
              </w:rPr>
              <w:object w:dxaOrig="200" w:dyaOrig="340">
                <v:shape id="_x0000_i1138" type="#_x0000_t75" style="width:9.75pt;height:17.25pt" o:ole="">
                  <v:imagedata r:id="rId27" o:title=""/>
                </v:shape>
                <o:OLEObject Type="Embed" ProgID="Equation.3" ShapeID="_x0000_i1138" DrawAspect="Content" ObjectID="_1459134009" r:id="rId151"/>
              </w:object>
            </w:r>
          </w:p>
        </w:tc>
        <w:tc>
          <w:tcPr>
            <w:tcW w:w="1440" w:type="dxa"/>
            <w:vAlign w:val="bottom"/>
          </w:tcPr>
          <w:p w:rsidR="00723CDE" w:rsidRPr="00723CDE" w:rsidRDefault="00723CDE">
            <w:pPr>
              <w:jc w:val="center"/>
              <w:rPr>
                <w:color w:val="000000"/>
              </w:rPr>
            </w:pPr>
            <w:r w:rsidRPr="00723CDE">
              <w:rPr>
                <w:color w:val="000000"/>
              </w:rPr>
              <w:t>2,66</w:t>
            </w:r>
          </w:p>
        </w:tc>
        <w:tc>
          <w:tcPr>
            <w:tcW w:w="1620" w:type="dxa"/>
            <w:vAlign w:val="bottom"/>
          </w:tcPr>
          <w:p w:rsidR="00723CDE" w:rsidRPr="00723CDE" w:rsidRDefault="00723CDE">
            <w:pPr>
              <w:jc w:val="center"/>
              <w:rPr>
                <w:color w:val="000000"/>
              </w:rPr>
            </w:pPr>
            <w:r w:rsidRPr="00723CDE">
              <w:rPr>
                <w:color w:val="000000"/>
              </w:rPr>
              <w:t>0,002</w:t>
            </w:r>
          </w:p>
        </w:tc>
        <w:tc>
          <w:tcPr>
            <w:tcW w:w="1620" w:type="dxa"/>
            <w:vAlign w:val="bottom"/>
          </w:tcPr>
          <w:p w:rsidR="00723CDE" w:rsidRPr="00723CDE" w:rsidRDefault="00723CDE">
            <w:pPr>
              <w:jc w:val="center"/>
              <w:rPr>
                <w:color w:val="000000"/>
              </w:rPr>
            </w:pPr>
            <w:r w:rsidRPr="00723CDE">
              <w:rPr>
                <w:color w:val="000000"/>
              </w:rPr>
              <w:t>0,0</w:t>
            </w:r>
            <w:r w:rsidR="00373E91">
              <w:rPr>
                <w:color w:val="000000"/>
              </w:rPr>
              <w:t>6</w:t>
            </w:r>
          </w:p>
        </w:tc>
        <w:tc>
          <w:tcPr>
            <w:tcW w:w="1620" w:type="dxa"/>
            <w:vAlign w:val="bottom"/>
          </w:tcPr>
          <w:p w:rsidR="00723CDE" w:rsidRPr="00723CDE" w:rsidRDefault="00723CDE">
            <w:pPr>
              <w:jc w:val="center"/>
              <w:rPr>
                <w:color w:val="000000"/>
              </w:rPr>
            </w:pPr>
            <w:r w:rsidRPr="00723CDE">
              <w:rPr>
                <w:color w:val="000000"/>
              </w:rPr>
              <w:t>2,603</w:t>
            </w:r>
          </w:p>
        </w:tc>
        <w:tc>
          <w:tcPr>
            <w:tcW w:w="1640" w:type="dxa"/>
            <w:vAlign w:val="bottom"/>
          </w:tcPr>
          <w:p w:rsidR="00723CDE" w:rsidRPr="00723CDE" w:rsidRDefault="00723CDE">
            <w:pPr>
              <w:jc w:val="center"/>
              <w:rPr>
                <w:color w:val="000000"/>
              </w:rPr>
            </w:pPr>
            <w:r w:rsidRPr="00723CDE">
              <w:rPr>
                <w:color w:val="000000"/>
              </w:rPr>
              <w:t>3,5</w:t>
            </w:r>
            <w:r w:rsidR="00ED6E1F">
              <w:rPr>
                <w:color w:val="000000"/>
              </w:rPr>
              <w:t>5</w:t>
            </w:r>
          </w:p>
        </w:tc>
      </w:tr>
      <w:tr w:rsidR="00723CDE" w:rsidRPr="000D6A2F">
        <w:trPr>
          <w:trHeight w:val="362"/>
          <w:jc w:val="center"/>
        </w:trPr>
        <w:tc>
          <w:tcPr>
            <w:tcW w:w="1465" w:type="dxa"/>
            <w:vAlign w:val="center"/>
          </w:tcPr>
          <w:p w:rsidR="00723CDE" w:rsidRPr="00723CDE" w:rsidRDefault="00723CDE" w:rsidP="00A24FF5">
            <w:pPr>
              <w:jc w:val="center"/>
            </w:pPr>
            <w:r w:rsidRPr="00723CDE">
              <w:rPr>
                <w:lang w:val="en-US"/>
              </w:rPr>
              <w:t>i</w:t>
            </w:r>
            <w:r w:rsidRPr="00723CDE">
              <w:t>-С</w:t>
            </w:r>
            <w:r w:rsidRPr="00723CDE">
              <w:rPr>
                <w:position w:val="-12"/>
              </w:rPr>
              <w:object w:dxaOrig="139" w:dyaOrig="360">
                <v:shape id="_x0000_i1139" type="#_x0000_t75" style="width:6.75pt;height:18pt" o:ole="">
                  <v:imagedata r:id="rId25" o:title=""/>
                </v:shape>
                <o:OLEObject Type="Embed" ProgID="Equation.3" ShapeID="_x0000_i1139" DrawAspect="Content" ObjectID="_1459134010" r:id="rId152"/>
              </w:object>
            </w:r>
            <w:r w:rsidRPr="00723CDE">
              <w:t>Н</w:t>
            </w:r>
            <w:r w:rsidRPr="00723CDE">
              <w:rPr>
                <w:position w:val="-10"/>
              </w:rPr>
              <w:object w:dxaOrig="200" w:dyaOrig="340">
                <v:shape id="_x0000_i1140" type="#_x0000_t75" style="width:9.75pt;height:17.25pt" o:ole="">
                  <v:imagedata r:id="rId27" o:title=""/>
                </v:shape>
                <o:OLEObject Type="Embed" ProgID="Equation.3" ShapeID="_x0000_i1140" DrawAspect="Content" ObjectID="_1459134011" r:id="rId153"/>
              </w:object>
            </w:r>
          </w:p>
        </w:tc>
        <w:tc>
          <w:tcPr>
            <w:tcW w:w="1440" w:type="dxa"/>
            <w:vAlign w:val="bottom"/>
          </w:tcPr>
          <w:p w:rsidR="00723CDE" w:rsidRPr="00723CDE" w:rsidRDefault="00723CDE">
            <w:pPr>
              <w:jc w:val="center"/>
              <w:rPr>
                <w:color w:val="000000"/>
              </w:rPr>
            </w:pPr>
            <w:r w:rsidRPr="00723CDE">
              <w:rPr>
                <w:color w:val="000000"/>
              </w:rPr>
              <w:t>1,12</w:t>
            </w:r>
          </w:p>
        </w:tc>
        <w:tc>
          <w:tcPr>
            <w:tcW w:w="1620" w:type="dxa"/>
            <w:vAlign w:val="bottom"/>
          </w:tcPr>
          <w:p w:rsidR="00723CDE" w:rsidRPr="00723CDE" w:rsidRDefault="00723CDE">
            <w:pPr>
              <w:jc w:val="center"/>
              <w:rPr>
                <w:color w:val="000000"/>
              </w:rPr>
            </w:pPr>
            <w:r w:rsidRPr="00723CDE">
              <w:rPr>
                <w:color w:val="000000"/>
              </w:rPr>
              <w:t>0,001</w:t>
            </w:r>
          </w:p>
        </w:tc>
        <w:tc>
          <w:tcPr>
            <w:tcW w:w="1620" w:type="dxa"/>
            <w:vAlign w:val="bottom"/>
          </w:tcPr>
          <w:p w:rsidR="00723CDE" w:rsidRPr="00723CDE" w:rsidRDefault="00723CDE">
            <w:pPr>
              <w:jc w:val="center"/>
              <w:rPr>
                <w:color w:val="000000"/>
              </w:rPr>
            </w:pPr>
            <w:r w:rsidRPr="00723CDE">
              <w:rPr>
                <w:color w:val="000000"/>
              </w:rPr>
              <w:t>0,03</w:t>
            </w:r>
          </w:p>
        </w:tc>
        <w:tc>
          <w:tcPr>
            <w:tcW w:w="1620" w:type="dxa"/>
            <w:vAlign w:val="bottom"/>
          </w:tcPr>
          <w:p w:rsidR="00723CDE" w:rsidRPr="00723CDE" w:rsidRDefault="00723CDE">
            <w:pPr>
              <w:jc w:val="center"/>
              <w:rPr>
                <w:color w:val="000000"/>
              </w:rPr>
            </w:pPr>
            <w:r w:rsidRPr="00723CDE">
              <w:rPr>
                <w:color w:val="000000"/>
              </w:rPr>
              <w:t>1,088</w:t>
            </w:r>
          </w:p>
        </w:tc>
        <w:tc>
          <w:tcPr>
            <w:tcW w:w="1640" w:type="dxa"/>
            <w:vAlign w:val="bottom"/>
          </w:tcPr>
          <w:p w:rsidR="00723CDE" w:rsidRPr="00723CDE" w:rsidRDefault="00723CDE">
            <w:pPr>
              <w:jc w:val="center"/>
              <w:rPr>
                <w:color w:val="000000"/>
              </w:rPr>
            </w:pPr>
            <w:r w:rsidRPr="00723CDE">
              <w:rPr>
                <w:color w:val="000000"/>
              </w:rPr>
              <w:t>1,48</w:t>
            </w:r>
          </w:p>
        </w:tc>
      </w:tr>
      <w:tr w:rsidR="00723CDE" w:rsidRPr="000D6A2F">
        <w:trPr>
          <w:trHeight w:val="239"/>
          <w:jc w:val="center"/>
        </w:trPr>
        <w:tc>
          <w:tcPr>
            <w:tcW w:w="1465" w:type="dxa"/>
            <w:vAlign w:val="center"/>
          </w:tcPr>
          <w:p w:rsidR="00723CDE" w:rsidRPr="00723CDE" w:rsidRDefault="00723CDE" w:rsidP="00A24FF5">
            <w:pPr>
              <w:jc w:val="center"/>
            </w:pPr>
            <w:r w:rsidRPr="00723CDE">
              <w:t>С</w:t>
            </w:r>
            <w:r w:rsidRPr="00723CDE">
              <w:rPr>
                <w:position w:val="-12"/>
              </w:rPr>
              <w:object w:dxaOrig="139" w:dyaOrig="360">
                <v:shape id="_x0000_i1141" type="#_x0000_t75" style="width:6.75pt;height:18pt" o:ole="">
                  <v:imagedata r:id="rId14" o:title=""/>
                </v:shape>
                <o:OLEObject Type="Embed" ProgID="Equation.3" ShapeID="_x0000_i1141" DrawAspect="Content" ObjectID="_1459134012" r:id="rId154"/>
              </w:object>
            </w:r>
            <w:r w:rsidRPr="00723CDE">
              <w:t>Н</w:t>
            </w:r>
            <w:r w:rsidRPr="00723CDE">
              <w:rPr>
                <w:position w:val="-10"/>
              </w:rPr>
              <w:object w:dxaOrig="200" w:dyaOrig="340">
                <v:shape id="_x0000_i1142" type="#_x0000_t75" style="width:9.75pt;height:17.25pt" o:ole="">
                  <v:imagedata r:id="rId32" o:title=""/>
                </v:shape>
                <o:OLEObject Type="Embed" ProgID="Equation.3" ShapeID="_x0000_i1142" DrawAspect="Content" ObjectID="_1459134013" r:id="rId155"/>
              </w:object>
            </w:r>
            <w:r w:rsidRPr="00723CDE">
              <w:t xml:space="preserve"> +</w:t>
            </w:r>
          </w:p>
        </w:tc>
        <w:tc>
          <w:tcPr>
            <w:tcW w:w="1440" w:type="dxa"/>
            <w:vAlign w:val="bottom"/>
          </w:tcPr>
          <w:p w:rsidR="00723CDE" w:rsidRPr="00723CDE" w:rsidRDefault="00723CDE">
            <w:pPr>
              <w:jc w:val="center"/>
              <w:rPr>
                <w:color w:val="000000"/>
              </w:rPr>
            </w:pPr>
            <w:r w:rsidRPr="00723CDE">
              <w:rPr>
                <w:color w:val="000000"/>
              </w:rPr>
              <w:t>54,92</w:t>
            </w:r>
          </w:p>
        </w:tc>
        <w:tc>
          <w:tcPr>
            <w:tcW w:w="1620" w:type="dxa"/>
            <w:vAlign w:val="bottom"/>
          </w:tcPr>
          <w:p w:rsidR="00723CDE" w:rsidRPr="00723CDE" w:rsidRDefault="00723CDE">
            <w:pPr>
              <w:jc w:val="center"/>
              <w:rPr>
                <w:color w:val="000000"/>
              </w:rPr>
            </w:pPr>
            <w:r w:rsidRPr="00723CDE">
              <w:rPr>
                <w:color w:val="000000"/>
              </w:rPr>
              <w:t>0,011</w:t>
            </w:r>
          </w:p>
        </w:tc>
        <w:tc>
          <w:tcPr>
            <w:tcW w:w="1620" w:type="dxa"/>
            <w:vAlign w:val="bottom"/>
          </w:tcPr>
          <w:p w:rsidR="00723CDE" w:rsidRPr="00723CDE" w:rsidRDefault="00723CDE">
            <w:pPr>
              <w:jc w:val="center"/>
              <w:rPr>
                <w:color w:val="000000"/>
              </w:rPr>
            </w:pPr>
            <w:r w:rsidRPr="00723CDE">
              <w:rPr>
                <w:color w:val="000000"/>
              </w:rPr>
              <w:t>0,3</w:t>
            </w:r>
            <w:r w:rsidR="00373E91">
              <w:rPr>
                <w:color w:val="000000"/>
              </w:rPr>
              <w:t>2</w:t>
            </w:r>
          </w:p>
        </w:tc>
        <w:tc>
          <w:tcPr>
            <w:tcW w:w="1620" w:type="dxa"/>
            <w:vAlign w:val="bottom"/>
          </w:tcPr>
          <w:p w:rsidR="00723CDE" w:rsidRPr="00723CDE" w:rsidRDefault="00723CDE">
            <w:pPr>
              <w:jc w:val="center"/>
              <w:rPr>
                <w:color w:val="000000"/>
              </w:rPr>
            </w:pPr>
            <w:r w:rsidRPr="00723CDE">
              <w:rPr>
                <w:color w:val="000000"/>
              </w:rPr>
              <w:t>54,60</w:t>
            </w:r>
            <w:r w:rsidR="00ED6E1F">
              <w:rPr>
                <w:color w:val="000000"/>
              </w:rPr>
              <w:t>3</w:t>
            </w:r>
          </w:p>
        </w:tc>
        <w:tc>
          <w:tcPr>
            <w:tcW w:w="1640" w:type="dxa"/>
            <w:vAlign w:val="bottom"/>
          </w:tcPr>
          <w:p w:rsidR="00723CDE" w:rsidRPr="00723CDE" w:rsidRDefault="00723CDE">
            <w:pPr>
              <w:jc w:val="center"/>
              <w:rPr>
                <w:color w:val="000000"/>
              </w:rPr>
            </w:pPr>
            <w:r w:rsidRPr="00723CDE">
              <w:rPr>
                <w:color w:val="000000"/>
              </w:rPr>
              <w:t>74,42</w:t>
            </w:r>
          </w:p>
        </w:tc>
      </w:tr>
      <w:tr w:rsidR="00723CDE" w:rsidRPr="000D6A2F">
        <w:trPr>
          <w:trHeight w:val="347"/>
          <w:jc w:val="center"/>
        </w:trPr>
        <w:tc>
          <w:tcPr>
            <w:tcW w:w="1465" w:type="dxa"/>
            <w:vAlign w:val="center"/>
          </w:tcPr>
          <w:p w:rsidR="00723CDE" w:rsidRPr="00723CDE" w:rsidRDefault="00BF1075" w:rsidP="00A24FF5">
            <w:pPr>
              <w:jc w:val="center"/>
            </w:pPr>
            <w:r>
              <w:rPr>
                <w:color w:val="000000"/>
                <w:lang w:eastAsia="zh-CN"/>
              </w:rPr>
              <w:t>Итого</w:t>
            </w:r>
          </w:p>
        </w:tc>
        <w:tc>
          <w:tcPr>
            <w:tcW w:w="1440" w:type="dxa"/>
            <w:vAlign w:val="bottom"/>
          </w:tcPr>
          <w:p w:rsidR="00723CDE" w:rsidRPr="00723CDE" w:rsidRDefault="00723CDE">
            <w:pPr>
              <w:jc w:val="center"/>
              <w:rPr>
                <w:color w:val="000000"/>
              </w:rPr>
            </w:pPr>
            <w:r w:rsidRPr="00723CDE">
              <w:rPr>
                <w:color w:val="000000"/>
              </w:rPr>
              <w:t>100</w:t>
            </w:r>
          </w:p>
        </w:tc>
        <w:tc>
          <w:tcPr>
            <w:tcW w:w="1620" w:type="dxa"/>
            <w:vAlign w:val="bottom"/>
          </w:tcPr>
          <w:p w:rsidR="00723CDE" w:rsidRPr="00723CDE" w:rsidRDefault="00723CDE">
            <w:pPr>
              <w:jc w:val="center"/>
              <w:rPr>
                <w:color w:val="000000"/>
              </w:rPr>
            </w:pPr>
            <w:r w:rsidRPr="00723CDE">
              <w:rPr>
                <w:color w:val="000000"/>
              </w:rPr>
              <w:t>1,000</w:t>
            </w:r>
          </w:p>
        </w:tc>
        <w:tc>
          <w:tcPr>
            <w:tcW w:w="1620" w:type="dxa"/>
            <w:vAlign w:val="bottom"/>
          </w:tcPr>
          <w:p w:rsidR="00723CDE" w:rsidRPr="00723CDE" w:rsidRDefault="00373E91">
            <w:pPr>
              <w:jc w:val="center"/>
              <w:rPr>
                <w:color w:val="000000"/>
              </w:rPr>
            </w:pPr>
            <w:r w:rsidRPr="008728F5">
              <w:rPr>
                <w:color w:val="000000"/>
                <w:sz w:val="21"/>
                <w:szCs w:val="21"/>
                <w:lang w:eastAsia="zh-CN"/>
              </w:rPr>
              <w:t>Σ</w:t>
            </w:r>
            <w:r w:rsidRPr="00BF1075">
              <w:rPr>
                <w:rFonts w:ascii="Calibri" w:hAnsi="Calibri"/>
                <w:color w:val="000000"/>
                <w:sz w:val="21"/>
                <w:szCs w:val="21"/>
                <w:lang w:eastAsia="zh-CN"/>
              </w:rPr>
              <w:t xml:space="preserve"> Nгоi</w:t>
            </w:r>
            <w:r w:rsidRPr="00723CDE">
              <w:rPr>
                <w:color w:val="000000"/>
              </w:rPr>
              <w:t xml:space="preserve"> </w:t>
            </w:r>
            <w:r>
              <w:rPr>
                <w:color w:val="000000"/>
              </w:rPr>
              <w:t>=</w:t>
            </w:r>
            <w:r w:rsidR="00723CDE" w:rsidRPr="00723CDE">
              <w:rPr>
                <w:color w:val="000000"/>
              </w:rPr>
              <w:t>26,6</w:t>
            </w:r>
            <w:r>
              <w:rPr>
                <w:color w:val="000000"/>
              </w:rPr>
              <w:t>3</w:t>
            </w:r>
          </w:p>
        </w:tc>
        <w:tc>
          <w:tcPr>
            <w:tcW w:w="1620" w:type="dxa"/>
            <w:vAlign w:val="bottom"/>
          </w:tcPr>
          <w:p w:rsidR="00723CDE" w:rsidRPr="00723CDE" w:rsidRDefault="00723CDE">
            <w:pPr>
              <w:jc w:val="center"/>
              <w:rPr>
                <w:color w:val="000000"/>
              </w:rPr>
            </w:pPr>
            <w:r w:rsidRPr="00723CDE">
              <w:rPr>
                <w:color w:val="000000"/>
              </w:rPr>
              <w:t>73,370</w:t>
            </w:r>
          </w:p>
        </w:tc>
        <w:tc>
          <w:tcPr>
            <w:tcW w:w="1640" w:type="dxa"/>
            <w:vAlign w:val="bottom"/>
          </w:tcPr>
          <w:p w:rsidR="00723CDE" w:rsidRPr="00723CDE" w:rsidRDefault="00723CDE">
            <w:pPr>
              <w:jc w:val="center"/>
              <w:rPr>
                <w:color w:val="000000"/>
              </w:rPr>
            </w:pPr>
            <w:r w:rsidRPr="00723CDE">
              <w:rPr>
                <w:color w:val="000000"/>
              </w:rPr>
              <w:t>100</w:t>
            </w:r>
          </w:p>
        </w:tc>
      </w:tr>
    </w:tbl>
    <w:p w:rsidR="001905B5" w:rsidRPr="001905B5" w:rsidRDefault="001905B5" w:rsidP="00723CDE">
      <w:pPr>
        <w:jc w:val="center"/>
        <w:rPr>
          <w:sz w:val="28"/>
          <w:szCs w:val="28"/>
        </w:rPr>
      </w:pPr>
    </w:p>
    <w:p w:rsidR="00296E68" w:rsidRPr="00723CDE" w:rsidRDefault="00723CDE" w:rsidP="00BF1075">
      <w:pPr>
        <w:spacing w:line="360" w:lineRule="auto"/>
        <w:rPr>
          <w:bCs/>
          <w:sz w:val="28"/>
          <w:szCs w:val="28"/>
        </w:rPr>
      </w:pPr>
      <w:r w:rsidRPr="00723CDE">
        <w:rPr>
          <w:sz w:val="28"/>
          <w:szCs w:val="28"/>
        </w:rPr>
        <w:t>Баланс по массе в расчете на 100 молей сырой нефти приведен в табл.</w:t>
      </w:r>
      <w:r w:rsidRPr="00723CDE">
        <w:rPr>
          <w:bCs/>
          <w:sz w:val="28"/>
          <w:szCs w:val="28"/>
        </w:rPr>
        <w:t xml:space="preserve"> 3.5</w:t>
      </w:r>
    </w:p>
    <w:p w:rsidR="00723CDE" w:rsidRDefault="00723CDE" w:rsidP="00723CDE">
      <w:pPr>
        <w:jc w:val="right"/>
        <w:rPr>
          <w:bCs/>
          <w:sz w:val="28"/>
          <w:szCs w:val="28"/>
        </w:rPr>
      </w:pPr>
      <w:r w:rsidRPr="00723CDE">
        <w:rPr>
          <w:bCs/>
          <w:sz w:val="28"/>
          <w:szCs w:val="28"/>
        </w:rPr>
        <w:t xml:space="preserve">Таблица 3.5 </w:t>
      </w:r>
    </w:p>
    <w:p w:rsidR="00723CDE" w:rsidRPr="00723CDE" w:rsidRDefault="00723CDE" w:rsidP="00723CDE">
      <w:pPr>
        <w:jc w:val="center"/>
        <w:rPr>
          <w:bCs/>
          <w:sz w:val="28"/>
          <w:szCs w:val="28"/>
        </w:rPr>
      </w:pPr>
      <w:r>
        <w:rPr>
          <w:bCs/>
          <w:sz w:val="28"/>
          <w:szCs w:val="28"/>
        </w:rPr>
        <w:t>Массовый баланс процесса сепарации первой ступени</w:t>
      </w:r>
    </w:p>
    <w:tbl>
      <w:tblPr>
        <w:tblStyle w:val="a8"/>
        <w:tblW w:w="9405" w:type="dxa"/>
        <w:jc w:val="center"/>
        <w:tblLayout w:type="fixed"/>
        <w:tblLook w:val="01E0" w:firstRow="1" w:lastRow="1" w:firstColumn="1" w:lastColumn="1" w:noHBand="0" w:noVBand="0"/>
      </w:tblPr>
      <w:tblGrid>
        <w:gridCol w:w="1465"/>
        <w:gridCol w:w="1440"/>
        <w:gridCol w:w="1620"/>
        <w:gridCol w:w="1620"/>
        <w:gridCol w:w="1620"/>
        <w:gridCol w:w="1640"/>
      </w:tblGrid>
      <w:tr w:rsidR="00723CDE" w:rsidRPr="000D6A2F">
        <w:trPr>
          <w:trHeight w:val="1284"/>
          <w:jc w:val="center"/>
        </w:trPr>
        <w:tc>
          <w:tcPr>
            <w:tcW w:w="1465" w:type="dxa"/>
            <w:vAlign w:val="center"/>
          </w:tcPr>
          <w:p w:rsidR="00723CDE" w:rsidRPr="00BF1075" w:rsidRDefault="00723CDE" w:rsidP="00723CDE">
            <w:pPr>
              <w:jc w:val="center"/>
              <w:rPr>
                <w:sz w:val="21"/>
                <w:szCs w:val="21"/>
              </w:rPr>
            </w:pPr>
            <w:r w:rsidRPr="00BF1075">
              <w:rPr>
                <w:sz w:val="21"/>
                <w:szCs w:val="21"/>
              </w:rPr>
              <w:t>Компонент смеси</w:t>
            </w:r>
          </w:p>
        </w:tc>
        <w:tc>
          <w:tcPr>
            <w:tcW w:w="1440" w:type="dxa"/>
            <w:vAlign w:val="center"/>
          </w:tcPr>
          <w:p w:rsidR="00723CDE" w:rsidRPr="00BF1075" w:rsidRDefault="00723CDE" w:rsidP="00723CDE">
            <w:pPr>
              <w:jc w:val="center"/>
              <w:rPr>
                <w:sz w:val="21"/>
                <w:szCs w:val="21"/>
              </w:rPr>
            </w:pPr>
            <w:r w:rsidRPr="00BF1075">
              <w:rPr>
                <w:color w:val="000000"/>
                <w:sz w:val="21"/>
                <w:szCs w:val="21"/>
                <w:lang w:eastAsia="zh-CN"/>
              </w:rPr>
              <w:t>Молярный состав сырой нефти zi'</w:t>
            </w:r>
            <w:r w:rsidR="00BF1075" w:rsidRPr="00BF1075">
              <w:rPr>
                <w:color w:val="000000"/>
                <w:sz w:val="21"/>
                <w:szCs w:val="21"/>
                <w:lang w:eastAsia="zh-CN"/>
              </w:rPr>
              <w:t xml:space="preserve"> %</w:t>
            </w:r>
          </w:p>
        </w:tc>
        <w:tc>
          <w:tcPr>
            <w:tcW w:w="1620" w:type="dxa"/>
            <w:vAlign w:val="center"/>
          </w:tcPr>
          <w:p w:rsidR="00BF1075" w:rsidRPr="00BF1075" w:rsidRDefault="00BF1075" w:rsidP="00723CDE">
            <w:pPr>
              <w:jc w:val="center"/>
              <w:rPr>
                <w:sz w:val="21"/>
                <w:szCs w:val="21"/>
              </w:rPr>
            </w:pPr>
            <w:r w:rsidRPr="00BF1075">
              <w:rPr>
                <w:color w:val="000000"/>
                <w:sz w:val="21"/>
                <w:szCs w:val="21"/>
                <w:lang w:eastAsia="zh-CN"/>
              </w:rPr>
              <w:t>Массовый</w:t>
            </w:r>
            <w:r w:rsidR="00723CDE" w:rsidRPr="00BF1075">
              <w:rPr>
                <w:color w:val="000000"/>
                <w:sz w:val="21"/>
                <w:szCs w:val="21"/>
                <w:lang w:eastAsia="zh-CN"/>
              </w:rPr>
              <w:t xml:space="preserve"> состав сырой нефти </w:t>
            </w:r>
          </w:p>
          <w:p w:rsidR="00723CDE" w:rsidRPr="00BF1075" w:rsidRDefault="00BF1075" w:rsidP="00723CDE">
            <w:pPr>
              <w:jc w:val="center"/>
              <w:rPr>
                <w:sz w:val="21"/>
                <w:szCs w:val="21"/>
              </w:rPr>
            </w:pPr>
            <w:r w:rsidRPr="00BF1075">
              <w:rPr>
                <w:rFonts w:ascii="Calibri" w:hAnsi="Calibri"/>
                <w:color w:val="000000"/>
                <w:sz w:val="21"/>
                <w:szCs w:val="21"/>
                <w:lang w:eastAsia="zh-CN"/>
              </w:rPr>
              <w:t>Mci=zi'*Mi'</w:t>
            </w:r>
          </w:p>
        </w:tc>
        <w:tc>
          <w:tcPr>
            <w:tcW w:w="1620" w:type="dxa"/>
            <w:vAlign w:val="center"/>
          </w:tcPr>
          <w:p w:rsidR="00BF1075" w:rsidRPr="00BF1075" w:rsidRDefault="00BF1075" w:rsidP="00723CDE">
            <w:pPr>
              <w:jc w:val="center"/>
              <w:rPr>
                <w:color w:val="000000"/>
                <w:sz w:val="21"/>
                <w:szCs w:val="21"/>
                <w:lang w:eastAsia="zh-CN"/>
              </w:rPr>
            </w:pPr>
            <w:r w:rsidRPr="00BF1075">
              <w:rPr>
                <w:color w:val="000000"/>
                <w:sz w:val="21"/>
                <w:szCs w:val="21"/>
                <w:lang w:eastAsia="zh-CN"/>
              </w:rPr>
              <w:t>Массовый</w:t>
            </w:r>
            <w:r w:rsidR="00723CDE" w:rsidRPr="00BF1075">
              <w:rPr>
                <w:color w:val="000000"/>
                <w:sz w:val="21"/>
                <w:szCs w:val="21"/>
                <w:lang w:eastAsia="zh-CN"/>
              </w:rPr>
              <w:t xml:space="preserve"> состав </w:t>
            </w:r>
            <w:r w:rsidRPr="00BF1075">
              <w:rPr>
                <w:color w:val="000000"/>
                <w:sz w:val="21"/>
                <w:szCs w:val="21"/>
                <w:lang w:eastAsia="zh-CN"/>
              </w:rPr>
              <w:t xml:space="preserve">газа из </w:t>
            </w:r>
          </w:p>
          <w:p w:rsidR="00BF1075" w:rsidRPr="00BF1075" w:rsidRDefault="00BF1075" w:rsidP="00723CDE">
            <w:pPr>
              <w:jc w:val="center"/>
              <w:rPr>
                <w:color w:val="000000"/>
                <w:sz w:val="21"/>
                <w:szCs w:val="21"/>
                <w:lang w:eastAsia="zh-CN"/>
              </w:rPr>
            </w:pPr>
            <w:r w:rsidRPr="00BF1075">
              <w:rPr>
                <w:color w:val="000000"/>
                <w:sz w:val="21"/>
                <w:szCs w:val="21"/>
                <w:lang w:eastAsia="zh-CN"/>
              </w:rPr>
              <w:t xml:space="preserve">сепаратора </w:t>
            </w:r>
          </w:p>
          <w:p w:rsidR="00723CDE" w:rsidRPr="00BF1075" w:rsidRDefault="00BF1075" w:rsidP="00723CDE">
            <w:pPr>
              <w:jc w:val="center"/>
              <w:rPr>
                <w:sz w:val="21"/>
                <w:szCs w:val="21"/>
              </w:rPr>
            </w:pPr>
            <w:r w:rsidRPr="00BF1075">
              <w:rPr>
                <w:rFonts w:ascii="Calibri" w:hAnsi="Calibri"/>
                <w:color w:val="000000"/>
                <w:sz w:val="21"/>
                <w:szCs w:val="21"/>
                <w:lang w:eastAsia="zh-CN"/>
              </w:rPr>
              <w:t>Mгi=Nгоi*Mi'</w:t>
            </w:r>
            <w:r w:rsidRPr="00BF1075">
              <w:rPr>
                <w:color w:val="000000"/>
                <w:sz w:val="21"/>
                <w:szCs w:val="21"/>
                <w:lang w:eastAsia="zh-CN"/>
              </w:rPr>
              <w:t xml:space="preserve"> </w:t>
            </w:r>
          </w:p>
        </w:tc>
        <w:tc>
          <w:tcPr>
            <w:tcW w:w="1620" w:type="dxa"/>
            <w:vAlign w:val="center"/>
          </w:tcPr>
          <w:p w:rsidR="00BF1075" w:rsidRPr="00BF1075" w:rsidRDefault="00BF1075" w:rsidP="00BF1075">
            <w:pPr>
              <w:jc w:val="center"/>
              <w:rPr>
                <w:color w:val="000000"/>
                <w:sz w:val="21"/>
                <w:szCs w:val="21"/>
                <w:lang w:eastAsia="zh-CN"/>
              </w:rPr>
            </w:pPr>
            <w:r w:rsidRPr="00BF1075">
              <w:rPr>
                <w:color w:val="000000"/>
                <w:sz w:val="21"/>
                <w:szCs w:val="21"/>
                <w:lang w:eastAsia="zh-CN"/>
              </w:rPr>
              <w:t xml:space="preserve">Массовый </w:t>
            </w:r>
            <w:r w:rsidR="00723CDE" w:rsidRPr="00BF1075">
              <w:rPr>
                <w:color w:val="000000"/>
                <w:sz w:val="21"/>
                <w:szCs w:val="21"/>
                <w:lang w:eastAsia="zh-CN"/>
              </w:rPr>
              <w:t>состав нефти</w:t>
            </w:r>
            <w:r w:rsidRPr="00BF1075">
              <w:rPr>
                <w:color w:val="000000"/>
                <w:sz w:val="21"/>
                <w:szCs w:val="21"/>
                <w:lang w:eastAsia="zh-CN"/>
              </w:rPr>
              <w:t xml:space="preserve"> из </w:t>
            </w:r>
          </w:p>
          <w:p w:rsidR="00BF1075" w:rsidRPr="00BF1075" w:rsidRDefault="00BF1075" w:rsidP="00BF1075">
            <w:pPr>
              <w:jc w:val="center"/>
              <w:rPr>
                <w:color w:val="000000"/>
                <w:sz w:val="21"/>
                <w:szCs w:val="21"/>
                <w:lang w:eastAsia="zh-CN"/>
              </w:rPr>
            </w:pPr>
            <w:r w:rsidRPr="00BF1075">
              <w:rPr>
                <w:color w:val="000000"/>
                <w:sz w:val="21"/>
                <w:szCs w:val="21"/>
                <w:lang w:eastAsia="zh-CN"/>
              </w:rPr>
              <w:t xml:space="preserve">сепаратора </w:t>
            </w:r>
          </w:p>
          <w:p w:rsidR="00723CDE" w:rsidRPr="00BF1075" w:rsidRDefault="00BF1075" w:rsidP="00723CDE">
            <w:pPr>
              <w:ind w:firstLine="21"/>
              <w:jc w:val="center"/>
              <w:rPr>
                <w:sz w:val="21"/>
                <w:szCs w:val="21"/>
              </w:rPr>
            </w:pPr>
            <w:r w:rsidRPr="00BF1075">
              <w:rPr>
                <w:rFonts w:ascii="Calibri" w:hAnsi="Calibri"/>
                <w:color w:val="000000"/>
                <w:sz w:val="21"/>
                <w:szCs w:val="21"/>
                <w:lang w:eastAsia="zh-CN"/>
              </w:rPr>
              <w:t>Mнi=Mгсi-Mгi</w:t>
            </w:r>
          </w:p>
        </w:tc>
        <w:tc>
          <w:tcPr>
            <w:tcW w:w="1640" w:type="dxa"/>
            <w:vAlign w:val="center"/>
          </w:tcPr>
          <w:p w:rsidR="00BF1075" w:rsidRPr="00BF1075" w:rsidRDefault="00BF1075" w:rsidP="00723CDE">
            <w:pPr>
              <w:jc w:val="center"/>
              <w:rPr>
                <w:sz w:val="21"/>
                <w:szCs w:val="21"/>
              </w:rPr>
            </w:pPr>
            <w:r w:rsidRPr="00BF1075">
              <w:rPr>
                <w:sz w:val="21"/>
                <w:szCs w:val="21"/>
              </w:rPr>
              <w:t xml:space="preserve">Масса выде-ливщегося газа, относительно сырой нефти </w:t>
            </w:r>
          </w:p>
          <w:p w:rsidR="00723CDE" w:rsidRPr="00BF1075" w:rsidRDefault="00BF1075" w:rsidP="00723CDE">
            <w:pPr>
              <w:jc w:val="center"/>
              <w:rPr>
                <w:sz w:val="21"/>
                <w:szCs w:val="21"/>
              </w:rPr>
            </w:pPr>
            <w:r w:rsidRPr="00BF1075">
              <w:rPr>
                <w:rFonts w:ascii="Calibri" w:hAnsi="Calibri"/>
                <w:color w:val="000000"/>
                <w:sz w:val="21"/>
                <w:szCs w:val="21"/>
                <w:lang w:eastAsia="zh-CN"/>
              </w:rPr>
              <w:t>Rгi=(Mгi/Mci)*100, %</w:t>
            </w:r>
          </w:p>
        </w:tc>
      </w:tr>
      <w:tr w:rsidR="00BF1075" w:rsidRPr="000D6A2F">
        <w:trPr>
          <w:trHeight w:val="218"/>
          <w:jc w:val="center"/>
        </w:trPr>
        <w:tc>
          <w:tcPr>
            <w:tcW w:w="1465" w:type="dxa"/>
            <w:vAlign w:val="center"/>
          </w:tcPr>
          <w:p w:rsidR="00BF1075" w:rsidRPr="00723CDE" w:rsidRDefault="00BF1075" w:rsidP="00723CDE">
            <w:pPr>
              <w:jc w:val="center"/>
            </w:pPr>
            <w:r w:rsidRPr="00723CDE">
              <w:t>СО</w:t>
            </w:r>
            <w:r w:rsidRPr="00723CDE">
              <w:rPr>
                <w:position w:val="-10"/>
              </w:rPr>
              <w:object w:dxaOrig="160" w:dyaOrig="340">
                <v:shape id="_x0000_i1143" type="#_x0000_t75" style="width:8.25pt;height:17.25pt" o:ole="">
                  <v:imagedata r:id="rId9" o:title=""/>
                </v:shape>
                <o:OLEObject Type="Embed" ProgID="Equation.3" ShapeID="_x0000_i1143" DrawAspect="Content" ObjectID="_1459134014" r:id="rId156"/>
              </w:object>
            </w:r>
          </w:p>
        </w:tc>
        <w:tc>
          <w:tcPr>
            <w:tcW w:w="1440" w:type="dxa"/>
            <w:vAlign w:val="bottom"/>
          </w:tcPr>
          <w:p w:rsidR="00BF1075" w:rsidRPr="005E35D0" w:rsidRDefault="00BF1075" w:rsidP="008728F5">
            <w:pPr>
              <w:jc w:val="center"/>
              <w:rPr>
                <w:color w:val="000000"/>
              </w:rPr>
            </w:pPr>
            <w:r w:rsidRPr="005E35D0">
              <w:rPr>
                <w:color w:val="000000"/>
              </w:rPr>
              <w:t>0,21</w:t>
            </w:r>
          </w:p>
        </w:tc>
        <w:tc>
          <w:tcPr>
            <w:tcW w:w="1620" w:type="dxa"/>
            <w:vAlign w:val="bottom"/>
          </w:tcPr>
          <w:p w:rsidR="00BF1075" w:rsidRPr="005E35D0" w:rsidRDefault="00BF1075" w:rsidP="008728F5">
            <w:pPr>
              <w:jc w:val="center"/>
              <w:rPr>
                <w:color w:val="000000"/>
              </w:rPr>
            </w:pPr>
            <w:r w:rsidRPr="005E35D0">
              <w:rPr>
                <w:color w:val="000000"/>
              </w:rPr>
              <w:t>9,24</w:t>
            </w:r>
          </w:p>
        </w:tc>
        <w:tc>
          <w:tcPr>
            <w:tcW w:w="1620" w:type="dxa"/>
            <w:vAlign w:val="bottom"/>
          </w:tcPr>
          <w:p w:rsidR="00BF1075" w:rsidRPr="005E35D0" w:rsidRDefault="00BF1075" w:rsidP="008728F5">
            <w:pPr>
              <w:jc w:val="center"/>
              <w:rPr>
                <w:color w:val="000000"/>
              </w:rPr>
            </w:pPr>
            <w:r w:rsidRPr="005E35D0">
              <w:rPr>
                <w:color w:val="000000"/>
              </w:rPr>
              <w:t>8,18</w:t>
            </w:r>
          </w:p>
        </w:tc>
        <w:tc>
          <w:tcPr>
            <w:tcW w:w="1620" w:type="dxa"/>
            <w:vAlign w:val="bottom"/>
          </w:tcPr>
          <w:p w:rsidR="00BF1075" w:rsidRPr="005E35D0" w:rsidRDefault="00BF1075" w:rsidP="008728F5">
            <w:pPr>
              <w:jc w:val="center"/>
              <w:rPr>
                <w:color w:val="000000"/>
              </w:rPr>
            </w:pPr>
            <w:r w:rsidRPr="005E35D0">
              <w:rPr>
                <w:color w:val="000000"/>
              </w:rPr>
              <w:t>75,</w:t>
            </w:r>
            <w:r w:rsidR="00ED6E1F">
              <w:rPr>
                <w:color w:val="000000"/>
              </w:rPr>
              <w:t>60</w:t>
            </w:r>
          </w:p>
        </w:tc>
        <w:tc>
          <w:tcPr>
            <w:tcW w:w="1640" w:type="dxa"/>
            <w:vAlign w:val="bottom"/>
          </w:tcPr>
          <w:p w:rsidR="00BF1075" w:rsidRPr="005E35D0" w:rsidRDefault="00BF1075" w:rsidP="008728F5">
            <w:pPr>
              <w:jc w:val="center"/>
              <w:rPr>
                <w:color w:val="000000"/>
              </w:rPr>
            </w:pPr>
            <w:r w:rsidRPr="005E35D0">
              <w:rPr>
                <w:color w:val="000000"/>
              </w:rPr>
              <w:t>88,54</w:t>
            </w:r>
          </w:p>
        </w:tc>
      </w:tr>
      <w:tr w:rsidR="00BF1075" w:rsidRPr="000D6A2F">
        <w:trPr>
          <w:trHeight w:val="421"/>
          <w:jc w:val="center"/>
        </w:trPr>
        <w:tc>
          <w:tcPr>
            <w:tcW w:w="1465" w:type="dxa"/>
            <w:vAlign w:val="center"/>
          </w:tcPr>
          <w:p w:rsidR="00BF1075" w:rsidRPr="00723CDE" w:rsidRDefault="00BF1075" w:rsidP="00723CDE">
            <w:pPr>
              <w:jc w:val="center"/>
            </w:pPr>
            <w:r w:rsidRPr="00723CDE">
              <w:rPr>
                <w:lang w:val="en-US"/>
              </w:rPr>
              <w:t>N</w:t>
            </w:r>
            <w:r w:rsidRPr="00723CDE">
              <w:rPr>
                <w:vertAlign w:val="subscript"/>
              </w:rPr>
              <w:t>2</w:t>
            </w:r>
          </w:p>
        </w:tc>
        <w:tc>
          <w:tcPr>
            <w:tcW w:w="1440" w:type="dxa"/>
            <w:vAlign w:val="bottom"/>
          </w:tcPr>
          <w:p w:rsidR="00BF1075" w:rsidRPr="005E35D0" w:rsidRDefault="00BF1075" w:rsidP="008728F5">
            <w:pPr>
              <w:jc w:val="center"/>
              <w:rPr>
                <w:color w:val="000000"/>
              </w:rPr>
            </w:pPr>
            <w:r w:rsidRPr="005E35D0">
              <w:rPr>
                <w:color w:val="000000"/>
              </w:rPr>
              <w:t>0,43</w:t>
            </w:r>
          </w:p>
        </w:tc>
        <w:tc>
          <w:tcPr>
            <w:tcW w:w="1620" w:type="dxa"/>
            <w:vAlign w:val="bottom"/>
          </w:tcPr>
          <w:p w:rsidR="00BF1075" w:rsidRPr="005E35D0" w:rsidRDefault="00BF1075" w:rsidP="008728F5">
            <w:pPr>
              <w:jc w:val="center"/>
              <w:rPr>
                <w:color w:val="000000"/>
              </w:rPr>
            </w:pPr>
            <w:r w:rsidRPr="005E35D0">
              <w:rPr>
                <w:color w:val="000000"/>
              </w:rPr>
              <w:t>12,04</w:t>
            </w:r>
          </w:p>
        </w:tc>
        <w:tc>
          <w:tcPr>
            <w:tcW w:w="1620" w:type="dxa"/>
            <w:vAlign w:val="bottom"/>
          </w:tcPr>
          <w:p w:rsidR="00BF1075" w:rsidRPr="005E35D0" w:rsidRDefault="00BF1075" w:rsidP="008728F5">
            <w:pPr>
              <w:jc w:val="center"/>
              <w:rPr>
                <w:color w:val="000000"/>
              </w:rPr>
            </w:pPr>
            <w:r w:rsidRPr="005E35D0">
              <w:rPr>
                <w:color w:val="000000"/>
              </w:rPr>
              <w:t>11,44</w:t>
            </w:r>
          </w:p>
        </w:tc>
        <w:tc>
          <w:tcPr>
            <w:tcW w:w="1620" w:type="dxa"/>
            <w:vAlign w:val="bottom"/>
          </w:tcPr>
          <w:p w:rsidR="00BF1075" w:rsidRPr="005E35D0" w:rsidRDefault="00BF1075" w:rsidP="008728F5">
            <w:pPr>
              <w:jc w:val="center"/>
              <w:rPr>
                <w:color w:val="000000"/>
              </w:rPr>
            </w:pPr>
            <w:r w:rsidRPr="005E35D0">
              <w:rPr>
                <w:color w:val="000000"/>
              </w:rPr>
              <w:t>137,74</w:t>
            </w:r>
          </w:p>
        </w:tc>
        <w:tc>
          <w:tcPr>
            <w:tcW w:w="1640" w:type="dxa"/>
            <w:vAlign w:val="bottom"/>
          </w:tcPr>
          <w:p w:rsidR="00BF1075" w:rsidRPr="005E35D0" w:rsidRDefault="00BF1075" w:rsidP="008728F5">
            <w:pPr>
              <w:jc w:val="center"/>
              <w:rPr>
                <w:color w:val="000000"/>
              </w:rPr>
            </w:pPr>
            <w:r w:rsidRPr="005E35D0">
              <w:rPr>
                <w:color w:val="000000"/>
              </w:rPr>
              <w:t>95,02</w:t>
            </w:r>
          </w:p>
        </w:tc>
      </w:tr>
      <w:tr w:rsidR="00BF1075" w:rsidRPr="000D6A2F">
        <w:trPr>
          <w:trHeight w:val="421"/>
          <w:jc w:val="center"/>
        </w:trPr>
        <w:tc>
          <w:tcPr>
            <w:tcW w:w="1465" w:type="dxa"/>
            <w:vAlign w:val="center"/>
          </w:tcPr>
          <w:p w:rsidR="00BF1075" w:rsidRPr="00723CDE" w:rsidRDefault="00BF1075" w:rsidP="00723CDE">
            <w:pPr>
              <w:jc w:val="center"/>
            </w:pPr>
            <w:r w:rsidRPr="00723CDE">
              <w:t>СН</w:t>
            </w:r>
            <w:r w:rsidRPr="00723CDE">
              <w:rPr>
                <w:position w:val="-10"/>
              </w:rPr>
              <w:object w:dxaOrig="160" w:dyaOrig="340">
                <v:shape id="_x0000_i1144" type="#_x0000_t75" style="width:8.25pt;height:17.25pt" o:ole="">
                  <v:imagedata r:id="rId11" o:title=""/>
                </v:shape>
                <o:OLEObject Type="Embed" ProgID="Equation.3" ShapeID="_x0000_i1144" DrawAspect="Content" ObjectID="_1459134015" r:id="rId157"/>
              </w:object>
            </w:r>
          </w:p>
        </w:tc>
        <w:tc>
          <w:tcPr>
            <w:tcW w:w="1440" w:type="dxa"/>
            <w:vAlign w:val="bottom"/>
          </w:tcPr>
          <w:p w:rsidR="00BF1075" w:rsidRPr="005E35D0" w:rsidRDefault="00BF1075" w:rsidP="008728F5">
            <w:pPr>
              <w:jc w:val="center"/>
              <w:rPr>
                <w:color w:val="000000"/>
              </w:rPr>
            </w:pPr>
            <w:r w:rsidRPr="005E35D0">
              <w:rPr>
                <w:color w:val="000000"/>
              </w:rPr>
              <w:t>25,15</w:t>
            </w:r>
          </w:p>
        </w:tc>
        <w:tc>
          <w:tcPr>
            <w:tcW w:w="1620" w:type="dxa"/>
            <w:vAlign w:val="bottom"/>
          </w:tcPr>
          <w:p w:rsidR="00BF1075" w:rsidRPr="005E35D0" w:rsidRDefault="00BF1075" w:rsidP="008728F5">
            <w:pPr>
              <w:jc w:val="center"/>
              <w:rPr>
                <w:color w:val="000000"/>
              </w:rPr>
            </w:pPr>
            <w:r w:rsidRPr="005E35D0">
              <w:rPr>
                <w:color w:val="000000"/>
              </w:rPr>
              <w:t>402,4</w:t>
            </w:r>
          </w:p>
        </w:tc>
        <w:tc>
          <w:tcPr>
            <w:tcW w:w="1620" w:type="dxa"/>
            <w:vAlign w:val="bottom"/>
          </w:tcPr>
          <w:p w:rsidR="00BF1075" w:rsidRPr="005E35D0" w:rsidRDefault="00BF1075" w:rsidP="008728F5">
            <w:pPr>
              <w:jc w:val="center"/>
              <w:rPr>
                <w:color w:val="000000"/>
              </w:rPr>
            </w:pPr>
            <w:r w:rsidRPr="005E35D0">
              <w:rPr>
                <w:color w:val="000000"/>
              </w:rPr>
              <w:t>359,81</w:t>
            </w:r>
          </w:p>
        </w:tc>
        <w:tc>
          <w:tcPr>
            <w:tcW w:w="1620" w:type="dxa"/>
            <w:vAlign w:val="bottom"/>
          </w:tcPr>
          <w:p w:rsidR="00BF1075" w:rsidRPr="005E35D0" w:rsidRDefault="00BF1075" w:rsidP="008728F5">
            <w:pPr>
              <w:jc w:val="center"/>
              <w:rPr>
                <w:color w:val="000000"/>
              </w:rPr>
            </w:pPr>
            <w:r w:rsidRPr="005E35D0">
              <w:rPr>
                <w:color w:val="000000"/>
              </w:rPr>
              <w:t>144789,53</w:t>
            </w:r>
          </w:p>
        </w:tc>
        <w:tc>
          <w:tcPr>
            <w:tcW w:w="1640" w:type="dxa"/>
            <w:vAlign w:val="bottom"/>
          </w:tcPr>
          <w:p w:rsidR="00BF1075" w:rsidRPr="005E35D0" w:rsidRDefault="00BF1075" w:rsidP="008728F5">
            <w:pPr>
              <w:jc w:val="center"/>
              <w:rPr>
                <w:color w:val="000000"/>
              </w:rPr>
            </w:pPr>
            <w:r w:rsidRPr="005E35D0">
              <w:rPr>
                <w:color w:val="000000"/>
              </w:rPr>
              <w:t>89,41</w:t>
            </w:r>
          </w:p>
        </w:tc>
      </w:tr>
      <w:tr w:rsidR="00BF1075" w:rsidRPr="000D6A2F">
        <w:trPr>
          <w:trHeight w:val="362"/>
          <w:jc w:val="center"/>
        </w:trPr>
        <w:tc>
          <w:tcPr>
            <w:tcW w:w="1465" w:type="dxa"/>
            <w:vAlign w:val="center"/>
          </w:tcPr>
          <w:p w:rsidR="00BF1075" w:rsidRPr="00723CDE" w:rsidRDefault="00BF1075" w:rsidP="00723CDE">
            <w:pPr>
              <w:jc w:val="center"/>
            </w:pPr>
            <w:r w:rsidRPr="00723CDE">
              <w:t>С</w:t>
            </w:r>
            <w:r w:rsidRPr="00723CDE">
              <w:rPr>
                <w:position w:val="-10"/>
              </w:rPr>
              <w:object w:dxaOrig="160" w:dyaOrig="340">
                <v:shape id="_x0000_i1145" type="#_x0000_t75" style="width:8.25pt;height:17.25pt" o:ole="">
                  <v:imagedata r:id="rId9" o:title=""/>
                </v:shape>
                <o:OLEObject Type="Embed" ProgID="Equation.3" ShapeID="_x0000_i1145" DrawAspect="Content" ObjectID="_1459134016" r:id="rId158"/>
              </w:object>
            </w:r>
            <w:r w:rsidRPr="00723CDE">
              <w:t>Н</w:t>
            </w:r>
            <w:r w:rsidRPr="00723CDE">
              <w:rPr>
                <w:position w:val="-12"/>
              </w:rPr>
              <w:object w:dxaOrig="139" w:dyaOrig="360">
                <v:shape id="_x0000_i1146" type="#_x0000_t75" style="width:6.75pt;height:18pt" o:ole="">
                  <v:imagedata r:id="rId14" o:title=""/>
                </v:shape>
                <o:OLEObject Type="Embed" ProgID="Equation.3" ShapeID="_x0000_i1146" DrawAspect="Content" ObjectID="_1459134017" r:id="rId159"/>
              </w:object>
            </w:r>
          </w:p>
        </w:tc>
        <w:tc>
          <w:tcPr>
            <w:tcW w:w="1440" w:type="dxa"/>
            <w:vAlign w:val="bottom"/>
          </w:tcPr>
          <w:p w:rsidR="00BF1075" w:rsidRPr="005E35D0" w:rsidRDefault="00BF1075" w:rsidP="008728F5">
            <w:pPr>
              <w:jc w:val="center"/>
              <w:rPr>
                <w:color w:val="000000"/>
              </w:rPr>
            </w:pPr>
            <w:r w:rsidRPr="005E35D0">
              <w:rPr>
                <w:color w:val="000000"/>
              </w:rPr>
              <w:t>2,1</w:t>
            </w:r>
          </w:p>
        </w:tc>
        <w:tc>
          <w:tcPr>
            <w:tcW w:w="1620" w:type="dxa"/>
            <w:vAlign w:val="bottom"/>
          </w:tcPr>
          <w:p w:rsidR="00BF1075" w:rsidRPr="005E35D0" w:rsidRDefault="00BF1075" w:rsidP="008728F5">
            <w:pPr>
              <w:jc w:val="center"/>
              <w:rPr>
                <w:color w:val="000000"/>
              </w:rPr>
            </w:pPr>
            <w:r w:rsidRPr="005E35D0">
              <w:rPr>
                <w:color w:val="000000"/>
              </w:rPr>
              <w:t>63</w:t>
            </w:r>
          </w:p>
        </w:tc>
        <w:tc>
          <w:tcPr>
            <w:tcW w:w="1620" w:type="dxa"/>
            <w:vAlign w:val="bottom"/>
          </w:tcPr>
          <w:p w:rsidR="00BF1075" w:rsidRPr="005E35D0" w:rsidRDefault="00BF1075" w:rsidP="008728F5">
            <w:pPr>
              <w:jc w:val="center"/>
              <w:rPr>
                <w:color w:val="000000"/>
              </w:rPr>
            </w:pPr>
            <w:r w:rsidRPr="005E35D0">
              <w:rPr>
                <w:color w:val="000000"/>
              </w:rPr>
              <w:t>36,19</w:t>
            </w:r>
          </w:p>
        </w:tc>
        <w:tc>
          <w:tcPr>
            <w:tcW w:w="1620" w:type="dxa"/>
            <w:vAlign w:val="bottom"/>
          </w:tcPr>
          <w:p w:rsidR="00BF1075" w:rsidRPr="005E35D0" w:rsidRDefault="00BF1075" w:rsidP="008728F5">
            <w:pPr>
              <w:jc w:val="center"/>
              <w:rPr>
                <w:color w:val="000000"/>
              </w:rPr>
            </w:pPr>
            <w:r w:rsidRPr="005E35D0">
              <w:rPr>
                <w:color w:val="000000"/>
              </w:rPr>
              <w:t>2280,17</w:t>
            </w:r>
          </w:p>
        </w:tc>
        <w:tc>
          <w:tcPr>
            <w:tcW w:w="1640" w:type="dxa"/>
            <w:vAlign w:val="bottom"/>
          </w:tcPr>
          <w:p w:rsidR="00BF1075" w:rsidRPr="005E35D0" w:rsidRDefault="00BF1075" w:rsidP="008728F5">
            <w:pPr>
              <w:jc w:val="center"/>
              <w:rPr>
                <w:color w:val="000000"/>
              </w:rPr>
            </w:pPr>
            <w:r w:rsidRPr="005E35D0">
              <w:rPr>
                <w:color w:val="000000"/>
              </w:rPr>
              <w:t>57,4</w:t>
            </w:r>
            <w:r w:rsidR="00ED6E1F">
              <w:rPr>
                <w:color w:val="000000"/>
              </w:rPr>
              <w:t>5</w:t>
            </w:r>
          </w:p>
        </w:tc>
      </w:tr>
      <w:tr w:rsidR="00BF1075" w:rsidRPr="000D6A2F">
        <w:trPr>
          <w:trHeight w:val="347"/>
          <w:jc w:val="center"/>
        </w:trPr>
        <w:tc>
          <w:tcPr>
            <w:tcW w:w="1465" w:type="dxa"/>
            <w:vAlign w:val="center"/>
          </w:tcPr>
          <w:p w:rsidR="00BF1075" w:rsidRPr="00723CDE" w:rsidRDefault="00BF1075" w:rsidP="00723CDE">
            <w:pPr>
              <w:jc w:val="center"/>
            </w:pPr>
            <w:r w:rsidRPr="00723CDE">
              <w:t>С</w:t>
            </w:r>
            <w:r w:rsidRPr="00723CDE">
              <w:rPr>
                <w:position w:val="-12"/>
              </w:rPr>
              <w:object w:dxaOrig="139" w:dyaOrig="360">
                <v:shape id="_x0000_i1147" type="#_x0000_t75" style="width:6.75pt;height:18pt" o:ole="">
                  <v:imagedata r:id="rId16" o:title=""/>
                </v:shape>
                <o:OLEObject Type="Embed" ProgID="Equation.3" ShapeID="_x0000_i1147" DrawAspect="Content" ObjectID="_1459134018" r:id="rId160"/>
              </w:object>
            </w:r>
            <w:r w:rsidRPr="00723CDE">
              <w:t>Н</w:t>
            </w:r>
            <w:r w:rsidRPr="00723CDE">
              <w:rPr>
                <w:position w:val="-12"/>
              </w:rPr>
              <w:object w:dxaOrig="139" w:dyaOrig="360">
                <v:shape id="_x0000_i1148" type="#_x0000_t75" style="width:6.75pt;height:18pt" o:ole="">
                  <v:imagedata r:id="rId18" o:title=""/>
                </v:shape>
                <o:OLEObject Type="Embed" ProgID="Equation.3" ShapeID="_x0000_i1148" DrawAspect="Content" ObjectID="_1459134019" r:id="rId161"/>
              </w:object>
            </w:r>
          </w:p>
        </w:tc>
        <w:tc>
          <w:tcPr>
            <w:tcW w:w="1440" w:type="dxa"/>
            <w:vAlign w:val="bottom"/>
          </w:tcPr>
          <w:p w:rsidR="00BF1075" w:rsidRPr="005E35D0" w:rsidRDefault="00BF1075" w:rsidP="008728F5">
            <w:pPr>
              <w:jc w:val="center"/>
              <w:rPr>
                <w:color w:val="000000"/>
              </w:rPr>
            </w:pPr>
            <w:r w:rsidRPr="005E35D0">
              <w:rPr>
                <w:color w:val="000000"/>
              </w:rPr>
              <w:t>5,17</w:t>
            </w:r>
          </w:p>
        </w:tc>
        <w:tc>
          <w:tcPr>
            <w:tcW w:w="1620" w:type="dxa"/>
            <w:vAlign w:val="bottom"/>
          </w:tcPr>
          <w:p w:rsidR="00BF1075" w:rsidRPr="005E35D0" w:rsidRDefault="00BF1075" w:rsidP="008728F5">
            <w:pPr>
              <w:jc w:val="center"/>
              <w:rPr>
                <w:color w:val="000000"/>
              </w:rPr>
            </w:pPr>
            <w:r w:rsidRPr="005E35D0">
              <w:rPr>
                <w:color w:val="000000"/>
              </w:rPr>
              <w:t>227,48</w:t>
            </w:r>
          </w:p>
        </w:tc>
        <w:tc>
          <w:tcPr>
            <w:tcW w:w="1620" w:type="dxa"/>
            <w:vAlign w:val="bottom"/>
          </w:tcPr>
          <w:p w:rsidR="00BF1075" w:rsidRPr="005E35D0" w:rsidRDefault="00BF1075" w:rsidP="008728F5">
            <w:pPr>
              <w:jc w:val="center"/>
              <w:rPr>
                <w:color w:val="000000"/>
              </w:rPr>
            </w:pPr>
            <w:r w:rsidRPr="005E35D0">
              <w:rPr>
                <w:color w:val="000000"/>
              </w:rPr>
              <w:t>52,66</w:t>
            </w:r>
          </w:p>
        </w:tc>
        <w:tc>
          <w:tcPr>
            <w:tcW w:w="1620" w:type="dxa"/>
            <w:vAlign w:val="bottom"/>
          </w:tcPr>
          <w:p w:rsidR="00BF1075" w:rsidRPr="005E35D0" w:rsidRDefault="00BF1075" w:rsidP="008728F5">
            <w:pPr>
              <w:jc w:val="center"/>
              <w:rPr>
                <w:color w:val="000000"/>
              </w:rPr>
            </w:pPr>
            <w:r w:rsidRPr="005E35D0">
              <w:rPr>
                <w:color w:val="000000"/>
              </w:rPr>
              <w:t>11979,6</w:t>
            </w:r>
            <w:r w:rsidR="00ED6E1F">
              <w:rPr>
                <w:color w:val="000000"/>
              </w:rPr>
              <w:t>8</w:t>
            </w:r>
          </w:p>
        </w:tc>
        <w:tc>
          <w:tcPr>
            <w:tcW w:w="1640" w:type="dxa"/>
            <w:vAlign w:val="bottom"/>
          </w:tcPr>
          <w:p w:rsidR="00BF1075" w:rsidRPr="005E35D0" w:rsidRDefault="00BF1075" w:rsidP="008728F5">
            <w:pPr>
              <w:jc w:val="center"/>
              <w:rPr>
                <w:color w:val="000000"/>
              </w:rPr>
            </w:pPr>
            <w:r w:rsidRPr="005E35D0">
              <w:rPr>
                <w:color w:val="000000"/>
              </w:rPr>
              <w:t>23,15</w:t>
            </w:r>
          </w:p>
        </w:tc>
      </w:tr>
      <w:tr w:rsidR="00BF1075" w:rsidRPr="000D6A2F">
        <w:trPr>
          <w:trHeight w:val="362"/>
          <w:jc w:val="center"/>
        </w:trPr>
        <w:tc>
          <w:tcPr>
            <w:tcW w:w="1465" w:type="dxa"/>
            <w:vAlign w:val="center"/>
          </w:tcPr>
          <w:p w:rsidR="00BF1075" w:rsidRPr="00723CDE" w:rsidRDefault="00BF1075" w:rsidP="00723CDE">
            <w:pPr>
              <w:jc w:val="center"/>
            </w:pPr>
            <w:r w:rsidRPr="00723CDE">
              <w:rPr>
                <w:lang w:val="en-US"/>
              </w:rPr>
              <w:t>n-</w:t>
            </w:r>
            <w:r w:rsidRPr="00723CDE">
              <w:t>С</w:t>
            </w:r>
            <w:r w:rsidRPr="00723CDE">
              <w:rPr>
                <w:position w:val="-10"/>
              </w:rPr>
              <w:object w:dxaOrig="160" w:dyaOrig="340">
                <v:shape id="_x0000_i1149" type="#_x0000_t75" style="width:8.25pt;height:17.25pt" o:ole="">
                  <v:imagedata r:id="rId11" o:title=""/>
                </v:shape>
                <o:OLEObject Type="Embed" ProgID="Equation.3" ShapeID="_x0000_i1149" DrawAspect="Content" ObjectID="_1459134020" r:id="rId162"/>
              </w:object>
            </w:r>
            <w:r w:rsidRPr="00723CDE">
              <w:t>Н</w:t>
            </w:r>
            <w:r w:rsidRPr="00723CDE">
              <w:rPr>
                <w:position w:val="-12"/>
              </w:rPr>
              <w:object w:dxaOrig="200" w:dyaOrig="360">
                <v:shape id="_x0000_i1150" type="#_x0000_t75" style="width:9.75pt;height:18pt" o:ole="">
                  <v:imagedata r:id="rId21" o:title=""/>
                </v:shape>
                <o:OLEObject Type="Embed" ProgID="Equation.3" ShapeID="_x0000_i1150" DrawAspect="Content" ObjectID="_1459134021" r:id="rId163"/>
              </w:object>
            </w:r>
          </w:p>
        </w:tc>
        <w:tc>
          <w:tcPr>
            <w:tcW w:w="1440" w:type="dxa"/>
            <w:vAlign w:val="bottom"/>
          </w:tcPr>
          <w:p w:rsidR="00BF1075" w:rsidRPr="005E35D0" w:rsidRDefault="00BF1075" w:rsidP="008728F5">
            <w:pPr>
              <w:jc w:val="center"/>
              <w:rPr>
                <w:color w:val="000000"/>
              </w:rPr>
            </w:pPr>
            <w:r w:rsidRPr="005E35D0">
              <w:rPr>
                <w:color w:val="000000"/>
              </w:rPr>
              <w:t>5,04</w:t>
            </w:r>
          </w:p>
        </w:tc>
        <w:tc>
          <w:tcPr>
            <w:tcW w:w="1620" w:type="dxa"/>
            <w:vAlign w:val="bottom"/>
          </w:tcPr>
          <w:p w:rsidR="00BF1075" w:rsidRPr="005E35D0" w:rsidRDefault="00BF1075" w:rsidP="008728F5">
            <w:pPr>
              <w:jc w:val="center"/>
              <w:rPr>
                <w:color w:val="000000"/>
              </w:rPr>
            </w:pPr>
            <w:r w:rsidRPr="005E35D0">
              <w:rPr>
                <w:color w:val="000000"/>
              </w:rPr>
              <w:t>292,32</w:t>
            </w:r>
          </w:p>
        </w:tc>
        <w:tc>
          <w:tcPr>
            <w:tcW w:w="1620" w:type="dxa"/>
            <w:vAlign w:val="bottom"/>
          </w:tcPr>
          <w:p w:rsidR="00BF1075" w:rsidRPr="005E35D0" w:rsidRDefault="00BF1075" w:rsidP="008728F5">
            <w:pPr>
              <w:jc w:val="center"/>
              <w:rPr>
                <w:color w:val="000000"/>
              </w:rPr>
            </w:pPr>
            <w:r w:rsidRPr="005E35D0">
              <w:rPr>
                <w:color w:val="000000"/>
              </w:rPr>
              <w:t>26,9</w:t>
            </w:r>
            <w:r w:rsidR="00ED6E1F">
              <w:rPr>
                <w:color w:val="000000"/>
              </w:rPr>
              <w:t>7</w:t>
            </w:r>
          </w:p>
        </w:tc>
        <w:tc>
          <w:tcPr>
            <w:tcW w:w="1620" w:type="dxa"/>
            <w:vAlign w:val="bottom"/>
          </w:tcPr>
          <w:p w:rsidR="00BF1075" w:rsidRPr="005E35D0" w:rsidRDefault="00BF1075" w:rsidP="008728F5">
            <w:pPr>
              <w:jc w:val="center"/>
              <w:rPr>
                <w:color w:val="000000"/>
              </w:rPr>
            </w:pPr>
            <w:r w:rsidRPr="005E35D0">
              <w:rPr>
                <w:color w:val="000000"/>
              </w:rPr>
              <w:t>7882,80</w:t>
            </w:r>
          </w:p>
        </w:tc>
        <w:tc>
          <w:tcPr>
            <w:tcW w:w="1640" w:type="dxa"/>
            <w:vAlign w:val="bottom"/>
          </w:tcPr>
          <w:p w:rsidR="00BF1075" w:rsidRPr="005E35D0" w:rsidRDefault="00BF1075" w:rsidP="008728F5">
            <w:pPr>
              <w:jc w:val="center"/>
              <w:rPr>
                <w:color w:val="000000"/>
              </w:rPr>
            </w:pPr>
            <w:r w:rsidRPr="005E35D0">
              <w:rPr>
                <w:color w:val="000000"/>
              </w:rPr>
              <w:t>9,22</w:t>
            </w:r>
          </w:p>
        </w:tc>
      </w:tr>
      <w:tr w:rsidR="00BF1075" w:rsidRPr="000D6A2F">
        <w:trPr>
          <w:trHeight w:val="362"/>
          <w:jc w:val="center"/>
        </w:trPr>
        <w:tc>
          <w:tcPr>
            <w:tcW w:w="1465" w:type="dxa"/>
            <w:vAlign w:val="center"/>
          </w:tcPr>
          <w:p w:rsidR="00BF1075" w:rsidRPr="00723CDE" w:rsidRDefault="00BF1075" w:rsidP="00723CDE">
            <w:pPr>
              <w:jc w:val="center"/>
            </w:pPr>
            <w:r w:rsidRPr="00723CDE">
              <w:rPr>
                <w:lang w:val="en-US"/>
              </w:rPr>
              <w:t>i-</w:t>
            </w:r>
            <w:r w:rsidRPr="00723CDE">
              <w:t>С</w:t>
            </w:r>
            <w:r w:rsidRPr="00723CDE">
              <w:rPr>
                <w:position w:val="-10"/>
              </w:rPr>
              <w:object w:dxaOrig="160" w:dyaOrig="340">
                <v:shape id="_x0000_i1151" type="#_x0000_t75" style="width:8.25pt;height:17.25pt" o:ole="">
                  <v:imagedata r:id="rId11" o:title=""/>
                </v:shape>
                <o:OLEObject Type="Embed" ProgID="Equation.3" ShapeID="_x0000_i1151" DrawAspect="Content" ObjectID="_1459134022" r:id="rId164"/>
              </w:object>
            </w:r>
            <w:r w:rsidRPr="00723CDE">
              <w:t>Н</w:t>
            </w:r>
            <w:r w:rsidRPr="00723CDE">
              <w:rPr>
                <w:position w:val="-12"/>
              </w:rPr>
              <w:object w:dxaOrig="200" w:dyaOrig="360">
                <v:shape id="_x0000_i1152" type="#_x0000_t75" style="width:9.75pt;height:18pt" o:ole="">
                  <v:imagedata r:id="rId21" o:title=""/>
                </v:shape>
                <o:OLEObject Type="Embed" ProgID="Equation.3" ShapeID="_x0000_i1152" DrawAspect="Content" ObjectID="_1459134023" r:id="rId165"/>
              </w:object>
            </w:r>
          </w:p>
        </w:tc>
        <w:tc>
          <w:tcPr>
            <w:tcW w:w="1440" w:type="dxa"/>
            <w:vAlign w:val="bottom"/>
          </w:tcPr>
          <w:p w:rsidR="00BF1075" w:rsidRPr="005E35D0" w:rsidRDefault="00BF1075" w:rsidP="008728F5">
            <w:pPr>
              <w:jc w:val="center"/>
              <w:rPr>
                <w:color w:val="000000"/>
              </w:rPr>
            </w:pPr>
            <w:r w:rsidRPr="005E35D0">
              <w:rPr>
                <w:color w:val="000000"/>
              </w:rPr>
              <w:t>2,2</w:t>
            </w:r>
          </w:p>
        </w:tc>
        <w:tc>
          <w:tcPr>
            <w:tcW w:w="1620" w:type="dxa"/>
            <w:vAlign w:val="bottom"/>
          </w:tcPr>
          <w:p w:rsidR="00BF1075" w:rsidRPr="005E35D0" w:rsidRDefault="00BF1075" w:rsidP="008728F5">
            <w:pPr>
              <w:jc w:val="center"/>
              <w:rPr>
                <w:color w:val="000000"/>
              </w:rPr>
            </w:pPr>
            <w:r w:rsidRPr="005E35D0">
              <w:rPr>
                <w:color w:val="000000"/>
              </w:rPr>
              <w:t>127,6</w:t>
            </w:r>
          </w:p>
        </w:tc>
        <w:tc>
          <w:tcPr>
            <w:tcW w:w="1620" w:type="dxa"/>
            <w:vAlign w:val="bottom"/>
          </w:tcPr>
          <w:p w:rsidR="00BF1075" w:rsidRPr="005E35D0" w:rsidRDefault="00BF1075" w:rsidP="008728F5">
            <w:pPr>
              <w:jc w:val="center"/>
              <w:rPr>
                <w:color w:val="000000"/>
              </w:rPr>
            </w:pPr>
            <w:r w:rsidRPr="005E35D0">
              <w:rPr>
                <w:color w:val="000000"/>
              </w:rPr>
              <w:t>15,82</w:t>
            </w:r>
          </w:p>
        </w:tc>
        <w:tc>
          <w:tcPr>
            <w:tcW w:w="1620" w:type="dxa"/>
            <w:vAlign w:val="bottom"/>
          </w:tcPr>
          <w:p w:rsidR="00BF1075" w:rsidRPr="005E35D0" w:rsidRDefault="00BF1075" w:rsidP="008728F5">
            <w:pPr>
              <w:jc w:val="center"/>
              <w:rPr>
                <w:color w:val="000000"/>
              </w:rPr>
            </w:pPr>
            <w:r w:rsidRPr="005E35D0">
              <w:rPr>
                <w:color w:val="000000"/>
              </w:rPr>
              <w:t>2018,88</w:t>
            </w:r>
          </w:p>
        </w:tc>
        <w:tc>
          <w:tcPr>
            <w:tcW w:w="1640" w:type="dxa"/>
            <w:vAlign w:val="bottom"/>
          </w:tcPr>
          <w:p w:rsidR="00BF1075" w:rsidRPr="005E35D0" w:rsidRDefault="00BF1075" w:rsidP="008728F5">
            <w:pPr>
              <w:jc w:val="center"/>
              <w:rPr>
                <w:color w:val="000000"/>
              </w:rPr>
            </w:pPr>
            <w:r w:rsidRPr="005E35D0">
              <w:rPr>
                <w:color w:val="000000"/>
              </w:rPr>
              <w:t>12,</w:t>
            </w:r>
            <w:r w:rsidR="00ED6E1F">
              <w:rPr>
                <w:color w:val="000000"/>
              </w:rPr>
              <w:t>41</w:t>
            </w:r>
          </w:p>
        </w:tc>
      </w:tr>
      <w:tr w:rsidR="00BF1075" w:rsidRPr="000D6A2F">
        <w:trPr>
          <w:trHeight w:val="347"/>
          <w:jc w:val="center"/>
        </w:trPr>
        <w:tc>
          <w:tcPr>
            <w:tcW w:w="1465" w:type="dxa"/>
            <w:vAlign w:val="center"/>
          </w:tcPr>
          <w:p w:rsidR="00BF1075" w:rsidRPr="00723CDE" w:rsidRDefault="00BF1075" w:rsidP="00723CDE">
            <w:pPr>
              <w:jc w:val="center"/>
            </w:pPr>
            <w:r w:rsidRPr="00723CDE">
              <w:rPr>
                <w:lang w:val="en-US"/>
              </w:rPr>
              <w:t>n</w:t>
            </w:r>
            <w:r w:rsidRPr="00723CDE">
              <w:t>-С</w:t>
            </w:r>
            <w:r w:rsidRPr="00723CDE">
              <w:rPr>
                <w:position w:val="-12"/>
              </w:rPr>
              <w:object w:dxaOrig="139" w:dyaOrig="360">
                <v:shape id="_x0000_i1153" type="#_x0000_t75" style="width:6.75pt;height:18pt" o:ole="">
                  <v:imagedata r:id="rId25" o:title=""/>
                </v:shape>
                <o:OLEObject Type="Embed" ProgID="Equation.3" ShapeID="_x0000_i1153" DrawAspect="Content" ObjectID="_1459134024" r:id="rId166"/>
              </w:object>
            </w:r>
            <w:r w:rsidRPr="00723CDE">
              <w:t>Н</w:t>
            </w:r>
            <w:r w:rsidRPr="00723CDE">
              <w:rPr>
                <w:position w:val="-10"/>
              </w:rPr>
              <w:object w:dxaOrig="200" w:dyaOrig="340">
                <v:shape id="_x0000_i1154" type="#_x0000_t75" style="width:9.75pt;height:17.25pt" o:ole="">
                  <v:imagedata r:id="rId27" o:title=""/>
                </v:shape>
                <o:OLEObject Type="Embed" ProgID="Equation.3" ShapeID="_x0000_i1154" DrawAspect="Content" ObjectID="_1459134025" r:id="rId167"/>
              </w:object>
            </w:r>
          </w:p>
        </w:tc>
        <w:tc>
          <w:tcPr>
            <w:tcW w:w="1440" w:type="dxa"/>
            <w:vAlign w:val="bottom"/>
          </w:tcPr>
          <w:p w:rsidR="00BF1075" w:rsidRPr="005E35D0" w:rsidRDefault="00BF1075" w:rsidP="008728F5">
            <w:pPr>
              <w:jc w:val="center"/>
              <w:rPr>
                <w:color w:val="000000"/>
              </w:rPr>
            </w:pPr>
            <w:r w:rsidRPr="005E35D0">
              <w:rPr>
                <w:color w:val="000000"/>
              </w:rPr>
              <w:t>2,66</w:t>
            </w:r>
          </w:p>
        </w:tc>
        <w:tc>
          <w:tcPr>
            <w:tcW w:w="1620" w:type="dxa"/>
            <w:vAlign w:val="bottom"/>
          </w:tcPr>
          <w:p w:rsidR="00BF1075" w:rsidRPr="005E35D0" w:rsidRDefault="00BF1075" w:rsidP="008728F5">
            <w:pPr>
              <w:jc w:val="center"/>
              <w:rPr>
                <w:color w:val="000000"/>
              </w:rPr>
            </w:pPr>
            <w:r w:rsidRPr="005E35D0">
              <w:rPr>
                <w:color w:val="000000"/>
              </w:rPr>
              <w:t>191,52</w:t>
            </w:r>
          </w:p>
        </w:tc>
        <w:tc>
          <w:tcPr>
            <w:tcW w:w="1620" w:type="dxa"/>
            <w:vAlign w:val="bottom"/>
          </w:tcPr>
          <w:p w:rsidR="00BF1075" w:rsidRPr="005E35D0" w:rsidRDefault="00BF1075" w:rsidP="008728F5">
            <w:pPr>
              <w:jc w:val="center"/>
              <w:rPr>
                <w:color w:val="000000"/>
              </w:rPr>
            </w:pPr>
            <w:r w:rsidRPr="005E35D0">
              <w:rPr>
                <w:color w:val="000000"/>
              </w:rPr>
              <w:t>4,08</w:t>
            </w:r>
          </w:p>
        </w:tc>
        <w:tc>
          <w:tcPr>
            <w:tcW w:w="1620" w:type="dxa"/>
            <w:vAlign w:val="bottom"/>
          </w:tcPr>
          <w:p w:rsidR="00BF1075" w:rsidRPr="005E35D0" w:rsidRDefault="00BF1075" w:rsidP="008728F5">
            <w:pPr>
              <w:jc w:val="center"/>
              <w:rPr>
                <w:color w:val="000000"/>
              </w:rPr>
            </w:pPr>
            <w:r w:rsidRPr="005E35D0">
              <w:rPr>
                <w:color w:val="000000"/>
              </w:rPr>
              <w:t>781,74</w:t>
            </w:r>
          </w:p>
        </w:tc>
        <w:tc>
          <w:tcPr>
            <w:tcW w:w="1640" w:type="dxa"/>
            <w:vAlign w:val="bottom"/>
          </w:tcPr>
          <w:p w:rsidR="00BF1075" w:rsidRPr="005E35D0" w:rsidRDefault="00BF1075" w:rsidP="008728F5">
            <w:pPr>
              <w:jc w:val="center"/>
              <w:rPr>
                <w:color w:val="000000"/>
              </w:rPr>
            </w:pPr>
            <w:r w:rsidRPr="005E35D0">
              <w:rPr>
                <w:color w:val="000000"/>
              </w:rPr>
              <w:t>2,13</w:t>
            </w:r>
          </w:p>
        </w:tc>
      </w:tr>
      <w:tr w:rsidR="00BF1075" w:rsidRPr="000D6A2F">
        <w:trPr>
          <w:trHeight w:val="362"/>
          <w:jc w:val="center"/>
        </w:trPr>
        <w:tc>
          <w:tcPr>
            <w:tcW w:w="1465" w:type="dxa"/>
            <w:vAlign w:val="center"/>
          </w:tcPr>
          <w:p w:rsidR="00BF1075" w:rsidRPr="00723CDE" w:rsidRDefault="00BF1075" w:rsidP="00723CDE">
            <w:pPr>
              <w:jc w:val="center"/>
            </w:pPr>
            <w:r w:rsidRPr="00723CDE">
              <w:rPr>
                <w:lang w:val="en-US"/>
              </w:rPr>
              <w:t>i</w:t>
            </w:r>
            <w:r w:rsidRPr="00723CDE">
              <w:t>-С</w:t>
            </w:r>
            <w:r w:rsidRPr="00723CDE">
              <w:rPr>
                <w:position w:val="-12"/>
              </w:rPr>
              <w:object w:dxaOrig="139" w:dyaOrig="360">
                <v:shape id="_x0000_i1155" type="#_x0000_t75" style="width:6.75pt;height:18pt" o:ole="">
                  <v:imagedata r:id="rId25" o:title=""/>
                </v:shape>
                <o:OLEObject Type="Embed" ProgID="Equation.3" ShapeID="_x0000_i1155" DrawAspect="Content" ObjectID="_1459134026" r:id="rId168"/>
              </w:object>
            </w:r>
            <w:r w:rsidRPr="00723CDE">
              <w:t>Н</w:t>
            </w:r>
            <w:r w:rsidRPr="00723CDE">
              <w:rPr>
                <w:position w:val="-10"/>
              </w:rPr>
              <w:object w:dxaOrig="200" w:dyaOrig="340">
                <v:shape id="_x0000_i1156" type="#_x0000_t75" style="width:9.75pt;height:17.25pt" o:ole="">
                  <v:imagedata r:id="rId27" o:title=""/>
                </v:shape>
                <o:OLEObject Type="Embed" ProgID="Equation.3" ShapeID="_x0000_i1156" DrawAspect="Content" ObjectID="_1459134027" r:id="rId169"/>
              </w:object>
            </w:r>
          </w:p>
        </w:tc>
        <w:tc>
          <w:tcPr>
            <w:tcW w:w="1440" w:type="dxa"/>
            <w:vAlign w:val="bottom"/>
          </w:tcPr>
          <w:p w:rsidR="00BF1075" w:rsidRPr="005E35D0" w:rsidRDefault="00BF1075" w:rsidP="008728F5">
            <w:pPr>
              <w:jc w:val="center"/>
              <w:rPr>
                <w:color w:val="000000"/>
              </w:rPr>
            </w:pPr>
            <w:r w:rsidRPr="005E35D0">
              <w:rPr>
                <w:color w:val="000000"/>
              </w:rPr>
              <w:t>1,12</w:t>
            </w:r>
          </w:p>
        </w:tc>
        <w:tc>
          <w:tcPr>
            <w:tcW w:w="1620" w:type="dxa"/>
            <w:vAlign w:val="bottom"/>
          </w:tcPr>
          <w:p w:rsidR="00BF1075" w:rsidRPr="005E35D0" w:rsidRDefault="00BF1075" w:rsidP="008728F5">
            <w:pPr>
              <w:jc w:val="center"/>
              <w:rPr>
                <w:color w:val="000000"/>
              </w:rPr>
            </w:pPr>
            <w:r w:rsidRPr="005E35D0">
              <w:rPr>
                <w:color w:val="000000"/>
              </w:rPr>
              <w:t>80,64</w:t>
            </w:r>
          </w:p>
        </w:tc>
        <w:tc>
          <w:tcPr>
            <w:tcW w:w="1620" w:type="dxa"/>
            <w:vAlign w:val="bottom"/>
          </w:tcPr>
          <w:p w:rsidR="00BF1075" w:rsidRPr="005E35D0" w:rsidRDefault="00BF1075" w:rsidP="008728F5">
            <w:pPr>
              <w:jc w:val="center"/>
              <w:rPr>
                <w:color w:val="000000"/>
              </w:rPr>
            </w:pPr>
            <w:r w:rsidRPr="005E35D0">
              <w:rPr>
                <w:color w:val="000000"/>
              </w:rPr>
              <w:t>2,27</w:t>
            </w:r>
          </w:p>
        </w:tc>
        <w:tc>
          <w:tcPr>
            <w:tcW w:w="1620" w:type="dxa"/>
            <w:vAlign w:val="bottom"/>
          </w:tcPr>
          <w:p w:rsidR="00BF1075" w:rsidRPr="005E35D0" w:rsidRDefault="00BF1075" w:rsidP="008728F5">
            <w:pPr>
              <w:jc w:val="center"/>
              <w:rPr>
                <w:color w:val="000000"/>
              </w:rPr>
            </w:pPr>
            <w:r w:rsidRPr="005E35D0">
              <w:rPr>
                <w:color w:val="000000"/>
              </w:rPr>
              <w:t>183,48</w:t>
            </w:r>
          </w:p>
        </w:tc>
        <w:tc>
          <w:tcPr>
            <w:tcW w:w="1640" w:type="dxa"/>
            <w:vAlign w:val="bottom"/>
          </w:tcPr>
          <w:p w:rsidR="00BF1075" w:rsidRPr="005E35D0" w:rsidRDefault="00BF1075" w:rsidP="008728F5">
            <w:pPr>
              <w:jc w:val="center"/>
              <w:rPr>
                <w:color w:val="000000"/>
              </w:rPr>
            </w:pPr>
            <w:r w:rsidRPr="005E35D0">
              <w:rPr>
                <w:color w:val="000000"/>
              </w:rPr>
              <w:t>2,82</w:t>
            </w:r>
          </w:p>
        </w:tc>
      </w:tr>
      <w:tr w:rsidR="00BF1075" w:rsidRPr="000D6A2F">
        <w:trPr>
          <w:trHeight w:val="239"/>
          <w:jc w:val="center"/>
        </w:trPr>
        <w:tc>
          <w:tcPr>
            <w:tcW w:w="1465" w:type="dxa"/>
            <w:vAlign w:val="center"/>
          </w:tcPr>
          <w:p w:rsidR="00BF1075" w:rsidRPr="00723CDE" w:rsidRDefault="00BF1075" w:rsidP="00723CDE">
            <w:pPr>
              <w:jc w:val="center"/>
            </w:pPr>
            <w:r w:rsidRPr="00723CDE">
              <w:t>С</w:t>
            </w:r>
            <w:r w:rsidRPr="00723CDE">
              <w:rPr>
                <w:position w:val="-12"/>
              </w:rPr>
              <w:object w:dxaOrig="139" w:dyaOrig="360">
                <v:shape id="_x0000_i1157" type="#_x0000_t75" style="width:6.75pt;height:18pt" o:ole="">
                  <v:imagedata r:id="rId14" o:title=""/>
                </v:shape>
                <o:OLEObject Type="Embed" ProgID="Equation.3" ShapeID="_x0000_i1157" DrawAspect="Content" ObjectID="_1459134028" r:id="rId170"/>
              </w:object>
            </w:r>
            <w:r w:rsidRPr="00723CDE">
              <w:t>Н</w:t>
            </w:r>
            <w:r w:rsidRPr="00723CDE">
              <w:rPr>
                <w:position w:val="-10"/>
              </w:rPr>
              <w:object w:dxaOrig="200" w:dyaOrig="340">
                <v:shape id="_x0000_i1158" type="#_x0000_t75" style="width:9.75pt;height:17.25pt" o:ole="">
                  <v:imagedata r:id="rId32" o:title=""/>
                </v:shape>
                <o:OLEObject Type="Embed" ProgID="Equation.3" ShapeID="_x0000_i1158" DrawAspect="Content" ObjectID="_1459134029" r:id="rId171"/>
              </w:object>
            </w:r>
            <w:r w:rsidRPr="00723CDE">
              <w:t xml:space="preserve"> +</w:t>
            </w:r>
          </w:p>
        </w:tc>
        <w:tc>
          <w:tcPr>
            <w:tcW w:w="1440" w:type="dxa"/>
            <w:vAlign w:val="bottom"/>
          </w:tcPr>
          <w:p w:rsidR="00BF1075" w:rsidRPr="005E35D0" w:rsidRDefault="00BF1075" w:rsidP="008728F5">
            <w:pPr>
              <w:jc w:val="center"/>
              <w:rPr>
                <w:color w:val="000000"/>
              </w:rPr>
            </w:pPr>
            <w:r w:rsidRPr="005E35D0">
              <w:rPr>
                <w:color w:val="000000"/>
              </w:rPr>
              <w:t>54,92</w:t>
            </w:r>
          </w:p>
        </w:tc>
        <w:tc>
          <w:tcPr>
            <w:tcW w:w="1620" w:type="dxa"/>
            <w:vAlign w:val="bottom"/>
          </w:tcPr>
          <w:p w:rsidR="00BF1075" w:rsidRPr="005E35D0" w:rsidRDefault="00BF1075" w:rsidP="008728F5">
            <w:pPr>
              <w:jc w:val="center"/>
              <w:rPr>
                <w:color w:val="000000"/>
              </w:rPr>
            </w:pPr>
            <w:r w:rsidRPr="005E35D0">
              <w:rPr>
                <w:color w:val="000000"/>
              </w:rPr>
              <w:t>4723,12</w:t>
            </w:r>
          </w:p>
        </w:tc>
        <w:tc>
          <w:tcPr>
            <w:tcW w:w="1620" w:type="dxa"/>
            <w:vAlign w:val="bottom"/>
          </w:tcPr>
          <w:p w:rsidR="00BF1075" w:rsidRPr="005E35D0" w:rsidRDefault="00BF1075" w:rsidP="008728F5">
            <w:pPr>
              <w:jc w:val="center"/>
              <w:rPr>
                <w:color w:val="000000"/>
              </w:rPr>
            </w:pPr>
            <w:r w:rsidRPr="005E35D0">
              <w:rPr>
                <w:color w:val="000000"/>
              </w:rPr>
              <w:t>27,2</w:t>
            </w:r>
            <w:r w:rsidR="00ED6E1F">
              <w:rPr>
                <w:color w:val="000000"/>
              </w:rPr>
              <w:t>7</w:t>
            </w:r>
          </w:p>
        </w:tc>
        <w:tc>
          <w:tcPr>
            <w:tcW w:w="1620" w:type="dxa"/>
            <w:vAlign w:val="bottom"/>
          </w:tcPr>
          <w:p w:rsidR="00BF1075" w:rsidRPr="005E35D0" w:rsidRDefault="00ED6E1F" w:rsidP="008728F5">
            <w:pPr>
              <w:jc w:val="center"/>
              <w:rPr>
                <w:color w:val="000000"/>
              </w:rPr>
            </w:pPr>
            <w:r>
              <w:rPr>
                <w:color w:val="000000"/>
              </w:rPr>
              <w:t>128795,99</w:t>
            </w:r>
          </w:p>
        </w:tc>
        <w:tc>
          <w:tcPr>
            <w:tcW w:w="1640" w:type="dxa"/>
            <w:vAlign w:val="bottom"/>
          </w:tcPr>
          <w:p w:rsidR="00BF1075" w:rsidRPr="005E35D0" w:rsidRDefault="00BF1075" w:rsidP="008728F5">
            <w:pPr>
              <w:jc w:val="center"/>
              <w:rPr>
                <w:color w:val="000000"/>
              </w:rPr>
            </w:pPr>
            <w:r w:rsidRPr="005E35D0">
              <w:rPr>
                <w:color w:val="000000"/>
              </w:rPr>
              <w:t>0,5</w:t>
            </w:r>
            <w:r w:rsidR="00ED6E1F">
              <w:rPr>
                <w:color w:val="000000"/>
              </w:rPr>
              <w:t>8</w:t>
            </w:r>
          </w:p>
        </w:tc>
      </w:tr>
      <w:tr w:rsidR="00BF1075" w:rsidRPr="000D6A2F">
        <w:trPr>
          <w:trHeight w:val="347"/>
          <w:jc w:val="center"/>
        </w:trPr>
        <w:tc>
          <w:tcPr>
            <w:tcW w:w="1465" w:type="dxa"/>
            <w:vAlign w:val="center"/>
          </w:tcPr>
          <w:p w:rsidR="00BF1075" w:rsidRPr="00723CDE" w:rsidRDefault="00BF1075" w:rsidP="00723CDE">
            <w:pPr>
              <w:jc w:val="center"/>
            </w:pPr>
            <w:r>
              <w:rPr>
                <w:color w:val="000000"/>
                <w:lang w:eastAsia="zh-CN"/>
              </w:rPr>
              <w:t>Итого</w:t>
            </w:r>
          </w:p>
        </w:tc>
        <w:tc>
          <w:tcPr>
            <w:tcW w:w="1440" w:type="dxa"/>
            <w:vAlign w:val="bottom"/>
          </w:tcPr>
          <w:p w:rsidR="00BF1075" w:rsidRPr="008728F5" w:rsidRDefault="00BF1075" w:rsidP="008728F5">
            <w:pPr>
              <w:jc w:val="center"/>
              <w:rPr>
                <w:color w:val="000000"/>
              </w:rPr>
            </w:pPr>
            <w:r w:rsidRPr="008728F5">
              <w:rPr>
                <w:color w:val="000000"/>
              </w:rPr>
              <w:t>100</w:t>
            </w:r>
          </w:p>
        </w:tc>
        <w:tc>
          <w:tcPr>
            <w:tcW w:w="1620" w:type="dxa"/>
            <w:vAlign w:val="bottom"/>
          </w:tcPr>
          <w:p w:rsidR="00BF1075" w:rsidRPr="008728F5" w:rsidRDefault="00BF1075" w:rsidP="008728F5">
            <w:pPr>
              <w:jc w:val="center"/>
              <w:rPr>
                <w:rFonts w:ascii="Calibri" w:hAnsi="Calibri"/>
                <w:color w:val="000000"/>
              </w:rPr>
            </w:pPr>
            <w:r w:rsidRPr="008728F5">
              <w:rPr>
                <w:color w:val="000000"/>
                <w:sz w:val="21"/>
                <w:szCs w:val="21"/>
                <w:lang w:eastAsia="zh-CN"/>
              </w:rPr>
              <w:t>Σ</w:t>
            </w:r>
            <w:r w:rsidRPr="008728F5">
              <w:rPr>
                <w:rFonts w:ascii="Calibri" w:hAnsi="Calibri"/>
                <w:color w:val="000000"/>
                <w:sz w:val="21"/>
                <w:szCs w:val="21"/>
                <w:lang w:eastAsia="zh-CN"/>
              </w:rPr>
              <w:t>Mci=</w:t>
            </w:r>
            <w:r w:rsidRPr="008728F5">
              <w:rPr>
                <w:color w:val="000000"/>
                <w:lang w:eastAsia="zh-CN"/>
              </w:rPr>
              <w:t xml:space="preserve"> </w:t>
            </w:r>
            <w:r w:rsidRPr="005E35D0">
              <w:rPr>
                <w:color w:val="000000"/>
              </w:rPr>
              <w:t>6129,36</w:t>
            </w:r>
          </w:p>
        </w:tc>
        <w:tc>
          <w:tcPr>
            <w:tcW w:w="1620" w:type="dxa"/>
            <w:vAlign w:val="bottom"/>
          </w:tcPr>
          <w:p w:rsidR="00BF1075" w:rsidRPr="008728F5" w:rsidRDefault="00BF1075" w:rsidP="008728F5">
            <w:pPr>
              <w:jc w:val="center"/>
              <w:rPr>
                <w:rFonts w:ascii="Calibri" w:hAnsi="Calibri"/>
                <w:color w:val="000000"/>
              </w:rPr>
            </w:pPr>
            <w:r w:rsidRPr="008728F5">
              <w:rPr>
                <w:color w:val="000000"/>
                <w:sz w:val="21"/>
                <w:szCs w:val="21"/>
                <w:lang w:eastAsia="zh-CN"/>
              </w:rPr>
              <w:t>Σ</w:t>
            </w:r>
            <w:r w:rsidRPr="008728F5">
              <w:rPr>
                <w:rFonts w:ascii="Calibri" w:hAnsi="Calibri"/>
                <w:color w:val="000000"/>
                <w:sz w:val="21"/>
                <w:szCs w:val="21"/>
                <w:lang w:eastAsia="zh-CN"/>
              </w:rPr>
              <w:t>Mгi=</w:t>
            </w:r>
            <w:r w:rsidRPr="005E35D0">
              <w:rPr>
                <w:color w:val="000000"/>
              </w:rPr>
              <w:t>544,70</w:t>
            </w:r>
          </w:p>
        </w:tc>
        <w:tc>
          <w:tcPr>
            <w:tcW w:w="1620" w:type="dxa"/>
            <w:vAlign w:val="bottom"/>
          </w:tcPr>
          <w:p w:rsidR="00BF1075" w:rsidRPr="008728F5" w:rsidRDefault="00BF1075" w:rsidP="008728F5">
            <w:pPr>
              <w:ind w:right="120"/>
              <w:rPr>
                <w:rFonts w:ascii="Calibri" w:hAnsi="Calibri"/>
                <w:color w:val="000000"/>
              </w:rPr>
            </w:pPr>
            <w:r w:rsidRPr="008728F5">
              <w:rPr>
                <w:color w:val="000000"/>
                <w:sz w:val="20"/>
                <w:szCs w:val="20"/>
                <w:lang w:eastAsia="zh-CN"/>
              </w:rPr>
              <w:t>Σ</w:t>
            </w:r>
            <w:r w:rsidR="008728F5">
              <w:rPr>
                <w:rFonts w:ascii="Calibri" w:hAnsi="Calibri"/>
                <w:color w:val="000000"/>
                <w:sz w:val="20"/>
                <w:szCs w:val="20"/>
                <w:lang w:eastAsia="zh-CN"/>
              </w:rPr>
              <w:t xml:space="preserve"> </w:t>
            </w:r>
            <w:r w:rsidRPr="005E35D0">
              <w:rPr>
                <w:color w:val="000000"/>
              </w:rPr>
              <w:t>298925,63</w:t>
            </w:r>
          </w:p>
        </w:tc>
        <w:tc>
          <w:tcPr>
            <w:tcW w:w="1640" w:type="dxa"/>
            <w:vAlign w:val="bottom"/>
          </w:tcPr>
          <w:p w:rsidR="00BF1075" w:rsidRPr="008728F5" w:rsidRDefault="00BF1075" w:rsidP="008728F5">
            <w:pPr>
              <w:jc w:val="center"/>
              <w:rPr>
                <w:rFonts w:ascii="Calibri" w:hAnsi="Calibri"/>
                <w:color w:val="000000"/>
              </w:rPr>
            </w:pPr>
            <w:r w:rsidRPr="008728F5">
              <w:rPr>
                <w:color w:val="000000"/>
                <w:lang w:eastAsia="zh-CN"/>
              </w:rPr>
              <w:t>Σ</w:t>
            </w:r>
            <w:r w:rsidR="008728F5" w:rsidRPr="008728F5">
              <w:rPr>
                <w:rFonts w:ascii="Calibri" w:hAnsi="Calibri"/>
                <w:color w:val="000000"/>
                <w:lang w:eastAsia="zh-CN"/>
              </w:rPr>
              <w:t>Rгi=</w:t>
            </w:r>
            <w:r w:rsidRPr="008728F5">
              <w:rPr>
                <w:color w:val="000000"/>
                <w:lang w:eastAsia="zh-CN"/>
              </w:rPr>
              <w:t xml:space="preserve"> </w:t>
            </w:r>
            <w:r w:rsidRPr="005E35D0">
              <w:rPr>
                <w:color w:val="000000"/>
              </w:rPr>
              <w:t>8,88</w:t>
            </w:r>
          </w:p>
        </w:tc>
      </w:tr>
    </w:tbl>
    <w:p w:rsidR="00296E68" w:rsidRDefault="008728F5" w:rsidP="008728F5">
      <w:pPr>
        <w:ind w:firstLine="900"/>
        <w:rPr>
          <w:sz w:val="28"/>
          <w:szCs w:val="28"/>
        </w:rPr>
      </w:pPr>
      <w:r w:rsidRPr="008728F5">
        <w:rPr>
          <w:position w:val="-12"/>
          <w:sz w:val="28"/>
          <w:szCs w:val="28"/>
        </w:rPr>
        <w:object w:dxaOrig="1359" w:dyaOrig="400">
          <v:shape id="_x0000_i1159" type="#_x0000_t75" style="width:68.25pt;height:20.25pt" o:ole="" fillcolor="window">
            <v:imagedata r:id="rId172" o:title=""/>
          </v:shape>
          <o:OLEObject Type="Embed" ProgID="Equation.3" ShapeID="_x0000_i1159" DrawAspect="Content" ObjectID="_1459134030" r:id="rId173"/>
        </w:object>
      </w:r>
      <w:r w:rsidRPr="008728F5">
        <w:rPr>
          <w:sz w:val="28"/>
          <w:szCs w:val="28"/>
        </w:rPr>
        <w:t xml:space="preserve"> - массовая доля отгона.</w:t>
      </w:r>
    </w:p>
    <w:p w:rsidR="008728F5" w:rsidRDefault="008728F5" w:rsidP="008728F5">
      <w:pPr>
        <w:spacing w:line="360" w:lineRule="auto"/>
        <w:ind w:firstLine="720"/>
        <w:rPr>
          <w:sz w:val="28"/>
          <w:szCs w:val="28"/>
        </w:rPr>
      </w:pPr>
      <w:r>
        <w:rPr>
          <w:sz w:val="28"/>
          <w:szCs w:val="28"/>
        </w:rPr>
        <w:t>Средняя молекулярная масса газа:</w:t>
      </w:r>
    </w:p>
    <w:p w:rsidR="008728F5" w:rsidRDefault="00C823B8" w:rsidP="008728F5">
      <w:pPr>
        <w:ind w:firstLine="720"/>
        <w:jc w:val="center"/>
        <w:rPr>
          <w:sz w:val="28"/>
          <w:szCs w:val="28"/>
        </w:rPr>
      </w:pPr>
      <w:r w:rsidRPr="008728F5">
        <w:rPr>
          <w:position w:val="-16"/>
          <w:sz w:val="28"/>
          <w:szCs w:val="28"/>
        </w:rPr>
        <w:object w:dxaOrig="2380" w:dyaOrig="440">
          <v:shape id="_x0000_i1160" type="#_x0000_t75" style="width:153.75pt;height:28.5pt" o:ole="" fillcolor="window">
            <v:imagedata r:id="rId174" o:title=""/>
          </v:shape>
          <o:OLEObject Type="Embed" ProgID="Equation.3" ShapeID="_x0000_i1160" DrawAspect="Content" ObjectID="_1459134031" r:id="rId175"/>
        </w:object>
      </w:r>
    </w:p>
    <w:p w:rsidR="00C823B8" w:rsidRPr="008728F5" w:rsidRDefault="008A2AE7" w:rsidP="00C823B8">
      <w:pPr>
        <w:spacing w:line="360" w:lineRule="auto"/>
        <w:ind w:firstLine="720"/>
        <w:jc w:val="center"/>
        <w:rPr>
          <w:sz w:val="28"/>
          <w:szCs w:val="28"/>
        </w:rPr>
      </w:pPr>
      <w:r w:rsidRPr="00C823B8">
        <w:rPr>
          <w:position w:val="-14"/>
          <w:sz w:val="28"/>
          <w:szCs w:val="28"/>
        </w:rPr>
        <w:object w:dxaOrig="2840" w:dyaOrig="420">
          <v:shape id="_x0000_i1161" type="#_x0000_t75" style="width:184.5pt;height:27pt" o:ole="" fillcolor="window">
            <v:imagedata r:id="rId176" o:title=""/>
          </v:shape>
          <o:OLEObject Type="Embed" ProgID="Equation.3" ShapeID="_x0000_i1161" DrawAspect="Content" ObjectID="_1459134032" r:id="rId177"/>
        </w:object>
      </w:r>
    </w:p>
    <w:p w:rsidR="008728F5" w:rsidRDefault="00C823B8" w:rsidP="00C823B8">
      <w:pPr>
        <w:ind w:firstLine="900"/>
        <w:rPr>
          <w:bCs/>
          <w:sz w:val="28"/>
          <w:szCs w:val="28"/>
        </w:rPr>
      </w:pPr>
      <w:r>
        <w:rPr>
          <w:bCs/>
          <w:sz w:val="28"/>
          <w:szCs w:val="28"/>
        </w:rPr>
        <w:t>Плотность газа:</w:t>
      </w:r>
    </w:p>
    <w:p w:rsidR="00C823B8" w:rsidRPr="00C823B8" w:rsidRDefault="008A2AE7" w:rsidP="00C823B8">
      <w:pPr>
        <w:ind w:firstLine="900"/>
        <w:jc w:val="center"/>
        <w:rPr>
          <w:bCs/>
          <w:sz w:val="28"/>
          <w:szCs w:val="28"/>
        </w:rPr>
      </w:pPr>
      <w:r w:rsidRPr="00C823B8">
        <w:rPr>
          <w:position w:val="-30"/>
          <w:sz w:val="28"/>
          <w:szCs w:val="28"/>
        </w:rPr>
        <w:object w:dxaOrig="4700" w:dyaOrig="720">
          <v:shape id="_x0000_i1162" type="#_x0000_t75" style="width:306pt;height:45.75pt" o:ole="" fillcolor="window">
            <v:imagedata r:id="rId178" o:title=""/>
          </v:shape>
          <o:OLEObject Type="Embed" ProgID="Equation.3" ShapeID="_x0000_i1162" DrawAspect="Content" ObjectID="_1459134033" r:id="rId179"/>
        </w:object>
      </w:r>
    </w:p>
    <w:p w:rsidR="00296E68" w:rsidRPr="00C823B8" w:rsidRDefault="00C823B8" w:rsidP="00C823B8">
      <w:pPr>
        <w:ind w:firstLine="900"/>
        <w:rPr>
          <w:sz w:val="28"/>
          <w:szCs w:val="28"/>
        </w:rPr>
      </w:pPr>
      <w:r w:rsidRPr="00C823B8">
        <w:rPr>
          <w:sz w:val="28"/>
          <w:szCs w:val="28"/>
        </w:rPr>
        <w:t>Плотность газа при нормальных условиях (атмосферном давлении и температуре 0</w:t>
      </w:r>
      <w:r w:rsidRPr="00C823B8">
        <w:rPr>
          <w:sz w:val="28"/>
          <w:szCs w:val="28"/>
          <w:vertAlign w:val="superscript"/>
        </w:rPr>
        <w:t xml:space="preserve"> О</w:t>
      </w:r>
      <w:r w:rsidRPr="00C823B8">
        <w:rPr>
          <w:sz w:val="28"/>
          <w:szCs w:val="28"/>
        </w:rPr>
        <w:t>С):</w:t>
      </w:r>
    </w:p>
    <w:p w:rsidR="00C823B8" w:rsidRDefault="006339E3" w:rsidP="00C823B8">
      <w:pPr>
        <w:ind w:firstLine="1080"/>
        <w:jc w:val="center"/>
        <w:rPr>
          <w:sz w:val="28"/>
          <w:szCs w:val="28"/>
        </w:rPr>
      </w:pPr>
      <w:r w:rsidRPr="008A2AE7">
        <w:rPr>
          <w:position w:val="-28"/>
          <w:sz w:val="28"/>
          <w:szCs w:val="28"/>
        </w:rPr>
        <w:object w:dxaOrig="3240" w:dyaOrig="700">
          <v:shape id="_x0000_i1163" type="#_x0000_t75" style="width:210.75pt;height:45pt" o:ole="" fillcolor="window">
            <v:imagedata r:id="rId180" o:title=""/>
          </v:shape>
          <o:OLEObject Type="Embed" ProgID="Equation.3" ShapeID="_x0000_i1163" DrawAspect="Content" ObjectID="_1459134034" r:id="rId181"/>
        </w:object>
      </w:r>
    </w:p>
    <w:p w:rsidR="00C823B8" w:rsidRDefault="00C823B8" w:rsidP="00C823B8">
      <w:pPr>
        <w:ind w:firstLine="1080"/>
        <w:jc w:val="right"/>
        <w:rPr>
          <w:sz w:val="28"/>
          <w:szCs w:val="28"/>
        </w:rPr>
      </w:pPr>
      <w:r>
        <w:rPr>
          <w:sz w:val="28"/>
          <w:szCs w:val="28"/>
        </w:rPr>
        <w:t>Таблица 3.6</w:t>
      </w:r>
    </w:p>
    <w:p w:rsidR="004C57A2" w:rsidRDefault="004C57A2" w:rsidP="00C823B8">
      <w:pPr>
        <w:ind w:firstLine="1080"/>
        <w:jc w:val="right"/>
        <w:rPr>
          <w:sz w:val="28"/>
          <w:szCs w:val="28"/>
        </w:rPr>
      </w:pPr>
    </w:p>
    <w:p w:rsidR="00C823B8" w:rsidRPr="00C823B8" w:rsidRDefault="00C823B8" w:rsidP="004C57A2">
      <w:pPr>
        <w:spacing w:line="360" w:lineRule="auto"/>
        <w:ind w:firstLine="1080"/>
        <w:jc w:val="center"/>
        <w:rPr>
          <w:sz w:val="28"/>
          <w:szCs w:val="28"/>
        </w:rPr>
      </w:pPr>
      <w:r>
        <w:rPr>
          <w:sz w:val="28"/>
          <w:szCs w:val="28"/>
        </w:rPr>
        <w:t>Характеристика газа, выделяющегося в сепараторе</w:t>
      </w:r>
    </w:p>
    <w:tbl>
      <w:tblPr>
        <w:tblStyle w:val="a8"/>
        <w:tblW w:w="8888" w:type="dxa"/>
        <w:jc w:val="center"/>
        <w:tblLayout w:type="fixed"/>
        <w:tblLook w:val="01E0" w:firstRow="1" w:lastRow="1" w:firstColumn="1" w:lastColumn="1" w:noHBand="0" w:noVBand="0"/>
      </w:tblPr>
      <w:tblGrid>
        <w:gridCol w:w="2858"/>
        <w:gridCol w:w="1589"/>
        <w:gridCol w:w="1440"/>
        <w:gridCol w:w="1440"/>
        <w:gridCol w:w="1561"/>
      </w:tblGrid>
      <w:tr w:rsidR="004C57A2" w:rsidRPr="000D6A2F">
        <w:trPr>
          <w:trHeight w:val="1284"/>
          <w:jc w:val="center"/>
        </w:trPr>
        <w:tc>
          <w:tcPr>
            <w:tcW w:w="2858" w:type="dxa"/>
            <w:vAlign w:val="center"/>
          </w:tcPr>
          <w:p w:rsidR="004C57A2" w:rsidRPr="00D93296" w:rsidRDefault="004C57A2" w:rsidP="006201D4">
            <w:pPr>
              <w:jc w:val="center"/>
            </w:pPr>
            <w:r w:rsidRPr="00D93296">
              <w:t>Компонент смеси</w:t>
            </w:r>
          </w:p>
        </w:tc>
        <w:tc>
          <w:tcPr>
            <w:tcW w:w="1589" w:type="dxa"/>
            <w:vAlign w:val="center"/>
          </w:tcPr>
          <w:p w:rsidR="004C57A2" w:rsidRDefault="004C57A2" w:rsidP="006201D4">
            <w:pPr>
              <w:jc w:val="center"/>
              <w:rPr>
                <w:sz w:val="21"/>
                <w:szCs w:val="21"/>
              </w:rPr>
            </w:pPr>
            <w:r>
              <w:rPr>
                <w:sz w:val="21"/>
                <w:szCs w:val="21"/>
              </w:rPr>
              <w:t xml:space="preserve">Молярная концентрация </w:t>
            </w:r>
          </w:p>
          <w:p w:rsidR="004C57A2" w:rsidRPr="00BF1075" w:rsidRDefault="004C57A2" w:rsidP="006201D4">
            <w:pPr>
              <w:jc w:val="center"/>
              <w:rPr>
                <w:sz w:val="21"/>
                <w:szCs w:val="21"/>
              </w:rPr>
            </w:pPr>
            <w:r w:rsidRPr="004F48A8">
              <w:rPr>
                <w:position w:val="-32"/>
                <w:sz w:val="28"/>
                <w:szCs w:val="28"/>
              </w:rPr>
              <w:object w:dxaOrig="1240" w:dyaOrig="720">
                <v:shape id="_x0000_i1164" type="#_x0000_t75" style="width:60.75pt;height:27pt" o:ole="" fillcolor="window">
                  <v:imagedata r:id="rId182" o:title=""/>
                </v:shape>
                <o:OLEObject Type="Embed" ProgID="Equation.3" ShapeID="_x0000_i1164" DrawAspect="Content" ObjectID="_1459134035" r:id="rId183"/>
              </w:object>
            </w:r>
          </w:p>
        </w:tc>
        <w:tc>
          <w:tcPr>
            <w:tcW w:w="1440" w:type="dxa"/>
            <w:vAlign w:val="center"/>
          </w:tcPr>
          <w:p w:rsidR="004C57A2" w:rsidRDefault="004C57A2" w:rsidP="006201D4">
            <w:pPr>
              <w:jc w:val="center"/>
              <w:rPr>
                <w:sz w:val="21"/>
                <w:szCs w:val="21"/>
              </w:rPr>
            </w:pPr>
            <w:r>
              <w:rPr>
                <w:sz w:val="21"/>
                <w:szCs w:val="21"/>
              </w:rPr>
              <w:t xml:space="preserve">Молекуляр-ная масса </w:t>
            </w:r>
          </w:p>
          <w:p w:rsidR="004C57A2" w:rsidRPr="00BF1075" w:rsidRDefault="004C57A2" w:rsidP="006201D4">
            <w:pPr>
              <w:jc w:val="center"/>
              <w:rPr>
                <w:sz w:val="21"/>
                <w:szCs w:val="21"/>
              </w:rPr>
            </w:pPr>
            <w:r>
              <w:rPr>
                <w:rFonts w:ascii="Calibri" w:hAnsi="Calibri"/>
                <w:color w:val="000000"/>
                <w:sz w:val="21"/>
                <w:szCs w:val="21"/>
                <w:lang w:eastAsia="zh-CN"/>
              </w:rPr>
              <w:t>(</w:t>
            </w:r>
            <w:r w:rsidRPr="00BF1075">
              <w:rPr>
                <w:rFonts w:ascii="Calibri" w:hAnsi="Calibri"/>
                <w:color w:val="000000"/>
                <w:sz w:val="21"/>
                <w:szCs w:val="21"/>
                <w:lang w:eastAsia="zh-CN"/>
              </w:rPr>
              <w:t>Mi</w:t>
            </w:r>
            <w:r>
              <w:rPr>
                <w:rFonts w:ascii="Calibri" w:hAnsi="Calibri"/>
                <w:color w:val="000000"/>
                <w:sz w:val="21"/>
                <w:szCs w:val="21"/>
                <w:lang w:eastAsia="zh-CN"/>
              </w:rPr>
              <w:t>)</w:t>
            </w:r>
          </w:p>
        </w:tc>
        <w:tc>
          <w:tcPr>
            <w:tcW w:w="1440" w:type="dxa"/>
            <w:vAlign w:val="center"/>
          </w:tcPr>
          <w:p w:rsidR="004C57A2" w:rsidRDefault="004C57A2" w:rsidP="006201D4">
            <w:pPr>
              <w:jc w:val="center"/>
              <w:rPr>
                <w:sz w:val="21"/>
                <w:szCs w:val="21"/>
              </w:rPr>
            </w:pPr>
            <w:r>
              <w:rPr>
                <w:sz w:val="21"/>
                <w:szCs w:val="21"/>
              </w:rPr>
              <w:t>Массовый состав</w:t>
            </w:r>
          </w:p>
          <w:p w:rsidR="004C57A2" w:rsidRPr="00BF1075" w:rsidRDefault="004C57A2" w:rsidP="006201D4">
            <w:pPr>
              <w:jc w:val="center"/>
              <w:rPr>
                <w:sz w:val="21"/>
                <w:szCs w:val="21"/>
              </w:rPr>
            </w:pPr>
            <w:r>
              <w:rPr>
                <w:sz w:val="21"/>
                <w:szCs w:val="21"/>
              </w:rPr>
              <w:t>Мср</w:t>
            </w:r>
          </w:p>
        </w:tc>
        <w:tc>
          <w:tcPr>
            <w:tcW w:w="1561" w:type="dxa"/>
            <w:vAlign w:val="center"/>
          </w:tcPr>
          <w:p w:rsidR="004C57A2" w:rsidRDefault="004C57A2" w:rsidP="006201D4">
            <w:pPr>
              <w:jc w:val="center"/>
              <w:rPr>
                <w:sz w:val="21"/>
                <w:szCs w:val="21"/>
              </w:rPr>
            </w:pPr>
            <w:r>
              <w:rPr>
                <w:sz w:val="21"/>
                <w:szCs w:val="21"/>
              </w:rPr>
              <w:t>Содержание тяжелых углеводородов</w:t>
            </w:r>
          </w:p>
          <w:p w:rsidR="004C57A2" w:rsidRPr="00BF1075" w:rsidRDefault="004C57A2" w:rsidP="006201D4">
            <w:pPr>
              <w:jc w:val="center"/>
              <w:rPr>
                <w:sz w:val="21"/>
                <w:szCs w:val="21"/>
              </w:rPr>
            </w:pPr>
            <w:r>
              <w:rPr>
                <w:sz w:val="21"/>
                <w:szCs w:val="21"/>
              </w:rPr>
              <w:t>г/м3</w:t>
            </w:r>
          </w:p>
        </w:tc>
      </w:tr>
      <w:tr w:rsidR="00181603" w:rsidRPr="000D6A2F">
        <w:trPr>
          <w:trHeight w:val="218"/>
          <w:jc w:val="center"/>
        </w:trPr>
        <w:tc>
          <w:tcPr>
            <w:tcW w:w="2858" w:type="dxa"/>
            <w:vAlign w:val="center"/>
          </w:tcPr>
          <w:p w:rsidR="00181603" w:rsidRPr="00D93296" w:rsidRDefault="00181603" w:rsidP="006201D4">
            <w:pPr>
              <w:jc w:val="center"/>
            </w:pPr>
            <w:r w:rsidRPr="00D93296">
              <w:t>Диоксид углерода (СО</w:t>
            </w:r>
            <w:r w:rsidRPr="00D93296">
              <w:rPr>
                <w:position w:val="-10"/>
              </w:rPr>
              <w:object w:dxaOrig="160" w:dyaOrig="340">
                <v:shape id="_x0000_i1165" type="#_x0000_t75" style="width:8.25pt;height:17.25pt" o:ole="">
                  <v:imagedata r:id="rId9" o:title=""/>
                </v:shape>
                <o:OLEObject Type="Embed" ProgID="Equation.3" ShapeID="_x0000_i1165" DrawAspect="Content" ObjectID="_1459134036" r:id="rId184"/>
              </w:object>
            </w:r>
            <w:r w:rsidRPr="00D93296">
              <w:t>)</w:t>
            </w:r>
          </w:p>
        </w:tc>
        <w:tc>
          <w:tcPr>
            <w:tcW w:w="1589" w:type="dxa"/>
            <w:vAlign w:val="bottom"/>
          </w:tcPr>
          <w:p w:rsidR="00181603" w:rsidRPr="00181603" w:rsidRDefault="00181603">
            <w:pPr>
              <w:jc w:val="right"/>
              <w:rPr>
                <w:color w:val="000000"/>
              </w:rPr>
            </w:pPr>
            <w:r w:rsidRPr="00181603">
              <w:rPr>
                <w:color w:val="000000"/>
              </w:rPr>
              <w:t>0,0007</w:t>
            </w:r>
          </w:p>
        </w:tc>
        <w:tc>
          <w:tcPr>
            <w:tcW w:w="1440" w:type="dxa"/>
            <w:vAlign w:val="bottom"/>
          </w:tcPr>
          <w:p w:rsidR="00181603" w:rsidRPr="00181603" w:rsidRDefault="00181603">
            <w:pPr>
              <w:jc w:val="center"/>
              <w:rPr>
                <w:color w:val="000000"/>
              </w:rPr>
            </w:pPr>
            <w:r w:rsidRPr="00181603">
              <w:rPr>
                <w:color w:val="000000"/>
              </w:rPr>
              <w:t>44</w:t>
            </w:r>
          </w:p>
        </w:tc>
        <w:tc>
          <w:tcPr>
            <w:tcW w:w="1440" w:type="dxa"/>
            <w:vAlign w:val="bottom"/>
          </w:tcPr>
          <w:p w:rsidR="00181603" w:rsidRPr="00181603" w:rsidRDefault="00181603">
            <w:pPr>
              <w:jc w:val="center"/>
              <w:rPr>
                <w:color w:val="000000"/>
              </w:rPr>
            </w:pPr>
            <w:r w:rsidRPr="00181603">
              <w:rPr>
                <w:color w:val="000000"/>
              </w:rPr>
              <w:t>1,50</w:t>
            </w:r>
          </w:p>
        </w:tc>
        <w:tc>
          <w:tcPr>
            <w:tcW w:w="1561" w:type="dxa"/>
            <w:vAlign w:val="bottom"/>
          </w:tcPr>
          <w:p w:rsidR="00181603" w:rsidRPr="00181603" w:rsidRDefault="00181603">
            <w:pPr>
              <w:rPr>
                <w:color w:val="000000"/>
              </w:rPr>
            </w:pPr>
            <w:r w:rsidRPr="00181603">
              <w:rPr>
                <w:color w:val="000000"/>
              </w:rPr>
              <w:t>-</w:t>
            </w:r>
          </w:p>
        </w:tc>
      </w:tr>
      <w:tr w:rsidR="00181603" w:rsidRPr="000D6A2F">
        <w:trPr>
          <w:trHeight w:val="421"/>
          <w:jc w:val="center"/>
        </w:trPr>
        <w:tc>
          <w:tcPr>
            <w:tcW w:w="2858" w:type="dxa"/>
            <w:vAlign w:val="center"/>
          </w:tcPr>
          <w:p w:rsidR="00181603" w:rsidRPr="00D93296" w:rsidRDefault="00181603" w:rsidP="006201D4">
            <w:pPr>
              <w:jc w:val="center"/>
              <w:rPr>
                <w:lang w:val="en-US"/>
              </w:rPr>
            </w:pPr>
            <w:r w:rsidRPr="00D93296">
              <w:t>Азот (</w:t>
            </w:r>
            <w:r w:rsidRPr="00D93296">
              <w:rPr>
                <w:lang w:val="en-US"/>
              </w:rPr>
              <w:t>N</w:t>
            </w:r>
            <w:r w:rsidRPr="00D93296">
              <w:rPr>
                <w:vertAlign w:val="subscript"/>
                <w:lang w:val="en-US"/>
              </w:rPr>
              <w:t>2</w:t>
            </w:r>
            <w:r w:rsidRPr="00D93296">
              <w:rPr>
                <w:lang w:val="en-US"/>
              </w:rPr>
              <w:t>)</w:t>
            </w:r>
          </w:p>
        </w:tc>
        <w:tc>
          <w:tcPr>
            <w:tcW w:w="1589" w:type="dxa"/>
            <w:vAlign w:val="bottom"/>
          </w:tcPr>
          <w:p w:rsidR="00181603" w:rsidRPr="00181603" w:rsidRDefault="00181603">
            <w:pPr>
              <w:jc w:val="right"/>
              <w:rPr>
                <w:color w:val="000000"/>
              </w:rPr>
            </w:pPr>
            <w:r w:rsidRPr="00181603">
              <w:rPr>
                <w:color w:val="000000"/>
              </w:rPr>
              <w:t>0,0153</w:t>
            </w:r>
          </w:p>
        </w:tc>
        <w:tc>
          <w:tcPr>
            <w:tcW w:w="1440" w:type="dxa"/>
            <w:vAlign w:val="bottom"/>
          </w:tcPr>
          <w:p w:rsidR="00181603" w:rsidRPr="00181603" w:rsidRDefault="00181603">
            <w:pPr>
              <w:jc w:val="center"/>
              <w:rPr>
                <w:color w:val="000000"/>
              </w:rPr>
            </w:pPr>
            <w:r w:rsidRPr="00181603">
              <w:rPr>
                <w:color w:val="000000"/>
              </w:rPr>
              <w:t>28</w:t>
            </w:r>
          </w:p>
        </w:tc>
        <w:tc>
          <w:tcPr>
            <w:tcW w:w="1440" w:type="dxa"/>
            <w:vAlign w:val="bottom"/>
          </w:tcPr>
          <w:p w:rsidR="00181603" w:rsidRPr="00181603" w:rsidRDefault="00181603">
            <w:pPr>
              <w:jc w:val="center"/>
              <w:rPr>
                <w:color w:val="000000"/>
              </w:rPr>
            </w:pPr>
            <w:r w:rsidRPr="00181603">
              <w:rPr>
                <w:color w:val="000000"/>
              </w:rPr>
              <w:t>2,10</w:t>
            </w:r>
          </w:p>
        </w:tc>
        <w:tc>
          <w:tcPr>
            <w:tcW w:w="1561" w:type="dxa"/>
            <w:vAlign w:val="bottom"/>
          </w:tcPr>
          <w:p w:rsidR="00181603" w:rsidRPr="00181603" w:rsidRDefault="00181603">
            <w:pPr>
              <w:jc w:val="center"/>
              <w:rPr>
                <w:color w:val="000000"/>
              </w:rPr>
            </w:pPr>
            <w:r w:rsidRPr="00181603">
              <w:rPr>
                <w:color w:val="000000"/>
              </w:rPr>
              <w:t>-</w:t>
            </w:r>
          </w:p>
        </w:tc>
      </w:tr>
      <w:tr w:rsidR="00181603" w:rsidRPr="000D6A2F">
        <w:trPr>
          <w:trHeight w:val="421"/>
          <w:jc w:val="center"/>
        </w:trPr>
        <w:tc>
          <w:tcPr>
            <w:tcW w:w="2858" w:type="dxa"/>
            <w:vAlign w:val="center"/>
          </w:tcPr>
          <w:p w:rsidR="00181603" w:rsidRPr="00D93296" w:rsidRDefault="00181603" w:rsidP="006201D4">
            <w:pPr>
              <w:jc w:val="center"/>
            </w:pPr>
            <w:r w:rsidRPr="00D93296">
              <w:t>Метан</w:t>
            </w:r>
            <w:r w:rsidRPr="00D93296">
              <w:rPr>
                <w:lang w:val="en-US"/>
              </w:rPr>
              <w:t xml:space="preserve"> </w:t>
            </w:r>
            <w:r w:rsidRPr="00D93296">
              <w:t>(СН</w:t>
            </w:r>
            <w:r w:rsidRPr="00D93296">
              <w:rPr>
                <w:position w:val="-10"/>
              </w:rPr>
              <w:object w:dxaOrig="160" w:dyaOrig="340">
                <v:shape id="_x0000_i1166" type="#_x0000_t75" style="width:8.25pt;height:17.25pt" o:ole="">
                  <v:imagedata r:id="rId11" o:title=""/>
                </v:shape>
                <o:OLEObject Type="Embed" ProgID="Equation.3" ShapeID="_x0000_i1166" DrawAspect="Content" ObjectID="_1459134037" r:id="rId185"/>
              </w:object>
            </w:r>
            <w:r w:rsidRPr="00D93296">
              <w:t>)</w:t>
            </w:r>
          </w:p>
        </w:tc>
        <w:tc>
          <w:tcPr>
            <w:tcW w:w="1589" w:type="dxa"/>
            <w:vAlign w:val="bottom"/>
          </w:tcPr>
          <w:p w:rsidR="00181603" w:rsidRPr="00181603" w:rsidRDefault="00181603">
            <w:pPr>
              <w:jc w:val="right"/>
              <w:rPr>
                <w:color w:val="000000"/>
              </w:rPr>
            </w:pPr>
            <w:r w:rsidRPr="00181603">
              <w:rPr>
                <w:color w:val="000000"/>
              </w:rPr>
              <w:t>0,8444</w:t>
            </w:r>
          </w:p>
        </w:tc>
        <w:tc>
          <w:tcPr>
            <w:tcW w:w="1440" w:type="dxa"/>
            <w:vAlign w:val="bottom"/>
          </w:tcPr>
          <w:p w:rsidR="00181603" w:rsidRPr="00181603" w:rsidRDefault="00181603">
            <w:pPr>
              <w:jc w:val="center"/>
              <w:rPr>
                <w:color w:val="000000"/>
              </w:rPr>
            </w:pPr>
            <w:r w:rsidRPr="00181603">
              <w:rPr>
                <w:color w:val="000000"/>
              </w:rPr>
              <w:t>16</w:t>
            </w:r>
          </w:p>
        </w:tc>
        <w:tc>
          <w:tcPr>
            <w:tcW w:w="1440" w:type="dxa"/>
            <w:vAlign w:val="bottom"/>
          </w:tcPr>
          <w:p w:rsidR="00181603" w:rsidRPr="00181603" w:rsidRDefault="00181603">
            <w:pPr>
              <w:jc w:val="center"/>
              <w:rPr>
                <w:color w:val="000000"/>
              </w:rPr>
            </w:pPr>
            <w:r w:rsidRPr="00181603">
              <w:rPr>
                <w:color w:val="000000"/>
              </w:rPr>
              <w:t>66,07</w:t>
            </w:r>
          </w:p>
        </w:tc>
        <w:tc>
          <w:tcPr>
            <w:tcW w:w="1561" w:type="dxa"/>
            <w:vAlign w:val="bottom"/>
          </w:tcPr>
          <w:p w:rsidR="00181603" w:rsidRPr="00181603" w:rsidRDefault="00181603">
            <w:pPr>
              <w:rPr>
                <w:color w:val="000000"/>
              </w:rPr>
            </w:pPr>
            <w:r w:rsidRPr="00181603">
              <w:rPr>
                <w:color w:val="000000"/>
              </w:rPr>
              <w:t>-</w:t>
            </w:r>
          </w:p>
        </w:tc>
      </w:tr>
      <w:tr w:rsidR="00181603" w:rsidRPr="000D6A2F">
        <w:trPr>
          <w:trHeight w:val="362"/>
          <w:jc w:val="center"/>
        </w:trPr>
        <w:tc>
          <w:tcPr>
            <w:tcW w:w="2858" w:type="dxa"/>
            <w:vAlign w:val="center"/>
          </w:tcPr>
          <w:p w:rsidR="00181603" w:rsidRPr="00D93296" w:rsidRDefault="00181603" w:rsidP="006201D4">
            <w:pPr>
              <w:jc w:val="center"/>
            </w:pPr>
            <w:r w:rsidRPr="00D93296">
              <w:t>Этан (С</w:t>
            </w:r>
            <w:r w:rsidRPr="00D93296">
              <w:rPr>
                <w:position w:val="-10"/>
              </w:rPr>
              <w:object w:dxaOrig="160" w:dyaOrig="340">
                <v:shape id="_x0000_i1167" type="#_x0000_t75" style="width:8.25pt;height:17.25pt" o:ole="">
                  <v:imagedata r:id="rId9" o:title=""/>
                </v:shape>
                <o:OLEObject Type="Embed" ProgID="Equation.3" ShapeID="_x0000_i1167" DrawAspect="Content" ObjectID="_1459134038" r:id="rId186"/>
              </w:object>
            </w:r>
            <w:r w:rsidRPr="00D93296">
              <w:t>Н</w:t>
            </w:r>
            <w:r w:rsidRPr="00D93296">
              <w:rPr>
                <w:position w:val="-12"/>
              </w:rPr>
              <w:object w:dxaOrig="139" w:dyaOrig="360">
                <v:shape id="_x0000_i1168" type="#_x0000_t75" style="width:6.75pt;height:18pt" o:ole="">
                  <v:imagedata r:id="rId14" o:title=""/>
                </v:shape>
                <o:OLEObject Type="Embed" ProgID="Equation.3" ShapeID="_x0000_i1168" DrawAspect="Content" ObjectID="_1459134039" r:id="rId187"/>
              </w:object>
            </w:r>
            <w:r w:rsidRPr="00D93296">
              <w:t>)</w:t>
            </w:r>
          </w:p>
        </w:tc>
        <w:tc>
          <w:tcPr>
            <w:tcW w:w="1589" w:type="dxa"/>
            <w:vAlign w:val="bottom"/>
          </w:tcPr>
          <w:p w:rsidR="00181603" w:rsidRPr="00181603" w:rsidRDefault="00181603">
            <w:pPr>
              <w:jc w:val="right"/>
              <w:rPr>
                <w:color w:val="000000"/>
              </w:rPr>
            </w:pPr>
            <w:r w:rsidRPr="00181603">
              <w:rPr>
                <w:color w:val="000000"/>
              </w:rPr>
              <w:t>0,0453</w:t>
            </w:r>
          </w:p>
        </w:tc>
        <w:tc>
          <w:tcPr>
            <w:tcW w:w="1440" w:type="dxa"/>
            <w:vAlign w:val="bottom"/>
          </w:tcPr>
          <w:p w:rsidR="00181603" w:rsidRPr="00181603" w:rsidRDefault="00181603">
            <w:pPr>
              <w:jc w:val="center"/>
              <w:rPr>
                <w:color w:val="000000"/>
              </w:rPr>
            </w:pPr>
            <w:r w:rsidRPr="00181603">
              <w:rPr>
                <w:color w:val="000000"/>
              </w:rPr>
              <w:t>30</w:t>
            </w:r>
          </w:p>
        </w:tc>
        <w:tc>
          <w:tcPr>
            <w:tcW w:w="1440" w:type="dxa"/>
            <w:vAlign w:val="bottom"/>
          </w:tcPr>
          <w:p w:rsidR="00181603" w:rsidRPr="00181603" w:rsidRDefault="00181603">
            <w:pPr>
              <w:jc w:val="center"/>
              <w:rPr>
                <w:color w:val="000000"/>
              </w:rPr>
            </w:pPr>
            <w:r w:rsidRPr="00181603">
              <w:rPr>
                <w:color w:val="000000"/>
              </w:rPr>
              <w:t>6,64</w:t>
            </w:r>
          </w:p>
        </w:tc>
        <w:tc>
          <w:tcPr>
            <w:tcW w:w="1561" w:type="dxa"/>
            <w:vAlign w:val="bottom"/>
          </w:tcPr>
          <w:p w:rsidR="00181603" w:rsidRPr="00181603" w:rsidRDefault="00181603">
            <w:pPr>
              <w:rPr>
                <w:color w:val="000000"/>
              </w:rPr>
            </w:pPr>
            <w:r w:rsidRPr="00181603">
              <w:rPr>
                <w:color w:val="000000"/>
              </w:rPr>
              <w:t>-</w:t>
            </w:r>
          </w:p>
        </w:tc>
      </w:tr>
      <w:tr w:rsidR="00181603" w:rsidRPr="000D6A2F">
        <w:trPr>
          <w:trHeight w:val="347"/>
          <w:jc w:val="center"/>
        </w:trPr>
        <w:tc>
          <w:tcPr>
            <w:tcW w:w="2858" w:type="dxa"/>
            <w:vAlign w:val="center"/>
          </w:tcPr>
          <w:p w:rsidR="00181603" w:rsidRPr="00D93296" w:rsidRDefault="00181603" w:rsidP="006201D4">
            <w:pPr>
              <w:jc w:val="center"/>
            </w:pPr>
            <w:r w:rsidRPr="00D93296">
              <w:t>Пропан (С</w:t>
            </w:r>
            <w:r w:rsidRPr="00D93296">
              <w:rPr>
                <w:position w:val="-12"/>
              </w:rPr>
              <w:object w:dxaOrig="139" w:dyaOrig="360">
                <v:shape id="_x0000_i1169" type="#_x0000_t75" style="width:6.75pt;height:18pt" o:ole="">
                  <v:imagedata r:id="rId16" o:title=""/>
                </v:shape>
                <o:OLEObject Type="Embed" ProgID="Equation.3" ShapeID="_x0000_i1169" DrawAspect="Content" ObjectID="_1459134040" r:id="rId188"/>
              </w:object>
            </w:r>
            <w:r w:rsidRPr="00D93296">
              <w:t>Н</w:t>
            </w:r>
            <w:r w:rsidRPr="00D93296">
              <w:rPr>
                <w:position w:val="-12"/>
              </w:rPr>
              <w:object w:dxaOrig="139" w:dyaOrig="360">
                <v:shape id="_x0000_i1170" type="#_x0000_t75" style="width:6.75pt;height:18pt" o:ole="">
                  <v:imagedata r:id="rId18" o:title=""/>
                </v:shape>
                <o:OLEObject Type="Embed" ProgID="Equation.3" ShapeID="_x0000_i1170" DrawAspect="Content" ObjectID="_1459134041" r:id="rId189"/>
              </w:object>
            </w:r>
            <w:r w:rsidRPr="00D93296">
              <w:t>)</w:t>
            </w:r>
          </w:p>
        </w:tc>
        <w:tc>
          <w:tcPr>
            <w:tcW w:w="1589" w:type="dxa"/>
            <w:vAlign w:val="bottom"/>
          </w:tcPr>
          <w:p w:rsidR="00181603" w:rsidRPr="00181603" w:rsidRDefault="00181603">
            <w:pPr>
              <w:jc w:val="right"/>
              <w:rPr>
                <w:color w:val="000000"/>
              </w:rPr>
            </w:pPr>
            <w:r w:rsidRPr="00181603">
              <w:rPr>
                <w:color w:val="000000"/>
              </w:rPr>
              <w:t>0,0449</w:t>
            </w:r>
          </w:p>
        </w:tc>
        <w:tc>
          <w:tcPr>
            <w:tcW w:w="1440" w:type="dxa"/>
            <w:vAlign w:val="bottom"/>
          </w:tcPr>
          <w:p w:rsidR="00181603" w:rsidRPr="00181603" w:rsidRDefault="00181603">
            <w:pPr>
              <w:jc w:val="center"/>
              <w:rPr>
                <w:color w:val="000000"/>
              </w:rPr>
            </w:pPr>
            <w:r w:rsidRPr="00181603">
              <w:rPr>
                <w:color w:val="000000"/>
              </w:rPr>
              <w:t>44</w:t>
            </w:r>
          </w:p>
        </w:tc>
        <w:tc>
          <w:tcPr>
            <w:tcW w:w="1440" w:type="dxa"/>
            <w:vAlign w:val="bottom"/>
          </w:tcPr>
          <w:p w:rsidR="00181603" w:rsidRPr="00181603" w:rsidRDefault="00181603">
            <w:pPr>
              <w:jc w:val="center"/>
              <w:rPr>
                <w:color w:val="000000"/>
              </w:rPr>
            </w:pPr>
            <w:r w:rsidRPr="00181603">
              <w:rPr>
                <w:color w:val="000000"/>
              </w:rPr>
              <w:t>9,67</w:t>
            </w:r>
          </w:p>
        </w:tc>
        <w:tc>
          <w:tcPr>
            <w:tcW w:w="1561" w:type="dxa"/>
            <w:vAlign w:val="bottom"/>
          </w:tcPr>
          <w:p w:rsidR="00181603" w:rsidRPr="00181603" w:rsidRDefault="00181603">
            <w:pPr>
              <w:jc w:val="right"/>
              <w:rPr>
                <w:color w:val="000000"/>
              </w:rPr>
            </w:pPr>
            <w:r w:rsidRPr="00181603">
              <w:rPr>
                <w:color w:val="000000"/>
              </w:rPr>
              <w:t>821,99</w:t>
            </w:r>
          </w:p>
        </w:tc>
      </w:tr>
      <w:tr w:rsidR="00181603" w:rsidRPr="000D6A2F">
        <w:trPr>
          <w:trHeight w:val="362"/>
          <w:jc w:val="center"/>
        </w:trPr>
        <w:tc>
          <w:tcPr>
            <w:tcW w:w="2858" w:type="dxa"/>
            <w:vAlign w:val="center"/>
          </w:tcPr>
          <w:p w:rsidR="00181603" w:rsidRPr="00D93296" w:rsidRDefault="00181603" w:rsidP="006201D4">
            <w:pPr>
              <w:jc w:val="center"/>
            </w:pPr>
            <w:r w:rsidRPr="00D93296">
              <w:rPr>
                <w:lang w:val="en-US"/>
              </w:rPr>
              <w:t>n-</w:t>
            </w:r>
            <w:r w:rsidRPr="00D93296">
              <w:t>Бутан (</w:t>
            </w:r>
            <w:r w:rsidRPr="00D93296">
              <w:rPr>
                <w:lang w:val="en-US"/>
              </w:rPr>
              <w:t>n-</w:t>
            </w:r>
            <w:r w:rsidRPr="00D93296">
              <w:t>С</w:t>
            </w:r>
            <w:r w:rsidRPr="00D93296">
              <w:rPr>
                <w:position w:val="-10"/>
              </w:rPr>
              <w:object w:dxaOrig="160" w:dyaOrig="340">
                <v:shape id="_x0000_i1171" type="#_x0000_t75" style="width:8.25pt;height:17.25pt" o:ole="">
                  <v:imagedata r:id="rId11" o:title=""/>
                </v:shape>
                <o:OLEObject Type="Embed" ProgID="Equation.3" ShapeID="_x0000_i1171" DrawAspect="Content" ObjectID="_1459134042" r:id="rId190"/>
              </w:object>
            </w:r>
            <w:r w:rsidRPr="00D93296">
              <w:t>Н</w:t>
            </w:r>
            <w:r w:rsidRPr="00D93296">
              <w:rPr>
                <w:position w:val="-12"/>
              </w:rPr>
              <w:object w:dxaOrig="200" w:dyaOrig="360">
                <v:shape id="_x0000_i1172" type="#_x0000_t75" style="width:9.75pt;height:18pt" o:ole="">
                  <v:imagedata r:id="rId21" o:title=""/>
                </v:shape>
                <o:OLEObject Type="Embed" ProgID="Equation.3" ShapeID="_x0000_i1172" DrawAspect="Content" ObjectID="_1459134043" r:id="rId191"/>
              </w:object>
            </w:r>
            <w:r w:rsidRPr="00D93296">
              <w:t>)</w:t>
            </w:r>
          </w:p>
        </w:tc>
        <w:tc>
          <w:tcPr>
            <w:tcW w:w="1589" w:type="dxa"/>
            <w:vAlign w:val="bottom"/>
          </w:tcPr>
          <w:p w:rsidR="00181603" w:rsidRPr="00181603" w:rsidRDefault="00181603">
            <w:pPr>
              <w:jc w:val="right"/>
              <w:rPr>
                <w:color w:val="000000"/>
              </w:rPr>
            </w:pPr>
            <w:r w:rsidRPr="00181603">
              <w:rPr>
                <w:color w:val="000000"/>
              </w:rPr>
              <w:t>0,0174</w:t>
            </w:r>
          </w:p>
        </w:tc>
        <w:tc>
          <w:tcPr>
            <w:tcW w:w="1440" w:type="dxa"/>
            <w:vAlign w:val="bottom"/>
          </w:tcPr>
          <w:p w:rsidR="00181603" w:rsidRPr="00181603" w:rsidRDefault="00181603">
            <w:pPr>
              <w:jc w:val="center"/>
              <w:rPr>
                <w:color w:val="000000"/>
              </w:rPr>
            </w:pPr>
            <w:r w:rsidRPr="00181603">
              <w:rPr>
                <w:color w:val="000000"/>
              </w:rPr>
              <w:t>58</w:t>
            </w:r>
          </w:p>
        </w:tc>
        <w:tc>
          <w:tcPr>
            <w:tcW w:w="1440" w:type="dxa"/>
            <w:vAlign w:val="bottom"/>
          </w:tcPr>
          <w:p w:rsidR="00181603" w:rsidRPr="00181603" w:rsidRDefault="00181603">
            <w:pPr>
              <w:jc w:val="center"/>
              <w:rPr>
                <w:color w:val="000000"/>
              </w:rPr>
            </w:pPr>
            <w:r w:rsidRPr="00181603">
              <w:rPr>
                <w:color w:val="000000"/>
              </w:rPr>
              <w:t>4,95</w:t>
            </w:r>
          </w:p>
        </w:tc>
        <w:tc>
          <w:tcPr>
            <w:tcW w:w="1561" w:type="dxa"/>
            <w:vAlign w:val="bottom"/>
          </w:tcPr>
          <w:p w:rsidR="00181603" w:rsidRPr="00181603" w:rsidRDefault="00181603">
            <w:pPr>
              <w:jc w:val="right"/>
              <w:rPr>
                <w:color w:val="000000"/>
              </w:rPr>
            </w:pPr>
            <w:r w:rsidRPr="00181603">
              <w:rPr>
                <w:color w:val="000000"/>
              </w:rPr>
              <w:t>420,91</w:t>
            </w:r>
          </w:p>
        </w:tc>
      </w:tr>
      <w:tr w:rsidR="00181603" w:rsidRPr="000D6A2F">
        <w:trPr>
          <w:trHeight w:val="362"/>
          <w:jc w:val="center"/>
        </w:trPr>
        <w:tc>
          <w:tcPr>
            <w:tcW w:w="2858" w:type="dxa"/>
            <w:vAlign w:val="center"/>
          </w:tcPr>
          <w:p w:rsidR="00181603" w:rsidRPr="00D93296" w:rsidRDefault="00181603" w:rsidP="006201D4">
            <w:pPr>
              <w:jc w:val="center"/>
            </w:pPr>
            <w:r w:rsidRPr="00D93296">
              <w:rPr>
                <w:lang w:val="en-US"/>
              </w:rPr>
              <w:t>i-</w:t>
            </w:r>
            <w:r w:rsidRPr="00D93296">
              <w:t>Бутан (</w:t>
            </w:r>
            <w:r w:rsidRPr="00D93296">
              <w:rPr>
                <w:lang w:val="en-US"/>
              </w:rPr>
              <w:t>i-</w:t>
            </w:r>
            <w:r w:rsidRPr="00D93296">
              <w:t>С</w:t>
            </w:r>
            <w:r w:rsidRPr="00D93296">
              <w:rPr>
                <w:position w:val="-10"/>
              </w:rPr>
              <w:object w:dxaOrig="160" w:dyaOrig="340">
                <v:shape id="_x0000_i1173" type="#_x0000_t75" style="width:8.25pt;height:17.25pt" o:ole="">
                  <v:imagedata r:id="rId11" o:title=""/>
                </v:shape>
                <o:OLEObject Type="Embed" ProgID="Equation.3" ShapeID="_x0000_i1173" DrawAspect="Content" ObjectID="_1459134044" r:id="rId192"/>
              </w:object>
            </w:r>
            <w:r w:rsidRPr="00D93296">
              <w:t>Н</w:t>
            </w:r>
            <w:r w:rsidRPr="00D93296">
              <w:rPr>
                <w:position w:val="-12"/>
              </w:rPr>
              <w:object w:dxaOrig="200" w:dyaOrig="360">
                <v:shape id="_x0000_i1174" type="#_x0000_t75" style="width:9.75pt;height:18pt" o:ole="">
                  <v:imagedata r:id="rId21" o:title=""/>
                </v:shape>
                <o:OLEObject Type="Embed" ProgID="Equation.3" ShapeID="_x0000_i1174" DrawAspect="Content" ObjectID="_1459134045" r:id="rId193"/>
              </w:object>
            </w:r>
            <w:r w:rsidRPr="00D93296">
              <w:t>)</w:t>
            </w:r>
          </w:p>
        </w:tc>
        <w:tc>
          <w:tcPr>
            <w:tcW w:w="1589" w:type="dxa"/>
            <w:vAlign w:val="bottom"/>
          </w:tcPr>
          <w:p w:rsidR="00181603" w:rsidRPr="00181603" w:rsidRDefault="00181603">
            <w:pPr>
              <w:jc w:val="right"/>
              <w:rPr>
                <w:color w:val="000000"/>
              </w:rPr>
            </w:pPr>
            <w:r w:rsidRPr="00181603">
              <w:rPr>
                <w:color w:val="000000"/>
              </w:rPr>
              <w:t>0,0102</w:t>
            </w:r>
          </w:p>
        </w:tc>
        <w:tc>
          <w:tcPr>
            <w:tcW w:w="1440" w:type="dxa"/>
            <w:vAlign w:val="bottom"/>
          </w:tcPr>
          <w:p w:rsidR="00181603" w:rsidRPr="00181603" w:rsidRDefault="00181603">
            <w:pPr>
              <w:jc w:val="center"/>
              <w:rPr>
                <w:color w:val="000000"/>
              </w:rPr>
            </w:pPr>
            <w:r w:rsidRPr="00181603">
              <w:rPr>
                <w:color w:val="000000"/>
              </w:rPr>
              <w:t>58</w:t>
            </w:r>
          </w:p>
        </w:tc>
        <w:tc>
          <w:tcPr>
            <w:tcW w:w="1440" w:type="dxa"/>
            <w:vAlign w:val="bottom"/>
          </w:tcPr>
          <w:p w:rsidR="00181603" w:rsidRPr="00181603" w:rsidRDefault="00181603">
            <w:pPr>
              <w:jc w:val="center"/>
              <w:rPr>
                <w:color w:val="000000"/>
              </w:rPr>
            </w:pPr>
            <w:r w:rsidRPr="00181603">
              <w:rPr>
                <w:color w:val="000000"/>
              </w:rPr>
              <w:t>2,90</w:t>
            </w:r>
          </w:p>
        </w:tc>
        <w:tc>
          <w:tcPr>
            <w:tcW w:w="1561" w:type="dxa"/>
            <w:vAlign w:val="bottom"/>
          </w:tcPr>
          <w:p w:rsidR="00181603" w:rsidRPr="00181603" w:rsidRDefault="00181603">
            <w:pPr>
              <w:jc w:val="right"/>
              <w:rPr>
                <w:color w:val="000000"/>
              </w:rPr>
            </w:pPr>
            <w:r w:rsidRPr="00181603">
              <w:rPr>
                <w:color w:val="000000"/>
              </w:rPr>
              <w:t>246,96</w:t>
            </w:r>
          </w:p>
        </w:tc>
      </w:tr>
      <w:tr w:rsidR="00181603" w:rsidRPr="000D6A2F">
        <w:trPr>
          <w:trHeight w:val="347"/>
          <w:jc w:val="center"/>
        </w:trPr>
        <w:tc>
          <w:tcPr>
            <w:tcW w:w="2858" w:type="dxa"/>
            <w:vAlign w:val="center"/>
          </w:tcPr>
          <w:p w:rsidR="00181603" w:rsidRPr="00D93296" w:rsidRDefault="00181603" w:rsidP="006201D4">
            <w:pPr>
              <w:jc w:val="center"/>
            </w:pPr>
            <w:r w:rsidRPr="00D93296">
              <w:rPr>
                <w:lang w:val="en-US"/>
              </w:rPr>
              <w:t>n</w:t>
            </w:r>
            <w:r w:rsidRPr="00D93296">
              <w:t>-Пентан (</w:t>
            </w:r>
            <w:r w:rsidRPr="00D93296">
              <w:rPr>
                <w:lang w:val="en-US"/>
              </w:rPr>
              <w:t>n</w:t>
            </w:r>
            <w:r w:rsidRPr="00D93296">
              <w:t>-С</w:t>
            </w:r>
            <w:r w:rsidRPr="00D93296">
              <w:rPr>
                <w:position w:val="-12"/>
              </w:rPr>
              <w:object w:dxaOrig="139" w:dyaOrig="360">
                <v:shape id="_x0000_i1175" type="#_x0000_t75" style="width:6.75pt;height:18pt" o:ole="">
                  <v:imagedata r:id="rId25" o:title=""/>
                </v:shape>
                <o:OLEObject Type="Embed" ProgID="Equation.3" ShapeID="_x0000_i1175" DrawAspect="Content" ObjectID="_1459134046" r:id="rId194"/>
              </w:object>
            </w:r>
            <w:r w:rsidRPr="00D93296">
              <w:t>Н</w:t>
            </w:r>
            <w:r w:rsidRPr="00D93296">
              <w:rPr>
                <w:position w:val="-10"/>
              </w:rPr>
              <w:object w:dxaOrig="200" w:dyaOrig="340">
                <v:shape id="_x0000_i1176" type="#_x0000_t75" style="width:9.75pt;height:17.25pt" o:ole="">
                  <v:imagedata r:id="rId27" o:title=""/>
                </v:shape>
                <o:OLEObject Type="Embed" ProgID="Equation.3" ShapeID="_x0000_i1176" DrawAspect="Content" ObjectID="_1459134047" r:id="rId195"/>
              </w:object>
            </w:r>
            <w:r w:rsidRPr="00D93296">
              <w:t>)</w:t>
            </w:r>
          </w:p>
        </w:tc>
        <w:tc>
          <w:tcPr>
            <w:tcW w:w="1589" w:type="dxa"/>
            <w:vAlign w:val="bottom"/>
          </w:tcPr>
          <w:p w:rsidR="00181603" w:rsidRPr="00181603" w:rsidRDefault="00181603">
            <w:pPr>
              <w:jc w:val="right"/>
              <w:rPr>
                <w:color w:val="000000"/>
              </w:rPr>
            </w:pPr>
            <w:r w:rsidRPr="00181603">
              <w:rPr>
                <w:color w:val="000000"/>
              </w:rPr>
              <w:t>0,0021</w:t>
            </w:r>
          </w:p>
        </w:tc>
        <w:tc>
          <w:tcPr>
            <w:tcW w:w="1440" w:type="dxa"/>
            <w:vAlign w:val="bottom"/>
          </w:tcPr>
          <w:p w:rsidR="00181603" w:rsidRPr="00181603" w:rsidRDefault="00181603">
            <w:pPr>
              <w:jc w:val="center"/>
              <w:rPr>
                <w:color w:val="000000"/>
              </w:rPr>
            </w:pPr>
            <w:r w:rsidRPr="00181603">
              <w:rPr>
                <w:color w:val="000000"/>
              </w:rPr>
              <w:t>72</w:t>
            </w:r>
          </w:p>
        </w:tc>
        <w:tc>
          <w:tcPr>
            <w:tcW w:w="1440" w:type="dxa"/>
            <w:vAlign w:val="bottom"/>
          </w:tcPr>
          <w:p w:rsidR="00181603" w:rsidRPr="00181603" w:rsidRDefault="00181603">
            <w:pPr>
              <w:jc w:val="center"/>
              <w:rPr>
                <w:color w:val="000000"/>
              </w:rPr>
            </w:pPr>
            <w:r w:rsidRPr="00181603">
              <w:rPr>
                <w:color w:val="000000"/>
              </w:rPr>
              <w:t>0,75</w:t>
            </w:r>
          </w:p>
        </w:tc>
        <w:tc>
          <w:tcPr>
            <w:tcW w:w="1561" w:type="dxa"/>
            <w:vAlign w:val="bottom"/>
          </w:tcPr>
          <w:p w:rsidR="00181603" w:rsidRPr="00181603" w:rsidRDefault="00181603">
            <w:pPr>
              <w:jc w:val="right"/>
              <w:rPr>
                <w:color w:val="000000"/>
              </w:rPr>
            </w:pPr>
            <w:r w:rsidRPr="00181603">
              <w:rPr>
                <w:color w:val="000000"/>
              </w:rPr>
              <w:t>63,71</w:t>
            </w:r>
          </w:p>
        </w:tc>
      </w:tr>
      <w:tr w:rsidR="00181603" w:rsidRPr="000D6A2F">
        <w:trPr>
          <w:trHeight w:val="362"/>
          <w:jc w:val="center"/>
        </w:trPr>
        <w:tc>
          <w:tcPr>
            <w:tcW w:w="2858" w:type="dxa"/>
            <w:vAlign w:val="center"/>
          </w:tcPr>
          <w:p w:rsidR="00181603" w:rsidRPr="00D93296" w:rsidRDefault="00181603" w:rsidP="006201D4">
            <w:pPr>
              <w:jc w:val="center"/>
            </w:pPr>
            <w:r w:rsidRPr="00D93296">
              <w:rPr>
                <w:lang w:val="en-US"/>
              </w:rPr>
              <w:t>i</w:t>
            </w:r>
            <w:r w:rsidRPr="00D93296">
              <w:t>-Пентан (</w:t>
            </w:r>
            <w:r w:rsidRPr="00D93296">
              <w:rPr>
                <w:lang w:val="en-US"/>
              </w:rPr>
              <w:t>i</w:t>
            </w:r>
            <w:r w:rsidRPr="00D93296">
              <w:t>-С</w:t>
            </w:r>
            <w:r w:rsidRPr="00D93296">
              <w:rPr>
                <w:position w:val="-12"/>
              </w:rPr>
              <w:object w:dxaOrig="139" w:dyaOrig="360">
                <v:shape id="_x0000_i1177" type="#_x0000_t75" style="width:6.75pt;height:18pt" o:ole="">
                  <v:imagedata r:id="rId25" o:title=""/>
                </v:shape>
                <o:OLEObject Type="Embed" ProgID="Equation.3" ShapeID="_x0000_i1177" DrawAspect="Content" ObjectID="_1459134048" r:id="rId196"/>
              </w:object>
            </w:r>
            <w:r w:rsidRPr="00D93296">
              <w:t>Н</w:t>
            </w:r>
            <w:r w:rsidRPr="00D93296">
              <w:rPr>
                <w:position w:val="-10"/>
              </w:rPr>
              <w:object w:dxaOrig="200" w:dyaOrig="340">
                <v:shape id="_x0000_i1178" type="#_x0000_t75" style="width:9.75pt;height:17.25pt" o:ole="">
                  <v:imagedata r:id="rId27" o:title=""/>
                </v:shape>
                <o:OLEObject Type="Embed" ProgID="Equation.3" ShapeID="_x0000_i1178" DrawAspect="Content" ObjectID="_1459134049" r:id="rId197"/>
              </w:object>
            </w:r>
            <w:r w:rsidRPr="00D93296">
              <w:t>)</w:t>
            </w:r>
          </w:p>
        </w:tc>
        <w:tc>
          <w:tcPr>
            <w:tcW w:w="1589" w:type="dxa"/>
            <w:vAlign w:val="bottom"/>
          </w:tcPr>
          <w:p w:rsidR="00181603" w:rsidRPr="00181603" w:rsidRDefault="00181603">
            <w:pPr>
              <w:jc w:val="right"/>
              <w:rPr>
                <w:color w:val="000000"/>
              </w:rPr>
            </w:pPr>
            <w:r w:rsidRPr="00181603">
              <w:rPr>
                <w:color w:val="000000"/>
              </w:rPr>
              <w:t>0,0012</w:t>
            </w:r>
          </w:p>
        </w:tc>
        <w:tc>
          <w:tcPr>
            <w:tcW w:w="1440" w:type="dxa"/>
            <w:vAlign w:val="bottom"/>
          </w:tcPr>
          <w:p w:rsidR="00181603" w:rsidRPr="00181603" w:rsidRDefault="00181603">
            <w:pPr>
              <w:jc w:val="center"/>
              <w:rPr>
                <w:color w:val="000000"/>
              </w:rPr>
            </w:pPr>
            <w:r w:rsidRPr="00181603">
              <w:rPr>
                <w:color w:val="000000"/>
              </w:rPr>
              <w:t>72</w:t>
            </w:r>
          </w:p>
        </w:tc>
        <w:tc>
          <w:tcPr>
            <w:tcW w:w="1440" w:type="dxa"/>
            <w:vAlign w:val="bottom"/>
          </w:tcPr>
          <w:p w:rsidR="00181603" w:rsidRPr="00181603" w:rsidRDefault="00181603">
            <w:pPr>
              <w:jc w:val="center"/>
              <w:rPr>
                <w:color w:val="000000"/>
              </w:rPr>
            </w:pPr>
            <w:r w:rsidRPr="00181603">
              <w:rPr>
                <w:color w:val="000000"/>
              </w:rPr>
              <w:t>0,42</w:t>
            </w:r>
          </w:p>
        </w:tc>
        <w:tc>
          <w:tcPr>
            <w:tcW w:w="1561" w:type="dxa"/>
            <w:vAlign w:val="bottom"/>
          </w:tcPr>
          <w:p w:rsidR="00181603" w:rsidRPr="00181603" w:rsidRDefault="00181603">
            <w:pPr>
              <w:jc w:val="right"/>
              <w:rPr>
                <w:color w:val="000000"/>
              </w:rPr>
            </w:pPr>
            <w:r w:rsidRPr="00181603">
              <w:rPr>
                <w:color w:val="000000"/>
              </w:rPr>
              <w:t>35,51</w:t>
            </w:r>
          </w:p>
        </w:tc>
      </w:tr>
      <w:tr w:rsidR="00181603" w:rsidRPr="000D6A2F">
        <w:trPr>
          <w:trHeight w:val="239"/>
          <w:jc w:val="center"/>
        </w:trPr>
        <w:tc>
          <w:tcPr>
            <w:tcW w:w="2858" w:type="dxa"/>
            <w:vAlign w:val="center"/>
          </w:tcPr>
          <w:p w:rsidR="00181603" w:rsidRPr="00D93296" w:rsidRDefault="00181603" w:rsidP="006201D4">
            <w:pPr>
              <w:jc w:val="center"/>
            </w:pPr>
            <w:r w:rsidRPr="00D93296">
              <w:t>Гексан и выше (С</w:t>
            </w:r>
            <w:r w:rsidRPr="00D93296">
              <w:rPr>
                <w:position w:val="-12"/>
              </w:rPr>
              <w:object w:dxaOrig="139" w:dyaOrig="360">
                <v:shape id="_x0000_i1179" type="#_x0000_t75" style="width:6.75pt;height:18pt" o:ole="">
                  <v:imagedata r:id="rId14" o:title=""/>
                </v:shape>
                <o:OLEObject Type="Embed" ProgID="Equation.3" ShapeID="_x0000_i1179" DrawAspect="Content" ObjectID="_1459134050" r:id="rId198"/>
              </w:object>
            </w:r>
            <w:r w:rsidRPr="00D93296">
              <w:t>Н</w:t>
            </w:r>
            <w:r w:rsidRPr="00D93296">
              <w:rPr>
                <w:position w:val="-10"/>
              </w:rPr>
              <w:object w:dxaOrig="200" w:dyaOrig="340">
                <v:shape id="_x0000_i1180" type="#_x0000_t75" style="width:9.75pt;height:17.25pt" o:ole="">
                  <v:imagedata r:id="rId32" o:title=""/>
                </v:shape>
                <o:OLEObject Type="Embed" ProgID="Equation.3" ShapeID="_x0000_i1180" DrawAspect="Content" ObjectID="_1459134051" r:id="rId199"/>
              </w:object>
            </w:r>
            <w:r w:rsidRPr="00D93296">
              <w:t xml:space="preserve"> +)</w:t>
            </w:r>
          </w:p>
        </w:tc>
        <w:tc>
          <w:tcPr>
            <w:tcW w:w="1589" w:type="dxa"/>
            <w:vAlign w:val="bottom"/>
          </w:tcPr>
          <w:p w:rsidR="00181603" w:rsidRPr="00181603" w:rsidRDefault="00181603">
            <w:pPr>
              <w:jc w:val="right"/>
              <w:rPr>
                <w:color w:val="000000"/>
              </w:rPr>
            </w:pPr>
            <w:r w:rsidRPr="00181603">
              <w:rPr>
                <w:color w:val="000000"/>
              </w:rPr>
              <w:t>0,0120</w:t>
            </w:r>
          </w:p>
        </w:tc>
        <w:tc>
          <w:tcPr>
            <w:tcW w:w="1440" w:type="dxa"/>
            <w:vAlign w:val="bottom"/>
          </w:tcPr>
          <w:p w:rsidR="00181603" w:rsidRPr="00181603" w:rsidRDefault="00181603">
            <w:pPr>
              <w:jc w:val="center"/>
              <w:rPr>
                <w:color w:val="000000"/>
              </w:rPr>
            </w:pPr>
            <w:r w:rsidRPr="00181603">
              <w:rPr>
                <w:color w:val="000000"/>
              </w:rPr>
              <w:t>86</w:t>
            </w:r>
          </w:p>
        </w:tc>
        <w:tc>
          <w:tcPr>
            <w:tcW w:w="1440" w:type="dxa"/>
            <w:vAlign w:val="bottom"/>
          </w:tcPr>
          <w:p w:rsidR="00181603" w:rsidRPr="00181603" w:rsidRDefault="00181603">
            <w:pPr>
              <w:jc w:val="center"/>
              <w:rPr>
                <w:color w:val="000000"/>
              </w:rPr>
            </w:pPr>
            <w:r w:rsidRPr="00181603">
              <w:rPr>
                <w:color w:val="000000"/>
              </w:rPr>
              <w:t>5,00</w:t>
            </w:r>
          </w:p>
        </w:tc>
        <w:tc>
          <w:tcPr>
            <w:tcW w:w="1561" w:type="dxa"/>
            <w:vAlign w:val="bottom"/>
          </w:tcPr>
          <w:p w:rsidR="00181603" w:rsidRPr="00181603" w:rsidRDefault="00181603">
            <w:pPr>
              <w:jc w:val="right"/>
              <w:rPr>
                <w:color w:val="000000"/>
              </w:rPr>
            </w:pPr>
            <w:r w:rsidRPr="00181603">
              <w:rPr>
                <w:color w:val="000000"/>
              </w:rPr>
              <w:t>425,64</w:t>
            </w:r>
          </w:p>
        </w:tc>
      </w:tr>
      <w:tr w:rsidR="00181603" w:rsidRPr="000D6A2F">
        <w:trPr>
          <w:trHeight w:val="347"/>
          <w:jc w:val="center"/>
        </w:trPr>
        <w:tc>
          <w:tcPr>
            <w:tcW w:w="2858" w:type="dxa"/>
            <w:vAlign w:val="center"/>
          </w:tcPr>
          <w:p w:rsidR="00181603" w:rsidRPr="00E92309" w:rsidRDefault="00181603" w:rsidP="006201D4">
            <w:pPr>
              <w:jc w:val="center"/>
            </w:pPr>
            <w:r>
              <w:rPr>
                <w:color w:val="000000"/>
                <w:lang w:eastAsia="zh-CN"/>
              </w:rPr>
              <w:t>Итого</w:t>
            </w:r>
          </w:p>
        </w:tc>
        <w:tc>
          <w:tcPr>
            <w:tcW w:w="1589" w:type="dxa"/>
            <w:vAlign w:val="bottom"/>
          </w:tcPr>
          <w:p w:rsidR="00181603" w:rsidRPr="00181603" w:rsidRDefault="00181603">
            <w:pPr>
              <w:jc w:val="right"/>
              <w:rPr>
                <w:color w:val="000000"/>
              </w:rPr>
            </w:pPr>
            <w:r w:rsidRPr="00181603">
              <w:rPr>
                <w:color w:val="000000"/>
              </w:rPr>
              <w:t>1,0000</w:t>
            </w:r>
          </w:p>
        </w:tc>
        <w:tc>
          <w:tcPr>
            <w:tcW w:w="1440" w:type="dxa"/>
            <w:vAlign w:val="bottom"/>
          </w:tcPr>
          <w:p w:rsidR="00181603" w:rsidRPr="00181603" w:rsidRDefault="00181603">
            <w:pPr>
              <w:jc w:val="center"/>
              <w:rPr>
                <w:color w:val="000000"/>
              </w:rPr>
            </w:pPr>
            <w:r w:rsidRPr="00181603">
              <w:rPr>
                <w:color w:val="000000"/>
              </w:rPr>
              <w:t>-</w:t>
            </w:r>
          </w:p>
        </w:tc>
        <w:tc>
          <w:tcPr>
            <w:tcW w:w="1440" w:type="dxa"/>
            <w:vAlign w:val="bottom"/>
          </w:tcPr>
          <w:p w:rsidR="00181603" w:rsidRPr="00181603" w:rsidRDefault="00181603">
            <w:pPr>
              <w:jc w:val="center"/>
              <w:rPr>
                <w:color w:val="000000"/>
              </w:rPr>
            </w:pPr>
            <w:r w:rsidRPr="00181603">
              <w:rPr>
                <w:color w:val="000000"/>
              </w:rPr>
              <w:t>100,00</w:t>
            </w:r>
          </w:p>
        </w:tc>
        <w:tc>
          <w:tcPr>
            <w:tcW w:w="1561" w:type="dxa"/>
            <w:vAlign w:val="bottom"/>
          </w:tcPr>
          <w:p w:rsidR="00181603" w:rsidRPr="00181603" w:rsidRDefault="00181603">
            <w:pPr>
              <w:jc w:val="right"/>
              <w:rPr>
                <w:color w:val="000000"/>
              </w:rPr>
            </w:pPr>
            <w:r w:rsidRPr="00181603">
              <w:rPr>
                <w:color w:val="000000"/>
              </w:rPr>
              <w:t>2014,73</w:t>
            </w:r>
          </w:p>
        </w:tc>
      </w:tr>
    </w:tbl>
    <w:p w:rsidR="009B489E" w:rsidRDefault="009B489E" w:rsidP="009B489E">
      <w:pPr>
        <w:ind w:firstLine="900"/>
        <w:rPr>
          <w:sz w:val="28"/>
          <w:szCs w:val="28"/>
        </w:rPr>
      </w:pPr>
    </w:p>
    <w:p w:rsidR="00296E68" w:rsidRDefault="0072699F" w:rsidP="009B489E">
      <w:pPr>
        <w:ind w:firstLine="900"/>
        <w:rPr>
          <w:sz w:val="28"/>
          <w:szCs w:val="28"/>
        </w:rPr>
      </w:pPr>
      <w:r>
        <w:rPr>
          <w:sz w:val="28"/>
          <w:szCs w:val="28"/>
        </w:rPr>
        <w:t xml:space="preserve">В блоке сепарации от сырой нефти отделяется только газ. Исходя из этого составим материальный баланс блока сепарации с учетом обводненности нефти. </w:t>
      </w:r>
    </w:p>
    <w:p w:rsidR="009B489E" w:rsidRDefault="009B489E" w:rsidP="009B489E">
      <w:pPr>
        <w:ind w:firstLine="900"/>
        <w:rPr>
          <w:sz w:val="28"/>
          <w:szCs w:val="28"/>
        </w:rPr>
      </w:pPr>
    </w:p>
    <w:p w:rsidR="004C57A2" w:rsidRDefault="004C57A2" w:rsidP="009B489E">
      <w:pPr>
        <w:pStyle w:val="14pt"/>
        <w:ind w:firstLine="900"/>
      </w:pPr>
    </w:p>
    <w:p w:rsidR="004C57A2" w:rsidRDefault="004C57A2" w:rsidP="009B489E">
      <w:pPr>
        <w:pStyle w:val="14pt"/>
        <w:ind w:firstLine="900"/>
      </w:pPr>
    </w:p>
    <w:p w:rsidR="004C57A2" w:rsidRDefault="004C57A2" w:rsidP="009B489E">
      <w:pPr>
        <w:pStyle w:val="14pt"/>
        <w:ind w:firstLine="900"/>
      </w:pPr>
    </w:p>
    <w:p w:rsidR="0072699F" w:rsidRDefault="0072699F" w:rsidP="009B489E">
      <w:pPr>
        <w:pStyle w:val="14pt"/>
        <w:ind w:firstLine="900"/>
      </w:pPr>
      <w:r>
        <w:t>Сырая нефть имеет обводненность 35% масс. Количество безводной нефти в этом потоке составит</w:t>
      </w:r>
    </w:p>
    <w:p w:rsidR="0072699F" w:rsidRDefault="00547949" w:rsidP="0072699F">
      <w:pPr>
        <w:ind w:firstLine="720"/>
        <w:jc w:val="center"/>
        <w:rPr>
          <w:sz w:val="28"/>
          <w:szCs w:val="28"/>
        </w:rPr>
      </w:pPr>
      <w:r w:rsidRPr="009B489E">
        <w:rPr>
          <w:position w:val="-12"/>
          <w:sz w:val="28"/>
          <w:szCs w:val="28"/>
        </w:rPr>
        <w:object w:dxaOrig="1200" w:dyaOrig="360">
          <v:shape id="_x0000_i1181" type="#_x0000_t75" style="width:78pt;height:23.25pt" o:ole="" fillcolor="window">
            <v:imagedata r:id="rId200" o:title=""/>
          </v:shape>
          <o:OLEObject Type="Embed" ProgID="Equation.3" ShapeID="_x0000_i1181" DrawAspect="Content" ObjectID="_1459134052" r:id="rId201"/>
        </w:object>
      </w:r>
      <w:r w:rsidR="009B489E">
        <w:rPr>
          <w:sz w:val="28"/>
          <w:szCs w:val="28"/>
        </w:rPr>
        <w:t>т/ч.</w:t>
      </w:r>
    </w:p>
    <w:p w:rsidR="00CD0D52" w:rsidRDefault="00CD0D52" w:rsidP="0072699F">
      <w:pPr>
        <w:ind w:firstLine="720"/>
        <w:jc w:val="center"/>
        <w:rPr>
          <w:sz w:val="28"/>
          <w:szCs w:val="28"/>
        </w:rPr>
      </w:pPr>
    </w:p>
    <w:p w:rsidR="0072699F" w:rsidRDefault="009B489E" w:rsidP="0072699F">
      <w:pPr>
        <w:spacing w:line="360" w:lineRule="auto"/>
        <w:ind w:firstLine="720"/>
        <w:rPr>
          <w:sz w:val="28"/>
          <w:szCs w:val="28"/>
        </w:rPr>
      </w:pPr>
      <w:r>
        <w:rPr>
          <w:sz w:val="28"/>
          <w:szCs w:val="28"/>
        </w:rPr>
        <w:t>Газ будет отделяться от нефти с производительностью:</w:t>
      </w:r>
    </w:p>
    <w:p w:rsidR="009B489E" w:rsidRDefault="009B489E" w:rsidP="009B489E">
      <w:pPr>
        <w:spacing w:line="360" w:lineRule="auto"/>
        <w:ind w:firstLine="720"/>
        <w:jc w:val="center"/>
        <w:rPr>
          <w:sz w:val="28"/>
          <w:szCs w:val="28"/>
        </w:rPr>
      </w:pPr>
      <w:r w:rsidRPr="009B489E">
        <w:rPr>
          <w:position w:val="-12"/>
          <w:sz w:val="28"/>
          <w:szCs w:val="28"/>
        </w:rPr>
        <w:object w:dxaOrig="1400" w:dyaOrig="400">
          <v:shape id="_x0000_i1182" type="#_x0000_t75" style="width:90.75pt;height:25.5pt" o:ole="" fillcolor="window">
            <v:imagedata r:id="rId202" o:title=""/>
          </v:shape>
          <o:OLEObject Type="Embed" ProgID="Equation.3" ShapeID="_x0000_i1182" DrawAspect="Content" ObjectID="_1459134053" r:id="rId203"/>
        </w:object>
      </w:r>
    </w:p>
    <w:p w:rsidR="009B489E" w:rsidRDefault="00547949" w:rsidP="009B489E">
      <w:pPr>
        <w:spacing w:line="360" w:lineRule="auto"/>
        <w:ind w:firstLine="720"/>
        <w:jc w:val="center"/>
        <w:rPr>
          <w:sz w:val="28"/>
          <w:szCs w:val="28"/>
        </w:rPr>
      </w:pPr>
      <w:r w:rsidRPr="00547949">
        <w:rPr>
          <w:position w:val="-10"/>
          <w:sz w:val="28"/>
          <w:szCs w:val="28"/>
        </w:rPr>
        <w:object w:dxaOrig="2320" w:dyaOrig="340">
          <v:shape id="_x0000_i1183" type="#_x0000_t75" style="width:150.75pt;height:21.75pt" o:ole="" fillcolor="window">
            <v:imagedata r:id="rId204" o:title=""/>
          </v:shape>
          <o:OLEObject Type="Embed" ProgID="Equation.3" ShapeID="_x0000_i1183" DrawAspect="Content" ObjectID="_1459134054" r:id="rId205"/>
        </w:object>
      </w:r>
      <w:r w:rsidR="009B489E">
        <w:rPr>
          <w:sz w:val="28"/>
          <w:szCs w:val="28"/>
        </w:rPr>
        <w:t>т/ч.</w:t>
      </w:r>
    </w:p>
    <w:p w:rsidR="009B489E" w:rsidRDefault="00547949" w:rsidP="009B489E">
      <w:pPr>
        <w:spacing w:line="360" w:lineRule="auto"/>
        <w:ind w:firstLine="720"/>
        <w:jc w:val="center"/>
        <w:rPr>
          <w:sz w:val="28"/>
          <w:szCs w:val="28"/>
        </w:rPr>
      </w:pPr>
      <w:r w:rsidRPr="009B489E">
        <w:rPr>
          <w:position w:val="-12"/>
          <w:sz w:val="28"/>
          <w:szCs w:val="28"/>
        </w:rPr>
        <w:object w:dxaOrig="3340" w:dyaOrig="400">
          <v:shape id="_x0000_i1184" type="#_x0000_t75" style="width:217.5pt;height:25.5pt" o:ole="" fillcolor="window">
            <v:imagedata r:id="rId206" o:title=""/>
          </v:shape>
          <o:OLEObject Type="Embed" ProgID="Equation.3" ShapeID="_x0000_i1184" DrawAspect="Content" ObjectID="_1459134055" r:id="rId207"/>
        </w:object>
      </w:r>
      <w:r w:rsidR="009B489E">
        <w:rPr>
          <w:sz w:val="28"/>
          <w:szCs w:val="28"/>
        </w:rPr>
        <w:t>т/ч,</w:t>
      </w:r>
    </w:p>
    <w:p w:rsidR="009B489E" w:rsidRDefault="002540ED" w:rsidP="009B489E">
      <w:pPr>
        <w:spacing w:line="360" w:lineRule="auto"/>
        <w:ind w:firstLine="720"/>
        <w:jc w:val="center"/>
        <w:rPr>
          <w:sz w:val="28"/>
          <w:szCs w:val="28"/>
        </w:rPr>
      </w:pPr>
      <w:r w:rsidRPr="009B489E">
        <w:rPr>
          <w:position w:val="-12"/>
          <w:sz w:val="28"/>
          <w:szCs w:val="28"/>
        </w:rPr>
        <w:object w:dxaOrig="4080" w:dyaOrig="400">
          <v:shape id="_x0000_i1185" type="#_x0000_t75" style="width:265.5pt;height:25.5pt" o:ole="" fillcolor="window">
            <v:imagedata r:id="rId208" o:title=""/>
          </v:shape>
          <o:OLEObject Type="Embed" ProgID="Equation.3" ShapeID="_x0000_i1185" DrawAspect="Content" ObjectID="_1459134056" r:id="rId209"/>
        </w:object>
      </w:r>
      <w:r w:rsidR="009B489E">
        <w:rPr>
          <w:sz w:val="28"/>
          <w:szCs w:val="28"/>
        </w:rPr>
        <w:t>т/ч.</w:t>
      </w:r>
    </w:p>
    <w:p w:rsidR="009B489E" w:rsidRDefault="009B489E" w:rsidP="009B489E">
      <w:pPr>
        <w:spacing w:line="360" w:lineRule="auto"/>
        <w:ind w:firstLine="900"/>
        <w:rPr>
          <w:sz w:val="28"/>
          <w:szCs w:val="28"/>
        </w:rPr>
      </w:pPr>
      <w:r>
        <w:rPr>
          <w:sz w:val="28"/>
          <w:szCs w:val="28"/>
        </w:rPr>
        <w:t>Правильность расчета материального баланса определится выполнением условия:</w:t>
      </w:r>
    </w:p>
    <w:p w:rsidR="009B489E" w:rsidRDefault="009B489E" w:rsidP="009B489E">
      <w:pPr>
        <w:spacing w:line="360" w:lineRule="auto"/>
        <w:ind w:firstLine="900"/>
        <w:jc w:val="center"/>
        <w:rPr>
          <w:sz w:val="28"/>
          <w:szCs w:val="28"/>
        </w:rPr>
      </w:pPr>
      <w:r w:rsidRPr="009B489E">
        <w:rPr>
          <w:position w:val="-14"/>
          <w:sz w:val="28"/>
          <w:szCs w:val="28"/>
        </w:rPr>
        <w:object w:dxaOrig="2400" w:dyaOrig="400">
          <v:shape id="_x0000_i1186" type="#_x0000_t75" style="width:156pt;height:25.5pt" o:ole="" fillcolor="window">
            <v:imagedata r:id="rId210" o:title=""/>
          </v:shape>
          <o:OLEObject Type="Embed" ProgID="Equation.3" ShapeID="_x0000_i1186" DrawAspect="Content" ObjectID="_1459134057" r:id="rId211"/>
        </w:object>
      </w:r>
      <w:r>
        <w:rPr>
          <w:sz w:val="28"/>
          <w:szCs w:val="28"/>
        </w:rPr>
        <w:t>;</w:t>
      </w:r>
    </w:p>
    <w:p w:rsidR="009B489E" w:rsidRDefault="00547949" w:rsidP="009B489E">
      <w:pPr>
        <w:spacing w:line="360" w:lineRule="auto"/>
        <w:ind w:firstLine="720"/>
        <w:jc w:val="center"/>
        <w:rPr>
          <w:sz w:val="28"/>
          <w:szCs w:val="28"/>
        </w:rPr>
      </w:pPr>
      <w:r w:rsidRPr="009B489E">
        <w:rPr>
          <w:position w:val="-14"/>
          <w:sz w:val="28"/>
          <w:szCs w:val="28"/>
        </w:rPr>
        <w:object w:dxaOrig="2299" w:dyaOrig="400">
          <v:shape id="_x0000_i1187" type="#_x0000_t75" style="width:149.25pt;height:25.5pt" o:ole="" fillcolor="window">
            <v:imagedata r:id="rId212" o:title=""/>
          </v:shape>
          <o:OLEObject Type="Embed" ProgID="Equation.3" ShapeID="_x0000_i1187" DrawAspect="Content" ObjectID="_1459134058" r:id="rId213"/>
        </w:object>
      </w:r>
      <w:r w:rsidR="00AE1DA6">
        <w:rPr>
          <w:sz w:val="28"/>
          <w:szCs w:val="28"/>
        </w:rPr>
        <w:t>т/ч;</w:t>
      </w:r>
    </w:p>
    <w:p w:rsidR="00AE1DA6" w:rsidRDefault="00547949" w:rsidP="009B489E">
      <w:pPr>
        <w:spacing w:line="360" w:lineRule="auto"/>
        <w:ind w:firstLine="720"/>
        <w:jc w:val="center"/>
        <w:rPr>
          <w:sz w:val="28"/>
          <w:szCs w:val="28"/>
        </w:rPr>
      </w:pPr>
      <w:r w:rsidRPr="009B489E">
        <w:rPr>
          <w:position w:val="-14"/>
          <w:sz w:val="28"/>
          <w:szCs w:val="28"/>
        </w:rPr>
        <w:object w:dxaOrig="2360" w:dyaOrig="400">
          <v:shape id="_x0000_i1188" type="#_x0000_t75" style="width:153.75pt;height:25.5pt" o:ole="" fillcolor="window">
            <v:imagedata r:id="rId214" o:title=""/>
          </v:shape>
          <o:OLEObject Type="Embed" ProgID="Equation.3" ShapeID="_x0000_i1188" DrawAspect="Content" ObjectID="_1459134059" r:id="rId215"/>
        </w:object>
      </w:r>
      <w:r w:rsidR="00AE1DA6">
        <w:rPr>
          <w:sz w:val="28"/>
          <w:szCs w:val="28"/>
        </w:rPr>
        <w:t>;</w:t>
      </w:r>
    </w:p>
    <w:p w:rsidR="00AE1DA6" w:rsidRDefault="00EC3A2E" w:rsidP="009B489E">
      <w:pPr>
        <w:spacing w:line="360" w:lineRule="auto"/>
        <w:ind w:firstLine="720"/>
        <w:jc w:val="center"/>
        <w:rPr>
          <w:sz w:val="28"/>
          <w:szCs w:val="28"/>
        </w:rPr>
      </w:pPr>
      <w:r w:rsidRPr="00547949">
        <w:rPr>
          <w:position w:val="-10"/>
          <w:sz w:val="28"/>
          <w:szCs w:val="28"/>
        </w:rPr>
        <w:object w:dxaOrig="2900" w:dyaOrig="360">
          <v:shape id="_x0000_i1189" type="#_x0000_t75" style="width:189pt;height:23.25pt" o:ole="" fillcolor="window">
            <v:imagedata r:id="rId216" o:title=""/>
          </v:shape>
          <o:OLEObject Type="Embed" ProgID="Equation.3" ShapeID="_x0000_i1189" DrawAspect="Content" ObjectID="_1459134060" r:id="rId217"/>
        </w:object>
      </w:r>
      <w:r w:rsidR="00AE1DA6">
        <w:rPr>
          <w:sz w:val="28"/>
          <w:szCs w:val="28"/>
        </w:rPr>
        <w:t>т/ч.</w:t>
      </w:r>
    </w:p>
    <w:p w:rsidR="00AE1DA6" w:rsidRDefault="00AE1DA6" w:rsidP="00AE1DA6">
      <w:pPr>
        <w:spacing w:line="360" w:lineRule="auto"/>
        <w:ind w:firstLine="720"/>
        <w:rPr>
          <w:sz w:val="28"/>
          <w:szCs w:val="28"/>
        </w:rPr>
      </w:pPr>
      <w:r>
        <w:rPr>
          <w:sz w:val="28"/>
          <w:szCs w:val="28"/>
        </w:rPr>
        <w:t>Уравнение выполняется.</w:t>
      </w:r>
    </w:p>
    <w:p w:rsidR="00AE1DA6" w:rsidRDefault="00AE1DA6" w:rsidP="00AE1DA6">
      <w:pPr>
        <w:spacing w:line="360" w:lineRule="auto"/>
        <w:ind w:firstLine="720"/>
        <w:rPr>
          <w:sz w:val="28"/>
          <w:szCs w:val="28"/>
        </w:rPr>
      </w:pPr>
      <w:r>
        <w:rPr>
          <w:sz w:val="28"/>
          <w:szCs w:val="28"/>
        </w:rPr>
        <w:t>Данные по расчету блока сепарации первой ступени сводим в табл. 3.7.</w:t>
      </w:r>
    </w:p>
    <w:p w:rsidR="00AE1DA6" w:rsidRDefault="00AE1DA6" w:rsidP="00CD0D52">
      <w:pPr>
        <w:spacing w:line="360" w:lineRule="auto"/>
        <w:ind w:firstLine="720"/>
        <w:jc w:val="right"/>
        <w:rPr>
          <w:sz w:val="28"/>
          <w:szCs w:val="28"/>
        </w:rPr>
      </w:pPr>
      <w:r>
        <w:rPr>
          <w:sz w:val="28"/>
          <w:szCs w:val="28"/>
        </w:rPr>
        <w:t>Таблица 3.7</w:t>
      </w:r>
    </w:p>
    <w:p w:rsidR="00AE1DA6" w:rsidRDefault="00AE1DA6" w:rsidP="00CD0D52">
      <w:pPr>
        <w:spacing w:line="360" w:lineRule="auto"/>
        <w:ind w:firstLine="720"/>
        <w:jc w:val="center"/>
        <w:rPr>
          <w:sz w:val="28"/>
          <w:szCs w:val="28"/>
        </w:rPr>
      </w:pPr>
      <w:r>
        <w:rPr>
          <w:sz w:val="28"/>
          <w:szCs w:val="28"/>
        </w:rPr>
        <w:t>Материальный баланс сепарации первой ступени</w:t>
      </w:r>
    </w:p>
    <w:p w:rsidR="00AE1DA6" w:rsidRDefault="00AE1DA6" w:rsidP="00AE1DA6">
      <w:pPr>
        <w:ind w:firstLine="720"/>
        <w:jc w:val="center"/>
        <w:rPr>
          <w:sz w:val="28"/>
          <w:szCs w:val="28"/>
        </w:rPr>
      </w:pPr>
    </w:p>
    <w:tbl>
      <w:tblPr>
        <w:tblStyle w:val="a8"/>
        <w:tblW w:w="9134" w:type="dxa"/>
        <w:jc w:val="center"/>
        <w:tblLayout w:type="fixed"/>
        <w:tblLook w:val="01E0" w:firstRow="1" w:lastRow="1" w:firstColumn="1" w:lastColumn="1" w:noHBand="0" w:noVBand="0"/>
      </w:tblPr>
      <w:tblGrid>
        <w:gridCol w:w="1162"/>
        <w:gridCol w:w="1260"/>
        <w:gridCol w:w="1080"/>
        <w:gridCol w:w="1080"/>
        <w:gridCol w:w="1248"/>
        <w:gridCol w:w="1080"/>
        <w:gridCol w:w="1080"/>
        <w:gridCol w:w="1144"/>
      </w:tblGrid>
      <w:tr w:rsidR="002D5A85" w:rsidRPr="000D6A2F">
        <w:trPr>
          <w:trHeight w:val="465"/>
          <w:jc w:val="center"/>
        </w:trPr>
        <w:tc>
          <w:tcPr>
            <w:tcW w:w="1162" w:type="dxa"/>
            <w:vAlign w:val="center"/>
          </w:tcPr>
          <w:p w:rsidR="002D5A85" w:rsidRPr="00D93296" w:rsidRDefault="002D5A85" w:rsidP="00A25F36">
            <w:pPr>
              <w:jc w:val="center"/>
            </w:pPr>
          </w:p>
        </w:tc>
        <w:tc>
          <w:tcPr>
            <w:tcW w:w="3420" w:type="dxa"/>
            <w:gridSpan w:val="3"/>
            <w:vAlign w:val="center"/>
          </w:tcPr>
          <w:p w:rsidR="002D5A85" w:rsidRPr="00CD0D52" w:rsidRDefault="002D5A85" w:rsidP="00A25F36">
            <w:pPr>
              <w:jc w:val="center"/>
              <w:rPr>
                <w:sz w:val="28"/>
                <w:szCs w:val="28"/>
              </w:rPr>
            </w:pPr>
            <w:r w:rsidRPr="00CD0D52">
              <w:rPr>
                <w:sz w:val="28"/>
                <w:szCs w:val="28"/>
              </w:rPr>
              <w:t xml:space="preserve">Приход </w:t>
            </w:r>
          </w:p>
        </w:tc>
        <w:tc>
          <w:tcPr>
            <w:tcW w:w="4552" w:type="dxa"/>
            <w:gridSpan w:val="4"/>
            <w:vAlign w:val="center"/>
          </w:tcPr>
          <w:p w:rsidR="002D5A85" w:rsidRPr="00CD0D52" w:rsidRDefault="002D5A85" w:rsidP="00A25F36">
            <w:pPr>
              <w:jc w:val="center"/>
              <w:rPr>
                <w:sz w:val="28"/>
                <w:szCs w:val="28"/>
              </w:rPr>
            </w:pPr>
            <w:r w:rsidRPr="00CD0D52">
              <w:rPr>
                <w:sz w:val="28"/>
                <w:szCs w:val="28"/>
              </w:rPr>
              <w:t>Расход</w:t>
            </w:r>
          </w:p>
        </w:tc>
      </w:tr>
      <w:tr w:rsidR="002D5A85" w:rsidRPr="000D6A2F">
        <w:trPr>
          <w:trHeight w:val="219"/>
          <w:jc w:val="center"/>
        </w:trPr>
        <w:tc>
          <w:tcPr>
            <w:tcW w:w="1162" w:type="dxa"/>
            <w:vAlign w:val="center"/>
          </w:tcPr>
          <w:p w:rsidR="002D5A85" w:rsidRPr="00CD0D52" w:rsidRDefault="002D5A85" w:rsidP="00A25F36">
            <w:pPr>
              <w:jc w:val="center"/>
              <w:rPr>
                <w:sz w:val="26"/>
                <w:szCs w:val="26"/>
              </w:rPr>
            </w:pPr>
          </w:p>
        </w:tc>
        <w:tc>
          <w:tcPr>
            <w:tcW w:w="1260" w:type="dxa"/>
            <w:tcBorders>
              <w:bottom w:val="single" w:sz="4" w:space="0" w:color="auto"/>
            </w:tcBorders>
            <w:vAlign w:val="center"/>
          </w:tcPr>
          <w:p w:rsidR="002D5A85" w:rsidRPr="00CD0D52" w:rsidRDefault="002D5A85" w:rsidP="00A25F36">
            <w:pPr>
              <w:jc w:val="center"/>
              <w:rPr>
                <w:sz w:val="26"/>
                <w:szCs w:val="26"/>
              </w:rPr>
            </w:pPr>
            <w:r w:rsidRPr="00CD0D52">
              <w:rPr>
                <w:sz w:val="26"/>
                <w:szCs w:val="26"/>
              </w:rPr>
              <w:t>% масс</w:t>
            </w:r>
          </w:p>
        </w:tc>
        <w:tc>
          <w:tcPr>
            <w:tcW w:w="1080" w:type="dxa"/>
            <w:vAlign w:val="center"/>
          </w:tcPr>
          <w:p w:rsidR="002D5A85" w:rsidRPr="00CD0D52" w:rsidRDefault="002D5A85" w:rsidP="00A25F36">
            <w:pPr>
              <w:jc w:val="center"/>
              <w:rPr>
                <w:sz w:val="26"/>
                <w:szCs w:val="26"/>
              </w:rPr>
            </w:pPr>
            <w:r w:rsidRPr="00CD0D52">
              <w:rPr>
                <w:sz w:val="26"/>
                <w:szCs w:val="26"/>
              </w:rPr>
              <w:t>т/ч</w:t>
            </w:r>
          </w:p>
        </w:tc>
        <w:tc>
          <w:tcPr>
            <w:tcW w:w="1080" w:type="dxa"/>
            <w:vAlign w:val="center"/>
          </w:tcPr>
          <w:p w:rsidR="002D5A85" w:rsidRPr="00CD0D52" w:rsidRDefault="002D5A85" w:rsidP="00A25F36">
            <w:pPr>
              <w:jc w:val="center"/>
              <w:rPr>
                <w:sz w:val="26"/>
                <w:szCs w:val="26"/>
              </w:rPr>
            </w:pPr>
            <w:r w:rsidRPr="00CD0D52">
              <w:rPr>
                <w:sz w:val="26"/>
                <w:szCs w:val="26"/>
              </w:rPr>
              <w:t>т/г</w:t>
            </w:r>
          </w:p>
        </w:tc>
        <w:tc>
          <w:tcPr>
            <w:tcW w:w="1248" w:type="dxa"/>
            <w:vAlign w:val="center"/>
          </w:tcPr>
          <w:p w:rsidR="002D5A85" w:rsidRPr="00CD0D52" w:rsidRDefault="002D5A85" w:rsidP="00A25F36">
            <w:pPr>
              <w:jc w:val="center"/>
              <w:rPr>
                <w:sz w:val="26"/>
                <w:szCs w:val="26"/>
              </w:rPr>
            </w:pPr>
          </w:p>
        </w:tc>
        <w:tc>
          <w:tcPr>
            <w:tcW w:w="1080" w:type="dxa"/>
            <w:vAlign w:val="center"/>
          </w:tcPr>
          <w:p w:rsidR="002D5A85" w:rsidRPr="00CD0D52" w:rsidRDefault="002D5A85" w:rsidP="00A25F36">
            <w:pPr>
              <w:jc w:val="center"/>
              <w:rPr>
                <w:sz w:val="26"/>
                <w:szCs w:val="26"/>
              </w:rPr>
            </w:pPr>
            <w:r w:rsidRPr="00CD0D52">
              <w:rPr>
                <w:sz w:val="26"/>
                <w:szCs w:val="26"/>
              </w:rPr>
              <w:t>% масс</w:t>
            </w:r>
          </w:p>
        </w:tc>
        <w:tc>
          <w:tcPr>
            <w:tcW w:w="1080" w:type="dxa"/>
            <w:vAlign w:val="center"/>
          </w:tcPr>
          <w:p w:rsidR="002D5A85" w:rsidRPr="00CD0D52" w:rsidRDefault="002D5A85" w:rsidP="00A25F36">
            <w:pPr>
              <w:jc w:val="center"/>
              <w:rPr>
                <w:sz w:val="26"/>
                <w:szCs w:val="26"/>
              </w:rPr>
            </w:pPr>
            <w:r w:rsidRPr="00CD0D52">
              <w:rPr>
                <w:sz w:val="26"/>
                <w:szCs w:val="26"/>
              </w:rPr>
              <w:t>т/ч</w:t>
            </w:r>
          </w:p>
        </w:tc>
        <w:tc>
          <w:tcPr>
            <w:tcW w:w="1144" w:type="dxa"/>
            <w:vAlign w:val="center"/>
          </w:tcPr>
          <w:p w:rsidR="002D5A85" w:rsidRPr="00CD0D52" w:rsidRDefault="002D5A85" w:rsidP="00A25F36">
            <w:pPr>
              <w:jc w:val="center"/>
              <w:rPr>
                <w:sz w:val="26"/>
                <w:szCs w:val="26"/>
              </w:rPr>
            </w:pPr>
            <w:r w:rsidRPr="00CD0D52">
              <w:rPr>
                <w:sz w:val="26"/>
                <w:szCs w:val="26"/>
              </w:rPr>
              <w:t>т/г</w:t>
            </w:r>
          </w:p>
        </w:tc>
      </w:tr>
      <w:tr w:rsidR="002D5A85" w:rsidRPr="000D6A2F">
        <w:trPr>
          <w:trHeight w:val="423"/>
          <w:jc w:val="center"/>
        </w:trPr>
        <w:tc>
          <w:tcPr>
            <w:tcW w:w="1162" w:type="dxa"/>
            <w:tcBorders>
              <w:right w:val="single" w:sz="4" w:space="0" w:color="auto"/>
            </w:tcBorders>
            <w:vAlign w:val="center"/>
          </w:tcPr>
          <w:p w:rsidR="002D5A85" w:rsidRPr="00CD0D52" w:rsidRDefault="002D5A85" w:rsidP="00A25F36">
            <w:pPr>
              <w:rPr>
                <w:sz w:val="26"/>
                <w:szCs w:val="26"/>
              </w:rPr>
            </w:pPr>
            <w:r w:rsidRPr="00CD0D52">
              <w:rPr>
                <w:sz w:val="26"/>
                <w:szCs w:val="26"/>
              </w:rPr>
              <w:t xml:space="preserve">Эмуль-сия </w:t>
            </w:r>
          </w:p>
        </w:tc>
        <w:tc>
          <w:tcPr>
            <w:tcW w:w="1260" w:type="dxa"/>
            <w:tcBorders>
              <w:top w:val="single" w:sz="4" w:space="0" w:color="auto"/>
              <w:left w:val="single" w:sz="4" w:space="0" w:color="auto"/>
              <w:right w:val="single" w:sz="4" w:space="0" w:color="auto"/>
            </w:tcBorders>
            <w:vAlign w:val="center"/>
          </w:tcPr>
          <w:p w:rsidR="002D5A85" w:rsidRPr="00074502" w:rsidRDefault="002D5A85" w:rsidP="00A25F36">
            <w:pPr>
              <w:jc w:val="center"/>
              <w:rPr>
                <w:lang w:val="en-US"/>
              </w:rPr>
            </w:pPr>
          </w:p>
        </w:tc>
        <w:tc>
          <w:tcPr>
            <w:tcW w:w="1080" w:type="dxa"/>
            <w:tcBorders>
              <w:left w:val="single" w:sz="4" w:space="0" w:color="auto"/>
            </w:tcBorders>
            <w:vAlign w:val="center"/>
          </w:tcPr>
          <w:p w:rsidR="002D5A85" w:rsidRPr="00074502" w:rsidRDefault="002D5A85" w:rsidP="00A25F36">
            <w:pPr>
              <w:jc w:val="center"/>
              <w:rPr>
                <w:lang w:val="en-US"/>
              </w:rPr>
            </w:pPr>
          </w:p>
        </w:tc>
        <w:tc>
          <w:tcPr>
            <w:tcW w:w="1080" w:type="dxa"/>
            <w:vAlign w:val="center"/>
          </w:tcPr>
          <w:p w:rsidR="002D5A85" w:rsidRPr="00074502" w:rsidRDefault="002D5A85" w:rsidP="00A25F36">
            <w:pPr>
              <w:jc w:val="center"/>
              <w:rPr>
                <w:lang w:val="en-US"/>
              </w:rPr>
            </w:pPr>
          </w:p>
        </w:tc>
        <w:tc>
          <w:tcPr>
            <w:tcW w:w="1248" w:type="dxa"/>
            <w:vAlign w:val="center"/>
          </w:tcPr>
          <w:p w:rsidR="002D5A85" w:rsidRPr="00074502" w:rsidRDefault="002D5A85" w:rsidP="00A25F36">
            <w:r w:rsidRPr="00074502">
              <w:t xml:space="preserve">Эмуль-сия </w:t>
            </w:r>
          </w:p>
        </w:tc>
        <w:tc>
          <w:tcPr>
            <w:tcW w:w="1080" w:type="dxa"/>
            <w:vAlign w:val="bottom"/>
          </w:tcPr>
          <w:p w:rsidR="002D5A85" w:rsidRPr="00074502" w:rsidRDefault="002540ED" w:rsidP="00A25F36">
            <w:pPr>
              <w:jc w:val="center"/>
              <w:rPr>
                <w:color w:val="000000"/>
              </w:rPr>
            </w:pPr>
            <w:r>
              <w:rPr>
                <w:color w:val="000000"/>
              </w:rPr>
              <w:t>94,23</w:t>
            </w:r>
          </w:p>
        </w:tc>
        <w:tc>
          <w:tcPr>
            <w:tcW w:w="1080" w:type="dxa"/>
            <w:vAlign w:val="bottom"/>
          </w:tcPr>
          <w:p w:rsidR="002D5A85" w:rsidRPr="00074502" w:rsidRDefault="002D5A85" w:rsidP="00A25F36">
            <w:pPr>
              <w:jc w:val="center"/>
              <w:rPr>
                <w:color w:val="000000"/>
              </w:rPr>
            </w:pPr>
          </w:p>
        </w:tc>
        <w:tc>
          <w:tcPr>
            <w:tcW w:w="1144" w:type="dxa"/>
            <w:vAlign w:val="bottom"/>
          </w:tcPr>
          <w:p w:rsidR="002D5A85" w:rsidRPr="00074502" w:rsidRDefault="002D5A85" w:rsidP="00A25F36">
            <w:pPr>
              <w:jc w:val="center"/>
              <w:rPr>
                <w:color w:val="000000"/>
              </w:rPr>
            </w:pPr>
          </w:p>
        </w:tc>
      </w:tr>
      <w:tr w:rsidR="002D5A85" w:rsidRPr="000D6A2F">
        <w:trPr>
          <w:trHeight w:val="423"/>
          <w:jc w:val="center"/>
        </w:trPr>
        <w:tc>
          <w:tcPr>
            <w:tcW w:w="1162" w:type="dxa"/>
            <w:tcBorders>
              <w:right w:val="single" w:sz="4" w:space="0" w:color="auto"/>
            </w:tcBorders>
            <w:vAlign w:val="center"/>
          </w:tcPr>
          <w:p w:rsidR="002D5A85" w:rsidRPr="00CD0D52" w:rsidRDefault="002D5A85" w:rsidP="00A25F36">
            <w:pPr>
              <w:rPr>
                <w:sz w:val="26"/>
                <w:szCs w:val="26"/>
              </w:rPr>
            </w:pPr>
            <w:r w:rsidRPr="00CD0D52">
              <w:rPr>
                <w:sz w:val="26"/>
                <w:szCs w:val="26"/>
              </w:rPr>
              <w:t xml:space="preserve">в том числе: </w:t>
            </w:r>
          </w:p>
        </w:tc>
        <w:tc>
          <w:tcPr>
            <w:tcW w:w="1260" w:type="dxa"/>
            <w:tcBorders>
              <w:left w:val="single" w:sz="4" w:space="0" w:color="auto"/>
              <w:bottom w:val="single" w:sz="4" w:space="0" w:color="auto"/>
              <w:right w:val="single" w:sz="4" w:space="0" w:color="auto"/>
            </w:tcBorders>
            <w:vAlign w:val="center"/>
          </w:tcPr>
          <w:p w:rsidR="002D5A85" w:rsidRPr="00074502" w:rsidRDefault="002D5A85" w:rsidP="00A25F36">
            <w:pPr>
              <w:jc w:val="center"/>
            </w:pPr>
          </w:p>
        </w:tc>
        <w:tc>
          <w:tcPr>
            <w:tcW w:w="1080" w:type="dxa"/>
            <w:tcBorders>
              <w:left w:val="single" w:sz="4" w:space="0" w:color="auto"/>
            </w:tcBorders>
            <w:vAlign w:val="center"/>
          </w:tcPr>
          <w:p w:rsidR="002D5A85" w:rsidRPr="00074502" w:rsidRDefault="002D5A85" w:rsidP="00A25F36">
            <w:pPr>
              <w:jc w:val="center"/>
            </w:pPr>
          </w:p>
        </w:tc>
        <w:tc>
          <w:tcPr>
            <w:tcW w:w="1080" w:type="dxa"/>
            <w:vAlign w:val="center"/>
          </w:tcPr>
          <w:p w:rsidR="002D5A85" w:rsidRPr="00074502" w:rsidRDefault="002D5A85" w:rsidP="00A25F36">
            <w:pPr>
              <w:jc w:val="center"/>
            </w:pPr>
          </w:p>
        </w:tc>
        <w:tc>
          <w:tcPr>
            <w:tcW w:w="1248" w:type="dxa"/>
            <w:vAlign w:val="center"/>
          </w:tcPr>
          <w:p w:rsidR="002D5A85" w:rsidRPr="00074502" w:rsidRDefault="002D5A85" w:rsidP="00A25F36">
            <w:r w:rsidRPr="00074502">
              <w:t xml:space="preserve">в том числе: </w:t>
            </w:r>
          </w:p>
        </w:tc>
        <w:tc>
          <w:tcPr>
            <w:tcW w:w="1080" w:type="dxa"/>
            <w:vAlign w:val="bottom"/>
          </w:tcPr>
          <w:p w:rsidR="002D5A85" w:rsidRPr="00074502" w:rsidRDefault="002D5A85" w:rsidP="00A25F36">
            <w:pPr>
              <w:jc w:val="center"/>
              <w:rPr>
                <w:color w:val="000000"/>
              </w:rPr>
            </w:pPr>
          </w:p>
        </w:tc>
        <w:tc>
          <w:tcPr>
            <w:tcW w:w="1080" w:type="dxa"/>
            <w:vAlign w:val="bottom"/>
          </w:tcPr>
          <w:p w:rsidR="002D5A85" w:rsidRPr="00074502" w:rsidRDefault="002D5A85" w:rsidP="00A25F36">
            <w:pPr>
              <w:jc w:val="center"/>
              <w:rPr>
                <w:color w:val="000000"/>
              </w:rPr>
            </w:pPr>
          </w:p>
        </w:tc>
        <w:tc>
          <w:tcPr>
            <w:tcW w:w="1144" w:type="dxa"/>
            <w:vAlign w:val="bottom"/>
          </w:tcPr>
          <w:p w:rsidR="002D5A85" w:rsidRPr="00074502" w:rsidRDefault="002D5A85" w:rsidP="00A25F36">
            <w:pPr>
              <w:jc w:val="center"/>
              <w:rPr>
                <w:color w:val="000000"/>
              </w:rPr>
            </w:pPr>
          </w:p>
        </w:tc>
      </w:tr>
      <w:tr w:rsidR="002D5A85" w:rsidRPr="000D6A2F">
        <w:trPr>
          <w:trHeight w:val="364"/>
          <w:jc w:val="center"/>
        </w:trPr>
        <w:tc>
          <w:tcPr>
            <w:tcW w:w="1162" w:type="dxa"/>
            <w:vAlign w:val="center"/>
          </w:tcPr>
          <w:p w:rsidR="002D5A85" w:rsidRPr="00CD0D52" w:rsidRDefault="002D5A85" w:rsidP="00A25F36">
            <w:pPr>
              <w:jc w:val="center"/>
              <w:rPr>
                <w:sz w:val="26"/>
                <w:szCs w:val="26"/>
              </w:rPr>
            </w:pPr>
            <w:r w:rsidRPr="00CD0D52">
              <w:rPr>
                <w:sz w:val="26"/>
                <w:szCs w:val="26"/>
              </w:rPr>
              <w:t>нефть</w:t>
            </w:r>
          </w:p>
        </w:tc>
        <w:tc>
          <w:tcPr>
            <w:tcW w:w="1260" w:type="dxa"/>
            <w:tcBorders>
              <w:top w:val="single" w:sz="4" w:space="0" w:color="auto"/>
            </w:tcBorders>
            <w:vAlign w:val="center"/>
          </w:tcPr>
          <w:p w:rsidR="002D5A85" w:rsidRPr="00074502" w:rsidRDefault="00EC3A2E" w:rsidP="00A25F36">
            <w:pPr>
              <w:jc w:val="center"/>
            </w:pPr>
            <w:r w:rsidRPr="00074502">
              <w:t>65</w:t>
            </w:r>
          </w:p>
        </w:tc>
        <w:tc>
          <w:tcPr>
            <w:tcW w:w="1080" w:type="dxa"/>
            <w:vAlign w:val="center"/>
          </w:tcPr>
          <w:p w:rsidR="002D5A85" w:rsidRPr="00074502" w:rsidRDefault="00EC3A2E" w:rsidP="00A25F36">
            <w:pPr>
              <w:jc w:val="center"/>
            </w:pPr>
            <w:r w:rsidRPr="00074502">
              <w:t>123,8</w:t>
            </w:r>
          </w:p>
        </w:tc>
        <w:tc>
          <w:tcPr>
            <w:tcW w:w="1080" w:type="dxa"/>
            <w:vAlign w:val="center"/>
          </w:tcPr>
          <w:p w:rsidR="002D5A85" w:rsidRPr="00074502" w:rsidRDefault="00074502" w:rsidP="00A25F36">
            <w:pPr>
              <w:jc w:val="center"/>
            </w:pPr>
            <w:r w:rsidRPr="00074502">
              <w:rPr>
                <w:color w:val="000000"/>
                <w:lang w:eastAsia="zh-CN"/>
              </w:rPr>
              <w:t>1039920</w:t>
            </w:r>
          </w:p>
        </w:tc>
        <w:tc>
          <w:tcPr>
            <w:tcW w:w="1248" w:type="dxa"/>
            <w:vAlign w:val="center"/>
          </w:tcPr>
          <w:p w:rsidR="002D5A85" w:rsidRPr="00074502" w:rsidRDefault="002D5A85" w:rsidP="00A25F36">
            <w:pPr>
              <w:jc w:val="center"/>
            </w:pPr>
            <w:r w:rsidRPr="00074502">
              <w:t>нефть</w:t>
            </w:r>
          </w:p>
        </w:tc>
        <w:tc>
          <w:tcPr>
            <w:tcW w:w="1080" w:type="dxa"/>
            <w:vAlign w:val="bottom"/>
          </w:tcPr>
          <w:p w:rsidR="002D5A85" w:rsidRPr="00074502" w:rsidRDefault="002540ED" w:rsidP="00A25F36">
            <w:pPr>
              <w:jc w:val="center"/>
              <w:rPr>
                <w:color w:val="000000"/>
              </w:rPr>
            </w:pPr>
            <w:r>
              <w:rPr>
                <w:color w:val="000000"/>
              </w:rPr>
              <w:t>62,85</w:t>
            </w:r>
          </w:p>
        </w:tc>
        <w:tc>
          <w:tcPr>
            <w:tcW w:w="1080" w:type="dxa"/>
            <w:vAlign w:val="bottom"/>
          </w:tcPr>
          <w:p w:rsidR="002D5A85" w:rsidRPr="00074502" w:rsidRDefault="00FB6D17" w:rsidP="00A25F36">
            <w:pPr>
              <w:jc w:val="center"/>
              <w:rPr>
                <w:color w:val="000000"/>
              </w:rPr>
            </w:pPr>
            <w:r w:rsidRPr="00074502">
              <w:rPr>
                <w:color w:val="000000"/>
              </w:rPr>
              <w:t>112,8</w:t>
            </w:r>
          </w:p>
        </w:tc>
        <w:tc>
          <w:tcPr>
            <w:tcW w:w="1144" w:type="dxa"/>
            <w:vAlign w:val="bottom"/>
          </w:tcPr>
          <w:p w:rsidR="002D5A85" w:rsidRPr="00074502" w:rsidRDefault="00FB6D17" w:rsidP="00A25F36">
            <w:pPr>
              <w:jc w:val="center"/>
              <w:rPr>
                <w:color w:val="000000"/>
              </w:rPr>
            </w:pPr>
            <w:r w:rsidRPr="00074502">
              <w:rPr>
                <w:color w:val="000000"/>
                <w:lang w:eastAsia="zh-CN"/>
              </w:rPr>
              <w:t>947520</w:t>
            </w:r>
          </w:p>
        </w:tc>
      </w:tr>
      <w:tr w:rsidR="002D5A85" w:rsidRPr="000D6A2F">
        <w:trPr>
          <w:trHeight w:val="349"/>
          <w:jc w:val="center"/>
        </w:trPr>
        <w:tc>
          <w:tcPr>
            <w:tcW w:w="1162" w:type="dxa"/>
            <w:vAlign w:val="center"/>
          </w:tcPr>
          <w:p w:rsidR="002D5A85" w:rsidRPr="00CD0D52" w:rsidRDefault="002D5A85" w:rsidP="00A25F36">
            <w:pPr>
              <w:jc w:val="center"/>
              <w:rPr>
                <w:sz w:val="26"/>
                <w:szCs w:val="26"/>
              </w:rPr>
            </w:pPr>
            <w:r w:rsidRPr="00CD0D52">
              <w:rPr>
                <w:sz w:val="26"/>
                <w:szCs w:val="26"/>
              </w:rPr>
              <w:t>вода</w:t>
            </w:r>
          </w:p>
        </w:tc>
        <w:tc>
          <w:tcPr>
            <w:tcW w:w="1260" w:type="dxa"/>
            <w:vAlign w:val="center"/>
          </w:tcPr>
          <w:p w:rsidR="002D5A85" w:rsidRPr="00074502" w:rsidRDefault="00EC3A2E" w:rsidP="00A25F36">
            <w:pPr>
              <w:jc w:val="center"/>
            </w:pPr>
            <w:r w:rsidRPr="00074502">
              <w:t>35</w:t>
            </w:r>
          </w:p>
        </w:tc>
        <w:tc>
          <w:tcPr>
            <w:tcW w:w="1080" w:type="dxa"/>
            <w:vAlign w:val="center"/>
          </w:tcPr>
          <w:p w:rsidR="002D5A85" w:rsidRPr="00074502" w:rsidRDefault="00EC3A2E" w:rsidP="00A25F36">
            <w:pPr>
              <w:jc w:val="center"/>
            </w:pPr>
            <w:r w:rsidRPr="00074502">
              <w:t>66,6</w:t>
            </w:r>
            <w:r w:rsidR="002540ED">
              <w:t>6</w:t>
            </w:r>
          </w:p>
        </w:tc>
        <w:tc>
          <w:tcPr>
            <w:tcW w:w="1080" w:type="dxa"/>
            <w:vAlign w:val="center"/>
          </w:tcPr>
          <w:p w:rsidR="002D5A85" w:rsidRPr="00074502" w:rsidRDefault="00074502" w:rsidP="00A25F36">
            <w:pPr>
              <w:jc w:val="center"/>
            </w:pPr>
            <w:r w:rsidRPr="00074502">
              <w:rPr>
                <w:color w:val="000000"/>
                <w:lang w:eastAsia="zh-CN"/>
              </w:rPr>
              <w:t>560079</w:t>
            </w:r>
          </w:p>
        </w:tc>
        <w:tc>
          <w:tcPr>
            <w:tcW w:w="1248" w:type="dxa"/>
            <w:vAlign w:val="center"/>
          </w:tcPr>
          <w:p w:rsidR="002D5A85" w:rsidRPr="00074502" w:rsidRDefault="002D5A85" w:rsidP="00A25F36">
            <w:pPr>
              <w:jc w:val="center"/>
            </w:pPr>
            <w:r w:rsidRPr="00074502">
              <w:t>вода</w:t>
            </w:r>
          </w:p>
        </w:tc>
        <w:tc>
          <w:tcPr>
            <w:tcW w:w="1080" w:type="dxa"/>
            <w:vAlign w:val="bottom"/>
          </w:tcPr>
          <w:p w:rsidR="002D5A85" w:rsidRPr="00074502" w:rsidRDefault="002540ED" w:rsidP="00A25F36">
            <w:pPr>
              <w:jc w:val="center"/>
              <w:rPr>
                <w:color w:val="000000"/>
              </w:rPr>
            </w:pPr>
            <w:r>
              <w:rPr>
                <w:color w:val="000000"/>
              </w:rPr>
              <w:t>37,1</w:t>
            </w:r>
            <w:r w:rsidR="00DA28B4">
              <w:rPr>
                <w:color w:val="000000"/>
              </w:rPr>
              <w:t>5</w:t>
            </w:r>
          </w:p>
        </w:tc>
        <w:tc>
          <w:tcPr>
            <w:tcW w:w="1080" w:type="dxa"/>
            <w:vAlign w:val="bottom"/>
          </w:tcPr>
          <w:p w:rsidR="002D5A85" w:rsidRPr="00074502" w:rsidRDefault="00FB6D17" w:rsidP="00A25F36">
            <w:pPr>
              <w:jc w:val="center"/>
              <w:rPr>
                <w:color w:val="000000"/>
              </w:rPr>
            </w:pPr>
            <w:r w:rsidRPr="00074502">
              <w:t>66,6</w:t>
            </w:r>
            <w:r w:rsidR="002540ED">
              <w:t>6</w:t>
            </w:r>
          </w:p>
        </w:tc>
        <w:tc>
          <w:tcPr>
            <w:tcW w:w="1144" w:type="dxa"/>
            <w:vAlign w:val="bottom"/>
          </w:tcPr>
          <w:p w:rsidR="002D5A85" w:rsidRPr="00074502" w:rsidRDefault="00074502" w:rsidP="00A25F36">
            <w:pPr>
              <w:jc w:val="center"/>
              <w:rPr>
                <w:color w:val="000000"/>
              </w:rPr>
            </w:pPr>
            <w:r w:rsidRPr="00074502">
              <w:rPr>
                <w:color w:val="000000"/>
                <w:lang w:eastAsia="zh-CN"/>
              </w:rPr>
              <w:t>560079</w:t>
            </w:r>
          </w:p>
        </w:tc>
      </w:tr>
      <w:tr w:rsidR="002D5A85" w:rsidRPr="000D6A2F">
        <w:trPr>
          <w:trHeight w:val="364"/>
          <w:jc w:val="center"/>
        </w:trPr>
        <w:tc>
          <w:tcPr>
            <w:tcW w:w="1162" w:type="dxa"/>
            <w:vAlign w:val="center"/>
          </w:tcPr>
          <w:p w:rsidR="002D5A85" w:rsidRPr="00CD0D52" w:rsidRDefault="002D5A85" w:rsidP="00A25F36">
            <w:pPr>
              <w:jc w:val="center"/>
              <w:rPr>
                <w:sz w:val="26"/>
                <w:szCs w:val="26"/>
              </w:rPr>
            </w:pPr>
          </w:p>
        </w:tc>
        <w:tc>
          <w:tcPr>
            <w:tcW w:w="1260" w:type="dxa"/>
            <w:vAlign w:val="center"/>
          </w:tcPr>
          <w:p w:rsidR="002D5A85" w:rsidRPr="00074502" w:rsidRDefault="002D5A85" w:rsidP="00A25F36">
            <w:pPr>
              <w:jc w:val="center"/>
            </w:pPr>
          </w:p>
        </w:tc>
        <w:tc>
          <w:tcPr>
            <w:tcW w:w="1080" w:type="dxa"/>
            <w:vAlign w:val="center"/>
          </w:tcPr>
          <w:p w:rsidR="002D5A85" w:rsidRPr="00074502" w:rsidRDefault="002D5A85" w:rsidP="00A25F36">
            <w:pPr>
              <w:jc w:val="center"/>
            </w:pPr>
          </w:p>
        </w:tc>
        <w:tc>
          <w:tcPr>
            <w:tcW w:w="1080" w:type="dxa"/>
            <w:vAlign w:val="center"/>
          </w:tcPr>
          <w:p w:rsidR="002D5A85" w:rsidRPr="00074502" w:rsidRDefault="002D5A85" w:rsidP="00A25F36">
            <w:pPr>
              <w:jc w:val="center"/>
            </w:pPr>
          </w:p>
        </w:tc>
        <w:tc>
          <w:tcPr>
            <w:tcW w:w="1248" w:type="dxa"/>
            <w:vAlign w:val="center"/>
          </w:tcPr>
          <w:p w:rsidR="002D5A85" w:rsidRPr="00074502" w:rsidRDefault="002D5A85" w:rsidP="00A25F36">
            <w:pPr>
              <w:jc w:val="center"/>
            </w:pPr>
            <w:r w:rsidRPr="00074502">
              <w:t>Всего</w:t>
            </w:r>
          </w:p>
        </w:tc>
        <w:tc>
          <w:tcPr>
            <w:tcW w:w="1080" w:type="dxa"/>
            <w:vAlign w:val="bottom"/>
          </w:tcPr>
          <w:p w:rsidR="002D5A85" w:rsidRPr="00074502" w:rsidRDefault="00FB6D17" w:rsidP="00A25F36">
            <w:pPr>
              <w:jc w:val="center"/>
              <w:rPr>
                <w:color w:val="000000"/>
              </w:rPr>
            </w:pPr>
            <w:r w:rsidRPr="00074502">
              <w:rPr>
                <w:color w:val="000000"/>
              </w:rPr>
              <w:t>100</w:t>
            </w:r>
          </w:p>
        </w:tc>
        <w:tc>
          <w:tcPr>
            <w:tcW w:w="1080" w:type="dxa"/>
            <w:vAlign w:val="bottom"/>
          </w:tcPr>
          <w:p w:rsidR="002D5A85" w:rsidRPr="00074502" w:rsidRDefault="00FB6D17" w:rsidP="00A25F36">
            <w:pPr>
              <w:jc w:val="center"/>
              <w:rPr>
                <w:color w:val="000000"/>
              </w:rPr>
            </w:pPr>
            <w:r w:rsidRPr="00074502">
              <w:rPr>
                <w:color w:val="000000"/>
              </w:rPr>
              <w:t>179,4</w:t>
            </w:r>
            <w:r w:rsidR="002540ED">
              <w:rPr>
                <w:color w:val="000000"/>
              </w:rPr>
              <w:t>6</w:t>
            </w:r>
          </w:p>
        </w:tc>
        <w:tc>
          <w:tcPr>
            <w:tcW w:w="1144" w:type="dxa"/>
            <w:vAlign w:val="bottom"/>
          </w:tcPr>
          <w:p w:rsidR="002D5A85" w:rsidRPr="00074502" w:rsidRDefault="00074502" w:rsidP="00A25F36">
            <w:pPr>
              <w:jc w:val="center"/>
              <w:rPr>
                <w:color w:val="000000"/>
              </w:rPr>
            </w:pPr>
            <w:r w:rsidRPr="00074502">
              <w:rPr>
                <w:color w:val="000000"/>
                <w:lang w:eastAsia="zh-CN"/>
              </w:rPr>
              <w:t>1507599</w:t>
            </w:r>
          </w:p>
        </w:tc>
      </w:tr>
      <w:tr w:rsidR="002D5A85" w:rsidRPr="000D6A2F">
        <w:trPr>
          <w:trHeight w:val="345"/>
          <w:jc w:val="center"/>
        </w:trPr>
        <w:tc>
          <w:tcPr>
            <w:tcW w:w="1162" w:type="dxa"/>
            <w:vMerge w:val="restart"/>
            <w:vAlign w:val="center"/>
          </w:tcPr>
          <w:p w:rsidR="002D5A85" w:rsidRPr="00CD0D52" w:rsidRDefault="002D5A85" w:rsidP="00A25F36">
            <w:pPr>
              <w:jc w:val="center"/>
              <w:rPr>
                <w:sz w:val="26"/>
                <w:szCs w:val="26"/>
              </w:rPr>
            </w:pPr>
            <w:r w:rsidRPr="00CD0D52">
              <w:rPr>
                <w:sz w:val="26"/>
                <w:szCs w:val="26"/>
              </w:rPr>
              <w:t>ИТОГО</w:t>
            </w:r>
          </w:p>
        </w:tc>
        <w:tc>
          <w:tcPr>
            <w:tcW w:w="1260" w:type="dxa"/>
            <w:vMerge w:val="restart"/>
            <w:vAlign w:val="center"/>
          </w:tcPr>
          <w:p w:rsidR="002D5A85" w:rsidRPr="00074502" w:rsidRDefault="00EC3A2E" w:rsidP="00A25F36">
            <w:pPr>
              <w:jc w:val="center"/>
            </w:pPr>
            <w:r w:rsidRPr="00074502">
              <w:t>100</w:t>
            </w:r>
          </w:p>
        </w:tc>
        <w:tc>
          <w:tcPr>
            <w:tcW w:w="1080" w:type="dxa"/>
            <w:vMerge w:val="restart"/>
            <w:vAlign w:val="center"/>
          </w:tcPr>
          <w:p w:rsidR="002D5A85" w:rsidRPr="00074502" w:rsidRDefault="00EC3A2E" w:rsidP="00A25F36">
            <w:pPr>
              <w:jc w:val="center"/>
            </w:pPr>
            <w:r w:rsidRPr="00074502">
              <w:t>190,47</w:t>
            </w:r>
          </w:p>
        </w:tc>
        <w:tc>
          <w:tcPr>
            <w:tcW w:w="1080" w:type="dxa"/>
            <w:vMerge w:val="restart"/>
            <w:vAlign w:val="center"/>
          </w:tcPr>
          <w:p w:rsidR="002D5A85" w:rsidRPr="00074502" w:rsidRDefault="00EC3A2E" w:rsidP="00A25F36">
            <w:pPr>
              <w:jc w:val="center"/>
            </w:pPr>
            <w:r w:rsidRPr="00074502">
              <w:t>1600000</w:t>
            </w:r>
          </w:p>
        </w:tc>
        <w:tc>
          <w:tcPr>
            <w:tcW w:w="1248" w:type="dxa"/>
            <w:vAlign w:val="center"/>
          </w:tcPr>
          <w:p w:rsidR="002D5A85" w:rsidRPr="00074502" w:rsidRDefault="002D5A85" w:rsidP="00A25F36">
            <w:pPr>
              <w:jc w:val="center"/>
            </w:pPr>
            <w:r w:rsidRPr="00074502">
              <w:t>Газ</w:t>
            </w:r>
          </w:p>
        </w:tc>
        <w:tc>
          <w:tcPr>
            <w:tcW w:w="1080" w:type="dxa"/>
            <w:vAlign w:val="bottom"/>
          </w:tcPr>
          <w:p w:rsidR="002D5A85" w:rsidRPr="00074502" w:rsidRDefault="005D7B55" w:rsidP="00A25F36">
            <w:pPr>
              <w:jc w:val="center"/>
              <w:rPr>
                <w:color w:val="000000"/>
              </w:rPr>
            </w:pPr>
            <w:r>
              <w:rPr>
                <w:color w:val="000000"/>
              </w:rPr>
              <w:t>5,77</w:t>
            </w:r>
          </w:p>
        </w:tc>
        <w:tc>
          <w:tcPr>
            <w:tcW w:w="1080" w:type="dxa"/>
            <w:vAlign w:val="bottom"/>
          </w:tcPr>
          <w:p w:rsidR="002D5A85" w:rsidRPr="00074502" w:rsidRDefault="00FB6D17" w:rsidP="00A25F36">
            <w:pPr>
              <w:jc w:val="center"/>
              <w:rPr>
                <w:color w:val="000000"/>
              </w:rPr>
            </w:pPr>
            <w:r w:rsidRPr="00074502">
              <w:rPr>
                <w:color w:val="000000"/>
              </w:rPr>
              <w:t>11</w:t>
            </w:r>
          </w:p>
        </w:tc>
        <w:tc>
          <w:tcPr>
            <w:tcW w:w="1144" w:type="dxa"/>
            <w:vAlign w:val="bottom"/>
          </w:tcPr>
          <w:p w:rsidR="002D5A85" w:rsidRPr="00074502" w:rsidRDefault="00FB6D17" w:rsidP="00A25F36">
            <w:pPr>
              <w:jc w:val="center"/>
              <w:rPr>
                <w:color w:val="000000"/>
              </w:rPr>
            </w:pPr>
            <w:r w:rsidRPr="00074502">
              <w:rPr>
                <w:color w:val="000000"/>
                <w:lang w:eastAsia="zh-CN"/>
              </w:rPr>
              <w:t>92400</w:t>
            </w:r>
          </w:p>
        </w:tc>
      </w:tr>
      <w:tr w:rsidR="002D5A85" w:rsidRPr="000D6A2F">
        <w:trPr>
          <w:trHeight w:val="330"/>
          <w:jc w:val="center"/>
        </w:trPr>
        <w:tc>
          <w:tcPr>
            <w:tcW w:w="1162" w:type="dxa"/>
            <w:vMerge/>
            <w:vAlign w:val="center"/>
          </w:tcPr>
          <w:p w:rsidR="002D5A85" w:rsidRPr="00CD0D52" w:rsidRDefault="002D5A85" w:rsidP="00A25F36">
            <w:pPr>
              <w:jc w:val="center"/>
              <w:rPr>
                <w:sz w:val="26"/>
                <w:szCs w:val="26"/>
              </w:rPr>
            </w:pPr>
          </w:p>
        </w:tc>
        <w:tc>
          <w:tcPr>
            <w:tcW w:w="1260" w:type="dxa"/>
            <w:vMerge/>
            <w:vAlign w:val="center"/>
          </w:tcPr>
          <w:p w:rsidR="002D5A85" w:rsidRPr="00074502" w:rsidRDefault="002D5A85" w:rsidP="00A25F36">
            <w:pPr>
              <w:jc w:val="center"/>
            </w:pPr>
          </w:p>
        </w:tc>
        <w:tc>
          <w:tcPr>
            <w:tcW w:w="1080" w:type="dxa"/>
            <w:vMerge/>
            <w:vAlign w:val="center"/>
          </w:tcPr>
          <w:p w:rsidR="002D5A85" w:rsidRPr="00074502" w:rsidRDefault="002D5A85" w:rsidP="00A25F36">
            <w:pPr>
              <w:jc w:val="center"/>
            </w:pPr>
          </w:p>
        </w:tc>
        <w:tc>
          <w:tcPr>
            <w:tcW w:w="1080" w:type="dxa"/>
            <w:vMerge/>
            <w:vAlign w:val="center"/>
          </w:tcPr>
          <w:p w:rsidR="002D5A85" w:rsidRPr="00074502" w:rsidRDefault="002D5A85" w:rsidP="00A25F36">
            <w:pPr>
              <w:jc w:val="center"/>
            </w:pPr>
          </w:p>
        </w:tc>
        <w:tc>
          <w:tcPr>
            <w:tcW w:w="1248" w:type="dxa"/>
            <w:vAlign w:val="center"/>
          </w:tcPr>
          <w:p w:rsidR="002D5A85" w:rsidRPr="00074502" w:rsidRDefault="002D5A85" w:rsidP="00A25F36">
            <w:pPr>
              <w:jc w:val="center"/>
            </w:pPr>
            <w:r w:rsidRPr="00074502">
              <w:t>ИТОГО</w:t>
            </w:r>
          </w:p>
        </w:tc>
        <w:tc>
          <w:tcPr>
            <w:tcW w:w="1080" w:type="dxa"/>
            <w:vAlign w:val="bottom"/>
          </w:tcPr>
          <w:p w:rsidR="002D5A85" w:rsidRPr="00074502" w:rsidRDefault="00EC3A2E" w:rsidP="00A25F36">
            <w:pPr>
              <w:jc w:val="center"/>
              <w:rPr>
                <w:color w:val="000000"/>
              </w:rPr>
            </w:pPr>
            <w:r w:rsidRPr="00074502">
              <w:rPr>
                <w:color w:val="000000"/>
              </w:rPr>
              <w:t>100</w:t>
            </w:r>
          </w:p>
        </w:tc>
        <w:tc>
          <w:tcPr>
            <w:tcW w:w="1080" w:type="dxa"/>
            <w:vAlign w:val="bottom"/>
          </w:tcPr>
          <w:p w:rsidR="002D5A85" w:rsidRPr="00074502" w:rsidRDefault="00FB6D17" w:rsidP="00A25F36">
            <w:pPr>
              <w:jc w:val="center"/>
              <w:rPr>
                <w:color w:val="000000"/>
              </w:rPr>
            </w:pPr>
            <w:r w:rsidRPr="00074502">
              <w:t>190,47</w:t>
            </w:r>
          </w:p>
        </w:tc>
        <w:tc>
          <w:tcPr>
            <w:tcW w:w="1144" w:type="dxa"/>
            <w:vAlign w:val="bottom"/>
          </w:tcPr>
          <w:p w:rsidR="002D5A85" w:rsidRPr="00074502" w:rsidRDefault="00EC3A2E" w:rsidP="00A25F36">
            <w:pPr>
              <w:jc w:val="center"/>
              <w:rPr>
                <w:color w:val="000000"/>
              </w:rPr>
            </w:pPr>
            <w:r w:rsidRPr="00074502">
              <w:t>1600000</w:t>
            </w:r>
          </w:p>
        </w:tc>
      </w:tr>
    </w:tbl>
    <w:p w:rsidR="00AE1DA6" w:rsidRDefault="00AE1DA6" w:rsidP="009B489E">
      <w:pPr>
        <w:spacing w:line="360" w:lineRule="auto"/>
        <w:ind w:firstLine="720"/>
        <w:jc w:val="center"/>
        <w:rPr>
          <w:sz w:val="28"/>
          <w:szCs w:val="28"/>
        </w:rPr>
      </w:pPr>
    </w:p>
    <w:p w:rsidR="009B489E" w:rsidRPr="00CD0D52" w:rsidRDefault="00CD0D52" w:rsidP="009B489E">
      <w:pPr>
        <w:spacing w:line="360" w:lineRule="auto"/>
        <w:ind w:firstLine="720"/>
        <w:jc w:val="center"/>
        <w:rPr>
          <w:b/>
          <w:bCs/>
          <w:sz w:val="30"/>
          <w:szCs w:val="30"/>
        </w:rPr>
      </w:pPr>
      <w:r w:rsidRPr="00CD0D52">
        <w:rPr>
          <w:b/>
          <w:bCs/>
          <w:sz w:val="30"/>
          <w:szCs w:val="30"/>
        </w:rPr>
        <w:t>3.2 Материальный баланс второй ступени сепарации</w:t>
      </w:r>
    </w:p>
    <w:p w:rsidR="00CD0D52" w:rsidRPr="000C7C4E" w:rsidRDefault="00CD0D52" w:rsidP="00CD0D52">
      <w:pPr>
        <w:pStyle w:val="14"/>
        <w:spacing w:line="240" w:lineRule="auto"/>
        <w:ind w:firstLine="878"/>
        <w:rPr>
          <w:sz w:val="28"/>
          <w:szCs w:val="28"/>
        </w:rPr>
      </w:pPr>
      <w:r>
        <w:rPr>
          <w:sz w:val="28"/>
          <w:szCs w:val="28"/>
        </w:rPr>
        <w:t>Термодинамические параметры работы рассматриваемого блока равны:</w:t>
      </w:r>
    </w:p>
    <w:p w:rsidR="00CD0D52" w:rsidRPr="000C7C4E" w:rsidRDefault="00CD0D52" w:rsidP="00CD0D52">
      <w:pPr>
        <w:pStyle w:val="14"/>
        <w:spacing w:line="240" w:lineRule="auto"/>
        <w:ind w:firstLine="698"/>
        <w:jc w:val="center"/>
        <w:rPr>
          <w:bCs/>
          <w:sz w:val="28"/>
          <w:szCs w:val="28"/>
        </w:rPr>
      </w:pPr>
      <w:r>
        <w:rPr>
          <w:sz w:val="28"/>
          <w:szCs w:val="28"/>
        </w:rPr>
        <w:t>Р=0,5</w:t>
      </w:r>
      <w:r w:rsidRPr="000C7C4E">
        <w:rPr>
          <w:sz w:val="28"/>
          <w:szCs w:val="28"/>
        </w:rPr>
        <w:t xml:space="preserve"> МПа; </w:t>
      </w:r>
      <w:r w:rsidRPr="000C7C4E">
        <w:rPr>
          <w:sz w:val="28"/>
          <w:szCs w:val="28"/>
          <w:lang w:val="en-US"/>
        </w:rPr>
        <w:t>t</w:t>
      </w:r>
      <w:r w:rsidRPr="000C7C4E">
        <w:rPr>
          <w:sz w:val="28"/>
          <w:szCs w:val="28"/>
        </w:rPr>
        <w:t>=20</w:t>
      </w:r>
      <w:r w:rsidRPr="000C7C4E">
        <w:rPr>
          <w:bCs/>
          <w:sz w:val="28"/>
          <w:szCs w:val="28"/>
          <w:vertAlign w:val="superscript"/>
        </w:rPr>
        <w:t xml:space="preserve"> О</w:t>
      </w:r>
      <w:r w:rsidRPr="000C7C4E">
        <w:rPr>
          <w:bCs/>
          <w:sz w:val="28"/>
          <w:szCs w:val="28"/>
        </w:rPr>
        <w:t>С</w:t>
      </w:r>
    </w:p>
    <w:p w:rsidR="00CD0D52" w:rsidRDefault="00CD0D52" w:rsidP="00CD0D52">
      <w:pPr>
        <w:pStyle w:val="14"/>
        <w:spacing w:line="240" w:lineRule="auto"/>
        <w:ind w:firstLine="878"/>
        <w:rPr>
          <w:sz w:val="28"/>
          <w:szCs w:val="28"/>
        </w:rPr>
      </w:pPr>
      <w:r>
        <w:rPr>
          <w:sz w:val="28"/>
          <w:szCs w:val="28"/>
        </w:rPr>
        <w:t>Содержание углеводородов в нефтяной эмульсии и константы  фазового равновесия (</w:t>
      </w:r>
      <w:r w:rsidRPr="000C7C4E">
        <w:rPr>
          <w:position w:val="-12"/>
          <w:sz w:val="28"/>
          <w:szCs w:val="28"/>
        </w:rPr>
        <w:object w:dxaOrig="300" w:dyaOrig="360">
          <v:shape id="_x0000_i1190" type="#_x0000_t75" style="width:15pt;height:18pt" o:ole="" fillcolor="window">
            <v:imagedata r:id="rId59" o:title=""/>
          </v:shape>
          <o:OLEObject Type="Embed" ProgID="Equation.3" ShapeID="_x0000_i1190" DrawAspect="Content" ObjectID="_1459134061" r:id="rId218"/>
        </w:object>
      </w:r>
      <w:r>
        <w:rPr>
          <w:sz w:val="28"/>
          <w:szCs w:val="28"/>
        </w:rPr>
        <w:t>) с учетом условий</w:t>
      </w:r>
      <w:r w:rsidR="00143E3E">
        <w:rPr>
          <w:sz w:val="28"/>
          <w:szCs w:val="28"/>
        </w:rPr>
        <w:t xml:space="preserve"> сепарации приведены в табл. 3.8</w:t>
      </w:r>
      <w:r>
        <w:rPr>
          <w:sz w:val="28"/>
          <w:szCs w:val="28"/>
        </w:rPr>
        <w:t>.</w:t>
      </w:r>
    </w:p>
    <w:p w:rsidR="00CD0D52" w:rsidRDefault="00CD0D52" w:rsidP="00CD0D52">
      <w:pPr>
        <w:jc w:val="right"/>
        <w:rPr>
          <w:sz w:val="28"/>
          <w:szCs w:val="28"/>
        </w:rPr>
      </w:pPr>
    </w:p>
    <w:p w:rsidR="00CD0D52" w:rsidRPr="00B6055E" w:rsidRDefault="00143E3E" w:rsidP="00CD0D52">
      <w:pPr>
        <w:jc w:val="right"/>
        <w:rPr>
          <w:sz w:val="28"/>
          <w:szCs w:val="28"/>
        </w:rPr>
      </w:pPr>
      <w:r>
        <w:rPr>
          <w:sz w:val="28"/>
          <w:szCs w:val="28"/>
        </w:rPr>
        <w:t>Таблица 3.8</w:t>
      </w:r>
    </w:p>
    <w:p w:rsidR="00CD0D52" w:rsidRPr="00B6055E" w:rsidRDefault="00CD0D52" w:rsidP="00CD0D52">
      <w:pPr>
        <w:jc w:val="center"/>
        <w:rPr>
          <w:sz w:val="28"/>
          <w:szCs w:val="28"/>
        </w:rPr>
      </w:pPr>
      <w:r w:rsidRPr="00B6055E">
        <w:rPr>
          <w:sz w:val="28"/>
          <w:szCs w:val="28"/>
        </w:rPr>
        <w:t>Исходные данные для расчета</w:t>
      </w:r>
    </w:p>
    <w:tbl>
      <w:tblPr>
        <w:tblStyle w:val="a8"/>
        <w:tblW w:w="8537" w:type="dxa"/>
        <w:tblInd w:w="288" w:type="dxa"/>
        <w:tblLayout w:type="fixed"/>
        <w:tblLook w:val="01E0" w:firstRow="1" w:lastRow="1" w:firstColumn="1" w:lastColumn="1" w:noHBand="0" w:noVBand="0"/>
      </w:tblPr>
      <w:tblGrid>
        <w:gridCol w:w="720"/>
        <w:gridCol w:w="2880"/>
        <w:gridCol w:w="1980"/>
        <w:gridCol w:w="1440"/>
        <w:gridCol w:w="1517"/>
      </w:tblGrid>
      <w:tr w:rsidR="00CD0D52" w:rsidRPr="000D6A2F">
        <w:trPr>
          <w:trHeight w:val="853"/>
        </w:trPr>
        <w:tc>
          <w:tcPr>
            <w:tcW w:w="720" w:type="dxa"/>
            <w:vAlign w:val="center"/>
          </w:tcPr>
          <w:p w:rsidR="00CD0D52" w:rsidRPr="00D93296" w:rsidRDefault="00CD0D52" w:rsidP="00CD0D52">
            <w:pPr>
              <w:ind w:hanging="8"/>
              <w:jc w:val="center"/>
            </w:pPr>
            <w:r w:rsidRPr="00D93296">
              <w:t>№  п/п</w:t>
            </w:r>
          </w:p>
        </w:tc>
        <w:tc>
          <w:tcPr>
            <w:tcW w:w="2880" w:type="dxa"/>
            <w:vAlign w:val="center"/>
          </w:tcPr>
          <w:p w:rsidR="00CD0D52" w:rsidRPr="00D93296" w:rsidRDefault="00CD0D52" w:rsidP="00CD0D52">
            <w:pPr>
              <w:jc w:val="center"/>
            </w:pPr>
            <w:r w:rsidRPr="00D93296">
              <w:t>Компонент смеси</w:t>
            </w:r>
          </w:p>
        </w:tc>
        <w:tc>
          <w:tcPr>
            <w:tcW w:w="1980" w:type="dxa"/>
            <w:vAlign w:val="center"/>
          </w:tcPr>
          <w:p w:rsidR="00CD0D52" w:rsidRPr="00D93296" w:rsidRDefault="00CD0D52" w:rsidP="00CD0D52">
            <w:pPr>
              <w:jc w:val="center"/>
            </w:pPr>
            <w:r w:rsidRPr="00D93296">
              <w:t>Мольная доля компонента в нефти (</w:t>
            </w:r>
            <w:r w:rsidRPr="00D93296">
              <w:rPr>
                <w:lang w:val="en-US"/>
              </w:rPr>
              <w:t>z</w:t>
            </w:r>
            <w:r w:rsidRPr="00D93296">
              <w:rPr>
                <w:position w:val="-12"/>
                <w:lang w:val="en-US"/>
              </w:rPr>
              <w:object w:dxaOrig="120" w:dyaOrig="380">
                <v:shape id="_x0000_i1191" type="#_x0000_t75" style="width:6pt;height:18.75pt" o:ole="">
                  <v:imagedata r:id="rId5" o:title=""/>
                </v:shape>
                <o:OLEObject Type="Embed" ProgID="Equation.3" ShapeID="_x0000_i1191" DrawAspect="Content" ObjectID="_1459134062" r:id="rId219"/>
              </w:object>
            </w:r>
            <w:r w:rsidRPr="00D93296">
              <w:t>),  % мол.</w:t>
            </w:r>
          </w:p>
        </w:tc>
        <w:tc>
          <w:tcPr>
            <w:tcW w:w="1440" w:type="dxa"/>
            <w:vAlign w:val="center"/>
          </w:tcPr>
          <w:p w:rsidR="00CD0D52" w:rsidRPr="00D93296" w:rsidRDefault="00CD0D52" w:rsidP="00CD0D52">
            <w:pPr>
              <w:ind w:firstLine="21"/>
              <w:jc w:val="center"/>
            </w:pPr>
            <w:r w:rsidRPr="00D93296">
              <w:t>Молекулярная масса (М</w:t>
            </w:r>
            <w:r w:rsidRPr="00D93296">
              <w:rPr>
                <w:position w:val="-12"/>
              </w:rPr>
              <w:object w:dxaOrig="120" w:dyaOrig="360">
                <v:shape id="_x0000_i1192" type="#_x0000_t75" style="width:6pt;height:18pt" o:ole="">
                  <v:imagedata r:id="rId7" o:title=""/>
                </v:shape>
                <o:OLEObject Type="Embed" ProgID="Equation.3" ShapeID="_x0000_i1192" DrawAspect="Content" ObjectID="_1459134063" r:id="rId220"/>
              </w:object>
            </w:r>
            <w:r w:rsidRPr="00D93296">
              <w:t>), кг/кмоль</w:t>
            </w:r>
          </w:p>
        </w:tc>
        <w:tc>
          <w:tcPr>
            <w:tcW w:w="1517" w:type="dxa"/>
            <w:vAlign w:val="center"/>
          </w:tcPr>
          <w:p w:rsidR="00CD0D52" w:rsidRPr="00D93296" w:rsidRDefault="00CD0D52" w:rsidP="00CD0D52">
            <w:pPr>
              <w:ind w:firstLine="21"/>
              <w:jc w:val="center"/>
            </w:pPr>
            <w:r w:rsidRPr="00D93296">
              <w:rPr>
                <w:position w:val="-12"/>
              </w:rPr>
              <w:object w:dxaOrig="300" w:dyaOrig="360">
                <v:shape id="_x0000_i1193" type="#_x0000_t75" style="width:15pt;height:18pt" o:ole="" fillcolor="window">
                  <v:imagedata r:id="rId59" o:title=""/>
                </v:shape>
                <o:OLEObject Type="Embed" ProgID="Equation.3" ShapeID="_x0000_i1193" DrawAspect="Content" ObjectID="_1459134064" r:id="rId221"/>
              </w:object>
            </w:r>
          </w:p>
        </w:tc>
      </w:tr>
      <w:tr w:rsidR="00A0123F" w:rsidRPr="000D6A2F">
        <w:trPr>
          <w:trHeight w:val="434"/>
        </w:trPr>
        <w:tc>
          <w:tcPr>
            <w:tcW w:w="720" w:type="dxa"/>
            <w:vAlign w:val="center"/>
          </w:tcPr>
          <w:p w:rsidR="00A0123F" w:rsidRPr="00D93296" w:rsidRDefault="00A0123F" w:rsidP="00CD0D52">
            <w:pPr>
              <w:ind w:hanging="8"/>
              <w:jc w:val="center"/>
            </w:pPr>
            <w:r w:rsidRPr="00D93296">
              <w:t>1</w:t>
            </w:r>
          </w:p>
        </w:tc>
        <w:tc>
          <w:tcPr>
            <w:tcW w:w="2880" w:type="dxa"/>
            <w:vAlign w:val="center"/>
          </w:tcPr>
          <w:p w:rsidR="00A0123F" w:rsidRPr="00D93296" w:rsidRDefault="00A0123F" w:rsidP="00CD0D52">
            <w:pPr>
              <w:jc w:val="center"/>
            </w:pPr>
            <w:r w:rsidRPr="00D93296">
              <w:t>Диоксид углерода (СО</w:t>
            </w:r>
            <w:r w:rsidRPr="00D93296">
              <w:rPr>
                <w:position w:val="-10"/>
              </w:rPr>
              <w:object w:dxaOrig="160" w:dyaOrig="340">
                <v:shape id="_x0000_i1194" type="#_x0000_t75" style="width:8.25pt;height:17.25pt" o:ole="">
                  <v:imagedata r:id="rId9" o:title=""/>
                </v:shape>
                <o:OLEObject Type="Embed" ProgID="Equation.3" ShapeID="_x0000_i1194" DrawAspect="Content" ObjectID="_1459134065" r:id="rId222"/>
              </w:object>
            </w:r>
            <w:r w:rsidRPr="00D93296">
              <w:t>)</w:t>
            </w:r>
          </w:p>
        </w:tc>
        <w:tc>
          <w:tcPr>
            <w:tcW w:w="1980" w:type="dxa"/>
            <w:vAlign w:val="bottom"/>
          </w:tcPr>
          <w:p w:rsidR="00A0123F" w:rsidRPr="00723CDE" w:rsidRDefault="00A0123F" w:rsidP="006F0452">
            <w:pPr>
              <w:jc w:val="center"/>
              <w:rPr>
                <w:color w:val="000000"/>
              </w:rPr>
            </w:pPr>
            <w:r w:rsidRPr="00723CDE">
              <w:rPr>
                <w:color w:val="000000"/>
              </w:rPr>
              <w:t>0,03</w:t>
            </w:r>
          </w:p>
        </w:tc>
        <w:tc>
          <w:tcPr>
            <w:tcW w:w="1440" w:type="dxa"/>
            <w:vAlign w:val="center"/>
          </w:tcPr>
          <w:p w:rsidR="00A0123F" w:rsidRPr="00D93296" w:rsidRDefault="00A0123F" w:rsidP="00CD0D52">
            <w:pPr>
              <w:jc w:val="center"/>
            </w:pPr>
            <w:r w:rsidRPr="00D93296">
              <w:t>44</w:t>
            </w:r>
          </w:p>
        </w:tc>
        <w:tc>
          <w:tcPr>
            <w:tcW w:w="1517" w:type="dxa"/>
            <w:vAlign w:val="bottom"/>
          </w:tcPr>
          <w:p w:rsidR="00A0123F" w:rsidRPr="00A25F36" w:rsidRDefault="00A0123F" w:rsidP="00CD0D52">
            <w:pPr>
              <w:jc w:val="center"/>
              <w:rPr>
                <w:color w:val="000000"/>
              </w:rPr>
            </w:pPr>
            <w:r w:rsidRPr="00A25F36">
              <w:rPr>
                <w:color w:val="000000"/>
              </w:rPr>
              <w:t>42,5</w:t>
            </w:r>
          </w:p>
        </w:tc>
      </w:tr>
      <w:tr w:rsidR="00A0123F" w:rsidRPr="000D6A2F">
        <w:trPr>
          <w:trHeight w:val="419"/>
        </w:trPr>
        <w:tc>
          <w:tcPr>
            <w:tcW w:w="720" w:type="dxa"/>
            <w:vAlign w:val="center"/>
          </w:tcPr>
          <w:p w:rsidR="00A0123F" w:rsidRPr="00D93296" w:rsidRDefault="00A0123F" w:rsidP="00CD0D52">
            <w:pPr>
              <w:ind w:hanging="8"/>
              <w:jc w:val="center"/>
            </w:pPr>
            <w:r w:rsidRPr="00D93296">
              <w:t>2</w:t>
            </w:r>
          </w:p>
        </w:tc>
        <w:tc>
          <w:tcPr>
            <w:tcW w:w="2880" w:type="dxa"/>
            <w:vAlign w:val="center"/>
          </w:tcPr>
          <w:p w:rsidR="00A0123F" w:rsidRPr="00D93296" w:rsidRDefault="00A0123F" w:rsidP="00CD0D52">
            <w:pPr>
              <w:jc w:val="center"/>
              <w:rPr>
                <w:lang w:val="en-US"/>
              </w:rPr>
            </w:pPr>
            <w:r w:rsidRPr="00D93296">
              <w:t>Азот (</w:t>
            </w:r>
            <w:r w:rsidRPr="00D93296">
              <w:rPr>
                <w:lang w:val="en-US"/>
              </w:rPr>
              <w:t>N</w:t>
            </w:r>
            <w:r w:rsidRPr="00D93296">
              <w:rPr>
                <w:vertAlign w:val="subscript"/>
                <w:lang w:val="en-US"/>
              </w:rPr>
              <w:t>2</w:t>
            </w:r>
            <w:r w:rsidRPr="00D93296">
              <w:rPr>
                <w:lang w:val="en-US"/>
              </w:rPr>
              <w:t>)</w:t>
            </w:r>
          </w:p>
        </w:tc>
        <w:tc>
          <w:tcPr>
            <w:tcW w:w="1980" w:type="dxa"/>
            <w:vAlign w:val="bottom"/>
          </w:tcPr>
          <w:p w:rsidR="00A0123F" w:rsidRPr="00723CDE" w:rsidRDefault="00A0123F" w:rsidP="006F0452">
            <w:pPr>
              <w:jc w:val="center"/>
              <w:rPr>
                <w:color w:val="000000"/>
              </w:rPr>
            </w:pPr>
            <w:r w:rsidRPr="00723CDE">
              <w:rPr>
                <w:color w:val="000000"/>
              </w:rPr>
              <w:t>0,0</w:t>
            </w:r>
            <w:r>
              <w:rPr>
                <w:color w:val="000000"/>
              </w:rPr>
              <w:t>3</w:t>
            </w:r>
          </w:p>
        </w:tc>
        <w:tc>
          <w:tcPr>
            <w:tcW w:w="1440" w:type="dxa"/>
            <w:vAlign w:val="center"/>
          </w:tcPr>
          <w:p w:rsidR="00A0123F" w:rsidRPr="00D93296" w:rsidRDefault="00A0123F" w:rsidP="00CD0D52">
            <w:pPr>
              <w:jc w:val="center"/>
            </w:pPr>
            <w:r w:rsidRPr="00D93296">
              <w:t>28</w:t>
            </w:r>
          </w:p>
        </w:tc>
        <w:tc>
          <w:tcPr>
            <w:tcW w:w="1517" w:type="dxa"/>
            <w:vAlign w:val="bottom"/>
          </w:tcPr>
          <w:p w:rsidR="00A0123F" w:rsidRPr="00A25F36" w:rsidRDefault="00A0123F" w:rsidP="00CD0D52">
            <w:pPr>
              <w:jc w:val="center"/>
              <w:rPr>
                <w:color w:val="000000"/>
              </w:rPr>
            </w:pPr>
            <w:r w:rsidRPr="00A25F36">
              <w:rPr>
                <w:color w:val="000000"/>
              </w:rPr>
              <w:t>105,2</w:t>
            </w:r>
          </w:p>
        </w:tc>
      </w:tr>
      <w:tr w:rsidR="00A0123F" w:rsidRPr="000D6A2F">
        <w:trPr>
          <w:trHeight w:val="419"/>
        </w:trPr>
        <w:tc>
          <w:tcPr>
            <w:tcW w:w="720" w:type="dxa"/>
            <w:vAlign w:val="center"/>
          </w:tcPr>
          <w:p w:rsidR="00A0123F" w:rsidRPr="00D93296" w:rsidRDefault="00A0123F" w:rsidP="00CD0D52">
            <w:pPr>
              <w:ind w:hanging="8"/>
              <w:jc w:val="center"/>
            </w:pPr>
            <w:r w:rsidRPr="00D93296">
              <w:t>3</w:t>
            </w:r>
          </w:p>
        </w:tc>
        <w:tc>
          <w:tcPr>
            <w:tcW w:w="2880" w:type="dxa"/>
            <w:vAlign w:val="center"/>
          </w:tcPr>
          <w:p w:rsidR="00A0123F" w:rsidRPr="00D93296" w:rsidRDefault="00A0123F" w:rsidP="00CD0D52">
            <w:pPr>
              <w:jc w:val="center"/>
            </w:pPr>
            <w:r w:rsidRPr="00D93296">
              <w:t>Метан</w:t>
            </w:r>
            <w:r w:rsidRPr="00D93296">
              <w:rPr>
                <w:lang w:val="en-US"/>
              </w:rPr>
              <w:t xml:space="preserve"> </w:t>
            </w:r>
            <w:r w:rsidRPr="00D93296">
              <w:t>(СН</w:t>
            </w:r>
            <w:r w:rsidRPr="00D93296">
              <w:rPr>
                <w:position w:val="-10"/>
              </w:rPr>
              <w:object w:dxaOrig="160" w:dyaOrig="340">
                <v:shape id="_x0000_i1195" type="#_x0000_t75" style="width:8.25pt;height:17.25pt" o:ole="">
                  <v:imagedata r:id="rId11" o:title=""/>
                </v:shape>
                <o:OLEObject Type="Embed" ProgID="Equation.3" ShapeID="_x0000_i1195" DrawAspect="Content" ObjectID="_1459134066" r:id="rId223"/>
              </w:object>
            </w:r>
            <w:r w:rsidRPr="00D93296">
              <w:t>)</w:t>
            </w:r>
          </w:p>
        </w:tc>
        <w:tc>
          <w:tcPr>
            <w:tcW w:w="1980" w:type="dxa"/>
            <w:vAlign w:val="bottom"/>
          </w:tcPr>
          <w:p w:rsidR="00A0123F" w:rsidRPr="00723CDE" w:rsidRDefault="00A0123F" w:rsidP="006F0452">
            <w:pPr>
              <w:jc w:val="center"/>
              <w:rPr>
                <w:color w:val="000000"/>
              </w:rPr>
            </w:pPr>
            <w:r w:rsidRPr="00723CDE">
              <w:rPr>
                <w:color w:val="000000"/>
              </w:rPr>
              <w:t>3,6</w:t>
            </w:r>
            <w:r>
              <w:rPr>
                <w:color w:val="000000"/>
              </w:rPr>
              <w:t>3</w:t>
            </w:r>
          </w:p>
        </w:tc>
        <w:tc>
          <w:tcPr>
            <w:tcW w:w="1440" w:type="dxa"/>
            <w:vAlign w:val="center"/>
          </w:tcPr>
          <w:p w:rsidR="00A0123F" w:rsidRPr="00D93296" w:rsidRDefault="00A0123F" w:rsidP="00CD0D52">
            <w:pPr>
              <w:jc w:val="center"/>
            </w:pPr>
            <w:r w:rsidRPr="00D93296">
              <w:t>16</w:t>
            </w:r>
          </w:p>
        </w:tc>
        <w:tc>
          <w:tcPr>
            <w:tcW w:w="1517" w:type="dxa"/>
            <w:vAlign w:val="bottom"/>
          </w:tcPr>
          <w:p w:rsidR="00A0123F" w:rsidRPr="00A25F36" w:rsidRDefault="00A0123F" w:rsidP="00CD0D52">
            <w:pPr>
              <w:jc w:val="center"/>
              <w:rPr>
                <w:color w:val="000000"/>
              </w:rPr>
            </w:pPr>
            <w:r w:rsidRPr="00A25F36">
              <w:rPr>
                <w:color w:val="000000"/>
              </w:rPr>
              <w:t>46,56</w:t>
            </w:r>
          </w:p>
        </w:tc>
      </w:tr>
      <w:tr w:rsidR="00A0123F" w:rsidRPr="000D6A2F">
        <w:tc>
          <w:tcPr>
            <w:tcW w:w="720" w:type="dxa"/>
            <w:vAlign w:val="center"/>
          </w:tcPr>
          <w:p w:rsidR="00A0123F" w:rsidRPr="00D93296" w:rsidRDefault="00A0123F" w:rsidP="00CD0D52">
            <w:pPr>
              <w:ind w:hanging="8"/>
              <w:jc w:val="center"/>
            </w:pPr>
            <w:r w:rsidRPr="00D93296">
              <w:t>4</w:t>
            </w:r>
          </w:p>
        </w:tc>
        <w:tc>
          <w:tcPr>
            <w:tcW w:w="2880" w:type="dxa"/>
            <w:vAlign w:val="center"/>
          </w:tcPr>
          <w:p w:rsidR="00A0123F" w:rsidRPr="00D93296" w:rsidRDefault="00A0123F" w:rsidP="00CD0D52">
            <w:pPr>
              <w:jc w:val="center"/>
            </w:pPr>
            <w:r w:rsidRPr="00D93296">
              <w:t>Этан (С</w:t>
            </w:r>
            <w:r w:rsidRPr="00D93296">
              <w:rPr>
                <w:position w:val="-10"/>
              </w:rPr>
              <w:object w:dxaOrig="160" w:dyaOrig="340">
                <v:shape id="_x0000_i1196" type="#_x0000_t75" style="width:8.25pt;height:17.25pt" o:ole="">
                  <v:imagedata r:id="rId9" o:title=""/>
                </v:shape>
                <o:OLEObject Type="Embed" ProgID="Equation.3" ShapeID="_x0000_i1196" DrawAspect="Content" ObjectID="_1459134067" r:id="rId224"/>
              </w:object>
            </w:r>
            <w:r w:rsidRPr="00D93296">
              <w:t>Н</w:t>
            </w:r>
            <w:r w:rsidRPr="00D93296">
              <w:rPr>
                <w:position w:val="-12"/>
              </w:rPr>
              <w:object w:dxaOrig="139" w:dyaOrig="360">
                <v:shape id="_x0000_i1197" type="#_x0000_t75" style="width:6.75pt;height:18pt" o:ole="">
                  <v:imagedata r:id="rId14" o:title=""/>
                </v:shape>
                <o:OLEObject Type="Embed" ProgID="Equation.3" ShapeID="_x0000_i1197" DrawAspect="Content" ObjectID="_1459134068" r:id="rId225"/>
              </w:object>
            </w:r>
            <w:r w:rsidRPr="00D93296">
              <w:t>)</w:t>
            </w:r>
          </w:p>
        </w:tc>
        <w:tc>
          <w:tcPr>
            <w:tcW w:w="1980" w:type="dxa"/>
            <w:vAlign w:val="bottom"/>
          </w:tcPr>
          <w:p w:rsidR="00A0123F" w:rsidRPr="00723CDE" w:rsidRDefault="00A0123F" w:rsidP="006F0452">
            <w:pPr>
              <w:jc w:val="center"/>
              <w:rPr>
                <w:color w:val="000000"/>
              </w:rPr>
            </w:pPr>
            <w:r w:rsidRPr="00723CDE">
              <w:rPr>
                <w:color w:val="000000"/>
              </w:rPr>
              <w:t>1,2</w:t>
            </w:r>
            <w:r>
              <w:rPr>
                <w:color w:val="000000"/>
              </w:rPr>
              <w:t>2</w:t>
            </w:r>
          </w:p>
        </w:tc>
        <w:tc>
          <w:tcPr>
            <w:tcW w:w="1440" w:type="dxa"/>
            <w:vAlign w:val="center"/>
          </w:tcPr>
          <w:p w:rsidR="00A0123F" w:rsidRPr="00D93296" w:rsidRDefault="00A0123F" w:rsidP="00CD0D52">
            <w:pPr>
              <w:jc w:val="center"/>
            </w:pPr>
            <w:r w:rsidRPr="00D93296">
              <w:t>30</w:t>
            </w:r>
          </w:p>
        </w:tc>
        <w:tc>
          <w:tcPr>
            <w:tcW w:w="1517" w:type="dxa"/>
            <w:vAlign w:val="bottom"/>
          </w:tcPr>
          <w:p w:rsidR="00A0123F" w:rsidRPr="00A25F36" w:rsidRDefault="00A0123F" w:rsidP="00CD0D52">
            <w:pPr>
              <w:jc w:val="center"/>
              <w:rPr>
                <w:color w:val="000000"/>
              </w:rPr>
            </w:pPr>
            <w:r w:rsidRPr="00A25F36">
              <w:rPr>
                <w:color w:val="000000"/>
              </w:rPr>
              <w:t>7,44</w:t>
            </w:r>
          </w:p>
        </w:tc>
      </w:tr>
      <w:tr w:rsidR="00A0123F" w:rsidRPr="000D6A2F">
        <w:tc>
          <w:tcPr>
            <w:tcW w:w="720" w:type="dxa"/>
            <w:vAlign w:val="center"/>
          </w:tcPr>
          <w:p w:rsidR="00A0123F" w:rsidRPr="00D93296" w:rsidRDefault="00A0123F" w:rsidP="00CD0D52">
            <w:pPr>
              <w:ind w:hanging="8"/>
              <w:jc w:val="center"/>
            </w:pPr>
            <w:r w:rsidRPr="00D93296">
              <w:t>5</w:t>
            </w:r>
          </w:p>
        </w:tc>
        <w:tc>
          <w:tcPr>
            <w:tcW w:w="2880" w:type="dxa"/>
            <w:vAlign w:val="center"/>
          </w:tcPr>
          <w:p w:rsidR="00A0123F" w:rsidRPr="00D93296" w:rsidRDefault="00A0123F" w:rsidP="00CD0D52">
            <w:pPr>
              <w:jc w:val="center"/>
            </w:pPr>
            <w:r w:rsidRPr="00D93296">
              <w:t>Пропан (С</w:t>
            </w:r>
            <w:r w:rsidRPr="00D93296">
              <w:rPr>
                <w:position w:val="-12"/>
              </w:rPr>
              <w:object w:dxaOrig="139" w:dyaOrig="360">
                <v:shape id="_x0000_i1198" type="#_x0000_t75" style="width:6.75pt;height:18pt" o:ole="">
                  <v:imagedata r:id="rId16" o:title=""/>
                </v:shape>
                <o:OLEObject Type="Embed" ProgID="Equation.3" ShapeID="_x0000_i1198" DrawAspect="Content" ObjectID="_1459134069" r:id="rId226"/>
              </w:object>
            </w:r>
            <w:r w:rsidRPr="00D93296">
              <w:t>Н</w:t>
            </w:r>
            <w:r w:rsidRPr="00D93296">
              <w:rPr>
                <w:position w:val="-12"/>
              </w:rPr>
              <w:object w:dxaOrig="139" w:dyaOrig="360">
                <v:shape id="_x0000_i1199" type="#_x0000_t75" style="width:6.75pt;height:18pt" o:ole="">
                  <v:imagedata r:id="rId18" o:title=""/>
                </v:shape>
                <o:OLEObject Type="Embed" ProgID="Equation.3" ShapeID="_x0000_i1199" DrawAspect="Content" ObjectID="_1459134070" r:id="rId227"/>
              </w:object>
            </w:r>
            <w:r w:rsidRPr="00D93296">
              <w:t>)</w:t>
            </w:r>
          </w:p>
        </w:tc>
        <w:tc>
          <w:tcPr>
            <w:tcW w:w="1980" w:type="dxa"/>
            <w:vAlign w:val="bottom"/>
          </w:tcPr>
          <w:p w:rsidR="00A0123F" w:rsidRPr="00723CDE" w:rsidRDefault="00A0123F" w:rsidP="006F0452">
            <w:pPr>
              <w:jc w:val="center"/>
              <w:rPr>
                <w:color w:val="000000"/>
              </w:rPr>
            </w:pPr>
            <w:r w:rsidRPr="00723CDE">
              <w:rPr>
                <w:color w:val="000000"/>
              </w:rPr>
              <w:t>5,41</w:t>
            </w:r>
          </w:p>
        </w:tc>
        <w:tc>
          <w:tcPr>
            <w:tcW w:w="1440" w:type="dxa"/>
            <w:vAlign w:val="center"/>
          </w:tcPr>
          <w:p w:rsidR="00A0123F" w:rsidRPr="00D93296" w:rsidRDefault="00A0123F" w:rsidP="00CD0D52">
            <w:pPr>
              <w:jc w:val="center"/>
            </w:pPr>
            <w:r w:rsidRPr="00D93296">
              <w:t>44</w:t>
            </w:r>
          </w:p>
        </w:tc>
        <w:tc>
          <w:tcPr>
            <w:tcW w:w="1517" w:type="dxa"/>
            <w:vAlign w:val="bottom"/>
          </w:tcPr>
          <w:p w:rsidR="00A0123F" w:rsidRPr="00A25F36" w:rsidRDefault="00A0123F" w:rsidP="00CD0D52">
            <w:pPr>
              <w:jc w:val="center"/>
              <w:rPr>
                <w:color w:val="000000"/>
              </w:rPr>
            </w:pPr>
            <w:r w:rsidRPr="00A25F36">
              <w:rPr>
                <w:color w:val="000000"/>
              </w:rPr>
              <w:t>1,67</w:t>
            </w:r>
          </w:p>
        </w:tc>
      </w:tr>
      <w:tr w:rsidR="00A0123F" w:rsidRPr="000D6A2F">
        <w:tc>
          <w:tcPr>
            <w:tcW w:w="720" w:type="dxa"/>
            <w:vAlign w:val="center"/>
          </w:tcPr>
          <w:p w:rsidR="00A0123F" w:rsidRPr="00D93296" w:rsidRDefault="00A0123F" w:rsidP="00CD0D52">
            <w:pPr>
              <w:ind w:hanging="8"/>
              <w:jc w:val="center"/>
            </w:pPr>
            <w:r w:rsidRPr="00D93296">
              <w:t>6</w:t>
            </w:r>
          </w:p>
        </w:tc>
        <w:tc>
          <w:tcPr>
            <w:tcW w:w="2880" w:type="dxa"/>
            <w:vAlign w:val="center"/>
          </w:tcPr>
          <w:p w:rsidR="00A0123F" w:rsidRPr="00D93296" w:rsidRDefault="00A0123F" w:rsidP="00CD0D52">
            <w:pPr>
              <w:jc w:val="center"/>
            </w:pPr>
            <w:r w:rsidRPr="00D93296">
              <w:rPr>
                <w:lang w:val="en-US"/>
              </w:rPr>
              <w:t>n-</w:t>
            </w:r>
            <w:r w:rsidRPr="00D93296">
              <w:t>Бутан (</w:t>
            </w:r>
            <w:r w:rsidRPr="00D93296">
              <w:rPr>
                <w:lang w:val="en-US"/>
              </w:rPr>
              <w:t>n-</w:t>
            </w:r>
            <w:r w:rsidRPr="00D93296">
              <w:t>С</w:t>
            </w:r>
            <w:r w:rsidRPr="00D93296">
              <w:rPr>
                <w:position w:val="-10"/>
              </w:rPr>
              <w:object w:dxaOrig="160" w:dyaOrig="340">
                <v:shape id="_x0000_i1200" type="#_x0000_t75" style="width:8.25pt;height:17.25pt" o:ole="">
                  <v:imagedata r:id="rId11" o:title=""/>
                </v:shape>
                <o:OLEObject Type="Embed" ProgID="Equation.3" ShapeID="_x0000_i1200" DrawAspect="Content" ObjectID="_1459134071" r:id="rId228"/>
              </w:object>
            </w:r>
            <w:r w:rsidRPr="00D93296">
              <w:t>Н</w:t>
            </w:r>
            <w:r w:rsidRPr="00D93296">
              <w:rPr>
                <w:position w:val="-12"/>
              </w:rPr>
              <w:object w:dxaOrig="200" w:dyaOrig="360">
                <v:shape id="_x0000_i1201" type="#_x0000_t75" style="width:9.75pt;height:18pt" o:ole="">
                  <v:imagedata r:id="rId21" o:title=""/>
                </v:shape>
                <o:OLEObject Type="Embed" ProgID="Equation.3" ShapeID="_x0000_i1201" DrawAspect="Content" ObjectID="_1459134072" r:id="rId229"/>
              </w:object>
            </w:r>
            <w:r w:rsidRPr="00D93296">
              <w:t>)</w:t>
            </w:r>
          </w:p>
        </w:tc>
        <w:tc>
          <w:tcPr>
            <w:tcW w:w="1980" w:type="dxa"/>
            <w:vAlign w:val="bottom"/>
          </w:tcPr>
          <w:p w:rsidR="00A0123F" w:rsidRPr="00723CDE" w:rsidRDefault="00A0123F" w:rsidP="006F0452">
            <w:pPr>
              <w:jc w:val="center"/>
              <w:rPr>
                <w:color w:val="000000"/>
              </w:rPr>
            </w:pPr>
            <w:r w:rsidRPr="00723CDE">
              <w:rPr>
                <w:color w:val="000000"/>
              </w:rPr>
              <w:t>6,23</w:t>
            </w:r>
          </w:p>
        </w:tc>
        <w:tc>
          <w:tcPr>
            <w:tcW w:w="1440" w:type="dxa"/>
            <w:vAlign w:val="center"/>
          </w:tcPr>
          <w:p w:rsidR="00A0123F" w:rsidRPr="00D93296" w:rsidRDefault="00A0123F" w:rsidP="00CD0D52">
            <w:pPr>
              <w:jc w:val="center"/>
            </w:pPr>
            <w:r w:rsidRPr="00D93296">
              <w:t>58</w:t>
            </w:r>
          </w:p>
        </w:tc>
        <w:tc>
          <w:tcPr>
            <w:tcW w:w="1517" w:type="dxa"/>
            <w:vAlign w:val="bottom"/>
          </w:tcPr>
          <w:p w:rsidR="00A0123F" w:rsidRPr="00A25F36" w:rsidRDefault="00A0123F" w:rsidP="00CD0D52">
            <w:pPr>
              <w:jc w:val="center"/>
              <w:rPr>
                <w:color w:val="000000"/>
              </w:rPr>
            </w:pPr>
            <w:r w:rsidRPr="00A25F36">
              <w:rPr>
                <w:color w:val="000000"/>
              </w:rPr>
              <w:t>0,56</w:t>
            </w:r>
          </w:p>
        </w:tc>
      </w:tr>
      <w:tr w:rsidR="00A0123F" w:rsidRPr="000D6A2F">
        <w:tc>
          <w:tcPr>
            <w:tcW w:w="720" w:type="dxa"/>
            <w:vAlign w:val="center"/>
          </w:tcPr>
          <w:p w:rsidR="00A0123F" w:rsidRPr="00D93296" w:rsidRDefault="00A0123F" w:rsidP="00CD0D52">
            <w:pPr>
              <w:ind w:hanging="8"/>
              <w:jc w:val="center"/>
            </w:pPr>
            <w:r w:rsidRPr="00D93296">
              <w:t>7</w:t>
            </w:r>
          </w:p>
        </w:tc>
        <w:tc>
          <w:tcPr>
            <w:tcW w:w="2880" w:type="dxa"/>
            <w:vAlign w:val="center"/>
          </w:tcPr>
          <w:p w:rsidR="00A0123F" w:rsidRPr="00D93296" w:rsidRDefault="00A0123F" w:rsidP="00CD0D52">
            <w:pPr>
              <w:jc w:val="center"/>
            </w:pPr>
            <w:r w:rsidRPr="00D93296">
              <w:rPr>
                <w:lang w:val="en-US"/>
              </w:rPr>
              <w:t>i-</w:t>
            </w:r>
            <w:r w:rsidRPr="00D93296">
              <w:t>Бутан (</w:t>
            </w:r>
            <w:r w:rsidRPr="00D93296">
              <w:rPr>
                <w:lang w:val="en-US"/>
              </w:rPr>
              <w:t>i-</w:t>
            </w:r>
            <w:r w:rsidRPr="00D93296">
              <w:t>С</w:t>
            </w:r>
            <w:r w:rsidRPr="00D93296">
              <w:rPr>
                <w:position w:val="-10"/>
              </w:rPr>
              <w:object w:dxaOrig="160" w:dyaOrig="340">
                <v:shape id="_x0000_i1202" type="#_x0000_t75" style="width:8.25pt;height:17.25pt" o:ole="">
                  <v:imagedata r:id="rId11" o:title=""/>
                </v:shape>
                <o:OLEObject Type="Embed" ProgID="Equation.3" ShapeID="_x0000_i1202" DrawAspect="Content" ObjectID="_1459134073" r:id="rId230"/>
              </w:object>
            </w:r>
            <w:r w:rsidRPr="00D93296">
              <w:t>Н</w:t>
            </w:r>
            <w:r w:rsidRPr="00D93296">
              <w:rPr>
                <w:position w:val="-12"/>
              </w:rPr>
              <w:object w:dxaOrig="200" w:dyaOrig="360">
                <v:shape id="_x0000_i1203" type="#_x0000_t75" style="width:9.75pt;height:18pt" o:ole="">
                  <v:imagedata r:id="rId21" o:title=""/>
                </v:shape>
                <o:OLEObject Type="Embed" ProgID="Equation.3" ShapeID="_x0000_i1203" DrawAspect="Content" ObjectID="_1459134074" r:id="rId231"/>
              </w:object>
            </w:r>
            <w:r w:rsidRPr="00D93296">
              <w:t>)</w:t>
            </w:r>
          </w:p>
        </w:tc>
        <w:tc>
          <w:tcPr>
            <w:tcW w:w="1980" w:type="dxa"/>
            <w:vAlign w:val="bottom"/>
          </w:tcPr>
          <w:p w:rsidR="00A0123F" w:rsidRPr="00723CDE" w:rsidRDefault="00A0123F" w:rsidP="006F0452">
            <w:pPr>
              <w:jc w:val="center"/>
              <w:rPr>
                <w:color w:val="000000"/>
              </w:rPr>
            </w:pPr>
            <w:r w:rsidRPr="00723CDE">
              <w:rPr>
                <w:color w:val="000000"/>
              </w:rPr>
              <w:t>2,62</w:t>
            </w:r>
          </w:p>
        </w:tc>
        <w:tc>
          <w:tcPr>
            <w:tcW w:w="1440" w:type="dxa"/>
            <w:vAlign w:val="center"/>
          </w:tcPr>
          <w:p w:rsidR="00A0123F" w:rsidRPr="00D93296" w:rsidRDefault="00A0123F" w:rsidP="00CD0D52">
            <w:pPr>
              <w:jc w:val="center"/>
            </w:pPr>
            <w:r w:rsidRPr="00D93296">
              <w:t>58</w:t>
            </w:r>
          </w:p>
        </w:tc>
        <w:tc>
          <w:tcPr>
            <w:tcW w:w="1517" w:type="dxa"/>
            <w:vAlign w:val="bottom"/>
          </w:tcPr>
          <w:p w:rsidR="00A0123F" w:rsidRPr="00A25F36" w:rsidRDefault="00A0123F" w:rsidP="00CD0D52">
            <w:pPr>
              <w:jc w:val="center"/>
              <w:rPr>
                <w:color w:val="000000"/>
              </w:rPr>
            </w:pPr>
            <w:r w:rsidRPr="00A25F36">
              <w:rPr>
                <w:color w:val="000000"/>
              </w:rPr>
              <w:t>0,79</w:t>
            </w:r>
          </w:p>
        </w:tc>
      </w:tr>
      <w:tr w:rsidR="00A0123F" w:rsidRPr="000D6A2F">
        <w:tc>
          <w:tcPr>
            <w:tcW w:w="720" w:type="dxa"/>
            <w:vAlign w:val="center"/>
          </w:tcPr>
          <w:p w:rsidR="00A0123F" w:rsidRPr="00D93296" w:rsidRDefault="00A0123F" w:rsidP="00CD0D52">
            <w:pPr>
              <w:ind w:hanging="8"/>
              <w:jc w:val="center"/>
            </w:pPr>
            <w:r w:rsidRPr="00D93296">
              <w:t>8</w:t>
            </w:r>
          </w:p>
        </w:tc>
        <w:tc>
          <w:tcPr>
            <w:tcW w:w="2880" w:type="dxa"/>
            <w:vAlign w:val="center"/>
          </w:tcPr>
          <w:p w:rsidR="00A0123F" w:rsidRPr="00D93296" w:rsidRDefault="00A0123F" w:rsidP="00CD0D52">
            <w:pPr>
              <w:jc w:val="center"/>
            </w:pPr>
            <w:r w:rsidRPr="00D93296">
              <w:rPr>
                <w:lang w:val="en-US"/>
              </w:rPr>
              <w:t>n</w:t>
            </w:r>
            <w:r w:rsidRPr="00D93296">
              <w:t>-Пентан (</w:t>
            </w:r>
            <w:r w:rsidRPr="00D93296">
              <w:rPr>
                <w:lang w:val="en-US"/>
              </w:rPr>
              <w:t>n</w:t>
            </w:r>
            <w:r w:rsidRPr="00D93296">
              <w:t>-С</w:t>
            </w:r>
            <w:r w:rsidRPr="00D93296">
              <w:rPr>
                <w:position w:val="-12"/>
              </w:rPr>
              <w:object w:dxaOrig="139" w:dyaOrig="360">
                <v:shape id="_x0000_i1204" type="#_x0000_t75" style="width:6.75pt;height:18pt" o:ole="">
                  <v:imagedata r:id="rId25" o:title=""/>
                </v:shape>
                <o:OLEObject Type="Embed" ProgID="Equation.3" ShapeID="_x0000_i1204" DrawAspect="Content" ObjectID="_1459134075" r:id="rId232"/>
              </w:object>
            </w:r>
            <w:r w:rsidRPr="00D93296">
              <w:t>Н</w:t>
            </w:r>
            <w:r w:rsidRPr="00D93296">
              <w:rPr>
                <w:position w:val="-10"/>
              </w:rPr>
              <w:object w:dxaOrig="200" w:dyaOrig="340">
                <v:shape id="_x0000_i1205" type="#_x0000_t75" style="width:9.75pt;height:17.25pt" o:ole="">
                  <v:imagedata r:id="rId27" o:title=""/>
                </v:shape>
                <o:OLEObject Type="Embed" ProgID="Equation.3" ShapeID="_x0000_i1205" DrawAspect="Content" ObjectID="_1459134076" r:id="rId233"/>
              </w:object>
            </w:r>
            <w:r w:rsidRPr="00D93296">
              <w:t>)</w:t>
            </w:r>
          </w:p>
        </w:tc>
        <w:tc>
          <w:tcPr>
            <w:tcW w:w="1980" w:type="dxa"/>
            <w:vAlign w:val="bottom"/>
          </w:tcPr>
          <w:p w:rsidR="00A0123F" w:rsidRPr="00723CDE" w:rsidRDefault="00A0123F" w:rsidP="006F0452">
            <w:pPr>
              <w:jc w:val="center"/>
              <w:rPr>
                <w:color w:val="000000"/>
              </w:rPr>
            </w:pPr>
            <w:r w:rsidRPr="00723CDE">
              <w:rPr>
                <w:color w:val="000000"/>
              </w:rPr>
              <w:t>3,5</w:t>
            </w:r>
            <w:r>
              <w:rPr>
                <w:color w:val="000000"/>
              </w:rPr>
              <w:t>5</w:t>
            </w:r>
          </w:p>
        </w:tc>
        <w:tc>
          <w:tcPr>
            <w:tcW w:w="1440" w:type="dxa"/>
            <w:vAlign w:val="center"/>
          </w:tcPr>
          <w:p w:rsidR="00A0123F" w:rsidRPr="00D93296" w:rsidRDefault="00A0123F" w:rsidP="00CD0D52">
            <w:pPr>
              <w:jc w:val="center"/>
            </w:pPr>
            <w:r w:rsidRPr="00D93296">
              <w:t>72</w:t>
            </w:r>
          </w:p>
        </w:tc>
        <w:tc>
          <w:tcPr>
            <w:tcW w:w="1517" w:type="dxa"/>
            <w:vAlign w:val="bottom"/>
          </w:tcPr>
          <w:p w:rsidR="00A0123F" w:rsidRPr="00A25F36" w:rsidRDefault="00A0123F" w:rsidP="00CD0D52">
            <w:pPr>
              <w:jc w:val="center"/>
              <w:rPr>
                <w:color w:val="000000"/>
              </w:rPr>
            </w:pPr>
            <w:r w:rsidRPr="00A25F36">
              <w:rPr>
                <w:color w:val="000000"/>
              </w:rPr>
              <w:t>0,11</w:t>
            </w:r>
          </w:p>
        </w:tc>
      </w:tr>
      <w:tr w:rsidR="00A0123F" w:rsidRPr="000D6A2F">
        <w:tc>
          <w:tcPr>
            <w:tcW w:w="720" w:type="dxa"/>
            <w:vAlign w:val="center"/>
          </w:tcPr>
          <w:p w:rsidR="00A0123F" w:rsidRPr="00D93296" w:rsidRDefault="00A0123F" w:rsidP="00CD0D52">
            <w:pPr>
              <w:ind w:hanging="8"/>
              <w:jc w:val="center"/>
            </w:pPr>
            <w:r w:rsidRPr="00D93296">
              <w:t>9</w:t>
            </w:r>
          </w:p>
        </w:tc>
        <w:tc>
          <w:tcPr>
            <w:tcW w:w="2880" w:type="dxa"/>
            <w:vAlign w:val="center"/>
          </w:tcPr>
          <w:p w:rsidR="00A0123F" w:rsidRPr="00D93296" w:rsidRDefault="00A0123F" w:rsidP="00CD0D52">
            <w:pPr>
              <w:jc w:val="center"/>
            </w:pPr>
            <w:r w:rsidRPr="00D93296">
              <w:rPr>
                <w:lang w:val="en-US"/>
              </w:rPr>
              <w:t>i</w:t>
            </w:r>
            <w:r w:rsidRPr="00D93296">
              <w:t>-Пентан (</w:t>
            </w:r>
            <w:r w:rsidRPr="00D93296">
              <w:rPr>
                <w:lang w:val="en-US"/>
              </w:rPr>
              <w:t>i</w:t>
            </w:r>
            <w:r w:rsidRPr="00D93296">
              <w:t>-С</w:t>
            </w:r>
            <w:r w:rsidRPr="00D93296">
              <w:rPr>
                <w:position w:val="-12"/>
              </w:rPr>
              <w:object w:dxaOrig="139" w:dyaOrig="360">
                <v:shape id="_x0000_i1206" type="#_x0000_t75" style="width:6.75pt;height:18pt" o:ole="">
                  <v:imagedata r:id="rId25" o:title=""/>
                </v:shape>
                <o:OLEObject Type="Embed" ProgID="Equation.3" ShapeID="_x0000_i1206" DrawAspect="Content" ObjectID="_1459134077" r:id="rId234"/>
              </w:object>
            </w:r>
            <w:r w:rsidRPr="00D93296">
              <w:t>Н</w:t>
            </w:r>
            <w:r w:rsidRPr="00D93296">
              <w:rPr>
                <w:position w:val="-10"/>
              </w:rPr>
              <w:object w:dxaOrig="200" w:dyaOrig="340">
                <v:shape id="_x0000_i1207" type="#_x0000_t75" style="width:9.75pt;height:17.25pt" o:ole="">
                  <v:imagedata r:id="rId27" o:title=""/>
                </v:shape>
                <o:OLEObject Type="Embed" ProgID="Equation.3" ShapeID="_x0000_i1207" DrawAspect="Content" ObjectID="_1459134078" r:id="rId235"/>
              </w:object>
            </w:r>
            <w:r w:rsidRPr="00D93296">
              <w:t>)</w:t>
            </w:r>
          </w:p>
        </w:tc>
        <w:tc>
          <w:tcPr>
            <w:tcW w:w="1980" w:type="dxa"/>
            <w:vAlign w:val="bottom"/>
          </w:tcPr>
          <w:p w:rsidR="00A0123F" w:rsidRPr="00723CDE" w:rsidRDefault="00A0123F" w:rsidP="006F0452">
            <w:pPr>
              <w:jc w:val="center"/>
              <w:rPr>
                <w:color w:val="000000"/>
              </w:rPr>
            </w:pPr>
            <w:r w:rsidRPr="00723CDE">
              <w:rPr>
                <w:color w:val="000000"/>
              </w:rPr>
              <w:t>1,48</w:t>
            </w:r>
          </w:p>
        </w:tc>
        <w:tc>
          <w:tcPr>
            <w:tcW w:w="1440" w:type="dxa"/>
            <w:vAlign w:val="center"/>
          </w:tcPr>
          <w:p w:rsidR="00A0123F" w:rsidRPr="00D93296" w:rsidRDefault="00A0123F" w:rsidP="00CD0D52">
            <w:pPr>
              <w:jc w:val="center"/>
            </w:pPr>
            <w:r w:rsidRPr="00D93296">
              <w:t>72</w:t>
            </w:r>
          </w:p>
        </w:tc>
        <w:tc>
          <w:tcPr>
            <w:tcW w:w="1517" w:type="dxa"/>
            <w:vAlign w:val="bottom"/>
          </w:tcPr>
          <w:p w:rsidR="00A0123F" w:rsidRPr="00A25F36" w:rsidRDefault="00A0123F" w:rsidP="00CD0D52">
            <w:pPr>
              <w:jc w:val="center"/>
              <w:rPr>
                <w:color w:val="000000"/>
              </w:rPr>
            </w:pPr>
            <w:r w:rsidRPr="00A25F36">
              <w:rPr>
                <w:color w:val="000000"/>
              </w:rPr>
              <w:t>0,15</w:t>
            </w:r>
          </w:p>
        </w:tc>
      </w:tr>
      <w:tr w:rsidR="00A0123F" w:rsidRPr="000D6A2F">
        <w:trPr>
          <w:trHeight w:val="489"/>
        </w:trPr>
        <w:tc>
          <w:tcPr>
            <w:tcW w:w="720" w:type="dxa"/>
            <w:vAlign w:val="center"/>
          </w:tcPr>
          <w:p w:rsidR="00A0123F" w:rsidRPr="00D93296" w:rsidRDefault="00A0123F" w:rsidP="00CD0D52">
            <w:pPr>
              <w:ind w:hanging="8"/>
              <w:jc w:val="center"/>
            </w:pPr>
            <w:r w:rsidRPr="00D93296">
              <w:t>10</w:t>
            </w:r>
          </w:p>
        </w:tc>
        <w:tc>
          <w:tcPr>
            <w:tcW w:w="2880" w:type="dxa"/>
            <w:vAlign w:val="center"/>
          </w:tcPr>
          <w:p w:rsidR="00A0123F" w:rsidRPr="00D93296" w:rsidRDefault="00A0123F" w:rsidP="00CD0D52">
            <w:pPr>
              <w:jc w:val="center"/>
            </w:pPr>
            <w:r w:rsidRPr="00D93296">
              <w:t>Гексан и выше (С</w:t>
            </w:r>
            <w:r w:rsidRPr="00D93296">
              <w:rPr>
                <w:position w:val="-12"/>
              </w:rPr>
              <w:object w:dxaOrig="139" w:dyaOrig="360">
                <v:shape id="_x0000_i1208" type="#_x0000_t75" style="width:6.75pt;height:18pt" o:ole="">
                  <v:imagedata r:id="rId14" o:title=""/>
                </v:shape>
                <o:OLEObject Type="Embed" ProgID="Equation.3" ShapeID="_x0000_i1208" DrawAspect="Content" ObjectID="_1459134079" r:id="rId236"/>
              </w:object>
            </w:r>
            <w:r w:rsidRPr="00D93296">
              <w:t>Н</w:t>
            </w:r>
            <w:r w:rsidRPr="00D93296">
              <w:rPr>
                <w:position w:val="-10"/>
              </w:rPr>
              <w:object w:dxaOrig="200" w:dyaOrig="340">
                <v:shape id="_x0000_i1209" type="#_x0000_t75" style="width:9.75pt;height:17.25pt" o:ole="">
                  <v:imagedata r:id="rId32" o:title=""/>
                </v:shape>
                <o:OLEObject Type="Embed" ProgID="Equation.3" ShapeID="_x0000_i1209" DrawAspect="Content" ObjectID="_1459134080" r:id="rId237"/>
              </w:object>
            </w:r>
            <w:r w:rsidRPr="00D93296">
              <w:t xml:space="preserve"> +)</w:t>
            </w:r>
          </w:p>
        </w:tc>
        <w:tc>
          <w:tcPr>
            <w:tcW w:w="1980" w:type="dxa"/>
            <w:vAlign w:val="bottom"/>
          </w:tcPr>
          <w:p w:rsidR="00A0123F" w:rsidRPr="00723CDE" w:rsidRDefault="00A0123F" w:rsidP="006F0452">
            <w:pPr>
              <w:jc w:val="center"/>
              <w:rPr>
                <w:color w:val="000000"/>
              </w:rPr>
            </w:pPr>
            <w:r w:rsidRPr="00723CDE">
              <w:rPr>
                <w:color w:val="000000"/>
              </w:rPr>
              <w:t>74,42</w:t>
            </w:r>
          </w:p>
        </w:tc>
        <w:tc>
          <w:tcPr>
            <w:tcW w:w="1440" w:type="dxa"/>
            <w:vAlign w:val="center"/>
          </w:tcPr>
          <w:p w:rsidR="00A0123F" w:rsidRPr="00D93296" w:rsidRDefault="00A0123F" w:rsidP="00CD0D52">
            <w:pPr>
              <w:jc w:val="center"/>
            </w:pPr>
            <w:r w:rsidRPr="00D93296">
              <w:t>86</w:t>
            </w:r>
          </w:p>
        </w:tc>
        <w:tc>
          <w:tcPr>
            <w:tcW w:w="1517" w:type="dxa"/>
            <w:vAlign w:val="bottom"/>
          </w:tcPr>
          <w:p w:rsidR="00A0123F" w:rsidRPr="00A25F36" w:rsidRDefault="00A0123F" w:rsidP="00CD0D52">
            <w:pPr>
              <w:jc w:val="center"/>
              <w:rPr>
                <w:color w:val="000000"/>
              </w:rPr>
            </w:pPr>
            <w:r w:rsidRPr="00A25F36">
              <w:rPr>
                <w:color w:val="000000"/>
              </w:rPr>
              <w:t>0,032</w:t>
            </w:r>
          </w:p>
        </w:tc>
      </w:tr>
      <w:tr w:rsidR="00A0123F" w:rsidRPr="000D6A2F">
        <w:trPr>
          <w:trHeight w:val="368"/>
        </w:trPr>
        <w:tc>
          <w:tcPr>
            <w:tcW w:w="720" w:type="dxa"/>
            <w:vAlign w:val="center"/>
          </w:tcPr>
          <w:p w:rsidR="00A0123F" w:rsidRPr="00D93296" w:rsidRDefault="00A0123F" w:rsidP="00CD0D52">
            <w:pPr>
              <w:jc w:val="center"/>
            </w:pPr>
          </w:p>
        </w:tc>
        <w:tc>
          <w:tcPr>
            <w:tcW w:w="2880" w:type="dxa"/>
            <w:vAlign w:val="center"/>
          </w:tcPr>
          <w:p w:rsidR="00A0123F" w:rsidRPr="00D93296" w:rsidRDefault="00A0123F" w:rsidP="00CD0D52">
            <w:pPr>
              <w:jc w:val="center"/>
            </w:pPr>
            <w:r w:rsidRPr="00D93296">
              <w:rPr>
                <w:position w:val="-14"/>
              </w:rPr>
              <w:object w:dxaOrig="460" w:dyaOrig="400">
                <v:shape id="_x0000_i1210" type="#_x0000_t75" style="width:13.5pt;height:12pt" o:ole="">
                  <v:imagedata r:id="rId34" o:title=""/>
                </v:shape>
                <o:OLEObject Type="Embed" ProgID="Equation.3" ShapeID="_x0000_i1210" DrawAspect="Content" ObjectID="_1459134081" r:id="rId238"/>
              </w:object>
            </w:r>
          </w:p>
        </w:tc>
        <w:tc>
          <w:tcPr>
            <w:tcW w:w="1980" w:type="dxa"/>
            <w:vAlign w:val="bottom"/>
          </w:tcPr>
          <w:p w:rsidR="00A0123F" w:rsidRPr="00723CDE" w:rsidRDefault="00A0123F" w:rsidP="006F0452">
            <w:pPr>
              <w:jc w:val="center"/>
              <w:rPr>
                <w:color w:val="000000"/>
              </w:rPr>
            </w:pPr>
            <w:r w:rsidRPr="00723CDE">
              <w:rPr>
                <w:color w:val="000000"/>
              </w:rPr>
              <w:t>100</w:t>
            </w:r>
          </w:p>
        </w:tc>
        <w:tc>
          <w:tcPr>
            <w:tcW w:w="1440" w:type="dxa"/>
            <w:vAlign w:val="center"/>
          </w:tcPr>
          <w:p w:rsidR="00A0123F" w:rsidRPr="00D93296" w:rsidRDefault="00A0123F" w:rsidP="00CD0D52">
            <w:pPr>
              <w:jc w:val="center"/>
            </w:pPr>
            <w:r w:rsidRPr="00D93296">
              <w:t>-</w:t>
            </w:r>
          </w:p>
        </w:tc>
        <w:tc>
          <w:tcPr>
            <w:tcW w:w="1517" w:type="dxa"/>
            <w:vAlign w:val="center"/>
          </w:tcPr>
          <w:p w:rsidR="00A0123F" w:rsidRPr="00D93296" w:rsidRDefault="00A0123F" w:rsidP="00CD0D52">
            <w:pPr>
              <w:jc w:val="center"/>
            </w:pPr>
            <w:r w:rsidRPr="00D93296">
              <w:t>-</w:t>
            </w:r>
          </w:p>
        </w:tc>
      </w:tr>
    </w:tbl>
    <w:p w:rsidR="00CD0D52" w:rsidRDefault="00CD0D52" w:rsidP="00CD0D52">
      <w:pPr>
        <w:jc w:val="both"/>
      </w:pPr>
    </w:p>
    <w:p w:rsidR="00CD0D52" w:rsidRDefault="00CD0D52" w:rsidP="00CD0D52">
      <w:pPr>
        <w:pStyle w:val="14"/>
        <w:spacing w:line="240" w:lineRule="auto"/>
        <w:ind w:firstLine="878"/>
        <w:jc w:val="left"/>
        <w:rPr>
          <w:bCs/>
          <w:sz w:val="28"/>
          <w:szCs w:val="28"/>
        </w:rPr>
      </w:pPr>
      <w:r w:rsidRPr="00325738">
        <w:rPr>
          <w:bCs/>
          <w:sz w:val="28"/>
          <w:szCs w:val="28"/>
        </w:rPr>
        <w:t xml:space="preserve">Составим </w:t>
      </w:r>
      <w:r>
        <w:rPr>
          <w:bCs/>
          <w:sz w:val="28"/>
          <w:szCs w:val="28"/>
        </w:rPr>
        <w:t>уравнения мольных концентраций для каждого компонента в газовой фазе в расчете на 100 молей нефти:</w:t>
      </w:r>
    </w:p>
    <w:p w:rsidR="00CD0D52" w:rsidRDefault="008A2AE7" w:rsidP="00CD0D52">
      <w:pPr>
        <w:pStyle w:val="14"/>
        <w:spacing w:line="240" w:lineRule="auto"/>
        <w:ind w:firstLine="698"/>
        <w:jc w:val="center"/>
        <w:rPr>
          <w:b/>
          <w:sz w:val="28"/>
          <w:szCs w:val="28"/>
        </w:rPr>
      </w:pPr>
      <w:r w:rsidRPr="00A25F36">
        <w:rPr>
          <w:position w:val="-28"/>
          <w:sz w:val="32"/>
          <w:szCs w:val="32"/>
        </w:rPr>
        <w:object w:dxaOrig="3660" w:dyaOrig="660">
          <v:shape id="_x0000_i1211" type="#_x0000_t75" style="width:227.25pt;height:41.25pt" o:ole="" fillcolor="window">
            <v:imagedata r:id="rId239" o:title=""/>
          </v:shape>
          <o:OLEObject Type="Embed" ProgID="Equation.3" ShapeID="_x0000_i1211" DrawAspect="Content" ObjectID="_1459134082" r:id="rId240"/>
        </w:object>
      </w:r>
    </w:p>
    <w:p w:rsidR="00CD0D52" w:rsidRDefault="008A2AE7" w:rsidP="00CD0D52">
      <w:pPr>
        <w:pStyle w:val="14"/>
        <w:spacing w:line="240" w:lineRule="auto"/>
        <w:ind w:firstLine="698"/>
        <w:jc w:val="center"/>
        <w:rPr>
          <w:b/>
          <w:sz w:val="28"/>
          <w:szCs w:val="28"/>
        </w:rPr>
      </w:pPr>
      <w:r w:rsidRPr="00A25F36">
        <w:rPr>
          <w:position w:val="-28"/>
          <w:sz w:val="32"/>
          <w:szCs w:val="32"/>
        </w:rPr>
        <w:object w:dxaOrig="3800" w:dyaOrig="660">
          <v:shape id="_x0000_i1212" type="#_x0000_t75" style="width:236.25pt;height:41.25pt" o:ole="" fillcolor="window">
            <v:imagedata r:id="rId241" o:title=""/>
          </v:shape>
          <o:OLEObject Type="Embed" ProgID="Equation.3" ShapeID="_x0000_i1212" DrawAspect="Content" ObjectID="_1459134083" r:id="rId242"/>
        </w:object>
      </w:r>
    </w:p>
    <w:p w:rsidR="00CD0D52" w:rsidRDefault="006F0452" w:rsidP="00CD0D52">
      <w:pPr>
        <w:pStyle w:val="14"/>
        <w:spacing w:line="240" w:lineRule="auto"/>
        <w:ind w:firstLine="698"/>
        <w:jc w:val="center"/>
        <w:rPr>
          <w:sz w:val="32"/>
          <w:szCs w:val="32"/>
        </w:rPr>
      </w:pPr>
      <w:r w:rsidRPr="00A25F36">
        <w:rPr>
          <w:position w:val="-28"/>
          <w:sz w:val="32"/>
          <w:szCs w:val="32"/>
        </w:rPr>
        <w:object w:dxaOrig="3820" w:dyaOrig="660">
          <v:shape id="_x0000_i1213" type="#_x0000_t75" style="width:237.75pt;height:41.25pt" o:ole="" fillcolor="window">
            <v:imagedata r:id="rId243" o:title=""/>
          </v:shape>
          <o:OLEObject Type="Embed" ProgID="Equation.3" ShapeID="_x0000_i1213" DrawAspect="Content" ObjectID="_1459134084" r:id="rId244"/>
        </w:object>
      </w:r>
    </w:p>
    <w:p w:rsidR="00CD0D52" w:rsidRDefault="006F0452" w:rsidP="00CD0D52">
      <w:pPr>
        <w:pStyle w:val="14"/>
        <w:spacing w:line="240" w:lineRule="auto"/>
        <w:ind w:firstLine="698"/>
        <w:jc w:val="center"/>
        <w:rPr>
          <w:sz w:val="32"/>
          <w:szCs w:val="32"/>
        </w:rPr>
      </w:pPr>
      <w:r w:rsidRPr="00A25F36">
        <w:rPr>
          <w:position w:val="-28"/>
          <w:sz w:val="32"/>
          <w:szCs w:val="32"/>
        </w:rPr>
        <w:object w:dxaOrig="3700" w:dyaOrig="660">
          <v:shape id="_x0000_i1214" type="#_x0000_t75" style="width:230.25pt;height:41.25pt" o:ole="" fillcolor="window">
            <v:imagedata r:id="rId245" o:title=""/>
          </v:shape>
          <o:OLEObject Type="Embed" ProgID="Equation.3" ShapeID="_x0000_i1214" DrawAspect="Content" ObjectID="_1459134085" r:id="rId246"/>
        </w:object>
      </w:r>
    </w:p>
    <w:p w:rsidR="00CD0D52" w:rsidRDefault="006F0452" w:rsidP="00CD0D52">
      <w:pPr>
        <w:pStyle w:val="14"/>
        <w:spacing w:line="240" w:lineRule="auto"/>
        <w:ind w:firstLine="698"/>
        <w:jc w:val="center"/>
        <w:rPr>
          <w:sz w:val="32"/>
          <w:szCs w:val="32"/>
        </w:rPr>
      </w:pPr>
      <w:r w:rsidRPr="00A25F36">
        <w:rPr>
          <w:position w:val="-28"/>
          <w:sz w:val="32"/>
          <w:szCs w:val="32"/>
        </w:rPr>
        <w:object w:dxaOrig="3680" w:dyaOrig="660">
          <v:shape id="_x0000_i1215" type="#_x0000_t75" style="width:228.75pt;height:41.25pt" o:ole="" fillcolor="window">
            <v:imagedata r:id="rId247" o:title=""/>
          </v:shape>
          <o:OLEObject Type="Embed" ProgID="Equation.3" ShapeID="_x0000_i1215" DrawAspect="Content" ObjectID="_1459134086" r:id="rId248"/>
        </w:object>
      </w:r>
    </w:p>
    <w:p w:rsidR="00CD0D52" w:rsidRDefault="008A2AE7" w:rsidP="00CD0D52">
      <w:pPr>
        <w:pStyle w:val="14"/>
        <w:spacing w:line="240" w:lineRule="auto"/>
        <w:ind w:firstLine="698"/>
        <w:jc w:val="center"/>
        <w:rPr>
          <w:sz w:val="32"/>
          <w:szCs w:val="32"/>
        </w:rPr>
      </w:pPr>
      <w:r w:rsidRPr="00A25F36">
        <w:rPr>
          <w:position w:val="-28"/>
          <w:sz w:val="32"/>
          <w:szCs w:val="32"/>
        </w:rPr>
        <w:object w:dxaOrig="3680" w:dyaOrig="660">
          <v:shape id="_x0000_i1216" type="#_x0000_t75" style="width:230.25pt;height:41.25pt" o:ole="" fillcolor="window">
            <v:imagedata r:id="rId249" o:title=""/>
          </v:shape>
          <o:OLEObject Type="Embed" ProgID="Equation.3" ShapeID="_x0000_i1216" DrawAspect="Content" ObjectID="_1459134087" r:id="rId250"/>
        </w:object>
      </w:r>
    </w:p>
    <w:p w:rsidR="00CD0D52" w:rsidRDefault="008A2AE7" w:rsidP="00CD0D52">
      <w:pPr>
        <w:pStyle w:val="14"/>
        <w:spacing w:line="240" w:lineRule="auto"/>
        <w:ind w:firstLine="698"/>
        <w:jc w:val="center"/>
        <w:rPr>
          <w:sz w:val="32"/>
          <w:szCs w:val="32"/>
        </w:rPr>
      </w:pPr>
      <w:r w:rsidRPr="00680E8A">
        <w:rPr>
          <w:position w:val="-28"/>
          <w:sz w:val="32"/>
          <w:szCs w:val="32"/>
        </w:rPr>
        <w:object w:dxaOrig="3700" w:dyaOrig="660">
          <v:shape id="_x0000_i1217" type="#_x0000_t75" style="width:230.25pt;height:41.25pt" o:ole="" fillcolor="window">
            <v:imagedata r:id="rId251" o:title=""/>
          </v:shape>
          <o:OLEObject Type="Embed" ProgID="Equation.3" ShapeID="_x0000_i1217" DrawAspect="Content" ObjectID="_1459134088" r:id="rId252"/>
        </w:object>
      </w:r>
    </w:p>
    <w:p w:rsidR="00CD0D52" w:rsidRDefault="008A2AE7" w:rsidP="00CD0D52">
      <w:pPr>
        <w:pStyle w:val="14"/>
        <w:spacing w:line="240" w:lineRule="auto"/>
        <w:ind w:firstLine="698"/>
        <w:jc w:val="center"/>
        <w:rPr>
          <w:sz w:val="32"/>
          <w:szCs w:val="32"/>
        </w:rPr>
      </w:pPr>
      <w:r w:rsidRPr="006F0452">
        <w:rPr>
          <w:position w:val="-28"/>
          <w:sz w:val="32"/>
          <w:szCs w:val="32"/>
        </w:rPr>
        <w:object w:dxaOrig="3660" w:dyaOrig="660">
          <v:shape id="_x0000_i1218" type="#_x0000_t75" style="width:227.25pt;height:41.25pt" o:ole="" fillcolor="window">
            <v:imagedata r:id="rId253" o:title=""/>
          </v:shape>
          <o:OLEObject Type="Embed" ProgID="Equation.3" ShapeID="_x0000_i1218" DrawAspect="Content" ObjectID="_1459134089" r:id="rId254"/>
        </w:object>
      </w:r>
    </w:p>
    <w:p w:rsidR="00CD0D52" w:rsidRDefault="008A2AE7" w:rsidP="00CD0D52">
      <w:pPr>
        <w:pStyle w:val="14"/>
        <w:spacing w:line="240" w:lineRule="auto"/>
        <w:ind w:firstLine="698"/>
        <w:jc w:val="center"/>
        <w:rPr>
          <w:sz w:val="32"/>
          <w:szCs w:val="32"/>
        </w:rPr>
      </w:pPr>
      <w:r w:rsidRPr="00680E8A">
        <w:rPr>
          <w:position w:val="-28"/>
          <w:sz w:val="32"/>
          <w:szCs w:val="32"/>
        </w:rPr>
        <w:object w:dxaOrig="3660" w:dyaOrig="660">
          <v:shape id="_x0000_i1219" type="#_x0000_t75" style="width:227.25pt;height:41.25pt" o:ole="" fillcolor="window">
            <v:imagedata r:id="rId255" o:title=""/>
          </v:shape>
          <o:OLEObject Type="Embed" ProgID="Equation.3" ShapeID="_x0000_i1219" DrawAspect="Content" ObjectID="_1459134090" r:id="rId256"/>
        </w:object>
      </w:r>
    </w:p>
    <w:p w:rsidR="00CD0D52" w:rsidRDefault="008A2AE7" w:rsidP="00CD0D52">
      <w:pPr>
        <w:pStyle w:val="14"/>
        <w:spacing w:line="240" w:lineRule="auto"/>
        <w:ind w:firstLine="698"/>
        <w:jc w:val="center"/>
        <w:rPr>
          <w:sz w:val="32"/>
          <w:szCs w:val="32"/>
        </w:rPr>
      </w:pPr>
      <w:r w:rsidRPr="00680E8A">
        <w:rPr>
          <w:position w:val="-28"/>
          <w:sz w:val="32"/>
          <w:szCs w:val="32"/>
        </w:rPr>
        <w:object w:dxaOrig="3879" w:dyaOrig="660">
          <v:shape id="_x0000_i1220" type="#_x0000_t75" style="width:240.75pt;height:41.25pt" o:ole="" fillcolor="window">
            <v:imagedata r:id="rId257" o:title=""/>
          </v:shape>
          <o:OLEObject Type="Embed" ProgID="Equation.3" ShapeID="_x0000_i1220" DrawAspect="Content" ObjectID="_1459134091" r:id="rId258"/>
        </w:object>
      </w:r>
    </w:p>
    <w:p w:rsidR="00606E37" w:rsidRDefault="00606E37" w:rsidP="00CD0D52">
      <w:pPr>
        <w:pStyle w:val="14"/>
        <w:spacing w:line="240" w:lineRule="auto"/>
        <w:ind w:firstLine="698"/>
        <w:jc w:val="center"/>
        <w:rPr>
          <w:b/>
          <w:sz w:val="28"/>
          <w:szCs w:val="28"/>
        </w:rPr>
      </w:pPr>
    </w:p>
    <w:p w:rsidR="00CD0D52" w:rsidRPr="00B6055E" w:rsidRDefault="00CD0D52" w:rsidP="00CD0D52">
      <w:pPr>
        <w:ind w:firstLine="900"/>
        <w:rPr>
          <w:sz w:val="28"/>
          <w:szCs w:val="28"/>
        </w:rPr>
      </w:pPr>
      <w:r w:rsidRPr="00B6055E">
        <w:rPr>
          <w:bCs/>
          <w:sz w:val="28"/>
          <w:szCs w:val="28"/>
        </w:rPr>
        <w:t xml:space="preserve">Путем подбора определим такую величину </w:t>
      </w:r>
      <w:r w:rsidRPr="00B6055E">
        <w:rPr>
          <w:position w:val="-14"/>
          <w:sz w:val="28"/>
          <w:szCs w:val="28"/>
        </w:rPr>
        <w:object w:dxaOrig="320" w:dyaOrig="400">
          <v:shape id="_x0000_i1221" type="#_x0000_t75" style="width:15.75pt;height:20.25pt" o:ole="" fillcolor="window">
            <v:imagedata r:id="rId65" o:title=""/>
          </v:shape>
          <o:OLEObject Type="Embed" ProgID="Equation.3" ShapeID="_x0000_i1221" DrawAspect="Content" ObjectID="_1459134092" r:id="rId259"/>
        </w:object>
      </w:r>
      <w:r w:rsidRPr="00B6055E">
        <w:rPr>
          <w:sz w:val="28"/>
          <w:szCs w:val="28"/>
        </w:rPr>
        <w:t xml:space="preserve">, при которой выполняется условие: </w:t>
      </w:r>
    </w:p>
    <w:p w:rsidR="00CD0D52" w:rsidRDefault="00CD0D52" w:rsidP="00CD0D52">
      <w:pPr>
        <w:jc w:val="center"/>
        <w:rPr>
          <w:sz w:val="28"/>
          <w:szCs w:val="28"/>
        </w:rPr>
      </w:pPr>
      <w:r>
        <w:rPr>
          <w:sz w:val="28"/>
          <w:szCs w:val="28"/>
        </w:rPr>
        <w:t xml:space="preserve">          </w:t>
      </w:r>
      <w:r w:rsidRPr="00B6055E">
        <w:rPr>
          <w:position w:val="-28"/>
          <w:sz w:val="28"/>
          <w:szCs w:val="28"/>
        </w:rPr>
        <w:object w:dxaOrig="999" w:dyaOrig="680">
          <v:shape id="_x0000_i1222" type="#_x0000_t75" style="width:50.25pt;height:33.75pt" o:ole="" fillcolor="window">
            <v:imagedata r:id="rId121" o:title=""/>
          </v:shape>
          <o:OLEObject Type="Embed" ProgID="Equation.3" ShapeID="_x0000_i1222" DrawAspect="Content" ObjectID="_1459134093" r:id="rId260"/>
        </w:object>
      </w:r>
    </w:p>
    <w:p w:rsidR="00606E37" w:rsidRDefault="00606E37" w:rsidP="00CD0D52">
      <w:pPr>
        <w:jc w:val="center"/>
      </w:pPr>
    </w:p>
    <w:p w:rsidR="00CD0D52" w:rsidRPr="00B6055E" w:rsidRDefault="00CD0D52" w:rsidP="00CD0D52">
      <w:pPr>
        <w:ind w:firstLine="900"/>
        <w:rPr>
          <w:sz w:val="28"/>
          <w:szCs w:val="28"/>
        </w:rPr>
      </w:pPr>
      <w:r w:rsidRPr="00B6055E">
        <w:rPr>
          <w:sz w:val="28"/>
          <w:szCs w:val="28"/>
        </w:rPr>
        <w:t xml:space="preserve">Подбор величины </w:t>
      </w:r>
      <w:r w:rsidRPr="00B6055E">
        <w:rPr>
          <w:position w:val="-14"/>
          <w:sz w:val="28"/>
          <w:szCs w:val="28"/>
        </w:rPr>
        <w:object w:dxaOrig="320" w:dyaOrig="400">
          <v:shape id="_x0000_i1223" type="#_x0000_t75" style="width:15.75pt;height:20.25pt" o:ole="" fillcolor="window">
            <v:imagedata r:id="rId65" o:title=""/>
          </v:shape>
          <o:OLEObject Type="Embed" ProgID="Equation.3" ShapeID="_x0000_i1223" DrawAspect="Content" ObjectID="_1459134094" r:id="rId261"/>
        </w:object>
      </w:r>
      <w:r w:rsidR="0013151D">
        <w:rPr>
          <w:sz w:val="28"/>
          <w:szCs w:val="28"/>
        </w:rPr>
        <w:t>приводится в табл. 3.9</w:t>
      </w:r>
    </w:p>
    <w:p w:rsidR="00606E37" w:rsidRDefault="00606E37" w:rsidP="00CD0D52">
      <w:pPr>
        <w:jc w:val="right"/>
        <w:rPr>
          <w:sz w:val="28"/>
          <w:szCs w:val="28"/>
        </w:rPr>
      </w:pPr>
    </w:p>
    <w:p w:rsidR="00606E37" w:rsidRDefault="00606E37" w:rsidP="00CD0D52">
      <w:pPr>
        <w:jc w:val="right"/>
        <w:rPr>
          <w:sz w:val="28"/>
          <w:szCs w:val="28"/>
        </w:rPr>
      </w:pPr>
    </w:p>
    <w:p w:rsidR="00606E37" w:rsidRDefault="00606E37" w:rsidP="00CD0D52">
      <w:pPr>
        <w:jc w:val="right"/>
        <w:rPr>
          <w:sz w:val="28"/>
          <w:szCs w:val="28"/>
        </w:rPr>
      </w:pPr>
    </w:p>
    <w:p w:rsidR="00606E37" w:rsidRDefault="00606E37" w:rsidP="00CD0D52">
      <w:pPr>
        <w:jc w:val="right"/>
        <w:rPr>
          <w:sz w:val="28"/>
          <w:szCs w:val="28"/>
        </w:rPr>
      </w:pPr>
    </w:p>
    <w:p w:rsidR="00680E8A" w:rsidRDefault="00680E8A" w:rsidP="00CD0D52">
      <w:pPr>
        <w:jc w:val="right"/>
        <w:rPr>
          <w:sz w:val="28"/>
          <w:szCs w:val="28"/>
        </w:rPr>
      </w:pPr>
    </w:p>
    <w:p w:rsidR="00606E37" w:rsidRDefault="00606E37" w:rsidP="00CD0D52">
      <w:pPr>
        <w:jc w:val="right"/>
        <w:rPr>
          <w:sz w:val="28"/>
          <w:szCs w:val="28"/>
        </w:rPr>
      </w:pPr>
    </w:p>
    <w:p w:rsidR="00606E37" w:rsidRDefault="00606E37" w:rsidP="00CD0D52">
      <w:pPr>
        <w:jc w:val="right"/>
        <w:rPr>
          <w:sz w:val="28"/>
          <w:szCs w:val="28"/>
        </w:rPr>
      </w:pPr>
    </w:p>
    <w:p w:rsidR="00606E37" w:rsidRDefault="00606E37" w:rsidP="00CD0D52">
      <w:pPr>
        <w:jc w:val="right"/>
        <w:rPr>
          <w:sz w:val="28"/>
          <w:szCs w:val="28"/>
        </w:rPr>
      </w:pPr>
    </w:p>
    <w:p w:rsidR="00CD0D52" w:rsidRPr="00B6055E" w:rsidRDefault="00CD0D52" w:rsidP="0061331E">
      <w:pPr>
        <w:spacing w:line="360" w:lineRule="auto"/>
        <w:jc w:val="right"/>
        <w:rPr>
          <w:bCs/>
          <w:sz w:val="28"/>
          <w:szCs w:val="28"/>
        </w:rPr>
      </w:pPr>
      <w:r w:rsidRPr="00B6055E">
        <w:rPr>
          <w:sz w:val="28"/>
          <w:szCs w:val="28"/>
        </w:rPr>
        <w:t>Таблица 3.</w:t>
      </w:r>
      <w:r w:rsidR="0013151D">
        <w:rPr>
          <w:sz w:val="28"/>
          <w:szCs w:val="28"/>
        </w:rPr>
        <w:t>9</w:t>
      </w:r>
    </w:p>
    <w:p w:rsidR="00CD0D52" w:rsidRPr="00CD0D52" w:rsidRDefault="00CD0D52" w:rsidP="00CD0D52">
      <w:pPr>
        <w:jc w:val="center"/>
        <w:rPr>
          <w:bCs/>
          <w:sz w:val="28"/>
          <w:szCs w:val="28"/>
        </w:rPr>
      </w:pPr>
      <w:r>
        <w:rPr>
          <w:bCs/>
          <w:sz w:val="28"/>
          <w:szCs w:val="28"/>
        </w:rPr>
        <w:t xml:space="preserve">Определение мольной доли отгона </w:t>
      </w:r>
      <w:r>
        <w:rPr>
          <w:bCs/>
          <w:sz w:val="28"/>
          <w:szCs w:val="28"/>
          <w:lang w:val="en-US"/>
        </w:rPr>
        <w:t>N</w:t>
      </w:r>
    </w:p>
    <w:p w:rsidR="00CD0D52" w:rsidRPr="00B6055E" w:rsidRDefault="00CD0D52" w:rsidP="00CD0D52">
      <w:pPr>
        <w:jc w:val="center"/>
        <w:rPr>
          <w:bCs/>
          <w:sz w:val="28"/>
          <w:szCs w:val="28"/>
        </w:rPr>
      </w:pPr>
    </w:p>
    <w:tbl>
      <w:tblPr>
        <w:tblStyle w:val="a8"/>
        <w:tblW w:w="6660" w:type="dxa"/>
        <w:jc w:val="center"/>
        <w:tblLayout w:type="fixed"/>
        <w:tblLook w:val="01E0" w:firstRow="1" w:lastRow="1" w:firstColumn="1" w:lastColumn="1" w:noHBand="0" w:noVBand="0"/>
      </w:tblPr>
      <w:tblGrid>
        <w:gridCol w:w="2880"/>
        <w:gridCol w:w="1803"/>
        <w:gridCol w:w="1977"/>
      </w:tblGrid>
      <w:tr w:rsidR="00373E91" w:rsidRPr="000D6A2F">
        <w:trPr>
          <w:trHeight w:val="474"/>
          <w:jc w:val="center"/>
        </w:trPr>
        <w:tc>
          <w:tcPr>
            <w:tcW w:w="2880" w:type="dxa"/>
            <w:vAlign w:val="center"/>
          </w:tcPr>
          <w:p w:rsidR="00373E91" w:rsidRPr="00D93296" w:rsidRDefault="00373E91" w:rsidP="00CD0D52">
            <w:pPr>
              <w:jc w:val="center"/>
            </w:pPr>
            <w:r w:rsidRPr="00D93296">
              <w:t>Компонент смеси</w:t>
            </w:r>
          </w:p>
        </w:tc>
        <w:tc>
          <w:tcPr>
            <w:tcW w:w="1803" w:type="dxa"/>
            <w:vAlign w:val="center"/>
          </w:tcPr>
          <w:p w:rsidR="00373E91" w:rsidRPr="00373E91" w:rsidRDefault="00373E91" w:rsidP="00CD0D52">
            <w:pPr>
              <w:jc w:val="center"/>
            </w:pPr>
            <w:r w:rsidRPr="00373E91">
              <w:rPr>
                <w:color w:val="000000"/>
                <w:lang w:eastAsia="zh-CN"/>
              </w:rPr>
              <w:t xml:space="preserve">N'=2,859 </w:t>
            </w:r>
          </w:p>
        </w:tc>
        <w:tc>
          <w:tcPr>
            <w:tcW w:w="1977" w:type="dxa"/>
            <w:vAlign w:val="center"/>
          </w:tcPr>
          <w:p w:rsidR="00373E91" w:rsidRPr="00373E91" w:rsidRDefault="00373E91" w:rsidP="00CD0D52">
            <w:pPr>
              <w:ind w:firstLine="21"/>
              <w:jc w:val="center"/>
            </w:pPr>
            <w:r w:rsidRPr="00373E91">
              <w:rPr>
                <w:color w:val="000000"/>
                <w:lang w:eastAsia="zh-CN"/>
              </w:rPr>
              <w:t>N'=2,5</w:t>
            </w:r>
          </w:p>
        </w:tc>
      </w:tr>
      <w:tr w:rsidR="00373E91" w:rsidRPr="000D6A2F">
        <w:trPr>
          <w:trHeight w:val="360"/>
          <w:jc w:val="center"/>
        </w:trPr>
        <w:tc>
          <w:tcPr>
            <w:tcW w:w="2880" w:type="dxa"/>
            <w:vAlign w:val="center"/>
          </w:tcPr>
          <w:p w:rsidR="00373E91" w:rsidRPr="00D93296" w:rsidRDefault="00373E91" w:rsidP="00CD0D52">
            <w:pPr>
              <w:jc w:val="center"/>
            </w:pPr>
            <w:r w:rsidRPr="00D93296">
              <w:t>Диоксид углерода (СО</w:t>
            </w:r>
            <w:r w:rsidRPr="00D93296">
              <w:rPr>
                <w:position w:val="-10"/>
              </w:rPr>
              <w:object w:dxaOrig="160" w:dyaOrig="340">
                <v:shape id="_x0000_i1224" type="#_x0000_t75" style="width:8.25pt;height:17.25pt" o:ole="">
                  <v:imagedata r:id="rId9" o:title=""/>
                </v:shape>
                <o:OLEObject Type="Embed" ProgID="Equation.3" ShapeID="_x0000_i1224" DrawAspect="Content" ObjectID="_1459134095" r:id="rId262"/>
              </w:object>
            </w:r>
            <w:r w:rsidRPr="00D93296">
              <w:t>)</w:t>
            </w:r>
          </w:p>
        </w:tc>
        <w:tc>
          <w:tcPr>
            <w:tcW w:w="1803" w:type="dxa"/>
            <w:vAlign w:val="bottom"/>
          </w:tcPr>
          <w:p w:rsidR="00373E91" w:rsidRPr="00373E91" w:rsidRDefault="00373E91">
            <w:pPr>
              <w:jc w:val="center"/>
              <w:rPr>
                <w:color w:val="000000"/>
              </w:rPr>
            </w:pPr>
            <w:r w:rsidRPr="00373E91">
              <w:rPr>
                <w:color w:val="000000"/>
              </w:rPr>
              <w:t>0,0058</w:t>
            </w:r>
          </w:p>
        </w:tc>
        <w:tc>
          <w:tcPr>
            <w:tcW w:w="1977" w:type="dxa"/>
            <w:vAlign w:val="bottom"/>
          </w:tcPr>
          <w:p w:rsidR="00373E91" w:rsidRPr="00373E91" w:rsidRDefault="00373E91">
            <w:pPr>
              <w:jc w:val="center"/>
              <w:rPr>
                <w:color w:val="000000"/>
              </w:rPr>
            </w:pPr>
            <w:r w:rsidRPr="00373E91">
              <w:rPr>
                <w:color w:val="000000"/>
              </w:rPr>
              <w:t>0,0063</w:t>
            </w:r>
          </w:p>
        </w:tc>
      </w:tr>
      <w:tr w:rsidR="00373E91" w:rsidRPr="000D6A2F">
        <w:trPr>
          <w:trHeight w:val="419"/>
          <w:jc w:val="center"/>
        </w:trPr>
        <w:tc>
          <w:tcPr>
            <w:tcW w:w="2880" w:type="dxa"/>
            <w:vAlign w:val="center"/>
          </w:tcPr>
          <w:p w:rsidR="00373E91" w:rsidRPr="00D93296" w:rsidRDefault="00373E91" w:rsidP="00CD0D52">
            <w:pPr>
              <w:jc w:val="center"/>
              <w:rPr>
                <w:lang w:val="en-US"/>
              </w:rPr>
            </w:pPr>
            <w:r w:rsidRPr="00D93296">
              <w:t>Азот (</w:t>
            </w:r>
            <w:r w:rsidRPr="00D93296">
              <w:rPr>
                <w:lang w:val="en-US"/>
              </w:rPr>
              <w:t>N</w:t>
            </w:r>
            <w:r w:rsidRPr="00D93296">
              <w:rPr>
                <w:vertAlign w:val="subscript"/>
                <w:lang w:val="en-US"/>
              </w:rPr>
              <w:t>2</w:t>
            </w:r>
            <w:r w:rsidRPr="00D93296">
              <w:rPr>
                <w:lang w:val="en-US"/>
              </w:rPr>
              <w:t>)</w:t>
            </w:r>
          </w:p>
        </w:tc>
        <w:tc>
          <w:tcPr>
            <w:tcW w:w="1803" w:type="dxa"/>
            <w:vAlign w:val="bottom"/>
          </w:tcPr>
          <w:p w:rsidR="00373E91" w:rsidRPr="00373E91" w:rsidRDefault="00373E91">
            <w:pPr>
              <w:jc w:val="center"/>
              <w:rPr>
                <w:color w:val="000000"/>
              </w:rPr>
            </w:pPr>
            <w:r w:rsidRPr="00373E91">
              <w:rPr>
                <w:color w:val="000000"/>
              </w:rPr>
              <w:t>0,0079</w:t>
            </w:r>
          </w:p>
        </w:tc>
        <w:tc>
          <w:tcPr>
            <w:tcW w:w="1977" w:type="dxa"/>
            <w:vAlign w:val="bottom"/>
          </w:tcPr>
          <w:p w:rsidR="00373E91" w:rsidRPr="00373E91" w:rsidRDefault="00373E91">
            <w:pPr>
              <w:jc w:val="center"/>
              <w:rPr>
                <w:color w:val="000000"/>
              </w:rPr>
            </w:pPr>
            <w:r w:rsidRPr="00373E91">
              <w:rPr>
                <w:color w:val="000000"/>
              </w:rPr>
              <w:t>0,0087</w:t>
            </w:r>
          </w:p>
        </w:tc>
      </w:tr>
      <w:tr w:rsidR="00373E91" w:rsidRPr="000D6A2F">
        <w:trPr>
          <w:trHeight w:val="419"/>
          <w:jc w:val="center"/>
        </w:trPr>
        <w:tc>
          <w:tcPr>
            <w:tcW w:w="2880" w:type="dxa"/>
            <w:vAlign w:val="center"/>
          </w:tcPr>
          <w:p w:rsidR="00373E91" w:rsidRPr="00D93296" w:rsidRDefault="00373E91" w:rsidP="00CD0D52">
            <w:pPr>
              <w:jc w:val="center"/>
            </w:pPr>
            <w:r w:rsidRPr="00D93296">
              <w:t>Метан</w:t>
            </w:r>
            <w:r w:rsidRPr="00D93296">
              <w:rPr>
                <w:lang w:val="en-US"/>
              </w:rPr>
              <w:t xml:space="preserve"> </w:t>
            </w:r>
            <w:r w:rsidRPr="00D93296">
              <w:t>(СН</w:t>
            </w:r>
            <w:r w:rsidRPr="00D93296">
              <w:rPr>
                <w:position w:val="-10"/>
              </w:rPr>
              <w:object w:dxaOrig="160" w:dyaOrig="340">
                <v:shape id="_x0000_i1225" type="#_x0000_t75" style="width:8.25pt;height:17.25pt" o:ole="">
                  <v:imagedata r:id="rId11" o:title=""/>
                </v:shape>
                <o:OLEObject Type="Embed" ProgID="Equation.3" ShapeID="_x0000_i1225" DrawAspect="Content" ObjectID="_1459134096" r:id="rId263"/>
              </w:object>
            </w:r>
            <w:r w:rsidRPr="00D93296">
              <w:t>)</w:t>
            </w:r>
          </w:p>
        </w:tc>
        <w:tc>
          <w:tcPr>
            <w:tcW w:w="1803" w:type="dxa"/>
            <w:vAlign w:val="bottom"/>
          </w:tcPr>
          <w:p w:rsidR="00373E91" w:rsidRPr="00373E91" w:rsidRDefault="00373E91">
            <w:pPr>
              <w:jc w:val="center"/>
              <w:rPr>
                <w:color w:val="000000"/>
              </w:rPr>
            </w:pPr>
            <w:r w:rsidRPr="00373E91">
              <w:rPr>
                <w:color w:val="000000"/>
              </w:rPr>
              <w:t>0,7340</w:t>
            </w:r>
          </w:p>
        </w:tc>
        <w:tc>
          <w:tcPr>
            <w:tcW w:w="1977" w:type="dxa"/>
            <w:vAlign w:val="bottom"/>
          </w:tcPr>
          <w:p w:rsidR="00373E91" w:rsidRPr="00373E91" w:rsidRDefault="00373E91">
            <w:pPr>
              <w:jc w:val="center"/>
              <w:rPr>
                <w:color w:val="000000"/>
              </w:rPr>
            </w:pPr>
            <w:r w:rsidRPr="00373E91">
              <w:rPr>
                <w:color w:val="000000"/>
              </w:rPr>
              <w:t>0,7901</w:t>
            </w:r>
          </w:p>
        </w:tc>
      </w:tr>
      <w:tr w:rsidR="00373E91" w:rsidRPr="000D6A2F">
        <w:trPr>
          <w:jc w:val="center"/>
        </w:trPr>
        <w:tc>
          <w:tcPr>
            <w:tcW w:w="2880" w:type="dxa"/>
            <w:vAlign w:val="center"/>
          </w:tcPr>
          <w:p w:rsidR="00373E91" w:rsidRPr="00D93296" w:rsidRDefault="00373E91" w:rsidP="00CD0D52">
            <w:pPr>
              <w:jc w:val="center"/>
            </w:pPr>
            <w:r w:rsidRPr="00D93296">
              <w:t>Этан (С</w:t>
            </w:r>
            <w:r w:rsidRPr="00D93296">
              <w:rPr>
                <w:position w:val="-10"/>
              </w:rPr>
              <w:object w:dxaOrig="160" w:dyaOrig="340">
                <v:shape id="_x0000_i1226" type="#_x0000_t75" style="width:8.25pt;height:17.25pt" o:ole="">
                  <v:imagedata r:id="rId9" o:title=""/>
                </v:shape>
                <o:OLEObject Type="Embed" ProgID="Equation.3" ShapeID="_x0000_i1226" DrawAspect="Content" ObjectID="_1459134097" r:id="rId264"/>
              </w:object>
            </w:r>
            <w:r w:rsidRPr="00D93296">
              <w:t>Н</w:t>
            </w:r>
            <w:r w:rsidRPr="00D93296">
              <w:rPr>
                <w:position w:val="-12"/>
              </w:rPr>
              <w:object w:dxaOrig="139" w:dyaOrig="360">
                <v:shape id="_x0000_i1227" type="#_x0000_t75" style="width:6.75pt;height:18pt" o:ole="">
                  <v:imagedata r:id="rId14" o:title=""/>
                </v:shape>
                <o:OLEObject Type="Embed" ProgID="Equation.3" ShapeID="_x0000_i1227" DrawAspect="Content" ObjectID="_1459134098" r:id="rId265"/>
              </w:object>
            </w:r>
            <w:r w:rsidRPr="00D93296">
              <w:t>)</w:t>
            </w:r>
          </w:p>
        </w:tc>
        <w:tc>
          <w:tcPr>
            <w:tcW w:w="1803" w:type="dxa"/>
            <w:vAlign w:val="bottom"/>
          </w:tcPr>
          <w:p w:rsidR="00373E91" w:rsidRPr="00373E91" w:rsidRDefault="00373E91">
            <w:pPr>
              <w:jc w:val="center"/>
              <w:rPr>
                <w:color w:val="000000"/>
              </w:rPr>
            </w:pPr>
            <w:r w:rsidRPr="00373E91">
              <w:rPr>
                <w:color w:val="000000"/>
              </w:rPr>
              <w:t>0,0766</w:t>
            </w:r>
          </w:p>
        </w:tc>
        <w:tc>
          <w:tcPr>
            <w:tcW w:w="1977" w:type="dxa"/>
            <w:vAlign w:val="bottom"/>
          </w:tcPr>
          <w:p w:rsidR="00373E91" w:rsidRPr="00373E91" w:rsidRDefault="00373E91">
            <w:pPr>
              <w:jc w:val="center"/>
              <w:rPr>
                <w:color w:val="000000"/>
              </w:rPr>
            </w:pPr>
            <w:r w:rsidRPr="00373E91">
              <w:rPr>
                <w:color w:val="000000"/>
              </w:rPr>
              <w:t>0,0782</w:t>
            </w:r>
          </w:p>
        </w:tc>
      </w:tr>
      <w:tr w:rsidR="00373E91" w:rsidRPr="000D6A2F">
        <w:trPr>
          <w:jc w:val="center"/>
        </w:trPr>
        <w:tc>
          <w:tcPr>
            <w:tcW w:w="2880" w:type="dxa"/>
            <w:vAlign w:val="center"/>
          </w:tcPr>
          <w:p w:rsidR="00373E91" w:rsidRPr="00D93296" w:rsidRDefault="00373E91" w:rsidP="00CD0D52">
            <w:pPr>
              <w:jc w:val="center"/>
            </w:pPr>
            <w:r w:rsidRPr="00D93296">
              <w:t>Пропан (С</w:t>
            </w:r>
            <w:r w:rsidRPr="00D93296">
              <w:rPr>
                <w:position w:val="-12"/>
              </w:rPr>
              <w:object w:dxaOrig="139" w:dyaOrig="360">
                <v:shape id="_x0000_i1228" type="#_x0000_t75" style="width:6.75pt;height:18pt" o:ole="">
                  <v:imagedata r:id="rId16" o:title=""/>
                </v:shape>
                <o:OLEObject Type="Embed" ProgID="Equation.3" ShapeID="_x0000_i1228" DrawAspect="Content" ObjectID="_1459134099" r:id="rId266"/>
              </w:object>
            </w:r>
            <w:r w:rsidRPr="00D93296">
              <w:t>Н</w:t>
            </w:r>
            <w:r w:rsidRPr="00D93296">
              <w:rPr>
                <w:position w:val="-12"/>
              </w:rPr>
              <w:object w:dxaOrig="139" w:dyaOrig="360">
                <v:shape id="_x0000_i1229" type="#_x0000_t75" style="width:6.75pt;height:18pt" o:ole="">
                  <v:imagedata r:id="rId18" o:title=""/>
                </v:shape>
                <o:OLEObject Type="Embed" ProgID="Equation.3" ShapeID="_x0000_i1229" DrawAspect="Content" ObjectID="_1459134100" r:id="rId267"/>
              </w:object>
            </w:r>
            <w:r w:rsidRPr="00D93296">
              <w:t>)</w:t>
            </w:r>
          </w:p>
        </w:tc>
        <w:tc>
          <w:tcPr>
            <w:tcW w:w="1803" w:type="dxa"/>
            <w:vAlign w:val="bottom"/>
          </w:tcPr>
          <w:p w:rsidR="00373E91" w:rsidRPr="00373E91" w:rsidRDefault="00373E91">
            <w:pPr>
              <w:jc w:val="center"/>
              <w:rPr>
                <w:color w:val="000000"/>
              </w:rPr>
            </w:pPr>
            <w:r w:rsidRPr="00373E91">
              <w:rPr>
                <w:color w:val="000000"/>
              </w:rPr>
              <w:t>0,0886</w:t>
            </w:r>
          </w:p>
        </w:tc>
        <w:tc>
          <w:tcPr>
            <w:tcW w:w="1977" w:type="dxa"/>
            <w:vAlign w:val="bottom"/>
          </w:tcPr>
          <w:p w:rsidR="00373E91" w:rsidRPr="00373E91" w:rsidRDefault="00373E91">
            <w:pPr>
              <w:jc w:val="center"/>
              <w:rPr>
                <w:color w:val="000000"/>
              </w:rPr>
            </w:pPr>
            <w:r w:rsidRPr="00373E91">
              <w:rPr>
                <w:color w:val="000000"/>
              </w:rPr>
              <w:t>0,0889</w:t>
            </w:r>
          </w:p>
        </w:tc>
      </w:tr>
      <w:tr w:rsidR="00373E91" w:rsidRPr="000D6A2F">
        <w:trPr>
          <w:jc w:val="center"/>
        </w:trPr>
        <w:tc>
          <w:tcPr>
            <w:tcW w:w="2880" w:type="dxa"/>
            <w:vAlign w:val="center"/>
          </w:tcPr>
          <w:p w:rsidR="00373E91" w:rsidRPr="00D93296" w:rsidRDefault="00373E91" w:rsidP="00CD0D52">
            <w:pPr>
              <w:jc w:val="center"/>
            </w:pPr>
            <w:r w:rsidRPr="00D93296">
              <w:rPr>
                <w:lang w:val="en-US"/>
              </w:rPr>
              <w:t>n-</w:t>
            </w:r>
            <w:r w:rsidRPr="00D93296">
              <w:t>Бутан (</w:t>
            </w:r>
            <w:r w:rsidRPr="00D93296">
              <w:rPr>
                <w:lang w:val="en-US"/>
              </w:rPr>
              <w:t>n-</w:t>
            </w:r>
            <w:r w:rsidRPr="00D93296">
              <w:t>С</w:t>
            </w:r>
            <w:r w:rsidRPr="00D93296">
              <w:rPr>
                <w:position w:val="-10"/>
              </w:rPr>
              <w:object w:dxaOrig="160" w:dyaOrig="340">
                <v:shape id="_x0000_i1230" type="#_x0000_t75" style="width:8.25pt;height:17.25pt" o:ole="">
                  <v:imagedata r:id="rId11" o:title=""/>
                </v:shape>
                <o:OLEObject Type="Embed" ProgID="Equation.3" ShapeID="_x0000_i1230" DrawAspect="Content" ObjectID="_1459134101" r:id="rId268"/>
              </w:object>
            </w:r>
            <w:r w:rsidRPr="00D93296">
              <w:t>Н</w:t>
            </w:r>
            <w:r w:rsidRPr="00D93296">
              <w:rPr>
                <w:position w:val="-12"/>
              </w:rPr>
              <w:object w:dxaOrig="200" w:dyaOrig="360">
                <v:shape id="_x0000_i1231" type="#_x0000_t75" style="width:9.75pt;height:18pt" o:ole="">
                  <v:imagedata r:id="rId21" o:title=""/>
                </v:shape>
                <o:OLEObject Type="Embed" ProgID="Equation.3" ShapeID="_x0000_i1231" DrawAspect="Content" ObjectID="_1459134102" r:id="rId269"/>
              </w:object>
            </w:r>
            <w:r w:rsidRPr="00D93296">
              <w:t>)</w:t>
            </w:r>
          </w:p>
        </w:tc>
        <w:tc>
          <w:tcPr>
            <w:tcW w:w="1803" w:type="dxa"/>
            <w:vAlign w:val="bottom"/>
          </w:tcPr>
          <w:p w:rsidR="00373E91" w:rsidRPr="00373E91" w:rsidRDefault="00373E91">
            <w:pPr>
              <w:jc w:val="center"/>
              <w:rPr>
                <w:color w:val="000000"/>
              </w:rPr>
            </w:pPr>
            <w:r w:rsidRPr="00373E91">
              <w:rPr>
                <w:color w:val="000000"/>
              </w:rPr>
              <w:t>0,0353</w:t>
            </w:r>
          </w:p>
        </w:tc>
        <w:tc>
          <w:tcPr>
            <w:tcW w:w="1977" w:type="dxa"/>
            <w:vAlign w:val="bottom"/>
          </w:tcPr>
          <w:p w:rsidR="00373E91" w:rsidRPr="00373E91" w:rsidRDefault="00373E91">
            <w:pPr>
              <w:jc w:val="center"/>
              <w:rPr>
                <w:color w:val="000000"/>
              </w:rPr>
            </w:pPr>
            <w:r w:rsidRPr="00373E91">
              <w:rPr>
                <w:color w:val="000000"/>
              </w:rPr>
              <w:t>0,0353</w:t>
            </w:r>
          </w:p>
        </w:tc>
      </w:tr>
      <w:tr w:rsidR="00373E91" w:rsidRPr="000D6A2F">
        <w:trPr>
          <w:jc w:val="center"/>
        </w:trPr>
        <w:tc>
          <w:tcPr>
            <w:tcW w:w="2880" w:type="dxa"/>
            <w:vAlign w:val="center"/>
          </w:tcPr>
          <w:p w:rsidR="00373E91" w:rsidRPr="00D93296" w:rsidRDefault="00373E91" w:rsidP="00CD0D52">
            <w:pPr>
              <w:jc w:val="center"/>
            </w:pPr>
            <w:r w:rsidRPr="00D93296">
              <w:rPr>
                <w:lang w:val="en-US"/>
              </w:rPr>
              <w:t>i-</w:t>
            </w:r>
            <w:r w:rsidRPr="00D93296">
              <w:t>Бутан (</w:t>
            </w:r>
            <w:r w:rsidRPr="00D93296">
              <w:rPr>
                <w:lang w:val="en-US"/>
              </w:rPr>
              <w:t>i-</w:t>
            </w:r>
            <w:r w:rsidRPr="00D93296">
              <w:t>С</w:t>
            </w:r>
            <w:r w:rsidRPr="00D93296">
              <w:rPr>
                <w:position w:val="-10"/>
              </w:rPr>
              <w:object w:dxaOrig="160" w:dyaOrig="340">
                <v:shape id="_x0000_i1232" type="#_x0000_t75" style="width:8.25pt;height:17.25pt" o:ole="">
                  <v:imagedata r:id="rId11" o:title=""/>
                </v:shape>
                <o:OLEObject Type="Embed" ProgID="Equation.3" ShapeID="_x0000_i1232" DrawAspect="Content" ObjectID="_1459134103" r:id="rId270"/>
              </w:object>
            </w:r>
            <w:r w:rsidRPr="00D93296">
              <w:t>Н</w:t>
            </w:r>
            <w:r w:rsidRPr="00D93296">
              <w:rPr>
                <w:position w:val="-12"/>
              </w:rPr>
              <w:object w:dxaOrig="200" w:dyaOrig="360">
                <v:shape id="_x0000_i1233" type="#_x0000_t75" style="width:9.75pt;height:18pt" o:ole="">
                  <v:imagedata r:id="rId21" o:title=""/>
                </v:shape>
                <o:OLEObject Type="Embed" ProgID="Equation.3" ShapeID="_x0000_i1233" DrawAspect="Content" ObjectID="_1459134104" r:id="rId271"/>
              </w:object>
            </w:r>
            <w:r w:rsidRPr="00D93296">
              <w:t>)</w:t>
            </w:r>
          </w:p>
        </w:tc>
        <w:tc>
          <w:tcPr>
            <w:tcW w:w="1803" w:type="dxa"/>
            <w:vAlign w:val="bottom"/>
          </w:tcPr>
          <w:p w:rsidR="00373E91" w:rsidRPr="00373E91" w:rsidRDefault="00373E91">
            <w:pPr>
              <w:jc w:val="center"/>
              <w:rPr>
                <w:color w:val="000000"/>
              </w:rPr>
            </w:pPr>
            <w:r w:rsidRPr="00373E91">
              <w:rPr>
                <w:color w:val="000000"/>
              </w:rPr>
              <w:t>0,0208</w:t>
            </w:r>
          </w:p>
        </w:tc>
        <w:tc>
          <w:tcPr>
            <w:tcW w:w="1977" w:type="dxa"/>
            <w:vAlign w:val="bottom"/>
          </w:tcPr>
          <w:p w:rsidR="00373E91" w:rsidRPr="00373E91" w:rsidRDefault="00373E91">
            <w:pPr>
              <w:jc w:val="center"/>
              <w:rPr>
                <w:color w:val="000000"/>
              </w:rPr>
            </w:pPr>
            <w:r w:rsidRPr="00373E91">
              <w:rPr>
                <w:color w:val="000000"/>
              </w:rPr>
              <w:t>0,0208</w:t>
            </w:r>
          </w:p>
        </w:tc>
      </w:tr>
      <w:tr w:rsidR="00373E91" w:rsidRPr="000D6A2F">
        <w:trPr>
          <w:jc w:val="center"/>
        </w:trPr>
        <w:tc>
          <w:tcPr>
            <w:tcW w:w="2880" w:type="dxa"/>
            <w:vAlign w:val="center"/>
          </w:tcPr>
          <w:p w:rsidR="00373E91" w:rsidRPr="00D93296" w:rsidRDefault="00373E91" w:rsidP="00CD0D52">
            <w:pPr>
              <w:jc w:val="center"/>
            </w:pPr>
            <w:r w:rsidRPr="00D93296">
              <w:rPr>
                <w:lang w:val="en-US"/>
              </w:rPr>
              <w:t>n</w:t>
            </w:r>
            <w:r w:rsidRPr="00D93296">
              <w:t>-Пентан (</w:t>
            </w:r>
            <w:r w:rsidRPr="00D93296">
              <w:rPr>
                <w:lang w:val="en-US"/>
              </w:rPr>
              <w:t>n</w:t>
            </w:r>
            <w:r w:rsidRPr="00D93296">
              <w:t>-С</w:t>
            </w:r>
            <w:r w:rsidRPr="00D93296">
              <w:rPr>
                <w:position w:val="-12"/>
              </w:rPr>
              <w:object w:dxaOrig="139" w:dyaOrig="360">
                <v:shape id="_x0000_i1234" type="#_x0000_t75" style="width:6.75pt;height:18pt" o:ole="">
                  <v:imagedata r:id="rId25" o:title=""/>
                </v:shape>
                <o:OLEObject Type="Embed" ProgID="Equation.3" ShapeID="_x0000_i1234" DrawAspect="Content" ObjectID="_1459134105" r:id="rId272"/>
              </w:object>
            </w:r>
            <w:r w:rsidRPr="00D93296">
              <w:t>Н</w:t>
            </w:r>
            <w:r w:rsidRPr="00D93296">
              <w:rPr>
                <w:position w:val="-10"/>
              </w:rPr>
              <w:object w:dxaOrig="200" w:dyaOrig="340">
                <v:shape id="_x0000_i1235" type="#_x0000_t75" style="width:9.75pt;height:17.25pt" o:ole="">
                  <v:imagedata r:id="rId27" o:title=""/>
                </v:shape>
                <o:OLEObject Type="Embed" ProgID="Equation.3" ShapeID="_x0000_i1235" DrawAspect="Content" ObjectID="_1459134106" r:id="rId273"/>
              </w:object>
            </w:r>
            <w:r w:rsidRPr="00D93296">
              <w:t>)</w:t>
            </w:r>
          </w:p>
        </w:tc>
        <w:tc>
          <w:tcPr>
            <w:tcW w:w="1803" w:type="dxa"/>
            <w:vAlign w:val="bottom"/>
          </w:tcPr>
          <w:p w:rsidR="00373E91" w:rsidRPr="00373E91" w:rsidRDefault="00373E91">
            <w:pPr>
              <w:jc w:val="center"/>
              <w:rPr>
                <w:color w:val="000000"/>
              </w:rPr>
            </w:pPr>
            <w:r w:rsidRPr="00373E91">
              <w:rPr>
                <w:color w:val="000000"/>
              </w:rPr>
              <w:t>0,0040</w:t>
            </w:r>
          </w:p>
        </w:tc>
        <w:tc>
          <w:tcPr>
            <w:tcW w:w="1977" w:type="dxa"/>
            <w:vAlign w:val="bottom"/>
          </w:tcPr>
          <w:p w:rsidR="00373E91" w:rsidRPr="00373E91" w:rsidRDefault="00373E91">
            <w:pPr>
              <w:jc w:val="center"/>
              <w:rPr>
                <w:color w:val="000000"/>
              </w:rPr>
            </w:pPr>
            <w:r w:rsidRPr="00373E91">
              <w:rPr>
                <w:color w:val="000000"/>
              </w:rPr>
              <w:t>0,0040</w:t>
            </w:r>
          </w:p>
        </w:tc>
      </w:tr>
      <w:tr w:rsidR="00373E91" w:rsidRPr="000D6A2F">
        <w:trPr>
          <w:jc w:val="center"/>
        </w:trPr>
        <w:tc>
          <w:tcPr>
            <w:tcW w:w="2880" w:type="dxa"/>
            <w:vAlign w:val="center"/>
          </w:tcPr>
          <w:p w:rsidR="00373E91" w:rsidRPr="00D93296" w:rsidRDefault="00373E91" w:rsidP="00CD0D52">
            <w:pPr>
              <w:jc w:val="center"/>
            </w:pPr>
            <w:r w:rsidRPr="00D93296">
              <w:rPr>
                <w:lang w:val="en-US"/>
              </w:rPr>
              <w:t>i</w:t>
            </w:r>
            <w:r w:rsidRPr="00D93296">
              <w:t>-Пентан (</w:t>
            </w:r>
            <w:r w:rsidRPr="00D93296">
              <w:rPr>
                <w:lang w:val="en-US"/>
              </w:rPr>
              <w:t>i</w:t>
            </w:r>
            <w:r w:rsidRPr="00D93296">
              <w:t>-С</w:t>
            </w:r>
            <w:r w:rsidRPr="00D93296">
              <w:rPr>
                <w:position w:val="-12"/>
              </w:rPr>
              <w:object w:dxaOrig="139" w:dyaOrig="360">
                <v:shape id="_x0000_i1236" type="#_x0000_t75" style="width:6.75pt;height:18pt" o:ole="">
                  <v:imagedata r:id="rId25" o:title=""/>
                </v:shape>
                <o:OLEObject Type="Embed" ProgID="Equation.3" ShapeID="_x0000_i1236" DrawAspect="Content" ObjectID="_1459134107" r:id="rId274"/>
              </w:object>
            </w:r>
            <w:r w:rsidRPr="00D93296">
              <w:t>Н</w:t>
            </w:r>
            <w:r w:rsidRPr="00D93296">
              <w:rPr>
                <w:position w:val="-10"/>
              </w:rPr>
              <w:object w:dxaOrig="200" w:dyaOrig="340">
                <v:shape id="_x0000_i1237" type="#_x0000_t75" style="width:9.75pt;height:17.25pt" o:ole="">
                  <v:imagedata r:id="rId27" o:title=""/>
                </v:shape>
                <o:OLEObject Type="Embed" ProgID="Equation.3" ShapeID="_x0000_i1237" DrawAspect="Content" ObjectID="_1459134108" r:id="rId275"/>
              </w:object>
            </w:r>
            <w:r w:rsidRPr="00D93296">
              <w:t>)</w:t>
            </w:r>
          </w:p>
        </w:tc>
        <w:tc>
          <w:tcPr>
            <w:tcW w:w="1803" w:type="dxa"/>
            <w:vAlign w:val="bottom"/>
          </w:tcPr>
          <w:p w:rsidR="00373E91" w:rsidRPr="00373E91" w:rsidRDefault="00373E91">
            <w:pPr>
              <w:jc w:val="center"/>
              <w:rPr>
                <w:color w:val="000000"/>
              </w:rPr>
            </w:pPr>
            <w:r w:rsidRPr="00373E91">
              <w:rPr>
                <w:color w:val="000000"/>
              </w:rPr>
              <w:t>0,0023</w:t>
            </w:r>
          </w:p>
        </w:tc>
        <w:tc>
          <w:tcPr>
            <w:tcW w:w="1977" w:type="dxa"/>
            <w:vAlign w:val="bottom"/>
          </w:tcPr>
          <w:p w:rsidR="00373E91" w:rsidRPr="00373E91" w:rsidRDefault="00373E91">
            <w:pPr>
              <w:jc w:val="center"/>
              <w:rPr>
                <w:color w:val="000000"/>
              </w:rPr>
            </w:pPr>
            <w:r w:rsidRPr="00373E91">
              <w:rPr>
                <w:color w:val="000000"/>
              </w:rPr>
              <w:t>0,0023</w:t>
            </w:r>
          </w:p>
        </w:tc>
      </w:tr>
      <w:tr w:rsidR="00373E91" w:rsidRPr="000D6A2F">
        <w:trPr>
          <w:trHeight w:val="239"/>
          <w:jc w:val="center"/>
        </w:trPr>
        <w:tc>
          <w:tcPr>
            <w:tcW w:w="2880" w:type="dxa"/>
            <w:vAlign w:val="center"/>
          </w:tcPr>
          <w:p w:rsidR="00373E91" w:rsidRPr="00D93296" w:rsidRDefault="00373E91" w:rsidP="00CD0D52">
            <w:pPr>
              <w:jc w:val="center"/>
            </w:pPr>
            <w:r w:rsidRPr="00D93296">
              <w:t>Гексан и выше (С</w:t>
            </w:r>
            <w:r w:rsidRPr="00D93296">
              <w:rPr>
                <w:position w:val="-12"/>
              </w:rPr>
              <w:object w:dxaOrig="139" w:dyaOrig="360">
                <v:shape id="_x0000_i1238" type="#_x0000_t75" style="width:6.75pt;height:18pt" o:ole="">
                  <v:imagedata r:id="rId14" o:title=""/>
                </v:shape>
                <o:OLEObject Type="Embed" ProgID="Equation.3" ShapeID="_x0000_i1238" DrawAspect="Content" ObjectID="_1459134109" r:id="rId276"/>
              </w:object>
            </w:r>
            <w:r w:rsidRPr="00D93296">
              <w:t>Н</w:t>
            </w:r>
            <w:r w:rsidRPr="00D93296">
              <w:rPr>
                <w:position w:val="-10"/>
              </w:rPr>
              <w:object w:dxaOrig="200" w:dyaOrig="340">
                <v:shape id="_x0000_i1239" type="#_x0000_t75" style="width:9.75pt;height:17.25pt" o:ole="">
                  <v:imagedata r:id="rId32" o:title=""/>
                </v:shape>
                <o:OLEObject Type="Embed" ProgID="Equation.3" ShapeID="_x0000_i1239" DrawAspect="Content" ObjectID="_1459134110" r:id="rId277"/>
              </w:object>
            </w:r>
            <w:r w:rsidRPr="00D93296">
              <w:t xml:space="preserve"> +)</w:t>
            </w:r>
          </w:p>
        </w:tc>
        <w:tc>
          <w:tcPr>
            <w:tcW w:w="1803" w:type="dxa"/>
            <w:vAlign w:val="bottom"/>
          </w:tcPr>
          <w:p w:rsidR="00373E91" w:rsidRPr="00373E91" w:rsidRDefault="00373E91">
            <w:pPr>
              <w:jc w:val="center"/>
              <w:rPr>
                <w:color w:val="000000"/>
              </w:rPr>
            </w:pPr>
            <w:r w:rsidRPr="00373E91">
              <w:rPr>
                <w:color w:val="000000"/>
              </w:rPr>
              <w:t>0,0245</w:t>
            </w:r>
          </w:p>
        </w:tc>
        <w:tc>
          <w:tcPr>
            <w:tcW w:w="1977" w:type="dxa"/>
            <w:vAlign w:val="bottom"/>
          </w:tcPr>
          <w:p w:rsidR="00373E91" w:rsidRPr="00373E91" w:rsidRDefault="00373E91">
            <w:pPr>
              <w:jc w:val="center"/>
              <w:rPr>
                <w:color w:val="000000"/>
              </w:rPr>
            </w:pPr>
            <w:r w:rsidRPr="00373E91">
              <w:rPr>
                <w:color w:val="000000"/>
              </w:rPr>
              <w:t>0,0244</w:t>
            </w:r>
          </w:p>
        </w:tc>
      </w:tr>
      <w:tr w:rsidR="00373E91" w:rsidRPr="000D6A2F">
        <w:trPr>
          <w:trHeight w:val="345"/>
          <w:jc w:val="center"/>
        </w:trPr>
        <w:tc>
          <w:tcPr>
            <w:tcW w:w="2880" w:type="dxa"/>
            <w:vAlign w:val="center"/>
          </w:tcPr>
          <w:p w:rsidR="00373E91" w:rsidRPr="00E92309" w:rsidRDefault="00373E91" w:rsidP="00CD0D52">
            <w:pPr>
              <w:jc w:val="center"/>
            </w:pPr>
            <w:r w:rsidRPr="00E92309">
              <w:rPr>
                <w:color w:val="000000"/>
                <w:lang w:eastAsia="zh-CN"/>
              </w:rPr>
              <w:t>Σ Yi</w:t>
            </w:r>
          </w:p>
        </w:tc>
        <w:tc>
          <w:tcPr>
            <w:tcW w:w="1803" w:type="dxa"/>
            <w:vAlign w:val="bottom"/>
          </w:tcPr>
          <w:p w:rsidR="00373E91" w:rsidRPr="00373E91" w:rsidRDefault="00373E91">
            <w:pPr>
              <w:jc w:val="center"/>
              <w:rPr>
                <w:color w:val="000000"/>
              </w:rPr>
            </w:pPr>
            <w:r w:rsidRPr="00373E91">
              <w:rPr>
                <w:color w:val="000000"/>
              </w:rPr>
              <w:t>1,0000</w:t>
            </w:r>
          </w:p>
        </w:tc>
        <w:tc>
          <w:tcPr>
            <w:tcW w:w="1977" w:type="dxa"/>
            <w:vAlign w:val="bottom"/>
          </w:tcPr>
          <w:p w:rsidR="00373E91" w:rsidRPr="00373E91" w:rsidRDefault="00373E91">
            <w:pPr>
              <w:jc w:val="center"/>
              <w:rPr>
                <w:color w:val="000000"/>
              </w:rPr>
            </w:pPr>
            <w:r w:rsidRPr="00373E91">
              <w:rPr>
                <w:color w:val="000000"/>
              </w:rPr>
              <w:t>1,0589</w:t>
            </w:r>
          </w:p>
        </w:tc>
      </w:tr>
    </w:tbl>
    <w:p w:rsidR="00CD0D52" w:rsidRDefault="00CD0D52" w:rsidP="00035851">
      <w:pPr>
        <w:pStyle w:val="14"/>
        <w:spacing w:line="240" w:lineRule="auto"/>
        <w:ind w:firstLine="878"/>
        <w:jc w:val="left"/>
        <w:rPr>
          <w:color w:val="000000"/>
          <w:sz w:val="28"/>
          <w:szCs w:val="28"/>
          <w:lang w:eastAsia="zh-CN"/>
        </w:rPr>
      </w:pPr>
      <w:r>
        <w:rPr>
          <w:bCs/>
          <w:sz w:val="28"/>
        </w:rPr>
        <w:t xml:space="preserve">Расчеты показали, что из 100 молей сырой нефти в процессе сепарации выделяется </w:t>
      </w:r>
      <w:r w:rsidR="00035851" w:rsidRPr="00035851">
        <w:rPr>
          <w:color w:val="000000"/>
          <w:sz w:val="28"/>
          <w:szCs w:val="28"/>
          <w:lang w:eastAsia="zh-CN"/>
        </w:rPr>
        <w:t>2,859</w:t>
      </w:r>
      <w:r w:rsidR="00035851" w:rsidRPr="00373E91">
        <w:rPr>
          <w:color w:val="000000"/>
          <w:lang w:eastAsia="zh-CN"/>
        </w:rPr>
        <w:t xml:space="preserve"> </w:t>
      </w:r>
      <w:r>
        <w:rPr>
          <w:color w:val="000000"/>
          <w:sz w:val="28"/>
          <w:szCs w:val="28"/>
          <w:lang w:eastAsia="zh-CN"/>
        </w:rPr>
        <w:t>молей газа. Составим материальный баланс сепарации в молях на 100 молей сырой не</w:t>
      </w:r>
      <w:r w:rsidR="0013151D">
        <w:rPr>
          <w:color w:val="000000"/>
          <w:sz w:val="28"/>
          <w:szCs w:val="28"/>
          <w:lang w:eastAsia="zh-CN"/>
        </w:rPr>
        <w:t>фти. Расчет приведён в табл. 3.10</w:t>
      </w:r>
      <w:r>
        <w:rPr>
          <w:color w:val="000000"/>
          <w:sz w:val="28"/>
          <w:szCs w:val="28"/>
          <w:lang w:eastAsia="zh-CN"/>
        </w:rPr>
        <w:t>.</w:t>
      </w:r>
    </w:p>
    <w:p w:rsidR="00CD0D52" w:rsidRDefault="00CD0D52" w:rsidP="00CD0D52">
      <w:pPr>
        <w:spacing w:line="360" w:lineRule="auto"/>
        <w:jc w:val="right"/>
        <w:rPr>
          <w:sz w:val="28"/>
          <w:szCs w:val="28"/>
        </w:rPr>
      </w:pPr>
    </w:p>
    <w:p w:rsidR="00CD0D52" w:rsidRDefault="0013151D" w:rsidP="00CD0D52">
      <w:pPr>
        <w:jc w:val="right"/>
        <w:rPr>
          <w:sz w:val="28"/>
          <w:szCs w:val="28"/>
        </w:rPr>
      </w:pPr>
      <w:r>
        <w:rPr>
          <w:sz w:val="28"/>
          <w:szCs w:val="28"/>
        </w:rPr>
        <w:t>Таблица 3.10</w:t>
      </w:r>
    </w:p>
    <w:p w:rsidR="00CD0D52" w:rsidRDefault="00CD0D52" w:rsidP="00CD0D52">
      <w:pPr>
        <w:jc w:val="center"/>
        <w:rPr>
          <w:sz w:val="28"/>
          <w:szCs w:val="28"/>
        </w:rPr>
      </w:pPr>
      <w:r>
        <w:rPr>
          <w:sz w:val="28"/>
          <w:szCs w:val="28"/>
        </w:rPr>
        <w:t>Мольный баланс процесса сепарации первой ступени</w:t>
      </w:r>
    </w:p>
    <w:tbl>
      <w:tblPr>
        <w:tblStyle w:val="a8"/>
        <w:tblW w:w="9405" w:type="dxa"/>
        <w:jc w:val="center"/>
        <w:tblLayout w:type="fixed"/>
        <w:tblLook w:val="01E0" w:firstRow="1" w:lastRow="1" w:firstColumn="1" w:lastColumn="1" w:noHBand="0" w:noVBand="0"/>
      </w:tblPr>
      <w:tblGrid>
        <w:gridCol w:w="1465"/>
        <w:gridCol w:w="1440"/>
        <w:gridCol w:w="1620"/>
        <w:gridCol w:w="1620"/>
        <w:gridCol w:w="1620"/>
        <w:gridCol w:w="1640"/>
      </w:tblGrid>
      <w:tr w:rsidR="00CD0D52" w:rsidRPr="000D6A2F">
        <w:trPr>
          <w:trHeight w:val="240"/>
          <w:jc w:val="center"/>
        </w:trPr>
        <w:tc>
          <w:tcPr>
            <w:tcW w:w="1465" w:type="dxa"/>
            <w:vMerge w:val="restart"/>
            <w:vAlign w:val="center"/>
          </w:tcPr>
          <w:p w:rsidR="00CD0D52" w:rsidRPr="00723CDE" w:rsidRDefault="00CD0D52" w:rsidP="00CD0D52">
            <w:pPr>
              <w:jc w:val="center"/>
            </w:pPr>
            <w:r w:rsidRPr="00723CDE">
              <w:t>Компонент смеси</w:t>
            </w:r>
          </w:p>
        </w:tc>
        <w:tc>
          <w:tcPr>
            <w:tcW w:w="1440" w:type="dxa"/>
            <w:vMerge w:val="restart"/>
            <w:vAlign w:val="center"/>
          </w:tcPr>
          <w:p w:rsidR="00CD0D52" w:rsidRPr="00723CDE" w:rsidRDefault="00CD0D52" w:rsidP="00CD0D52">
            <w:pPr>
              <w:jc w:val="center"/>
            </w:pPr>
            <w:r w:rsidRPr="00723CDE">
              <w:rPr>
                <w:color w:val="000000"/>
                <w:lang w:eastAsia="zh-CN"/>
              </w:rPr>
              <w:t>Молярный состав сырой нефти zi'</w:t>
            </w:r>
          </w:p>
        </w:tc>
        <w:tc>
          <w:tcPr>
            <w:tcW w:w="3240" w:type="dxa"/>
            <w:gridSpan w:val="2"/>
            <w:vAlign w:val="center"/>
          </w:tcPr>
          <w:p w:rsidR="00CD0D52" w:rsidRPr="00723CDE" w:rsidRDefault="00CD0D52" w:rsidP="00CD0D52">
            <w:pPr>
              <w:jc w:val="center"/>
            </w:pPr>
            <w:r w:rsidRPr="00723CDE">
              <w:rPr>
                <w:color w:val="000000"/>
                <w:lang w:eastAsia="zh-CN"/>
              </w:rPr>
              <w:t xml:space="preserve">Газ из сепаратора </w:t>
            </w:r>
          </w:p>
        </w:tc>
        <w:tc>
          <w:tcPr>
            <w:tcW w:w="1620" w:type="dxa"/>
            <w:vMerge w:val="restart"/>
            <w:vAlign w:val="center"/>
          </w:tcPr>
          <w:p w:rsidR="00CD0D52" w:rsidRPr="00723CDE" w:rsidRDefault="00CD0D52" w:rsidP="00CD0D52">
            <w:pPr>
              <w:ind w:firstLine="21"/>
              <w:jc w:val="center"/>
            </w:pPr>
            <w:r w:rsidRPr="00723CDE">
              <w:t>Нефть из сепар.</w:t>
            </w:r>
          </w:p>
          <w:p w:rsidR="00CD0D52" w:rsidRPr="00723CDE" w:rsidRDefault="00CD0D52" w:rsidP="00CD0D52">
            <w:pPr>
              <w:ind w:firstLine="21"/>
              <w:jc w:val="center"/>
            </w:pPr>
            <w:r w:rsidRPr="00723CDE">
              <w:rPr>
                <w:color w:val="000000"/>
                <w:lang w:eastAsia="zh-CN"/>
              </w:rPr>
              <w:t>Nноi=zi'-Nгоi</w:t>
            </w:r>
          </w:p>
        </w:tc>
        <w:tc>
          <w:tcPr>
            <w:tcW w:w="1640" w:type="dxa"/>
            <w:vMerge w:val="restart"/>
            <w:vAlign w:val="center"/>
          </w:tcPr>
          <w:p w:rsidR="00CD0D52" w:rsidRPr="00723CDE" w:rsidRDefault="00CD0D52" w:rsidP="00CD0D52">
            <w:pPr>
              <w:jc w:val="center"/>
            </w:pPr>
            <w:r w:rsidRPr="00723CDE">
              <w:t>Xi'=((zi'-Nгоi)/Σ(zi'-Nгоi))*100, %</w:t>
            </w:r>
          </w:p>
        </w:tc>
      </w:tr>
      <w:tr w:rsidR="00CD0D52" w:rsidRPr="000D6A2F">
        <w:trPr>
          <w:trHeight w:val="847"/>
          <w:jc w:val="center"/>
        </w:trPr>
        <w:tc>
          <w:tcPr>
            <w:tcW w:w="1465" w:type="dxa"/>
            <w:vMerge/>
            <w:vAlign w:val="center"/>
          </w:tcPr>
          <w:p w:rsidR="00CD0D52" w:rsidRPr="00723CDE" w:rsidRDefault="00CD0D52" w:rsidP="00CD0D52">
            <w:pPr>
              <w:jc w:val="center"/>
            </w:pPr>
          </w:p>
        </w:tc>
        <w:tc>
          <w:tcPr>
            <w:tcW w:w="1440" w:type="dxa"/>
            <w:vMerge/>
            <w:vAlign w:val="center"/>
          </w:tcPr>
          <w:p w:rsidR="00CD0D52" w:rsidRPr="00723CDE" w:rsidRDefault="00CD0D52" w:rsidP="00CD0D52">
            <w:pPr>
              <w:jc w:val="center"/>
              <w:rPr>
                <w:color w:val="000000"/>
                <w:lang w:eastAsia="zh-CN"/>
              </w:rPr>
            </w:pPr>
          </w:p>
        </w:tc>
        <w:tc>
          <w:tcPr>
            <w:tcW w:w="1620" w:type="dxa"/>
            <w:vAlign w:val="center"/>
          </w:tcPr>
          <w:p w:rsidR="00CD0D52" w:rsidRPr="00723CDE" w:rsidRDefault="00CD0D52" w:rsidP="00CD0D52">
            <w:pPr>
              <w:ind w:firstLine="21"/>
              <w:jc w:val="center"/>
              <w:rPr>
                <w:color w:val="000000"/>
                <w:lang w:eastAsia="zh-CN"/>
              </w:rPr>
            </w:pPr>
            <w:r>
              <w:rPr>
                <w:color w:val="000000"/>
                <w:lang w:eastAsia="zh-CN"/>
              </w:rPr>
              <w:t>Молярная концентр.</w:t>
            </w:r>
            <w:r w:rsidRPr="00723CDE">
              <w:rPr>
                <w:color w:val="000000"/>
                <w:lang w:eastAsia="zh-CN"/>
              </w:rPr>
              <w:t xml:space="preserve"> Yi'</w:t>
            </w:r>
          </w:p>
        </w:tc>
        <w:tc>
          <w:tcPr>
            <w:tcW w:w="1620" w:type="dxa"/>
            <w:vAlign w:val="center"/>
          </w:tcPr>
          <w:p w:rsidR="00CD0D52" w:rsidRPr="00723CDE" w:rsidRDefault="00CD0D52" w:rsidP="00CD0D52">
            <w:pPr>
              <w:jc w:val="center"/>
              <w:rPr>
                <w:color w:val="000000"/>
                <w:lang w:eastAsia="zh-CN"/>
              </w:rPr>
            </w:pPr>
            <w:r w:rsidRPr="00723CDE">
              <w:rPr>
                <w:color w:val="000000"/>
                <w:lang w:eastAsia="zh-CN"/>
              </w:rPr>
              <w:t>Моли</w:t>
            </w:r>
          </w:p>
          <w:p w:rsidR="00CD0D52" w:rsidRPr="00723CDE" w:rsidRDefault="00CD0D52" w:rsidP="00CD0D52">
            <w:pPr>
              <w:jc w:val="center"/>
            </w:pPr>
            <w:r w:rsidRPr="00723CDE">
              <w:rPr>
                <w:color w:val="000000"/>
                <w:lang w:eastAsia="zh-CN"/>
              </w:rPr>
              <w:t>Nгоi=N'*Yi'</w:t>
            </w:r>
          </w:p>
        </w:tc>
        <w:tc>
          <w:tcPr>
            <w:tcW w:w="1620" w:type="dxa"/>
            <w:vMerge/>
            <w:vAlign w:val="center"/>
          </w:tcPr>
          <w:p w:rsidR="00CD0D52" w:rsidRPr="00723CDE" w:rsidRDefault="00CD0D52" w:rsidP="00CD0D52">
            <w:pPr>
              <w:ind w:firstLine="21"/>
              <w:jc w:val="center"/>
              <w:rPr>
                <w:color w:val="000000"/>
                <w:lang w:eastAsia="zh-CN"/>
              </w:rPr>
            </w:pPr>
          </w:p>
        </w:tc>
        <w:tc>
          <w:tcPr>
            <w:tcW w:w="1640" w:type="dxa"/>
            <w:vMerge/>
            <w:vAlign w:val="center"/>
          </w:tcPr>
          <w:p w:rsidR="00CD0D52" w:rsidRPr="00723CDE" w:rsidRDefault="00CD0D52" w:rsidP="00CD0D52">
            <w:pPr>
              <w:jc w:val="center"/>
            </w:pPr>
          </w:p>
        </w:tc>
      </w:tr>
      <w:tr w:rsidR="00E30F0A" w:rsidRPr="000D6A2F">
        <w:trPr>
          <w:trHeight w:val="362"/>
          <w:jc w:val="center"/>
        </w:trPr>
        <w:tc>
          <w:tcPr>
            <w:tcW w:w="1465" w:type="dxa"/>
            <w:vAlign w:val="center"/>
          </w:tcPr>
          <w:p w:rsidR="00E30F0A" w:rsidRPr="00723CDE" w:rsidRDefault="00E30F0A" w:rsidP="00CD0D52">
            <w:pPr>
              <w:jc w:val="center"/>
            </w:pPr>
            <w:r w:rsidRPr="00723CDE">
              <w:t>СО</w:t>
            </w:r>
            <w:r w:rsidRPr="00723CDE">
              <w:rPr>
                <w:position w:val="-10"/>
              </w:rPr>
              <w:object w:dxaOrig="160" w:dyaOrig="340">
                <v:shape id="_x0000_i1240" type="#_x0000_t75" style="width:8.25pt;height:17.25pt" o:ole="">
                  <v:imagedata r:id="rId9" o:title=""/>
                </v:shape>
                <o:OLEObject Type="Embed" ProgID="Equation.3" ShapeID="_x0000_i1240" DrawAspect="Content" ObjectID="_1459134111" r:id="rId278"/>
              </w:object>
            </w:r>
          </w:p>
        </w:tc>
        <w:tc>
          <w:tcPr>
            <w:tcW w:w="1440" w:type="dxa"/>
            <w:vAlign w:val="bottom"/>
          </w:tcPr>
          <w:p w:rsidR="00E30F0A" w:rsidRPr="00723CDE" w:rsidRDefault="00E30F0A" w:rsidP="006F0452">
            <w:pPr>
              <w:jc w:val="center"/>
              <w:rPr>
                <w:color w:val="000000"/>
              </w:rPr>
            </w:pPr>
            <w:r w:rsidRPr="00723CDE">
              <w:rPr>
                <w:color w:val="000000"/>
              </w:rPr>
              <w:t>0,03</w:t>
            </w:r>
          </w:p>
        </w:tc>
        <w:tc>
          <w:tcPr>
            <w:tcW w:w="1620" w:type="dxa"/>
            <w:vAlign w:val="bottom"/>
          </w:tcPr>
          <w:p w:rsidR="00E30F0A" w:rsidRPr="006F0452" w:rsidRDefault="00E30F0A">
            <w:pPr>
              <w:jc w:val="center"/>
              <w:rPr>
                <w:color w:val="000000"/>
              </w:rPr>
            </w:pPr>
            <w:r w:rsidRPr="006F0452">
              <w:rPr>
                <w:color w:val="000000"/>
              </w:rPr>
              <w:t>0,00</w:t>
            </w:r>
            <w:r w:rsidR="006F0452" w:rsidRPr="006F0452">
              <w:rPr>
                <w:color w:val="000000"/>
              </w:rPr>
              <w:t>6</w:t>
            </w:r>
          </w:p>
        </w:tc>
        <w:tc>
          <w:tcPr>
            <w:tcW w:w="1620" w:type="dxa"/>
            <w:vAlign w:val="bottom"/>
          </w:tcPr>
          <w:p w:rsidR="00E30F0A" w:rsidRPr="006F0452" w:rsidRDefault="00E30F0A">
            <w:pPr>
              <w:jc w:val="center"/>
              <w:rPr>
                <w:color w:val="000000"/>
              </w:rPr>
            </w:pPr>
            <w:r w:rsidRPr="006F0452">
              <w:rPr>
                <w:color w:val="000000"/>
              </w:rPr>
              <w:t>0,0</w:t>
            </w:r>
            <w:r w:rsidR="006F0452" w:rsidRPr="006F0452">
              <w:rPr>
                <w:color w:val="000000"/>
              </w:rPr>
              <w:t>2</w:t>
            </w:r>
          </w:p>
        </w:tc>
        <w:tc>
          <w:tcPr>
            <w:tcW w:w="1620" w:type="dxa"/>
            <w:vAlign w:val="bottom"/>
          </w:tcPr>
          <w:p w:rsidR="00E30F0A" w:rsidRPr="006F0452" w:rsidRDefault="00E30F0A">
            <w:pPr>
              <w:jc w:val="center"/>
              <w:rPr>
                <w:color w:val="000000"/>
              </w:rPr>
            </w:pPr>
            <w:r w:rsidRPr="006F0452">
              <w:rPr>
                <w:color w:val="000000"/>
              </w:rPr>
              <w:t>0,01</w:t>
            </w:r>
          </w:p>
        </w:tc>
        <w:tc>
          <w:tcPr>
            <w:tcW w:w="1640" w:type="dxa"/>
            <w:vAlign w:val="bottom"/>
          </w:tcPr>
          <w:p w:rsidR="00E30F0A" w:rsidRPr="006F0452" w:rsidRDefault="00E30F0A">
            <w:pPr>
              <w:jc w:val="center"/>
              <w:rPr>
                <w:color w:val="000000"/>
              </w:rPr>
            </w:pPr>
            <w:r w:rsidRPr="006F0452">
              <w:rPr>
                <w:color w:val="000000"/>
              </w:rPr>
              <w:t>0,01</w:t>
            </w:r>
          </w:p>
        </w:tc>
      </w:tr>
      <w:tr w:rsidR="00E30F0A" w:rsidRPr="000D6A2F">
        <w:trPr>
          <w:trHeight w:val="421"/>
          <w:jc w:val="center"/>
        </w:trPr>
        <w:tc>
          <w:tcPr>
            <w:tcW w:w="1465" w:type="dxa"/>
            <w:vAlign w:val="center"/>
          </w:tcPr>
          <w:p w:rsidR="00E30F0A" w:rsidRPr="00723CDE" w:rsidRDefault="00E30F0A" w:rsidP="00CD0D52">
            <w:pPr>
              <w:jc w:val="center"/>
            </w:pPr>
            <w:r w:rsidRPr="00723CDE">
              <w:rPr>
                <w:lang w:val="en-US"/>
              </w:rPr>
              <w:t>N</w:t>
            </w:r>
            <w:r w:rsidRPr="00723CDE">
              <w:rPr>
                <w:vertAlign w:val="subscript"/>
              </w:rPr>
              <w:t>2</w:t>
            </w:r>
          </w:p>
        </w:tc>
        <w:tc>
          <w:tcPr>
            <w:tcW w:w="1440" w:type="dxa"/>
            <w:vAlign w:val="bottom"/>
          </w:tcPr>
          <w:p w:rsidR="00E30F0A" w:rsidRPr="00723CDE" w:rsidRDefault="00E30F0A" w:rsidP="006F0452">
            <w:pPr>
              <w:jc w:val="center"/>
              <w:rPr>
                <w:color w:val="000000"/>
              </w:rPr>
            </w:pPr>
            <w:r w:rsidRPr="00723CDE">
              <w:rPr>
                <w:color w:val="000000"/>
              </w:rPr>
              <w:t>0,0</w:t>
            </w:r>
            <w:r>
              <w:rPr>
                <w:color w:val="000000"/>
              </w:rPr>
              <w:t>3</w:t>
            </w:r>
          </w:p>
        </w:tc>
        <w:tc>
          <w:tcPr>
            <w:tcW w:w="1620" w:type="dxa"/>
            <w:vAlign w:val="bottom"/>
          </w:tcPr>
          <w:p w:rsidR="00E30F0A" w:rsidRPr="006F0452" w:rsidRDefault="00E30F0A">
            <w:pPr>
              <w:jc w:val="center"/>
              <w:rPr>
                <w:color w:val="000000"/>
              </w:rPr>
            </w:pPr>
            <w:r w:rsidRPr="006F0452">
              <w:rPr>
                <w:color w:val="000000"/>
              </w:rPr>
              <w:t>0,00</w:t>
            </w:r>
            <w:r w:rsidR="006F0452" w:rsidRPr="006F0452">
              <w:rPr>
                <w:color w:val="000000"/>
              </w:rPr>
              <w:t>8</w:t>
            </w:r>
          </w:p>
        </w:tc>
        <w:tc>
          <w:tcPr>
            <w:tcW w:w="1620" w:type="dxa"/>
            <w:vAlign w:val="bottom"/>
          </w:tcPr>
          <w:p w:rsidR="00E30F0A" w:rsidRPr="006F0452" w:rsidRDefault="00E30F0A">
            <w:pPr>
              <w:jc w:val="center"/>
              <w:rPr>
                <w:color w:val="000000"/>
              </w:rPr>
            </w:pPr>
            <w:r w:rsidRPr="006F0452">
              <w:rPr>
                <w:color w:val="000000"/>
              </w:rPr>
              <w:t>0,02</w:t>
            </w:r>
          </w:p>
        </w:tc>
        <w:tc>
          <w:tcPr>
            <w:tcW w:w="1620" w:type="dxa"/>
            <w:vAlign w:val="bottom"/>
          </w:tcPr>
          <w:p w:rsidR="00E30F0A" w:rsidRPr="006F0452" w:rsidRDefault="00E30F0A">
            <w:pPr>
              <w:jc w:val="center"/>
              <w:rPr>
                <w:color w:val="000000"/>
              </w:rPr>
            </w:pPr>
            <w:r w:rsidRPr="006F0452">
              <w:rPr>
                <w:color w:val="000000"/>
              </w:rPr>
              <w:t>0,007</w:t>
            </w:r>
          </w:p>
        </w:tc>
        <w:tc>
          <w:tcPr>
            <w:tcW w:w="1640" w:type="dxa"/>
            <w:vAlign w:val="bottom"/>
          </w:tcPr>
          <w:p w:rsidR="00E30F0A" w:rsidRPr="006F0452" w:rsidRDefault="00E30F0A">
            <w:pPr>
              <w:jc w:val="center"/>
              <w:rPr>
                <w:color w:val="000000"/>
              </w:rPr>
            </w:pPr>
            <w:r w:rsidRPr="006F0452">
              <w:rPr>
                <w:color w:val="000000"/>
              </w:rPr>
              <w:t>0,007</w:t>
            </w:r>
          </w:p>
        </w:tc>
      </w:tr>
      <w:tr w:rsidR="00E30F0A" w:rsidRPr="000D6A2F">
        <w:trPr>
          <w:trHeight w:val="421"/>
          <w:jc w:val="center"/>
        </w:trPr>
        <w:tc>
          <w:tcPr>
            <w:tcW w:w="1465" w:type="dxa"/>
            <w:vAlign w:val="center"/>
          </w:tcPr>
          <w:p w:rsidR="00E30F0A" w:rsidRPr="00723CDE" w:rsidRDefault="00E30F0A" w:rsidP="00CD0D52">
            <w:pPr>
              <w:jc w:val="center"/>
            </w:pPr>
            <w:r w:rsidRPr="00723CDE">
              <w:t>СН</w:t>
            </w:r>
            <w:r w:rsidRPr="00723CDE">
              <w:rPr>
                <w:position w:val="-10"/>
              </w:rPr>
              <w:object w:dxaOrig="160" w:dyaOrig="340">
                <v:shape id="_x0000_i1241" type="#_x0000_t75" style="width:8.25pt;height:17.25pt" o:ole="">
                  <v:imagedata r:id="rId11" o:title=""/>
                </v:shape>
                <o:OLEObject Type="Embed" ProgID="Equation.3" ShapeID="_x0000_i1241" DrawAspect="Content" ObjectID="_1459134112" r:id="rId279"/>
              </w:object>
            </w:r>
          </w:p>
        </w:tc>
        <w:tc>
          <w:tcPr>
            <w:tcW w:w="1440" w:type="dxa"/>
            <w:vAlign w:val="bottom"/>
          </w:tcPr>
          <w:p w:rsidR="00E30F0A" w:rsidRPr="00723CDE" w:rsidRDefault="00E30F0A" w:rsidP="006F0452">
            <w:pPr>
              <w:jc w:val="center"/>
              <w:rPr>
                <w:color w:val="000000"/>
              </w:rPr>
            </w:pPr>
            <w:r w:rsidRPr="00723CDE">
              <w:rPr>
                <w:color w:val="000000"/>
              </w:rPr>
              <w:t>3,6</w:t>
            </w:r>
            <w:r>
              <w:rPr>
                <w:color w:val="000000"/>
              </w:rPr>
              <w:t>3</w:t>
            </w:r>
          </w:p>
        </w:tc>
        <w:tc>
          <w:tcPr>
            <w:tcW w:w="1620" w:type="dxa"/>
            <w:vAlign w:val="bottom"/>
          </w:tcPr>
          <w:p w:rsidR="00E30F0A" w:rsidRPr="006F0452" w:rsidRDefault="00E30F0A">
            <w:pPr>
              <w:jc w:val="center"/>
              <w:rPr>
                <w:color w:val="000000"/>
              </w:rPr>
            </w:pPr>
            <w:r w:rsidRPr="006F0452">
              <w:rPr>
                <w:color w:val="000000"/>
              </w:rPr>
              <w:t>0,73</w:t>
            </w:r>
          </w:p>
        </w:tc>
        <w:tc>
          <w:tcPr>
            <w:tcW w:w="1620" w:type="dxa"/>
            <w:vAlign w:val="bottom"/>
          </w:tcPr>
          <w:p w:rsidR="00E30F0A" w:rsidRPr="006F0452" w:rsidRDefault="00E30F0A">
            <w:pPr>
              <w:jc w:val="center"/>
              <w:rPr>
                <w:color w:val="000000"/>
              </w:rPr>
            </w:pPr>
            <w:r w:rsidRPr="006F0452">
              <w:rPr>
                <w:color w:val="000000"/>
              </w:rPr>
              <w:t>2,</w:t>
            </w:r>
            <w:r w:rsidR="006F0452" w:rsidRPr="006F0452">
              <w:rPr>
                <w:color w:val="000000"/>
              </w:rPr>
              <w:t>10</w:t>
            </w:r>
          </w:p>
        </w:tc>
        <w:tc>
          <w:tcPr>
            <w:tcW w:w="1620" w:type="dxa"/>
            <w:vAlign w:val="bottom"/>
          </w:tcPr>
          <w:p w:rsidR="00E30F0A" w:rsidRPr="006F0452" w:rsidRDefault="00E30F0A">
            <w:pPr>
              <w:jc w:val="center"/>
              <w:rPr>
                <w:color w:val="000000"/>
              </w:rPr>
            </w:pPr>
            <w:r w:rsidRPr="006F0452">
              <w:rPr>
                <w:color w:val="000000"/>
              </w:rPr>
              <w:t>1,53</w:t>
            </w:r>
          </w:p>
        </w:tc>
        <w:tc>
          <w:tcPr>
            <w:tcW w:w="1640" w:type="dxa"/>
            <w:vAlign w:val="bottom"/>
          </w:tcPr>
          <w:p w:rsidR="00E30F0A" w:rsidRPr="006F0452" w:rsidRDefault="00E30F0A">
            <w:pPr>
              <w:jc w:val="center"/>
              <w:rPr>
                <w:color w:val="000000"/>
              </w:rPr>
            </w:pPr>
            <w:r w:rsidRPr="006F0452">
              <w:rPr>
                <w:color w:val="000000"/>
              </w:rPr>
              <w:t>1,57</w:t>
            </w:r>
          </w:p>
        </w:tc>
      </w:tr>
      <w:tr w:rsidR="00E30F0A" w:rsidRPr="000D6A2F">
        <w:trPr>
          <w:trHeight w:val="362"/>
          <w:jc w:val="center"/>
        </w:trPr>
        <w:tc>
          <w:tcPr>
            <w:tcW w:w="1465" w:type="dxa"/>
            <w:vAlign w:val="center"/>
          </w:tcPr>
          <w:p w:rsidR="00E30F0A" w:rsidRPr="00723CDE" w:rsidRDefault="00E30F0A" w:rsidP="00CD0D52">
            <w:pPr>
              <w:jc w:val="center"/>
            </w:pPr>
            <w:r w:rsidRPr="00723CDE">
              <w:t>С</w:t>
            </w:r>
            <w:r w:rsidRPr="00723CDE">
              <w:rPr>
                <w:position w:val="-10"/>
              </w:rPr>
              <w:object w:dxaOrig="160" w:dyaOrig="340">
                <v:shape id="_x0000_i1242" type="#_x0000_t75" style="width:8.25pt;height:17.25pt" o:ole="">
                  <v:imagedata r:id="rId9" o:title=""/>
                </v:shape>
                <o:OLEObject Type="Embed" ProgID="Equation.3" ShapeID="_x0000_i1242" DrawAspect="Content" ObjectID="_1459134113" r:id="rId280"/>
              </w:object>
            </w:r>
            <w:r w:rsidRPr="00723CDE">
              <w:t>Н</w:t>
            </w:r>
            <w:r w:rsidRPr="00723CDE">
              <w:rPr>
                <w:position w:val="-12"/>
              </w:rPr>
              <w:object w:dxaOrig="139" w:dyaOrig="360">
                <v:shape id="_x0000_i1243" type="#_x0000_t75" style="width:6.75pt;height:18pt" o:ole="">
                  <v:imagedata r:id="rId14" o:title=""/>
                </v:shape>
                <o:OLEObject Type="Embed" ProgID="Equation.3" ShapeID="_x0000_i1243" DrawAspect="Content" ObjectID="_1459134114" r:id="rId281"/>
              </w:object>
            </w:r>
          </w:p>
        </w:tc>
        <w:tc>
          <w:tcPr>
            <w:tcW w:w="1440" w:type="dxa"/>
            <w:vAlign w:val="bottom"/>
          </w:tcPr>
          <w:p w:rsidR="00E30F0A" w:rsidRPr="00723CDE" w:rsidRDefault="00E30F0A" w:rsidP="006F0452">
            <w:pPr>
              <w:jc w:val="center"/>
              <w:rPr>
                <w:color w:val="000000"/>
              </w:rPr>
            </w:pPr>
            <w:r w:rsidRPr="00723CDE">
              <w:rPr>
                <w:color w:val="000000"/>
              </w:rPr>
              <w:t>1,2</w:t>
            </w:r>
            <w:r>
              <w:rPr>
                <w:color w:val="000000"/>
              </w:rPr>
              <w:t>2</w:t>
            </w:r>
          </w:p>
        </w:tc>
        <w:tc>
          <w:tcPr>
            <w:tcW w:w="1620" w:type="dxa"/>
            <w:vAlign w:val="bottom"/>
          </w:tcPr>
          <w:p w:rsidR="00E30F0A" w:rsidRPr="006F0452" w:rsidRDefault="00E30F0A">
            <w:pPr>
              <w:jc w:val="center"/>
              <w:rPr>
                <w:color w:val="000000"/>
              </w:rPr>
            </w:pPr>
            <w:r w:rsidRPr="006F0452">
              <w:rPr>
                <w:color w:val="000000"/>
              </w:rPr>
              <w:t>0,0</w:t>
            </w:r>
            <w:r w:rsidR="006F0452" w:rsidRPr="006F0452">
              <w:rPr>
                <w:color w:val="000000"/>
              </w:rPr>
              <w:t>8</w:t>
            </w:r>
          </w:p>
        </w:tc>
        <w:tc>
          <w:tcPr>
            <w:tcW w:w="1620" w:type="dxa"/>
            <w:vAlign w:val="bottom"/>
          </w:tcPr>
          <w:p w:rsidR="00E30F0A" w:rsidRPr="006F0452" w:rsidRDefault="00E30F0A">
            <w:pPr>
              <w:jc w:val="center"/>
              <w:rPr>
                <w:color w:val="000000"/>
              </w:rPr>
            </w:pPr>
            <w:r w:rsidRPr="006F0452">
              <w:rPr>
                <w:color w:val="000000"/>
              </w:rPr>
              <w:t>0,2</w:t>
            </w:r>
            <w:r w:rsidR="006F0452" w:rsidRPr="006F0452">
              <w:rPr>
                <w:color w:val="000000"/>
              </w:rPr>
              <w:t>2</w:t>
            </w:r>
          </w:p>
        </w:tc>
        <w:tc>
          <w:tcPr>
            <w:tcW w:w="1620" w:type="dxa"/>
            <w:vAlign w:val="bottom"/>
          </w:tcPr>
          <w:p w:rsidR="00E30F0A" w:rsidRPr="006F0452" w:rsidRDefault="00E30F0A">
            <w:pPr>
              <w:jc w:val="center"/>
              <w:rPr>
                <w:color w:val="000000"/>
              </w:rPr>
            </w:pPr>
            <w:r w:rsidRPr="006F0452">
              <w:rPr>
                <w:color w:val="000000"/>
              </w:rPr>
              <w:t>1,00</w:t>
            </w:r>
          </w:p>
        </w:tc>
        <w:tc>
          <w:tcPr>
            <w:tcW w:w="1640" w:type="dxa"/>
            <w:vAlign w:val="bottom"/>
          </w:tcPr>
          <w:p w:rsidR="00E30F0A" w:rsidRPr="006F0452" w:rsidRDefault="00E30F0A">
            <w:pPr>
              <w:jc w:val="center"/>
              <w:rPr>
                <w:color w:val="000000"/>
              </w:rPr>
            </w:pPr>
            <w:r w:rsidRPr="006F0452">
              <w:rPr>
                <w:color w:val="000000"/>
              </w:rPr>
              <w:t>1,03</w:t>
            </w:r>
          </w:p>
        </w:tc>
      </w:tr>
      <w:tr w:rsidR="00E30F0A" w:rsidRPr="000D6A2F">
        <w:trPr>
          <w:trHeight w:val="347"/>
          <w:jc w:val="center"/>
        </w:trPr>
        <w:tc>
          <w:tcPr>
            <w:tcW w:w="1465" w:type="dxa"/>
            <w:vAlign w:val="center"/>
          </w:tcPr>
          <w:p w:rsidR="00E30F0A" w:rsidRPr="00723CDE" w:rsidRDefault="00E30F0A" w:rsidP="00CD0D52">
            <w:pPr>
              <w:jc w:val="center"/>
            </w:pPr>
            <w:r w:rsidRPr="00723CDE">
              <w:t>С</w:t>
            </w:r>
            <w:r w:rsidRPr="00723CDE">
              <w:rPr>
                <w:position w:val="-12"/>
              </w:rPr>
              <w:object w:dxaOrig="139" w:dyaOrig="360">
                <v:shape id="_x0000_i1244" type="#_x0000_t75" style="width:6.75pt;height:18pt" o:ole="">
                  <v:imagedata r:id="rId16" o:title=""/>
                </v:shape>
                <o:OLEObject Type="Embed" ProgID="Equation.3" ShapeID="_x0000_i1244" DrawAspect="Content" ObjectID="_1459134115" r:id="rId282"/>
              </w:object>
            </w:r>
            <w:r w:rsidRPr="00723CDE">
              <w:t>Н</w:t>
            </w:r>
            <w:r w:rsidRPr="00723CDE">
              <w:rPr>
                <w:position w:val="-12"/>
              </w:rPr>
              <w:object w:dxaOrig="139" w:dyaOrig="360">
                <v:shape id="_x0000_i1245" type="#_x0000_t75" style="width:6.75pt;height:18pt" o:ole="">
                  <v:imagedata r:id="rId18" o:title=""/>
                </v:shape>
                <o:OLEObject Type="Embed" ProgID="Equation.3" ShapeID="_x0000_i1245" DrawAspect="Content" ObjectID="_1459134116" r:id="rId283"/>
              </w:object>
            </w:r>
          </w:p>
        </w:tc>
        <w:tc>
          <w:tcPr>
            <w:tcW w:w="1440" w:type="dxa"/>
            <w:vAlign w:val="bottom"/>
          </w:tcPr>
          <w:p w:rsidR="00E30F0A" w:rsidRPr="00723CDE" w:rsidRDefault="00E30F0A" w:rsidP="006F0452">
            <w:pPr>
              <w:jc w:val="center"/>
              <w:rPr>
                <w:color w:val="000000"/>
              </w:rPr>
            </w:pPr>
            <w:r w:rsidRPr="00723CDE">
              <w:rPr>
                <w:color w:val="000000"/>
              </w:rPr>
              <w:t>5,41</w:t>
            </w:r>
          </w:p>
        </w:tc>
        <w:tc>
          <w:tcPr>
            <w:tcW w:w="1620" w:type="dxa"/>
            <w:vAlign w:val="bottom"/>
          </w:tcPr>
          <w:p w:rsidR="00E30F0A" w:rsidRPr="006F0452" w:rsidRDefault="00E30F0A">
            <w:pPr>
              <w:jc w:val="center"/>
              <w:rPr>
                <w:color w:val="000000"/>
              </w:rPr>
            </w:pPr>
            <w:r w:rsidRPr="006F0452">
              <w:rPr>
                <w:color w:val="000000"/>
              </w:rPr>
              <w:t>0,0</w:t>
            </w:r>
            <w:r w:rsidR="006F0452" w:rsidRPr="006F0452">
              <w:rPr>
                <w:color w:val="000000"/>
              </w:rPr>
              <w:t>9</w:t>
            </w:r>
          </w:p>
        </w:tc>
        <w:tc>
          <w:tcPr>
            <w:tcW w:w="1620" w:type="dxa"/>
            <w:vAlign w:val="bottom"/>
          </w:tcPr>
          <w:p w:rsidR="00E30F0A" w:rsidRPr="006F0452" w:rsidRDefault="00E30F0A">
            <w:pPr>
              <w:jc w:val="center"/>
              <w:rPr>
                <w:color w:val="000000"/>
              </w:rPr>
            </w:pPr>
            <w:r w:rsidRPr="006F0452">
              <w:rPr>
                <w:color w:val="000000"/>
              </w:rPr>
              <w:t>0,25</w:t>
            </w:r>
          </w:p>
        </w:tc>
        <w:tc>
          <w:tcPr>
            <w:tcW w:w="1620" w:type="dxa"/>
            <w:vAlign w:val="bottom"/>
          </w:tcPr>
          <w:p w:rsidR="00E30F0A" w:rsidRPr="006F0452" w:rsidRDefault="00E30F0A">
            <w:pPr>
              <w:jc w:val="center"/>
              <w:rPr>
                <w:color w:val="000000"/>
              </w:rPr>
            </w:pPr>
            <w:r w:rsidRPr="006F0452">
              <w:rPr>
                <w:color w:val="000000"/>
              </w:rPr>
              <w:t>5,15</w:t>
            </w:r>
          </w:p>
        </w:tc>
        <w:tc>
          <w:tcPr>
            <w:tcW w:w="1640" w:type="dxa"/>
            <w:vAlign w:val="bottom"/>
          </w:tcPr>
          <w:p w:rsidR="00E30F0A" w:rsidRPr="006F0452" w:rsidRDefault="00E30F0A">
            <w:pPr>
              <w:jc w:val="center"/>
              <w:rPr>
                <w:color w:val="000000"/>
              </w:rPr>
            </w:pPr>
            <w:r w:rsidRPr="006F0452">
              <w:rPr>
                <w:color w:val="000000"/>
              </w:rPr>
              <w:t>5,30</w:t>
            </w:r>
          </w:p>
        </w:tc>
      </w:tr>
      <w:tr w:rsidR="00E30F0A" w:rsidRPr="000D6A2F">
        <w:trPr>
          <w:trHeight w:val="362"/>
          <w:jc w:val="center"/>
        </w:trPr>
        <w:tc>
          <w:tcPr>
            <w:tcW w:w="1465" w:type="dxa"/>
            <w:vAlign w:val="center"/>
          </w:tcPr>
          <w:p w:rsidR="00E30F0A" w:rsidRPr="00723CDE" w:rsidRDefault="00E30F0A" w:rsidP="00CD0D52">
            <w:pPr>
              <w:jc w:val="center"/>
            </w:pPr>
            <w:r w:rsidRPr="00723CDE">
              <w:rPr>
                <w:lang w:val="en-US"/>
              </w:rPr>
              <w:t>n-</w:t>
            </w:r>
            <w:r w:rsidRPr="00723CDE">
              <w:t>С</w:t>
            </w:r>
            <w:r w:rsidRPr="00723CDE">
              <w:rPr>
                <w:position w:val="-10"/>
              </w:rPr>
              <w:object w:dxaOrig="160" w:dyaOrig="340">
                <v:shape id="_x0000_i1246" type="#_x0000_t75" style="width:8.25pt;height:17.25pt" o:ole="">
                  <v:imagedata r:id="rId11" o:title=""/>
                </v:shape>
                <o:OLEObject Type="Embed" ProgID="Equation.3" ShapeID="_x0000_i1246" DrawAspect="Content" ObjectID="_1459134117" r:id="rId284"/>
              </w:object>
            </w:r>
            <w:r w:rsidRPr="00723CDE">
              <w:t>Н</w:t>
            </w:r>
            <w:r w:rsidRPr="00723CDE">
              <w:rPr>
                <w:position w:val="-12"/>
              </w:rPr>
              <w:object w:dxaOrig="200" w:dyaOrig="360">
                <v:shape id="_x0000_i1247" type="#_x0000_t75" style="width:9.75pt;height:18pt" o:ole="">
                  <v:imagedata r:id="rId21" o:title=""/>
                </v:shape>
                <o:OLEObject Type="Embed" ProgID="Equation.3" ShapeID="_x0000_i1247" DrawAspect="Content" ObjectID="_1459134118" r:id="rId285"/>
              </w:object>
            </w:r>
          </w:p>
        </w:tc>
        <w:tc>
          <w:tcPr>
            <w:tcW w:w="1440" w:type="dxa"/>
            <w:vAlign w:val="bottom"/>
          </w:tcPr>
          <w:p w:rsidR="00E30F0A" w:rsidRPr="00723CDE" w:rsidRDefault="00E30F0A" w:rsidP="006F0452">
            <w:pPr>
              <w:jc w:val="center"/>
              <w:rPr>
                <w:color w:val="000000"/>
              </w:rPr>
            </w:pPr>
            <w:r w:rsidRPr="00723CDE">
              <w:rPr>
                <w:color w:val="000000"/>
              </w:rPr>
              <w:t>6,23</w:t>
            </w:r>
          </w:p>
        </w:tc>
        <w:tc>
          <w:tcPr>
            <w:tcW w:w="1620" w:type="dxa"/>
            <w:vAlign w:val="bottom"/>
          </w:tcPr>
          <w:p w:rsidR="00E30F0A" w:rsidRPr="006F0452" w:rsidRDefault="00E30F0A">
            <w:pPr>
              <w:jc w:val="center"/>
              <w:rPr>
                <w:color w:val="000000"/>
              </w:rPr>
            </w:pPr>
            <w:r w:rsidRPr="006F0452">
              <w:rPr>
                <w:color w:val="000000"/>
              </w:rPr>
              <w:t>0,03</w:t>
            </w:r>
          </w:p>
        </w:tc>
        <w:tc>
          <w:tcPr>
            <w:tcW w:w="1620" w:type="dxa"/>
            <w:vAlign w:val="bottom"/>
          </w:tcPr>
          <w:p w:rsidR="00E30F0A" w:rsidRPr="006F0452" w:rsidRDefault="00E30F0A">
            <w:pPr>
              <w:jc w:val="center"/>
              <w:rPr>
                <w:color w:val="000000"/>
              </w:rPr>
            </w:pPr>
            <w:r w:rsidRPr="006F0452">
              <w:rPr>
                <w:color w:val="000000"/>
              </w:rPr>
              <w:t>0,10</w:t>
            </w:r>
          </w:p>
        </w:tc>
        <w:tc>
          <w:tcPr>
            <w:tcW w:w="1620" w:type="dxa"/>
            <w:vAlign w:val="bottom"/>
          </w:tcPr>
          <w:p w:rsidR="00E30F0A" w:rsidRPr="006F0452" w:rsidRDefault="00E30F0A">
            <w:pPr>
              <w:jc w:val="center"/>
              <w:rPr>
                <w:color w:val="000000"/>
              </w:rPr>
            </w:pPr>
            <w:r w:rsidRPr="006F0452">
              <w:rPr>
                <w:color w:val="000000"/>
              </w:rPr>
              <w:t>6,1</w:t>
            </w:r>
            <w:r w:rsidR="006F0452" w:rsidRPr="006F0452">
              <w:rPr>
                <w:color w:val="000000"/>
              </w:rPr>
              <w:t>3</w:t>
            </w:r>
          </w:p>
        </w:tc>
        <w:tc>
          <w:tcPr>
            <w:tcW w:w="1640" w:type="dxa"/>
            <w:vAlign w:val="bottom"/>
          </w:tcPr>
          <w:p w:rsidR="00E30F0A" w:rsidRPr="006F0452" w:rsidRDefault="00E30F0A">
            <w:pPr>
              <w:jc w:val="center"/>
              <w:rPr>
                <w:color w:val="000000"/>
              </w:rPr>
            </w:pPr>
            <w:r w:rsidRPr="006F0452">
              <w:rPr>
                <w:color w:val="000000"/>
              </w:rPr>
              <w:t>6,30</w:t>
            </w:r>
          </w:p>
        </w:tc>
      </w:tr>
      <w:tr w:rsidR="00E30F0A" w:rsidRPr="000D6A2F">
        <w:trPr>
          <w:trHeight w:val="362"/>
          <w:jc w:val="center"/>
        </w:trPr>
        <w:tc>
          <w:tcPr>
            <w:tcW w:w="1465" w:type="dxa"/>
            <w:vAlign w:val="center"/>
          </w:tcPr>
          <w:p w:rsidR="00E30F0A" w:rsidRPr="00723CDE" w:rsidRDefault="00E30F0A" w:rsidP="00CD0D52">
            <w:pPr>
              <w:jc w:val="center"/>
            </w:pPr>
            <w:r w:rsidRPr="00723CDE">
              <w:rPr>
                <w:lang w:val="en-US"/>
              </w:rPr>
              <w:t>i-</w:t>
            </w:r>
            <w:r w:rsidRPr="00723CDE">
              <w:t>С</w:t>
            </w:r>
            <w:r w:rsidRPr="00723CDE">
              <w:rPr>
                <w:position w:val="-10"/>
              </w:rPr>
              <w:object w:dxaOrig="160" w:dyaOrig="340">
                <v:shape id="_x0000_i1248" type="#_x0000_t75" style="width:8.25pt;height:17.25pt" o:ole="">
                  <v:imagedata r:id="rId11" o:title=""/>
                </v:shape>
                <o:OLEObject Type="Embed" ProgID="Equation.3" ShapeID="_x0000_i1248" DrawAspect="Content" ObjectID="_1459134119" r:id="rId286"/>
              </w:object>
            </w:r>
            <w:r w:rsidRPr="00723CDE">
              <w:t>Н</w:t>
            </w:r>
            <w:r w:rsidRPr="00723CDE">
              <w:rPr>
                <w:position w:val="-12"/>
              </w:rPr>
              <w:object w:dxaOrig="200" w:dyaOrig="360">
                <v:shape id="_x0000_i1249" type="#_x0000_t75" style="width:9.75pt;height:18pt" o:ole="">
                  <v:imagedata r:id="rId21" o:title=""/>
                </v:shape>
                <o:OLEObject Type="Embed" ProgID="Equation.3" ShapeID="_x0000_i1249" DrawAspect="Content" ObjectID="_1459134120" r:id="rId287"/>
              </w:object>
            </w:r>
          </w:p>
        </w:tc>
        <w:tc>
          <w:tcPr>
            <w:tcW w:w="1440" w:type="dxa"/>
            <w:vAlign w:val="bottom"/>
          </w:tcPr>
          <w:p w:rsidR="00E30F0A" w:rsidRPr="00723CDE" w:rsidRDefault="00E30F0A" w:rsidP="006F0452">
            <w:pPr>
              <w:jc w:val="center"/>
              <w:rPr>
                <w:color w:val="000000"/>
              </w:rPr>
            </w:pPr>
            <w:r w:rsidRPr="00723CDE">
              <w:rPr>
                <w:color w:val="000000"/>
              </w:rPr>
              <w:t>2,62</w:t>
            </w:r>
          </w:p>
        </w:tc>
        <w:tc>
          <w:tcPr>
            <w:tcW w:w="1620" w:type="dxa"/>
            <w:vAlign w:val="bottom"/>
          </w:tcPr>
          <w:p w:rsidR="00E30F0A" w:rsidRPr="006F0452" w:rsidRDefault="00E30F0A">
            <w:pPr>
              <w:jc w:val="center"/>
              <w:rPr>
                <w:color w:val="000000"/>
              </w:rPr>
            </w:pPr>
            <w:r w:rsidRPr="006F0452">
              <w:rPr>
                <w:color w:val="000000"/>
              </w:rPr>
              <w:t>0,02</w:t>
            </w:r>
          </w:p>
        </w:tc>
        <w:tc>
          <w:tcPr>
            <w:tcW w:w="1620" w:type="dxa"/>
            <w:vAlign w:val="bottom"/>
          </w:tcPr>
          <w:p w:rsidR="00E30F0A" w:rsidRPr="006F0452" w:rsidRDefault="00E30F0A">
            <w:pPr>
              <w:jc w:val="center"/>
              <w:rPr>
                <w:color w:val="000000"/>
              </w:rPr>
            </w:pPr>
            <w:r w:rsidRPr="006F0452">
              <w:rPr>
                <w:color w:val="000000"/>
              </w:rPr>
              <w:t>0,0</w:t>
            </w:r>
            <w:r w:rsidR="006F0452" w:rsidRPr="006F0452">
              <w:rPr>
                <w:color w:val="000000"/>
              </w:rPr>
              <w:t>6</w:t>
            </w:r>
          </w:p>
        </w:tc>
        <w:tc>
          <w:tcPr>
            <w:tcW w:w="1620" w:type="dxa"/>
            <w:vAlign w:val="bottom"/>
          </w:tcPr>
          <w:p w:rsidR="00E30F0A" w:rsidRPr="006F0452" w:rsidRDefault="00E30F0A">
            <w:pPr>
              <w:jc w:val="center"/>
              <w:rPr>
                <w:color w:val="000000"/>
              </w:rPr>
            </w:pPr>
            <w:r w:rsidRPr="006F0452">
              <w:rPr>
                <w:color w:val="000000"/>
              </w:rPr>
              <w:t>2,56</w:t>
            </w:r>
          </w:p>
        </w:tc>
        <w:tc>
          <w:tcPr>
            <w:tcW w:w="1640" w:type="dxa"/>
            <w:vAlign w:val="bottom"/>
          </w:tcPr>
          <w:p w:rsidR="00E30F0A" w:rsidRPr="006F0452" w:rsidRDefault="00E30F0A">
            <w:pPr>
              <w:jc w:val="center"/>
              <w:rPr>
                <w:color w:val="000000"/>
              </w:rPr>
            </w:pPr>
            <w:r w:rsidRPr="006F0452">
              <w:rPr>
                <w:color w:val="000000"/>
              </w:rPr>
              <w:t>2,63</w:t>
            </w:r>
          </w:p>
        </w:tc>
      </w:tr>
      <w:tr w:rsidR="00E30F0A" w:rsidRPr="000D6A2F">
        <w:trPr>
          <w:trHeight w:val="347"/>
          <w:jc w:val="center"/>
        </w:trPr>
        <w:tc>
          <w:tcPr>
            <w:tcW w:w="1465" w:type="dxa"/>
            <w:vAlign w:val="center"/>
          </w:tcPr>
          <w:p w:rsidR="00E30F0A" w:rsidRPr="00723CDE" w:rsidRDefault="00E30F0A" w:rsidP="00CD0D52">
            <w:pPr>
              <w:jc w:val="center"/>
            </w:pPr>
            <w:r w:rsidRPr="00723CDE">
              <w:rPr>
                <w:lang w:val="en-US"/>
              </w:rPr>
              <w:t>n</w:t>
            </w:r>
            <w:r w:rsidRPr="00723CDE">
              <w:t>-С</w:t>
            </w:r>
            <w:r w:rsidRPr="00723CDE">
              <w:rPr>
                <w:position w:val="-12"/>
              </w:rPr>
              <w:object w:dxaOrig="139" w:dyaOrig="360">
                <v:shape id="_x0000_i1250" type="#_x0000_t75" style="width:6.75pt;height:18pt" o:ole="">
                  <v:imagedata r:id="rId25" o:title=""/>
                </v:shape>
                <o:OLEObject Type="Embed" ProgID="Equation.3" ShapeID="_x0000_i1250" DrawAspect="Content" ObjectID="_1459134121" r:id="rId288"/>
              </w:object>
            </w:r>
            <w:r w:rsidRPr="00723CDE">
              <w:t>Н</w:t>
            </w:r>
            <w:r w:rsidRPr="00723CDE">
              <w:rPr>
                <w:position w:val="-10"/>
              </w:rPr>
              <w:object w:dxaOrig="200" w:dyaOrig="340">
                <v:shape id="_x0000_i1251" type="#_x0000_t75" style="width:9.75pt;height:17.25pt" o:ole="">
                  <v:imagedata r:id="rId27" o:title=""/>
                </v:shape>
                <o:OLEObject Type="Embed" ProgID="Equation.3" ShapeID="_x0000_i1251" DrawAspect="Content" ObjectID="_1459134122" r:id="rId289"/>
              </w:object>
            </w:r>
          </w:p>
        </w:tc>
        <w:tc>
          <w:tcPr>
            <w:tcW w:w="1440" w:type="dxa"/>
            <w:vAlign w:val="bottom"/>
          </w:tcPr>
          <w:p w:rsidR="00E30F0A" w:rsidRPr="00723CDE" w:rsidRDefault="00E30F0A" w:rsidP="006F0452">
            <w:pPr>
              <w:jc w:val="center"/>
              <w:rPr>
                <w:color w:val="000000"/>
              </w:rPr>
            </w:pPr>
            <w:r w:rsidRPr="00723CDE">
              <w:rPr>
                <w:color w:val="000000"/>
              </w:rPr>
              <w:t>3,5</w:t>
            </w:r>
            <w:r>
              <w:rPr>
                <w:color w:val="000000"/>
              </w:rPr>
              <w:t>5</w:t>
            </w:r>
          </w:p>
        </w:tc>
        <w:tc>
          <w:tcPr>
            <w:tcW w:w="1620" w:type="dxa"/>
            <w:vAlign w:val="bottom"/>
          </w:tcPr>
          <w:p w:rsidR="00E30F0A" w:rsidRPr="006F0452" w:rsidRDefault="00E30F0A">
            <w:pPr>
              <w:jc w:val="center"/>
              <w:rPr>
                <w:color w:val="000000"/>
              </w:rPr>
            </w:pPr>
            <w:r w:rsidRPr="006F0452">
              <w:rPr>
                <w:color w:val="000000"/>
              </w:rPr>
              <w:t>0,004</w:t>
            </w:r>
          </w:p>
        </w:tc>
        <w:tc>
          <w:tcPr>
            <w:tcW w:w="1620" w:type="dxa"/>
            <w:vAlign w:val="bottom"/>
          </w:tcPr>
          <w:p w:rsidR="00E30F0A" w:rsidRPr="006F0452" w:rsidRDefault="00E30F0A">
            <w:pPr>
              <w:jc w:val="center"/>
              <w:rPr>
                <w:color w:val="000000"/>
              </w:rPr>
            </w:pPr>
            <w:r w:rsidRPr="006F0452">
              <w:rPr>
                <w:color w:val="000000"/>
              </w:rPr>
              <w:t>0,01</w:t>
            </w:r>
          </w:p>
        </w:tc>
        <w:tc>
          <w:tcPr>
            <w:tcW w:w="1620" w:type="dxa"/>
            <w:vAlign w:val="bottom"/>
          </w:tcPr>
          <w:p w:rsidR="00E30F0A" w:rsidRPr="006F0452" w:rsidRDefault="00E30F0A">
            <w:pPr>
              <w:jc w:val="center"/>
              <w:rPr>
                <w:color w:val="000000"/>
              </w:rPr>
            </w:pPr>
            <w:r w:rsidRPr="006F0452">
              <w:rPr>
                <w:color w:val="000000"/>
              </w:rPr>
              <w:t>3,5</w:t>
            </w:r>
            <w:r w:rsidR="006F0452" w:rsidRPr="006F0452">
              <w:rPr>
                <w:color w:val="000000"/>
              </w:rPr>
              <w:t>4</w:t>
            </w:r>
          </w:p>
        </w:tc>
        <w:tc>
          <w:tcPr>
            <w:tcW w:w="1640" w:type="dxa"/>
            <w:vAlign w:val="bottom"/>
          </w:tcPr>
          <w:p w:rsidR="00E30F0A" w:rsidRPr="006F0452" w:rsidRDefault="00E30F0A">
            <w:pPr>
              <w:jc w:val="center"/>
              <w:rPr>
                <w:color w:val="000000"/>
              </w:rPr>
            </w:pPr>
            <w:r w:rsidRPr="006F0452">
              <w:rPr>
                <w:color w:val="000000"/>
              </w:rPr>
              <w:t>3,64</w:t>
            </w:r>
          </w:p>
        </w:tc>
      </w:tr>
      <w:tr w:rsidR="00E30F0A" w:rsidRPr="000D6A2F">
        <w:trPr>
          <w:trHeight w:val="362"/>
          <w:jc w:val="center"/>
        </w:trPr>
        <w:tc>
          <w:tcPr>
            <w:tcW w:w="1465" w:type="dxa"/>
            <w:vAlign w:val="center"/>
          </w:tcPr>
          <w:p w:rsidR="00E30F0A" w:rsidRPr="00723CDE" w:rsidRDefault="00E30F0A" w:rsidP="00CD0D52">
            <w:pPr>
              <w:jc w:val="center"/>
            </w:pPr>
            <w:r w:rsidRPr="00723CDE">
              <w:rPr>
                <w:lang w:val="en-US"/>
              </w:rPr>
              <w:t>i</w:t>
            </w:r>
            <w:r w:rsidRPr="00723CDE">
              <w:t>-С</w:t>
            </w:r>
            <w:r w:rsidRPr="00723CDE">
              <w:rPr>
                <w:position w:val="-12"/>
              </w:rPr>
              <w:object w:dxaOrig="139" w:dyaOrig="360">
                <v:shape id="_x0000_i1252" type="#_x0000_t75" style="width:6.75pt;height:18pt" o:ole="">
                  <v:imagedata r:id="rId25" o:title=""/>
                </v:shape>
                <o:OLEObject Type="Embed" ProgID="Equation.3" ShapeID="_x0000_i1252" DrawAspect="Content" ObjectID="_1459134123" r:id="rId290"/>
              </w:object>
            </w:r>
            <w:r w:rsidRPr="00723CDE">
              <w:t>Н</w:t>
            </w:r>
            <w:r w:rsidRPr="00723CDE">
              <w:rPr>
                <w:position w:val="-10"/>
              </w:rPr>
              <w:object w:dxaOrig="200" w:dyaOrig="340">
                <v:shape id="_x0000_i1253" type="#_x0000_t75" style="width:9.75pt;height:17.25pt" o:ole="">
                  <v:imagedata r:id="rId27" o:title=""/>
                </v:shape>
                <o:OLEObject Type="Embed" ProgID="Equation.3" ShapeID="_x0000_i1253" DrawAspect="Content" ObjectID="_1459134124" r:id="rId291"/>
              </w:object>
            </w:r>
          </w:p>
        </w:tc>
        <w:tc>
          <w:tcPr>
            <w:tcW w:w="1440" w:type="dxa"/>
            <w:vAlign w:val="bottom"/>
          </w:tcPr>
          <w:p w:rsidR="00E30F0A" w:rsidRPr="00723CDE" w:rsidRDefault="00E30F0A" w:rsidP="006F0452">
            <w:pPr>
              <w:jc w:val="center"/>
              <w:rPr>
                <w:color w:val="000000"/>
              </w:rPr>
            </w:pPr>
            <w:r w:rsidRPr="00723CDE">
              <w:rPr>
                <w:color w:val="000000"/>
              </w:rPr>
              <w:t>1,48</w:t>
            </w:r>
          </w:p>
        </w:tc>
        <w:tc>
          <w:tcPr>
            <w:tcW w:w="1620" w:type="dxa"/>
            <w:vAlign w:val="bottom"/>
          </w:tcPr>
          <w:p w:rsidR="00E30F0A" w:rsidRPr="006F0452" w:rsidRDefault="00E30F0A">
            <w:pPr>
              <w:jc w:val="center"/>
              <w:rPr>
                <w:color w:val="000000"/>
              </w:rPr>
            </w:pPr>
            <w:r w:rsidRPr="006F0452">
              <w:rPr>
                <w:color w:val="000000"/>
              </w:rPr>
              <w:t>0,002</w:t>
            </w:r>
          </w:p>
        </w:tc>
        <w:tc>
          <w:tcPr>
            <w:tcW w:w="1620" w:type="dxa"/>
            <w:vAlign w:val="bottom"/>
          </w:tcPr>
          <w:p w:rsidR="00E30F0A" w:rsidRPr="006F0452" w:rsidRDefault="00E30F0A">
            <w:pPr>
              <w:jc w:val="center"/>
              <w:rPr>
                <w:color w:val="000000"/>
              </w:rPr>
            </w:pPr>
            <w:r w:rsidRPr="006F0452">
              <w:rPr>
                <w:color w:val="000000"/>
              </w:rPr>
              <w:t>0,006</w:t>
            </w:r>
          </w:p>
        </w:tc>
        <w:tc>
          <w:tcPr>
            <w:tcW w:w="1620" w:type="dxa"/>
            <w:vAlign w:val="bottom"/>
          </w:tcPr>
          <w:p w:rsidR="00E30F0A" w:rsidRPr="006F0452" w:rsidRDefault="00E30F0A">
            <w:pPr>
              <w:jc w:val="center"/>
              <w:rPr>
                <w:color w:val="000000"/>
              </w:rPr>
            </w:pPr>
            <w:r w:rsidRPr="006F0452">
              <w:rPr>
                <w:color w:val="000000"/>
              </w:rPr>
              <w:t>1,47</w:t>
            </w:r>
          </w:p>
        </w:tc>
        <w:tc>
          <w:tcPr>
            <w:tcW w:w="1640" w:type="dxa"/>
            <w:vAlign w:val="bottom"/>
          </w:tcPr>
          <w:p w:rsidR="00E30F0A" w:rsidRPr="006F0452" w:rsidRDefault="00E30F0A">
            <w:pPr>
              <w:jc w:val="center"/>
              <w:rPr>
                <w:color w:val="000000"/>
              </w:rPr>
            </w:pPr>
            <w:r w:rsidRPr="006F0452">
              <w:rPr>
                <w:color w:val="000000"/>
              </w:rPr>
              <w:t>1,51</w:t>
            </w:r>
          </w:p>
        </w:tc>
      </w:tr>
      <w:tr w:rsidR="00E30F0A" w:rsidRPr="000D6A2F">
        <w:trPr>
          <w:trHeight w:val="239"/>
          <w:jc w:val="center"/>
        </w:trPr>
        <w:tc>
          <w:tcPr>
            <w:tcW w:w="1465" w:type="dxa"/>
            <w:vAlign w:val="center"/>
          </w:tcPr>
          <w:p w:rsidR="00E30F0A" w:rsidRPr="00723CDE" w:rsidRDefault="00E30F0A" w:rsidP="00CD0D52">
            <w:pPr>
              <w:jc w:val="center"/>
            </w:pPr>
            <w:r w:rsidRPr="00723CDE">
              <w:t>С</w:t>
            </w:r>
            <w:r w:rsidRPr="00723CDE">
              <w:rPr>
                <w:position w:val="-12"/>
              </w:rPr>
              <w:object w:dxaOrig="139" w:dyaOrig="360">
                <v:shape id="_x0000_i1254" type="#_x0000_t75" style="width:6.75pt;height:18pt" o:ole="">
                  <v:imagedata r:id="rId14" o:title=""/>
                </v:shape>
                <o:OLEObject Type="Embed" ProgID="Equation.3" ShapeID="_x0000_i1254" DrawAspect="Content" ObjectID="_1459134125" r:id="rId292"/>
              </w:object>
            </w:r>
            <w:r w:rsidRPr="00723CDE">
              <w:t>Н</w:t>
            </w:r>
            <w:r w:rsidRPr="00723CDE">
              <w:rPr>
                <w:position w:val="-10"/>
              </w:rPr>
              <w:object w:dxaOrig="200" w:dyaOrig="340">
                <v:shape id="_x0000_i1255" type="#_x0000_t75" style="width:9.75pt;height:17.25pt" o:ole="">
                  <v:imagedata r:id="rId32" o:title=""/>
                </v:shape>
                <o:OLEObject Type="Embed" ProgID="Equation.3" ShapeID="_x0000_i1255" DrawAspect="Content" ObjectID="_1459134126" r:id="rId293"/>
              </w:object>
            </w:r>
            <w:r w:rsidRPr="00723CDE">
              <w:t xml:space="preserve"> +</w:t>
            </w:r>
          </w:p>
        </w:tc>
        <w:tc>
          <w:tcPr>
            <w:tcW w:w="1440" w:type="dxa"/>
            <w:vAlign w:val="bottom"/>
          </w:tcPr>
          <w:p w:rsidR="00E30F0A" w:rsidRPr="00723CDE" w:rsidRDefault="00E30F0A" w:rsidP="006F0452">
            <w:pPr>
              <w:jc w:val="center"/>
              <w:rPr>
                <w:color w:val="000000"/>
              </w:rPr>
            </w:pPr>
            <w:r w:rsidRPr="00723CDE">
              <w:rPr>
                <w:color w:val="000000"/>
              </w:rPr>
              <w:t>74,42</w:t>
            </w:r>
          </w:p>
        </w:tc>
        <w:tc>
          <w:tcPr>
            <w:tcW w:w="1620" w:type="dxa"/>
            <w:vAlign w:val="bottom"/>
          </w:tcPr>
          <w:p w:rsidR="00E30F0A" w:rsidRPr="006F0452" w:rsidRDefault="00E30F0A">
            <w:pPr>
              <w:jc w:val="center"/>
              <w:rPr>
                <w:color w:val="000000"/>
              </w:rPr>
            </w:pPr>
            <w:r w:rsidRPr="006F0452">
              <w:rPr>
                <w:color w:val="000000"/>
              </w:rPr>
              <w:t>0,02</w:t>
            </w:r>
          </w:p>
        </w:tc>
        <w:tc>
          <w:tcPr>
            <w:tcW w:w="1620" w:type="dxa"/>
            <w:vAlign w:val="bottom"/>
          </w:tcPr>
          <w:p w:rsidR="00E30F0A" w:rsidRPr="006F0452" w:rsidRDefault="00E30F0A">
            <w:pPr>
              <w:jc w:val="center"/>
              <w:rPr>
                <w:color w:val="000000"/>
              </w:rPr>
            </w:pPr>
            <w:r w:rsidRPr="006F0452">
              <w:rPr>
                <w:color w:val="000000"/>
              </w:rPr>
              <w:t>0,07</w:t>
            </w:r>
          </w:p>
        </w:tc>
        <w:tc>
          <w:tcPr>
            <w:tcW w:w="1620" w:type="dxa"/>
            <w:vAlign w:val="bottom"/>
          </w:tcPr>
          <w:p w:rsidR="00E30F0A" w:rsidRPr="006F0452" w:rsidRDefault="00E30F0A">
            <w:pPr>
              <w:jc w:val="center"/>
              <w:rPr>
                <w:color w:val="000000"/>
              </w:rPr>
            </w:pPr>
            <w:r w:rsidRPr="006F0452">
              <w:rPr>
                <w:color w:val="000000"/>
              </w:rPr>
              <w:t>74,3</w:t>
            </w:r>
            <w:r w:rsidR="006F0452" w:rsidRPr="006F0452">
              <w:rPr>
                <w:color w:val="000000"/>
              </w:rPr>
              <w:t>5</w:t>
            </w:r>
          </w:p>
        </w:tc>
        <w:tc>
          <w:tcPr>
            <w:tcW w:w="1640" w:type="dxa"/>
            <w:vAlign w:val="bottom"/>
          </w:tcPr>
          <w:p w:rsidR="00E30F0A" w:rsidRPr="006F0452" w:rsidRDefault="00E30F0A">
            <w:pPr>
              <w:jc w:val="center"/>
              <w:rPr>
                <w:color w:val="000000"/>
              </w:rPr>
            </w:pPr>
            <w:r w:rsidRPr="006F0452">
              <w:rPr>
                <w:color w:val="000000"/>
              </w:rPr>
              <w:t>76,5</w:t>
            </w:r>
            <w:r w:rsidR="006F0452" w:rsidRPr="006F0452">
              <w:rPr>
                <w:color w:val="000000"/>
              </w:rPr>
              <w:t>4</w:t>
            </w:r>
          </w:p>
        </w:tc>
      </w:tr>
      <w:tr w:rsidR="00373E91" w:rsidRPr="000D6A2F">
        <w:trPr>
          <w:trHeight w:val="347"/>
          <w:jc w:val="center"/>
        </w:trPr>
        <w:tc>
          <w:tcPr>
            <w:tcW w:w="1465" w:type="dxa"/>
            <w:vAlign w:val="center"/>
          </w:tcPr>
          <w:p w:rsidR="00373E91" w:rsidRPr="00723CDE" w:rsidRDefault="00373E91" w:rsidP="00CD0D52">
            <w:pPr>
              <w:jc w:val="center"/>
            </w:pPr>
            <w:r>
              <w:rPr>
                <w:color w:val="000000"/>
                <w:lang w:eastAsia="zh-CN"/>
              </w:rPr>
              <w:t>Итого</w:t>
            </w:r>
          </w:p>
        </w:tc>
        <w:tc>
          <w:tcPr>
            <w:tcW w:w="1440" w:type="dxa"/>
            <w:vAlign w:val="bottom"/>
          </w:tcPr>
          <w:p w:rsidR="00373E91" w:rsidRPr="00723CDE" w:rsidRDefault="00373E91" w:rsidP="006F0452">
            <w:pPr>
              <w:jc w:val="center"/>
              <w:rPr>
                <w:color w:val="000000"/>
              </w:rPr>
            </w:pPr>
            <w:r w:rsidRPr="00723CDE">
              <w:rPr>
                <w:color w:val="000000"/>
              </w:rPr>
              <w:t>100</w:t>
            </w:r>
          </w:p>
        </w:tc>
        <w:tc>
          <w:tcPr>
            <w:tcW w:w="1620" w:type="dxa"/>
            <w:vAlign w:val="bottom"/>
          </w:tcPr>
          <w:p w:rsidR="00373E91" w:rsidRPr="006F0452" w:rsidRDefault="00373E91">
            <w:pPr>
              <w:jc w:val="center"/>
              <w:rPr>
                <w:color w:val="000000"/>
              </w:rPr>
            </w:pPr>
            <w:r w:rsidRPr="006F0452">
              <w:rPr>
                <w:color w:val="000000"/>
              </w:rPr>
              <w:t>1,000</w:t>
            </w:r>
          </w:p>
        </w:tc>
        <w:tc>
          <w:tcPr>
            <w:tcW w:w="1620" w:type="dxa"/>
            <w:vAlign w:val="bottom"/>
          </w:tcPr>
          <w:p w:rsidR="00373E91" w:rsidRPr="006F0452" w:rsidRDefault="00373E91">
            <w:pPr>
              <w:jc w:val="center"/>
              <w:rPr>
                <w:color w:val="000000"/>
              </w:rPr>
            </w:pPr>
            <w:r w:rsidRPr="006F0452">
              <w:rPr>
                <w:lang w:eastAsia="zh-CN"/>
              </w:rPr>
              <w:t>Σ</w:t>
            </w:r>
            <w:r w:rsidRPr="006F0452">
              <w:rPr>
                <w:color w:val="000000"/>
                <w:lang w:eastAsia="zh-CN"/>
              </w:rPr>
              <w:t>Nгоi</w:t>
            </w:r>
            <w:r w:rsidRPr="006F0452">
              <w:rPr>
                <w:color w:val="000000"/>
              </w:rPr>
              <w:t xml:space="preserve"> =2,86</w:t>
            </w:r>
          </w:p>
        </w:tc>
        <w:tc>
          <w:tcPr>
            <w:tcW w:w="1620" w:type="dxa"/>
            <w:vAlign w:val="bottom"/>
          </w:tcPr>
          <w:p w:rsidR="00373E91" w:rsidRPr="006F0452" w:rsidRDefault="00373E91">
            <w:pPr>
              <w:jc w:val="center"/>
              <w:rPr>
                <w:color w:val="000000"/>
              </w:rPr>
            </w:pPr>
            <w:r w:rsidRPr="006F0452">
              <w:rPr>
                <w:color w:val="000000"/>
              </w:rPr>
              <w:t>97,14</w:t>
            </w:r>
          </w:p>
        </w:tc>
        <w:tc>
          <w:tcPr>
            <w:tcW w:w="1640" w:type="dxa"/>
            <w:vAlign w:val="bottom"/>
          </w:tcPr>
          <w:p w:rsidR="00373E91" w:rsidRPr="006F0452" w:rsidRDefault="00373E91">
            <w:pPr>
              <w:jc w:val="center"/>
              <w:rPr>
                <w:color w:val="000000"/>
              </w:rPr>
            </w:pPr>
            <w:r w:rsidRPr="006F0452">
              <w:rPr>
                <w:color w:val="000000"/>
              </w:rPr>
              <w:t>100</w:t>
            </w:r>
          </w:p>
        </w:tc>
      </w:tr>
    </w:tbl>
    <w:p w:rsidR="00CD0D52" w:rsidRPr="001905B5" w:rsidRDefault="00CD0D52" w:rsidP="00CD0D52">
      <w:pPr>
        <w:jc w:val="center"/>
        <w:rPr>
          <w:sz w:val="28"/>
          <w:szCs w:val="28"/>
        </w:rPr>
      </w:pPr>
    </w:p>
    <w:p w:rsidR="0013151D" w:rsidRDefault="0013151D" w:rsidP="00CD0D52">
      <w:pPr>
        <w:spacing w:line="360" w:lineRule="auto"/>
        <w:rPr>
          <w:sz w:val="28"/>
          <w:szCs w:val="28"/>
        </w:rPr>
      </w:pPr>
    </w:p>
    <w:p w:rsidR="00CD0D52" w:rsidRPr="00723CDE" w:rsidRDefault="00CD0D52" w:rsidP="00CD0D52">
      <w:pPr>
        <w:spacing w:line="360" w:lineRule="auto"/>
        <w:rPr>
          <w:bCs/>
          <w:sz w:val="28"/>
          <w:szCs w:val="28"/>
        </w:rPr>
      </w:pPr>
      <w:r w:rsidRPr="00723CDE">
        <w:rPr>
          <w:sz w:val="28"/>
          <w:szCs w:val="28"/>
        </w:rPr>
        <w:t>Баланс по массе в расчете на 100 молей сырой нефти приведен в табл.</w:t>
      </w:r>
      <w:r w:rsidR="0013151D">
        <w:rPr>
          <w:bCs/>
          <w:sz w:val="28"/>
          <w:szCs w:val="28"/>
        </w:rPr>
        <w:t xml:space="preserve"> 3.11</w:t>
      </w:r>
    </w:p>
    <w:p w:rsidR="00CD0D52" w:rsidRDefault="0013151D" w:rsidP="00CD0D52">
      <w:pPr>
        <w:jc w:val="right"/>
        <w:rPr>
          <w:bCs/>
          <w:sz w:val="28"/>
          <w:szCs w:val="28"/>
        </w:rPr>
      </w:pPr>
      <w:r>
        <w:rPr>
          <w:bCs/>
          <w:sz w:val="28"/>
          <w:szCs w:val="28"/>
        </w:rPr>
        <w:t>Таблица 3.11</w:t>
      </w:r>
      <w:r w:rsidR="00CD0D52" w:rsidRPr="00723CDE">
        <w:rPr>
          <w:bCs/>
          <w:sz w:val="28"/>
          <w:szCs w:val="28"/>
        </w:rPr>
        <w:t xml:space="preserve"> </w:t>
      </w:r>
    </w:p>
    <w:p w:rsidR="00CD0D52" w:rsidRPr="00723CDE" w:rsidRDefault="00CD0D52" w:rsidP="00CD0D52">
      <w:pPr>
        <w:jc w:val="center"/>
        <w:rPr>
          <w:bCs/>
          <w:sz w:val="28"/>
          <w:szCs w:val="28"/>
        </w:rPr>
      </w:pPr>
      <w:r>
        <w:rPr>
          <w:bCs/>
          <w:sz w:val="28"/>
          <w:szCs w:val="28"/>
        </w:rPr>
        <w:t>Массовый баланс процесса сепарации первой ступени</w:t>
      </w:r>
    </w:p>
    <w:tbl>
      <w:tblPr>
        <w:tblStyle w:val="a8"/>
        <w:tblW w:w="9405" w:type="dxa"/>
        <w:jc w:val="center"/>
        <w:tblLayout w:type="fixed"/>
        <w:tblLook w:val="01E0" w:firstRow="1" w:lastRow="1" w:firstColumn="1" w:lastColumn="1" w:noHBand="0" w:noVBand="0"/>
      </w:tblPr>
      <w:tblGrid>
        <w:gridCol w:w="1465"/>
        <w:gridCol w:w="1440"/>
        <w:gridCol w:w="1620"/>
        <w:gridCol w:w="1620"/>
        <w:gridCol w:w="1620"/>
        <w:gridCol w:w="1640"/>
      </w:tblGrid>
      <w:tr w:rsidR="00CD0D52" w:rsidRPr="000D6A2F">
        <w:trPr>
          <w:trHeight w:val="1284"/>
          <w:jc w:val="center"/>
        </w:trPr>
        <w:tc>
          <w:tcPr>
            <w:tcW w:w="1465" w:type="dxa"/>
            <w:vAlign w:val="center"/>
          </w:tcPr>
          <w:p w:rsidR="00CD0D52" w:rsidRPr="00BF1075" w:rsidRDefault="00CD0D52" w:rsidP="00CD0D52">
            <w:pPr>
              <w:jc w:val="center"/>
              <w:rPr>
                <w:sz w:val="21"/>
                <w:szCs w:val="21"/>
              </w:rPr>
            </w:pPr>
            <w:r w:rsidRPr="00BF1075">
              <w:rPr>
                <w:sz w:val="21"/>
                <w:szCs w:val="21"/>
              </w:rPr>
              <w:t>Компонент смеси</w:t>
            </w:r>
          </w:p>
        </w:tc>
        <w:tc>
          <w:tcPr>
            <w:tcW w:w="1440" w:type="dxa"/>
            <w:vAlign w:val="center"/>
          </w:tcPr>
          <w:p w:rsidR="00CD0D52" w:rsidRPr="00BF1075" w:rsidRDefault="00CD0D52" w:rsidP="00CD0D52">
            <w:pPr>
              <w:jc w:val="center"/>
              <w:rPr>
                <w:sz w:val="21"/>
                <w:szCs w:val="21"/>
              </w:rPr>
            </w:pPr>
            <w:r w:rsidRPr="00BF1075">
              <w:rPr>
                <w:color w:val="000000"/>
                <w:sz w:val="21"/>
                <w:szCs w:val="21"/>
                <w:lang w:eastAsia="zh-CN"/>
              </w:rPr>
              <w:t>Молярный состав сырой нефти zi' %</w:t>
            </w:r>
          </w:p>
        </w:tc>
        <w:tc>
          <w:tcPr>
            <w:tcW w:w="1620" w:type="dxa"/>
            <w:vAlign w:val="center"/>
          </w:tcPr>
          <w:p w:rsidR="00CD0D52" w:rsidRPr="00BF1075" w:rsidRDefault="00CD0D52" w:rsidP="00CD0D52">
            <w:pPr>
              <w:jc w:val="center"/>
              <w:rPr>
                <w:sz w:val="21"/>
                <w:szCs w:val="21"/>
              </w:rPr>
            </w:pPr>
            <w:r w:rsidRPr="00BF1075">
              <w:rPr>
                <w:color w:val="000000"/>
                <w:sz w:val="21"/>
                <w:szCs w:val="21"/>
                <w:lang w:eastAsia="zh-CN"/>
              </w:rPr>
              <w:t xml:space="preserve">Массовый состав сырой нефти </w:t>
            </w:r>
          </w:p>
          <w:p w:rsidR="00CD0D52" w:rsidRPr="00BF1075" w:rsidRDefault="00CD0D52" w:rsidP="00CD0D52">
            <w:pPr>
              <w:jc w:val="center"/>
              <w:rPr>
                <w:sz w:val="21"/>
                <w:szCs w:val="21"/>
              </w:rPr>
            </w:pPr>
            <w:r w:rsidRPr="00BF1075">
              <w:rPr>
                <w:rFonts w:ascii="Calibri" w:hAnsi="Calibri"/>
                <w:color w:val="000000"/>
                <w:sz w:val="21"/>
                <w:szCs w:val="21"/>
                <w:lang w:eastAsia="zh-CN"/>
              </w:rPr>
              <w:t>Mci=zi'*Mi'</w:t>
            </w:r>
          </w:p>
        </w:tc>
        <w:tc>
          <w:tcPr>
            <w:tcW w:w="1620" w:type="dxa"/>
            <w:vAlign w:val="center"/>
          </w:tcPr>
          <w:p w:rsidR="00CD0D52" w:rsidRPr="00BF1075" w:rsidRDefault="00CD0D52" w:rsidP="00CD0D52">
            <w:pPr>
              <w:jc w:val="center"/>
              <w:rPr>
                <w:color w:val="000000"/>
                <w:sz w:val="21"/>
                <w:szCs w:val="21"/>
                <w:lang w:eastAsia="zh-CN"/>
              </w:rPr>
            </w:pPr>
            <w:r w:rsidRPr="00BF1075">
              <w:rPr>
                <w:color w:val="000000"/>
                <w:sz w:val="21"/>
                <w:szCs w:val="21"/>
                <w:lang w:eastAsia="zh-CN"/>
              </w:rPr>
              <w:t xml:space="preserve">Массовый состав газа из </w:t>
            </w:r>
          </w:p>
          <w:p w:rsidR="00CD0D52" w:rsidRPr="00BF1075" w:rsidRDefault="00CD0D52" w:rsidP="00CD0D52">
            <w:pPr>
              <w:jc w:val="center"/>
              <w:rPr>
                <w:color w:val="000000"/>
                <w:sz w:val="21"/>
                <w:szCs w:val="21"/>
                <w:lang w:eastAsia="zh-CN"/>
              </w:rPr>
            </w:pPr>
            <w:r w:rsidRPr="00BF1075">
              <w:rPr>
                <w:color w:val="000000"/>
                <w:sz w:val="21"/>
                <w:szCs w:val="21"/>
                <w:lang w:eastAsia="zh-CN"/>
              </w:rPr>
              <w:t xml:space="preserve">сепаратора </w:t>
            </w:r>
          </w:p>
          <w:p w:rsidR="00CD0D52" w:rsidRPr="00BF1075" w:rsidRDefault="00CD0D52" w:rsidP="00CD0D52">
            <w:pPr>
              <w:jc w:val="center"/>
              <w:rPr>
                <w:sz w:val="21"/>
                <w:szCs w:val="21"/>
              </w:rPr>
            </w:pPr>
            <w:r w:rsidRPr="00BF1075">
              <w:rPr>
                <w:rFonts w:ascii="Calibri" w:hAnsi="Calibri"/>
                <w:color w:val="000000"/>
                <w:sz w:val="21"/>
                <w:szCs w:val="21"/>
                <w:lang w:eastAsia="zh-CN"/>
              </w:rPr>
              <w:t>Mгi=Nгоi*Mi'</w:t>
            </w:r>
            <w:r w:rsidRPr="00BF1075">
              <w:rPr>
                <w:color w:val="000000"/>
                <w:sz w:val="21"/>
                <w:szCs w:val="21"/>
                <w:lang w:eastAsia="zh-CN"/>
              </w:rPr>
              <w:t xml:space="preserve"> </w:t>
            </w:r>
          </w:p>
        </w:tc>
        <w:tc>
          <w:tcPr>
            <w:tcW w:w="1620" w:type="dxa"/>
            <w:vAlign w:val="center"/>
          </w:tcPr>
          <w:p w:rsidR="00CD0D52" w:rsidRPr="00BF1075" w:rsidRDefault="00CD0D52" w:rsidP="00CD0D52">
            <w:pPr>
              <w:jc w:val="center"/>
              <w:rPr>
                <w:color w:val="000000"/>
                <w:sz w:val="21"/>
                <w:szCs w:val="21"/>
                <w:lang w:eastAsia="zh-CN"/>
              </w:rPr>
            </w:pPr>
            <w:r w:rsidRPr="00BF1075">
              <w:rPr>
                <w:color w:val="000000"/>
                <w:sz w:val="21"/>
                <w:szCs w:val="21"/>
                <w:lang w:eastAsia="zh-CN"/>
              </w:rPr>
              <w:t xml:space="preserve">Массовый состав нефти из </w:t>
            </w:r>
          </w:p>
          <w:p w:rsidR="00CD0D52" w:rsidRPr="00BF1075" w:rsidRDefault="00CD0D52" w:rsidP="00CD0D52">
            <w:pPr>
              <w:jc w:val="center"/>
              <w:rPr>
                <w:color w:val="000000"/>
                <w:sz w:val="21"/>
                <w:szCs w:val="21"/>
                <w:lang w:eastAsia="zh-CN"/>
              </w:rPr>
            </w:pPr>
            <w:r w:rsidRPr="00BF1075">
              <w:rPr>
                <w:color w:val="000000"/>
                <w:sz w:val="21"/>
                <w:szCs w:val="21"/>
                <w:lang w:eastAsia="zh-CN"/>
              </w:rPr>
              <w:t xml:space="preserve">сепаратора </w:t>
            </w:r>
          </w:p>
          <w:p w:rsidR="00CD0D52" w:rsidRPr="00BF1075" w:rsidRDefault="00CD0D52" w:rsidP="00CD0D52">
            <w:pPr>
              <w:ind w:firstLine="21"/>
              <w:jc w:val="center"/>
              <w:rPr>
                <w:sz w:val="21"/>
                <w:szCs w:val="21"/>
              </w:rPr>
            </w:pPr>
            <w:r w:rsidRPr="00BF1075">
              <w:rPr>
                <w:rFonts w:ascii="Calibri" w:hAnsi="Calibri"/>
                <w:color w:val="000000"/>
                <w:sz w:val="21"/>
                <w:szCs w:val="21"/>
                <w:lang w:eastAsia="zh-CN"/>
              </w:rPr>
              <w:t>Mнi=Mгсi-Mгi</w:t>
            </w:r>
          </w:p>
        </w:tc>
        <w:tc>
          <w:tcPr>
            <w:tcW w:w="1640" w:type="dxa"/>
            <w:vAlign w:val="center"/>
          </w:tcPr>
          <w:p w:rsidR="00CD0D52" w:rsidRPr="00BF1075" w:rsidRDefault="00CD0D52" w:rsidP="00CD0D52">
            <w:pPr>
              <w:jc w:val="center"/>
              <w:rPr>
                <w:sz w:val="21"/>
                <w:szCs w:val="21"/>
              </w:rPr>
            </w:pPr>
            <w:r w:rsidRPr="00BF1075">
              <w:rPr>
                <w:sz w:val="21"/>
                <w:szCs w:val="21"/>
              </w:rPr>
              <w:t xml:space="preserve">Масса выде-ливщегося газа, относительно сырой нефти </w:t>
            </w:r>
          </w:p>
          <w:p w:rsidR="00CD0D52" w:rsidRPr="00BF1075" w:rsidRDefault="00CD0D52" w:rsidP="00CD0D52">
            <w:pPr>
              <w:jc w:val="center"/>
              <w:rPr>
                <w:sz w:val="21"/>
                <w:szCs w:val="21"/>
              </w:rPr>
            </w:pPr>
            <w:r w:rsidRPr="00BF1075">
              <w:rPr>
                <w:rFonts w:ascii="Calibri" w:hAnsi="Calibri"/>
                <w:color w:val="000000"/>
                <w:sz w:val="21"/>
                <w:szCs w:val="21"/>
                <w:lang w:eastAsia="zh-CN"/>
              </w:rPr>
              <w:t>Rгi=(Mгi/Mci)*100, %</w:t>
            </w:r>
          </w:p>
        </w:tc>
      </w:tr>
      <w:tr w:rsidR="00E30F0A" w:rsidRPr="000D6A2F">
        <w:trPr>
          <w:trHeight w:val="218"/>
          <w:jc w:val="center"/>
        </w:trPr>
        <w:tc>
          <w:tcPr>
            <w:tcW w:w="1465" w:type="dxa"/>
            <w:vAlign w:val="center"/>
          </w:tcPr>
          <w:p w:rsidR="00E30F0A" w:rsidRPr="00723CDE" w:rsidRDefault="00E30F0A" w:rsidP="00CD0D52">
            <w:pPr>
              <w:jc w:val="center"/>
            </w:pPr>
            <w:r w:rsidRPr="00723CDE">
              <w:t>СО</w:t>
            </w:r>
            <w:r w:rsidRPr="00723CDE">
              <w:rPr>
                <w:position w:val="-10"/>
              </w:rPr>
              <w:object w:dxaOrig="160" w:dyaOrig="340">
                <v:shape id="_x0000_i1256" type="#_x0000_t75" style="width:8.25pt;height:17.25pt" o:ole="">
                  <v:imagedata r:id="rId9" o:title=""/>
                </v:shape>
                <o:OLEObject Type="Embed" ProgID="Equation.3" ShapeID="_x0000_i1256" DrawAspect="Content" ObjectID="_1459134127" r:id="rId294"/>
              </w:object>
            </w:r>
          </w:p>
        </w:tc>
        <w:tc>
          <w:tcPr>
            <w:tcW w:w="1440" w:type="dxa"/>
            <w:vAlign w:val="bottom"/>
          </w:tcPr>
          <w:p w:rsidR="00E30F0A" w:rsidRPr="00723CDE" w:rsidRDefault="00E30F0A" w:rsidP="006F0452">
            <w:pPr>
              <w:jc w:val="center"/>
              <w:rPr>
                <w:color w:val="000000"/>
              </w:rPr>
            </w:pPr>
            <w:r w:rsidRPr="00723CDE">
              <w:rPr>
                <w:color w:val="000000"/>
              </w:rPr>
              <w:t>0,03</w:t>
            </w:r>
          </w:p>
        </w:tc>
        <w:tc>
          <w:tcPr>
            <w:tcW w:w="1620" w:type="dxa"/>
            <w:vAlign w:val="bottom"/>
          </w:tcPr>
          <w:p w:rsidR="00E30F0A" w:rsidRPr="006F0452" w:rsidRDefault="00E30F0A" w:rsidP="006F0452">
            <w:pPr>
              <w:jc w:val="center"/>
              <w:rPr>
                <w:color w:val="000000"/>
              </w:rPr>
            </w:pPr>
            <w:r w:rsidRPr="006F0452">
              <w:rPr>
                <w:color w:val="000000"/>
              </w:rPr>
              <w:t>1,32</w:t>
            </w:r>
          </w:p>
        </w:tc>
        <w:tc>
          <w:tcPr>
            <w:tcW w:w="1620" w:type="dxa"/>
            <w:vAlign w:val="bottom"/>
          </w:tcPr>
          <w:p w:rsidR="00E30F0A" w:rsidRPr="006F0452" w:rsidRDefault="00E30F0A" w:rsidP="006F0452">
            <w:pPr>
              <w:jc w:val="center"/>
              <w:rPr>
                <w:color w:val="000000"/>
              </w:rPr>
            </w:pPr>
            <w:r w:rsidRPr="006F0452">
              <w:rPr>
                <w:color w:val="000000"/>
              </w:rPr>
              <w:t>0,733</w:t>
            </w:r>
          </w:p>
        </w:tc>
        <w:tc>
          <w:tcPr>
            <w:tcW w:w="1620" w:type="dxa"/>
            <w:vAlign w:val="bottom"/>
          </w:tcPr>
          <w:p w:rsidR="00E30F0A" w:rsidRPr="006F0452" w:rsidRDefault="00E30F0A" w:rsidP="006F0452">
            <w:pPr>
              <w:jc w:val="center"/>
              <w:rPr>
                <w:color w:val="000000"/>
              </w:rPr>
            </w:pPr>
            <w:r w:rsidRPr="006F0452">
              <w:rPr>
                <w:color w:val="000000"/>
              </w:rPr>
              <w:t>0,9</w:t>
            </w:r>
            <w:r w:rsidR="006F0452">
              <w:rPr>
                <w:color w:val="000000"/>
              </w:rPr>
              <w:t>7</w:t>
            </w:r>
          </w:p>
        </w:tc>
        <w:tc>
          <w:tcPr>
            <w:tcW w:w="1640" w:type="dxa"/>
            <w:vAlign w:val="bottom"/>
          </w:tcPr>
          <w:p w:rsidR="00E30F0A" w:rsidRPr="006F0452" w:rsidRDefault="00E30F0A" w:rsidP="006F0452">
            <w:pPr>
              <w:jc w:val="center"/>
              <w:rPr>
                <w:color w:val="000000"/>
              </w:rPr>
            </w:pPr>
            <w:r w:rsidRPr="006F0452">
              <w:rPr>
                <w:color w:val="000000"/>
              </w:rPr>
              <w:t>55,57</w:t>
            </w:r>
          </w:p>
        </w:tc>
      </w:tr>
      <w:tr w:rsidR="00E30F0A" w:rsidRPr="000D6A2F">
        <w:trPr>
          <w:trHeight w:val="421"/>
          <w:jc w:val="center"/>
        </w:trPr>
        <w:tc>
          <w:tcPr>
            <w:tcW w:w="1465" w:type="dxa"/>
            <w:vAlign w:val="center"/>
          </w:tcPr>
          <w:p w:rsidR="00E30F0A" w:rsidRPr="00723CDE" w:rsidRDefault="00E30F0A" w:rsidP="00CD0D52">
            <w:pPr>
              <w:jc w:val="center"/>
            </w:pPr>
            <w:r w:rsidRPr="00723CDE">
              <w:rPr>
                <w:lang w:val="en-US"/>
              </w:rPr>
              <w:t>N</w:t>
            </w:r>
            <w:r w:rsidRPr="00723CDE">
              <w:rPr>
                <w:vertAlign w:val="subscript"/>
              </w:rPr>
              <w:t>2</w:t>
            </w:r>
          </w:p>
        </w:tc>
        <w:tc>
          <w:tcPr>
            <w:tcW w:w="1440" w:type="dxa"/>
            <w:vAlign w:val="bottom"/>
          </w:tcPr>
          <w:p w:rsidR="00E30F0A" w:rsidRPr="00723CDE" w:rsidRDefault="00E30F0A" w:rsidP="006F0452">
            <w:pPr>
              <w:jc w:val="center"/>
              <w:rPr>
                <w:color w:val="000000"/>
              </w:rPr>
            </w:pPr>
            <w:r w:rsidRPr="00723CDE">
              <w:rPr>
                <w:color w:val="000000"/>
              </w:rPr>
              <w:t>0,0</w:t>
            </w:r>
            <w:r>
              <w:rPr>
                <w:color w:val="000000"/>
              </w:rPr>
              <w:t>3</w:t>
            </w:r>
          </w:p>
        </w:tc>
        <w:tc>
          <w:tcPr>
            <w:tcW w:w="1620" w:type="dxa"/>
            <w:vAlign w:val="bottom"/>
          </w:tcPr>
          <w:p w:rsidR="00E30F0A" w:rsidRPr="006F0452" w:rsidRDefault="00E30F0A" w:rsidP="006F0452">
            <w:pPr>
              <w:jc w:val="center"/>
              <w:rPr>
                <w:color w:val="000000"/>
              </w:rPr>
            </w:pPr>
            <w:r w:rsidRPr="006F0452">
              <w:rPr>
                <w:color w:val="000000"/>
              </w:rPr>
              <w:t>0,84</w:t>
            </w:r>
          </w:p>
        </w:tc>
        <w:tc>
          <w:tcPr>
            <w:tcW w:w="1620" w:type="dxa"/>
            <w:vAlign w:val="bottom"/>
          </w:tcPr>
          <w:p w:rsidR="00E30F0A" w:rsidRPr="006F0452" w:rsidRDefault="00E30F0A" w:rsidP="006F0452">
            <w:pPr>
              <w:jc w:val="center"/>
              <w:rPr>
                <w:color w:val="000000"/>
              </w:rPr>
            </w:pPr>
            <w:r w:rsidRPr="006F0452">
              <w:rPr>
                <w:color w:val="000000"/>
              </w:rPr>
              <w:t>0,63</w:t>
            </w:r>
          </w:p>
        </w:tc>
        <w:tc>
          <w:tcPr>
            <w:tcW w:w="1620" w:type="dxa"/>
            <w:vAlign w:val="bottom"/>
          </w:tcPr>
          <w:p w:rsidR="00E30F0A" w:rsidRPr="006F0452" w:rsidRDefault="00E30F0A" w:rsidP="006F0452">
            <w:pPr>
              <w:jc w:val="center"/>
              <w:rPr>
                <w:color w:val="000000"/>
              </w:rPr>
            </w:pPr>
            <w:r w:rsidRPr="006F0452">
              <w:rPr>
                <w:color w:val="000000"/>
              </w:rPr>
              <w:t>0,53</w:t>
            </w:r>
          </w:p>
        </w:tc>
        <w:tc>
          <w:tcPr>
            <w:tcW w:w="1640" w:type="dxa"/>
            <w:vAlign w:val="bottom"/>
          </w:tcPr>
          <w:p w:rsidR="00E30F0A" w:rsidRPr="006F0452" w:rsidRDefault="00E30F0A" w:rsidP="006F0452">
            <w:pPr>
              <w:jc w:val="center"/>
              <w:rPr>
                <w:color w:val="000000"/>
              </w:rPr>
            </w:pPr>
            <w:r w:rsidRPr="006F0452">
              <w:rPr>
                <w:color w:val="000000"/>
              </w:rPr>
              <w:t>75,58</w:t>
            </w:r>
          </w:p>
        </w:tc>
      </w:tr>
      <w:tr w:rsidR="00E30F0A" w:rsidRPr="000D6A2F">
        <w:trPr>
          <w:trHeight w:val="421"/>
          <w:jc w:val="center"/>
        </w:trPr>
        <w:tc>
          <w:tcPr>
            <w:tcW w:w="1465" w:type="dxa"/>
            <w:vAlign w:val="center"/>
          </w:tcPr>
          <w:p w:rsidR="00E30F0A" w:rsidRPr="00723CDE" w:rsidRDefault="00E30F0A" w:rsidP="00CD0D52">
            <w:pPr>
              <w:jc w:val="center"/>
            </w:pPr>
            <w:r w:rsidRPr="00723CDE">
              <w:t>СН</w:t>
            </w:r>
            <w:r w:rsidRPr="00723CDE">
              <w:rPr>
                <w:position w:val="-10"/>
              </w:rPr>
              <w:object w:dxaOrig="160" w:dyaOrig="340">
                <v:shape id="_x0000_i1257" type="#_x0000_t75" style="width:8.25pt;height:17.25pt" o:ole="">
                  <v:imagedata r:id="rId11" o:title=""/>
                </v:shape>
                <o:OLEObject Type="Embed" ProgID="Equation.3" ShapeID="_x0000_i1257" DrawAspect="Content" ObjectID="_1459134128" r:id="rId295"/>
              </w:object>
            </w:r>
          </w:p>
        </w:tc>
        <w:tc>
          <w:tcPr>
            <w:tcW w:w="1440" w:type="dxa"/>
            <w:vAlign w:val="bottom"/>
          </w:tcPr>
          <w:p w:rsidR="00E30F0A" w:rsidRPr="00723CDE" w:rsidRDefault="00E30F0A" w:rsidP="006F0452">
            <w:pPr>
              <w:jc w:val="center"/>
              <w:rPr>
                <w:color w:val="000000"/>
              </w:rPr>
            </w:pPr>
            <w:r w:rsidRPr="00723CDE">
              <w:rPr>
                <w:color w:val="000000"/>
              </w:rPr>
              <w:t>3,6</w:t>
            </w:r>
            <w:r>
              <w:rPr>
                <w:color w:val="000000"/>
              </w:rPr>
              <w:t>3</w:t>
            </w:r>
          </w:p>
        </w:tc>
        <w:tc>
          <w:tcPr>
            <w:tcW w:w="1620" w:type="dxa"/>
            <w:vAlign w:val="bottom"/>
          </w:tcPr>
          <w:p w:rsidR="00E30F0A" w:rsidRPr="006F0452" w:rsidRDefault="00E30F0A" w:rsidP="006F0452">
            <w:pPr>
              <w:jc w:val="center"/>
              <w:rPr>
                <w:color w:val="000000"/>
              </w:rPr>
            </w:pPr>
            <w:r w:rsidRPr="006F0452">
              <w:rPr>
                <w:color w:val="000000"/>
              </w:rPr>
              <w:t>58,08</w:t>
            </w:r>
          </w:p>
        </w:tc>
        <w:tc>
          <w:tcPr>
            <w:tcW w:w="1620" w:type="dxa"/>
            <w:vAlign w:val="bottom"/>
          </w:tcPr>
          <w:p w:rsidR="00E30F0A" w:rsidRPr="006F0452" w:rsidRDefault="00E30F0A" w:rsidP="006F0452">
            <w:pPr>
              <w:jc w:val="center"/>
              <w:rPr>
                <w:color w:val="000000"/>
              </w:rPr>
            </w:pPr>
            <w:r w:rsidRPr="006F0452">
              <w:rPr>
                <w:color w:val="000000"/>
              </w:rPr>
              <w:t>33,5</w:t>
            </w:r>
            <w:r w:rsidR="006F0452">
              <w:rPr>
                <w:color w:val="000000"/>
              </w:rPr>
              <w:t>8</w:t>
            </w:r>
          </w:p>
        </w:tc>
        <w:tc>
          <w:tcPr>
            <w:tcW w:w="1620" w:type="dxa"/>
            <w:vAlign w:val="bottom"/>
          </w:tcPr>
          <w:p w:rsidR="00E30F0A" w:rsidRPr="006F0452" w:rsidRDefault="00E30F0A" w:rsidP="006F0452">
            <w:pPr>
              <w:jc w:val="center"/>
              <w:rPr>
                <w:color w:val="000000"/>
              </w:rPr>
            </w:pPr>
            <w:r w:rsidRPr="006F0452">
              <w:rPr>
                <w:color w:val="000000"/>
              </w:rPr>
              <w:t>1950,15</w:t>
            </w:r>
          </w:p>
        </w:tc>
        <w:tc>
          <w:tcPr>
            <w:tcW w:w="1640" w:type="dxa"/>
            <w:vAlign w:val="bottom"/>
          </w:tcPr>
          <w:p w:rsidR="00E30F0A" w:rsidRPr="006F0452" w:rsidRDefault="00E30F0A" w:rsidP="006F0452">
            <w:pPr>
              <w:jc w:val="center"/>
              <w:rPr>
                <w:color w:val="000000"/>
              </w:rPr>
            </w:pPr>
            <w:r w:rsidRPr="006F0452">
              <w:rPr>
                <w:color w:val="000000"/>
              </w:rPr>
              <w:t>57,81</w:t>
            </w:r>
          </w:p>
        </w:tc>
      </w:tr>
      <w:tr w:rsidR="00E30F0A" w:rsidRPr="000D6A2F">
        <w:trPr>
          <w:trHeight w:val="362"/>
          <w:jc w:val="center"/>
        </w:trPr>
        <w:tc>
          <w:tcPr>
            <w:tcW w:w="1465" w:type="dxa"/>
            <w:vAlign w:val="center"/>
          </w:tcPr>
          <w:p w:rsidR="00E30F0A" w:rsidRPr="00723CDE" w:rsidRDefault="00E30F0A" w:rsidP="00CD0D52">
            <w:pPr>
              <w:jc w:val="center"/>
            </w:pPr>
            <w:r w:rsidRPr="00723CDE">
              <w:t>С</w:t>
            </w:r>
            <w:r w:rsidRPr="00723CDE">
              <w:rPr>
                <w:position w:val="-10"/>
              </w:rPr>
              <w:object w:dxaOrig="160" w:dyaOrig="340">
                <v:shape id="_x0000_i1258" type="#_x0000_t75" style="width:8.25pt;height:17.25pt" o:ole="">
                  <v:imagedata r:id="rId9" o:title=""/>
                </v:shape>
                <o:OLEObject Type="Embed" ProgID="Equation.3" ShapeID="_x0000_i1258" DrawAspect="Content" ObjectID="_1459134129" r:id="rId296"/>
              </w:object>
            </w:r>
            <w:r w:rsidRPr="00723CDE">
              <w:t>Н</w:t>
            </w:r>
            <w:r w:rsidRPr="00723CDE">
              <w:rPr>
                <w:position w:val="-12"/>
              </w:rPr>
              <w:object w:dxaOrig="139" w:dyaOrig="360">
                <v:shape id="_x0000_i1259" type="#_x0000_t75" style="width:6.75pt;height:18pt" o:ole="">
                  <v:imagedata r:id="rId14" o:title=""/>
                </v:shape>
                <o:OLEObject Type="Embed" ProgID="Equation.3" ShapeID="_x0000_i1259" DrawAspect="Content" ObjectID="_1459134130" r:id="rId297"/>
              </w:object>
            </w:r>
          </w:p>
        </w:tc>
        <w:tc>
          <w:tcPr>
            <w:tcW w:w="1440" w:type="dxa"/>
            <w:vAlign w:val="bottom"/>
          </w:tcPr>
          <w:p w:rsidR="00E30F0A" w:rsidRPr="00723CDE" w:rsidRDefault="00E30F0A" w:rsidP="006F0452">
            <w:pPr>
              <w:jc w:val="center"/>
              <w:rPr>
                <w:color w:val="000000"/>
              </w:rPr>
            </w:pPr>
            <w:r w:rsidRPr="00723CDE">
              <w:rPr>
                <w:color w:val="000000"/>
              </w:rPr>
              <w:t>1,2</w:t>
            </w:r>
            <w:r>
              <w:rPr>
                <w:color w:val="000000"/>
              </w:rPr>
              <w:t>2</w:t>
            </w:r>
          </w:p>
        </w:tc>
        <w:tc>
          <w:tcPr>
            <w:tcW w:w="1620" w:type="dxa"/>
            <w:vAlign w:val="bottom"/>
          </w:tcPr>
          <w:p w:rsidR="00E30F0A" w:rsidRPr="006F0452" w:rsidRDefault="00E30F0A" w:rsidP="006F0452">
            <w:pPr>
              <w:jc w:val="center"/>
              <w:rPr>
                <w:color w:val="000000"/>
              </w:rPr>
            </w:pPr>
            <w:r w:rsidRPr="006F0452">
              <w:rPr>
                <w:color w:val="000000"/>
              </w:rPr>
              <w:t>36,6</w:t>
            </w:r>
          </w:p>
        </w:tc>
        <w:tc>
          <w:tcPr>
            <w:tcW w:w="1620" w:type="dxa"/>
            <w:vAlign w:val="bottom"/>
          </w:tcPr>
          <w:p w:rsidR="00E30F0A" w:rsidRPr="006F0452" w:rsidRDefault="00E30F0A" w:rsidP="006F0452">
            <w:pPr>
              <w:jc w:val="center"/>
              <w:rPr>
                <w:color w:val="000000"/>
              </w:rPr>
            </w:pPr>
            <w:r w:rsidRPr="006F0452">
              <w:rPr>
                <w:color w:val="000000"/>
              </w:rPr>
              <w:t>6,57</w:t>
            </w:r>
          </w:p>
        </w:tc>
        <w:tc>
          <w:tcPr>
            <w:tcW w:w="1620" w:type="dxa"/>
            <w:vAlign w:val="bottom"/>
          </w:tcPr>
          <w:p w:rsidR="00E30F0A" w:rsidRPr="006F0452" w:rsidRDefault="00E30F0A" w:rsidP="006F0452">
            <w:pPr>
              <w:jc w:val="center"/>
              <w:rPr>
                <w:color w:val="000000"/>
              </w:rPr>
            </w:pPr>
            <w:r w:rsidRPr="006F0452">
              <w:rPr>
                <w:color w:val="000000"/>
              </w:rPr>
              <w:t>240,63</w:t>
            </w:r>
          </w:p>
        </w:tc>
        <w:tc>
          <w:tcPr>
            <w:tcW w:w="1640" w:type="dxa"/>
            <w:vAlign w:val="bottom"/>
          </w:tcPr>
          <w:p w:rsidR="00E30F0A" w:rsidRPr="006F0452" w:rsidRDefault="00E30F0A" w:rsidP="006F0452">
            <w:pPr>
              <w:jc w:val="center"/>
              <w:rPr>
                <w:color w:val="000000"/>
              </w:rPr>
            </w:pPr>
            <w:r w:rsidRPr="006F0452">
              <w:rPr>
                <w:color w:val="000000"/>
              </w:rPr>
              <w:t>17,96</w:t>
            </w:r>
          </w:p>
        </w:tc>
      </w:tr>
      <w:tr w:rsidR="00E30F0A" w:rsidRPr="000D6A2F">
        <w:trPr>
          <w:trHeight w:val="347"/>
          <w:jc w:val="center"/>
        </w:trPr>
        <w:tc>
          <w:tcPr>
            <w:tcW w:w="1465" w:type="dxa"/>
            <w:vAlign w:val="center"/>
          </w:tcPr>
          <w:p w:rsidR="00E30F0A" w:rsidRPr="00723CDE" w:rsidRDefault="00E30F0A" w:rsidP="00CD0D52">
            <w:pPr>
              <w:jc w:val="center"/>
            </w:pPr>
            <w:r w:rsidRPr="00723CDE">
              <w:t>С</w:t>
            </w:r>
            <w:r w:rsidRPr="00723CDE">
              <w:rPr>
                <w:position w:val="-12"/>
              </w:rPr>
              <w:object w:dxaOrig="139" w:dyaOrig="360">
                <v:shape id="_x0000_i1260" type="#_x0000_t75" style="width:6.75pt;height:18pt" o:ole="">
                  <v:imagedata r:id="rId16" o:title=""/>
                </v:shape>
                <o:OLEObject Type="Embed" ProgID="Equation.3" ShapeID="_x0000_i1260" DrawAspect="Content" ObjectID="_1459134131" r:id="rId298"/>
              </w:object>
            </w:r>
            <w:r w:rsidRPr="00723CDE">
              <w:t>Н</w:t>
            </w:r>
            <w:r w:rsidRPr="00723CDE">
              <w:rPr>
                <w:position w:val="-12"/>
              </w:rPr>
              <w:object w:dxaOrig="139" w:dyaOrig="360">
                <v:shape id="_x0000_i1261" type="#_x0000_t75" style="width:6.75pt;height:18pt" o:ole="">
                  <v:imagedata r:id="rId18" o:title=""/>
                </v:shape>
                <o:OLEObject Type="Embed" ProgID="Equation.3" ShapeID="_x0000_i1261" DrawAspect="Content" ObjectID="_1459134132" r:id="rId299"/>
              </w:object>
            </w:r>
          </w:p>
        </w:tc>
        <w:tc>
          <w:tcPr>
            <w:tcW w:w="1440" w:type="dxa"/>
            <w:vAlign w:val="bottom"/>
          </w:tcPr>
          <w:p w:rsidR="00E30F0A" w:rsidRPr="00723CDE" w:rsidRDefault="00E30F0A" w:rsidP="006F0452">
            <w:pPr>
              <w:jc w:val="center"/>
              <w:rPr>
                <w:color w:val="000000"/>
              </w:rPr>
            </w:pPr>
            <w:r w:rsidRPr="00723CDE">
              <w:rPr>
                <w:color w:val="000000"/>
              </w:rPr>
              <w:t>5,41</w:t>
            </w:r>
          </w:p>
        </w:tc>
        <w:tc>
          <w:tcPr>
            <w:tcW w:w="1620" w:type="dxa"/>
            <w:vAlign w:val="bottom"/>
          </w:tcPr>
          <w:p w:rsidR="00E30F0A" w:rsidRPr="006F0452" w:rsidRDefault="00E30F0A" w:rsidP="006F0452">
            <w:pPr>
              <w:jc w:val="center"/>
              <w:rPr>
                <w:color w:val="000000"/>
              </w:rPr>
            </w:pPr>
            <w:r w:rsidRPr="006F0452">
              <w:rPr>
                <w:color w:val="000000"/>
              </w:rPr>
              <w:t>238,04</w:t>
            </w:r>
          </w:p>
        </w:tc>
        <w:tc>
          <w:tcPr>
            <w:tcW w:w="1620" w:type="dxa"/>
            <w:vAlign w:val="bottom"/>
          </w:tcPr>
          <w:p w:rsidR="00E30F0A" w:rsidRPr="006F0452" w:rsidRDefault="00E30F0A" w:rsidP="006F0452">
            <w:pPr>
              <w:jc w:val="center"/>
              <w:rPr>
                <w:color w:val="000000"/>
              </w:rPr>
            </w:pPr>
            <w:r w:rsidRPr="006F0452">
              <w:rPr>
                <w:color w:val="000000"/>
              </w:rPr>
              <w:t>11,15</w:t>
            </w:r>
          </w:p>
        </w:tc>
        <w:tc>
          <w:tcPr>
            <w:tcW w:w="1620" w:type="dxa"/>
            <w:vAlign w:val="bottom"/>
          </w:tcPr>
          <w:p w:rsidR="00E30F0A" w:rsidRPr="006F0452" w:rsidRDefault="00E30F0A" w:rsidP="006F0452">
            <w:pPr>
              <w:jc w:val="center"/>
              <w:rPr>
                <w:color w:val="000000"/>
              </w:rPr>
            </w:pPr>
            <w:r w:rsidRPr="006F0452">
              <w:rPr>
                <w:color w:val="000000"/>
              </w:rPr>
              <w:t>2654,54</w:t>
            </w:r>
          </w:p>
        </w:tc>
        <w:tc>
          <w:tcPr>
            <w:tcW w:w="1640" w:type="dxa"/>
            <w:vAlign w:val="bottom"/>
          </w:tcPr>
          <w:p w:rsidR="00E30F0A" w:rsidRPr="006F0452" w:rsidRDefault="00E30F0A" w:rsidP="006F0452">
            <w:pPr>
              <w:jc w:val="center"/>
              <w:rPr>
                <w:color w:val="000000"/>
              </w:rPr>
            </w:pPr>
            <w:r w:rsidRPr="006F0452">
              <w:rPr>
                <w:color w:val="000000"/>
              </w:rPr>
              <w:t>4,68</w:t>
            </w:r>
          </w:p>
        </w:tc>
      </w:tr>
      <w:tr w:rsidR="00E30F0A" w:rsidRPr="000D6A2F">
        <w:trPr>
          <w:trHeight w:val="362"/>
          <w:jc w:val="center"/>
        </w:trPr>
        <w:tc>
          <w:tcPr>
            <w:tcW w:w="1465" w:type="dxa"/>
            <w:vAlign w:val="center"/>
          </w:tcPr>
          <w:p w:rsidR="00E30F0A" w:rsidRPr="00723CDE" w:rsidRDefault="00E30F0A" w:rsidP="00CD0D52">
            <w:pPr>
              <w:jc w:val="center"/>
            </w:pPr>
            <w:r w:rsidRPr="00723CDE">
              <w:rPr>
                <w:lang w:val="en-US"/>
              </w:rPr>
              <w:t>n-</w:t>
            </w:r>
            <w:r w:rsidRPr="00723CDE">
              <w:t>С</w:t>
            </w:r>
            <w:r w:rsidRPr="00723CDE">
              <w:rPr>
                <w:position w:val="-10"/>
              </w:rPr>
              <w:object w:dxaOrig="160" w:dyaOrig="340">
                <v:shape id="_x0000_i1262" type="#_x0000_t75" style="width:8.25pt;height:17.25pt" o:ole="">
                  <v:imagedata r:id="rId11" o:title=""/>
                </v:shape>
                <o:OLEObject Type="Embed" ProgID="Equation.3" ShapeID="_x0000_i1262" DrawAspect="Content" ObjectID="_1459134133" r:id="rId300"/>
              </w:object>
            </w:r>
            <w:r w:rsidRPr="00723CDE">
              <w:t>Н</w:t>
            </w:r>
            <w:r w:rsidRPr="00723CDE">
              <w:rPr>
                <w:position w:val="-12"/>
              </w:rPr>
              <w:object w:dxaOrig="200" w:dyaOrig="360">
                <v:shape id="_x0000_i1263" type="#_x0000_t75" style="width:9.75pt;height:18pt" o:ole="">
                  <v:imagedata r:id="rId21" o:title=""/>
                </v:shape>
                <o:OLEObject Type="Embed" ProgID="Equation.3" ShapeID="_x0000_i1263" DrawAspect="Content" ObjectID="_1459134134" r:id="rId301"/>
              </w:object>
            </w:r>
          </w:p>
        </w:tc>
        <w:tc>
          <w:tcPr>
            <w:tcW w:w="1440" w:type="dxa"/>
            <w:vAlign w:val="bottom"/>
          </w:tcPr>
          <w:p w:rsidR="00E30F0A" w:rsidRPr="00723CDE" w:rsidRDefault="00E30F0A" w:rsidP="006F0452">
            <w:pPr>
              <w:jc w:val="center"/>
              <w:rPr>
                <w:color w:val="000000"/>
              </w:rPr>
            </w:pPr>
            <w:r w:rsidRPr="00723CDE">
              <w:rPr>
                <w:color w:val="000000"/>
              </w:rPr>
              <w:t>6,23</w:t>
            </w:r>
          </w:p>
        </w:tc>
        <w:tc>
          <w:tcPr>
            <w:tcW w:w="1620" w:type="dxa"/>
            <w:vAlign w:val="bottom"/>
          </w:tcPr>
          <w:p w:rsidR="00E30F0A" w:rsidRPr="006F0452" w:rsidRDefault="00E30F0A" w:rsidP="006F0452">
            <w:pPr>
              <w:jc w:val="center"/>
              <w:rPr>
                <w:color w:val="000000"/>
              </w:rPr>
            </w:pPr>
            <w:r w:rsidRPr="006F0452">
              <w:rPr>
                <w:color w:val="000000"/>
              </w:rPr>
              <w:t>361,34</w:t>
            </w:r>
          </w:p>
        </w:tc>
        <w:tc>
          <w:tcPr>
            <w:tcW w:w="1620" w:type="dxa"/>
            <w:vAlign w:val="bottom"/>
          </w:tcPr>
          <w:p w:rsidR="00E30F0A" w:rsidRPr="006F0452" w:rsidRDefault="00E30F0A" w:rsidP="006F0452">
            <w:pPr>
              <w:jc w:val="center"/>
              <w:rPr>
                <w:color w:val="000000"/>
              </w:rPr>
            </w:pPr>
            <w:r w:rsidRPr="006F0452">
              <w:rPr>
                <w:color w:val="000000"/>
              </w:rPr>
              <w:t>5,8</w:t>
            </w:r>
            <w:r w:rsidR="006F0452">
              <w:rPr>
                <w:color w:val="000000"/>
              </w:rPr>
              <w:t>6</w:t>
            </w:r>
          </w:p>
        </w:tc>
        <w:tc>
          <w:tcPr>
            <w:tcW w:w="1620" w:type="dxa"/>
            <w:vAlign w:val="bottom"/>
          </w:tcPr>
          <w:p w:rsidR="00E30F0A" w:rsidRPr="006F0452" w:rsidRDefault="00E30F0A" w:rsidP="006F0452">
            <w:pPr>
              <w:jc w:val="center"/>
              <w:rPr>
                <w:color w:val="000000"/>
              </w:rPr>
            </w:pPr>
            <w:r w:rsidRPr="006F0452">
              <w:rPr>
                <w:color w:val="000000"/>
              </w:rPr>
              <w:t>2117,05</w:t>
            </w:r>
          </w:p>
        </w:tc>
        <w:tc>
          <w:tcPr>
            <w:tcW w:w="1640" w:type="dxa"/>
            <w:vAlign w:val="bottom"/>
          </w:tcPr>
          <w:p w:rsidR="00E30F0A" w:rsidRPr="006F0452" w:rsidRDefault="00E30F0A" w:rsidP="006F0452">
            <w:pPr>
              <w:jc w:val="center"/>
              <w:rPr>
                <w:color w:val="000000"/>
              </w:rPr>
            </w:pPr>
            <w:r w:rsidRPr="006F0452">
              <w:rPr>
                <w:color w:val="000000"/>
              </w:rPr>
              <w:t>1,62</w:t>
            </w:r>
          </w:p>
        </w:tc>
      </w:tr>
      <w:tr w:rsidR="00E30F0A" w:rsidRPr="000D6A2F">
        <w:trPr>
          <w:trHeight w:val="362"/>
          <w:jc w:val="center"/>
        </w:trPr>
        <w:tc>
          <w:tcPr>
            <w:tcW w:w="1465" w:type="dxa"/>
            <w:vAlign w:val="center"/>
          </w:tcPr>
          <w:p w:rsidR="00E30F0A" w:rsidRPr="00723CDE" w:rsidRDefault="00E30F0A" w:rsidP="00CD0D52">
            <w:pPr>
              <w:jc w:val="center"/>
            </w:pPr>
            <w:r w:rsidRPr="00723CDE">
              <w:rPr>
                <w:lang w:val="en-US"/>
              </w:rPr>
              <w:t>i-</w:t>
            </w:r>
            <w:r w:rsidRPr="00723CDE">
              <w:t>С</w:t>
            </w:r>
            <w:r w:rsidRPr="00723CDE">
              <w:rPr>
                <w:position w:val="-10"/>
              </w:rPr>
              <w:object w:dxaOrig="160" w:dyaOrig="340">
                <v:shape id="_x0000_i1264" type="#_x0000_t75" style="width:8.25pt;height:17.25pt" o:ole="">
                  <v:imagedata r:id="rId11" o:title=""/>
                </v:shape>
                <o:OLEObject Type="Embed" ProgID="Equation.3" ShapeID="_x0000_i1264" DrawAspect="Content" ObjectID="_1459134135" r:id="rId302"/>
              </w:object>
            </w:r>
            <w:r w:rsidRPr="00723CDE">
              <w:t>Н</w:t>
            </w:r>
            <w:r w:rsidRPr="00723CDE">
              <w:rPr>
                <w:position w:val="-12"/>
              </w:rPr>
              <w:object w:dxaOrig="200" w:dyaOrig="360">
                <v:shape id="_x0000_i1265" type="#_x0000_t75" style="width:9.75pt;height:18pt" o:ole="">
                  <v:imagedata r:id="rId21" o:title=""/>
                </v:shape>
                <o:OLEObject Type="Embed" ProgID="Equation.3" ShapeID="_x0000_i1265" DrawAspect="Content" ObjectID="_1459134136" r:id="rId303"/>
              </w:object>
            </w:r>
          </w:p>
        </w:tc>
        <w:tc>
          <w:tcPr>
            <w:tcW w:w="1440" w:type="dxa"/>
            <w:vAlign w:val="bottom"/>
          </w:tcPr>
          <w:p w:rsidR="00E30F0A" w:rsidRPr="00723CDE" w:rsidRDefault="00E30F0A" w:rsidP="006F0452">
            <w:pPr>
              <w:jc w:val="center"/>
              <w:rPr>
                <w:color w:val="000000"/>
              </w:rPr>
            </w:pPr>
            <w:r w:rsidRPr="00723CDE">
              <w:rPr>
                <w:color w:val="000000"/>
              </w:rPr>
              <w:t>2,62</w:t>
            </w:r>
          </w:p>
        </w:tc>
        <w:tc>
          <w:tcPr>
            <w:tcW w:w="1620" w:type="dxa"/>
            <w:vAlign w:val="bottom"/>
          </w:tcPr>
          <w:p w:rsidR="00E30F0A" w:rsidRPr="006F0452" w:rsidRDefault="00E30F0A" w:rsidP="006F0452">
            <w:pPr>
              <w:jc w:val="center"/>
              <w:rPr>
                <w:color w:val="000000"/>
              </w:rPr>
            </w:pPr>
            <w:r w:rsidRPr="006F0452">
              <w:rPr>
                <w:color w:val="000000"/>
              </w:rPr>
              <w:t>151,96</w:t>
            </w:r>
          </w:p>
        </w:tc>
        <w:tc>
          <w:tcPr>
            <w:tcW w:w="1620" w:type="dxa"/>
            <w:vAlign w:val="bottom"/>
          </w:tcPr>
          <w:p w:rsidR="00E30F0A" w:rsidRPr="006F0452" w:rsidRDefault="00E30F0A" w:rsidP="006F0452">
            <w:pPr>
              <w:jc w:val="center"/>
              <w:rPr>
                <w:color w:val="000000"/>
              </w:rPr>
            </w:pPr>
            <w:r w:rsidRPr="006F0452">
              <w:rPr>
                <w:color w:val="000000"/>
              </w:rPr>
              <w:t>3,45</w:t>
            </w:r>
          </w:p>
        </w:tc>
        <w:tc>
          <w:tcPr>
            <w:tcW w:w="1620" w:type="dxa"/>
            <w:vAlign w:val="bottom"/>
          </w:tcPr>
          <w:p w:rsidR="00E30F0A" w:rsidRPr="006F0452" w:rsidRDefault="00E30F0A" w:rsidP="006F0452">
            <w:pPr>
              <w:jc w:val="center"/>
              <w:rPr>
                <w:color w:val="000000"/>
              </w:rPr>
            </w:pPr>
            <w:r w:rsidRPr="006F0452">
              <w:rPr>
                <w:color w:val="000000"/>
              </w:rPr>
              <w:t>524,7</w:t>
            </w:r>
            <w:r w:rsidR="006F0452">
              <w:rPr>
                <w:color w:val="000000"/>
              </w:rPr>
              <w:t>1</w:t>
            </w:r>
          </w:p>
        </w:tc>
        <w:tc>
          <w:tcPr>
            <w:tcW w:w="1640" w:type="dxa"/>
            <w:vAlign w:val="bottom"/>
          </w:tcPr>
          <w:p w:rsidR="00E30F0A" w:rsidRPr="006F0452" w:rsidRDefault="00E30F0A" w:rsidP="006F0452">
            <w:pPr>
              <w:jc w:val="center"/>
              <w:rPr>
                <w:color w:val="000000"/>
              </w:rPr>
            </w:pPr>
            <w:r w:rsidRPr="006F0452">
              <w:rPr>
                <w:color w:val="000000"/>
              </w:rPr>
              <w:t>2,27</w:t>
            </w:r>
          </w:p>
        </w:tc>
      </w:tr>
      <w:tr w:rsidR="00E30F0A" w:rsidRPr="000D6A2F">
        <w:trPr>
          <w:trHeight w:val="347"/>
          <w:jc w:val="center"/>
        </w:trPr>
        <w:tc>
          <w:tcPr>
            <w:tcW w:w="1465" w:type="dxa"/>
            <w:vAlign w:val="center"/>
          </w:tcPr>
          <w:p w:rsidR="00E30F0A" w:rsidRPr="00723CDE" w:rsidRDefault="00E30F0A" w:rsidP="00CD0D52">
            <w:pPr>
              <w:jc w:val="center"/>
            </w:pPr>
            <w:r w:rsidRPr="00723CDE">
              <w:rPr>
                <w:lang w:val="en-US"/>
              </w:rPr>
              <w:t>n</w:t>
            </w:r>
            <w:r w:rsidRPr="00723CDE">
              <w:t>-С</w:t>
            </w:r>
            <w:r w:rsidRPr="00723CDE">
              <w:rPr>
                <w:position w:val="-12"/>
              </w:rPr>
              <w:object w:dxaOrig="139" w:dyaOrig="360">
                <v:shape id="_x0000_i1266" type="#_x0000_t75" style="width:6.75pt;height:18pt" o:ole="">
                  <v:imagedata r:id="rId25" o:title=""/>
                </v:shape>
                <o:OLEObject Type="Embed" ProgID="Equation.3" ShapeID="_x0000_i1266" DrawAspect="Content" ObjectID="_1459134137" r:id="rId304"/>
              </w:object>
            </w:r>
            <w:r w:rsidRPr="00723CDE">
              <w:t>Н</w:t>
            </w:r>
            <w:r w:rsidRPr="00723CDE">
              <w:rPr>
                <w:position w:val="-10"/>
              </w:rPr>
              <w:object w:dxaOrig="200" w:dyaOrig="340">
                <v:shape id="_x0000_i1267" type="#_x0000_t75" style="width:9.75pt;height:17.25pt" o:ole="">
                  <v:imagedata r:id="rId27" o:title=""/>
                </v:shape>
                <o:OLEObject Type="Embed" ProgID="Equation.3" ShapeID="_x0000_i1267" DrawAspect="Content" ObjectID="_1459134138" r:id="rId305"/>
              </w:object>
            </w:r>
          </w:p>
        </w:tc>
        <w:tc>
          <w:tcPr>
            <w:tcW w:w="1440" w:type="dxa"/>
            <w:vAlign w:val="bottom"/>
          </w:tcPr>
          <w:p w:rsidR="00E30F0A" w:rsidRPr="00723CDE" w:rsidRDefault="00E30F0A" w:rsidP="006F0452">
            <w:pPr>
              <w:jc w:val="center"/>
              <w:rPr>
                <w:color w:val="000000"/>
              </w:rPr>
            </w:pPr>
            <w:r w:rsidRPr="00723CDE">
              <w:rPr>
                <w:color w:val="000000"/>
              </w:rPr>
              <w:t>3,5</w:t>
            </w:r>
            <w:r>
              <w:rPr>
                <w:color w:val="000000"/>
              </w:rPr>
              <w:t>5</w:t>
            </w:r>
          </w:p>
        </w:tc>
        <w:tc>
          <w:tcPr>
            <w:tcW w:w="1620" w:type="dxa"/>
            <w:vAlign w:val="bottom"/>
          </w:tcPr>
          <w:p w:rsidR="00E30F0A" w:rsidRPr="006F0452" w:rsidRDefault="00E30F0A" w:rsidP="006F0452">
            <w:pPr>
              <w:jc w:val="center"/>
              <w:rPr>
                <w:color w:val="000000"/>
              </w:rPr>
            </w:pPr>
            <w:r w:rsidRPr="006F0452">
              <w:rPr>
                <w:color w:val="000000"/>
              </w:rPr>
              <w:t>255,6</w:t>
            </w:r>
          </w:p>
        </w:tc>
        <w:tc>
          <w:tcPr>
            <w:tcW w:w="1620" w:type="dxa"/>
            <w:vAlign w:val="bottom"/>
          </w:tcPr>
          <w:p w:rsidR="00E30F0A" w:rsidRPr="006F0452" w:rsidRDefault="00E30F0A" w:rsidP="006F0452">
            <w:pPr>
              <w:jc w:val="center"/>
              <w:rPr>
                <w:color w:val="000000"/>
              </w:rPr>
            </w:pPr>
            <w:r w:rsidRPr="006F0452">
              <w:rPr>
                <w:color w:val="000000"/>
              </w:rPr>
              <w:t>0,82</w:t>
            </w:r>
          </w:p>
        </w:tc>
        <w:tc>
          <w:tcPr>
            <w:tcW w:w="1620" w:type="dxa"/>
            <w:vAlign w:val="bottom"/>
          </w:tcPr>
          <w:p w:rsidR="00E30F0A" w:rsidRPr="006F0452" w:rsidRDefault="00E30F0A" w:rsidP="006F0452">
            <w:pPr>
              <w:jc w:val="center"/>
              <w:rPr>
                <w:color w:val="000000"/>
              </w:rPr>
            </w:pPr>
            <w:r w:rsidRPr="006F0452">
              <w:rPr>
                <w:color w:val="000000"/>
              </w:rPr>
              <w:t>210,82</w:t>
            </w:r>
          </w:p>
        </w:tc>
        <w:tc>
          <w:tcPr>
            <w:tcW w:w="1640" w:type="dxa"/>
            <w:vAlign w:val="bottom"/>
          </w:tcPr>
          <w:p w:rsidR="00E30F0A" w:rsidRPr="006F0452" w:rsidRDefault="00E30F0A" w:rsidP="006F0452">
            <w:pPr>
              <w:jc w:val="center"/>
              <w:rPr>
                <w:color w:val="000000"/>
              </w:rPr>
            </w:pPr>
            <w:r w:rsidRPr="006F0452">
              <w:rPr>
                <w:color w:val="000000"/>
              </w:rPr>
              <w:t>0,32</w:t>
            </w:r>
          </w:p>
        </w:tc>
      </w:tr>
      <w:tr w:rsidR="00E30F0A" w:rsidRPr="000D6A2F">
        <w:trPr>
          <w:trHeight w:val="362"/>
          <w:jc w:val="center"/>
        </w:trPr>
        <w:tc>
          <w:tcPr>
            <w:tcW w:w="1465" w:type="dxa"/>
            <w:vAlign w:val="center"/>
          </w:tcPr>
          <w:p w:rsidR="00E30F0A" w:rsidRPr="00723CDE" w:rsidRDefault="00E30F0A" w:rsidP="00CD0D52">
            <w:pPr>
              <w:jc w:val="center"/>
            </w:pPr>
            <w:r w:rsidRPr="00723CDE">
              <w:rPr>
                <w:lang w:val="en-US"/>
              </w:rPr>
              <w:t>i</w:t>
            </w:r>
            <w:r w:rsidRPr="00723CDE">
              <w:t>-С</w:t>
            </w:r>
            <w:r w:rsidRPr="00723CDE">
              <w:rPr>
                <w:position w:val="-12"/>
              </w:rPr>
              <w:object w:dxaOrig="139" w:dyaOrig="360">
                <v:shape id="_x0000_i1268" type="#_x0000_t75" style="width:6.75pt;height:18pt" o:ole="">
                  <v:imagedata r:id="rId25" o:title=""/>
                </v:shape>
                <o:OLEObject Type="Embed" ProgID="Equation.3" ShapeID="_x0000_i1268" DrawAspect="Content" ObjectID="_1459134139" r:id="rId306"/>
              </w:object>
            </w:r>
            <w:r w:rsidRPr="00723CDE">
              <w:t>Н</w:t>
            </w:r>
            <w:r w:rsidRPr="00723CDE">
              <w:rPr>
                <w:position w:val="-10"/>
              </w:rPr>
              <w:object w:dxaOrig="200" w:dyaOrig="340">
                <v:shape id="_x0000_i1269" type="#_x0000_t75" style="width:9.75pt;height:17.25pt" o:ole="">
                  <v:imagedata r:id="rId27" o:title=""/>
                </v:shape>
                <o:OLEObject Type="Embed" ProgID="Equation.3" ShapeID="_x0000_i1269" DrawAspect="Content" ObjectID="_1459134140" r:id="rId307"/>
              </w:object>
            </w:r>
          </w:p>
        </w:tc>
        <w:tc>
          <w:tcPr>
            <w:tcW w:w="1440" w:type="dxa"/>
            <w:vAlign w:val="bottom"/>
          </w:tcPr>
          <w:p w:rsidR="00E30F0A" w:rsidRPr="00723CDE" w:rsidRDefault="00E30F0A" w:rsidP="006F0452">
            <w:pPr>
              <w:jc w:val="center"/>
              <w:rPr>
                <w:color w:val="000000"/>
              </w:rPr>
            </w:pPr>
            <w:r w:rsidRPr="00723CDE">
              <w:rPr>
                <w:color w:val="000000"/>
              </w:rPr>
              <w:t>1,48</w:t>
            </w:r>
          </w:p>
        </w:tc>
        <w:tc>
          <w:tcPr>
            <w:tcW w:w="1620" w:type="dxa"/>
            <w:vAlign w:val="bottom"/>
          </w:tcPr>
          <w:p w:rsidR="00E30F0A" w:rsidRPr="006F0452" w:rsidRDefault="00E30F0A" w:rsidP="006F0452">
            <w:pPr>
              <w:jc w:val="center"/>
              <w:rPr>
                <w:color w:val="000000"/>
              </w:rPr>
            </w:pPr>
            <w:r w:rsidRPr="006F0452">
              <w:rPr>
                <w:color w:val="000000"/>
              </w:rPr>
              <w:t>106,56</w:t>
            </w:r>
          </w:p>
        </w:tc>
        <w:tc>
          <w:tcPr>
            <w:tcW w:w="1620" w:type="dxa"/>
            <w:vAlign w:val="bottom"/>
          </w:tcPr>
          <w:p w:rsidR="00E30F0A" w:rsidRPr="006F0452" w:rsidRDefault="00E30F0A" w:rsidP="006F0452">
            <w:pPr>
              <w:jc w:val="center"/>
              <w:rPr>
                <w:color w:val="000000"/>
              </w:rPr>
            </w:pPr>
            <w:r w:rsidRPr="006F0452">
              <w:rPr>
                <w:color w:val="000000"/>
              </w:rPr>
              <w:t>0,4</w:t>
            </w:r>
            <w:r w:rsidR="006F0452">
              <w:rPr>
                <w:color w:val="000000"/>
              </w:rPr>
              <w:t>7</w:t>
            </w:r>
          </w:p>
        </w:tc>
        <w:tc>
          <w:tcPr>
            <w:tcW w:w="1620" w:type="dxa"/>
            <w:vAlign w:val="bottom"/>
          </w:tcPr>
          <w:p w:rsidR="00E30F0A" w:rsidRPr="006F0452" w:rsidRDefault="00E30F0A" w:rsidP="006F0452">
            <w:pPr>
              <w:jc w:val="center"/>
              <w:rPr>
                <w:color w:val="000000"/>
              </w:rPr>
            </w:pPr>
            <w:r w:rsidRPr="006F0452">
              <w:rPr>
                <w:color w:val="000000"/>
              </w:rPr>
              <w:t>49,9</w:t>
            </w:r>
            <w:r w:rsidR="006F0452">
              <w:rPr>
                <w:color w:val="000000"/>
              </w:rPr>
              <w:t>1</w:t>
            </w:r>
          </w:p>
        </w:tc>
        <w:tc>
          <w:tcPr>
            <w:tcW w:w="1640" w:type="dxa"/>
            <w:vAlign w:val="bottom"/>
          </w:tcPr>
          <w:p w:rsidR="00E30F0A" w:rsidRPr="006F0452" w:rsidRDefault="00E30F0A" w:rsidP="006F0452">
            <w:pPr>
              <w:jc w:val="center"/>
              <w:rPr>
                <w:color w:val="000000"/>
              </w:rPr>
            </w:pPr>
            <w:r w:rsidRPr="006F0452">
              <w:rPr>
                <w:color w:val="000000"/>
              </w:rPr>
              <w:t>0,4</w:t>
            </w:r>
            <w:r w:rsidR="006F0452">
              <w:rPr>
                <w:color w:val="000000"/>
              </w:rPr>
              <w:t>4</w:t>
            </w:r>
          </w:p>
        </w:tc>
      </w:tr>
      <w:tr w:rsidR="00E30F0A" w:rsidRPr="000D6A2F">
        <w:trPr>
          <w:trHeight w:val="239"/>
          <w:jc w:val="center"/>
        </w:trPr>
        <w:tc>
          <w:tcPr>
            <w:tcW w:w="1465" w:type="dxa"/>
            <w:vAlign w:val="center"/>
          </w:tcPr>
          <w:p w:rsidR="00E30F0A" w:rsidRPr="00723CDE" w:rsidRDefault="00E30F0A" w:rsidP="00CD0D52">
            <w:pPr>
              <w:jc w:val="center"/>
            </w:pPr>
            <w:r w:rsidRPr="00723CDE">
              <w:t>С</w:t>
            </w:r>
            <w:r w:rsidRPr="00723CDE">
              <w:rPr>
                <w:position w:val="-12"/>
              </w:rPr>
              <w:object w:dxaOrig="139" w:dyaOrig="360">
                <v:shape id="_x0000_i1270" type="#_x0000_t75" style="width:6.75pt;height:18pt" o:ole="">
                  <v:imagedata r:id="rId14" o:title=""/>
                </v:shape>
                <o:OLEObject Type="Embed" ProgID="Equation.3" ShapeID="_x0000_i1270" DrawAspect="Content" ObjectID="_1459134141" r:id="rId308"/>
              </w:object>
            </w:r>
            <w:r w:rsidRPr="00723CDE">
              <w:t>Н</w:t>
            </w:r>
            <w:r w:rsidRPr="00723CDE">
              <w:rPr>
                <w:position w:val="-10"/>
              </w:rPr>
              <w:object w:dxaOrig="200" w:dyaOrig="340">
                <v:shape id="_x0000_i1271" type="#_x0000_t75" style="width:9.75pt;height:17.25pt" o:ole="">
                  <v:imagedata r:id="rId32" o:title=""/>
                </v:shape>
                <o:OLEObject Type="Embed" ProgID="Equation.3" ShapeID="_x0000_i1271" DrawAspect="Content" ObjectID="_1459134142" r:id="rId309"/>
              </w:object>
            </w:r>
            <w:r w:rsidRPr="00723CDE">
              <w:t xml:space="preserve"> +</w:t>
            </w:r>
          </w:p>
        </w:tc>
        <w:tc>
          <w:tcPr>
            <w:tcW w:w="1440" w:type="dxa"/>
            <w:vAlign w:val="bottom"/>
          </w:tcPr>
          <w:p w:rsidR="00E30F0A" w:rsidRPr="00723CDE" w:rsidRDefault="00E30F0A" w:rsidP="006F0452">
            <w:pPr>
              <w:jc w:val="center"/>
              <w:rPr>
                <w:color w:val="000000"/>
              </w:rPr>
            </w:pPr>
            <w:r w:rsidRPr="00723CDE">
              <w:rPr>
                <w:color w:val="000000"/>
              </w:rPr>
              <w:t>74,42</w:t>
            </w:r>
          </w:p>
        </w:tc>
        <w:tc>
          <w:tcPr>
            <w:tcW w:w="1620" w:type="dxa"/>
            <w:vAlign w:val="bottom"/>
          </w:tcPr>
          <w:p w:rsidR="00E30F0A" w:rsidRPr="006F0452" w:rsidRDefault="00E30F0A" w:rsidP="006F0452">
            <w:pPr>
              <w:jc w:val="center"/>
              <w:rPr>
                <w:color w:val="000000"/>
              </w:rPr>
            </w:pPr>
            <w:r w:rsidRPr="006F0452">
              <w:rPr>
                <w:color w:val="000000"/>
              </w:rPr>
              <w:t>6400,1</w:t>
            </w:r>
          </w:p>
        </w:tc>
        <w:tc>
          <w:tcPr>
            <w:tcW w:w="1620" w:type="dxa"/>
            <w:vAlign w:val="bottom"/>
          </w:tcPr>
          <w:p w:rsidR="00E30F0A" w:rsidRPr="006F0452" w:rsidRDefault="00E30F0A" w:rsidP="006F0452">
            <w:pPr>
              <w:jc w:val="center"/>
              <w:rPr>
                <w:color w:val="000000"/>
              </w:rPr>
            </w:pPr>
            <w:r w:rsidRPr="006F0452">
              <w:rPr>
                <w:color w:val="000000"/>
              </w:rPr>
              <w:t>6,02</w:t>
            </w:r>
          </w:p>
        </w:tc>
        <w:tc>
          <w:tcPr>
            <w:tcW w:w="1620" w:type="dxa"/>
            <w:vAlign w:val="bottom"/>
          </w:tcPr>
          <w:p w:rsidR="00E30F0A" w:rsidRPr="006F0452" w:rsidRDefault="00E30F0A" w:rsidP="006F0452">
            <w:pPr>
              <w:jc w:val="center"/>
              <w:rPr>
                <w:color w:val="000000"/>
              </w:rPr>
            </w:pPr>
            <w:r w:rsidRPr="006F0452">
              <w:rPr>
                <w:color w:val="000000"/>
              </w:rPr>
              <w:t>38541,53</w:t>
            </w:r>
          </w:p>
        </w:tc>
        <w:tc>
          <w:tcPr>
            <w:tcW w:w="1640" w:type="dxa"/>
            <w:vAlign w:val="bottom"/>
          </w:tcPr>
          <w:p w:rsidR="00E30F0A" w:rsidRPr="006F0452" w:rsidRDefault="00E30F0A" w:rsidP="006F0452">
            <w:pPr>
              <w:jc w:val="center"/>
              <w:rPr>
                <w:color w:val="000000"/>
              </w:rPr>
            </w:pPr>
            <w:r w:rsidRPr="006F0452">
              <w:rPr>
                <w:color w:val="000000"/>
              </w:rPr>
              <w:t>0,09</w:t>
            </w:r>
          </w:p>
        </w:tc>
      </w:tr>
      <w:tr w:rsidR="00A0123F" w:rsidRPr="000D6A2F">
        <w:trPr>
          <w:trHeight w:val="388"/>
          <w:jc w:val="center"/>
        </w:trPr>
        <w:tc>
          <w:tcPr>
            <w:tcW w:w="1465" w:type="dxa"/>
            <w:vAlign w:val="center"/>
          </w:tcPr>
          <w:p w:rsidR="00A0123F" w:rsidRPr="00723CDE" w:rsidRDefault="00A0123F" w:rsidP="00CD0D52">
            <w:pPr>
              <w:jc w:val="center"/>
            </w:pPr>
            <w:r>
              <w:rPr>
                <w:color w:val="000000"/>
                <w:lang w:eastAsia="zh-CN"/>
              </w:rPr>
              <w:t>Итого</w:t>
            </w:r>
          </w:p>
        </w:tc>
        <w:tc>
          <w:tcPr>
            <w:tcW w:w="1440" w:type="dxa"/>
            <w:vAlign w:val="bottom"/>
          </w:tcPr>
          <w:p w:rsidR="00A0123F" w:rsidRPr="00723CDE" w:rsidRDefault="00A0123F" w:rsidP="006F0452">
            <w:pPr>
              <w:jc w:val="center"/>
              <w:rPr>
                <w:color w:val="000000"/>
              </w:rPr>
            </w:pPr>
            <w:r w:rsidRPr="00723CDE">
              <w:rPr>
                <w:color w:val="000000"/>
              </w:rPr>
              <w:t>100</w:t>
            </w:r>
          </w:p>
        </w:tc>
        <w:tc>
          <w:tcPr>
            <w:tcW w:w="1620" w:type="dxa"/>
            <w:vAlign w:val="bottom"/>
          </w:tcPr>
          <w:p w:rsidR="00A0123F" w:rsidRPr="006F0452" w:rsidRDefault="00A0123F" w:rsidP="006F0452">
            <w:pPr>
              <w:jc w:val="center"/>
            </w:pPr>
            <w:r w:rsidRPr="006F0452">
              <w:rPr>
                <w:lang w:eastAsia="zh-CN"/>
              </w:rPr>
              <w:t xml:space="preserve">ΣMci= </w:t>
            </w:r>
            <w:r w:rsidR="00E30F0A" w:rsidRPr="006F0452">
              <w:rPr>
                <w:color w:val="000000"/>
                <w:lang w:eastAsia="zh-CN"/>
              </w:rPr>
              <w:t>7610,5</w:t>
            </w:r>
          </w:p>
        </w:tc>
        <w:tc>
          <w:tcPr>
            <w:tcW w:w="1620" w:type="dxa"/>
            <w:vAlign w:val="bottom"/>
          </w:tcPr>
          <w:p w:rsidR="00A0123F" w:rsidRPr="006F0452" w:rsidRDefault="00A0123F" w:rsidP="006F0452">
            <w:pPr>
              <w:jc w:val="center"/>
            </w:pPr>
            <w:r w:rsidRPr="006F0452">
              <w:rPr>
                <w:lang w:eastAsia="zh-CN"/>
              </w:rPr>
              <w:t>ΣMгi=</w:t>
            </w:r>
            <w:r w:rsidR="00E30F0A" w:rsidRPr="006F0452">
              <w:rPr>
                <w:color w:val="000000"/>
                <w:lang w:eastAsia="zh-CN"/>
              </w:rPr>
              <w:t>69,3</w:t>
            </w:r>
          </w:p>
        </w:tc>
        <w:tc>
          <w:tcPr>
            <w:tcW w:w="1620" w:type="dxa"/>
            <w:vAlign w:val="bottom"/>
          </w:tcPr>
          <w:p w:rsidR="00A0123F" w:rsidRPr="006F0452" w:rsidRDefault="00A0123F" w:rsidP="006F0452">
            <w:pPr>
              <w:ind w:right="120"/>
              <w:jc w:val="center"/>
            </w:pPr>
            <w:r w:rsidRPr="006F0452">
              <w:rPr>
                <w:lang w:eastAsia="zh-CN"/>
              </w:rPr>
              <w:t>Σ=</w:t>
            </w:r>
            <w:r w:rsidR="00E30F0A" w:rsidRPr="006F0452">
              <w:rPr>
                <w:color w:val="000000"/>
                <w:lang w:eastAsia="zh-CN"/>
              </w:rPr>
              <w:t>46290,8</w:t>
            </w:r>
          </w:p>
        </w:tc>
        <w:tc>
          <w:tcPr>
            <w:tcW w:w="1640" w:type="dxa"/>
            <w:vAlign w:val="bottom"/>
          </w:tcPr>
          <w:p w:rsidR="00A0123F" w:rsidRPr="006F0452" w:rsidRDefault="00A0123F" w:rsidP="006F0452">
            <w:pPr>
              <w:jc w:val="center"/>
            </w:pPr>
            <w:r w:rsidRPr="006F0452">
              <w:rPr>
                <w:lang w:eastAsia="zh-CN"/>
              </w:rPr>
              <w:t xml:space="preserve">ΣRгi= </w:t>
            </w:r>
            <w:r w:rsidR="00E30F0A" w:rsidRPr="006F0452">
              <w:rPr>
                <w:color w:val="000000"/>
                <w:lang w:eastAsia="zh-CN"/>
              </w:rPr>
              <w:t>0,91</w:t>
            </w:r>
          </w:p>
        </w:tc>
      </w:tr>
    </w:tbl>
    <w:p w:rsidR="00606E37" w:rsidRDefault="00606E37" w:rsidP="00606E37">
      <w:pPr>
        <w:spacing w:line="360" w:lineRule="auto"/>
        <w:ind w:firstLine="900"/>
        <w:rPr>
          <w:sz w:val="28"/>
          <w:szCs w:val="28"/>
        </w:rPr>
      </w:pPr>
    </w:p>
    <w:p w:rsidR="00CD0D52" w:rsidRDefault="00F04F7C" w:rsidP="00606E37">
      <w:pPr>
        <w:spacing w:line="360" w:lineRule="auto"/>
        <w:ind w:firstLine="900"/>
        <w:rPr>
          <w:sz w:val="28"/>
          <w:szCs w:val="28"/>
        </w:rPr>
      </w:pPr>
      <w:r w:rsidRPr="00606E37">
        <w:rPr>
          <w:color w:val="FF0000"/>
          <w:position w:val="-12"/>
          <w:sz w:val="28"/>
          <w:szCs w:val="28"/>
        </w:rPr>
        <w:object w:dxaOrig="1359" w:dyaOrig="400">
          <v:shape id="_x0000_i1272" type="#_x0000_t75" style="width:68.25pt;height:20.25pt" o:ole="" fillcolor="window">
            <v:imagedata r:id="rId310" o:title=""/>
          </v:shape>
          <o:OLEObject Type="Embed" ProgID="Equation.3" ShapeID="_x0000_i1272" DrawAspect="Content" ObjectID="_1459134143" r:id="rId311"/>
        </w:object>
      </w:r>
      <w:r w:rsidR="00CD0D52" w:rsidRPr="008728F5">
        <w:rPr>
          <w:sz w:val="28"/>
          <w:szCs w:val="28"/>
        </w:rPr>
        <w:t xml:space="preserve"> - массовая доля отгона.</w:t>
      </w:r>
    </w:p>
    <w:p w:rsidR="00CD0D52" w:rsidRDefault="00CD0D52" w:rsidP="00606E37">
      <w:pPr>
        <w:spacing w:line="360" w:lineRule="auto"/>
        <w:ind w:firstLine="720"/>
        <w:rPr>
          <w:sz w:val="28"/>
          <w:szCs w:val="28"/>
        </w:rPr>
      </w:pPr>
      <w:r>
        <w:rPr>
          <w:sz w:val="28"/>
          <w:szCs w:val="28"/>
        </w:rPr>
        <w:t>Средняя молекулярная масса газа:</w:t>
      </w:r>
    </w:p>
    <w:p w:rsidR="00CD0D52" w:rsidRDefault="00CD0D52" w:rsidP="00606E37">
      <w:pPr>
        <w:spacing w:line="360" w:lineRule="auto"/>
        <w:ind w:firstLine="720"/>
        <w:jc w:val="center"/>
        <w:rPr>
          <w:sz w:val="28"/>
          <w:szCs w:val="28"/>
        </w:rPr>
      </w:pPr>
      <w:r w:rsidRPr="008728F5">
        <w:rPr>
          <w:position w:val="-16"/>
          <w:sz w:val="28"/>
          <w:szCs w:val="28"/>
        </w:rPr>
        <w:object w:dxaOrig="2380" w:dyaOrig="440">
          <v:shape id="_x0000_i1273" type="#_x0000_t75" style="width:153.75pt;height:28.5pt" o:ole="" fillcolor="window">
            <v:imagedata r:id="rId174" o:title=""/>
          </v:shape>
          <o:OLEObject Type="Embed" ProgID="Equation.3" ShapeID="_x0000_i1273" DrawAspect="Content" ObjectID="_1459134144" r:id="rId312"/>
        </w:object>
      </w:r>
    </w:p>
    <w:p w:rsidR="00CD0D52" w:rsidRPr="008728F5" w:rsidRDefault="00181603" w:rsidP="00606E37">
      <w:pPr>
        <w:spacing w:line="360" w:lineRule="auto"/>
        <w:ind w:firstLine="720"/>
        <w:jc w:val="center"/>
        <w:rPr>
          <w:sz w:val="28"/>
          <w:szCs w:val="28"/>
        </w:rPr>
      </w:pPr>
      <w:r w:rsidRPr="00C823B8">
        <w:rPr>
          <w:position w:val="-14"/>
          <w:sz w:val="28"/>
          <w:szCs w:val="28"/>
        </w:rPr>
        <w:object w:dxaOrig="2659" w:dyaOrig="420">
          <v:shape id="_x0000_i1274" type="#_x0000_t75" style="width:173.25pt;height:27pt" o:ole="" fillcolor="window">
            <v:imagedata r:id="rId313" o:title=""/>
          </v:shape>
          <o:OLEObject Type="Embed" ProgID="Equation.3" ShapeID="_x0000_i1274" DrawAspect="Content" ObjectID="_1459134145" r:id="rId314"/>
        </w:object>
      </w:r>
    </w:p>
    <w:p w:rsidR="00CD0D52" w:rsidRDefault="00CD0D52" w:rsidP="00606E37">
      <w:pPr>
        <w:spacing w:line="360" w:lineRule="auto"/>
        <w:ind w:firstLine="900"/>
        <w:rPr>
          <w:bCs/>
          <w:sz w:val="28"/>
          <w:szCs w:val="28"/>
        </w:rPr>
      </w:pPr>
      <w:r>
        <w:rPr>
          <w:bCs/>
          <w:sz w:val="28"/>
          <w:szCs w:val="28"/>
        </w:rPr>
        <w:t>Плотность газа:</w:t>
      </w:r>
    </w:p>
    <w:p w:rsidR="00CD0D52" w:rsidRPr="00C823B8" w:rsidRDefault="00181603" w:rsidP="00606E37">
      <w:pPr>
        <w:spacing w:line="360" w:lineRule="auto"/>
        <w:ind w:firstLine="900"/>
        <w:jc w:val="center"/>
        <w:rPr>
          <w:bCs/>
          <w:sz w:val="28"/>
          <w:szCs w:val="28"/>
        </w:rPr>
      </w:pPr>
      <w:r w:rsidRPr="00C823B8">
        <w:rPr>
          <w:position w:val="-30"/>
          <w:sz w:val="28"/>
          <w:szCs w:val="28"/>
        </w:rPr>
        <w:object w:dxaOrig="4860" w:dyaOrig="720">
          <v:shape id="_x0000_i1275" type="#_x0000_t75" style="width:316.5pt;height:45.75pt" o:ole="" fillcolor="window">
            <v:imagedata r:id="rId315" o:title=""/>
          </v:shape>
          <o:OLEObject Type="Embed" ProgID="Equation.3" ShapeID="_x0000_i1275" DrawAspect="Content" ObjectID="_1459134146" r:id="rId316"/>
        </w:object>
      </w:r>
    </w:p>
    <w:p w:rsidR="00CD0D52" w:rsidRPr="00C823B8" w:rsidRDefault="00CD0D52" w:rsidP="00606E37">
      <w:pPr>
        <w:spacing w:line="360" w:lineRule="auto"/>
        <w:ind w:firstLine="900"/>
        <w:rPr>
          <w:sz w:val="28"/>
          <w:szCs w:val="28"/>
        </w:rPr>
      </w:pPr>
      <w:r w:rsidRPr="00C823B8">
        <w:rPr>
          <w:sz w:val="28"/>
          <w:szCs w:val="28"/>
        </w:rPr>
        <w:t>Плотность газа при нормальных условиях (атмосферном давлении и температуре 0</w:t>
      </w:r>
      <w:r w:rsidRPr="00C823B8">
        <w:rPr>
          <w:sz w:val="28"/>
          <w:szCs w:val="28"/>
          <w:vertAlign w:val="superscript"/>
        </w:rPr>
        <w:t xml:space="preserve"> О</w:t>
      </w:r>
      <w:r w:rsidRPr="00C823B8">
        <w:rPr>
          <w:sz w:val="28"/>
          <w:szCs w:val="28"/>
        </w:rPr>
        <w:t>С):</w:t>
      </w:r>
    </w:p>
    <w:p w:rsidR="00CD0D52" w:rsidRDefault="00181603" w:rsidP="00606E37">
      <w:pPr>
        <w:spacing w:line="360" w:lineRule="auto"/>
        <w:ind w:firstLine="1080"/>
        <w:jc w:val="center"/>
        <w:rPr>
          <w:sz w:val="28"/>
          <w:szCs w:val="28"/>
        </w:rPr>
      </w:pPr>
      <w:r w:rsidRPr="00181603">
        <w:rPr>
          <w:position w:val="-28"/>
          <w:sz w:val="28"/>
          <w:szCs w:val="28"/>
        </w:rPr>
        <w:object w:dxaOrig="3240" w:dyaOrig="700">
          <v:shape id="_x0000_i1276" type="#_x0000_t75" style="width:210.75pt;height:45pt" o:ole="" fillcolor="window">
            <v:imagedata r:id="rId317" o:title=""/>
          </v:shape>
          <o:OLEObject Type="Embed" ProgID="Equation.3" ShapeID="_x0000_i1276" DrawAspect="Content" ObjectID="_1459134147" r:id="rId318"/>
        </w:object>
      </w:r>
    </w:p>
    <w:p w:rsidR="00606E37" w:rsidRDefault="00606E37" w:rsidP="00CD0D52">
      <w:pPr>
        <w:ind w:firstLine="1080"/>
        <w:jc w:val="center"/>
        <w:rPr>
          <w:sz w:val="28"/>
          <w:szCs w:val="28"/>
        </w:rPr>
      </w:pPr>
    </w:p>
    <w:p w:rsidR="00606E37" w:rsidRDefault="00606E37" w:rsidP="00CD0D52">
      <w:pPr>
        <w:ind w:firstLine="1080"/>
        <w:jc w:val="center"/>
        <w:rPr>
          <w:sz w:val="28"/>
          <w:szCs w:val="28"/>
        </w:rPr>
      </w:pPr>
    </w:p>
    <w:p w:rsidR="00606E37" w:rsidRDefault="00606E37" w:rsidP="00CD0D52">
      <w:pPr>
        <w:ind w:firstLine="1080"/>
        <w:jc w:val="center"/>
        <w:rPr>
          <w:sz w:val="28"/>
          <w:szCs w:val="28"/>
        </w:rPr>
      </w:pPr>
    </w:p>
    <w:p w:rsidR="00CD0D52" w:rsidRDefault="0013151D" w:rsidP="00CD0D52">
      <w:pPr>
        <w:ind w:firstLine="1080"/>
        <w:jc w:val="right"/>
        <w:rPr>
          <w:sz w:val="28"/>
          <w:szCs w:val="28"/>
        </w:rPr>
      </w:pPr>
      <w:r>
        <w:rPr>
          <w:sz w:val="28"/>
          <w:szCs w:val="28"/>
        </w:rPr>
        <w:t>Таблица 3.12</w:t>
      </w:r>
    </w:p>
    <w:p w:rsidR="00F04F7C" w:rsidRDefault="00F04F7C" w:rsidP="00CD0D52">
      <w:pPr>
        <w:ind w:firstLine="1080"/>
        <w:jc w:val="right"/>
        <w:rPr>
          <w:sz w:val="28"/>
          <w:szCs w:val="28"/>
        </w:rPr>
      </w:pPr>
    </w:p>
    <w:p w:rsidR="00CD0D52" w:rsidRPr="00C823B8" w:rsidRDefault="00CD0D52" w:rsidP="00CD0D52">
      <w:pPr>
        <w:ind w:firstLine="1080"/>
        <w:jc w:val="center"/>
        <w:rPr>
          <w:sz w:val="28"/>
          <w:szCs w:val="28"/>
        </w:rPr>
      </w:pPr>
      <w:r>
        <w:rPr>
          <w:sz w:val="28"/>
          <w:szCs w:val="28"/>
        </w:rPr>
        <w:t>Характеристика газа, выделяющегося в сепараторе</w:t>
      </w:r>
    </w:p>
    <w:tbl>
      <w:tblPr>
        <w:tblStyle w:val="a8"/>
        <w:tblW w:w="8886" w:type="dxa"/>
        <w:jc w:val="center"/>
        <w:tblLayout w:type="fixed"/>
        <w:tblLook w:val="01E0" w:firstRow="1" w:lastRow="1" w:firstColumn="1" w:lastColumn="1" w:noHBand="0" w:noVBand="0"/>
      </w:tblPr>
      <w:tblGrid>
        <w:gridCol w:w="2858"/>
        <w:gridCol w:w="1589"/>
        <w:gridCol w:w="1440"/>
        <w:gridCol w:w="1440"/>
        <w:gridCol w:w="1559"/>
      </w:tblGrid>
      <w:tr w:rsidR="00CD0D52" w:rsidRPr="000D6A2F">
        <w:trPr>
          <w:trHeight w:val="1284"/>
          <w:jc w:val="center"/>
        </w:trPr>
        <w:tc>
          <w:tcPr>
            <w:tcW w:w="2858" w:type="dxa"/>
            <w:vAlign w:val="center"/>
          </w:tcPr>
          <w:p w:rsidR="00CD0D52" w:rsidRPr="00D93296" w:rsidRDefault="00CD0D52" w:rsidP="00CD0D52">
            <w:pPr>
              <w:jc w:val="center"/>
            </w:pPr>
            <w:r w:rsidRPr="00D93296">
              <w:t>Компонент смеси</w:t>
            </w:r>
          </w:p>
        </w:tc>
        <w:tc>
          <w:tcPr>
            <w:tcW w:w="1589" w:type="dxa"/>
            <w:vAlign w:val="center"/>
          </w:tcPr>
          <w:p w:rsidR="00CD0D52" w:rsidRDefault="004F48A8" w:rsidP="00CD0D52">
            <w:pPr>
              <w:jc w:val="center"/>
              <w:rPr>
                <w:sz w:val="21"/>
                <w:szCs w:val="21"/>
              </w:rPr>
            </w:pPr>
            <w:r>
              <w:rPr>
                <w:sz w:val="21"/>
                <w:szCs w:val="21"/>
              </w:rPr>
              <w:t xml:space="preserve">Молярная концентрация </w:t>
            </w:r>
          </w:p>
          <w:p w:rsidR="004F48A8" w:rsidRPr="00BF1075" w:rsidRDefault="004F48A8" w:rsidP="00CD0D52">
            <w:pPr>
              <w:jc w:val="center"/>
              <w:rPr>
                <w:sz w:val="21"/>
                <w:szCs w:val="21"/>
              </w:rPr>
            </w:pPr>
            <w:r w:rsidRPr="004F48A8">
              <w:rPr>
                <w:position w:val="-32"/>
                <w:sz w:val="28"/>
                <w:szCs w:val="28"/>
              </w:rPr>
              <w:object w:dxaOrig="1240" w:dyaOrig="720">
                <v:shape id="_x0000_i1277" type="#_x0000_t75" style="width:60.75pt;height:27pt" o:ole="" fillcolor="window">
                  <v:imagedata r:id="rId182" o:title=""/>
                </v:shape>
                <o:OLEObject Type="Embed" ProgID="Equation.3" ShapeID="_x0000_i1277" DrawAspect="Content" ObjectID="_1459134148" r:id="rId319"/>
              </w:object>
            </w:r>
          </w:p>
        </w:tc>
        <w:tc>
          <w:tcPr>
            <w:tcW w:w="1440" w:type="dxa"/>
            <w:vAlign w:val="center"/>
          </w:tcPr>
          <w:p w:rsidR="00CD0D52" w:rsidRDefault="004F48A8" w:rsidP="00CD0D52">
            <w:pPr>
              <w:jc w:val="center"/>
              <w:rPr>
                <w:sz w:val="21"/>
                <w:szCs w:val="21"/>
              </w:rPr>
            </w:pPr>
            <w:r>
              <w:rPr>
                <w:sz w:val="21"/>
                <w:szCs w:val="21"/>
              </w:rPr>
              <w:t xml:space="preserve">Молекуляр-ная масса </w:t>
            </w:r>
          </w:p>
          <w:p w:rsidR="004F48A8" w:rsidRPr="00BF1075" w:rsidRDefault="004F48A8" w:rsidP="00CD0D52">
            <w:pPr>
              <w:jc w:val="center"/>
              <w:rPr>
                <w:sz w:val="21"/>
                <w:szCs w:val="21"/>
              </w:rPr>
            </w:pPr>
            <w:r>
              <w:rPr>
                <w:rFonts w:ascii="Calibri" w:hAnsi="Calibri"/>
                <w:color w:val="000000"/>
                <w:sz w:val="21"/>
                <w:szCs w:val="21"/>
                <w:lang w:eastAsia="zh-CN"/>
              </w:rPr>
              <w:t>(</w:t>
            </w:r>
            <w:r w:rsidRPr="00BF1075">
              <w:rPr>
                <w:rFonts w:ascii="Calibri" w:hAnsi="Calibri"/>
                <w:color w:val="000000"/>
                <w:sz w:val="21"/>
                <w:szCs w:val="21"/>
                <w:lang w:eastAsia="zh-CN"/>
              </w:rPr>
              <w:t>Mi</w:t>
            </w:r>
            <w:r>
              <w:rPr>
                <w:rFonts w:ascii="Calibri" w:hAnsi="Calibri"/>
                <w:color w:val="000000"/>
                <w:sz w:val="21"/>
                <w:szCs w:val="21"/>
                <w:lang w:eastAsia="zh-CN"/>
              </w:rPr>
              <w:t>)</w:t>
            </w:r>
          </w:p>
        </w:tc>
        <w:tc>
          <w:tcPr>
            <w:tcW w:w="1440" w:type="dxa"/>
            <w:vAlign w:val="center"/>
          </w:tcPr>
          <w:p w:rsidR="00CD0D52" w:rsidRDefault="004F48A8" w:rsidP="00CD0D52">
            <w:pPr>
              <w:jc w:val="center"/>
              <w:rPr>
                <w:sz w:val="21"/>
                <w:szCs w:val="21"/>
              </w:rPr>
            </w:pPr>
            <w:r>
              <w:rPr>
                <w:sz w:val="21"/>
                <w:szCs w:val="21"/>
              </w:rPr>
              <w:t>Массовый состав</w:t>
            </w:r>
          </w:p>
          <w:p w:rsidR="004C57A2" w:rsidRPr="00BF1075" w:rsidRDefault="004C57A2" w:rsidP="00CD0D52">
            <w:pPr>
              <w:jc w:val="center"/>
              <w:rPr>
                <w:sz w:val="21"/>
                <w:szCs w:val="21"/>
              </w:rPr>
            </w:pPr>
            <w:r>
              <w:rPr>
                <w:sz w:val="21"/>
                <w:szCs w:val="21"/>
              </w:rPr>
              <w:t>Мср</w:t>
            </w:r>
          </w:p>
        </w:tc>
        <w:tc>
          <w:tcPr>
            <w:tcW w:w="1559" w:type="dxa"/>
            <w:vAlign w:val="center"/>
          </w:tcPr>
          <w:p w:rsidR="00CD0D52" w:rsidRDefault="004C57A2" w:rsidP="00CD0D52">
            <w:pPr>
              <w:jc w:val="center"/>
              <w:rPr>
                <w:sz w:val="21"/>
                <w:szCs w:val="21"/>
              </w:rPr>
            </w:pPr>
            <w:r>
              <w:rPr>
                <w:sz w:val="21"/>
                <w:szCs w:val="21"/>
              </w:rPr>
              <w:t>Содержание тяжелых углеводородов</w:t>
            </w:r>
          </w:p>
          <w:p w:rsidR="004C57A2" w:rsidRPr="00BF1075" w:rsidRDefault="004C57A2" w:rsidP="00CD0D52">
            <w:pPr>
              <w:jc w:val="center"/>
              <w:rPr>
                <w:sz w:val="21"/>
                <w:szCs w:val="21"/>
              </w:rPr>
            </w:pPr>
            <w:r>
              <w:rPr>
                <w:sz w:val="21"/>
                <w:szCs w:val="21"/>
              </w:rPr>
              <w:t>г/м3</w:t>
            </w:r>
          </w:p>
        </w:tc>
      </w:tr>
      <w:tr w:rsidR="00035851" w:rsidRPr="000D6A2F">
        <w:trPr>
          <w:trHeight w:val="218"/>
          <w:jc w:val="center"/>
        </w:trPr>
        <w:tc>
          <w:tcPr>
            <w:tcW w:w="2858" w:type="dxa"/>
            <w:vAlign w:val="center"/>
          </w:tcPr>
          <w:p w:rsidR="00035851" w:rsidRPr="00D93296" w:rsidRDefault="00035851" w:rsidP="00CD0D52">
            <w:pPr>
              <w:jc w:val="center"/>
            </w:pPr>
            <w:r w:rsidRPr="00D93296">
              <w:t>Диоксид углерода (СО</w:t>
            </w:r>
            <w:r w:rsidRPr="00D93296">
              <w:rPr>
                <w:position w:val="-10"/>
              </w:rPr>
              <w:object w:dxaOrig="160" w:dyaOrig="340">
                <v:shape id="_x0000_i1278" type="#_x0000_t75" style="width:8.25pt;height:17.25pt" o:ole="">
                  <v:imagedata r:id="rId9" o:title=""/>
                </v:shape>
                <o:OLEObject Type="Embed" ProgID="Equation.3" ShapeID="_x0000_i1278" DrawAspect="Content" ObjectID="_1459134149" r:id="rId320"/>
              </w:object>
            </w:r>
            <w:r w:rsidRPr="00D93296">
              <w:t>)</w:t>
            </w:r>
          </w:p>
        </w:tc>
        <w:tc>
          <w:tcPr>
            <w:tcW w:w="1589" w:type="dxa"/>
            <w:vAlign w:val="bottom"/>
          </w:tcPr>
          <w:p w:rsidR="00035851" w:rsidRPr="00035851" w:rsidRDefault="00035851" w:rsidP="00035851">
            <w:pPr>
              <w:jc w:val="center"/>
              <w:rPr>
                <w:color w:val="000000"/>
              </w:rPr>
            </w:pPr>
            <w:r w:rsidRPr="00035851">
              <w:rPr>
                <w:color w:val="000000"/>
              </w:rPr>
              <w:t>0,006</w:t>
            </w:r>
          </w:p>
        </w:tc>
        <w:tc>
          <w:tcPr>
            <w:tcW w:w="1440" w:type="dxa"/>
            <w:vAlign w:val="bottom"/>
          </w:tcPr>
          <w:p w:rsidR="00035851" w:rsidRPr="00035851" w:rsidRDefault="00035851" w:rsidP="00035851">
            <w:pPr>
              <w:jc w:val="center"/>
              <w:rPr>
                <w:color w:val="000000"/>
              </w:rPr>
            </w:pPr>
            <w:r w:rsidRPr="00035851">
              <w:rPr>
                <w:color w:val="000000"/>
              </w:rPr>
              <w:t>44</w:t>
            </w:r>
          </w:p>
        </w:tc>
        <w:tc>
          <w:tcPr>
            <w:tcW w:w="1440" w:type="dxa"/>
            <w:vAlign w:val="bottom"/>
          </w:tcPr>
          <w:p w:rsidR="00035851" w:rsidRPr="00035851" w:rsidRDefault="00035851" w:rsidP="00035851">
            <w:pPr>
              <w:jc w:val="center"/>
              <w:rPr>
                <w:color w:val="000000"/>
              </w:rPr>
            </w:pPr>
            <w:r w:rsidRPr="00035851">
              <w:rPr>
                <w:color w:val="000000"/>
              </w:rPr>
              <w:t>1,05</w:t>
            </w:r>
          </w:p>
        </w:tc>
        <w:tc>
          <w:tcPr>
            <w:tcW w:w="1559" w:type="dxa"/>
            <w:vAlign w:val="bottom"/>
          </w:tcPr>
          <w:p w:rsidR="00035851" w:rsidRPr="00035851" w:rsidRDefault="00035851" w:rsidP="00035851">
            <w:pPr>
              <w:jc w:val="center"/>
              <w:rPr>
                <w:color w:val="000000"/>
              </w:rPr>
            </w:pPr>
            <w:r w:rsidRPr="00035851">
              <w:rPr>
                <w:color w:val="000000"/>
              </w:rPr>
              <w:t>-</w:t>
            </w:r>
          </w:p>
        </w:tc>
      </w:tr>
      <w:tr w:rsidR="00181603" w:rsidRPr="000D6A2F">
        <w:trPr>
          <w:trHeight w:val="421"/>
          <w:jc w:val="center"/>
        </w:trPr>
        <w:tc>
          <w:tcPr>
            <w:tcW w:w="2858" w:type="dxa"/>
            <w:vAlign w:val="center"/>
          </w:tcPr>
          <w:p w:rsidR="00181603" w:rsidRPr="00D93296" w:rsidRDefault="00181603" w:rsidP="00CD0D52">
            <w:pPr>
              <w:jc w:val="center"/>
              <w:rPr>
                <w:lang w:val="en-US"/>
              </w:rPr>
            </w:pPr>
            <w:r w:rsidRPr="00D93296">
              <w:t>Азот (</w:t>
            </w:r>
            <w:r w:rsidRPr="00D93296">
              <w:rPr>
                <w:lang w:val="en-US"/>
              </w:rPr>
              <w:t>N</w:t>
            </w:r>
            <w:r w:rsidRPr="00D93296">
              <w:rPr>
                <w:vertAlign w:val="subscript"/>
                <w:lang w:val="en-US"/>
              </w:rPr>
              <w:t>2</w:t>
            </w:r>
            <w:r w:rsidRPr="00D93296">
              <w:rPr>
                <w:lang w:val="en-US"/>
              </w:rPr>
              <w:t>)</w:t>
            </w:r>
          </w:p>
        </w:tc>
        <w:tc>
          <w:tcPr>
            <w:tcW w:w="1589" w:type="dxa"/>
            <w:vAlign w:val="bottom"/>
          </w:tcPr>
          <w:p w:rsidR="00181603" w:rsidRPr="00035851" w:rsidRDefault="00181603" w:rsidP="00035851">
            <w:pPr>
              <w:jc w:val="center"/>
              <w:rPr>
                <w:color w:val="000000"/>
              </w:rPr>
            </w:pPr>
            <w:r w:rsidRPr="00035851">
              <w:rPr>
                <w:color w:val="000000"/>
              </w:rPr>
              <w:t>0,00</w:t>
            </w:r>
          </w:p>
        </w:tc>
        <w:tc>
          <w:tcPr>
            <w:tcW w:w="1440" w:type="dxa"/>
            <w:vAlign w:val="bottom"/>
          </w:tcPr>
          <w:p w:rsidR="00181603" w:rsidRPr="00035851" w:rsidRDefault="00181603" w:rsidP="00035851">
            <w:pPr>
              <w:jc w:val="center"/>
              <w:rPr>
                <w:color w:val="000000"/>
              </w:rPr>
            </w:pPr>
            <w:r w:rsidRPr="00035851">
              <w:rPr>
                <w:color w:val="000000"/>
              </w:rPr>
              <w:t>28</w:t>
            </w:r>
          </w:p>
        </w:tc>
        <w:tc>
          <w:tcPr>
            <w:tcW w:w="1440" w:type="dxa"/>
            <w:vAlign w:val="bottom"/>
          </w:tcPr>
          <w:p w:rsidR="00181603" w:rsidRPr="00035851" w:rsidRDefault="00181603" w:rsidP="00035851">
            <w:pPr>
              <w:jc w:val="center"/>
              <w:rPr>
                <w:color w:val="000000"/>
              </w:rPr>
            </w:pPr>
            <w:r w:rsidRPr="00035851">
              <w:rPr>
                <w:color w:val="000000"/>
              </w:rPr>
              <w:t>0,91</w:t>
            </w:r>
          </w:p>
        </w:tc>
        <w:tc>
          <w:tcPr>
            <w:tcW w:w="1559" w:type="dxa"/>
            <w:vAlign w:val="bottom"/>
          </w:tcPr>
          <w:p w:rsidR="00181603" w:rsidRPr="00035851" w:rsidRDefault="00181603" w:rsidP="00035851">
            <w:pPr>
              <w:jc w:val="center"/>
              <w:rPr>
                <w:color w:val="000000"/>
              </w:rPr>
            </w:pPr>
            <w:r w:rsidRPr="00035851">
              <w:rPr>
                <w:color w:val="000000"/>
              </w:rPr>
              <w:t>-</w:t>
            </w:r>
          </w:p>
        </w:tc>
      </w:tr>
      <w:tr w:rsidR="00181603" w:rsidRPr="000D6A2F">
        <w:trPr>
          <w:trHeight w:val="421"/>
          <w:jc w:val="center"/>
        </w:trPr>
        <w:tc>
          <w:tcPr>
            <w:tcW w:w="2858" w:type="dxa"/>
            <w:vAlign w:val="center"/>
          </w:tcPr>
          <w:p w:rsidR="00181603" w:rsidRPr="00D93296" w:rsidRDefault="00181603" w:rsidP="00CD0D52">
            <w:pPr>
              <w:jc w:val="center"/>
            </w:pPr>
            <w:r w:rsidRPr="00D93296">
              <w:t>Метан</w:t>
            </w:r>
            <w:r w:rsidRPr="00D93296">
              <w:rPr>
                <w:lang w:val="en-US"/>
              </w:rPr>
              <w:t xml:space="preserve"> </w:t>
            </w:r>
            <w:r w:rsidRPr="00D93296">
              <w:t>(СН</w:t>
            </w:r>
            <w:r w:rsidRPr="00D93296">
              <w:rPr>
                <w:position w:val="-10"/>
              </w:rPr>
              <w:object w:dxaOrig="160" w:dyaOrig="340">
                <v:shape id="_x0000_i1279" type="#_x0000_t75" style="width:8.25pt;height:17.25pt" o:ole="">
                  <v:imagedata r:id="rId11" o:title=""/>
                </v:shape>
                <o:OLEObject Type="Embed" ProgID="Equation.3" ShapeID="_x0000_i1279" DrawAspect="Content" ObjectID="_1459134150" r:id="rId321"/>
              </w:object>
            </w:r>
            <w:r w:rsidRPr="00D93296">
              <w:t>)</w:t>
            </w:r>
          </w:p>
        </w:tc>
        <w:tc>
          <w:tcPr>
            <w:tcW w:w="1589" w:type="dxa"/>
            <w:vAlign w:val="bottom"/>
          </w:tcPr>
          <w:p w:rsidR="00181603" w:rsidRPr="00035851" w:rsidRDefault="00181603" w:rsidP="00035851">
            <w:pPr>
              <w:jc w:val="center"/>
              <w:rPr>
                <w:color w:val="000000"/>
              </w:rPr>
            </w:pPr>
            <w:r w:rsidRPr="00035851">
              <w:rPr>
                <w:color w:val="000000"/>
              </w:rPr>
              <w:t>0,73</w:t>
            </w:r>
          </w:p>
        </w:tc>
        <w:tc>
          <w:tcPr>
            <w:tcW w:w="1440" w:type="dxa"/>
            <w:vAlign w:val="bottom"/>
          </w:tcPr>
          <w:p w:rsidR="00181603" w:rsidRPr="00035851" w:rsidRDefault="00181603" w:rsidP="00035851">
            <w:pPr>
              <w:jc w:val="center"/>
              <w:rPr>
                <w:color w:val="000000"/>
              </w:rPr>
            </w:pPr>
            <w:r w:rsidRPr="00035851">
              <w:rPr>
                <w:color w:val="000000"/>
              </w:rPr>
              <w:t>16</w:t>
            </w:r>
          </w:p>
        </w:tc>
        <w:tc>
          <w:tcPr>
            <w:tcW w:w="1440" w:type="dxa"/>
            <w:vAlign w:val="bottom"/>
          </w:tcPr>
          <w:p w:rsidR="00181603" w:rsidRPr="00035851" w:rsidRDefault="00181603" w:rsidP="00035851">
            <w:pPr>
              <w:jc w:val="center"/>
              <w:rPr>
                <w:color w:val="000000"/>
              </w:rPr>
            </w:pPr>
            <w:r w:rsidRPr="00035851">
              <w:rPr>
                <w:color w:val="000000"/>
              </w:rPr>
              <w:t>48,45</w:t>
            </w:r>
          </w:p>
        </w:tc>
        <w:tc>
          <w:tcPr>
            <w:tcW w:w="1559" w:type="dxa"/>
            <w:vAlign w:val="bottom"/>
          </w:tcPr>
          <w:p w:rsidR="00181603" w:rsidRPr="00035851" w:rsidRDefault="00181603" w:rsidP="00035851">
            <w:pPr>
              <w:jc w:val="center"/>
              <w:rPr>
                <w:color w:val="000000"/>
              </w:rPr>
            </w:pPr>
            <w:r w:rsidRPr="00035851">
              <w:rPr>
                <w:color w:val="000000"/>
              </w:rPr>
              <w:t>-</w:t>
            </w:r>
          </w:p>
        </w:tc>
      </w:tr>
      <w:tr w:rsidR="00181603" w:rsidRPr="000D6A2F">
        <w:trPr>
          <w:trHeight w:val="362"/>
          <w:jc w:val="center"/>
        </w:trPr>
        <w:tc>
          <w:tcPr>
            <w:tcW w:w="2858" w:type="dxa"/>
            <w:vAlign w:val="center"/>
          </w:tcPr>
          <w:p w:rsidR="00181603" w:rsidRPr="00D93296" w:rsidRDefault="00181603" w:rsidP="00CD0D52">
            <w:pPr>
              <w:jc w:val="center"/>
            </w:pPr>
            <w:r w:rsidRPr="00D93296">
              <w:t>Этан (С</w:t>
            </w:r>
            <w:r w:rsidRPr="00D93296">
              <w:rPr>
                <w:position w:val="-10"/>
              </w:rPr>
              <w:object w:dxaOrig="160" w:dyaOrig="340">
                <v:shape id="_x0000_i1280" type="#_x0000_t75" style="width:8.25pt;height:17.25pt" o:ole="">
                  <v:imagedata r:id="rId9" o:title=""/>
                </v:shape>
                <o:OLEObject Type="Embed" ProgID="Equation.3" ShapeID="_x0000_i1280" DrawAspect="Content" ObjectID="_1459134151" r:id="rId322"/>
              </w:object>
            </w:r>
            <w:r w:rsidRPr="00D93296">
              <w:t>Н</w:t>
            </w:r>
            <w:r w:rsidRPr="00D93296">
              <w:rPr>
                <w:position w:val="-12"/>
              </w:rPr>
              <w:object w:dxaOrig="139" w:dyaOrig="360">
                <v:shape id="_x0000_i1281" type="#_x0000_t75" style="width:6.75pt;height:18pt" o:ole="">
                  <v:imagedata r:id="rId14" o:title=""/>
                </v:shape>
                <o:OLEObject Type="Embed" ProgID="Equation.3" ShapeID="_x0000_i1281" DrawAspect="Content" ObjectID="_1459134152" r:id="rId323"/>
              </w:object>
            </w:r>
            <w:r w:rsidRPr="00D93296">
              <w:t>)</w:t>
            </w:r>
          </w:p>
        </w:tc>
        <w:tc>
          <w:tcPr>
            <w:tcW w:w="1589" w:type="dxa"/>
            <w:vAlign w:val="bottom"/>
          </w:tcPr>
          <w:p w:rsidR="00181603" w:rsidRPr="00035851" w:rsidRDefault="00181603" w:rsidP="00035851">
            <w:pPr>
              <w:jc w:val="center"/>
              <w:rPr>
                <w:color w:val="000000"/>
              </w:rPr>
            </w:pPr>
            <w:r w:rsidRPr="00035851">
              <w:rPr>
                <w:color w:val="000000"/>
              </w:rPr>
              <w:t>0,0</w:t>
            </w:r>
            <w:r w:rsidR="00035851" w:rsidRPr="00035851">
              <w:rPr>
                <w:color w:val="000000"/>
              </w:rPr>
              <w:t>8</w:t>
            </w:r>
          </w:p>
        </w:tc>
        <w:tc>
          <w:tcPr>
            <w:tcW w:w="1440" w:type="dxa"/>
            <w:vAlign w:val="bottom"/>
          </w:tcPr>
          <w:p w:rsidR="00181603" w:rsidRPr="00035851" w:rsidRDefault="00181603" w:rsidP="00035851">
            <w:pPr>
              <w:jc w:val="center"/>
              <w:rPr>
                <w:color w:val="000000"/>
              </w:rPr>
            </w:pPr>
            <w:r w:rsidRPr="00035851">
              <w:rPr>
                <w:color w:val="000000"/>
              </w:rPr>
              <w:t>30</w:t>
            </w:r>
          </w:p>
        </w:tc>
        <w:tc>
          <w:tcPr>
            <w:tcW w:w="1440" w:type="dxa"/>
            <w:vAlign w:val="bottom"/>
          </w:tcPr>
          <w:p w:rsidR="00181603" w:rsidRPr="00035851" w:rsidRDefault="00181603" w:rsidP="00035851">
            <w:pPr>
              <w:jc w:val="center"/>
              <w:rPr>
                <w:color w:val="000000"/>
              </w:rPr>
            </w:pPr>
            <w:r w:rsidRPr="00035851">
              <w:rPr>
                <w:color w:val="000000"/>
              </w:rPr>
              <w:t>9,4</w:t>
            </w:r>
            <w:r w:rsidR="00035851" w:rsidRPr="00035851">
              <w:rPr>
                <w:color w:val="000000"/>
              </w:rPr>
              <w:t>9</w:t>
            </w:r>
          </w:p>
        </w:tc>
        <w:tc>
          <w:tcPr>
            <w:tcW w:w="1559" w:type="dxa"/>
            <w:vAlign w:val="bottom"/>
          </w:tcPr>
          <w:p w:rsidR="00181603" w:rsidRPr="00035851" w:rsidRDefault="00181603" w:rsidP="00035851">
            <w:pPr>
              <w:jc w:val="center"/>
              <w:rPr>
                <w:color w:val="000000"/>
              </w:rPr>
            </w:pPr>
            <w:r w:rsidRPr="00035851">
              <w:rPr>
                <w:color w:val="000000"/>
              </w:rPr>
              <w:t>-</w:t>
            </w:r>
          </w:p>
        </w:tc>
      </w:tr>
      <w:tr w:rsidR="00181603" w:rsidRPr="000D6A2F">
        <w:trPr>
          <w:trHeight w:val="347"/>
          <w:jc w:val="center"/>
        </w:trPr>
        <w:tc>
          <w:tcPr>
            <w:tcW w:w="2858" w:type="dxa"/>
            <w:vAlign w:val="center"/>
          </w:tcPr>
          <w:p w:rsidR="00181603" w:rsidRPr="00D93296" w:rsidRDefault="00181603" w:rsidP="00CD0D52">
            <w:pPr>
              <w:jc w:val="center"/>
            </w:pPr>
            <w:r w:rsidRPr="00D93296">
              <w:t>Пропан (С</w:t>
            </w:r>
            <w:r w:rsidRPr="00D93296">
              <w:rPr>
                <w:position w:val="-12"/>
              </w:rPr>
              <w:object w:dxaOrig="139" w:dyaOrig="360">
                <v:shape id="_x0000_i1282" type="#_x0000_t75" style="width:6.75pt;height:18pt" o:ole="">
                  <v:imagedata r:id="rId16" o:title=""/>
                </v:shape>
                <o:OLEObject Type="Embed" ProgID="Equation.3" ShapeID="_x0000_i1282" DrawAspect="Content" ObjectID="_1459134153" r:id="rId324"/>
              </w:object>
            </w:r>
            <w:r w:rsidRPr="00D93296">
              <w:t>Н</w:t>
            </w:r>
            <w:r w:rsidRPr="00D93296">
              <w:rPr>
                <w:position w:val="-12"/>
              </w:rPr>
              <w:object w:dxaOrig="139" w:dyaOrig="360">
                <v:shape id="_x0000_i1283" type="#_x0000_t75" style="width:6.75pt;height:18pt" o:ole="">
                  <v:imagedata r:id="rId18" o:title=""/>
                </v:shape>
                <o:OLEObject Type="Embed" ProgID="Equation.3" ShapeID="_x0000_i1283" DrawAspect="Content" ObjectID="_1459134154" r:id="rId325"/>
              </w:object>
            </w:r>
            <w:r w:rsidRPr="00D93296">
              <w:t>)</w:t>
            </w:r>
          </w:p>
        </w:tc>
        <w:tc>
          <w:tcPr>
            <w:tcW w:w="1589" w:type="dxa"/>
            <w:vAlign w:val="bottom"/>
          </w:tcPr>
          <w:p w:rsidR="00181603" w:rsidRPr="00035851" w:rsidRDefault="00181603" w:rsidP="00035851">
            <w:pPr>
              <w:jc w:val="center"/>
              <w:rPr>
                <w:color w:val="000000"/>
              </w:rPr>
            </w:pPr>
            <w:r w:rsidRPr="00035851">
              <w:rPr>
                <w:color w:val="000000"/>
              </w:rPr>
              <w:t>0,0</w:t>
            </w:r>
            <w:r w:rsidR="00035851" w:rsidRPr="00035851">
              <w:rPr>
                <w:color w:val="000000"/>
              </w:rPr>
              <w:t>9</w:t>
            </w:r>
          </w:p>
        </w:tc>
        <w:tc>
          <w:tcPr>
            <w:tcW w:w="1440" w:type="dxa"/>
            <w:vAlign w:val="bottom"/>
          </w:tcPr>
          <w:p w:rsidR="00181603" w:rsidRPr="00035851" w:rsidRDefault="00181603" w:rsidP="00035851">
            <w:pPr>
              <w:jc w:val="center"/>
              <w:rPr>
                <w:color w:val="000000"/>
              </w:rPr>
            </w:pPr>
            <w:r w:rsidRPr="00035851">
              <w:rPr>
                <w:color w:val="000000"/>
              </w:rPr>
              <w:t>44</w:t>
            </w:r>
          </w:p>
        </w:tc>
        <w:tc>
          <w:tcPr>
            <w:tcW w:w="1440" w:type="dxa"/>
            <w:vAlign w:val="bottom"/>
          </w:tcPr>
          <w:p w:rsidR="00181603" w:rsidRPr="00035851" w:rsidRDefault="00181603" w:rsidP="00035851">
            <w:pPr>
              <w:jc w:val="center"/>
              <w:rPr>
                <w:color w:val="000000"/>
              </w:rPr>
            </w:pPr>
            <w:r w:rsidRPr="00035851">
              <w:rPr>
                <w:color w:val="000000"/>
              </w:rPr>
              <w:t>16,09</w:t>
            </w:r>
          </w:p>
        </w:tc>
        <w:tc>
          <w:tcPr>
            <w:tcW w:w="1559" w:type="dxa"/>
            <w:vAlign w:val="bottom"/>
          </w:tcPr>
          <w:p w:rsidR="00181603" w:rsidRPr="00035851" w:rsidRDefault="00181603" w:rsidP="00035851">
            <w:pPr>
              <w:jc w:val="center"/>
              <w:rPr>
                <w:color w:val="000000"/>
              </w:rPr>
            </w:pPr>
            <w:r w:rsidRPr="00035851">
              <w:rPr>
                <w:color w:val="000000"/>
              </w:rPr>
              <w:t>173,78</w:t>
            </w:r>
          </w:p>
        </w:tc>
      </w:tr>
      <w:tr w:rsidR="00035851" w:rsidRPr="000D6A2F">
        <w:trPr>
          <w:trHeight w:val="362"/>
          <w:jc w:val="center"/>
        </w:trPr>
        <w:tc>
          <w:tcPr>
            <w:tcW w:w="2858" w:type="dxa"/>
            <w:vAlign w:val="center"/>
          </w:tcPr>
          <w:p w:rsidR="00035851" w:rsidRPr="00D93296" w:rsidRDefault="00035851" w:rsidP="00CD0D52">
            <w:pPr>
              <w:jc w:val="center"/>
            </w:pPr>
            <w:r w:rsidRPr="00D93296">
              <w:rPr>
                <w:lang w:val="en-US"/>
              </w:rPr>
              <w:t>n-</w:t>
            </w:r>
            <w:r w:rsidRPr="00D93296">
              <w:t>Бутан (</w:t>
            </w:r>
            <w:r w:rsidRPr="00D93296">
              <w:rPr>
                <w:lang w:val="en-US"/>
              </w:rPr>
              <w:t>n-</w:t>
            </w:r>
            <w:r w:rsidRPr="00D93296">
              <w:t>С</w:t>
            </w:r>
            <w:r w:rsidRPr="00D93296">
              <w:rPr>
                <w:position w:val="-10"/>
              </w:rPr>
              <w:object w:dxaOrig="160" w:dyaOrig="340">
                <v:shape id="_x0000_i1284" type="#_x0000_t75" style="width:8.25pt;height:17.25pt" o:ole="">
                  <v:imagedata r:id="rId11" o:title=""/>
                </v:shape>
                <o:OLEObject Type="Embed" ProgID="Equation.3" ShapeID="_x0000_i1284" DrawAspect="Content" ObjectID="_1459134155" r:id="rId326"/>
              </w:object>
            </w:r>
            <w:r w:rsidRPr="00D93296">
              <w:t>Н</w:t>
            </w:r>
            <w:r w:rsidRPr="00D93296">
              <w:rPr>
                <w:position w:val="-12"/>
              </w:rPr>
              <w:object w:dxaOrig="200" w:dyaOrig="360">
                <v:shape id="_x0000_i1285" type="#_x0000_t75" style="width:9.75pt;height:18pt" o:ole="">
                  <v:imagedata r:id="rId21" o:title=""/>
                </v:shape>
                <o:OLEObject Type="Embed" ProgID="Equation.3" ShapeID="_x0000_i1285" DrawAspect="Content" ObjectID="_1459134156" r:id="rId327"/>
              </w:object>
            </w:r>
            <w:r w:rsidRPr="00D93296">
              <w:t>)</w:t>
            </w:r>
          </w:p>
        </w:tc>
        <w:tc>
          <w:tcPr>
            <w:tcW w:w="1589" w:type="dxa"/>
            <w:vAlign w:val="bottom"/>
          </w:tcPr>
          <w:p w:rsidR="00035851" w:rsidRPr="00035851" w:rsidRDefault="00035851" w:rsidP="00035851">
            <w:pPr>
              <w:jc w:val="center"/>
              <w:rPr>
                <w:color w:val="000000"/>
              </w:rPr>
            </w:pPr>
            <w:r w:rsidRPr="00035851">
              <w:rPr>
                <w:color w:val="000000"/>
              </w:rPr>
              <w:t>0,03</w:t>
            </w:r>
          </w:p>
        </w:tc>
        <w:tc>
          <w:tcPr>
            <w:tcW w:w="1440" w:type="dxa"/>
            <w:vAlign w:val="bottom"/>
          </w:tcPr>
          <w:p w:rsidR="00035851" w:rsidRPr="00035851" w:rsidRDefault="00035851" w:rsidP="00035851">
            <w:pPr>
              <w:jc w:val="center"/>
              <w:rPr>
                <w:color w:val="000000"/>
              </w:rPr>
            </w:pPr>
            <w:r w:rsidRPr="00035851">
              <w:rPr>
                <w:color w:val="000000"/>
              </w:rPr>
              <w:t>58</w:t>
            </w:r>
          </w:p>
        </w:tc>
        <w:tc>
          <w:tcPr>
            <w:tcW w:w="1440" w:type="dxa"/>
            <w:vAlign w:val="bottom"/>
          </w:tcPr>
          <w:p w:rsidR="00035851" w:rsidRPr="00035851" w:rsidRDefault="00035851" w:rsidP="00035851">
            <w:pPr>
              <w:jc w:val="center"/>
              <w:rPr>
                <w:color w:val="000000"/>
              </w:rPr>
            </w:pPr>
            <w:r w:rsidRPr="00035851">
              <w:rPr>
                <w:color w:val="000000"/>
              </w:rPr>
              <w:t>8,45</w:t>
            </w:r>
          </w:p>
        </w:tc>
        <w:tc>
          <w:tcPr>
            <w:tcW w:w="1559" w:type="dxa"/>
            <w:vAlign w:val="bottom"/>
          </w:tcPr>
          <w:p w:rsidR="00035851" w:rsidRPr="00035851" w:rsidRDefault="00035851" w:rsidP="00035851">
            <w:pPr>
              <w:jc w:val="center"/>
              <w:rPr>
                <w:color w:val="000000"/>
              </w:rPr>
            </w:pPr>
            <w:r w:rsidRPr="00035851">
              <w:rPr>
                <w:color w:val="000000"/>
              </w:rPr>
              <w:t>91,30</w:t>
            </w:r>
          </w:p>
        </w:tc>
      </w:tr>
      <w:tr w:rsidR="00035851" w:rsidRPr="000D6A2F">
        <w:trPr>
          <w:trHeight w:val="362"/>
          <w:jc w:val="center"/>
        </w:trPr>
        <w:tc>
          <w:tcPr>
            <w:tcW w:w="2858" w:type="dxa"/>
            <w:vAlign w:val="center"/>
          </w:tcPr>
          <w:p w:rsidR="00035851" w:rsidRPr="00D93296" w:rsidRDefault="00035851" w:rsidP="00CD0D52">
            <w:pPr>
              <w:jc w:val="center"/>
            </w:pPr>
            <w:r w:rsidRPr="00D93296">
              <w:rPr>
                <w:lang w:val="en-US"/>
              </w:rPr>
              <w:t>i-</w:t>
            </w:r>
            <w:r w:rsidRPr="00D93296">
              <w:t>Бутан (</w:t>
            </w:r>
            <w:r w:rsidRPr="00D93296">
              <w:rPr>
                <w:lang w:val="en-US"/>
              </w:rPr>
              <w:t>i-</w:t>
            </w:r>
            <w:r w:rsidRPr="00D93296">
              <w:t>С</w:t>
            </w:r>
            <w:r w:rsidRPr="00D93296">
              <w:rPr>
                <w:position w:val="-10"/>
              </w:rPr>
              <w:object w:dxaOrig="160" w:dyaOrig="340">
                <v:shape id="_x0000_i1286" type="#_x0000_t75" style="width:8.25pt;height:17.25pt" o:ole="">
                  <v:imagedata r:id="rId11" o:title=""/>
                </v:shape>
                <o:OLEObject Type="Embed" ProgID="Equation.3" ShapeID="_x0000_i1286" DrawAspect="Content" ObjectID="_1459134157" r:id="rId328"/>
              </w:object>
            </w:r>
            <w:r w:rsidRPr="00D93296">
              <w:t>Н</w:t>
            </w:r>
            <w:r w:rsidRPr="00D93296">
              <w:rPr>
                <w:position w:val="-12"/>
              </w:rPr>
              <w:object w:dxaOrig="200" w:dyaOrig="360">
                <v:shape id="_x0000_i1287" type="#_x0000_t75" style="width:9.75pt;height:18pt" o:ole="">
                  <v:imagedata r:id="rId21" o:title=""/>
                </v:shape>
                <o:OLEObject Type="Embed" ProgID="Equation.3" ShapeID="_x0000_i1287" DrawAspect="Content" ObjectID="_1459134158" r:id="rId329"/>
              </w:object>
            </w:r>
            <w:r w:rsidRPr="00D93296">
              <w:t>)</w:t>
            </w:r>
          </w:p>
        </w:tc>
        <w:tc>
          <w:tcPr>
            <w:tcW w:w="1589" w:type="dxa"/>
            <w:vAlign w:val="bottom"/>
          </w:tcPr>
          <w:p w:rsidR="00035851" w:rsidRPr="00035851" w:rsidRDefault="00035851" w:rsidP="00035851">
            <w:pPr>
              <w:jc w:val="center"/>
              <w:rPr>
                <w:color w:val="000000"/>
              </w:rPr>
            </w:pPr>
            <w:r w:rsidRPr="00035851">
              <w:rPr>
                <w:color w:val="000000"/>
              </w:rPr>
              <w:t>0,02</w:t>
            </w:r>
          </w:p>
        </w:tc>
        <w:tc>
          <w:tcPr>
            <w:tcW w:w="1440" w:type="dxa"/>
            <w:vAlign w:val="bottom"/>
          </w:tcPr>
          <w:p w:rsidR="00035851" w:rsidRPr="00035851" w:rsidRDefault="00035851" w:rsidP="00035851">
            <w:pPr>
              <w:jc w:val="center"/>
              <w:rPr>
                <w:color w:val="000000"/>
              </w:rPr>
            </w:pPr>
            <w:r w:rsidRPr="00035851">
              <w:rPr>
                <w:color w:val="000000"/>
              </w:rPr>
              <w:t>58</w:t>
            </w:r>
          </w:p>
        </w:tc>
        <w:tc>
          <w:tcPr>
            <w:tcW w:w="1440" w:type="dxa"/>
            <w:vAlign w:val="bottom"/>
          </w:tcPr>
          <w:p w:rsidR="00035851" w:rsidRPr="00035851" w:rsidRDefault="00035851" w:rsidP="00035851">
            <w:pPr>
              <w:jc w:val="center"/>
              <w:rPr>
                <w:color w:val="000000"/>
              </w:rPr>
            </w:pPr>
            <w:r w:rsidRPr="00035851">
              <w:rPr>
                <w:color w:val="000000"/>
              </w:rPr>
              <w:t>4,98</w:t>
            </w:r>
          </w:p>
        </w:tc>
        <w:tc>
          <w:tcPr>
            <w:tcW w:w="1559" w:type="dxa"/>
            <w:vAlign w:val="bottom"/>
          </w:tcPr>
          <w:p w:rsidR="00035851" w:rsidRPr="00035851" w:rsidRDefault="00035851" w:rsidP="00035851">
            <w:pPr>
              <w:jc w:val="center"/>
              <w:rPr>
                <w:color w:val="000000"/>
              </w:rPr>
            </w:pPr>
            <w:r w:rsidRPr="00035851">
              <w:rPr>
                <w:color w:val="000000"/>
              </w:rPr>
              <w:t>53,80</w:t>
            </w:r>
          </w:p>
        </w:tc>
      </w:tr>
      <w:tr w:rsidR="00035851" w:rsidRPr="000D6A2F">
        <w:trPr>
          <w:trHeight w:val="347"/>
          <w:jc w:val="center"/>
        </w:trPr>
        <w:tc>
          <w:tcPr>
            <w:tcW w:w="2858" w:type="dxa"/>
            <w:vAlign w:val="center"/>
          </w:tcPr>
          <w:p w:rsidR="00035851" w:rsidRPr="00D93296" w:rsidRDefault="00035851" w:rsidP="00CD0D52">
            <w:pPr>
              <w:jc w:val="center"/>
            </w:pPr>
            <w:r w:rsidRPr="00D93296">
              <w:rPr>
                <w:lang w:val="en-US"/>
              </w:rPr>
              <w:t>n</w:t>
            </w:r>
            <w:r w:rsidRPr="00D93296">
              <w:t>-Пентан (</w:t>
            </w:r>
            <w:r w:rsidRPr="00D93296">
              <w:rPr>
                <w:lang w:val="en-US"/>
              </w:rPr>
              <w:t>n</w:t>
            </w:r>
            <w:r w:rsidRPr="00D93296">
              <w:t>-С</w:t>
            </w:r>
            <w:r w:rsidRPr="00D93296">
              <w:rPr>
                <w:position w:val="-12"/>
              </w:rPr>
              <w:object w:dxaOrig="139" w:dyaOrig="360">
                <v:shape id="_x0000_i1288" type="#_x0000_t75" style="width:6.75pt;height:18pt" o:ole="">
                  <v:imagedata r:id="rId25" o:title=""/>
                </v:shape>
                <o:OLEObject Type="Embed" ProgID="Equation.3" ShapeID="_x0000_i1288" DrawAspect="Content" ObjectID="_1459134159" r:id="rId330"/>
              </w:object>
            </w:r>
            <w:r w:rsidRPr="00D93296">
              <w:t>Н</w:t>
            </w:r>
            <w:r w:rsidRPr="00D93296">
              <w:rPr>
                <w:position w:val="-10"/>
              </w:rPr>
              <w:object w:dxaOrig="200" w:dyaOrig="340">
                <v:shape id="_x0000_i1289" type="#_x0000_t75" style="width:9.75pt;height:17.25pt" o:ole="">
                  <v:imagedata r:id="rId27" o:title=""/>
                </v:shape>
                <o:OLEObject Type="Embed" ProgID="Equation.3" ShapeID="_x0000_i1289" DrawAspect="Content" ObjectID="_1459134160" r:id="rId331"/>
              </w:object>
            </w:r>
            <w:r w:rsidRPr="00D93296">
              <w:t>)</w:t>
            </w:r>
          </w:p>
        </w:tc>
        <w:tc>
          <w:tcPr>
            <w:tcW w:w="1589" w:type="dxa"/>
            <w:vAlign w:val="bottom"/>
          </w:tcPr>
          <w:p w:rsidR="00035851" w:rsidRPr="00035851" w:rsidRDefault="00035851" w:rsidP="00035851">
            <w:pPr>
              <w:jc w:val="center"/>
              <w:rPr>
                <w:color w:val="000000"/>
              </w:rPr>
            </w:pPr>
            <w:r w:rsidRPr="00035851">
              <w:rPr>
                <w:color w:val="000000"/>
              </w:rPr>
              <w:t>0,004</w:t>
            </w:r>
          </w:p>
        </w:tc>
        <w:tc>
          <w:tcPr>
            <w:tcW w:w="1440" w:type="dxa"/>
            <w:vAlign w:val="bottom"/>
          </w:tcPr>
          <w:p w:rsidR="00035851" w:rsidRPr="00035851" w:rsidRDefault="00035851" w:rsidP="00035851">
            <w:pPr>
              <w:jc w:val="center"/>
              <w:rPr>
                <w:color w:val="000000"/>
              </w:rPr>
            </w:pPr>
            <w:r w:rsidRPr="00035851">
              <w:rPr>
                <w:color w:val="000000"/>
              </w:rPr>
              <w:t>72</w:t>
            </w:r>
          </w:p>
        </w:tc>
        <w:tc>
          <w:tcPr>
            <w:tcW w:w="1440" w:type="dxa"/>
            <w:vAlign w:val="bottom"/>
          </w:tcPr>
          <w:p w:rsidR="00035851" w:rsidRPr="00035851" w:rsidRDefault="00035851" w:rsidP="00035851">
            <w:pPr>
              <w:jc w:val="center"/>
              <w:rPr>
                <w:color w:val="000000"/>
              </w:rPr>
            </w:pPr>
            <w:r w:rsidRPr="00035851">
              <w:rPr>
                <w:color w:val="000000"/>
              </w:rPr>
              <w:t>1,19</w:t>
            </w:r>
          </w:p>
        </w:tc>
        <w:tc>
          <w:tcPr>
            <w:tcW w:w="1559" w:type="dxa"/>
            <w:vAlign w:val="bottom"/>
          </w:tcPr>
          <w:p w:rsidR="00035851" w:rsidRPr="00035851" w:rsidRDefault="00035851" w:rsidP="00035851">
            <w:pPr>
              <w:jc w:val="center"/>
              <w:rPr>
                <w:color w:val="000000"/>
              </w:rPr>
            </w:pPr>
            <w:r w:rsidRPr="00035851">
              <w:rPr>
                <w:color w:val="000000"/>
              </w:rPr>
              <w:t>12,85</w:t>
            </w:r>
          </w:p>
        </w:tc>
      </w:tr>
      <w:tr w:rsidR="00035851" w:rsidRPr="000D6A2F">
        <w:trPr>
          <w:trHeight w:val="362"/>
          <w:jc w:val="center"/>
        </w:trPr>
        <w:tc>
          <w:tcPr>
            <w:tcW w:w="2858" w:type="dxa"/>
            <w:vAlign w:val="center"/>
          </w:tcPr>
          <w:p w:rsidR="00035851" w:rsidRPr="00D93296" w:rsidRDefault="00035851" w:rsidP="00CD0D52">
            <w:pPr>
              <w:jc w:val="center"/>
            </w:pPr>
            <w:r w:rsidRPr="00D93296">
              <w:rPr>
                <w:lang w:val="en-US"/>
              </w:rPr>
              <w:t>i</w:t>
            </w:r>
            <w:r w:rsidRPr="00D93296">
              <w:t>-Пентан (</w:t>
            </w:r>
            <w:r w:rsidRPr="00D93296">
              <w:rPr>
                <w:lang w:val="en-US"/>
              </w:rPr>
              <w:t>i</w:t>
            </w:r>
            <w:r w:rsidRPr="00D93296">
              <w:t>-С</w:t>
            </w:r>
            <w:r w:rsidRPr="00D93296">
              <w:rPr>
                <w:position w:val="-12"/>
              </w:rPr>
              <w:object w:dxaOrig="139" w:dyaOrig="360">
                <v:shape id="_x0000_i1290" type="#_x0000_t75" style="width:6.75pt;height:18pt" o:ole="">
                  <v:imagedata r:id="rId25" o:title=""/>
                </v:shape>
                <o:OLEObject Type="Embed" ProgID="Equation.3" ShapeID="_x0000_i1290" DrawAspect="Content" ObjectID="_1459134161" r:id="rId332"/>
              </w:object>
            </w:r>
            <w:r w:rsidRPr="00D93296">
              <w:t>Н</w:t>
            </w:r>
            <w:r w:rsidRPr="00D93296">
              <w:rPr>
                <w:position w:val="-10"/>
              </w:rPr>
              <w:object w:dxaOrig="200" w:dyaOrig="340">
                <v:shape id="_x0000_i1291" type="#_x0000_t75" style="width:9.75pt;height:17.25pt" o:ole="">
                  <v:imagedata r:id="rId27" o:title=""/>
                </v:shape>
                <o:OLEObject Type="Embed" ProgID="Equation.3" ShapeID="_x0000_i1291" DrawAspect="Content" ObjectID="_1459134162" r:id="rId333"/>
              </w:object>
            </w:r>
            <w:r w:rsidRPr="00D93296">
              <w:t>)</w:t>
            </w:r>
          </w:p>
        </w:tc>
        <w:tc>
          <w:tcPr>
            <w:tcW w:w="1589" w:type="dxa"/>
            <w:vAlign w:val="bottom"/>
          </w:tcPr>
          <w:p w:rsidR="00035851" w:rsidRPr="00035851" w:rsidRDefault="00035851" w:rsidP="00035851">
            <w:pPr>
              <w:jc w:val="center"/>
              <w:rPr>
                <w:color w:val="000000"/>
              </w:rPr>
            </w:pPr>
            <w:r w:rsidRPr="00035851">
              <w:rPr>
                <w:color w:val="000000"/>
              </w:rPr>
              <w:t>0,002</w:t>
            </w:r>
          </w:p>
        </w:tc>
        <w:tc>
          <w:tcPr>
            <w:tcW w:w="1440" w:type="dxa"/>
            <w:vAlign w:val="bottom"/>
          </w:tcPr>
          <w:p w:rsidR="00035851" w:rsidRPr="00035851" w:rsidRDefault="00035851" w:rsidP="00035851">
            <w:pPr>
              <w:jc w:val="center"/>
              <w:rPr>
                <w:color w:val="000000"/>
              </w:rPr>
            </w:pPr>
            <w:r w:rsidRPr="00035851">
              <w:rPr>
                <w:color w:val="000000"/>
              </w:rPr>
              <w:t>72</w:t>
            </w:r>
          </w:p>
        </w:tc>
        <w:tc>
          <w:tcPr>
            <w:tcW w:w="1440" w:type="dxa"/>
            <w:vAlign w:val="bottom"/>
          </w:tcPr>
          <w:p w:rsidR="00035851" w:rsidRPr="00035851" w:rsidRDefault="00035851" w:rsidP="00035851">
            <w:pPr>
              <w:jc w:val="center"/>
              <w:rPr>
                <w:color w:val="000000"/>
              </w:rPr>
            </w:pPr>
            <w:r w:rsidRPr="00035851">
              <w:rPr>
                <w:color w:val="000000"/>
              </w:rPr>
              <w:t>0,67</w:t>
            </w:r>
          </w:p>
        </w:tc>
        <w:tc>
          <w:tcPr>
            <w:tcW w:w="1559" w:type="dxa"/>
            <w:vAlign w:val="bottom"/>
          </w:tcPr>
          <w:p w:rsidR="00035851" w:rsidRPr="00035851" w:rsidRDefault="00035851" w:rsidP="00035851">
            <w:pPr>
              <w:jc w:val="center"/>
              <w:rPr>
                <w:color w:val="000000"/>
              </w:rPr>
            </w:pPr>
            <w:r w:rsidRPr="00035851">
              <w:rPr>
                <w:color w:val="000000"/>
              </w:rPr>
              <w:t>7,29</w:t>
            </w:r>
          </w:p>
        </w:tc>
      </w:tr>
      <w:tr w:rsidR="00035851" w:rsidRPr="000D6A2F">
        <w:trPr>
          <w:trHeight w:val="239"/>
          <w:jc w:val="center"/>
        </w:trPr>
        <w:tc>
          <w:tcPr>
            <w:tcW w:w="2858" w:type="dxa"/>
            <w:vAlign w:val="center"/>
          </w:tcPr>
          <w:p w:rsidR="00035851" w:rsidRPr="00D93296" w:rsidRDefault="00035851" w:rsidP="00CD0D52">
            <w:pPr>
              <w:jc w:val="center"/>
            </w:pPr>
            <w:r w:rsidRPr="00D93296">
              <w:t>Гексан и выше (С</w:t>
            </w:r>
            <w:r w:rsidRPr="00D93296">
              <w:rPr>
                <w:position w:val="-12"/>
              </w:rPr>
              <w:object w:dxaOrig="139" w:dyaOrig="360">
                <v:shape id="_x0000_i1292" type="#_x0000_t75" style="width:6.75pt;height:18pt" o:ole="">
                  <v:imagedata r:id="rId14" o:title=""/>
                </v:shape>
                <o:OLEObject Type="Embed" ProgID="Equation.3" ShapeID="_x0000_i1292" DrawAspect="Content" ObjectID="_1459134163" r:id="rId334"/>
              </w:object>
            </w:r>
            <w:r w:rsidRPr="00D93296">
              <w:t>Н</w:t>
            </w:r>
            <w:r w:rsidRPr="00D93296">
              <w:rPr>
                <w:position w:val="-10"/>
              </w:rPr>
              <w:object w:dxaOrig="200" w:dyaOrig="340">
                <v:shape id="_x0000_i1293" type="#_x0000_t75" style="width:9.75pt;height:17.25pt" o:ole="">
                  <v:imagedata r:id="rId32" o:title=""/>
                </v:shape>
                <o:OLEObject Type="Embed" ProgID="Equation.3" ShapeID="_x0000_i1293" DrawAspect="Content" ObjectID="_1459134164" r:id="rId335"/>
              </w:object>
            </w:r>
            <w:r w:rsidRPr="00D93296">
              <w:t xml:space="preserve"> +)</w:t>
            </w:r>
          </w:p>
        </w:tc>
        <w:tc>
          <w:tcPr>
            <w:tcW w:w="1589" w:type="dxa"/>
            <w:vAlign w:val="bottom"/>
          </w:tcPr>
          <w:p w:rsidR="00035851" w:rsidRPr="00035851" w:rsidRDefault="00035851" w:rsidP="00035851">
            <w:pPr>
              <w:jc w:val="center"/>
              <w:rPr>
                <w:color w:val="000000"/>
              </w:rPr>
            </w:pPr>
            <w:r w:rsidRPr="00035851">
              <w:rPr>
                <w:color w:val="000000"/>
              </w:rPr>
              <w:t>-</w:t>
            </w:r>
          </w:p>
        </w:tc>
        <w:tc>
          <w:tcPr>
            <w:tcW w:w="1440" w:type="dxa"/>
            <w:vAlign w:val="bottom"/>
          </w:tcPr>
          <w:p w:rsidR="00035851" w:rsidRPr="00035851" w:rsidRDefault="00035851" w:rsidP="00035851">
            <w:pPr>
              <w:jc w:val="center"/>
              <w:rPr>
                <w:color w:val="000000"/>
              </w:rPr>
            </w:pPr>
            <w:r w:rsidRPr="00035851">
              <w:rPr>
                <w:color w:val="000000"/>
              </w:rPr>
              <w:t>86</w:t>
            </w:r>
          </w:p>
        </w:tc>
        <w:tc>
          <w:tcPr>
            <w:tcW w:w="1440" w:type="dxa"/>
            <w:vAlign w:val="bottom"/>
          </w:tcPr>
          <w:p w:rsidR="00035851" w:rsidRPr="00035851" w:rsidRDefault="00035851" w:rsidP="00035851">
            <w:pPr>
              <w:jc w:val="center"/>
              <w:rPr>
                <w:color w:val="000000"/>
              </w:rPr>
            </w:pPr>
            <w:r w:rsidRPr="00035851">
              <w:rPr>
                <w:color w:val="000000"/>
              </w:rPr>
              <w:t>-</w:t>
            </w:r>
          </w:p>
        </w:tc>
        <w:tc>
          <w:tcPr>
            <w:tcW w:w="1559" w:type="dxa"/>
            <w:vAlign w:val="bottom"/>
          </w:tcPr>
          <w:p w:rsidR="00035851" w:rsidRPr="00035851" w:rsidRDefault="00035851" w:rsidP="00035851">
            <w:pPr>
              <w:jc w:val="center"/>
              <w:rPr>
                <w:color w:val="000000"/>
              </w:rPr>
            </w:pPr>
          </w:p>
        </w:tc>
      </w:tr>
      <w:tr w:rsidR="00035851" w:rsidRPr="000D6A2F">
        <w:trPr>
          <w:trHeight w:val="347"/>
          <w:jc w:val="center"/>
        </w:trPr>
        <w:tc>
          <w:tcPr>
            <w:tcW w:w="2858" w:type="dxa"/>
            <w:vAlign w:val="center"/>
          </w:tcPr>
          <w:p w:rsidR="00035851" w:rsidRPr="00E92309" w:rsidRDefault="00035851" w:rsidP="00CD0D52">
            <w:pPr>
              <w:jc w:val="center"/>
            </w:pPr>
            <w:r>
              <w:rPr>
                <w:color w:val="000000"/>
                <w:lang w:eastAsia="zh-CN"/>
              </w:rPr>
              <w:t>Итого</w:t>
            </w:r>
          </w:p>
        </w:tc>
        <w:tc>
          <w:tcPr>
            <w:tcW w:w="1589" w:type="dxa"/>
            <w:vAlign w:val="bottom"/>
          </w:tcPr>
          <w:p w:rsidR="00035851" w:rsidRPr="00035851" w:rsidRDefault="00035851" w:rsidP="00035851">
            <w:pPr>
              <w:jc w:val="center"/>
              <w:rPr>
                <w:color w:val="000000"/>
              </w:rPr>
            </w:pPr>
            <w:r w:rsidRPr="00035851">
              <w:rPr>
                <w:color w:val="000000"/>
              </w:rPr>
              <w:t>1,00</w:t>
            </w:r>
          </w:p>
        </w:tc>
        <w:tc>
          <w:tcPr>
            <w:tcW w:w="1440" w:type="dxa"/>
            <w:vAlign w:val="bottom"/>
          </w:tcPr>
          <w:p w:rsidR="00035851" w:rsidRPr="00035851" w:rsidRDefault="00035851" w:rsidP="00035851">
            <w:pPr>
              <w:jc w:val="center"/>
              <w:rPr>
                <w:color w:val="000000"/>
              </w:rPr>
            </w:pPr>
            <w:r w:rsidRPr="00035851">
              <w:rPr>
                <w:color w:val="000000"/>
              </w:rPr>
              <w:t>-</w:t>
            </w:r>
          </w:p>
        </w:tc>
        <w:tc>
          <w:tcPr>
            <w:tcW w:w="1440" w:type="dxa"/>
            <w:vAlign w:val="bottom"/>
          </w:tcPr>
          <w:p w:rsidR="00035851" w:rsidRPr="00035851" w:rsidRDefault="00035851" w:rsidP="00035851">
            <w:pPr>
              <w:jc w:val="center"/>
              <w:rPr>
                <w:color w:val="000000"/>
              </w:rPr>
            </w:pPr>
            <w:r w:rsidRPr="00035851">
              <w:rPr>
                <w:color w:val="000000"/>
                <w:lang w:eastAsia="zh-CN"/>
              </w:rPr>
              <w:t>100,00</w:t>
            </w:r>
          </w:p>
        </w:tc>
        <w:tc>
          <w:tcPr>
            <w:tcW w:w="1559" w:type="dxa"/>
            <w:vAlign w:val="bottom"/>
          </w:tcPr>
          <w:p w:rsidR="00035851" w:rsidRPr="00035851" w:rsidRDefault="00035851" w:rsidP="00035851">
            <w:pPr>
              <w:jc w:val="center"/>
              <w:rPr>
                <w:color w:val="000000"/>
              </w:rPr>
            </w:pPr>
            <w:r w:rsidRPr="00035851">
              <w:rPr>
                <w:color w:val="000000"/>
                <w:lang w:eastAsia="zh-CN"/>
              </w:rPr>
              <w:t>339,05</w:t>
            </w:r>
          </w:p>
        </w:tc>
      </w:tr>
    </w:tbl>
    <w:p w:rsidR="00CD0D52" w:rsidRDefault="00CD0D52" w:rsidP="00CD0D52">
      <w:pPr>
        <w:ind w:firstLine="900"/>
        <w:rPr>
          <w:sz w:val="28"/>
          <w:szCs w:val="28"/>
        </w:rPr>
      </w:pPr>
    </w:p>
    <w:p w:rsidR="00CD0D52" w:rsidRDefault="00074502" w:rsidP="00074502">
      <w:pPr>
        <w:pStyle w:val="14pt"/>
        <w:spacing w:line="360" w:lineRule="auto"/>
        <w:ind w:firstLine="900"/>
      </w:pPr>
      <w:r>
        <w:t>Составим материальный баланс блока без сбора воды:</w:t>
      </w:r>
    </w:p>
    <w:p w:rsidR="00CD0D52" w:rsidRDefault="00CD0D52" w:rsidP="00CD0D52">
      <w:pPr>
        <w:spacing w:line="360" w:lineRule="auto"/>
        <w:ind w:firstLine="720"/>
        <w:jc w:val="center"/>
        <w:rPr>
          <w:sz w:val="28"/>
          <w:szCs w:val="28"/>
        </w:rPr>
      </w:pPr>
      <w:r w:rsidRPr="009B489E">
        <w:rPr>
          <w:position w:val="-12"/>
          <w:sz w:val="28"/>
          <w:szCs w:val="28"/>
        </w:rPr>
        <w:object w:dxaOrig="1400" w:dyaOrig="400">
          <v:shape id="_x0000_i1294" type="#_x0000_t75" style="width:90.75pt;height:25.5pt" o:ole="" fillcolor="window">
            <v:imagedata r:id="rId202" o:title=""/>
          </v:shape>
          <o:OLEObject Type="Embed" ProgID="Equation.3" ShapeID="_x0000_i1294" DrawAspect="Content" ObjectID="_1459134165" r:id="rId336"/>
        </w:object>
      </w:r>
    </w:p>
    <w:p w:rsidR="00CD0D52" w:rsidRDefault="005D7B55" w:rsidP="00CD0D52">
      <w:pPr>
        <w:spacing w:line="360" w:lineRule="auto"/>
        <w:ind w:firstLine="720"/>
        <w:jc w:val="center"/>
        <w:rPr>
          <w:sz w:val="28"/>
          <w:szCs w:val="28"/>
        </w:rPr>
      </w:pPr>
      <w:r w:rsidRPr="009B489E">
        <w:rPr>
          <w:position w:val="-10"/>
          <w:sz w:val="28"/>
          <w:szCs w:val="28"/>
        </w:rPr>
        <w:object w:dxaOrig="2600" w:dyaOrig="340">
          <v:shape id="_x0000_i1295" type="#_x0000_t75" style="width:169.5pt;height:21.75pt" o:ole="" fillcolor="window">
            <v:imagedata r:id="rId337" o:title=""/>
          </v:shape>
          <o:OLEObject Type="Embed" ProgID="Equation.3" ShapeID="_x0000_i1295" DrawAspect="Content" ObjectID="_1459134166" r:id="rId338"/>
        </w:object>
      </w:r>
      <w:r w:rsidR="00CD0D52">
        <w:rPr>
          <w:sz w:val="28"/>
          <w:szCs w:val="28"/>
        </w:rPr>
        <w:t>т/ч.</w:t>
      </w:r>
    </w:p>
    <w:p w:rsidR="00074502" w:rsidRDefault="00074502" w:rsidP="00074502">
      <w:pPr>
        <w:ind w:firstLine="720"/>
        <w:rPr>
          <w:sz w:val="28"/>
          <w:szCs w:val="28"/>
        </w:rPr>
      </w:pPr>
      <w:r>
        <w:rPr>
          <w:sz w:val="28"/>
          <w:szCs w:val="28"/>
        </w:rPr>
        <w:t xml:space="preserve">Из сепаратора будет выходить поток жидкого продукта, с производительностью </w:t>
      </w:r>
      <w:r w:rsidRPr="009B489E">
        <w:rPr>
          <w:position w:val="-12"/>
          <w:sz w:val="28"/>
          <w:szCs w:val="28"/>
        </w:rPr>
        <w:object w:dxaOrig="520" w:dyaOrig="400">
          <v:shape id="_x0000_i1296" type="#_x0000_t75" style="width:26.25pt;height:20.25pt" o:ole="" fillcolor="window">
            <v:imagedata r:id="rId339" o:title=""/>
          </v:shape>
          <o:OLEObject Type="Embed" ProgID="Equation.3" ShapeID="_x0000_i1296" DrawAspect="Content" ObjectID="_1459134167" r:id="rId340"/>
        </w:object>
      </w:r>
      <w:r>
        <w:rPr>
          <w:sz w:val="28"/>
          <w:szCs w:val="28"/>
        </w:rPr>
        <w:t xml:space="preserve">по нефти и общей производительностью </w:t>
      </w:r>
      <w:r w:rsidRPr="00074502">
        <w:rPr>
          <w:position w:val="-10"/>
          <w:sz w:val="28"/>
          <w:szCs w:val="28"/>
        </w:rPr>
        <w:object w:dxaOrig="460" w:dyaOrig="360">
          <v:shape id="_x0000_i1297" type="#_x0000_t75" style="width:23.25pt;height:18pt" o:ole="" fillcolor="window">
            <v:imagedata r:id="rId341" o:title=""/>
          </v:shape>
          <o:OLEObject Type="Embed" ProgID="Equation.3" ShapeID="_x0000_i1297" DrawAspect="Content" ObjectID="_1459134168" r:id="rId342"/>
        </w:object>
      </w:r>
      <w:r>
        <w:rPr>
          <w:sz w:val="28"/>
          <w:szCs w:val="28"/>
        </w:rPr>
        <w:t xml:space="preserve"> соответственно:</w:t>
      </w:r>
    </w:p>
    <w:p w:rsidR="00074502" w:rsidRDefault="00074502" w:rsidP="00074502">
      <w:pPr>
        <w:ind w:firstLine="720"/>
        <w:rPr>
          <w:sz w:val="28"/>
          <w:szCs w:val="28"/>
        </w:rPr>
      </w:pPr>
    </w:p>
    <w:p w:rsidR="00CD0D52" w:rsidRDefault="005D7B55" w:rsidP="00CD0D52">
      <w:pPr>
        <w:spacing w:line="360" w:lineRule="auto"/>
        <w:ind w:firstLine="720"/>
        <w:jc w:val="center"/>
        <w:rPr>
          <w:sz w:val="28"/>
          <w:szCs w:val="28"/>
        </w:rPr>
      </w:pPr>
      <w:r w:rsidRPr="009B489E">
        <w:rPr>
          <w:position w:val="-12"/>
          <w:sz w:val="28"/>
          <w:szCs w:val="28"/>
        </w:rPr>
        <w:object w:dxaOrig="3680" w:dyaOrig="400">
          <v:shape id="_x0000_i1298" type="#_x0000_t75" style="width:239.25pt;height:25.5pt" o:ole="" fillcolor="window">
            <v:imagedata r:id="rId343" o:title=""/>
          </v:shape>
          <o:OLEObject Type="Embed" ProgID="Equation.3" ShapeID="_x0000_i1298" DrawAspect="Content" ObjectID="_1459134169" r:id="rId344"/>
        </w:object>
      </w:r>
      <w:r w:rsidR="00CD0D52">
        <w:rPr>
          <w:sz w:val="28"/>
          <w:szCs w:val="28"/>
        </w:rPr>
        <w:t>т/ч,</w:t>
      </w:r>
    </w:p>
    <w:p w:rsidR="00CD0D52" w:rsidRDefault="00DA28B4" w:rsidP="00CD0D52">
      <w:pPr>
        <w:spacing w:line="360" w:lineRule="auto"/>
        <w:ind w:firstLine="720"/>
        <w:jc w:val="center"/>
        <w:rPr>
          <w:sz w:val="28"/>
          <w:szCs w:val="28"/>
        </w:rPr>
      </w:pPr>
      <w:r w:rsidRPr="005D7B55">
        <w:rPr>
          <w:position w:val="-12"/>
          <w:sz w:val="28"/>
          <w:szCs w:val="28"/>
        </w:rPr>
        <w:object w:dxaOrig="4200" w:dyaOrig="400">
          <v:shape id="_x0000_i1299" type="#_x0000_t75" style="width:273pt;height:25.5pt" o:ole="" fillcolor="window">
            <v:imagedata r:id="rId345" o:title=""/>
          </v:shape>
          <o:OLEObject Type="Embed" ProgID="Equation.3" ShapeID="_x0000_i1299" DrawAspect="Content" ObjectID="_1459134170" r:id="rId346"/>
        </w:object>
      </w:r>
      <w:r w:rsidR="00CD0D52">
        <w:rPr>
          <w:sz w:val="28"/>
          <w:szCs w:val="28"/>
        </w:rPr>
        <w:t>т/ч.</w:t>
      </w:r>
    </w:p>
    <w:p w:rsidR="00074502" w:rsidRDefault="00074502" w:rsidP="00CD0D52">
      <w:pPr>
        <w:spacing w:line="360" w:lineRule="auto"/>
        <w:ind w:firstLine="720"/>
        <w:jc w:val="center"/>
        <w:rPr>
          <w:sz w:val="28"/>
          <w:szCs w:val="28"/>
        </w:rPr>
      </w:pPr>
    </w:p>
    <w:p w:rsidR="00CD0D52" w:rsidRDefault="00CD0D52" w:rsidP="0013151D">
      <w:pPr>
        <w:spacing w:line="360" w:lineRule="auto"/>
        <w:ind w:firstLine="540"/>
        <w:rPr>
          <w:sz w:val="28"/>
          <w:szCs w:val="28"/>
        </w:rPr>
      </w:pPr>
      <w:r>
        <w:rPr>
          <w:sz w:val="28"/>
          <w:szCs w:val="28"/>
        </w:rPr>
        <w:t>Данные по расчету блока сепарации п</w:t>
      </w:r>
      <w:r w:rsidR="0013151D">
        <w:rPr>
          <w:sz w:val="28"/>
          <w:szCs w:val="28"/>
        </w:rPr>
        <w:t>ервой ступени сводим в табл. 3.13.</w:t>
      </w:r>
    </w:p>
    <w:p w:rsidR="00074502" w:rsidRDefault="00074502" w:rsidP="0013151D">
      <w:pPr>
        <w:spacing w:line="360" w:lineRule="auto"/>
        <w:ind w:firstLine="720"/>
        <w:jc w:val="right"/>
        <w:rPr>
          <w:sz w:val="28"/>
          <w:szCs w:val="28"/>
        </w:rPr>
      </w:pPr>
    </w:p>
    <w:p w:rsidR="00074502" w:rsidRDefault="00074502" w:rsidP="0013151D">
      <w:pPr>
        <w:spacing w:line="360" w:lineRule="auto"/>
        <w:ind w:firstLine="720"/>
        <w:jc w:val="right"/>
        <w:rPr>
          <w:sz w:val="28"/>
          <w:szCs w:val="28"/>
        </w:rPr>
      </w:pPr>
    </w:p>
    <w:p w:rsidR="00074502" w:rsidRDefault="00074502" w:rsidP="0013151D">
      <w:pPr>
        <w:spacing w:line="360" w:lineRule="auto"/>
        <w:ind w:firstLine="720"/>
        <w:jc w:val="right"/>
        <w:rPr>
          <w:sz w:val="28"/>
          <w:szCs w:val="28"/>
        </w:rPr>
      </w:pPr>
    </w:p>
    <w:p w:rsidR="00074502" w:rsidRDefault="00074502" w:rsidP="0013151D">
      <w:pPr>
        <w:spacing w:line="360" w:lineRule="auto"/>
        <w:ind w:firstLine="720"/>
        <w:jc w:val="right"/>
        <w:rPr>
          <w:sz w:val="28"/>
          <w:szCs w:val="28"/>
        </w:rPr>
      </w:pPr>
    </w:p>
    <w:p w:rsidR="00074502" w:rsidRDefault="00074502" w:rsidP="0013151D">
      <w:pPr>
        <w:spacing w:line="360" w:lineRule="auto"/>
        <w:ind w:firstLine="720"/>
        <w:jc w:val="right"/>
        <w:rPr>
          <w:sz w:val="28"/>
          <w:szCs w:val="28"/>
        </w:rPr>
      </w:pPr>
    </w:p>
    <w:p w:rsidR="00CD0D52" w:rsidRDefault="00CD0D52" w:rsidP="0013151D">
      <w:pPr>
        <w:spacing w:line="360" w:lineRule="auto"/>
        <w:ind w:firstLine="720"/>
        <w:jc w:val="right"/>
        <w:rPr>
          <w:sz w:val="28"/>
          <w:szCs w:val="28"/>
        </w:rPr>
      </w:pPr>
      <w:r>
        <w:rPr>
          <w:sz w:val="28"/>
          <w:szCs w:val="28"/>
        </w:rPr>
        <w:t>Таблица</w:t>
      </w:r>
      <w:r w:rsidR="0013151D">
        <w:rPr>
          <w:sz w:val="28"/>
          <w:szCs w:val="28"/>
        </w:rPr>
        <w:t xml:space="preserve"> 3.13</w:t>
      </w:r>
    </w:p>
    <w:p w:rsidR="00CD0D52" w:rsidRDefault="00CD0D52" w:rsidP="0013151D">
      <w:pPr>
        <w:spacing w:line="360" w:lineRule="auto"/>
        <w:ind w:firstLine="720"/>
        <w:jc w:val="center"/>
        <w:rPr>
          <w:sz w:val="28"/>
          <w:szCs w:val="28"/>
        </w:rPr>
      </w:pPr>
      <w:r>
        <w:rPr>
          <w:sz w:val="28"/>
          <w:szCs w:val="28"/>
        </w:rPr>
        <w:t>Материальный баланс сепарации первой ступени</w:t>
      </w:r>
    </w:p>
    <w:p w:rsidR="00CD0D52" w:rsidRDefault="00CD0D52" w:rsidP="00CD0D52">
      <w:pPr>
        <w:ind w:firstLine="720"/>
        <w:jc w:val="center"/>
        <w:rPr>
          <w:sz w:val="28"/>
          <w:szCs w:val="28"/>
        </w:rPr>
      </w:pPr>
    </w:p>
    <w:tbl>
      <w:tblPr>
        <w:tblStyle w:val="a8"/>
        <w:tblW w:w="9134" w:type="dxa"/>
        <w:jc w:val="center"/>
        <w:tblLayout w:type="fixed"/>
        <w:tblLook w:val="01E0" w:firstRow="1" w:lastRow="1" w:firstColumn="1" w:lastColumn="1" w:noHBand="0" w:noVBand="0"/>
      </w:tblPr>
      <w:tblGrid>
        <w:gridCol w:w="1162"/>
        <w:gridCol w:w="1260"/>
        <w:gridCol w:w="1080"/>
        <w:gridCol w:w="1080"/>
        <w:gridCol w:w="1248"/>
        <w:gridCol w:w="1080"/>
        <w:gridCol w:w="1080"/>
        <w:gridCol w:w="1144"/>
      </w:tblGrid>
      <w:tr w:rsidR="002D5A85" w:rsidRPr="000D6A2F">
        <w:trPr>
          <w:trHeight w:val="465"/>
          <w:jc w:val="center"/>
        </w:trPr>
        <w:tc>
          <w:tcPr>
            <w:tcW w:w="1162" w:type="dxa"/>
            <w:vAlign w:val="center"/>
          </w:tcPr>
          <w:p w:rsidR="002D5A85" w:rsidRPr="00D93296" w:rsidRDefault="002D5A85" w:rsidP="00A25F36">
            <w:pPr>
              <w:jc w:val="center"/>
            </w:pPr>
          </w:p>
        </w:tc>
        <w:tc>
          <w:tcPr>
            <w:tcW w:w="3420" w:type="dxa"/>
            <w:gridSpan w:val="3"/>
            <w:vAlign w:val="center"/>
          </w:tcPr>
          <w:p w:rsidR="002D5A85" w:rsidRPr="00CD0D52" w:rsidRDefault="002D5A85" w:rsidP="00A25F36">
            <w:pPr>
              <w:jc w:val="center"/>
              <w:rPr>
                <w:sz w:val="28"/>
                <w:szCs w:val="28"/>
              </w:rPr>
            </w:pPr>
            <w:r w:rsidRPr="00CD0D52">
              <w:rPr>
                <w:sz w:val="28"/>
                <w:szCs w:val="28"/>
              </w:rPr>
              <w:t xml:space="preserve">Приход </w:t>
            </w:r>
          </w:p>
        </w:tc>
        <w:tc>
          <w:tcPr>
            <w:tcW w:w="4552" w:type="dxa"/>
            <w:gridSpan w:val="4"/>
            <w:vAlign w:val="center"/>
          </w:tcPr>
          <w:p w:rsidR="002D5A85" w:rsidRPr="00CD0D52" w:rsidRDefault="002D5A85" w:rsidP="00A25F36">
            <w:pPr>
              <w:jc w:val="center"/>
              <w:rPr>
                <w:sz w:val="28"/>
                <w:szCs w:val="28"/>
              </w:rPr>
            </w:pPr>
            <w:r w:rsidRPr="00CD0D52">
              <w:rPr>
                <w:sz w:val="28"/>
                <w:szCs w:val="28"/>
              </w:rPr>
              <w:t>Расход</w:t>
            </w:r>
          </w:p>
        </w:tc>
      </w:tr>
      <w:tr w:rsidR="002D5A85" w:rsidRPr="000D6A2F">
        <w:trPr>
          <w:trHeight w:val="219"/>
          <w:jc w:val="center"/>
        </w:trPr>
        <w:tc>
          <w:tcPr>
            <w:tcW w:w="1162" w:type="dxa"/>
            <w:vAlign w:val="center"/>
          </w:tcPr>
          <w:p w:rsidR="002D5A85" w:rsidRPr="00CD0D52" w:rsidRDefault="002D5A85" w:rsidP="00A25F36">
            <w:pPr>
              <w:jc w:val="center"/>
              <w:rPr>
                <w:sz w:val="26"/>
                <w:szCs w:val="26"/>
              </w:rPr>
            </w:pPr>
          </w:p>
        </w:tc>
        <w:tc>
          <w:tcPr>
            <w:tcW w:w="1260" w:type="dxa"/>
            <w:tcBorders>
              <w:bottom w:val="single" w:sz="4" w:space="0" w:color="auto"/>
            </w:tcBorders>
            <w:vAlign w:val="center"/>
          </w:tcPr>
          <w:p w:rsidR="002D5A85" w:rsidRPr="00CD0D52" w:rsidRDefault="002D5A85" w:rsidP="00A25F36">
            <w:pPr>
              <w:jc w:val="center"/>
              <w:rPr>
                <w:sz w:val="26"/>
                <w:szCs w:val="26"/>
              </w:rPr>
            </w:pPr>
            <w:r w:rsidRPr="00CD0D52">
              <w:rPr>
                <w:sz w:val="26"/>
                <w:szCs w:val="26"/>
              </w:rPr>
              <w:t>% масс</w:t>
            </w:r>
          </w:p>
        </w:tc>
        <w:tc>
          <w:tcPr>
            <w:tcW w:w="1080" w:type="dxa"/>
            <w:tcBorders>
              <w:bottom w:val="single" w:sz="4" w:space="0" w:color="auto"/>
            </w:tcBorders>
            <w:vAlign w:val="center"/>
          </w:tcPr>
          <w:p w:rsidR="002D5A85" w:rsidRPr="00CD0D52" w:rsidRDefault="002D5A85" w:rsidP="00A25F36">
            <w:pPr>
              <w:jc w:val="center"/>
              <w:rPr>
                <w:sz w:val="26"/>
                <w:szCs w:val="26"/>
              </w:rPr>
            </w:pPr>
            <w:r w:rsidRPr="00CD0D52">
              <w:rPr>
                <w:sz w:val="26"/>
                <w:szCs w:val="26"/>
              </w:rPr>
              <w:t>т/ч</w:t>
            </w:r>
          </w:p>
        </w:tc>
        <w:tc>
          <w:tcPr>
            <w:tcW w:w="1080" w:type="dxa"/>
            <w:tcBorders>
              <w:bottom w:val="single" w:sz="4" w:space="0" w:color="auto"/>
            </w:tcBorders>
            <w:vAlign w:val="center"/>
          </w:tcPr>
          <w:p w:rsidR="002D5A85" w:rsidRPr="00CD0D52" w:rsidRDefault="002D5A85" w:rsidP="00A25F36">
            <w:pPr>
              <w:jc w:val="center"/>
              <w:rPr>
                <w:sz w:val="26"/>
                <w:szCs w:val="26"/>
              </w:rPr>
            </w:pPr>
            <w:r w:rsidRPr="00CD0D52">
              <w:rPr>
                <w:sz w:val="26"/>
                <w:szCs w:val="26"/>
              </w:rPr>
              <w:t>т/г</w:t>
            </w:r>
          </w:p>
        </w:tc>
        <w:tc>
          <w:tcPr>
            <w:tcW w:w="1248" w:type="dxa"/>
            <w:vAlign w:val="center"/>
          </w:tcPr>
          <w:p w:rsidR="002D5A85" w:rsidRPr="00CD0D52" w:rsidRDefault="002D5A85" w:rsidP="00A25F36">
            <w:pPr>
              <w:jc w:val="center"/>
              <w:rPr>
                <w:sz w:val="26"/>
                <w:szCs w:val="26"/>
              </w:rPr>
            </w:pPr>
          </w:p>
        </w:tc>
        <w:tc>
          <w:tcPr>
            <w:tcW w:w="1080" w:type="dxa"/>
            <w:tcBorders>
              <w:bottom w:val="nil"/>
            </w:tcBorders>
            <w:vAlign w:val="center"/>
          </w:tcPr>
          <w:p w:rsidR="002D5A85" w:rsidRPr="00CD0D52" w:rsidRDefault="002D5A85" w:rsidP="00A25F36">
            <w:pPr>
              <w:jc w:val="center"/>
              <w:rPr>
                <w:sz w:val="26"/>
                <w:szCs w:val="26"/>
              </w:rPr>
            </w:pPr>
            <w:r w:rsidRPr="00CD0D52">
              <w:rPr>
                <w:sz w:val="26"/>
                <w:szCs w:val="26"/>
              </w:rPr>
              <w:t>% масс</w:t>
            </w:r>
          </w:p>
        </w:tc>
        <w:tc>
          <w:tcPr>
            <w:tcW w:w="1080" w:type="dxa"/>
            <w:tcBorders>
              <w:bottom w:val="single" w:sz="4" w:space="0" w:color="auto"/>
            </w:tcBorders>
            <w:vAlign w:val="center"/>
          </w:tcPr>
          <w:p w:rsidR="002D5A85" w:rsidRPr="00CD0D52" w:rsidRDefault="002D5A85" w:rsidP="00A25F36">
            <w:pPr>
              <w:jc w:val="center"/>
              <w:rPr>
                <w:sz w:val="26"/>
                <w:szCs w:val="26"/>
              </w:rPr>
            </w:pPr>
            <w:r w:rsidRPr="00CD0D52">
              <w:rPr>
                <w:sz w:val="26"/>
                <w:szCs w:val="26"/>
              </w:rPr>
              <w:t>т/ч</w:t>
            </w:r>
          </w:p>
        </w:tc>
        <w:tc>
          <w:tcPr>
            <w:tcW w:w="1144" w:type="dxa"/>
            <w:vAlign w:val="center"/>
          </w:tcPr>
          <w:p w:rsidR="002D5A85" w:rsidRPr="00CD0D52" w:rsidRDefault="002D5A85" w:rsidP="00A25F36">
            <w:pPr>
              <w:jc w:val="center"/>
              <w:rPr>
                <w:sz w:val="26"/>
                <w:szCs w:val="26"/>
              </w:rPr>
            </w:pPr>
            <w:r w:rsidRPr="00CD0D52">
              <w:rPr>
                <w:sz w:val="26"/>
                <w:szCs w:val="26"/>
              </w:rPr>
              <w:t>т/г</w:t>
            </w:r>
          </w:p>
        </w:tc>
      </w:tr>
      <w:tr w:rsidR="00DB0DCB" w:rsidRPr="000D6A2F">
        <w:trPr>
          <w:trHeight w:val="423"/>
          <w:jc w:val="center"/>
        </w:trPr>
        <w:tc>
          <w:tcPr>
            <w:tcW w:w="1162" w:type="dxa"/>
            <w:tcBorders>
              <w:right w:val="single" w:sz="4" w:space="0" w:color="auto"/>
            </w:tcBorders>
            <w:vAlign w:val="center"/>
          </w:tcPr>
          <w:p w:rsidR="00DB0DCB" w:rsidRPr="00CD0D52" w:rsidRDefault="00DB0DCB" w:rsidP="00A25F36">
            <w:pPr>
              <w:rPr>
                <w:sz w:val="26"/>
                <w:szCs w:val="26"/>
              </w:rPr>
            </w:pPr>
            <w:r w:rsidRPr="00CD0D52">
              <w:rPr>
                <w:sz w:val="26"/>
                <w:szCs w:val="26"/>
              </w:rPr>
              <w:t xml:space="preserve">Эмуль-сия </w:t>
            </w:r>
          </w:p>
        </w:tc>
        <w:tc>
          <w:tcPr>
            <w:tcW w:w="1260" w:type="dxa"/>
            <w:tcBorders>
              <w:top w:val="single" w:sz="4" w:space="0" w:color="auto"/>
              <w:left w:val="single" w:sz="4" w:space="0" w:color="auto"/>
              <w:bottom w:val="nil"/>
              <w:right w:val="single" w:sz="4" w:space="0" w:color="auto"/>
            </w:tcBorders>
            <w:vAlign w:val="center"/>
          </w:tcPr>
          <w:p w:rsidR="00DB0DCB" w:rsidRPr="00CD0D52" w:rsidRDefault="00DB0DCB" w:rsidP="00A25F36">
            <w:pPr>
              <w:jc w:val="center"/>
              <w:rPr>
                <w:sz w:val="26"/>
                <w:szCs w:val="26"/>
                <w:lang w:val="en-US"/>
              </w:rPr>
            </w:pPr>
          </w:p>
        </w:tc>
        <w:tc>
          <w:tcPr>
            <w:tcW w:w="1080" w:type="dxa"/>
            <w:tcBorders>
              <w:top w:val="single" w:sz="4" w:space="0" w:color="auto"/>
              <w:left w:val="single" w:sz="4" w:space="0" w:color="auto"/>
              <w:bottom w:val="nil"/>
              <w:right w:val="single" w:sz="4" w:space="0" w:color="auto"/>
            </w:tcBorders>
            <w:vAlign w:val="center"/>
          </w:tcPr>
          <w:p w:rsidR="00DB0DCB" w:rsidRPr="00CD0D52" w:rsidRDefault="00DB0DCB" w:rsidP="00A25F36">
            <w:pPr>
              <w:jc w:val="center"/>
              <w:rPr>
                <w:sz w:val="26"/>
                <w:szCs w:val="26"/>
                <w:lang w:val="en-US"/>
              </w:rPr>
            </w:pPr>
          </w:p>
        </w:tc>
        <w:tc>
          <w:tcPr>
            <w:tcW w:w="1080" w:type="dxa"/>
            <w:tcBorders>
              <w:top w:val="single" w:sz="4" w:space="0" w:color="auto"/>
              <w:left w:val="single" w:sz="4" w:space="0" w:color="auto"/>
              <w:bottom w:val="nil"/>
              <w:right w:val="single" w:sz="4" w:space="0" w:color="auto"/>
            </w:tcBorders>
            <w:vAlign w:val="center"/>
          </w:tcPr>
          <w:p w:rsidR="00DB0DCB" w:rsidRPr="00CD0D52" w:rsidRDefault="00DB0DCB" w:rsidP="00A25F36">
            <w:pPr>
              <w:jc w:val="center"/>
              <w:rPr>
                <w:sz w:val="26"/>
                <w:szCs w:val="26"/>
                <w:lang w:val="en-US"/>
              </w:rPr>
            </w:pPr>
          </w:p>
        </w:tc>
        <w:tc>
          <w:tcPr>
            <w:tcW w:w="1248" w:type="dxa"/>
            <w:tcBorders>
              <w:left w:val="single" w:sz="4" w:space="0" w:color="auto"/>
              <w:right w:val="nil"/>
            </w:tcBorders>
            <w:vAlign w:val="center"/>
          </w:tcPr>
          <w:p w:rsidR="00DB0DCB" w:rsidRPr="00CD0D52" w:rsidRDefault="00DB0DCB" w:rsidP="00A25F36">
            <w:pPr>
              <w:rPr>
                <w:sz w:val="26"/>
                <w:szCs w:val="26"/>
              </w:rPr>
            </w:pPr>
            <w:r w:rsidRPr="00CD0D52">
              <w:rPr>
                <w:sz w:val="26"/>
                <w:szCs w:val="26"/>
              </w:rPr>
              <w:t xml:space="preserve">Эмуль-сия </w:t>
            </w:r>
          </w:p>
        </w:tc>
        <w:tc>
          <w:tcPr>
            <w:tcW w:w="1080" w:type="dxa"/>
            <w:tcBorders>
              <w:top w:val="nil"/>
              <w:left w:val="nil"/>
              <w:bottom w:val="nil"/>
              <w:right w:val="single" w:sz="4" w:space="0" w:color="auto"/>
            </w:tcBorders>
            <w:vAlign w:val="bottom"/>
          </w:tcPr>
          <w:p w:rsidR="00DB0DCB" w:rsidRPr="00CD0D52" w:rsidRDefault="00DB0DCB" w:rsidP="00A25F36">
            <w:pPr>
              <w:jc w:val="center"/>
              <w:rPr>
                <w:color w:val="000000"/>
                <w:sz w:val="26"/>
                <w:szCs w:val="26"/>
              </w:rPr>
            </w:pPr>
            <w:r>
              <w:rPr>
                <w:color w:val="000000"/>
                <w:sz w:val="26"/>
                <w:szCs w:val="26"/>
              </w:rPr>
              <w:t>92,58</w:t>
            </w:r>
          </w:p>
        </w:tc>
        <w:tc>
          <w:tcPr>
            <w:tcW w:w="1080" w:type="dxa"/>
            <w:vMerge w:val="restart"/>
            <w:tcBorders>
              <w:left w:val="single" w:sz="4" w:space="0" w:color="auto"/>
            </w:tcBorders>
            <w:vAlign w:val="bottom"/>
          </w:tcPr>
          <w:p w:rsidR="00DB0DCB" w:rsidRPr="00CD0D52" w:rsidRDefault="00DB0DCB" w:rsidP="00A25F36">
            <w:pPr>
              <w:jc w:val="center"/>
              <w:rPr>
                <w:rFonts w:ascii="Calibri" w:hAnsi="Calibri"/>
                <w:color w:val="000000"/>
                <w:sz w:val="26"/>
                <w:szCs w:val="26"/>
              </w:rPr>
            </w:pPr>
          </w:p>
        </w:tc>
        <w:tc>
          <w:tcPr>
            <w:tcW w:w="1144" w:type="dxa"/>
            <w:vMerge w:val="restart"/>
            <w:vAlign w:val="bottom"/>
          </w:tcPr>
          <w:p w:rsidR="00DB0DCB" w:rsidRPr="00CD0D52" w:rsidRDefault="00DB0DCB" w:rsidP="00A25F36">
            <w:pPr>
              <w:jc w:val="center"/>
              <w:rPr>
                <w:rFonts w:ascii="Calibri" w:hAnsi="Calibri"/>
                <w:color w:val="000000"/>
                <w:sz w:val="26"/>
                <w:szCs w:val="26"/>
              </w:rPr>
            </w:pPr>
          </w:p>
        </w:tc>
      </w:tr>
      <w:tr w:rsidR="00DB0DCB" w:rsidRPr="000D6A2F">
        <w:trPr>
          <w:trHeight w:val="423"/>
          <w:jc w:val="center"/>
        </w:trPr>
        <w:tc>
          <w:tcPr>
            <w:tcW w:w="1162" w:type="dxa"/>
            <w:tcBorders>
              <w:right w:val="single" w:sz="4" w:space="0" w:color="auto"/>
            </w:tcBorders>
            <w:vAlign w:val="center"/>
          </w:tcPr>
          <w:p w:rsidR="00DB0DCB" w:rsidRPr="00CD0D52" w:rsidRDefault="00DB0DCB" w:rsidP="00A25F36">
            <w:pPr>
              <w:rPr>
                <w:sz w:val="26"/>
                <w:szCs w:val="26"/>
              </w:rPr>
            </w:pPr>
            <w:r w:rsidRPr="00CD0D52">
              <w:rPr>
                <w:sz w:val="26"/>
                <w:szCs w:val="26"/>
              </w:rPr>
              <w:t xml:space="preserve">в том числе: </w:t>
            </w:r>
          </w:p>
        </w:tc>
        <w:tc>
          <w:tcPr>
            <w:tcW w:w="1260" w:type="dxa"/>
            <w:tcBorders>
              <w:top w:val="nil"/>
              <w:left w:val="single" w:sz="4" w:space="0" w:color="auto"/>
              <w:bottom w:val="single" w:sz="4" w:space="0" w:color="auto"/>
              <w:right w:val="single" w:sz="4" w:space="0" w:color="auto"/>
            </w:tcBorders>
            <w:vAlign w:val="center"/>
          </w:tcPr>
          <w:p w:rsidR="00DB0DCB" w:rsidRPr="00CD0D52" w:rsidRDefault="00DB0DCB" w:rsidP="00A25F36">
            <w:pPr>
              <w:jc w:val="center"/>
              <w:rPr>
                <w:sz w:val="26"/>
                <w:szCs w:val="26"/>
              </w:rPr>
            </w:pPr>
          </w:p>
        </w:tc>
        <w:tc>
          <w:tcPr>
            <w:tcW w:w="1080" w:type="dxa"/>
            <w:tcBorders>
              <w:top w:val="nil"/>
              <w:left w:val="single" w:sz="4" w:space="0" w:color="auto"/>
              <w:bottom w:val="single" w:sz="4" w:space="0" w:color="auto"/>
              <w:right w:val="single" w:sz="4" w:space="0" w:color="auto"/>
            </w:tcBorders>
            <w:vAlign w:val="center"/>
          </w:tcPr>
          <w:p w:rsidR="00DB0DCB" w:rsidRPr="00CD0D52" w:rsidRDefault="00DB0DCB" w:rsidP="00A25F36">
            <w:pPr>
              <w:jc w:val="center"/>
              <w:rPr>
                <w:sz w:val="26"/>
                <w:szCs w:val="26"/>
              </w:rPr>
            </w:pPr>
          </w:p>
        </w:tc>
        <w:tc>
          <w:tcPr>
            <w:tcW w:w="1080" w:type="dxa"/>
            <w:tcBorders>
              <w:top w:val="nil"/>
              <w:left w:val="single" w:sz="4" w:space="0" w:color="auto"/>
              <w:bottom w:val="single" w:sz="4" w:space="0" w:color="auto"/>
              <w:right w:val="single" w:sz="4" w:space="0" w:color="auto"/>
            </w:tcBorders>
            <w:vAlign w:val="center"/>
          </w:tcPr>
          <w:p w:rsidR="00DB0DCB" w:rsidRPr="00CD0D52" w:rsidRDefault="00DB0DCB" w:rsidP="00A25F36">
            <w:pPr>
              <w:jc w:val="center"/>
              <w:rPr>
                <w:sz w:val="26"/>
                <w:szCs w:val="26"/>
              </w:rPr>
            </w:pPr>
          </w:p>
        </w:tc>
        <w:tc>
          <w:tcPr>
            <w:tcW w:w="1248" w:type="dxa"/>
            <w:tcBorders>
              <w:left w:val="single" w:sz="4" w:space="0" w:color="auto"/>
              <w:right w:val="nil"/>
            </w:tcBorders>
            <w:vAlign w:val="center"/>
          </w:tcPr>
          <w:p w:rsidR="00DB0DCB" w:rsidRPr="00CD0D52" w:rsidRDefault="00DB0DCB" w:rsidP="00A25F36">
            <w:pPr>
              <w:rPr>
                <w:sz w:val="26"/>
                <w:szCs w:val="26"/>
              </w:rPr>
            </w:pPr>
            <w:r w:rsidRPr="00CD0D52">
              <w:rPr>
                <w:sz w:val="26"/>
                <w:szCs w:val="26"/>
              </w:rPr>
              <w:t xml:space="preserve">в том числе: </w:t>
            </w:r>
          </w:p>
        </w:tc>
        <w:tc>
          <w:tcPr>
            <w:tcW w:w="1080" w:type="dxa"/>
            <w:tcBorders>
              <w:top w:val="nil"/>
              <w:left w:val="nil"/>
              <w:bottom w:val="single" w:sz="4" w:space="0" w:color="auto"/>
              <w:right w:val="single" w:sz="4" w:space="0" w:color="auto"/>
            </w:tcBorders>
            <w:vAlign w:val="bottom"/>
          </w:tcPr>
          <w:p w:rsidR="00DB0DCB" w:rsidRPr="00CD0D52" w:rsidRDefault="00DB0DCB" w:rsidP="00A25F36">
            <w:pPr>
              <w:jc w:val="center"/>
              <w:rPr>
                <w:color w:val="000000"/>
                <w:sz w:val="26"/>
                <w:szCs w:val="26"/>
              </w:rPr>
            </w:pPr>
          </w:p>
        </w:tc>
        <w:tc>
          <w:tcPr>
            <w:tcW w:w="1080" w:type="dxa"/>
            <w:vMerge/>
            <w:tcBorders>
              <w:left w:val="single" w:sz="4" w:space="0" w:color="auto"/>
            </w:tcBorders>
            <w:vAlign w:val="bottom"/>
          </w:tcPr>
          <w:p w:rsidR="00DB0DCB" w:rsidRPr="00CD0D52" w:rsidRDefault="00DB0DCB" w:rsidP="00A25F36">
            <w:pPr>
              <w:jc w:val="center"/>
              <w:rPr>
                <w:rFonts w:ascii="Calibri" w:hAnsi="Calibri"/>
                <w:color w:val="000000"/>
                <w:sz w:val="26"/>
                <w:szCs w:val="26"/>
              </w:rPr>
            </w:pPr>
          </w:p>
        </w:tc>
        <w:tc>
          <w:tcPr>
            <w:tcW w:w="1144" w:type="dxa"/>
            <w:vMerge/>
            <w:vAlign w:val="bottom"/>
          </w:tcPr>
          <w:p w:rsidR="00DB0DCB" w:rsidRPr="00CD0D52" w:rsidRDefault="00DB0DCB" w:rsidP="00A25F36">
            <w:pPr>
              <w:jc w:val="center"/>
              <w:rPr>
                <w:rFonts w:ascii="Calibri" w:hAnsi="Calibri"/>
                <w:color w:val="000000"/>
                <w:sz w:val="26"/>
                <w:szCs w:val="26"/>
              </w:rPr>
            </w:pPr>
          </w:p>
        </w:tc>
      </w:tr>
      <w:tr w:rsidR="00DA28B4" w:rsidRPr="000D6A2F">
        <w:trPr>
          <w:trHeight w:val="364"/>
          <w:jc w:val="center"/>
        </w:trPr>
        <w:tc>
          <w:tcPr>
            <w:tcW w:w="1162" w:type="dxa"/>
            <w:tcBorders>
              <w:right w:val="single" w:sz="4" w:space="0" w:color="auto"/>
            </w:tcBorders>
            <w:vAlign w:val="center"/>
          </w:tcPr>
          <w:p w:rsidR="00DA28B4" w:rsidRPr="00CD0D52" w:rsidRDefault="00DA28B4" w:rsidP="00A25F36">
            <w:pPr>
              <w:jc w:val="center"/>
              <w:rPr>
                <w:sz w:val="26"/>
                <w:szCs w:val="26"/>
              </w:rPr>
            </w:pPr>
            <w:r w:rsidRPr="00CD0D52">
              <w:rPr>
                <w:sz w:val="26"/>
                <w:szCs w:val="26"/>
              </w:rPr>
              <w:t>нефть</w:t>
            </w:r>
          </w:p>
        </w:tc>
        <w:tc>
          <w:tcPr>
            <w:tcW w:w="1260" w:type="dxa"/>
            <w:tcBorders>
              <w:top w:val="single" w:sz="4" w:space="0" w:color="auto"/>
              <w:left w:val="single" w:sz="4" w:space="0" w:color="auto"/>
              <w:bottom w:val="single" w:sz="4" w:space="0" w:color="auto"/>
              <w:right w:val="single" w:sz="4" w:space="0" w:color="auto"/>
            </w:tcBorders>
            <w:vAlign w:val="bottom"/>
          </w:tcPr>
          <w:p w:rsidR="00DA28B4" w:rsidRPr="00074502" w:rsidRDefault="00DA28B4" w:rsidP="00C64CC7">
            <w:pPr>
              <w:jc w:val="center"/>
              <w:rPr>
                <w:color w:val="000000"/>
              </w:rPr>
            </w:pPr>
            <w:r>
              <w:rPr>
                <w:color w:val="000000"/>
              </w:rPr>
              <w:t>62,85</w:t>
            </w:r>
          </w:p>
        </w:tc>
        <w:tc>
          <w:tcPr>
            <w:tcW w:w="1080" w:type="dxa"/>
            <w:tcBorders>
              <w:top w:val="single" w:sz="4" w:space="0" w:color="auto"/>
              <w:left w:val="single" w:sz="4" w:space="0" w:color="auto"/>
              <w:bottom w:val="single" w:sz="4" w:space="0" w:color="auto"/>
              <w:right w:val="nil"/>
            </w:tcBorders>
            <w:vAlign w:val="bottom"/>
          </w:tcPr>
          <w:p w:rsidR="00DA28B4" w:rsidRPr="00074502" w:rsidRDefault="00DA28B4" w:rsidP="00C64CC7">
            <w:pPr>
              <w:jc w:val="center"/>
              <w:rPr>
                <w:color w:val="000000"/>
              </w:rPr>
            </w:pPr>
            <w:r w:rsidRPr="00074502">
              <w:rPr>
                <w:color w:val="000000"/>
              </w:rPr>
              <w:t>112,8</w:t>
            </w:r>
          </w:p>
        </w:tc>
        <w:tc>
          <w:tcPr>
            <w:tcW w:w="1080" w:type="dxa"/>
            <w:tcBorders>
              <w:top w:val="single" w:sz="4" w:space="0" w:color="auto"/>
              <w:left w:val="nil"/>
              <w:bottom w:val="single" w:sz="4" w:space="0" w:color="auto"/>
              <w:right w:val="single" w:sz="4" w:space="0" w:color="auto"/>
            </w:tcBorders>
            <w:vAlign w:val="bottom"/>
          </w:tcPr>
          <w:p w:rsidR="00DA28B4" w:rsidRPr="00074502" w:rsidRDefault="00DA28B4" w:rsidP="00C64CC7">
            <w:pPr>
              <w:jc w:val="center"/>
              <w:rPr>
                <w:color w:val="000000"/>
              </w:rPr>
            </w:pPr>
            <w:r w:rsidRPr="00074502">
              <w:rPr>
                <w:color w:val="000000"/>
                <w:lang w:eastAsia="zh-CN"/>
              </w:rPr>
              <w:t>947520</w:t>
            </w:r>
          </w:p>
        </w:tc>
        <w:tc>
          <w:tcPr>
            <w:tcW w:w="1248" w:type="dxa"/>
            <w:tcBorders>
              <w:left w:val="single" w:sz="4" w:space="0" w:color="auto"/>
            </w:tcBorders>
            <w:vAlign w:val="center"/>
          </w:tcPr>
          <w:p w:rsidR="00DA28B4" w:rsidRPr="00CD0D52" w:rsidRDefault="00DA28B4" w:rsidP="00A25F36">
            <w:pPr>
              <w:jc w:val="center"/>
              <w:rPr>
                <w:sz w:val="26"/>
                <w:szCs w:val="26"/>
              </w:rPr>
            </w:pPr>
            <w:r w:rsidRPr="00CD0D52">
              <w:rPr>
                <w:sz w:val="26"/>
                <w:szCs w:val="26"/>
              </w:rPr>
              <w:t>нефть</w:t>
            </w:r>
          </w:p>
        </w:tc>
        <w:tc>
          <w:tcPr>
            <w:tcW w:w="1080" w:type="dxa"/>
            <w:tcBorders>
              <w:top w:val="single" w:sz="4" w:space="0" w:color="auto"/>
            </w:tcBorders>
            <w:vAlign w:val="bottom"/>
          </w:tcPr>
          <w:p w:rsidR="00DA28B4" w:rsidRPr="00074502" w:rsidRDefault="00DA28B4" w:rsidP="00C64CC7">
            <w:pPr>
              <w:jc w:val="center"/>
              <w:rPr>
                <w:color w:val="000000"/>
              </w:rPr>
            </w:pPr>
            <w:r>
              <w:rPr>
                <w:color w:val="000000"/>
              </w:rPr>
              <w:t>59,88</w:t>
            </w:r>
          </w:p>
        </w:tc>
        <w:tc>
          <w:tcPr>
            <w:tcW w:w="1080" w:type="dxa"/>
            <w:vAlign w:val="bottom"/>
          </w:tcPr>
          <w:p w:rsidR="00DA28B4" w:rsidRPr="00074502" w:rsidRDefault="00DA28B4" w:rsidP="00C64CC7">
            <w:pPr>
              <w:jc w:val="center"/>
              <w:rPr>
                <w:color w:val="000000"/>
              </w:rPr>
            </w:pPr>
            <w:r>
              <w:rPr>
                <w:color w:val="000000"/>
              </w:rPr>
              <w:t>99,48</w:t>
            </w:r>
          </w:p>
        </w:tc>
        <w:tc>
          <w:tcPr>
            <w:tcW w:w="1144" w:type="dxa"/>
            <w:vAlign w:val="bottom"/>
          </w:tcPr>
          <w:p w:rsidR="00DA28B4" w:rsidRPr="00E00A1E" w:rsidRDefault="00DA28B4" w:rsidP="00C64CC7">
            <w:pPr>
              <w:jc w:val="center"/>
              <w:rPr>
                <w:color w:val="000000"/>
              </w:rPr>
            </w:pPr>
            <w:r w:rsidRPr="00E00A1E">
              <w:rPr>
                <w:color w:val="000000"/>
                <w:lang w:eastAsia="zh-CN"/>
              </w:rPr>
              <w:t>835632</w:t>
            </w:r>
          </w:p>
        </w:tc>
      </w:tr>
      <w:tr w:rsidR="00DA28B4" w:rsidRPr="000D6A2F">
        <w:trPr>
          <w:trHeight w:val="349"/>
          <w:jc w:val="center"/>
        </w:trPr>
        <w:tc>
          <w:tcPr>
            <w:tcW w:w="1162" w:type="dxa"/>
            <w:tcBorders>
              <w:right w:val="single" w:sz="4" w:space="0" w:color="auto"/>
            </w:tcBorders>
            <w:vAlign w:val="center"/>
          </w:tcPr>
          <w:p w:rsidR="00DA28B4" w:rsidRPr="00CD0D52" w:rsidRDefault="00DA28B4" w:rsidP="00A25F36">
            <w:pPr>
              <w:jc w:val="center"/>
              <w:rPr>
                <w:sz w:val="26"/>
                <w:szCs w:val="26"/>
              </w:rPr>
            </w:pPr>
            <w:r w:rsidRPr="00CD0D52">
              <w:rPr>
                <w:sz w:val="26"/>
                <w:szCs w:val="26"/>
              </w:rPr>
              <w:t>вода</w:t>
            </w:r>
          </w:p>
        </w:tc>
        <w:tc>
          <w:tcPr>
            <w:tcW w:w="1260" w:type="dxa"/>
            <w:tcBorders>
              <w:top w:val="nil"/>
              <w:left w:val="single" w:sz="4" w:space="0" w:color="auto"/>
              <w:bottom w:val="single" w:sz="4" w:space="0" w:color="auto"/>
              <w:right w:val="single" w:sz="4" w:space="0" w:color="auto"/>
            </w:tcBorders>
            <w:vAlign w:val="bottom"/>
          </w:tcPr>
          <w:p w:rsidR="00DA28B4" w:rsidRPr="00074502" w:rsidRDefault="00DA28B4" w:rsidP="00C64CC7">
            <w:pPr>
              <w:jc w:val="center"/>
              <w:rPr>
                <w:color w:val="000000"/>
              </w:rPr>
            </w:pPr>
            <w:r>
              <w:rPr>
                <w:color w:val="000000"/>
              </w:rPr>
              <w:t>37,15</w:t>
            </w:r>
          </w:p>
        </w:tc>
        <w:tc>
          <w:tcPr>
            <w:tcW w:w="1080" w:type="dxa"/>
            <w:tcBorders>
              <w:top w:val="nil"/>
              <w:left w:val="single" w:sz="4" w:space="0" w:color="auto"/>
              <w:bottom w:val="single" w:sz="4" w:space="0" w:color="auto"/>
              <w:right w:val="nil"/>
            </w:tcBorders>
            <w:vAlign w:val="bottom"/>
          </w:tcPr>
          <w:p w:rsidR="00DA28B4" w:rsidRPr="00074502" w:rsidRDefault="00DA28B4" w:rsidP="00C64CC7">
            <w:pPr>
              <w:jc w:val="center"/>
              <w:rPr>
                <w:color w:val="000000"/>
              </w:rPr>
            </w:pPr>
            <w:r w:rsidRPr="00074502">
              <w:t>66,6</w:t>
            </w:r>
            <w:r>
              <w:t>6</w:t>
            </w:r>
          </w:p>
        </w:tc>
        <w:tc>
          <w:tcPr>
            <w:tcW w:w="1080" w:type="dxa"/>
            <w:tcBorders>
              <w:top w:val="nil"/>
              <w:left w:val="nil"/>
              <w:bottom w:val="single" w:sz="4" w:space="0" w:color="auto"/>
              <w:right w:val="single" w:sz="4" w:space="0" w:color="auto"/>
            </w:tcBorders>
            <w:vAlign w:val="bottom"/>
          </w:tcPr>
          <w:p w:rsidR="00DA28B4" w:rsidRPr="00074502" w:rsidRDefault="00DA28B4" w:rsidP="00C64CC7">
            <w:pPr>
              <w:jc w:val="center"/>
              <w:rPr>
                <w:color w:val="000000"/>
              </w:rPr>
            </w:pPr>
            <w:r w:rsidRPr="00074502">
              <w:rPr>
                <w:color w:val="000000"/>
                <w:lang w:eastAsia="zh-CN"/>
              </w:rPr>
              <w:t>560079</w:t>
            </w:r>
          </w:p>
        </w:tc>
        <w:tc>
          <w:tcPr>
            <w:tcW w:w="1248" w:type="dxa"/>
            <w:tcBorders>
              <w:left w:val="single" w:sz="4" w:space="0" w:color="auto"/>
            </w:tcBorders>
            <w:vAlign w:val="center"/>
          </w:tcPr>
          <w:p w:rsidR="00DA28B4" w:rsidRPr="00CD0D52" w:rsidRDefault="00DA28B4" w:rsidP="00A25F36">
            <w:pPr>
              <w:jc w:val="center"/>
              <w:rPr>
                <w:sz w:val="26"/>
                <w:szCs w:val="26"/>
              </w:rPr>
            </w:pPr>
            <w:r w:rsidRPr="00CD0D52">
              <w:rPr>
                <w:sz w:val="26"/>
                <w:szCs w:val="26"/>
              </w:rPr>
              <w:t>вода</w:t>
            </w:r>
          </w:p>
        </w:tc>
        <w:tc>
          <w:tcPr>
            <w:tcW w:w="1080" w:type="dxa"/>
            <w:vAlign w:val="bottom"/>
          </w:tcPr>
          <w:p w:rsidR="00DA28B4" w:rsidRPr="00074502" w:rsidRDefault="00DA28B4" w:rsidP="00C64CC7">
            <w:pPr>
              <w:jc w:val="center"/>
              <w:rPr>
                <w:color w:val="000000"/>
              </w:rPr>
            </w:pPr>
            <w:r>
              <w:rPr>
                <w:color w:val="000000"/>
              </w:rPr>
              <w:t>40,12</w:t>
            </w:r>
          </w:p>
        </w:tc>
        <w:tc>
          <w:tcPr>
            <w:tcW w:w="1080" w:type="dxa"/>
            <w:vAlign w:val="bottom"/>
          </w:tcPr>
          <w:p w:rsidR="00DA28B4" w:rsidRPr="00074502" w:rsidRDefault="00DA28B4" w:rsidP="00C64CC7">
            <w:pPr>
              <w:jc w:val="center"/>
              <w:rPr>
                <w:color w:val="000000"/>
              </w:rPr>
            </w:pPr>
            <w:r>
              <w:rPr>
                <w:color w:val="000000"/>
              </w:rPr>
              <w:t>66,66</w:t>
            </w:r>
          </w:p>
        </w:tc>
        <w:tc>
          <w:tcPr>
            <w:tcW w:w="1144" w:type="dxa"/>
            <w:vAlign w:val="bottom"/>
          </w:tcPr>
          <w:p w:rsidR="00DA28B4" w:rsidRPr="00E00A1E" w:rsidRDefault="00DA28B4" w:rsidP="00C64CC7">
            <w:pPr>
              <w:jc w:val="center"/>
              <w:rPr>
                <w:color w:val="000000"/>
              </w:rPr>
            </w:pPr>
            <w:r w:rsidRPr="00E00A1E">
              <w:rPr>
                <w:color w:val="000000"/>
                <w:lang w:eastAsia="zh-CN"/>
              </w:rPr>
              <w:t>559944</w:t>
            </w:r>
          </w:p>
        </w:tc>
      </w:tr>
      <w:tr w:rsidR="00DA28B4" w:rsidRPr="000D6A2F">
        <w:trPr>
          <w:trHeight w:val="364"/>
          <w:jc w:val="center"/>
        </w:trPr>
        <w:tc>
          <w:tcPr>
            <w:tcW w:w="1162" w:type="dxa"/>
            <w:tcBorders>
              <w:right w:val="single" w:sz="4" w:space="0" w:color="auto"/>
            </w:tcBorders>
            <w:vAlign w:val="center"/>
          </w:tcPr>
          <w:p w:rsidR="00DA28B4" w:rsidRPr="00CD0D52" w:rsidRDefault="00DA28B4" w:rsidP="00A25F36">
            <w:pPr>
              <w:jc w:val="center"/>
              <w:rPr>
                <w:sz w:val="26"/>
                <w:szCs w:val="26"/>
              </w:rPr>
            </w:pPr>
          </w:p>
        </w:tc>
        <w:tc>
          <w:tcPr>
            <w:tcW w:w="1260" w:type="dxa"/>
            <w:tcBorders>
              <w:top w:val="nil"/>
              <w:left w:val="single" w:sz="4" w:space="0" w:color="auto"/>
              <w:bottom w:val="single" w:sz="4" w:space="0" w:color="auto"/>
              <w:right w:val="single" w:sz="4" w:space="0" w:color="auto"/>
            </w:tcBorders>
            <w:vAlign w:val="center"/>
          </w:tcPr>
          <w:p w:rsidR="00DA28B4" w:rsidRPr="00CD0D52" w:rsidRDefault="00DA28B4" w:rsidP="00A25F36">
            <w:pPr>
              <w:jc w:val="center"/>
              <w:rPr>
                <w:sz w:val="26"/>
                <w:szCs w:val="26"/>
              </w:rPr>
            </w:pPr>
          </w:p>
        </w:tc>
        <w:tc>
          <w:tcPr>
            <w:tcW w:w="1080" w:type="dxa"/>
            <w:tcBorders>
              <w:top w:val="nil"/>
              <w:left w:val="single" w:sz="4" w:space="0" w:color="auto"/>
              <w:bottom w:val="single" w:sz="4" w:space="0" w:color="auto"/>
              <w:right w:val="nil"/>
            </w:tcBorders>
            <w:vAlign w:val="center"/>
          </w:tcPr>
          <w:p w:rsidR="00DA28B4" w:rsidRPr="00CD0D52" w:rsidRDefault="00DA28B4" w:rsidP="00A25F36">
            <w:pPr>
              <w:jc w:val="center"/>
              <w:rPr>
                <w:sz w:val="26"/>
                <w:szCs w:val="26"/>
              </w:rPr>
            </w:pPr>
          </w:p>
        </w:tc>
        <w:tc>
          <w:tcPr>
            <w:tcW w:w="1080" w:type="dxa"/>
            <w:tcBorders>
              <w:top w:val="nil"/>
              <w:left w:val="nil"/>
              <w:bottom w:val="single" w:sz="4" w:space="0" w:color="auto"/>
              <w:right w:val="single" w:sz="4" w:space="0" w:color="auto"/>
            </w:tcBorders>
            <w:vAlign w:val="center"/>
          </w:tcPr>
          <w:p w:rsidR="00DA28B4" w:rsidRPr="00CD0D52" w:rsidRDefault="00DA28B4" w:rsidP="00A25F36">
            <w:pPr>
              <w:jc w:val="center"/>
              <w:rPr>
                <w:sz w:val="26"/>
                <w:szCs w:val="26"/>
              </w:rPr>
            </w:pPr>
          </w:p>
        </w:tc>
        <w:tc>
          <w:tcPr>
            <w:tcW w:w="1248" w:type="dxa"/>
            <w:tcBorders>
              <w:left w:val="single" w:sz="4" w:space="0" w:color="auto"/>
            </w:tcBorders>
            <w:vAlign w:val="center"/>
          </w:tcPr>
          <w:p w:rsidR="00DA28B4" w:rsidRPr="00CD0D52" w:rsidRDefault="00DA28B4" w:rsidP="00A25F36">
            <w:pPr>
              <w:jc w:val="center"/>
              <w:rPr>
                <w:sz w:val="26"/>
                <w:szCs w:val="26"/>
              </w:rPr>
            </w:pPr>
            <w:r w:rsidRPr="00CD0D52">
              <w:rPr>
                <w:sz w:val="26"/>
                <w:szCs w:val="26"/>
              </w:rPr>
              <w:t>Всего</w:t>
            </w:r>
          </w:p>
        </w:tc>
        <w:tc>
          <w:tcPr>
            <w:tcW w:w="1080" w:type="dxa"/>
            <w:vAlign w:val="bottom"/>
          </w:tcPr>
          <w:p w:rsidR="00DA28B4" w:rsidRPr="00074502" w:rsidRDefault="00DA28B4" w:rsidP="00C64CC7">
            <w:pPr>
              <w:jc w:val="center"/>
              <w:rPr>
                <w:color w:val="000000"/>
              </w:rPr>
            </w:pPr>
            <w:r>
              <w:rPr>
                <w:color w:val="000000"/>
              </w:rPr>
              <w:t>100</w:t>
            </w:r>
          </w:p>
        </w:tc>
        <w:tc>
          <w:tcPr>
            <w:tcW w:w="1080" w:type="dxa"/>
            <w:vAlign w:val="bottom"/>
          </w:tcPr>
          <w:p w:rsidR="00DA28B4" w:rsidRPr="00074502" w:rsidRDefault="00DA28B4" w:rsidP="00C64CC7">
            <w:pPr>
              <w:jc w:val="center"/>
              <w:rPr>
                <w:color w:val="000000"/>
              </w:rPr>
            </w:pPr>
            <w:r>
              <w:rPr>
                <w:color w:val="000000"/>
              </w:rPr>
              <w:t>166,14</w:t>
            </w:r>
          </w:p>
        </w:tc>
        <w:tc>
          <w:tcPr>
            <w:tcW w:w="1144" w:type="dxa"/>
            <w:vAlign w:val="bottom"/>
          </w:tcPr>
          <w:p w:rsidR="00DA28B4" w:rsidRPr="00E00A1E" w:rsidRDefault="00DA28B4" w:rsidP="00C64CC7">
            <w:pPr>
              <w:jc w:val="center"/>
              <w:rPr>
                <w:color w:val="000000"/>
              </w:rPr>
            </w:pPr>
            <w:r w:rsidRPr="00E00A1E">
              <w:rPr>
                <w:color w:val="000000"/>
                <w:lang w:eastAsia="zh-CN"/>
              </w:rPr>
              <w:t>1395576</w:t>
            </w:r>
          </w:p>
        </w:tc>
      </w:tr>
      <w:tr w:rsidR="00DA28B4" w:rsidRPr="000D6A2F">
        <w:trPr>
          <w:trHeight w:val="345"/>
          <w:jc w:val="center"/>
        </w:trPr>
        <w:tc>
          <w:tcPr>
            <w:tcW w:w="1162" w:type="dxa"/>
            <w:vMerge w:val="restart"/>
            <w:tcBorders>
              <w:right w:val="single" w:sz="4" w:space="0" w:color="auto"/>
            </w:tcBorders>
            <w:vAlign w:val="center"/>
          </w:tcPr>
          <w:p w:rsidR="00DA28B4" w:rsidRPr="00CD0D52" w:rsidRDefault="00DA28B4" w:rsidP="00A25F36">
            <w:pPr>
              <w:jc w:val="center"/>
              <w:rPr>
                <w:sz w:val="26"/>
                <w:szCs w:val="26"/>
              </w:rPr>
            </w:pPr>
            <w:r w:rsidRPr="00CD0D52">
              <w:rPr>
                <w:sz w:val="26"/>
                <w:szCs w:val="26"/>
              </w:rPr>
              <w:t>ИТОГО</w:t>
            </w:r>
          </w:p>
        </w:tc>
        <w:tc>
          <w:tcPr>
            <w:tcW w:w="1260" w:type="dxa"/>
            <w:vMerge w:val="restart"/>
            <w:tcBorders>
              <w:top w:val="nil"/>
              <w:left w:val="single" w:sz="4" w:space="0" w:color="auto"/>
              <w:bottom w:val="single" w:sz="4" w:space="0" w:color="auto"/>
              <w:right w:val="single" w:sz="4" w:space="0" w:color="auto"/>
            </w:tcBorders>
            <w:vAlign w:val="bottom"/>
          </w:tcPr>
          <w:p w:rsidR="00DA28B4" w:rsidRPr="00074502" w:rsidRDefault="00DA28B4" w:rsidP="00C64CC7">
            <w:pPr>
              <w:jc w:val="center"/>
              <w:rPr>
                <w:color w:val="000000"/>
              </w:rPr>
            </w:pPr>
            <w:r w:rsidRPr="00074502">
              <w:rPr>
                <w:color w:val="000000"/>
              </w:rPr>
              <w:t>100</w:t>
            </w:r>
          </w:p>
        </w:tc>
        <w:tc>
          <w:tcPr>
            <w:tcW w:w="1080" w:type="dxa"/>
            <w:vMerge w:val="restart"/>
            <w:tcBorders>
              <w:top w:val="nil"/>
              <w:left w:val="single" w:sz="4" w:space="0" w:color="auto"/>
              <w:bottom w:val="single" w:sz="4" w:space="0" w:color="auto"/>
              <w:right w:val="nil"/>
            </w:tcBorders>
            <w:vAlign w:val="bottom"/>
          </w:tcPr>
          <w:p w:rsidR="00DA28B4" w:rsidRPr="00074502" w:rsidRDefault="00DA28B4" w:rsidP="00C64CC7">
            <w:pPr>
              <w:jc w:val="center"/>
              <w:rPr>
                <w:color w:val="000000"/>
              </w:rPr>
            </w:pPr>
            <w:r w:rsidRPr="00074502">
              <w:rPr>
                <w:color w:val="000000"/>
              </w:rPr>
              <w:t>179,4</w:t>
            </w:r>
            <w:r>
              <w:rPr>
                <w:color w:val="000000"/>
              </w:rPr>
              <w:t>6</w:t>
            </w:r>
          </w:p>
        </w:tc>
        <w:tc>
          <w:tcPr>
            <w:tcW w:w="1080" w:type="dxa"/>
            <w:vMerge w:val="restart"/>
            <w:tcBorders>
              <w:top w:val="nil"/>
              <w:left w:val="nil"/>
              <w:bottom w:val="single" w:sz="4" w:space="0" w:color="auto"/>
              <w:right w:val="single" w:sz="4" w:space="0" w:color="auto"/>
            </w:tcBorders>
            <w:vAlign w:val="bottom"/>
          </w:tcPr>
          <w:p w:rsidR="00DA28B4" w:rsidRPr="00074502" w:rsidRDefault="00DA28B4" w:rsidP="00C64CC7">
            <w:pPr>
              <w:jc w:val="center"/>
              <w:rPr>
                <w:color w:val="000000"/>
              </w:rPr>
            </w:pPr>
            <w:r w:rsidRPr="00074502">
              <w:rPr>
                <w:color w:val="000000"/>
                <w:lang w:eastAsia="zh-CN"/>
              </w:rPr>
              <w:t>1507599</w:t>
            </w:r>
          </w:p>
        </w:tc>
        <w:tc>
          <w:tcPr>
            <w:tcW w:w="1248" w:type="dxa"/>
            <w:tcBorders>
              <w:left w:val="single" w:sz="4" w:space="0" w:color="auto"/>
            </w:tcBorders>
            <w:vAlign w:val="center"/>
          </w:tcPr>
          <w:p w:rsidR="00DA28B4" w:rsidRPr="00CD0D52" w:rsidRDefault="00DA28B4" w:rsidP="00A25F36">
            <w:pPr>
              <w:jc w:val="center"/>
              <w:rPr>
                <w:sz w:val="26"/>
                <w:szCs w:val="26"/>
              </w:rPr>
            </w:pPr>
            <w:r w:rsidRPr="00CD0D52">
              <w:rPr>
                <w:sz w:val="26"/>
                <w:szCs w:val="26"/>
              </w:rPr>
              <w:t>Газ</w:t>
            </w:r>
          </w:p>
        </w:tc>
        <w:tc>
          <w:tcPr>
            <w:tcW w:w="1080" w:type="dxa"/>
            <w:vAlign w:val="bottom"/>
          </w:tcPr>
          <w:p w:rsidR="00DA28B4" w:rsidRPr="00074502" w:rsidRDefault="00DA28B4" w:rsidP="00C64CC7">
            <w:pPr>
              <w:jc w:val="center"/>
              <w:rPr>
                <w:color w:val="000000"/>
              </w:rPr>
            </w:pPr>
            <w:r>
              <w:rPr>
                <w:color w:val="000000"/>
              </w:rPr>
              <w:t>7,42</w:t>
            </w:r>
          </w:p>
        </w:tc>
        <w:tc>
          <w:tcPr>
            <w:tcW w:w="1080" w:type="dxa"/>
            <w:vAlign w:val="bottom"/>
          </w:tcPr>
          <w:p w:rsidR="00DA28B4" w:rsidRPr="00074502" w:rsidRDefault="00DA28B4" w:rsidP="00C64CC7">
            <w:pPr>
              <w:jc w:val="center"/>
              <w:rPr>
                <w:color w:val="000000"/>
              </w:rPr>
            </w:pPr>
            <w:r>
              <w:rPr>
                <w:color w:val="000000"/>
              </w:rPr>
              <w:t>13,32</w:t>
            </w:r>
          </w:p>
        </w:tc>
        <w:tc>
          <w:tcPr>
            <w:tcW w:w="1144" w:type="dxa"/>
            <w:vAlign w:val="bottom"/>
          </w:tcPr>
          <w:p w:rsidR="00DA28B4" w:rsidRPr="00E00A1E" w:rsidRDefault="00E00A1E" w:rsidP="00C64CC7">
            <w:pPr>
              <w:jc w:val="center"/>
              <w:rPr>
                <w:color w:val="000000"/>
              </w:rPr>
            </w:pPr>
            <w:r w:rsidRPr="00E00A1E">
              <w:rPr>
                <w:color w:val="000000"/>
                <w:lang w:eastAsia="zh-CN"/>
              </w:rPr>
              <w:t>111888</w:t>
            </w:r>
          </w:p>
        </w:tc>
      </w:tr>
      <w:tr w:rsidR="00DA28B4" w:rsidRPr="000D6A2F">
        <w:trPr>
          <w:trHeight w:val="330"/>
          <w:jc w:val="center"/>
        </w:trPr>
        <w:tc>
          <w:tcPr>
            <w:tcW w:w="1162" w:type="dxa"/>
            <w:vMerge/>
            <w:tcBorders>
              <w:right w:val="single" w:sz="4" w:space="0" w:color="auto"/>
            </w:tcBorders>
            <w:vAlign w:val="center"/>
          </w:tcPr>
          <w:p w:rsidR="00DA28B4" w:rsidRPr="00CD0D52" w:rsidRDefault="00DA28B4" w:rsidP="00A25F36">
            <w:pPr>
              <w:jc w:val="center"/>
              <w:rPr>
                <w:sz w:val="26"/>
                <w:szCs w:val="26"/>
              </w:rPr>
            </w:pPr>
          </w:p>
        </w:tc>
        <w:tc>
          <w:tcPr>
            <w:tcW w:w="1260" w:type="dxa"/>
            <w:vMerge/>
            <w:tcBorders>
              <w:top w:val="nil"/>
              <w:left w:val="single" w:sz="4" w:space="0" w:color="auto"/>
              <w:bottom w:val="single" w:sz="4" w:space="0" w:color="auto"/>
              <w:right w:val="single" w:sz="4" w:space="0" w:color="auto"/>
            </w:tcBorders>
            <w:vAlign w:val="center"/>
          </w:tcPr>
          <w:p w:rsidR="00DA28B4" w:rsidRPr="00CD0D52" w:rsidRDefault="00DA28B4" w:rsidP="00A25F36">
            <w:pPr>
              <w:jc w:val="center"/>
              <w:rPr>
                <w:sz w:val="26"/>
                <w:szCs w:val="26"/>
              </w:rPr>
            </w:pPr>
          </w:p>
        </w:tc>
        <w:tc>
          <w:tcPr>
            <w:tcW w:w="1080" w:type="dxa"/>
            <w:vMerge/>
            <w:tcBorders>
              <w:top w:val="nil"/>
              <w:left w:val="single" w:sz="4" w:space="0" w:color="auto"/>
              <w:bottom w:val="single" w:sz="4" w:space="0" w:color="auto"/>
              <w:right w:val="nil"/>
            </w:tcBorders>
            <w:vAlign w:val="center"/>
          </w:tcPr>
          <w:p w:rsidR="00DA28B4" w:rsidRPr="00CD0D52" w:rsidRDefault="00DA28B4" w:rsidP="00A25F36">
            <w:pPr>
              <w:jc w:val="center"/>
              <w:rPr>
                <w:sz w:val="26"/>
                <w:szCs w:val="26"/>
              </w:rPr>
            </w:pPr>
          </w:p>
        </w:tc>
        <w:tc>
          <w:tcPr>
            <w:tcW w:w="1080" w:type="dxa"/>
            <w:vMerge/>
            <w:tcBorders>
              <w:top w:val="nil"/>
              <w:left w:val="nil"/>
              <w:bottom w:val="single" w:sz="4" w:space="0" w:color="auto"/>
              <w:right w:val="single" w:sz="4" w:space="0" w:color="auto"/>
            </w:tcBorders>
            <w:vAlign w:val="center"/>
          </w:tcPr>
          <w:p w:rsidR="00DA28B4" w:rsidRPr="00CD0D52" w:rsidRDefault="00DA28B4" w:rsidP="00A25F36">
            <w:pPr>
              <w:jc w:val="center"/>
              <w:rPr>
                <w:sz w:val="26"/>
                <w:szCs w:val="26"/>
              </w:rPr>
            </w:pPr>
          </w:p>
        </w:tc>
        <w:tc>
          <w:tcPr>
            <w:tcW w:w="1248" w:type="dxa"/>
            <w:tcBorders>
              <w:left w:val="single" w:sz="4" w:space="0" w:color="auto"/>
            </w:tcBorders>
            <w:vAlign w:val="center"/>
          </w:tcPr>
          <w:p w:rsidR="00DA28B4" w:rsidRPr="00CD0D52" w:rsidRDefault="00DA28B4" w:rsidP="00A25F36">
            <w:pPr>
              <w:jc w:val="center"/>
              <w:rPr>
                <w:sz w:val="26"/>
                <w:szCs w:val="26"/>
              </w:rPr>
            </w:pPr>
            <w:r w:rsidRPr="00CD0D52">
              <w:rPr>
                <w:sz w:val="26"/>
                <w:szCs w:val="26"/>
              </w:rPr>
              <w:t>ИТОГО</w:t>
            </w:r>
          </w:p>
        </w:tc>
        <w:tc>
          <w:tcPr>
            <w:tcW w:w="1080" w:type="dxa"/>
            <w:vAlign w:val="bottom"/>
          </w:tcPr>
          <w:p w:rsidR="00DA28B4" w:rsidRPr="00074502" w:rsidRDefault="00DA28B4" w:rsidP="00C64CC7">
            <w:pPr>
              <w:jc w:val="center"/>
              <w:rPr>
                <w:color w:val="000000"/>
              </w:rPr>
            </w:pPr>
            <w:r>
              <w:rPr>
                <w:color w:val="000000"/>
              </w:rPr>
              <w:t>100</w:t>
            </w:r>
          </w:p>
        </w:tc>
        <w:tc>
          <w:tcPr>
            <w:tcW w:w="1080" w:type="dxa"/>
            <w:vAlign w:val="bottom"/>
          </w:tcPr>
          <w:p w:rsidR="00DA28B4" w:rsidRPr="00074502" w:rsidRDefault="00DA28B4" w:rsidP="00C64CC7">
            <w:pPr>
              <w:jc w:val="center"/>
              <w:rPr>
                <w:color w:val="000000"/>
              </w:rPr>
            </w:pPr>
            <w:r w:rsidRPr="00074502">
              <w:rPr>
                <w:color w:val="000000"/>
              </w:rPr>
              <w:t>179,4</w:t>
            </w:r>
            <w:r>
              <w:rPr>
                <w:color w:val="000000"/>
              </w:rPr>
              <w:t>6</w:t>
            </w:r>
          </w:p>
        </w:tc>
        <w:tc>
          <w:tcPr>
            <w:tcW w:w="1144" w:type="dxa"/>
            <w:vAlign w:val="bottom"/>
          </w:tcPr>
          <w:p w:rsidR="00DA28B4" w:rsidRPr="00074502" w:rsidRDefault="00DA28B4" w:rsidP="00C64CC7">
            <w:pPr>
              <w:jc w:val="center"/>
              <w:rPr>
                <w:color w:val="000000"/>
              </w:rPr>
            </w:pPr>
            <w:r w:rsidRPr="00074502">
              <w:rPr>
                <w:color w:val="000000"/>
                <w:lang w:eastAsia="zh-CN"/>
              </w:rPr>
              <w:t>1507599</w:t>
            </w:r>
          </w:p>
        </w:tc>
      </w:tr>
    </w:tbl>
    <w:p w:rsidR="009B489E" w:rsidRDefault="009B489E" w:rsidP="009B489E">
      <w:pPr>
        <w:spacing w:line="360" w:lineRule="auto"/>
        <w:ind w:firstLine="720"/>
        <w:jc w:val="center"/>
        <w:rPr>
          <w:sz w:val="28"/>
          <w:szCs w:val="28"/>
        </w:rPr>
      </w:pPr>
    </w:p>
    <w:p w:rsidR="00074502" w:rsidRDefault="00074502" w:rsidP="00033CE1">
      <w:pPr>
        <w:pStyle w:val="14"/>
        <w:spacing w:line="240" w:lineRule="auto"/>
        <w:ind w:firstLine="698"/>
        <w:jc w:val="center"/>
        <w:rPr>
          <w:b/>
          <w:sz w:val="30"/>
          <w:szCs w:val="30"/>
        </w:rPr>
      </w:pPr>
    </w:p>
    <w:p w:rsidR="00296E68" w:rsidRDefault="0013151D" w:rsidP="00033CE1">
      <w:pPr>
        <w:pStyle w:val="14"/>
        <w:spacing w:line="240" w:lineRule="auto"/>
        <w:ind w:firstLine="698"/>
        <w:jc w:val="center"/>
        <w:rPr>
          <w:b/>
          <w:sz w:val="30"/>
          <w:szCs w:val="30"/>
        </w:rPr>
      </w:pPr>
      <w:r w:rsidRPr="0013151D">
        <w:rPr>
          <w:b/>
          <w:sz w:val="30"/>
          <w:szCs w:val="30"/>
        </w:rPr>
        <w:t>3.3 Общий материальный баланс установки</w:t>
      </w:r>
    </w:p>
    <w:p w:rsidR="0013151D" w:rsidRDefault="002D5A85" w:rsidP="0013151D">
      <w:pPr>
        <w:pStyle w:val="14"/>
        <w:spacing w:line="240" w:lineRule="auto"/>
        <w:ind w:firstLine="698"/>
        <w:jc w:val="left"/>
        <w:rPr>
          <w:bCs/>
          <w:sz w:val="28"/>
          <w:szCs w:val="28"/>
        </w:rPr>
      </w:pPr>
      <w:r>
        <w:rPr>
          <w:bCs/>
          <w:sz w:val="28"/>
          <w:szCs w:val="28"/>
        </w:rPr>
        <w:t xml:space="preserve">На основе материальных балансов отдельных стадий составляем общий материальный баланс установки подготовки нефти, представленный в табл. 3.14. </w:t>
      </w:r>
    </w:p>
    <w:p w:rsidR="002D5A85" w:rsidRDefault="002D5A85" w:rsidP="002D5A85">
      <w:pPr>
        <w:spacing w:line="360" w:lineRule="auto"/>
        <w:ind w:firstLine="720"/>
        <w:jc w:val="right"/>
        <w:rPr>
          <w:sz w:val="28"/>
          <w:szCs w:val="28"/>
        </w:rPr>
      </w:pPr>
      <w:r>
        <w:rPr>
          <w:sz w:val="28"/>
          <w:szCs w:val="28"/>
        </w:rPr>
        <w:t>Таблица 3.14</w:t>
      </w:r>
    </w:p>
    <w:p w:rsidR="002D5A85" w:rsidRDefault="002D5A85" w:rsidP="002D5A85">
      <w:pPr>
        <w:spacing w:line="360" w:lineRule="auto"/>
        <w:ind w:firstLine="720"/>
        <w:jc w:val="center"/>
        <w:rPr>
          <w:sz w:val="28"/>
          <w:szCs w:val="28"/>
        </w:rPr>
      </w:pPr>
      <w:r>
        <w:rPr>
          <w:sz w:val="28"/>
          <w:szCs w:val="28"/>
        </w:rPr>
        <w:t>Материальный баланс сепарации первой ступени</w:t>
      </w:r>
    </w:p>
    <w:p w:rsidR="002D5A85" w:rsidRDefault="002D5A85" w:rsidP="002D5A85">
      <w:pPr>
        <w:ind w:firstLine="720"/>
        <w:jc w:val="center"/>
        <w:rPr>
          <w:sz w:val="28"/>
          <w:szCs w:val="28"/>
        </w:rPr>
      </w:pPr>
    </w:p>
    <w:tbl>
      <w:tblPr>
        <w:tblStyle w:val="a8"/>
        <w:tblW w:w="9134" w:type="dxa"/>
        <w:jc w:val="center"/>
        <w:tblLayout w:type="fixed"/>
        <w:tblLook w:val="01E0" w:firstRow="1" w:lastRow="1" w:firstColumn="1" w:lastColumn="1" w:noHBand="0" w:noVBand="0"/>
      </w:tblPr>
      <w:tblGrid>
        <w:gridCol w:w="1162"/>
        <w:gridCol w:w="1260"/>
        <w:gridCol w:w="1080"/>
        <w:gridCol w:w="1080"/>
        <w:gridCol w:w="1248"/>
        <w:gridCol w:w="1080"/>
        <w:gridCol w:w="1080"/>
        <w:gridCol w:w="1144"/>
      </w:tblGrid>
      <w:tr w:rsidR="002D5A85" w:rsidRPr="000D6A2F">
        <w:trPr>
          <w:trHeight w:val="465"/>
          <w:jc w:val="center"/>
        </w:trPr>
        <w:tc>
          <w:tcPr>
            <w:tcW w:w="1162" w:type="dxa"/>
            <w:vAlign w:val="center"/>
          </w:tcPr>
          <w:p w:rsidR="002D5A85" w:rsidRPr="00D93296" w:rsidRDefault="002D5A85" w:rsidP="00A25F36">
            <w:pPr>
              <w:jc w:val="center"/>
            </w:pPr>
          </w:p>
        </w:tc>
        <w:tc>
          <w:tcPr>
            <w:tcW w:w="3420" w:type="dxa"/>
            <w:gridSpan w:val="3"/>
            <w:vAlign w:val="center"/>
          </w:tcPr>
          <w:p w:rsidR="002D5A85" w:rsidRPr="00CD0D52" w:rsidRDefault="002D5A85" w:rsidP="00A25F36">
            <w:pPr>
              <w:jc w:val="center"/>
              <w:rPr>
                <w:sz w:val="28"/>
                <w:szCs w:val="28"/>
              </w:rPr>
            </w:pPr>
            <w:r w:rsidRPr="00CD0D52">
              <w:rPr>
                <w:sz w:val="28"/>
                <w:szCs w:val="28"/>
              </w:rPr>
              <w:t xml:space="preserve">Приход </w:t>
            </w:r>
          </w:p>
        </w:tc>
        <w:tc>
          <w:tcPr>
            <w:tcW w:w="4552" w:type="dxa"/>
            <w:gridSpan w:val="4"/>
            <w:vAlign w:val="center"/>
          </w:tcPr>
          <w:p w:rsidR="002D5A85" w:rsidRPr="00CD0D52" w:rsidRDefault="002D5A85" w:rsidP="00A25F36">
            <w:pPr>
              <w:jc w:val="center"/>
              <w:rPr>
                <w:sz w:val="28"/>
                <w:szCs w:val="28"/>
              </w:rPr>
            </w:pPr>
            <w:r w:rsidRPr="00CD0D52">
              <w:rPr>
                <w:sz w:val="28"/>
                <w:szCs w:val="28"/>
              </w:rPr>
              <w:t>Расход</w:t>
            </w:r>
          </w:p>
        </w:tc>
      </w:tr>
      <w:tr w:rsidR="002D5A85" w:rsidRPr="000D6A2F">
        <w:trPr>
          <w:trHeight w:val="219"/>
          <w:jc w:val="center"/>
        </w:trPr>
        <w:tc>
          <w:tcPr>
            <w:tcW w:w="1162" w:type="dxa"/>
            <w:vAlign w:val="center"/>
          </w:tcPr>
          <w:p w:rsidR="002D5A85" w:rsidRPr="00CD0D52" w:rsidRDefault="002D5A85" w:rsidP="00A25F36">
            <w:pPr>
              <w:jc w:val="center"/>
              <w:rPr>
                <w:sz w:val="26"/>
                <w:szCs w:val="26"/>
              </w:rPr>
            </w:pPr>
          </w:p>
        </w:tc>
        <w:tc>
          <w:tcPr>
            <w:tcW w:w="1260" w:type="dxa"/>
            <w:vAlign w:val="center"/>
          </w:tcPr>
          <w:p w:rsidR="002D5A85" w:rsidRPr="00CD0D52" w:rsidRDefault="002D5A85" w:rsidP="00A25F36">
            <w:pPr>
              <w:jc w:val="center"/>
              <w:rPr>
                <w:sz w:val="26"/>
                <w:szCs w:val="26"/>
              </w:rPr>
            </w:pPr>
            <w:r w:rsidRPr="00CD0D52">
              <w:rPr>
                <w:sz w:val="26"/>
                <w:szCs w:val="26"/>
              </w:rPr>
              <w:t>% масс</w:t>
            </w:r>
          </w:p>
        </w:tc>
        <w:tc>
          <w:tcPr>
            <w:tcW w:w="1080" w:type="dxa"/>
            <w:vAlign w:val="center"/>
          </w:tcPr>
          <w:p w:rsidR="002D5A85" w:rsidRPr="00CD0D52" w:rsidRDefault="002D5A85" w:rsidP="00A25F36">
            <w:pPr>
              <w:jc w:val="center"/>
              <w:rPr>
                <w:sz w:val="26"/>
                <w:szCs w:val="26"/>
              </w:rPr>
            </w:pPr>
            <w:r w:rsidRPr="00CD0D52">
              <w:rPr>
                <w:sz w:val="26"/>
                <w:szCs w:val="26"/>
              </w:rPr>
              <w:t>т/ч</w:t>
            </w:r>
          </w:p>
        </w:tc>
        <w:tc>
          <w:tcPr>
            <w:tcW w:w="1080" w:type="dxa"/>
            <w:vAlign w:val="center"/>
          </w:tcPr>
          <w:p w:rsidR="002D5A85" w:rsidRPr="00CD0D52" w:rsidRDefault="002D5A85" w:rsidP="00A25F36">
            <w:pPr>
              <w:jc w:val="center"/>
              <w:rPr>
                <w:sz w:val="26"/>
                <w:szCs w:val="26"/>
              </w:rPr>
            </w:pPr>
            <w:r w:rsidRPr="00CD0D52">
              <w:rPr>
                <w:sz w:val="26"/>
                <w:szCs w:val="26"/>
              </w:rPr>
              <w:t>т/г</w:t>
            </w:r>
          </w:p>
        </w:tc>
        <w:tc>
          <w:tcPr>
            <w:tcW w:w="1248" w:type="dxa"/>
            <w:vAlign w:val="center"/>
          </w:tcPr>
          <w:p w:rsidR="002D5A85" w:rsidRPr="00CD0D52" w:rsidRDefault="002D5A85" w:rsidP="00A25F36">
            <w:pPr>
              <w:jc w:val="center"/>
              <w:rPr>
                <w:sz w:val="26"/>
                <w:szCs w:val="26"/>
              </w:rPr>
            </w:pPr>
          </w:p>
        </w:tc>
        <w:tc>
          <w:tcPr>
            <w:tcW w:w="1080" w:type="dxa"/>
            <w:vAlign w:val="center"/>
          </w:tcPr>
          <w:p w:rsidR="002D5A85" w:rsidRPr="00CD0D52" w:rsidRDefault="002D5A85" w:rsidP="00A25F36">
            <w:pPr>
              <w:jc w:val="center"/>
              <w:rPr>
                <w:sz w:val="26"/>
                <w:szCs w:val="26"/>
              </w:rPr>
            </w:pPr>
            <w:r w:rsidRPr="00CD0D52">
              <w:rPr>
                <w:sz w:val="26"/>
                <w:szCs w:val="26"/>
              </w:rPr>
              <w:t>% масс</w:t>
            </w:r>
          </w:p>
        </w:tc>
        <w:tc>
          <w:tcPr>
            <w:tcW w:w="1080" w:type="dxa"/>
            <w:vAlign w:val="center"/>
          </w:tcPr>
          <w:p w:rsidR="002D5A85" w:rsidRPr="00CD0D52" w:rsidRDefault="002D5A85" w:rsidP="00A25F36">
            <w:pPr>
              <w:jc w:val="center"/>
              <w:rPr>
                <w:sz w:val="26"/>
                <w:szCs w:val="26"/>
              </w:rPr>
            </w:pPr>
            <w:r w:rsidRPr="00CD0D52">
              <w:rPr>
                <w:sz w:val="26"/>
                <w:szCs w:val="26"/>
              </w:rPr>
              <w:t>т/ч</w:t>
            </w:r>
          </w:p>
        </w:tc>
        <w:tc>
          <w:tcPr>
            <w:tcW w:w="1144" w:type="dxa"/>
            <w:vAlign w:val="center"/>
          </w:tcPr>
          <w:p w:rsidR="002D5A85" w:rsidRPr="00CD0D52" w:rsidRDefault="002D5A85" w:rsidP="00A25F36">
            <w:pPr>
              <w:jc w:val="center"/>
              <w:rPr>
                <w:sz w:val="26"/>
                <w:szCs w:val="26"/>
              </w:rPr>
            </w:pPr>
            <w:r w:rsidRPr="00CD0D52">
              <w:rPr>
                <w:sz w:val="26"/>
                <w:szCs w:val="26"/>
              </w:rPr>
              <w:t>т/г</w:t>
            </w:r>
          </w:p>
        </w:tc>
      </w:tr>
      <w:tr w:rsidR="00E00A1E" w:rsidRPr="000D6A2F">
        <w:trPr>
          <w:trHeight w:val="423"/>
          <w:jc w:val="center"/>
        </w:trPr>
        <w:tc>
          <w:tcPr>
            <w:tcW w:w="1162" w:type="dxa"/>
            <w:vAlign w:val="center"/>
          </w:tcPr>
          <w:p w:rsidR="00E00A1E" w:rsidRPr="00CD0D52" w:rsidRDefault="00E00A1E" w:rsidP="00A25F36">
            <w:pPr>
              <w:rPr>
                <w:sz w:val="26"/>
                <w:szCs w:val="26"/>
              </w:rPr>
            </w:pPr>
            <w:r w:rsidRPr="00CD0D52">
              <w:rPr>
                <w:sz w:val="26"/>
                <w:szCs w:val="26"/>
              </w:rPr>
              <w:t xml:space="preserve">Эмуль-сия </w:t>
            </w:r>
          </w:p>
        </w:tc>
        <w:tc>
          <w:tcPr>
            <w:tcW w:w="1260" w:type="dxa"/>
            <w:vMerge w:val="restart"/>
            <w:vAlign w:val="center"/>
          </w:tcPr>
          <w:p w:rsidR="00E00A1E" w:rsidRPr="00CD0D52" w:rsidRDefault="00E00A1E" w:rsidP="00A25F36">
            <w:pPr>
              <w:jc w:val="center"/>
              <w:rPr>
                <w:sz w:val="26"/>
                <w:szCs w:val="26"/>
                <w:lang w:val="en-US"/>
              </w:rPr>
            </w:pPr>
          </w:p>
        </w:tc>
        <w:tc>
          <w:tcPr>
            <w:tcW w:w="1080" w:type="dxa"/>
            <w:vMerge w:val="restart"/>
            <w:vAlign w:val="center"/>
          </w:tcPr>
          <w:p w:rsidR="00E00A1E" w:rsidRPr="00CD0D52" w:rsidRDefault="00E00A1E" w:rsidP="00A25F36">
            <w:pPr>
              <w:jc w:val="center"/>
              <w:rPr>
                <w:sz w:val="26"/>
                <w:szCs w:val="26"/>
                <w:lang w:val="en-US"/>
              </w:rPr>
            </w:pPr>
          </w:p>
        </w:tc>
        <w:tc>
          <w:tcPr>
            <w:tcW w:w="1080" w:type="dxa"/>
            <w:vMerge w:val="restart"/>
            <w:vAlign w:val="center"/>
          </w:tcPr>
          <w:p w:rsidR="00E00A1E" w:rsidRPr="00CD0D52" w:rsidRDefault="00E00A1E" w:rsidP="00A25F36">
            <w:pPr>
              <w:jc w:val="center"/>
              <w:rPr>
                <w:sz w:val="26"/>
                <w:szCs w:val="26"/>
                <w:lang w:val="en-US"/>
              </w:rPr>
            </w:pPr>
          </w:p>
        </w:tc>
        <w:tc>
          <w:tcPr>
            <w:tcW w:w="1248" w:type="dxa"/>
            <w:vAlign w:val="center"/>
          </w:tcPr>
          <w:p w:rsidR="00E00A1E" w:rsidRPr="00CD0D52" w:rsidRDefault="00E00A1E" w:rsidP="00A25F36">
            <w:pPr>
              <w:rPr>
                <w:sz w:val="26"/>
                <w:szCs w:val="26"/>
              </w:rPr>
            </w:pPr>
            <w:r w:rsidRPr="00CD0D52">
              <w:rPr>
                <w:sz w:val="26"/>
                <w:szCs w:val="26"/>
              </w:rPr>
              <w:t xml:space="preserve">Эмуль-сия </w:t>
            </w:r>
          </w:p>
        </w:tc>
        <w:tc>
          <w:tcPr>
            <w:tcW w:w="1080" w:type="dxa"/>
            <w:vMerge w:val="restart"/>
            <w:vAlign w:val="bottom"/>
          </w:tcPr>
          <w:p w:rsidR="00E00A1E" w:rsidRPr="00CD0D52" w:rsidRDefault="00E00A1E" w:rsidP="00A25F36">
            <w:pPr>
              <w:jc w:val="center"/>
              <w:rPr>
                <w:color w:val="000000"/>
                <w:sz w:val="26"/>
                <w:szCs w:val="26"/>
              </w:rPr>
            </w:pPr>
          </w:p>
        </w:tc>
        <w:tc>
          <w:tcPr>
            <w:tcW w:w="1080" w:type="dxa"/>
            <w:vMerge w:val="restart"/>
            <w:vAlign w:val="bottom"/>
          </w:tcPr>
          <w:p w:rsidR="00E00A1E" w:rsidRPr="00CD0D52" w:rsidRDefault="00E00A1E" w:rsidP="00A25F36">
            <w:pPr>
              <w:jc w:val="center"/>
              <w:rPr>
                <w:rFonts w:ascii="Calibri" w:hAnsi="Calibri"/>
                <w:color w:val="000000"/>
                <w:sz w:val="26"/>
                <w:szCs w:val="26"/>
              </w:rPr>
            </w:pPr>
          </w:p>
        </w:tc>
        <w:tc>
          <w:tcPr>
            <w:tcW w:w="1144" w:type="dxa"/>
            <w:vMerge w:val="restart"/>
            <w:vAlign w:val="bottom"/>
          </w:tcPr>
          <w:p w:rsidR="00E00A1E" w:rsidRPr="00CD0D52" w:rsidRDefault="00E00A1E" w:rsidP="00A25F36">
            <w:pPr>
              <w:jc w:val="center"/>
              <w:rPr>
                <w:rFonts w:ascii="Calibri" w:hAnsi="Calibri"/>
                <w:color w:val="000000"/>
                <w:sz w:val="26"/>
                <w:szCs w:val="26"/>
              </w:rPr>
            </w:pPr>
          </w:p>
        </w:tc>
      </w:tr>
      <w:tr w:rsidR="00E00A1E" w:rsidRPr="000D6A2F">
        <w:trPr>
          <w:trHeight w:val="423"/>
          <w:jc w:val="center"/>
        </w:trPr>
        <w:tc>
          <w:tcPr>
            <w:tcW w:w="1162" w:type="dxa"/>
            <w:vAlign w:val="center"/>
          </w:tcPr>
          <w:p w:rsidR="00E00A1E" w:rsidRPr="00CD0D52" w:rsidRDefault="00E00A1E" w:rsidP="00A25F36">
            <w:pPr>
              <w:rPr>
                <w:sz w:val="26"/>
                <w:szCs w:val="26"/>
              </w:rPr>
            </w:pPr>
            <w:r w:rsidRPr="00CD0D52">
              <w:rPr>
                <w:sz w:val="26"/>
                <w:szCs w:val="26"/>
              </w:rPr>
              <w:t xml:space="preserve">в том числе: </w:t>
            </w:r>
          </w:p>
        </w:tc>
        <w:tc>
          <w:tcPr>
            <w:tcW w:w="1260" w:type="dxa"/>
            <w:vMerge/>
            <w:vAlign w:val="center"/>
          </w:tcPr>
          <w:p w:rsidR="00E00A1E" w:rsidRPr="00CD0D52" w:rsidRDefault="00E00A1E" w:rsidP="00A25F36">
            <w:pPr>
              <w:jc w:val="center"/>
              <w:rPr>
                <w:sz w:val="26"/>
                <w:szCs w:val="26"/>
              </w:rPr>
            </w:pPr>
          </w:p>
        </w:tc>
        <w:tc>
          <w:tcPr>
            <w:tcW w:w="1080" w:type="dxa"/>
            <w:vMerge/>
            <w:vAlign w:val="center"/>
          </w:tcPr>
          <w:p w:rsidR="00E00A1E" w:rsidRPr="00CD0D52" w:rsidRDefault="00E00A1E" w:rsidP="00A25F36">
            <w:pPr>
              <w:jc w:val="center"/>
              <w:rPr>
                <w:sz w:val="26"/>
                <w:szCs w:val="26"/>
              </w:rPr>
            </w:pPr>
          </w:p>
        </w:tc>
        <w:tc>
          <w:tcPr>
            <w:tcW w:w="1080" w:type="dxa"/>
            <w:vMerge/>
            <w:vAlign w:val="center"/>
          </w:tcPr>
          <w:p w:rsidR="00E00A1E" w:rsidRPr="00CD0D52" w:rsidRDefault="00E00A1E" w:rsidP="00A25F36">
            <w:pPr>
              <w:jc w:val="center"/>
              <w:rPr>
                <w:sz w:val="26"/>
                <w:szCs w:val="26"/>
              </w:rPr>
            </w:pPr>
          </w:p>
        </w:tc>
        <w:tc>
          <w:tcPr>
            <w:tcW w:w="1248" w:type="dxa"/>
            <w:vAlign w:val="center"/>
          </w:tcPr>
          <w:p w:rsidR="00E00A1E" w:rsidRPr="00CD0D52" w:rsidRDefault="00E00A1E" w:rsidP="00A25F36">
            <w:pPr>
              <w:rPr>
                <w:sz w:val="26"/>
                <w:szCs w:val="26"/>
              </w:rPr>
            </w:pPr>
            <w:r w:rsidRPr="00CD0D52">
              <w:rPr>
                <w:sz w:val="26"/>
                <w:szCs w:val="26"/>
              </w:rPr>
              <w:t xml:space="preserve">в том числе: </w:t>
            </w:r>
          </w:p>
        </w:tc>
        <w:tc>
          <w:tcPr>
            <w:tcW w:w="1080" w:type="dxa"/>
            <w:vMerge/>
            <w:vAlign w:val="bottom"/>
          </w:tcPr>
          <w:p w:rsidR="00E00A1E" w:rsidRPr="00CD0D52" w:rsidRDefault="00E00A1E" w:rsidP="00A25F36">
            <w:pPr>
              <w:jc w:val="center"/>
              <w:rPr>
                <w:color w:val="000000"/>
                <w:sz w:val="26"/>
                <w:szCs w:val="26"/>
              </w:rPr>
            </w:pPr>
          </w:p>
        </w:tc>
        <w:tc>
          <w:tcPr>
            <w:tcW w:w="1080" w:type="dxa"/>
            <w:vMerge/>
            <w:vAlign w:val="bottom"/>
          </w:tcPr>
          <w:p w:rsidR="00E00A1E" w:rsidRPr="00CD0D52" w:rsidRDefault="00E00A1E" w:rsidP="00A25F36">
            <w:pPr>
              <w:jc w:val="center"/>
              <w:rPr>
                <w:rFonts w:ascii="Calibri" w:hAnsi="Calibri"/>
                <w:color w:val="000000"/>
                <w:sz w:val="26"/>
                <w:szCs w:val="26"/>
              </w:rPr>
            </w:pPr>
          </w:p>
        </w:tc>
        <w:tc>
          <w:tcPr>
            <w:tcW w:w="1144" w:type="dxa"/>
            <w:vMerge/>
            <w:vAlign w:val="bottom"/>
          </w:tcPr>
          <w:p w:rsidR="00E00A1E" w:rsidRPr="00CD0D52" w:rsidRDefault="00E00A1E" w:rsidP="00A25F36">
            <w:pPr>
              <w:jc w:val="center"/>
              <w:rPr>
                <w:rFonts w:ascii="Calibri" w:hAnsi="Calibri"/>
                <w:color w:val="000000"/>
                <w:sz w:val="26"/>
                <w:szCs w:val="26"/>
              </w:rPr>
            </w:pPr>
          </w:p>
        </w:tc>
      </w:tr>
      <w:tr w:rsidR="00E00A1E" w:rsidRPr="000D6A2F">
        <w:trPr>
          <w:trHeight w:val="364"/>
          <w:jc w:val="center"/>
        </w:trPr>
        <w:tc>
          <w:tcPr>
            <w:tcW w:w="1162" w:type="dxa"/>
            <w:vAlign w:val="center"/>
          </w:tcPr>
          <w:p w:rsidR="00E00A1E" w:rsidRPr="00CD0D52" w:rsidRDefault="00E00A1E" w:rsidP="00A25F36">
            <w:pPr>
              <w:jc w:val="center"/>
              <w:rPr>
                <w:sz w:val="26"/>
                <w:szCs w:val="26"/>
              </w:rPr>
            </w:pPr>
            <w:r w:rsidRPr="00CD0D52">
              <w:rPr>
                <w:sz w:val="26"/>
                <w:szCs w:val="26"/>
              </w:rPr>
              <w:t>нефть</w:t>
            </w:r>
          </w:p>
        </w:tc>
        <w:tc>
          <w:tcPr>
            <w:tcW w:w="1260" w:type="dxa"/>
            <w:vAlign w:val="center"/>
          </w:tcPr>
          <w:p w:rsidR="00E00A1E" w:rsidRPr="00074502" w:rsidRDefault="00E00A1E" w:rsidP="00C64CC7">
            <w:pPr>
              <w:jc w:val="center"/>
            </w:pPr>
            <w:r w:rsidRPr="00074502">
              <w:t>65</w:t>
            </w:r>
          </w:p>
        </w:tc>
        <w:tc>
          <w:tcPr>
            <w:tcW w:w="1080" w:type="dxa"/>
            <w:vAlign w:val="center"/>
          </w:tcPr>
          <w:p w:rsidR="00E00A1E" w:rsidRPr="00074502" w:rsidRDefault="00E00A1E" w:rsidP="00C64CC7">
            <w:pPr>
              <w:jc w:val="center"/>
            </w:pPr>
            <w:r w:rsidRPr="00074502">
              <w:t>123,8</w:t>
            </w:r>
          </w:p>
        </w:tc>
        <w:tc>
          <w:tcPr>
            <w:tcW w:w="1080" w:type="dxa"/>
            <w:vAlign w:val="center"/>
          </w:tcPr>
          <w:p w:rsidR="00E00A1E" w:rsidRPr="00074502" w:rsidRDefault="00E00A1E" w:rsidP="00C64CC7">
            <w:pPr>
              <w:jc w:val="center"/>
            </w:pPr>
            <w:r w:rsidRPr="00074502">
              <w:rPr>
                <w:color w:val="000000"/>
                <w:lang w:eastAsia="zh-CN"/>
              </w:rPr>
              <w:t>1039920</w:t>
            </w:r>
          </w:p>
        </w:tc>
        <w:tc>
          <w:tcPr>
            <w:tcW w:w="1248" w:type="dxa"/>
            <w:vAlign w:val="center"/>
          </w:tcPr>
          <w:p w:rsidR="00E00A1E" w:rsidRPr="00CD0D52" w:rsidRDefault="00E00A1E" w:rsidP="00A25F36">
            <w:pPr>
              <w:jc w:val="center"/>
              <w:rPr>
                <w:sz w:val="26"/>
                <w:szCs w:val="26"/>
              </w:rPr>
            </w:pPr>
            <w:r w:rsidRPr="00CD0D52">
              <w:rPr>
                <w:sz w:val="26"/>
                <w:szCs w:val="26"/>
              </w:rPr>
              <w:t>нефть</w:t>
            </w:r>
          </w:p>
        </w:tc>
        <w:tc>
          <w:tcPr>
            <w:tcW w:w="1080" w:type="dxa"/>
            <w:vAlign w:val="bottom"/>
          </w:tcPr>
          <w:p w:rsidR="00E00A1E" w:rsidRPr="00CD0D52" w:rsidRDefault="00E00A1E" w:rsidP="00A25F36">
            <w:pPr>
              <w:jc w:val="center"/>
              <w:rPr>
                <w:color w:val="000000"/>
                <w:sz w:val="26"/>
                <w:szCs w:val="26"/>
              </w:rPr>
            </w:pPr>
            <w:r>
              <w:rPr>
                <w:color w:val="000000"/>
                <w:sz w:val="26"/>
                <w:szCs w:val="26"/>
              </w:rPr>
              <w:t>52,22</w:t>
            </w:r>
          </w:p>
        </w:tc>
        <w:tc>
          <w:tcPr>
            <w:tcW w:w="1080" w:type="dxa"/>
            <w:vAlign w:val="bottom"/>
          </w:tcPr>
          <w:p w:rsidR="00E00A1E" w:rsidRPr="00074502" w:rsidRDefault="00E00A1E" w:rsidP="00C64CC7">
            <w:pPr>
              <w:jc w:val="center"/>
              <w:rPr>
                <w:color w:val="000000"/>
              </w:rPr>
            </w:pPr>
            <w:r>
              <w:rPr>
                <w:color w:val="000000"/>
              </w:rPr>
              <w:t>99,48</w:t>
            </w:r>
          </w:p>
        </w:tc>
        <w:tc>
          <w:tcPr>
            <w:tcW w:w="1144" w:type="dxa"/>
            <w:vAlign w:val="bottom"/>
          </w:tcPr>
          <w:p w:rsidR="00E00A1E" w:rsidRPr="00E00A1E" w:rsidRDefault="00E00A1E" w:rsidP="00C64CC7">
            <w:pPr>
              <w:jc w:val="center"/>
              <w:rPr>
                <w:color w:val="000000"/>
              </w:rPr>
            </w:pPr>
            <w:r w:rsidRPr="00E00A1E">
              <w:rPr>
                <w:color w:val="000000"/>
                <w:lang w:eastAsia="zh-CN"/>
              </w:rPr>
              <w:t>835632</w:t>
            </w:r>
          </w:p>
        </w:tc>
      </w:tr>
      <w:tr w:rsidR="00E00A1E" w:rsidRPr="000D6A2F">
        <w:trPr>
          <w:trHeight w:val="349"/>
          <w:jc w:val="center"/>
        </w:trPr>
        <w:tc>
          <w:tcPr>
            <w:tcW w:w="1162" w:type="dxa"/>
            <w:vAlign w:val="center"/>
          </w:tcPr>
          <w:p w:rsidR="00E00A1E" w:rsidRPr="00CD0D52" w:rsidRDefault="00E00A1E" w:rsidP="00A25F36">
            <w:pPr>
              <w:jc w:val="center"/>
              <w:rPr>
                <w:sz w:val="26"/>
                <w:szCs w:val="26"/>
              </w:rPr>
            </w:pPr>
            <w:r w:rsidRPr="00CD0D52">
              <w:rPr>
                <w:sz w:val="26"/>
                <w:szCs w:val="26"/>
              </w:rPr>
              <w:t>вода</w:t>
            </w:r>
          </w:p>
        </w:tc>
        <w:tc>
          <w:tcPr>
            <w:tcW w:w="1260" w:type="dxa"/>
            <w:vAlign w:val="center"/>
          </w:tcPr>
          <w:p w:rsidR="00E00A1E" w:rsidRPr="00074502" w:rsidRDefault="00E00A1E" w:rsidP="00C64CC7">
            <w:pPr>
              <w:jc w:val="center"/>
            </w:pPr>
            <w:r w:rsidRPr="00074502">
              <w:t>35</w:t>
            </w:r>
          </w:p>
        </w:tc>
        <w:tc>
          <w:tcPr>
            <w:tcW w:w="1080" w:type="dxa"/>
            <w:vAlign w:val="center"/>
          </w:tcPr>
          <w:p w:rsidR="00E00A1E" w:rsidRPr="00074502" w:rsidRDefault="00E00A1E" w:rsidP="00C64CC7">
            <w:pPr>
              <w:jc w:val="center"/>
            </w:pPr>
            <w:r w:rsidRPr="00074502">
              <w:t>66,6</w:t>
            </w:r>
            <w:r>
              <w:t>6</w:t>
            </w:r>
          </w:p>
        </w:tc>
        <w:tc>
          <w:tcPr>
            <w:tcW w:w="1080" w:type="dxa"/>
            <w:vAlign w:val="center"/>
          </w:tcPr>
          <w:p w:rsidR="00E00A1E" w:rsidRPr="00074502" w:rsidRDefault="00E00A1E" w:rsidP="00C64CC7">
            <w:pPr>
              <w:jc w:val="center"/>
            </w:pPr>
            <w:r w:rsidRPr="00074502">
              <w:rPr>
                <w:color w:val="000000"/>
                <w:lang w:eastAsia="zh-CN"/>
              </w:rPr>
              <w:t>560079</w:t>
            </w:r>
          </w:p>
        </w:tc>
        <w:tc>
          <w:tcPr>
            <w:tcW w:w="1248" w:type="dxa"/>
            <w:vAlign w:val="center"/>
          </w:tcPr>
          <w:p w:rsidR="00E00A1E" w:rsidRPr="00CD0D52" w:rsidRDefault="00E00A1E" w:rsidP="00A25F36">
            <w:pPr>
              <w:jc w:val="center"/>
              <w:rPr>
                <w:sz w:val="26"/>
                <w:szCs w:val="26"/>
              </w:rPr>
            </w:pPr>
            <w:r w:rsidRPr="00CD0D52">
              <w:rPr>
                <w:sz w:val="26"/>
                <w:szCs w:val="26"/>
              </w:rPr>
              <w:t>вода</w:t>
            </w:r>
          </w:p>
        </w:tc>
        <w:tc>
          <w:tcPr>
            <w:tcW w:w="1080" w:type="dxa"/>
            <w:vAlign w:val="bottom"/>
          </w:tcPr>
          <w:p w:rsidR="00E00A1E" w:rsidRPr="00CD0D52" w:rsidRDefault="00E00A1E" w:rsidP="00A25F36">
            <w:pPr>
              <w:jc w:val="center"/>
              <w:rPr>
                <w:color w:val="000000"/>
                <w:sz w:val="26"/>
                <w:szCs w:val="26"/>
              </w:rPr>
            </w:pPr>
            <w:r>
              <w:rPr>
                <w:color w:val="000000"/>
                <w:sz w:val="26"/>
                <w:szCs w:val="26"/>
              </w:rPr>
              <w:t>34,99</w:t>
            </w:r>
          </w:p>
        </w:tc>
        <w:tc>
          <w:tcPr>
            <w:tcW w:w="1080" w:type="dxa"/>
            <w:vAlign w:val="bottom"/>
          </w:tcPr>
          <w:p w:rsidR="00E00A1E" w:rsidRPr="00074502" w:rsidRDefault="00E00A1E" w:rsidP="00C64CC7">
            <w:pPr>
              <w:jc w:val="center"/>
              <w:rPr>
                <w:color w:val="000000"/>
              </w:rPr>
            </w:pPr>
            <w:r>
              <w:rPr>
                <w:color w:val="000000"/>
              </w:rPr>
              <w:t>66,66</w:t>
            </w:r>
          </w:p>
        </w:tc>
        <w:tc>
          <w:tcPr>
            <w:tcW w:w="1144" w:type="dxa"/>
            <w:vAlign w:val="bottom"/>
          </w:tcPr>
          <w:p w:rsidR="00E00A1E" w:rsidRPr="00E00A1E" w:rsidRDefault="00E00A1E" w:rsidP="00C64CC7">
            <w:pPr>
              <w:jc w:val="center"/>
              <w:rPr>
                <w:color w:val="000000"/>
              </w:rPr>
            </w:pPr>
            <w:r w:rsidRPr="00E00A1E">
              <w:rPr>
                <w:color w:val="000000"/>
                <w:lang w:eastAsia="zh-CN"/>
              </w:rPr>
              <w:t>559944</w:t>
            </w:r>
          </w:p>
        </w:tc>
      </w:tr>
      <w:tr w:rsidR="00E00A1E" w:rsidRPr="000D6A2F">
        <w:trPr>
          <w:trHeight w:val="345"/>
          <w:jc w:val="center"/>
        </w:trPr>
        <w:tc>
          <w:tcPr>
            <w:tcW w:w="1162" w:type="dxa"/>
            <w:vMerge w:val="restart"/>
            <w:vAlign w:val="center"/>
          </w:tcPr>
          <w:p w:rsidR="00E00A1E" w:rsidRPr="00CD0D52" w:rsidRDefault="00E00A1E" w:rsidP="00A25F36">
            <w:pPr>
              <w:jc w:val="center"/>
              <w:rPr>
                <w:sz w:val="26"/>
                <w:szCs w:val="26"/>
              </w:rPr>
            </w:pPr>
            <w:r w:rsidRPr="00CD0D52">
              <w:rPr>
                <w:sz w:val="26"/>
                <w:szCs w:val="26"/>
              </w:rPr>
              <w:t>ИТОГО</w:t>
            </w:r>
          </w:p>
        </w:tc>
        <w:tc>
          <w:tcPr>
            <w:tcW w:w="1260" w:type="dxa"/>
            <w:vMerge w:val="restart"/>
            <w:vAlign w:val="center"/>
          </w:tcPr>
          <w:p w:rsidR="00E00A1E" w:rsidRPr="00074502" w:rsidRDefault="00E00A1E" w:rsidP="00C64CC7">
            <w:pPr>
              <w:jc w:val="center"/>
            </w:pPr>
            <w:r w:rsidRPr="00074502">
              <w:t>100</w:t>
            </w:r>
          </w:p>
        </w:tc>
        <w:tc>
          <w:tcPr>
            <w:tcW w:w="1080" w:type="dxa"/>
            <w:vMerge w:val="restart"/>
            <w:vAlign w:val="center"/>
          </w:tcPr>
          <w:p w:rsidR="00E00A1E" w:rsidRPr="00074502" w:rsidRDefault="00E00A1E" w:rsidP="00C64CC7">
            <w:pPr>
              <w:jc w:val="center"/>
            </w:pPr>
            <w:r w:rsidRPr="00074502">
              <w:t>190,47</w:t>
            </w:r>
          </w:p>
        </w:tc>
        <w:tc>
          <w:tcPr>
            <w:tcW w:w="1080" w:type="dxa"/>
            <w:vMerge w:val="restart"/>
            <w:vAlign w:val="center"/>
          </w:tcPr>
          <w:p w:rsidR="00E00A1E" w:rsidRPr="00074502" w:rsidRDefault="00E00A1E" w:rsidP="00C64CC7">
            <w:pPr>
              <w:jc w:val="center"/>
            </w:pPr>
            <w:r w:rsidRPr="00074502">
              <w:t>1600000</w:t>
            </w:r>
          </w:p>
        </w:tc>
        <w:tc>
          <w:tcPr>
            <w:tcW w:w="1248" w:type="dxa"/>
            <w:vAlign w:val="center"/>
          </w:tcPr>
          <w:p w:rsidR="00E00A1E" w:rsidRPr="00CD0D52" w:rsidRDefault="00E00A1E" w:rsidP="00A25F36">
            <w:pPr>
              <w:jc w:val="center"/>
              <w:rPr>
                <w:sz w:val="26"/>
                <w:szCs w:val="26"/>
              </w:rPr>
            </w:pPr>
            <w:r w:rsidRPr="00CD0D52">
              <w:rPr>
                <w:sz w:val="26"/>
                <w:szCs w:val="26"/>
              </w:rPr>
              <w:t>Газ</w:t>
            </w:r>
          </w:p>
        </w:tc>
        <w:tc>
          <w:tcPr>
            <w:tcW w:w="1080" w:type="dxa"/>
            <w:vAlign w:val="bottom"/>
          </w:tcPr>
          <w:p w:rsidR="00E00A1E" w:rsidRPr="00CD0D52" w:rsidRDefault="00E00A1E" w:rsidP="00A25F36">
            <w:pPr>
              <w:jc w:val="center"/>
              <w:rPr>
                <w:color w:val="000000"/>
                <w:sz w:val="26"/>
                <w:szCs w:val="26"/>
              </w:rPr>
            </w:pPr>
            <w:r>
              <w:rPr>
                <w:color w:val="000000"/>
                <w:sz w:val="26"/>
                <w:szCs w:val="26"/>
              </w:rPr>
              <w:t>12,77</w:t>
            </w:r>
          </w:p>
        </w:tc>
        <w:tc>
          <w:tcPr>
            <w:tcW w:w="1080" w:type="dxa"/>
            <w:vAlign w:val="bottom"/>
          </w:tcPr>
          <w:p w:rsidR="00E00A1E" w:rsidRPr="00CD0D52" w:rsidRDefault="00E00A1E" w:rsidP="00A25F36">
            <w:pPr>
              <w:jc w:val="center"/>
              <w:rPr>
                <w:rFonts w:ascii="Calibri" w:hAnsi="Calibri"/>
                <w:color w:val="000000"/>
                <w:sz w:val="26"/>
                <w:szCs w:val="26"/>
              </w:rPr>
            </w:pPr>
            <w:r>
              <w:rPr>
                <w:rFonts w:ascii="Calibri" w:hAnsi="Calibri"/>
                <w:color w:val="000000"/>
                <w:sz w:val="26"/>
                <w:szCs w:val="26"/>
              </w:rPr>
              <w:t>24,33</w:t>
            </w:r>
          </w:p>
        </w:tc>
        <w:tc>
          <w:tcPr>
            <w:tcW w:w="1144" w:type="dxa"/>
            <w:vAlign w:val="bottom"/>
          </w:tcPr>
          <w:p w:rsidR="00E00A1E" w:rsidRPr="00E00A1E" w:rsidRDefault="00E00A1E" w:rsidP="00A25F36">
            <w:pPr>
              <w:jc w:val="center"/>
              <w:rPr>
                <w:color w:val="000000"/>
              </w:rPr>
            </w:pPr>
            <w:r w:rsidRPr="00E00A1E">
              <w:rPr>
                <w:color w:val="000000"/>
                <w:lang w:eastAsia="zh-CN"/>
              </w:rPr>
              <w:t>204372</w:t>
            </w:r>
          </w:p>
        </w:tc>
      </w:tr>
      <w:tr w:rsidR="00E00A1E" w:rsidRPr="000D6A2F">
        <w:trPr>
          <w:trHeight w:val="330"/>
          <w:jc w:val="center"/>
        </w:trPr>
        <w:tc>
          <w:tcPr>
            <w:tcW w:w="1162" w:type="dxa"/>
            <w:vMerge/>
            <w:vAlign w:val="center"/>
          </w:tcPr>
          <w:p w:rsidR="00E00A1E" w:rsidRPr="00CD0D52" w:rsidRDefault="00E00A1E" w:rsidP="00A25F36">
            <w:pPr>
              <w:jc w:val="center"/>
              <w:rPr>
                <w:sz w:val="26"/>
                <w:szCs w:val="26"/>
              </w:rPr>
            </w:pPr>
          </w:p>
        </w:tc>
        <w:tc>
          <w:tcPr>
            <w:tcW w:w="1260" w:type="dxa"/>
            <w:vMerge/>
            <w:vAlign w:val="center"/>
          </w:tcPr>
          <w:p w:rsidR="00E00A1E" w:rsidRPr="00CD0D52" w:rsidRDefault="00E00A1E" w:rsidP="00A25F36">
            <w:pPr>
              <w:jc w:val="center"/>
              <w:rPr>
                <w:sz w:val="26"/>
                <w:szCs w:val="26"/>
              </w:rPr>
            </w:pPr>
          </w:p>
        </w:tc>
        <w:tc>
          <w:tcPr>
            <w:tcW w:w="1080" w:type="dxa"/>
            <w:vMerge/>
            <w:vAlign w:val="center"/>
          </w:tcPr>
          <w:p w:rsidR="00E00A1E" w:rsidRPr="00CD0D52" w:rsidRDefault="00E00A1E" w:rsidP="00A25F36">
            <w:pPr>
              <w:jc w:val="center"/>
              <w:rPr>
                <w:sz w:val="26"/>
                <w:szCs w:val="26"/>
              </w:rPr>
            </w:pPr>
          </w:p>
        </w:tc>
        <w:tc>
          <w:tcPr>
            <w:tcW w:w="1080" w:type="dxa"/>
            <w:vMerge/>
            <w:vAlign w:val="center"/>
          </w:tcPr>
          <w:p w:rsidR="00E00A1E" w:rsidRPr="00CD0D52" w:rsidRDefault="00E00A1E" w:rsidP="00A25F36">
            <w:pPr>
              <w:jc w:val="center"/>
              <w:rPr>
                <w:sz w:val="26"/>
                <w:szCs w:val="26"/>
              </w:rPr>
            </w:pPr>
          </w:p>
        </w:tc>
        <w:tc>
          <w:tcPr>
            <w:tcW w:w="1248" w:type="dxa"/>
            <w:vAlign w:val="center"/>
          </w:tcPr>
          <w:p w:rsidR="00E00A1E" w:rsidRPr="00CD0D52" w:rsidRDefault="00E00A1E" w:rsidP="00A25F36">
            <w:pPr>
              <w:jc w:val="center"/>
              <w:rPr>
                <w:sz w:val="26"/>
                <w:szCs w:val="26"/>
              </w:rPr>
            </w:pPr>
            <w:r w:rsidRPr="00CD0D52">
              <w:rPr>
                <w:sz w:val="26"/>
                <w:szCs w:val="26"/>
              </w:rPr>
              <w:t>ИТОГО</w:t>
            </w:r>
          </w:p>
        </w:tc>
        <w:tc>
          <w:tcPr>
            <w:tcW w:w="1080" w:type="dxa"/>
            <w:vAlign w:val="center"/>
          </w:tcPr>
          <w:p w:rsidR="00E00A1E" w:rsidRPr="00074502" w:rsidRDefault="00E00A1E" w:rsidP="00C64CC7">
            <w:pPr>
              <w:jc w:val="center"/>
            </w:pPr>
            <w:r w:rsidRPr="00074502">
              <w:t>100</w:t>
            </w:r>
          </w:p>
        </w:tc>
        <w:tc>
          <w:tcPr>
            <w:tcW w:w="1080" w:type="dxa"/>
            <w:vAlign w:val="center"/>
          </w:tcPr>
          <w:p w:rsidR="00E00A1E" w:rsidRPr="00074502" w:rsidRDefault="00E00A1E" w:rsidP="00C64CC7">
            <w:pPr>
              <w:jc w:val="center"/>
            </w:pPr>
            <w:r w:rsidRPr="00074502">
              <w:t>190,47</w:t>
            </w:r>
          </w:p>
        </w:tc>
        <w:tc>
          <w:tcPr>
            <w:tcW w:w="1144" w:type="dxa"/>
            <w:vAlign w:val="center"/>
          </w:tcPr>
          <w:p w:rsidR="00E00A1E" w:rsidRPr="00074502" w:rsidRDefault="00E00A1E" w:rsidP="00C64CC7">
            <w:pPr>
              <w:jc w:val="center"/>
            </w:pPr>
            <w:r w:rsidRPr="00074502">
              <w:t>1600000</w:t>
            </w:r>
          </w:p>
        </w:tc>
      </w:tr>
    </w:tbl>
    <w:p w:rsidR="002D5A85" w:rsidRDefault="002D5A85" w:rsidP="002D5A85">
      <w:pPr>
        <w:spacing w:line="360" w:lineRule="auto"/>
        <w:ind w:firstLine="720"/>
        <w:jc w:val="center"/>
        <w:rPr>
          <w:sz w:val="28"/>
          <w:szCs w:val="28"/>
        </w:rPr>
      </w:pPr>
    </w:p>
    <w:p w:rsidR="00C64CC7" w:rsidRDefault="00C64CC7" w:rsidP="002D5A85">
      <w:pPr>
        <w:spacing w:line="360" w:lineRule="auto"/>
        <w:ind w:firstLine="720"/>
        <w:jc w:val="center"/>
        <w:rPr>
          <w:sz w:val="28"/>
          <w:szCs w:val="28"/>
        </w:rPr>
      </w:pPr>
    </w:p>
    <w:p w:rsidR="00033CE1" w:rsidRDefault="00033CE1" w:rsidP="00033CE1">
      <w:pPr>
        <w:pStyle w:val="14"/>
        <w:spacing w:line="240" w:lineRule="auto"/>
        <w:ind w:firstLine="698"/>
        <w:jc w:val="center"/>
        <w:rPr>
          <w:b/>
          <w:sz w:val="28"/>
        </w:rPr>
      </w:pPr>
      <w:r w:rsidRPr="00033CE1">
        <w:rPr>
          <w:b/>
          <w:sz w:val="28"/>
        </w:rPr>
        <w:t>СПИСОК ЛИТЕРАТУРЫ</w:t>
      </w:r>
    </w:p>
    <w:p w:rsidR="00033CE1" w:rsidRDefault="00033CE1" w:rsidP="00033CE1">
      <w:pPr>
        <w:pStyle w:val="14"/>
        <w:numPr>
          <w:ilvl w:val="0"/>
          <w:numId w:val="15"/>
        </w:numPr>
        <w:spacing w:line="360" w:lineRule="auto"/>
        <w:jc w:val="left"/>
        <w:rPr>
          <w:sz w:val="28"/>
          <w:szCs w:val="28"/>
        </w:rPr>
      </w:pPr>
      <w:r w:rsidRPr="00033CE1">
        <w:rPr>
          <w:sz w:val="28"/>
          <w:szCs w:val="28"/>
        </w:rPr>
        <w:t xml:space="preserve">Расчет технологических установок системы сбора и подготовки скважиной продукции. </w:t>
      </w:r>
      <w:r>
        <w:rPr>
          <w:sz w:val="28"/>
          <w:szCs w:val="28"/>
        </w:rPr>
        <w:t>С.А. Леонтьев, Р.М. Галикеев, О.В. Фоминых.</w:t>
      </w:r>
      <w:r w:rsidRPr="00033CE1">
        <w:rPr>
          <w:bCs/>
          <w:iCs/>
          <w:sz w:val="28"/>
          <w:szCs w:val="28"/>
        </w:rPr>
        <w:t>: Учебное пособие.</w:t>
      </w:r>
      <w:r>
        <w:rPr>
          <w:bCs/>
          <w:iCs/>
          <w:sz w:val="28"/>
          <w:szCs w:val="28"/>
        </w:rPr>
        <w:t xml:space="preserve"> </w:t>
      </w:r>
      <w:r>
        <w:rPr>
          <w:sz w:val="28"/>
          <w:szCs w:val="28"/>
        </w:rPr>
        <w:t xml:space="preserve">– Тюмень: ТюмГНГУ, 2010 (стр. 5-10, 52-62) </w:t>
      </w:r>
    </w:p>
    <w:p w:rsidR="00033CE1" w:rsidRPr="00033CE1" w:rsidRDefault="00033CE1" w:rsidP="00033CE1">
      <w:pPr>
        <w:pStyle w:val="a3"/>
        <w:numPr>
          <w:ilvl w:val="0"/>
          <w:numId w:val="15"/>
        </w:numPr>
        <w:spacing w:line="360" w:lineRule="auto"/>
        <w:rPr>
          <w:bCs/>
          <w:iCs/>
          <w:szCs w:val="28"/>
        </w:rPr>
      </w:pPr>
      <w:r w:rsidRPr="00033CE1">
        <w:rPr>
          <w:bCs/>
          <w:iCs/>
          <w:szCs w:val="28"/>
        </w:rPr>
        <w:t xml:space="preserve">Физические методы </w:t>
      </w:r>
      <w:r>
        <w:rPr>
          <w:bCs/>
          <w:iCs/>
          <w:szCs w:val="28"/>
        </w:rPr>
        <w:t>переработки и использования нефти</w:t>
      </w:r>
      <w:r w:rsidR="008012FE">
        <w:rPr>
          <w:bCs/>
          <w:iCs/>
          <w:szCs w:val="28"/>
        </w:rPr>
        <w:t xml:space="preserve"> и газа</w:t>
      </w:r>
      <w:r>
        <w:rPr>
          <w:bCs/>
          <w:iCs/>
          <w:szCs w:val="28"/>
        </w:rPr>
        <w:t xml:space="preserve">. </w:t>
      </w:r>
      <w:r w:rsidRPr="00033CE1">
        <w:rPr>
          <w:bCs/>
          <w:iCs/>
          <w:szCs w:val="28"/>
        </w:rPr>
        <w:t>Гриценко А. И., Александров И. А., Галанин И. А: У</w:t>
      </w:r>
      <w:r w:rsidR="00BC58D4">
        <w:rPr>
          <w:bCs/>
          <w:iCs/>
          <w:szCs w:val="28"/>
        </w:rPr>
        <w:t>чебное пособие. – М.: Недра, 199</w:t>
      </w:r>
      <w:r w:rsidRPr="00033CE1">
        <w:rPr>
          <w:bCs/>
          <w:iCs/>
          <w:szCs w:val="28"/>
        </w:rPr>
        <w:t>1.</w:t>
      </w:r>
    </w:p>
    <w:p w:rsidR="00BC58D4" w:rsidRPr="00BC58D4" w:rsidRDefault="00BC58D4" w:rsidP="00BC58D4">
      <w:pPr>
        <w:pStyle w:val="a3"/>
        <w:numPr>
          <w:ilvl w:val="0"/>
          <w:numId w:val="15"/>
        </w:numPr>
        <w:rPr>
          <w:bCs/>
          <w:iCs/>
          <w:szCs w:val="28"/>
        </w:rPr>
      </w:pPr>
      <w:r w:rsidRPr="00BC58D4">
        <w:rPr>
          <w:bCs/>
          <w:iCs/>
          <w:szCs w:val="28"/>
        </w:rPr>
        <w:t xml:space="preserve">Сбор и подготовка нефти, газа и воды. Лутошкин Г. С. </w:t>
      </w:r>
      <w:r>
        <w:rPr>
          <w:bCs/>
          <w:iCs/>
          <w:szCs w:val="28"/>
        </w:rPr>
        <w:t xml:space="preserve"> </w:t>
      </w:r>
      <w:r w:rsidRPr="00BC58D4">
        <w:rPr>
          <w:bCs/>
          <w:iCs/>
          <w:szCs w:val="28"/>
        </w:rPr>
        <w:t xml:space="preserve"> – М.: Не</w:t>
      </w:r>
      <w:r>
        <w:rPr>
          <w:bCs/>
          <w:iCs/>
          <w:szCs w:val="28"/>
        </w:rPr>
        <w:t>дра, 199</w:t>
      </w:r>
      <w:r w:rsidRPr="00BC58D4">
        <w:rPr>
          <w:bCs/>
          <w:iCs/>
          <w:szCs w:val="28"/>
        </w:rPr>
        <w:t>5.</w:t>
      </w:r>
    </w:p>
    <w:p w:rsidR="00033CE1" w:rsidRPr="00033CE1" w:rsidRDefault="00033CE1" w:rsidP="00BC58D4">
      <w:pPr>
        <w:pStyle w:val="14"/>
        <w:spacing w:line="360" w:lineRule="auto"/>
        <w:ind w:left="540" w:firstLine="0"/>
        <w:jc w:val="left"/>
        <w:rPr>
          <w:sz w:val="28"/>
          <w:szCs w:val="28"/>
        </w:rPr>
      </w:pPr>
    </w:p>
    <w:p w:rsidR="00033CE1" w:rsidRPr="00033CE1" w:rsidRDefault="00033CE1" w:rsidP="00033CE1">
      <w:pPr>
        <w:pStyle w:val="14"/>
        <w:spacing w:line="360" w:lineRule="auto"/>
        <w:jc w:val="left"/>
        <w:rPr>
          <w:b/>
          <w:sz w:val="28"/>
          <w:szCs w:val="28"/>
        </w:rPr>
      </w:pPr>
      <w:bookmarkStart w:id="0" w:name="_GoBack"/>
      <w:bookmarkEnd w:id="0"/>
    </w:p>
    <w:sectPr w:rsidR="00033CE1" w:rsidRPr="00033C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D75BEB"/>
    <w:multiLevelType w:val="hybridMultilevel"/>
    <w:tmpl w:val="1F2663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A936AD7"/>
    <w:multiLevelType w:val="hybridMultilevel"/>
    <w:tmpl w:val="F76EFEF6"/>
    <w:lvl w:ilvl="0" w:tplc="171E5F2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1F9E16A6"/>
    <w:multiLevelType w:val="hybridMultilevel"/>
    <w:tmpl w:val="7C041A6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0E217AB"/>
    <w:multiLevelType w:val="hybridMultilevel"/>
    <w:tmpl w:val="76C0400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37974A4D"/>
    <w:multiLevelType w:val="hybridMultilevel"/>
    <w:tmpl w:val="829C346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39F77144"/>
    <w:multiLevelType w:val="multilevel"/>
    <w:tmpl w:val="1E88979E"/>
    <w:lvl w:ilvl="0">
      <w:start w:val="2"/>
      <w:numFmt w:val="decimal"/>
      <w:lvlText w:val="%1"/>
      <w:lvlJc w:val="left"/>
      <w:pPr>
        <w:tabs>
          <w:tab w:val="num" w:pos="1395"/>
        </w:tabs>
        <w:ind w:left="1395" w:hanging="1395"/>
      </w:pPr>
      <w:rPr>
        <w:rFonts w:hint="default"/>
      </w:rPr>
    </w:lvl>
    <w:lvl w:ilvl="1">
      <w:start w:val="2"/>
      <w:numFmt w:val="decimal"/>
      <w:lvlText w:val="%1.%2"/>
      <w:lvlJc w:val="left"/>
      <w:pPr>
        <w:tabs>
          <w:tab w:val="num" w:pos="2295"/>
        </w:tabs>
        <w:ind w:left="2295" w:hanging="1395"/>
      </w:pPr>
      <w:rPr>
        <w:rFonts w:hint="default"/>
      </w:rPr>
    </w:lvl>
    <w:lvl w:ilvl="2">
      <w:start w:val="1"/>
      <w:numFmt w:val="decimal"/>
      <w:lvlText w:val="%1.%2.%3"/>
      <w:lvlJc w:val="left"/>
      <w:pPr>
        <w:tabs>
          <w:tab w:val="num" w:pos="3195"/>
        </w:tabs>
        <w:ind w:left="3195" w:hanging="1395"/>
      </w:pPr>
      <w:rPr>
        <w:rFonts w:hint="default"/>
      </w:rPr>
    </w:lvl>
    <w:lvl w:ilvl="3">
      <w:start w:val="1"/>
      <w:numFmt w:val="decimal"/>
      <w:lvlText w:val="%1.%2.%3.%4"/>
      <w:lvlJc w:val="left"/>
      <w:pPr>
        <w:tabs>
          <w:tab w:val="num" w:pos="4095"/>
        </w:tabs>
        <w:ind w:left="4095" w:hanging="1395"/>
      </w:pPr>
      <w:rPr>
        <w:rFonts w:hint="default"/>
      </w:rPr>
    </w:lvl>
    <w:lvl w:ilvl="4">
      <w:start w:val="1"/>
      <w:numFmt w:val="decimal"/>
      <w:lvlText w:val="%1.%2.%3.%4.%5"/>
      <w:lvlJc w:val="left"/>
      <w:pPr>
        <w:tabs>
          <w:tab w:val="num" w:pos="4995"/>
        </w:tabs>
        <w:ind w:left="4995" w:hanging="1395"/>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360"/>
        </w:tabs>
        <w:ind w:left="9360" w:hanging="2160"/>
      </w:pPr>
      <w:rPr>
        <w:rFonts w:hint="default"/>
      </w:rPr>
    </w:lvl>
  </w:abstractNum>
  <w:abstractNum w:abstractNumId="6">
    <w:nsid w:val="3FC94568"/>
    <w:multiLevelType w:val="hybridMultilevel"/>
    <w:tmpl w:val="BEAEC4E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40A83093"/>
    <w:multiLevelType w:val="multilevel"/>
    <w:tmpl w:val="63983C64"/>
    <w:lvl w:ilvl="0">
      <w:start w:val="1"/>
      <w:numFmt w:val="decimal"/>
      <w:lvlText w:val="%1."/>
      <w:lvlJc w:val="left"/>
      <w:pPr>
        <w:tabs>
          <w:tab w:val="num" w:pos="920"/>
        </w:tabs>
        <w:ind w:left="920" w:hanging="360"/>
      </w:pPr>
      <w:rPr>
        <w:rFonts w:hint="default"/>
      </w:rPr>
    </w:lvl>
    <w:lvl w:ilvl="1">
      <w:start w:val="2"/>
      <w:numFmt w:val="decimal"/>
      <w:isLgl/>
      <w:lvlText w:val="%1.%2."/>
      <w:lvlJc w:val="left"/>
      <w:pPr>
        <w:tabs>
          <w:tab w:val="num" w:pos="1280"/>
        </w:tabs>
        <w:ind w:left="1280" w:hanging="720"/>
      </w:pPr>
      <w:rPr>
        <w:rFonts w:hint="default"/>
      </w:rPr>
    </w:lvl>
    <w:lvl w:ilvl="2">
      <w:start w:val="1"/>
      <w:numFmt w:val="decimal"/>
      <w:isLgl/>
      <w:lvlText w:val="%1.%2.%3."/>
      <w:lvlJc w:val="left"/>
      <w:pPr>
        <w:tabs>
          <w:tab w:val="num" w:pos="1280"/>
        </w:tabs>
        <w:ind w:left="1280" w:hanging="720"/>
      </w:pPr>
      <w:rPr>
        <w:rFonts w:hint="default"/>
      </w:rPr>
    </w:lvl>
    <w:lvl w:ilvl="3">
      <w:start w:val="1"/>
      <w:numFmt w:val="decimal"/>
      <w:isLgl/>
      <w:lvlText w:val="%1.%2.%3.%4."/>
      <w:lvlJc w:val="left"/>
      <w:pPr>
        <w:tabs>
          <w:tab w:val="num" w:pos="1640"/>
        </w:tabs>
        <w:ind w:left="1640" w:hanging="1080"/>
      </w:pPr>
      <w:rPr>
        <w:rFonts w:hint="default"/>
      </w:rPr>
    </w:lvl>
    <w:lvl w:ilvl="4">
      <w:start w:val="1"/>
      <w:numFmt w:val="decimal"/>
      <w:isLgl/>
      <w:lvlText w:val="%1.%2.%3.%4.%5."/>
      <w:lvlJc w:val="left"/>
      <w:pPr>
        <w:tabs>
          <w:tab w:val="num" w:pos="1640"/>
        </w:tabs>
        <w:ind w:left="1640" w:hanging="1080"/>
      </w:pPr>
      <w:rPr>
        <w:rFonts w:hint="default"/>
      </w:rPr>
    </w:lvl>
    <w:lvl w:ilvl="5">
      <w:start w:val="1"/>
      <w:numFmt w:val="decimal"/>
      <w:isLgl/>
      <w:lvlText w:val="%1.%2.%3.%4.%5.%6."/>
      <w:lvlJc w:val="left"/>
      <w:pPr>
        <w:tabs>
          <w:tab w:val="num" w:pos="2000"/>
        </w:tabs>
        <w:ind w:left="2000" w:hanging="1440"/>
      </w:pPr>
      <w:rPr>
        <w:rFonts w:hint="default"/>
      </w:rPr>
    </w:lvl>
    <w:lvl w:ilvl="6">
      <w:start w:val="1"/>
      <w:numFmt w:val="decimal"/>
      <w:isLgl/>
      <w:lvlText w:val="%1.%2.%3.%4.%5.%6.%7."/>
      <w:lvlJc w:val="left"/>
      <w:pPr>
        <w:tabs>
          <w:tab w:val="num" w:pos="2360"/>
        </w:tabs>
        <w:ind w:left="2360" w:hanging="1800"/>
      </w:pPr>
      <w:rPr>
        <w:rFonts w:hint="default"/>
      </w:rPr>
    </w:lvl>
    <w:lvl w:ilvl="7">
      <w:start w:val="1"/>
      <w:numFmt w:val="decimal"/>
      <w:isLgl/>
      <w:lvlText w:val="%1.%2.%3.%4.%5.%6.%7.%8."/>
      <w:lvlJc w:val="left"/>
      <w:pPr>
        <w:tabs>
          <w:tab w:val="num" w:pos="2360"/>
        </w:tabs>
        <w:ind w:left="2360" w:hanging="1800"/>
      </w:pPr>
      <w:rPr>
        <w:rFonts w:hint="default"/>
      </w:rPr>
    </w:lvl>
    <w:lvl w:ilvl="8">
      <w:start w:val="1"/>
      <w:numFmt w:val="decimal"/>
      <w:isLgl/>
      <w:lvlText w:val="%1.%2.%3.%4.%5.%6.%7.%8.%9."/>
      <w:lvlJc w:val="left"/>
      <w:pPr>
        <w:tabs>
          <w:tab w:val="num" w:pos="2720"/>
        </w:tabs>
        <w:ind w:left="2720" w:hanging="2160"/>
      </w:pPr>
      <w:rPr>
        <w:rFonts w:hint="default"/>
      </w:rPr>
    </w:lvl>
  </w:abstractNum>
  <w:abstractNum w:abstractNumId="8">
    <w:nsid w:val="42C301DC"/>
    <w:multiLevelType w:val="hybridMultilevel"/>
    <w:tmpl w:val="14B0E648"/>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9">
    <w:nsid w:val="454947D2"/>
    <w:multiLevelType w:val="multilevel"/>
    <w:tmpl w:val="12187CF8"/>
    <w:lvl w:ilvl="0">
      <w:start w:val="1"/>
      <w:numFmt w:val="decimal"/>
      <w:lvlText w:val="%1"/>
      <w:lvlJc w:val="left"/>
      <w:pPr>
        <w:tabs>
          <w:tab w:val="num" w:pos="495"/>
        </w:tabs>
        <w:ind w:left="495" w:hanging="495"/>
      </w:pPr>
      <w:rPr>
        <w:rFonts w:hint="default"/>
      </w:rPr>
    </w:lvl>
    <w:lvl w:ilvl="1">
      <w:start w:val="3"/>
      <w:numFmt w:val="decimal"/>
      <w:lvlText w:val="%1.%2"/>
      <w:lvlJc w:val="left"/>
      <w:pPr>
        <w:tabs>
          <w:tab w:val="num" w:pos="1035"/>
        </w:tabs>
        <w:ind w:left="1035" w:hanging="495"/>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0">
    <w:nsid w:val="67AD2858"/>
    <w:multiLevelType w:val="hybridMultilevel"/>
    <w:tmpl w:val="F8265BC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nsid w:val="6BD50628"/>
    <w:multiLevelType w:val="multilevel"/>
    <w:tmpl w:val="CC264EEA"/>
    <w:lvl w:ilvl="0">
      <w:start w:val="2"/>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12">
    <w:nsid w:val="6E5C152D"/>
    <w:multiLevelType w:val="hybridMultilevel"/>
    <w:tmpl w:val="11040D7C"/>
    <w:lvl w:ilvl="0" w:tplc="04190001">
      <w:start w:val="1"/>
      <w:numFmt w:val="bullet"/>
      <w:lvlText w:val=""/>
      <w:lvlJc w:val="left"/>
      <w:pPr>
        <w:tabs>
          <w:tab w:val="num" w:pos="1280"/>
        </w:tabs>
        <w:ind w:left="1280" w:hanging="360"/>
      </w:pPr>
      <w:rPr>
        <w:rFonts w:ascii="Symbol" w:hAnsi="Symbol" w:hint="default"/>
      </w:rPr>
    </w:lvl>
    <w:lvl w:ilvl="1" w:tplc="04190003" w:tentative="1">
      <w:start w:val="1"/>
      <w:numFmt w:val="bullet"/>
      <w:lvlText w:val="o"/>
      <w:lvlJc w:val="left"/>
      <w:pPr>
        <w:tabs>
          <w:tab w:val="num" w:pos="2000"/>
        </w:tabs>
        <w:ind w:left="2000" w:hanging="360"/>
      </w:pPr>
      <w:rPr>
        <w:rFonts w:ascii="Courier New" w:hAnsi="Courier New" w:cs="Courier New" w:hint="default"/>
      </w:rPr>
    </w:lvl>
    <w:lvl w:ilvl="2" w:tplc="04190005" w:tentative="1">
      <w:start w:val="1"/>
      <w:numFmt w:val="bullet"/>
      <w:lvlText w:val=""/>
      <w:lvlJc w:val="left"/>
      <w:pPr>
        <w:tabs>
          <w:tab w:val="num" w:pos="2720"/>
        </w:tabs>
        <w:ind w:left="2720" w:hanging="360"/>
      </w:pPr>
      <w:rPr>
        <w:rFonts w:ascii="Wingdings" w:hAnsi="Wingdings" w:hint="default"/>
      </w:rPr>
    </w:lvl>
    <w:lvl w:ilvl="3" w:tplc="04190001" w:tentative="1">
      <w:start w:val="1"/>
      <w:numFmt w:val="bullet"/>
      <w:lvlText w:val=""/>
      <w:lvlJc w:val="left"/>
      <w:pPr>
        <w:tabs>
          <w:tab w:val="num" w:pos="3440"/>
        </w:tabs>
        <w:ind w:left="3440" w:hanging="360"/>
      </w:pPr>
      <w:rPr>
        <w:rFonts w:ascii="Symbol" w:hAnsi="Symbol" w:hint="default"/>
      </w:rPr>
    </w:lvl>
    <w:lvl w:ilvl="4" w:tplc="04190003" w:tentative="1">
      <w:start w:val="1"/>
      <w:numFmt w:val="bullet"/>
      <w:lvlText w:val="o"/>
      <w:lvlJc w:val="left"/>
      <w:pPr>
        <w:tabs>
          <w:tab w:val="num" w:pos="4160"/>
        </w:tabs>
        <w:ind w:left="4160" w:hanging="360"/>
      </w:pPr>
      <w:rPr>
        <w:rFonts w:ascii="Courier New" w:hAnsi="Courier New" w:cs="Courier New" w:hint="default"/>
      </w:rPr>
    </w:lvl>
    <w:lvl w:ilvl="5" w:tplc="04190005" w:tentative="1">
      <w:start w:val="1"/>
      <w:numFmt w:val="bullet"/>
      <w:lvlText w:val=""/>
      <w:lvlJc w:val="left"/>
      <w:pPr>
        <w:tabs>
          <w:tab w:val="num" w:pos="4880"/>
        </w:tabs>
        <w:ind w:left="4880" w:hanging="360"/>
      </w:pPr>
      <w:rPr>
        <w:rFonts w:ascii="Wingdings" w:hAnsi="Wingdings" w:hint="default"/>
      </w:rPr>
    </w:lvl>
    <w:lvl w:ilvl="6" w:tplc="04190001" w:tentative="1">
      <w:start w:val="1"/>
      <w:numFmt w:val="bullet"/>
      <w:lvlText w:val=""/>
      <w:lvlJc w:val="left"/>
      <w:pPr>
        <w:tabs>
          <w:tab w:val="num" w:pos="5600"/>
        </w:tabs>
        <w:ind w:left="5600" w:hanging="360"/>
      </w:pPr>
      <w:rPr>
        <w:rFonts w:ascii="Symbol" w:hAnsi="Symbol" w:hint="default"/>
      </w:rPr>
    </w:lvl>
    <w:lvl w:ilvl="7" w:tplc="04190003" w:tentative="1">
      <w:start w:val="1"/>
      <w:numFmt w:val="bullet"/>
      <w:lvlText w:val="o"/>
      <w:lvlJc w:val="left"/>
      <w:pPr>
        <w:tabs>
          <w:tab w:val="num" w:pos="6320"/>
        </w:tabs>
        <w:ind w:left="6320" w:hanging="360"/>
      </w:pPr>
      <w:rPr>
        <w:rFonts w:ascii="Courier New" w:hAnsi="Courier New" w:cs="Courier New" w:hint="default"/>
      </w:rPr>
    </w:lvl>
    <w:lvl w:ilvl="8" w:tplc="04190005" w:tentative="1">
      <w:start w:val="1"/>
      <w:numFmt w:val="bullet"/>
      <w:lvlText w:val=""/>
      <w:lvlJc w:val="left"/>
      <w:pPr>
        <w:tabs>
          <w:tab w:val="num" w:pos="7040"/>
        </w:tabs>
        <w:ind w:left="7040" w:hanging="360"/>
      </w:pPr>
      <w:rPr>
        <w:rFonts w:ascii="Wingdings" w:hAnsi="Wingdings" w:hint="default"/>
      </w:rPr>
    </w:lvl>
  </w:abstractNum>
  <w:abstractNum w:abstractNumId="13">
    <w:nsid w:val="76D11331"/>
    <w:multiLevelType w:val="hybridMultilevel"/>
    <w:tmpl w:val="D4705B1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7EB41B7A"/>
    <w:multiLevelType w:val="hybridMultilevel"/>
    <w:tmpl w:val="9B2EC35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7F9010FD"/>
    <w:multiLevelType w:val="multilevel"/>
    <w:tmpl w:val="E2743378"/>
    <w:lvl w:ilvl="0">
      <w:start w:val="2"/>
      <w:numFmt w:val="decimal"/>
      <w:lvlText w:val="%1."/>
      <w:lvlJc w:val="left"/>
      <w:pPr>
        <w:tabs>
          <w:tab w:val="num" w:pos="435"/>
        </w:tabs>
        <w:ind w:left="435" w:hanging="435"/>
      </w:pPr>
      <w:rPr>
        <w:rFonts w:hint="default"/>
        <w:b/>
      </w:rPr>
    </w:lvl>
    <w:lvl w:ilvl="1">
      <w:start w:val="2"/>
      <w:numFmt w:val="decimal"/>
      <w:lvlText w:val="%1.%2."/>
      <w:lvlJc w:val="left"/>
      <w:pPr>
        <w:tabs>
          <w:tab w:val="num" w:pos="1620"/>
        </w:tabs>
        <w:ind w:left="1620" w:hanging="720"/>
      </w:pPr>
      <w:rPr>
        <w:rFonts w:hint="default"/>
        <w:b/>
      </w:rPr>
    </w:lvl>
    <w:lvl w:ilvl="2">
      <w:start w:val="1"/>
      <w:numFmt w:val="decimal"/>
      <w:lvlText w:val="%1.%2.%3."/>
      <w:lvlJc w:val="left"/>
      <w:pPr>
        <w:tabs>
          <w:tab w:val="num" w:pos="2520"/>
        </w:tabs>
        <w:ind w:left="2520" w:hanging="720"/>
      </w:pPr>
      <w:rPr>
        <w:rFonts w:hint="default"/>
        <w:b/>
      </w:rPr>
    </w:lvl>
    <w:lvl w:ilvl="3">
      <w:start w:val="1"/>
      <w:numFmt w:val="decimal"/>
      <w:lvlText w:val="%1.%2.%3.%4."/>
      <w:lvlJc w:val="left"/>
      <w:pPr>
        <w:tabs>
          <w:tab w:val="num" w:pos="3780"/>
        </w:tabs>
        <w:ind w:left="3780" w:hanging="1080"/>
      </w:pPr>
      <w:rPr>
        <w:rFonts w:hint="default"/>
        <w:b/>
      </w:rPr>
    </w:lvl>
    <w:lvl w:ilvl="4">
      <w:start w:val="1"/>
      <w:numFmt w:val="decimal"/>
      <w:lvlText w:val="%1.%2.%3.%4.%5."/>
      <w:lvlJc w:val="left"/>
      <w:pPr>
        <w:tabs>
          <w:tab w:val="num" w:pos="4680"/>
        </w:tabs>
        <w:ind w:left="4680" w:hanging="1080"/>
      </w:pPr>
      <w:rPr>
        <w:rFonts w:hint="default"/>
        <w:b/>
      </w:rPr>
    </w:lvl>
    <w:lvl w:ilvl="5">
      <w:start w:val="1"/>
      <w:numFmt w:val="decimal"/>
      <w:lvlText w:val="%1.%2.%3.%4.%5.%6."/>
      <w:lvlJc w:val="left"/>
      <w:pPr>
        <w:tabs>
          <w:tab w:val="num" w:pos="5940"/>
        </w:tabs>
        <w:ind w:left="5940" w:hanging="1440"/>
      </w:pPr>
      <w:rPr>
        <w:rFonts w:hint="default"/>
        <w:b/>
      </w:rPr>
    </w:lvl>
    <w:lvl w:ilvl="6">
      <w:start w:val="1"/>
      <w:numFmt w:val="decimal"/>
      <w:lvlText w:val="%1.%2.%3.%4.%5.%6.%7."/>
      <w:lvlJc w:val="left"/>
      <w:pPr>
        <w:tabs>
          <w:tab w:val="num" w:pos="7200"/>
        </w:tabs>
        <w:ind w:left="7200" w:hanging="1800"/>
      </w:pPr>
      <w:rPr>
        <w:rFonts w:hint="default"/>
        <w:b/>
      </w:rPr>
    </w:lvl>
    <w:lvl w:ilvl="7">
      <w:start w:val="1"/>
      <w:numFmt w:val="decimal"/>
      <w:lvlText w:val="%1.%2.%3.%4.%5.%6.%7.%8."/>
      <w:lvlJc w:val="left"/>
      <w:pPr>
        <w:tabs>
          <w:tab w:val="num" w:pos="8100"/>
        </w:tabs>
        <w:ind w:left="8100" w:hanging="1800"/>
      </w:pPr>
      <w:rPr>
        <w:rFonts w:hint="default"/>
        <w:b/>
      </w:rPr>
    </w:lvl>
    <w:lvl w:ilvl="8">
      <w:start w:val="1"/>
      <w:numFmt w:val="decimal"/>
      <w:lvlText w:val="%1.%2.%3.%4.%5.%6.%7.%8.%9."/>
      <w:lvlJc w:val="left"/>
      <w:pPr>
        <w:tabs>
          <w:tab w:val="num" w:pos="9360"/>
        </w:tabs>
        <w:ind w:left="9360" w:hanging="2160"/>
      </w:pPr>
      <w:rPr>
        <w:rFonts w:hint="default"/>
        <w:b/>
      </w:rPr>
    </w:lvl>
  </w:abstractNum>
  <w:num w:numId="1">
    <w:abstractNumId w:val="12"/>
  </w:num>
  <w:num w:numId="2">
    <w:abstractNumId w:val="3"/>
  </w:num>
  <w:num w:numId="3">
    <w:abstractNumId w:val="14"/>
  </w:num>
  <w:num w:numId="4">
    <w:abstractNumId w:val="10"/>
  </w:num>
  <w:num w:numId="5">
    <w:abstractNumId w:val="4"/>
  </w:num>
  <w:num w:numId="6">
    <w:abstractNumId w:val="6"/>
  </w:num>
  <w:num w:numId="7">
    <w:abstractNumId w:val="8"/>
  </w:num>
  <w:num w:numId="8">
    <w:abstractNumId w:val="13"/>
  </w:num>
  <w:num w:numId="9">
    <w:abstractNumId w:val="7"/>
  </w:num>
  <w:num w:numId="10">
    <w:abstractNumId w:val="5"/>
  </w:num>
  <w:num w:numId="11">
    <w:abstractNumId w:val="15"/>
  </w:num>
  <w:num w:numId="12">
    <w:abstractNumId w:val="11"/>
  </w:num>
  <w:num w:numId="13">
    <w:abstractNumId w:val="9"/>
  </w:num>
  <w:num w:numId="14">
    <w:abstractNumId w:val="0"/>
  </w:num>
  <w:num w:numId="15">
    <w:abstractNumId w:val="1"/>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5C8B"/>
    <w:rsid w:val="00015216"/>
    <w:rsid w:val="00021050"/>
    <w:rsid w:val="00022094"/>
    <w:rsid w:val="00022B11"/>
    <w:rsid w:val="00033CE1"/>
    <w:rsid w:val="00035851"/>
    <w:rsid w:val="00060C0C"/>
    <w:rsid w:val="00074502"/>
    <w:rsid w:val="000A00E2"/>
    <w:rsid w:val="000B74C7"/>
    <w:rsid w:val="000C7C4E"/>
    <w:rsid w:val="000F6C7E"/>
    <w:rsid w:val="00112E11"/>
    <w:rsid w:val="00122DAB"/>
    <w:rsid w:val="0013151D"/>
    <w:rsid w:val="00132F9F"/>
    <w:rsid w:val="00143E3E"/>
    <w:rsid w:val="0016189B"/>
    <w:rsid w:val="00176A73"/>
    <w:rsid w:val="00181603"/>
    <w:rsid w:val="001905B5"/>
    <w:rsid w:val="00242176"/>
    <w:rsid w:val="00245DC9"/>
    <w:rsid w:val="002540ED"/>
    <w:rsid w:val="00270101"/>
    <w:rsid w:val="00274BEC"/>
    <w:rsid w:val="00296E68"/>
    <w:rsid w:val="002D5A85"/>
    <w:rsid w:val="002E5667"/>
    <w:rsid w:val="00316DA6"/>
    <w:rsid w:val="00325738"/>
    <w:rsid w:val="00337FF4"/>
    <w:rsid w:val="00373E91"/>
    <w:rsid w:val="00383ECB"/>
    <w:rsid w:val="00392FF3"/>
    <w:rsid w:val="00395F8C"/>
    <w:rsid w:val="00404534"/>
    <w:rsid w:val="0044007C"/>
    <w:rsid w:val="00446672"/>
    <w:rsid w:val="004640AB"/>
    <w:rsid w:val="004727D1"/>
    <w:rsid w:val="004B2352"/>
    <w:rsid w:val="004C57A2"/>
    <w:rsid w:val="004E69D7"/>
    <w:rsid w:val="004F48A8"/>
    <w:rsid w:val="004F5E17"/>
    <w:rsid w:val="00517CCF"/>
    <w:rsid w:val="00547949"/>
    <w:rsid w:val="00585C8B"/>
    <w:rsid w:val="0059389D"/>
    <w:rsid w:val="00594BDD"/>
    <w:rsid w:val="005D0F7F"/>
    <w:rsid w:val="005D7B55"/>
    <w:rsid w:val="005E35D0"/>
    <w:rsid w:val="005F7181"/>
    <w:rsid w:val="00606E37"/>
    <w:rsid w:val="0061331E"/>
    <w:rsid w:val="006154CF"/>
    <w:rsid w:val="006201D4"/>
    <w:rsid w:val="006339E3"/>
    <w:rsid w:val="00652C4B"/>
    <w:rsid w:val="006665F8"/>
    <w:rsid w:val="00680E8A"/>
    <w:rsid w:val="006F0452"/>
    <w:rsid w:val="007106BE"/>
    <w:rsid w:val="00723CDE"/>
    <w:rsid w:val="0072699F"/>
    <w:rsid w:val="00731634"/>
    <w:rsid w:val="00732491"/>
    <w:rsid w:val="0078488B"/>
    <w:rsid w:val="00786BB5"/>
    <w:rsid w:val="008012FE"/>
    <w:rsid w:val="00842DCF"/>
    <w:rsid w:val="008619C3"/>
    <w:rsid w:val="008728F5"/>
    <w:rsid w:val="00886FDA"/>
    <w:rsid w:val="008A2AE7"/>
    <w:rsid w:val="008D035A"/>
    <w:rsid w:val="008E5952"/>
    <w:rsid w:val="008F4424"/>
    <w:rsid w:val="009B489E"/>
    <w:rsid w:val="009C2378"/>
    <w:rsid w:val="00A0123F"/>
    <w:rsid w:val="00A026B1"/>
    <w:rsid w:val="00A0376E"/>
    <w:rsid w:val="00A24FF5"/>
    <w:rsid w:val="00A25F36"/>
    <w:rsid w:val="00A67454"/>
    <w:rsid w:val="00AC63CB"/>
    <w:rsid w:val="00AE1DA6"/>
    <w:rsid w:val="00B007D2"/>
    <w:rsid w:val="00B6055E"/>
    <w:rsid w:val="00B61B67"/>
    <w:rsid w:val="00BA09F4"/>
    <w:rsid w:val="00BA5E0C"/>
    <w:rsid w:val="00BC51DE"/>
    <w:rsid w:val="00BC58D4"/>
    <w:rsid w:val="00BF0243"/>
    <w:rsid w:val="00BF1075"/>
    <w:rsid w:val="00BF6BB4"/>
    <w:rsid w:val="00C64CC7"/>
    <w:rsid w:val="00C823B8"/>
    <w:rsid w:val="00C97B43"/>
    <w:rsid w:val="00CD0D52"/>
    <w:rsid w:val="00D01E1B"/>
    <w:rsid w:val="00D26E2C"/>
    <w:rsid w:val="00D679DC"/>
    <w:rsid w:val="00D87CDC"/>
    <w:rsid w:val="00D93296"/>
    <w:rsid w:val="00D95647"/>
    <w:rsid w:val="00DA28B4"/>
    <w:rsid w:val="00DB0DCB"/>
    <w:rsid w:val="00E00A1E"/>
    <w:rsid w:val="00E30F0A"/>
    <w:rsid w:val="00E43CB7"/>
    <w:rsid w:val="00E43D64"/>
    <w:rsid w:val="00E8532E"/>
    <w:rsid w:val="00E92309"/>
    <w:rsid w:val="00EC3A2E"/>
    <w:rsid w:val="00ED3E92"/>
    <w:rsid w:val="00ED6E1F"/>
    <w:rsid w:val="00F04F7C"/>
    <w:rsid w:val="00F221A9"/>
    <w:rsid w:val="00FB6D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73"/>
    <o:shapelayout v:ext="edit">
      <o:idmap v:ext="edit" data="1"/>
    </o:shapelayout>
  </w:shapeDefaults>
  <w:decimalSymbol w:val=","/>
  <w:listSeparator w:val=";"/>
  <w15:chartTrackingRefBased/>
  <w15:docId w15:val="{0CFB3D4F-4AD8-40FE-93A7-BD85C074E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5738"/>
    <w:rPr>
      <w:sz w:val="24"/>
      <w:szCs w:val="24"/>
    </w:rPr>
  </w:style>
  <w:style w:type="paragraph" w:styleId="1">
    <w:name w:val="heading 1"/>
    <w:basedOn w:val="a"/>
    <w:next w:val="a"/>
    <w:qFormat/>
    <w:rsid w:val="007106BE"/>
    <w:pPr>
      <w:keepNext/>
      <w:spacing w:before="240" w:after="60"/>
      <w:outlineLvl w:val="0"/>
    </w:pPr>
    <w:rPr>
      <w:rFonts w:ascii="Arial" w:hAnsi="Arial" w:cs="Arial"/>
      <w:b/>
      <w:bCs/>
      <w:kern w:val="32"/>
      <w:sz w:val="32"/>
      <w:szCs w:val="32"/>
    </w:rPr>
  </w:style>
  <w:style w:type="paragraph" w:styleId="2">
    <w:name w:val="heading 2"/>
    <w:basedOn w:val="a"/>
    <w:next w:val="a"/>
    <w:qFormat/>
    <w:rsid w:val="005D0F7F"/>
    <w:pPr>
      <w:keepNext/>
      <w:suppressAutoHyphens/>
      <w:overflowPunct w:val="0"/>
      <w:autoSpaceDE w:val="0"/>
      <w:autoSpaceDN w:val="0"/>
      <w:adjustRightInd w:val="0"/>
      <w:spacing w:before="240" w:after="60"/>
      <w:jc w:val="center"/>
      <w:textAlignment w:val="baseline"/>
      <w:outlineLvl w:val="1"/>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85C8B"/>
    <w:pPr>
      <w:widowControl w:val="0"/>
      <w:spacing w:line="300" w:lineRule="auto"/>
      <w:ind w:firstLine="560"/>
      <w:jc w:val="both"/>
    </w:pPr>
    <w:rPr>
      <w:snapToGrid w:val="0"/>
      <w:sz w:val="24"/>
    </w:rPr>
  </w:style>
  <w:style w:type="paragraph" w:customStyle="1" w:styleId="a3">
    <w:name w:val="Реферат"/>
    <w:basedOn w:val="a"/>
    <w:link w:val="a4"/>
    <w:rsid w:val="005D0F7F"/>
    <w:pPr>
      <w:ind w:firstLine="426"/>
      <w:jc w:val="both"/>
    </w:pPr>
    <w:rPr>
      <w:sz w:val="28"/>
      <w:szCs w:val="20"/>
    </w:rPr>
  </w:style>
  <w:style w:type="character" w:customStyle="1" w:styleId="a4">
    <w:name w:val="Реферат Знак"/>
    <w:basedOn w:val="a0"/>
    <w:link w:val="a3"/>
    <w:rsid w:val="005D0F7F"/>
    <w:rPr>
      <w:sz w:val="28"/>
      <w:lang w:val="ru-RU" w:eastAsia="ru-RU" w:bidi="ar-SA"/>
    </w:rPr>
  </w:style>
  <w:style w:type="paragraph" w:styleId="a5">
    <w:name w:val="Normal (Web)"/>
    <w:basedOn w:val="a"/>
    <w:rsid w:val="006665F8"/>
    <w:pPr>
      <w:spacing w:before="100" w:beforeAutospacing="1" w:after="100" w:afterAutospacing="1"/>
    </w:pPr>
  </w:style>
  <w:style w:type="paragraph" w:customStyle="1" w:styleId="14">
    <w:name w:val="Обычный + 14 пт"/>
    <w:aliases w:val="По ширине,Первая строка:  1,59 см + 14 пт,..."/>
    <w:basedOn w:val="a5"/>
    <w:rsid w:val="006665F8"/>
    <w:pPr>
      <w:shd w:val="clear" w:color="auto" w:fill="FFFFFF"/>
      <w:spacing w:before="374" w:beforeAutospacing="0" w:after="0" w:afterAutospacing="0" w:line="259" w:lineRule="atLeast"/>
      <w:ind w:left="22" w:right="7" w:firstLine="403"/>
      <w:jc w:val="both"/>
    </w:pPr>
  </w:style>
  <w:style w:type="paragraph" w:styleId="3">
    <w:name w:val="Body Text Indent 3"/>
    <w:basedOn w:val="a"/>
    <w:rsid w:val="00A026B1"/>
    <w:pPr>
      <w:spacing w:line="360" w:lineRule="auto"/>
      <w:ind w:firstLine="709"/>
      <w:jc w:val="both"/>
    </w:pPr>
    <w:rPr>
      <w:rFonts w:ascii="Arial" w:hAnsi="Arial"/>
      <w:snapToGrid w:val="0"/>
      <w:szCs w:val="20"/>
    </w:rPr>
  </w:style>
  <w:style w:type="paragraph" w:customStyle="1" w:styleId="a6">
    <w:name w:val="ТННЦ"/>
    <w:aliases w:val="обычный текст"/>
    <w:basedOn w:val="a"/>
    <w:rsid w:val="00A026B1"/>
    <w:pPr>
      <w:spacing w:before="60"/>
      <w:ind w:firstLine="709"/>
      <w:jc w:val="both"/>
    </w:pPr>
    <w:rPr>
      <w:sz w:val="26"/>
    </w:rPr>
  </w:style>
  <w:style w:type="paragraph" w:styleId="a7">
    <w:name w:val="Body Text Indent"/>
    <w:basedOn w:val="a"/>
    <w:rsid w:val="007106BE"/>
    <w:pPr>
      <w:spacing w:after="120"/>
      <w:ind w:left="283"/>
    </w:pPr>
  </w:style>
  <w:style w:type="paragraph" w:styleId="20">
    <w:name w:val="Body Text Indent 2"/>
    <w:basedOn w:val="a"/>
    <w:rsid w:val="007106BE"/>
    <w:pPr>
      <w:spacing w:after="120" w:line="480" w:lineRule="auto"/>
      <w:ind w:left="283"/>
    </w:pPr>
  </w:style>
  <w:style w:type="table" w:styleId="a8">
    <w:name w:val="Table Grid"/>
    <w:basedOn w:val="a1"/>
    <w:rsid w:val="007106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pt">
    <w:name w:val="Обычный + 14 pt"/>
    <w:basedOn w:val="a"/>
    <w:rsid w:val="009B489E"/>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37909">
      <w:bodyDiv w:val="1"/>
      <w:marLeft w:val="0"/>
      <w:marRight w:val="0"/>
      <w:marTop w:val="0"/>
      <w:marBottom w:val="0"/>
      <w:divBdr>
        <w:top w:val="none" w:sz="0" w:space="0" w:color="auto"/>
        <w:left w:val="none" w:sz="0" w:space="0" w:color="auto"/>
        <w:bottom w:val="none" w:sz="0" w:space="0" w:color="auto"/>
        <w:right w:val="none" w:sz="0" w:space="0" w:color="auto"/>
      </w:divBdr>
    </w:div>
    <w:div w:id="43137142">
      <w:bodyDiv w:val="1"/>
      <w:marLeft w:val="0"/>
      <w:marRight w:val="0"/>
      <w:marTop w:val="0"/>
      <w:marBottom w:val="0"/>
      <w:divBdr>
        <w:top w:val="none" w:sz="0" w:space="0" w:color="auto"/>
        <w:left w:val="none" w:sz="0" w:space="0" w:color="auto"/>
        <w:bottom w:val="none" w:sz="0" w:space="0" w:color="auto"/>
        <w:right w:val="none" w:sz="0" w:space="0" w:color="auto"/>
      </w:divBdr>
    </w:div>
    <w:div w:id="55007455">
      <w:bodyDiv w:val="1"/>
      <w:marLeft w:val="0"/>
      <w:marRight w:val="0"/>
      <w:marTop w:val="0"/>
      <w:marBottom w:val="0"/>
      <w:divBdr>
        <w:top w:val="none" w:sz="0" w:space="0" w:color="auto"/>
        <w:left w:val="none" w:sz="0" w:space="0" w:color="auto"/>
        <w:bottom w:val="none" w:sz="0" w:space="0" w:color="auto"/>
        <w:right w:val="none" w:sz="0" w:space="0" w:color="auto"/>
      </w:divBdr>
    </w:div>
    <w:div w:id="70734537">
      <w:bodyDiv w:val="1"/>
      <w:marLeft w:val="0"/>
      <w:marRight w:val="0"/>
      <w:marTop w:val="0"/>
      <w:marBottom w:val="0"/>
      <w:divBdr>
        <w:top w:val="none" w:sz="0" w:space="0" w:color="auto"/>
        <w:left w:val="none" w:sz="0" w:space="0" w:color="auto"/>
        <w:bottom w:val="none" w:sz="0" w:space="0" w:color="auto"/>
        <w:right w:val="none" w:sz="0" w:space="0" w:color="auto"/>
      </w:divBdr>
    </w:div>
    <w:div w:id="89858551">
      <w:bodyDiv w:val="1"/>
      <w:marLeft w:val="0"/>
      <w:marRight w:val="0"/>
      <w:marTop w:val="0"/>
      <w:marBottom w:val="0"/>
      <w:divBdr>
        <w:top w:val="none" w:sz="0" w:space="0" w:color="auto"/>
        <w:left w:val="none" w:sz="0" w:space="0" w:color="auto"/>
        <w:bottom w:val="none" w:sz="0" w:space="0" w:color="auto"/>
        <w:right w:val="none" w:sz="0" w:space="0" w:color="auto"/>
      </w:divBdr>
    </w:div>
    <w:div w:id="92435163">
      <w:bodyDiv w:val="1"/>
      <w:marLeft w:val="0"/>
      <w:marRight w:val="0"/>
      <w:marTop w:val="0"/>
      <w:marBottom w:val="0"/>
      <w:divBdr>
        <w:top w:val="none" w:sz="0" w:space="0" w:color="auto"/>
        <w:left w:val="none" w:sz="0" w:space="0" w:color="auto"/>
        <w:bottom w:val="none" w:sz="0" w:space="0" w:color="auto"/>
        <w:right w:val="none" w:sz="0" w:space="0" w:color="auto"/>
      </w:divBdr>
    </w:div>
    <w:div w:id="135411788">
      <w:bodyDiv w:val="1"/>
      <w:marLeft w:val="0"/>
      <w:marRight w:val="0"/>
      <w:marTop w:val="0"/>
      <w:marBottom w:val="0"/>
      <w:divBdr>
        <w:top w:val="none" w:sz="0" w:space="0" w:color="auto"/>
        <w:left w:val="none" w:sz="0" w:space="0" w:color="auto"/>
        <w:bottom w:val="none" w:sz="0" w:space="0" w:color="auto"/>
        <w:right w:val="none" w:sz="0" w:space="0" w:color="auto"/>
      </w:divBdr>
    </w:div>
    <w:div w:id="149296535">
      <w:bodyDiv w:val="1"/>
      <w:marLeft w:val="0"/>
      <w:marRight w:val="0"/>
      <w:marTop w:val="0"/>
      <w:marBottom w:val="0"/>
      <w:divBdr>
        <w:top w:val="none" w:sz="0" w:space="0" w:color="auto"/>
        <w:left w:val="none" w:sz="0" w:space="0" w:color="auto"/>
        <w:bottom w:val="none" w:sz="0" w:space="0" w:color="auto"/>
        <w:right w:val="none" w:sz="0" w:space="0" w:color="auto"/>
      </w:divBdr>
    </w:div>
    <w:div w:id="394089182">
      <w:bodyDiv w:val="1"/>
      <w:marLeft w:val="0"/>
      <w:marRight w:val="0"/>
      <w:marTop w:val="0"/>
      <w:marBottom w:val="0"/>
      <w:divBdr>
        <w:top w:val="none" w:sz="0" w:space="0" w:color="auto"/>
        <w:left w:val="none" w:sz="0" w:space="0" w:color="auto"/>
        <w:bottom w:val="none" w:sz="0" w:space="0" w:color="auto"/>
        <w:right w:val="none" w:sz="0" w:space="0" w:color="auto"/>
      </w:divBdr>
    </w:div>
    <w:div w:id="404377124">
      <w:bodyDiv w:val="1"/>
      <w:marLeft w:val="0"/>
      <w:marRight w:val="0"/>
      <w:marTop w:val="0"/>
      <w:marBottom w:val="0"/>
      <w:divBdr>
        <w:top w:val="none" w:sz="0" w:space="0" w:color="auto"/>
        <w:left w:val="none" w:sz="0" w:space="0" w:color="auto"/>
        <w:bottom w:val="none" w:sz="0" w:space="0" w:color="auto"/>
        <w:right w:val="none" w:sz="0" w:space="0" w:color="auto"/>
      </w:divBdr>
    </w:div>
    <w:div w:id="548686967">
      <w:bodyDiv w:val="1"/>
      <w:marLeft w:val="0"/>
      <w:marRight w:val="0"/>
      <w:marTop w:val="0"/>
      <w:marBottom w:val="0"/>
      <w:divBdr>
        <w:top w:val="none" w:sz="0" w:space="0" w:color="auto"/>
        <w:left w:val="none" w:sz="0" w:space="0" w:color="auto"/>
        <w:bottom w:val="none" w:sz="0" w:space="0" w:color="auto"/>
        <w:right w:val="none" w:sz="0" w:space="0" w:color="auto"/>
      </w:divBdr>
    </w:div>
    <w:div w:id="555052161">
      <w:bodyDiv w:val="1"/>
      <w:marLeft w:val="0"/>
      <w:marRight w:val="0"/>
      <w:marTop w:val="0"/>
      <w:marBottom w:val="0"/>
      <w:divBdr>
        <w:top w:val="none" w:sz="0" w:space="0" w:color="auto"/>
        <w:left w:val="none" w:sz="0" w:space="0" w:color="auto"/>
        <w:bottom w:val="none" w:sz="0" w:space="0" w:color="auto"/>
        <w:right w:val="none" w:sz="0" w:space="0" w:color="auto"/>
      </w:divBdr>
    </w:div>
    <w:div w:id="557670503">
      <w:bodyDiv w:val="1"/>
      <w:marLeft w:val="0"/>
      <w:marRight w:val="0"/>
      <w:marTop w:val="0"/>
      <w:marBottom w:val="0"/>
      <w:divBdr>
        <w:top w:val="none" w:sz="0" w:space="0" w:color="auto"/>
        <w:left w:val="none" w:sz="0" w:space="0" w:color="auto"/>
        <w:bottom w:val="none" w:sz="0" w:space="0" w:color="auto"/>
        <w:right w:val="none" w:sz="0" w:space="0" w:color="auto"/>
      </w:divBdr>
    </w:div>
    <w:div w:id="672415827">
      <w:bodyDiv w:val="1"/>
      <w:marLeft w:val="0"/>
      <w:marRight w:val="0"/>
      <w:marTop w:val="0"/>
      <w:marBottom w:val="0"/>
      <w:divBdr>
        <w:top w:val="none" w:sz="0" w:space="0" w:color="auto"/>
        <w:left w:val="none" w:sz="0" w:space="0" w:color="auto"/>
        <w:bottom w:val="none" w:sz="0" w:space="0" w:color="auto"/>
        <w:right w:val="none" w:sz="0" w:space="0" w:color="auto"/>
      </w:divBdr>
    </w:div>
    <w:div w:id="677583256">
      <w:bodyDiv w:val="1"/>
      <w:marLeft w:val="0"/>
      <w:marRight w:val="0"/>
      <w:marTop w:val="0"/>
      <w:marBottom w:val="0"/>
      <w:divBdr>
        <w:top w:val="none" w:sz="0" w:space="0" w:color="auto"/>
        <w:left w:val="none" w:sz="0" w:space="0" w:color="auto"/>
        <w:bottom w:val="none" w:sz="0" w:space="0" w:color="auto"/>
        <w:right w:val="none" w:sz="0" w:space="0" w:color="auto"/>
      </w:divBdr>
    </w:div>
    <w:div w:id="713696817">
      <w:bodyDiv w:val="1"/>
      <w:marLeft w:val="0"/>
      <w:marRight w:val="0"/>
      <w:marTop w:val="0"/>
      <w:marBottom w:val="0"/>
      <w:divBdr>
        <w:top w:val="none" w:sz="0" w:space="0" w:color="auto"/>
        <w:left w:val="none" w:sz="0" w:space="0" w:color="auto"/>
        <w:bottom w:val="none" w:sz="0" w:space="0" w:color="auto"/>
        <w:right w:val="none" w:sz="0" w:space="0" w:color="auto"/>
      </w:divBdr>
    </w:div>
    <w:div w:id="748623241">
      <w:bodyDiv w:val="1"/>
      <w:marLeft w:val="0"/>
      <w:marRight w:val="0"/>
      <w:marTop w:val="0"/>
      <w:marBottom w:val="0"/>
      <w:divBdr>
        <w:top w:val="none" w:sz="0" w:space="0" w:color="auto"/>
        <w:left w:val="none" w:sz="0" w:space="0" w:color="auto"/>
        <w:bottom w:val="none" w:sz="0" w:space="0" w:color="auto"/>
        <w:right w:val="none" w:sz="0" w:space="0" w:color="auto"/>
      </w:divBdr>
    </w:div>
    <w:div w:id="763644462">
      <w:bodyDiv w:val="1"/>
      <w:marLeft w:val="0"/>
      <w:marRight w:val="0"/>
      <w:marTop w:val="0"/>
      <w:marBottom w:val="0"/>
      <w:divBdr>
        <w:top w:val="none" w:sz="0" w:space="0" w:color="auto"/>
        <w:left w:val="none" w:sz="0" w:space="0" w:color="auto"/>
        <w:bottom w:val="none" w:sz="0" w:space="0" w:color="auto"/>
        <w:right w:val="none" w:sz="0" w:space="0" w:color="auto"/>
      </w:divBdr>
    </w:div>
    <w:div w:id="777454515">
      <w:bodyDiv w:val="1"/>
      <w:marLeft w:val="0"/>
      <w:marRight w:val="0"/>
      <w:marTop w:val="0"/>
      <w:marBottom w:val="0"/>
      <w:divBdr>
        <w:top w:val="none" w:sz="0" w:space="0" w:color="auto"/>
        <w:left w:val="none" w:sz="0" w:space="0" w:color="auto"/>
        <w:bottom w:val="none" w:sz="0" w:space="0" w:color="auto"/>
        <w:right w:val="none" w:sz="0" w:space="0" w:color="auto"/>
      </w:divBdr>
    </w:div>
    <w:div w:id="807162122">
      <w:bodyDiv w:val="1"/>
      <w:marLeft w:val="0"/>
      <w:marRight w:val="0"/>
      <w:marTop w:val="0"/>
      <w:marBottom w:val="0"/>
      <w:divBdr>
        <w:top w:val="none" w:sz="0" w:space="0" w:color="auto"/>
        <w:left w:val="none" w:sz="0" w:space="0" w:color="auto"/>
        <w:bottom w:val="none" w:sz="0" w:space="0" w:color="auto"/>
        <w:right w:val="none" w:sz="0" w:space="0" w:color="auto"/>
      </w:divBdr>
    </w:div>
    <w:div w:id="862864884">
      <w:bodyDiv w:val="1"/>
      <w:marLeft w:val="0"/>
      <w:marRight w:val="0"/>
      <w:marTop w:val="0"/>
      <w:marBottom w:val="0"/>
      <w:divBdr>
        <w:top w:val="none" w:sz="0" w:space="0" w:color="auto"/>
        <w:left w:val="none" w:sz="0" w:space="0" w:color="auto"/>
        <w:bottom w:val="none" w:sz="0" w:space="0" w:color="auto"/>
        <w:right w:val="none" w:sz="0" w:space="0" w:color="auto"/>
      </w:divBdr>
    </w:div>
    <w:div w:id="913469380">
      <w:bodyDiv w:val="1"/>
      <w:marLeft w:val="0"/>
      <w:marRight w:val="0"/>
      <w:marTop w:val="0"/>
      <w:marBottom w:val="0"/>
      <w:divBdr>
        <w:top w:val="none" w:sz="0" w:space="0" w:color="auto"/>
        <w:left w:val="none" w:sz="0" w:space="0" w:color="auto"/>
        <w:bottom w:val="none" w:sz="0" w:space="0" w:color="auto"/>
        <w:right w:val="none" w:sz="0" w:space="0" w:color="auto"/>
      </w:divBdr>
    </w:div>
    <w:div w:id="937562752">
      <w:bodyDiv w:val="1"/>
      <w:marLeft w:val="0"/>
      <w:marRight w:val="0"/>
      <w:marTop w:val="0"/>
      <w:marBottom w:val="0"/>
      <w:divBdr>
        <w:top w:val="none" w:sz="0" w:space="0" w:color="auto"/>
        <w:left w:val="none" w:sz="0" w:space="0" w:color="auto"/>
        <w:bottom w:val="none" w:sz="0" w:space="0" w:color="auto"/>
        <w:right w:val="none" w:sz="0" w:space="0" w:color="auto"/>
      </w:divBdr>
    </w:div>
    <w:div w:id="938639078">
      <w:bodyDiv w:val="1"/>
      <w:marLeft w:val="0"/>
      <w:marRight w:val="0"/>
      <w:marTop w:val="0"/>
      <w:marBottom w:val="0"/>
      <w:divBdr>
        <w:top w:val="none" w:sz="0" w:space="0" w:color="auto"/>
        <w:left w:val="none" w:sz="0" w:space="0" w:color="auto"/>
        <w:bottom w:val="none" w:sz="0" w:space="0" w:color="auto"/>
        <w:right w:val="none" w:sz="0" w:space="0" w:color="auto"/>
      </w:divBdr>
    </w:div>
    <w:div w:id="947349717">
      <w:bodyDiv w:val="1"/>
      <w:marLeft w:val="0"/>
      <w:marRight w:val="0"/>
      <w:marTop w:val="0"/>
      <w:marBottom w:val="0"/>
      <w:divBdr>
        <w:top w:val="none" w:sz="0" w:space="0" w:color="auto"/>
        <w:left w:val="none" w:sz="0" w:space="0" w:color="auto"/>
        <w:bottom w:val="none" w:sz="0" w:space="0" w:color="auto"/>
        <w:right w:val="none" w:sz="0" w:space="0" w:color="auto"/>
      </w:divBdr>
    </w:div>
    <w:div w:id="968785118">
      <w:bodyDiv w:val="1"/>
      <w:marLeft w:val="0"/>
      <w:marRight w:val="0"/>
      <w:marTop w:val="0"/>
      <w:marBottom w:val="0"/>
      <w:divBdr>
        <w:top w:val="none" w:sz="0" w:space="0" w:color="auto"/>
        <w:left w:val="none" w:sz="0" w:space="0" w:color="auto"/>
        <w:bottom w:val="none" w:sz="0" w:space="0" w:color="auto"/>
        <w:right w:val="none" w:sz="0" w:space="0" w:color="auto"/>
      </w:divBdr>
    </w:div>
    <w:div w:id="1053047143">
      <w:bodyDiv w:val="1"/>
      <w:marLeft w:val="0"/>
      <w:marRight w:val="0"/>
      <w:marTop w:val="0"/>
      <w:marBottom w:val="0"/>
      <w:divBdr>
        <w:top w:val="none" w:sz="0" w:space="0" w:color="auto"/>
        <w:left w:val="none" w:sz="0" w:space="0" w:color="auto"/>
        <w:bottom w:val="none" w:sz="0" w:space="0" w:color="auto"/>
        <w:right w:val="none" w:sz="0" w:space="0" w:color="auto"/>
      </w:divBdr>
    </w:div>
    <w:div w:id="1083604311">
      <w:bodyDiv w:val="1"/>
      <w:marLeft w:val="0"/>
      <w:marRight w:val="0"/>
      <w:marTop w:val="0"/>
      <w:marBottom w:val="0"/>
      <w:divBdr>
        <w:top w:val="none" w:sz="0" w:space="0" w:color="auto"/>
        <w:left w:val="none" w:sz="0" w:space="0" w:color="auto"/>
        <w:bottom w:val="none" w:sz="0" w:space="0" w:color="auto"/>
        <w:right w:val="none" w:sz="0" w:space="0" w:color="auto"/>
      </w:divBdr>
    </w:div>
    <w:div w:id="1147355575">
      <w:bodyDiv w:val="1"/>
      <w:marLeft w:val="0"/>
      <w:marRight w:val="0"/>
      <w:marTop w:val="0"/>
      <w:marBottom w:val="0"/>
      <w:divBdr>
        <w:top w:val="none" w:sz="0" w:space="0" w:color="auto"/>
        <w:left w:val="none" w:sz="0" w:space="0" w:color="auto"/>
        <w:bottom w:val="none" w:sz="0" w:space="0" w:color="auto"/>
        <w:right w:val="none" w:sz="0" w:space="0" w:color="auto"/>
      </w:divBdr>
    </w:div>
    <w:div w:id="1301303306">
      <w:bodyDiv w:val="1"/>
      <w:marLeft w:val="0"/>
      <w:marRight w:val="0"/>
      <w:marTop w:val="0"/>
      <w:marBottom w:val="0"/>
      <w:divBdr>
        <w:top w:val="none" w:sz="0" w:space="0" w:color="auto"/>
        <w:left w:val="none" w:sz="0" w:space="0" w:color="auto"/>
        <w:bottom w:val="none" w:sz="0" w:space="0" w:color="auto"/>
        <w:right w:val="none" w:sz="0" w:space="0" w:color="auto"/>
      </w:divBdr>
    </w:div>
    <w:div w:id="1467896247">
      <w:bodyDiv w:val="1"/>
      <w:marLeft w:val="0"/>
      <w:marRight w:val="0"/>
      <w:marTop w:val="0"/>
      <w:marBottom w:val="0"/>
      <w:divBdr>
        <w:top w:val="none" w:sz="0" w:space="0" w:color="auto"/>
        <w:left w:val="none" w:sz="0" w:space="0" w:color="auto"/>
        <w:bottom w:val="none" w:sz="0" w:space="0" w:color="auto"/>
        <w:right w:val="none" w:sz="0" w:space="0" w:color="auto"/>
      </w:divBdr>
    </w:div>
    <w:div w:id="1469587502">
      <w:bodyDiv w:val="1"/>
      <w:marLeft w:val="0"/>
      <w:marRight w:val="0"/>
      <w:marTop w:val="0"/>
      <w:marBottom w:val="0"/>
      <w:divBdr>
        <w:top w:val="none" w:sz="0" w:space="0" w:color="auto"/>
        <w:left w:val="none" w:sz="0" w:space="0" w:color="auto"/>
        <w:bottom w:val="none" w:sz="0" w:space="0" w:color="auto"/>
        <w:right w:val="none" w:sz="0" w:space="0" w:color="auto"/>
      </w:divBdr>
    </w:div>
    <w:div w:id="1566211390">
      <w:bodyDiv w:val="1"/>
      <w:marLeft w:val="0"/>
      <w:marRight w:val="0"/>
      <w:marTop w:val="0"/>
      <w:marBottom w:val="0"/>
      <w:divBdr>
        <w:top w:val="none" w:sz="0" w:space="0" w:color="auto"/>
        <w:left w:val="none" w:sz="0" w:space="0" w:color="auto"/>
        <w:bottom w:val="none" w:sz="0" w:space="0" w:color="auto"/>
        <w:right w:val="none" w:sz="0" w:space="0" w:color="auto"/>
      </w:divBdr>
    </w:div>
    <w:div w:id="1599210829">
      <w:bodyDiv w:val="1"/>
      <w:marLeft w:val="0"/>
      <w:marRight w:val="0"/>
      <w:marTop w:val="0"/>
      <w:marBottom w:val="0"/>
      <w:divBdr>
        <w:top w:val="none" w:sz="0" w:space="0" w:color="auto"/>
        <w:left w:val="none" w:sz="0" w:space="0" w:color="auto"/>
        <w:bottom w:val="none" w:sz="0" w:space="0" w:color="auto"/>
        <w:right w:val="none" w:sz="0" w:space="0" w:color="auto"/>
      </w:divBdr>
    </w:div>
    <w:div w:id="1662079510">
      <w:bodyDiv w:val="1"/>
      <w:marLeft w:val="0"/>
      <w:marRight w:val="0"/>
      <w:marTop w:val="0"/>
      <w:marBottom w:val="0"/>
      <w:divBdr>
        <w:top w:val="none" w:sz="0" w:space="0" w:color="auto"/>
        <w:left w:val="none" w:sz="0" w:space="0" w:color="auto"/>
        <w:bottom w:val="none" w:sz="0" w:space="0" w:color="auto"/>
        <w:right w:val="none" w:sz="0" w:space="0" w:color="auto"/>
      </w:divBdr>
    </w:div>
    <w:div w:id="1683969437">
      <w:bodyDiv w:val="1"/>
      <w:marLeft w:val="0"/>
      <w:marRight w:val="0"/>
      <w:marTop w:val="0"/>
      <w:marBottom w:val="0"/>
      <w:divBdr>
        <w:top w:val="none" w:sz="0" w:space="0" w:color="auto"/>
        <w:left w:val="none" w:sz="0" w:space="0" w:color="auto"/>
        <w:bottom w:val="none" w:sz="0" w:space="0" w:color="auto"/>
        <w:right w:val="none" w:sz="0" w:space="0" w:color="auto"/>
      </w:divBdr>
    </w:div>
    <w:div w:id="1689715837">
      <w:bodyDiv w:val="1"/>
      <w:marLeft w:val="0"/>
      <w:marRight w:val="0"/>
      <w:marTop w:val="0"/>
      <w:marBottom w:val="0"/>
      <w:divBdr>
        <w:top w:val="none" w:sz="0" w:space="0" w:color="auto"/>
        <w:left w:val="none" w:sz="0" w:space="0" w:color="auto"/>
        <w:bottom w:val="none" w:sz="0" w:space="0" w:color="auto"/>
        <w:right w:val="none" w:sz="0" w:space="0" w:color="auto"/>
      </w:divBdr>
    </w:div>
    <w:div w:id="1696999655">
      <w:bodyDiv w:val="1"/>
      <w:marLeft w:val="0"/>
      <w:marRight w:val="0"/>
      <w:marTop w:val="0"/>
      <w:marBottom w:val="0"/>
      <w:divBdr>
        <w:top w:val="none" w:sz="0" w:space="0" w:color="auto"/>
        <w:left w:val="none" w:sz="0" w:space="0" w:color="auto"/>
        <w:bottom w:val="none" w:sz="0" w:space="0" w:color="auto"/>
        <w:right w:val="none" w:sz="0" w:space="0" w:color="auto"/>
      </w:divBdr>
    </w:div>
    <w:div w:id="1718361105">
      <w:bodyDiv w:val="1"/>
      <w:marLeft w:val="0"/>
      <w:marRight w:val="0"/>
      <w:marTop w:val="0"/>
      <w:marBottom w:val="0"/>
      <w:divBdr>
        <w:top w:val="none" w:sz="0" w:space="0" w:color="auto"/>
        <w:left w:val="none" w:sz="0" w:space="0" w:color="auto"/>
        <w:bottom w:val="none" w:sz="0" w:space="0" w:color="auto"/>
        <w:right w:val="none" w:sz="0" w:space="0" w:color="auto"/>
      </w:divBdr>
    </w:div>
    <w:div w:id="1744908815">
      <w:bodyDiv w:val="1"/>
      <w:marLeft w:val="0"/>
      <w:marRight w:val="0"/>
      <w:marTop w:val="0"/>
      <w:marBottom w:val="0"/>
      <w:divBdr>
        <w:top w:val="none" w:sz="0" w:space="0" w:color="auto"/>
        <w:left w:val="none" w:sz="0" w:space="0" w:color="auto"/>
        <w:bottom w:val="none" w:sz="0" w:space="0" w:color="auto"/>
        <w:right w:val="none" w:sz="0" w:space="0" w:color="auto"/>
      </w:divBdr>
    </w:div>
    <w:div w:id="1824927233">
      <w:bodyDiv w:val="1"/>
      <w:marLeft w:val="0"/>
      <w:marRight w:val="0"/>
      <w:marTop w:val="0"/>
      <w:marBottom w:val="0"/>
      <w:divBdr>
        <w:top w:val="none" w:sz="0" w:space="0" w:color="auto"/>
        <w:left w:val="none" w:sz="0" w:space="0" w:color="auto"/>
        <w:bottom w:val="none" w:sz="0" w:space="0" w:color="auto"/>
        <w:right w:val="none" w:sz="0" w:space="0" w:color="auto"/>
      </w:divBdr>
    </w:div>
    <w:div w:id="1853836539">
      <w:bodyDiv w:val="1"/>
      <w:marLeft w:val="0"/>
      <w:marRight w:val="0"/>
      <w:marTop w:val="0"/>
      <w:marBottom w:val="0"/>
      <w:divBdr>
        <w:top w:val="none" w:sz="0" w:space="0" w:color="auto"/>
        <w:left w:val="none" w:sz="0" w:space="0" w:color="auto"/>
        <w:bottom w:val="none" w:sz="0" w:space="0" w:color="auto"/>
        <w:right w:val="none" w:sz="0" w:space="0" w:color="auto"/>
      </w:divBdr>
    </w:div>
    <w:div w:id="1879009434">
      <w:bodyDiv w:val="1"/>
      <w:marLeft w:val="0"/>
      <w:marRight w:val="0"/>
      <w:marTop w:val="0"/>
      <w:marBottom w:val="0"/>
      <w:divBdr>
        <w:top w:val="none" w:sz="0" w:space="0" w:color="auto"/>
        <w:left w:val="none" w:sz="0" w:space="0" w:color="auto"/>
        <w:bottom w:val="none" w:sz="0" w:space="0" w:color="auto"/>
        <w:right w:val="none" w:sz="0" w:space="0" w:color="auto"/>
      </w:divBdr>
    </w:div>
    <w:div w:id="1919362510">
      <w:bodyDiv w:val="1"/>
      <w:marLeft w:val="0"/>
      <w:marRight w:val="0"/>
      <w:marTop w:val="0"/>
      <w:marBottom w:val="0"/>
      <w:divBdr>
        <w:top w:val="none" w:sz="0" w:space="0" w:color="auto"/>
        <w:left w:val="none" w:sz="0" w:space="0" w:color="auto"/>
        <w:bottom w:val="none" w:sz="0" w:space="0" w:color="auto"/>
        <w:right w:val="none" w:sz="0" w:space="0" w:color="auto"/>
      </w:divBdr>
    </w:div>
    <w:div w:id="1925529533">
      <w:bodyDiv w:val="1"/>
      <w:marLeft w:val="0"/>
      <w:marRight w:val="0"/>
      <w:marTop w:val="0"/>
      <w:marBottom w:val="0"/>
      <w:divBdr>
        <w:top w:val="none" w:sz="0" w:space="0" w:color="auto"/>
        <w:left w:val="none" w:sz="0" w:space="0" w:color="auto"/>
        <w:bottom w:val="none" w:sz="0" w:space="0" w:color="auto"/>
        <w:right w:val="none" w:sz="0" w:space="0" w:color="auto"/>
      </w:divBdr>
    </w:div>
    <w:div w:id="1969504492">
      <w:bodyDiv w:val="1"/>
      <w:marLeft w:val="0"/>
      <w:marRight w:val="0"/>
      <w:marTop w:val="0"/>
      <w:marBottom w:val="0"/>
      <w:divBdr>
        <w:top w:val="none" w:sz="0" w:space="0" w:color="auto"/>
        <w:left w:val="none" w:sz="0" w:space="0" w:color="auto"/>
        <w:bottom w:val="none" w:sz="0" w:space="0" w:color="auto"/>
        <w:right w:val="none" w:sz="0" w:space="0" w:color="auto"/>
      </w:divBdr>
    </w:div>
    <w:div w:id="2075346069">
      <w:bodyDiv w:val="1"/>
      <w:marLeft w:val="0"/>
      <w:marRight w:val="0"/>
      <w:marTop w:val="0"/>
      <w:marBottom w:val="0"/>
      <w:divBdr>
        <w:top w:val="none" w:sz="0" w:space="0" w:color="auto"/>
        <w:left w:val="none" w:sz="0" w:space="0" w:color="auto"/>
        <w:bottom w:val="none" w:sz="0" w:space="0" w:color="auto"/>
        <w:right w:val="none" w:sz="0" w:space="0" w:color="auto"/>
      </w:divBdr>
    </w:div>
    <w:div w:id="2089185872">
      <w:bodyDiv w:val="1"/>
      <w:marLeft w:val="0"/>
      <w:marRight w:val="0"/>
      <w:marTop w:val="0"/>
      <w:marBottom w:val="0"/>
      <w:divBdr>
        <w:top w:val="none" w:sz="0" w:space="0" w:color="auto"/>
        <w:left w:val="none" w:sz="0" w:space="0" w:color="auto"/>
        <w:bottom w:val="none" w:sz="0" w:space="0" w:color="auto"/>
        <w:right w:val="none" w:sz="0" w:space="0" w:color="auto"/>
      </w:divBdr>
    </w:div>
    <w:div w:id="21326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80.bin"/><Relationship Id="rId299" Type="http://schemas.openxmlformats.org/officeDocument/2006/relationships/oleObject" Target="embeddings/oleObject235.bin"/><Relationship Id="rId303" Type="http://schemas.openxmlformats.org/officeDocument/2006/relationships/oleObject" Target="embeddings/oleObject239.bin"/><Relationship Id="rId21" Type="http://schemas.openxmlformats.org/officeDocument/2006/relationships/image" Target="media/image8.wmf"/><Relationship Id="rId42" Type="http://schemas.openxmlformats.org/officeDocument/2006/relationships/oleObject" Target="embeddings/oleObject25.bin"/><Relationship Id="rId63" Type="http://schemas.openxmlformats.org/officeDocument/2006/relationships/image" Target="media/image19.wmf"/><Relationship Id="rId84" Type="http://schemas.openxmlformats.org/officeDocument/2006/relationships/oleObject" Target="embeddings/oleObject56.bin"/><Relationship Id="rId138" Type="http://schemas.openxmlformats.org/officeDocument/2006/relationships/oleObject" Target="embeddings/oleObject99.bin"/><Relationship Id="rId159" Type="http://schemas.openxmlformats.org/officeDocument/2006/relationships/oleObject" Target="embeddings/oleObject120.bin"/><Relationship Id="rId324" Type="http://schemas.openxmlformats.org/officeDocument/2006/relationships/oleObject" Target="embeddings/oleObject256.bin"/><Relationship Id="rId345" Type="http://schemas.openxmlformats.org/officeDocument/2006/relationships/image" Target="media/image69.wmf"/><Relationship Id="rId170" Type="http://schemas.openxmlformats.org/officeDocument/2006/relationships/oleObject" Target="embeddings/oleObject131.bin"/><Relationship Id="rId191" Type="http://schemas.openxmlformats.org/officeDocument/2006/relationships/oleObject" Target="embeddings/oleObject146.bin"/><Relationship Id="rId205" Type="http://schemas.openxmlformats.org/officeDocument/2006/relationships/oleObject" Target="embeddings/oleObject157.bin"/><Relationship Id="rId226" Type="http://schemas.openxmlformats.org/officeDocument/2006/relationships/oleObject" Target="embeddings/oleObject172.bin"/><Relationship Id="rId247" Type="http://schemas.openxmlformats.org/officeDocument/2006/relationships/image" Target="media/image55.wmf"/><Relationship Id="rId107" Type="http://schemas.openxmlformats.org/officeDocument/2006/relationships/oleObject" Target="embeddings/oleObject75.bin"/><Relationship Id="rId268" Type="http://schemas.openxmlformats.org/officeDocument/2006/relationships/oleObject" Target="embeddings/oleObject204.bin"/><Relationship Id="rId289" Type="http://schemas.openxmlformats.org/officeDocument/2006/relationships/oleObject" Target="embeddings/oleObject225.bin"/><Relationship Id="rId11" Type="http://schemas.openxmlformats.org/officeDocument/2006/relationships/image" Target="media/image4.wmf"/><Relationship Id="rId32" Type="http://schemas.openxmlformats.org/officeDocument/2006/relationships/image" Target="media/image11.wmf"/><Relationship Id="rId53" Type="http://schemas.openxmlformats.org/officeDocument/2006/relationships/image" Target="media/image14.wmf"/><Relationship Id="rId74" Type="http://schemas.openxmlformats.org/officeDocument/2006/relationships/oleObject" Target="embeddings/oleObject47.bin"/><Relationship Id="rId128" Type="http://schemas.openxmlformats.org/officeDocument/2006/relationships/oleObject" Target="embeddings/oleObject89.bin"/><Relationship Id="rId149" Type="http://schemas.openxmlformats.org/officeDocument/2006/relationships/oleObject" Target="embeddings/oleObject110.bin"/><Relationship Id="rId314" Type="http://schemas.openxmlformats.org/officeDocument/2006/relationships/oleObject" Target="embeddings/oleObject248.bin"/><Relationship Id="rId335" Type="http://schemas.openxmlformats.org/officeDocument/2006/relationships/oleObject" Target="embeddings/oleObject267.bin"/><Relationship Id="rId5" Type="http://schemas.openxmlformats.org/officeDocument/2006/relationships/image" Target="media/image1.wmf"/><Relationship Id="rId95" Type="http://schemas.openxmlformats.org/officeDocument/2006/relationships/oleObject" Target="embeddings/oleObject67.bin"/><Relationship Id="rId160" Type="http://schemas.openxmlformats.org/officeDocument/2006/relationships/oleObject" Target="embeddings/oleObject121.bin"/><Relationship Id="rId181" Type="http://schemas.openxmlformats.org/officeDocument/2006/relationships/oleObject" Target="embeddings/oleObject137.bin"/><Relationship Id="rId216" Type="http://schemas.openxmlformats.org/officeDocument/2006/relationships/image" Target="media/image50.wmf"/><Relationship Id="rId237" Type="http://schemas.openxmlformats.org/officeDocument/2006/relationships/oleObject" Target="embeddings/oleObject183.bin"/><Relationship Id="rId258" Type="http://schemas.openxmlformats.org/officeDocument/2006/relationships/oleObject" Target="embeddings/oleObject194.bin"/><Relationship Id="rId279" Type="http://schemas.openxmlformats.org/officeDocument/2006/relationships/oleObject" Target="embeddings/oleObject215.bin"/><Relationship Id="rId22" Type="http://schemas.openxmlformats.org/officeDocument/2006/relationships/oleObject" Target="embeddings/oleObject10.bin"/><Relationship Id="rId43" Type="http://schemas.openxmlformats.org/officeDocument/2006/relationships/oleObject" Target="embeddings/oleObject26.bin"/><Relationship Id="rId64" Type="http://schemas.openxmlformats.org/officeDocument/2006/relationships/oleObject" Target="embeddings/oleObject41.bin"/><Relationship Id="rId118" Type="http://schemas.openxmlformats.org/officeDocument/2006/relationships/image" Target="media/image34.wmf"/><Relationship Id="rId139" Type="http://schemas.openxmlformats.org/officeDocument/2006/relationships/oleObject" Target="embeddings/oleObject100.bin"/><Relationship Id="rId290" Type="http://schemas.openxmlformats.org/officeDocument/2006/relationships/oleObject" Target="embeddings/oleObject226.bin"/><Relationship Id="rId304" Type="http://schemas.openxmlformats.org/officeDocument/2006/relationships/oleObject" Target="embeddings/oleObject240.bin"/><Relationship Id="rId325" Type="http://schemas.openxmlformats.org/officeDocument/2006/relationships/oleObject" Target="embeddings/oleObject257.bin"/><Relationship Id="rId346" Type="http://schemas.openxmlformats.org/officeDocument/2006/relationships/oleObject" Target="embeddings/oleObject273.bin"/><Relationship Id="rId85" Type="http://schemas.openxmlformats.org/officeDocument/2006/relationships/oleObject" Target="embeddings/oleObject57.bin"/><Relationship Id="rId150" Type="http://schemas.openxmlformats.org/officeDocument/2006/relationships/oleObject" Target="embeddings/oleObject111.bin"/><Relationship Id="rId171" Type="http://schemas.openxmlformats.org/officeDocument/2006/relationships/oleObject" Target="embeddings/oleObject132.bin"/><Relationship Id="rId192" Type="http://schemas.openxmlformats.org/officeDocument/2006/relationships/oleObject" Target="embeddings/oleObject147.bin"/><Relationship Id="rId206" Type="http://schemas.openxmlformats.org/officeDocument/2006/relationships/image" Target="media/image45.wmf"/><Relationship Id="rId227" Type="http://schemas.openxmlformats.org/officeDocument/2006/relationships/oleObject" Target="embeddings/oleObject173.bin"/><Relationship Id="rId248" Type="http://schemas.openxmlformats.org/officeDocument/2006/relationships/oleObject" Target="embeddings/oleObject189.bin"/><Relationship Id="rId269" Type="http://schemas.openxmlformats.org/officeDocument/2006/relationships/oleObject" Target="embeddings/oleObject205.bin"/><Relationship Id="rId12" Type="http://schemas.openxmlformats.org/officeDocument/2006/relationships/oleObject" Target="embeddings/oleObject4.bin"/><Relationship Id="rId33" Type="http://schemas.openxmlformats.org/officeDocument/2006/relationships/oleObject" Target="embeddings/oleObject18.bin"/><Relationship Id="rId108" Type="http://schemas.openxmlformats.org/officeDocument/2006/relationships/image" Target="media/image29.wmf"/><Relationship Id="rId129" Type="http://schemas.openxmlformats.org/officeDocument/2006/relationships/oleObject" Target="embeddings/oleObject90.bin"/><Relationship Id="rId280" Type="http://schemas.openxmlformats.org/officeDocument/2006/relationships/oleObject" Target="embeddings/oleObject216.bin"/><Relationship Id="rId315" Type="http://schemas.openxmlformats.org/officeDocument/2006/relationships/image" Target="media/image63.wmf"/><Relationship Id="rId336" Type="http://schemas.openxmlformats.org/officeDocument/2006/relationships/oleObject" Target="embeddings/oleObject268.bin"/><Relationship Id="rId54" Type="http://schemas.openxmlformats.org/officeDocument/2006/relationships/oleObject" Target="embeddings/oleObject36.bin"/><Relationship Id="rId75" Type="http://schemas.openxmlformats.org/officeDocument/2006/relationships/image" Target="media/image24.wmf"/><Relationship Id="rId96" Type="http://schemas.openxmlformats.org/officeDocument/2006/relationships/oleObject" Target="embeddings/oleObject68.bin"/><Relationship Id="rId140" Type="http://schemas.openxmlformats.org/officeDocument/2006/relationships/oleObject" Target="embeddings/oleObject101.bin"/><Relationship Id="rId161" Type="http://schemas.openxmlformats.org/officeDocument/2006/relationships/oleObject" Target="embeddings/oleObject122.bin"/><Relationship Id="rId182" Type="http://schemas.openxmlformats.org/officeDocument/2006/relationships/image" Target="media/image41.wmf"/><Relationship Id="rId217" Type="http://schemas.openxmlformats.org/officeDocument/2006/relationships/oleObject" Target="embeddings/oleObject163.bin"/><Relationship Id="rId6" Type="http://schemas.openxmlformats.org/officeDocument/2006/relationships/oleObject" Target="embeddings/oleObject1.bin"/><Relationship Id="rId238" Type="http://schemas.openxmlformats.org/officeDocument/2006/relationships/oleObject" Target="embeddings/oleObject184.bin"/><Relationship Id="rId259" Type="http://schemas.openxmlformats.org/officeDocument/2006/relationships/oleObject" Target="embeddings/oleObject195.bin"/><Relationship Id="rId23" Type="http://schemas.openxmlformats.org/officeDocument/2006/relationships/oleObject" Target="embeddings/oleObject11.bin"/><Relationship Id="rId119" Type="http://schemas.openxmlformats.org/officeDocument/2006/relationships/oleObject" Target="embeddings/oleObject81.bin"/><Relationship Id="rId270" Type="http://schemas.openxmlformats.org/officeDocument/2006/relationships/oleObject" Target="embeddings/oleObject206.bin"/><Relationship Id="rId291" Type="http://schemas.openxmlformats.org/officeDocument/2006/relationships/oleObject" Target="embeddings/oleObject227.bin"/><Relationship Id="rId305" Type="http://schemas.openxmlformats.org/officeDocument/2006/relationships/oleObject" Target="embeddings/oleObject241.bin"/><Relationship Id="rId326" Type="http://schemas.openxmlformats.org/officeDocument/2006/relationships/oleObject" Target="embeddings/oleObject258.bin"/><Relationship Id="rId347" Type="http://schemas.openxmlformats.org/officeDocument/2006/relationships/fontTable" Target="fontTable.xml"/><Relationship Id="rId44" Type="http://schemas.openxmlformats.org/officeDocument/2006/relationships/oleObject" Target="embeddings/oleObject27.bin"/><Relationship Id="rId65" Type="http://schemas.openxmlformats.org/officeDocument/2006/relationships/image" Target="media/image20.wmf"/><Relationship Id="rId86" Type="http://schemas.openxmlformats.org/officeDocument/2006/relationships/oleObject" Target="embeddings/oleObject58.bin"/><Relationship Id="rId130" Type="http://schemas.openxmlformats.org/officeDocument/2006/relationships/oleObject" Target="embeddings/oleObject91.bin"/><Relationship Id="rId151" Type="http://schemas.openxmlformats.org/officeDocument/2006/relationships/oleObject" Target="embeddings/oleObject112.bin"/><Relationship Id="rId172" Type="http://schemas.openxmlformats.org/officeDocument/2006/relationships/image" Target="media/image36.wmf"/><Relationship Id="rId193" Type="http://schemas.openxmlformats.org/officeDocument/2006/relationships/oleObject" Target="embeddings/oleObject148.bin"/><Relationship Id="rId207" Type="http://schemas.openxmlformats.org/officeDocument/2006/relationships/oleObject" Target="embeddings/oleObject158.bin"/><Relationship Id="rId228" Type="http://schemas.openxmlformats.org/officeDocument/2006/relationships/oleObject" Target="embeddings/oleObject174.bin"/><Relationship Id="rId249" Type="http://schemas.openxmlformats.org/officeDocument/2006/relationships/image" Target="media/image56.wmf"/><Relationship Id="rId13" Type="http://schemas.openxmlformats.org/officeDocument/2006/relationships/oleObject" Target="embeddings/oleObject5.bin"/><Relationship Id="rId109" Type="http://schemas.openxmlformats.org/officeDocument/2006/relationships/oleObject" Target="embeddings/oleObject76.bin"/><Relationship Id="rId260" Type="http://schemas.openxmlformats.org/officeDocument/2006/relationships/oleObject" Target="embeddings/oleObject196.bin"/><Relationship Id="rId281" Type="http://schemas.openxmlformats.org/officeDocument/2006/relationships/oleObject" Target="embeddings/oleObject217.bin"/><Relationship Id="rId316" Type="http://schemas.openxmlformats.org/officeDocument/2006/relationships/oleObject" Target="embeddings/oleObject249.bin"/><Relationship Id="rId337" Type="http://schemas.openxmlformats.org/officeDocument/2006/relationships/image" Target="media/image65.wmf"/><Relationship Id="rId34" Type="http://schemas.openxmlformats.org/officeDocument/2006/relationships/image" Target="media/image12.wmf"/><Relationship Id="rId55" Type="http://schemas.openxmlformats.org/officeDocument/2006/relationships/image" Target="media/image15.wmf"/><Relationship Id="rId76" Type="http://schemas.openxmlformats.org/officeDocument/2006/relationships/oleObject" Target="embeddings/oleObject48.bin"/><Relationship Id="rId97" Type="http://schemas.openxmlformats.org/officeDocument/2006/relationships/oleObject" Target="embeddings/oleObject69.bin"/><Relationship Id="rId120" Type="http://schemas.openxmlformats.org/officeDocument/2006/relationships/oleObject" Target="embeddings/oleObject82.bin"/><Relationship Id="rId141" Type="http://schemas.openxmlformats.org/officeDocument/2006/relationships/oleObject" Target="embeddings/oleObject102.bin"/><Relationship Id="rId7" Type="http://schemas.openxmlformats.org/officeDocument/2006/relationships/image" Target="media/image2.wmf"/><Relationship Id="rId162" Type="http://schemas.openxmlformats.org/officeDocument/2006/relationships/oleObject" Target="embeddings/oleObject123.bin"/><Relationship Id="rId183" Type="http://schemas.openxmlformats.org/officeDocument/2006/relationships/oleObject" Target="embeddings/oleObject138.bin"/><Relationship Id="rId218" Type="http://schemas.openxmlformats.org/officeDocument/2006/relationships/oleObject" Target="embeddings/oleObject164.bin"/><Relationship Id="rId239" Type="http://schemas.openxmlformats.org/officeDocument/2006/relationships/image" Target="media/image51.wmf"/><Relationship Id="rId250" Type="http://schemas.openxmlformats.org/officeDocument/2006/relationships/oleObject" Target="embeddings/oleObject190.bin"/><Relationship Id="rId271" Type="http://schemas.openxmlformats.org/officeDocument/2006/relationships/oleObject" Target="embeddings/oleObject207.bin"/><Relationship Id="rId292" Type="http://schemas.openxmlformats.org/officeDocument/2006/relationships/oleObject" Target="embeddings/oleObject228.bin"/><Relationship Id="rId306" Type="http://schemas.openxmlformats.org/officeDocument/2006/relationships/oleObject" Target="embeddings/oleObject242.bin"/><Relationship Id="rId24" Type="http://schemas.openxmlformats.org/officeDocument/2006/relationships/oleObject" Target="embeddings/oleObject12.bin"/><Relationship Id="rId45" Type="http://schemas.openxmlformats.org/officeDocument/2006/relationships/oleObject" Target="embeddings/oleObject28.bin"/><Relationship Id="rId66" Type="http://schemas.openxmlformats.org/officeDocument/2006/relationships/oleObject" Target="embeddings/oleObject42.bin"/><Relationship Id="rId87" Type="http://schemas.openxmlformats.org/officeDocument/2006/relationships/oleObject" Target="embeddings/oleObject59.bin"/><Relationship Id="rId110" Type="http://schemas.openxmlformats.org/officeDocument/2006/relationships/image" Target="media/image30.wmf"/><Relationship Id="rId131" Type="http://schemas.openxmlformats.org/officeDocument/2006/relationships/oleObject" Target="embeddings/oleObject92.bin"/><Relationship Id="rId327" Type="http://schemas.openxmlformats.org/officeDocument/2006/relationships/oleObject" Target="embeddings/oleObject259.bin"/><Relationship Id="rId348" Type="http://schemas.openxmlformats.org/officeDocument/2006/relationships/theme" Target="theme/theme1.xml"/><Relationship Id="rId152" Type="http://schemas.openxmlformats.org/officeDocument/2006/relationships/oleObject" Target="embeddings/oleObject113.bin"/><Relationship Id="rId173" Type="http://schemas.openxmlformats.org/officeDocument/2006/relationships/oleObject" Target="embeddings/oleObject133.bin"/><Relationship Id="rId194" Type="http://schemas.openxmlformats.org/officeDocument/2006/relationships/oleObject" Target="embeddings/oleObject149.bin"/><Relationship Id="rId208" Type="http://schemas.openxmlformats.org/officeDocument/2006/relationships/image" Target="media/image46.wmf"/><Relationship Id="rId229" Type="http://schemas.openxmlformats.org/officeDocument/2006/relationships/oleObject" Target="embeddings/oleObject175.bin"/><Relationship Id="rId240" Type="http://schemas.openxmlformats.org/officeDocument/2006/relationships/oleObject" Target="embeddings/oleObject185.bin"/><Relationship Id="rId261" Type="http://schemas.openxmlformats.org/officeDocument/2006/relationships/oleObject" Target="embeddings/oleObject197.bin"/><Relationship Id="rId14" Type="http://schemas.openxmlformats.org/officeDocument/2006/relationships/image" Target="media/image5.wmf"/><Relationship Id="rId35" Type="http://schemas.openxmlformats.org/officeDocument/2006/relationships/oleObject" Target="embeddings/oleObject19.bin"/><Relationship Id="rId56" Type="http://schemas.openxmlformats.org/officeDocument/2006/relationships/oleObject" Target="embeddings/oleObject37.bin"/><Relationship Id="rId77" Type="http://schemas.openxmlformats.org/officeDocument/2006/relationships/oleObject" Target="embeddings/oleObject49.bin"/><Relationship Id="rId100" Type="http://schemas.openxmlformats.org/officeDocument/2006/relationships/image" Target="media/image25.wmf"/><Relationship Id="rId282" Type="http://schemas.openxmlformats.org/officeDocument/2006/relationships/oleObject" Target="embeddings/oleObject218.bin"/><Relationship Id="rId317" Type="http://schemas.openxmlformats.org/officeDocument/2006/relationships/image" Target="media/image64.wmf"/><Relationship Id="rId338" Type="http://schemas.openxmlformats.org/officeDocument/2006/relationships/oleObject" Target="embeddings/oleObject269.bin"/><Relationship Id="rId8" Type="http://schemas.openxmlformats.org/officeDocument/2006/relationships/oleObject" Target="embeddings/oleObject2.bin"/><Relationship Id="rId98" Type="http://schemas.openxmlformats.org/officeDocument/2006/relationships/oleObject" Target="embeddings/oleObject70.bin"/><Relationship Id="rId121" Type="http://schemas.openxmlformats.org/officeDocument/2006/relationships/image" Target="media/image35.wmf"/><Relationship Id="rId142" Type="http://schemas.openxmlformats.org/officeDocument/2006/relationships/oleObject" Target="embeddings/oleObject103.bin"/><Relationship Id="rId163" Type="http://schemas.openxmlformats.org/officeDocument/2006/relationships/oleObject" Target="embeddings/oleObject124.bin"/><Relationship Id="rId184" Type="http://schemas.openxmlformats.org/officeDocument/2006/relationships/oleObject" Target="embeddings/oleObject139.bin"/><Relationship Id="rId219" Type="http://schemas.openxmlformats.org/officeDocument/2006/relationships/oleObject" Target="embeddings/oleObject165.bin"/><Relationship Id="rId230" Type="http://schemas.openxmlformats.org/officeDocument/2006/relationships/oleObject" Target="embeddings/oleObject176.bin"/><Relationship Id="rId251" Type="http://schemas.openxmlformats.org/officeDocument/2006/relationships/image" Target="media/image57.wmf"/><Relationship Id="rId25" Type="http://schemas.openxmlformats.org/officeDocument/2006/relationships/image" Target="media/image9.wmf"/><Relationship Id="rId46" Type="http://schemas.openxmlformats.org/officeDocument/2006/relationships/oleObject" Target="embeddings/oleObject29.bin"/><Relationship Id="rId67" Type="http://schemas.openxmlformats.org/officeDocument/2006/relationships/image" Target="media/image21.wmf"/><Relationship Id="rId116" Type="http://schemas.openxmlformats.org/officeDocument/2006/relationships/image" Target="media/image33.wmf"/><Relationship Id="rId137" Type="http://schemas.openxmlformats.org/officeDocument/2006/relationships/oleObject" Target="embeddings/oleObject98.bin"/><Relationship Id="rId158" Type="http://schemas.openxmlformats.org/officeDocument/2006/relationships/oleObject" Target="embeddings/oleObject119.bin"/><Relationship Id="rId272" Type="http://schemas.openxmlformats.org/officeDocument/2006/relationships/oleObject" Target="embeddings/oleObject208.bin"/><Relationship Id="rId293" Type="http://schemas.openxmlformats.org/officeDocument/2006/relationships/oleObject" Target="embeddings/oleObject229.bin"/><Relationship Id="rId302" Type="http://schemas.openxmlformats.org/officeDocument/2006/relationships/oleObject" Target="embeddings/oleObject238.bin"/><Relationship Id="rId307" Type="http://schemas.openxmlformats.org/officeDocument/2006/relationships/oleObject" Target="embeddings/oleObject243.bin"/><Relationship Id="rId323" Type="http://schemas.openxmlformats.org/officeDocument/2006/relationships/oleObject" Target="embeddings/oleObject255.bin"/><Relationship Id="rId328" Type="http://schemas.openxmlformats.org/officeDocument/2006/relationships/oleObject" Target="embeddings/oleObject260.bin"/><Relationship Id="rId344" Type="http://schemas.openxmlformats.org/officeDocument/2006/relationships/oleObject" Target="embeddings/oleObject272.bin"/><Relationship Id="rId20" Type="http://schemas.openxmlformats.org/officeDocument/2006/relationships/oleObject" Target="embeddings/oleObject9.bin"/><Relationship Id="rId41" Type="http://schemas.openxmlformats.org/officeDocument/2006/relationships/oleObject" Target="embeddings/oleObject24.bin"/><Relationship Id="rId62" Type="http://schemas.openxmlformats.org/officeDocument/2006/relationships/oleObject" Target="embeddings/oleObject40.bin"/><Relationship Id="rId83" Type="http://schemas.openxmlformats.org/officeDocument/2006/relationships/oleObject" Target="embeddings/oleObject55.bin"/><Relationship Id="rId88" Type="http://schemas.openxmlformats.org/officeDocument/2006/relationships/oleObject" Target="embeddings/oleObject60.bin"/><Relationship Id="rId111" Type="http://schemas.openxmlformats.org/officeDocument/2006/relationships/oleObject" Target="embeddings/oleObject77.bin"/><Relationship Id="rId132" Type="http://schemas.openxmlformats.org/officeDocument/2006/relationships/oleObject" Target="embeddings/oleObject93.bin"/><Relationship Id="rId153" Type="http://schemas.openxmlformats.org/officeDocument/2006/relationships/oleObject" Target="embeddings/oleObject114.bin"/><Relationship Id="rId174" Type="http://schemas.openxmlformats.org/officeDocument/2006/relationships/image" Target="media/image37.wmf"/><Relationship Id="rId179" Type="http://schemas.openxmlformats.org/officeDocument/2006/relationships/oleObject" Target="embeddings/oleObject136.bin"/><Relationship Id="rId195" Type="http://schemas.openxmlformats.org/officeDocument/2006/relationships/oleObject" Target="embeddings/oleObject150.bin"/><Relationship Id="rId209" Type="http://schemas.openxmlformats.org/officeDocument/2006/relationships/oleObject" Target="embeddings/oleObject159.bin"/><Relationship Id="rId190" Type="http://schemas.openxmlformats.org/officeDocument/2006/relationships/oleObject" Target="embeddings/oleObject145.bin"/><Relationship Id="rId204" Type="http://schemas.openxmlformats.org/officeDocument/2006/relationships/image" Target="media/image44.wmf"/><Relationship Id="rId220" Type="http://schemas.openxmlformats.org/officeDocument/2006/relationships/oleObject" Target="embeddings/oleObject166.bin"/><Relationship Id="rId225" Type="http://schemas.openxmlformats.org/officeDocument/2006/relationships/oleObject" Target="embeddings/oleObject171.bin"/><Relationship Id="rId241" Type="http://schemas.openxmlformats.org/officeDocument/2006/relationships/image" Target="media/image52.wmf"/><Relationship Id="rId246" Type="http://schemas.openxmlformats.org/officeDocument/2006/relationships/oleObject" Target="embeddings/oleObject188.bin"/><Relationship Id="rId267" Type="http://schemas.openxmlformats.org/officeDocument/2006/relationships/oleObject" Target="embeddings/oleObject203.bin"/><Relationship Id="rId288" Type="http://schemas.openxmlformats.org/officeDocument/2006/relationships/oleObject" Target="embeddings/oleObject224.bin"/><Relationship Id="rId15" Type="http://schemas.openxmlformats.org/officeDocument/2006/relationships/oleObject" Target="embeddings/oleObject6.bin"/><Relationship Id="rId36" Type="http://schemas.openxmlformats.org/officeDocument/2006/relationships/image" Target="media/image13.png"/><Relationship Id="rId57" Type="http://schemas.openxmlformats.org/officeDocument/2006/relationships/image" Target="media/image16.wmf"/><Relationship Id="rId106" Type="http://schemas.openxmlformats.org/officeDocument/2006/relationships/image" Target="media/image28.wmf"/><Relationship Id="rId127" Type="http://schemas.openxmlformats.org/officeDocument/2006/relationships/oleObject" Target="embeddings/oleObject88.bin"/><Relationship Id="rId262" Type="http://schemas.openxmlformats.org/officeDocument/2006/relationships/oleObject" Target="embeddings/oleObject198.bin"/><Relationship Id="rId283" Type="http://schemas.openxmlformats.org/officeDocument/2006/relationships/oleObject" Target="embeddings/oleObject219.bin"/><Relationship Id="rId313" Type="http://schemas.openxmlformats.org/officeDocument/2006/relationships/image" Target="media/image62.wmf"/><Relationship Id="rId318" Type="http://schemas.openxmlformats.org/officeDocument/2006/relationships/oleObject" Target="embeddings/oleObject250.bin"/><Relationship Id="rId339" Type="http://schemas.openxmlformats.org/officeDocument/2006/relationships/image" Target="media/image66.wmf"/><Relationship Id="rId10" Type="http://schemas.openxmlformats.org/officeDocument/2006/relationships/oleObject" Target="embeddings/oleObject3.bin"/><Relationship Id="rId31" Type="http://schemas.openxmlformats.org/officeDocument/2006/relationships/oleObject" Target="embeddings/oleObject17.bin"/><Relationship Id="rId52" Type="http://schemas.openxmlformats.org/officeDocument/2006/relationships/oleObject" Target="embeddings/oleObject35.bin"/><Relationship Id="rId73" Type="http://schemas.openxmlformats.org/officeDocument/2006/relationships/image" Target="media/image23.wmf"/><Relationship Id="rId78" Type="http://schemas.openxmlformats.org/officeDocument/2006/relationships/oleObject" Target="embeddings/oleObject50.bin"/><Relationship Id="rId94" Type="http://schemas.openxmlformats.org/officeDocument/2006/relationships/oleObject" Target="embeddings/oleObject66.bin"/><Relationship Id="rId99" Type="http://schemas.openxmlformats.org/officeDocument/2006/relationships/oleObject" Target="embeddings/oleObject71.bin"/><Relationship Id="rId101" Type="http://schemas.openxmlformats.org/officeDocument/2006/relationships/oleObject" Target="embeddings/oleObject72.bin"/><Relationship Id="rId122" Type="http://schemas.openxmlformats.org/officeDocument/2006/relationships/oleObject" Target="embeddings/oleObject83.bin"/><Relationship Id="rId143" Type="http://schemas.openxmlformats.org/officeDocument/2006/relationships/oleObject" Target="embeddings/oleObject104.bin"/><Relationship Id="rId148" Type="http://schemas.openxmlformats.org/officeDocument/2006/relationships/oleObject" Target="embeddings/oleObject109.bin"/><Relationship Id="rId164" Type="http://schemas.openxmlformats.org/officeDocument/2006/relationships/oleObject" Target="embeddings/oleObject125.bin"/><Relationship Id="rId169" Type="http://schemas.openxmlformats.org/officeDocument/2006/relationships/oleObject" Target="embeddings/oleObject130.bin"/><Relationship Id="rId185" Type="http://schemas.openxmlformats.org/officeDocument/2006/relationships/oleObject" Target="embeddings/oleObject140.bin"/><Relationship Id="rId334" Type="http://schemas.openxmlformats.org/officeDocument/2006/relationships/oleObject" Target="embeddings/oleObject266.bin"/><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40.wmf"/><Relationship Id="rId210" Type="http://schemas.openxmlformats.org/officeDocument/2006/relationships/image" Target="media/image47.wmf"/><Relationship Id="rId215" Type="http://schemas.openxmlformats.org/officeDocument/2006/relationships/oleObject" Target="embeddings/oleObject162.bin"/><Relationship Id="rId236" Type="http://schemas.openxmlformats.org/officeDocument/2006/relationships/oleObject" Target="embeddings/oleObject182.bin"/><Relationship Id="rId257" Type="http://schemas.openxmlformats.org/officeDocument/2006/relationships/image" Target="media/image60.wmf"/><Relationship Id="rId278" Type="http://schemas.openxmlformats.org/officeDocument/2006/relationships/oleObject" Target="embeddings/oleObject214.bin"/><Relationship Id="rId26" Type="http://schemas.openxmlformats.org/officeDocument/2006/relationships/oleObject" Target="embeddings/oleObject13.bin"/><Relationship Id="rId231" Type="http://schemas.openxmlformats.org/officeDocument/2006/relationships/oleObject" Target="embeddings/oleObject177.bin"/><Relationship Id="rId252" Type="http://schemas.openxmlformats.org/officeDocument/2006/relationships/oleObject" Target="embeddings/oleObject191.bin"/><Relationship Id="rId273" Type="http://schemas.openxmlformats.org/officeDocument/2006/relationships/oleObject" Target="embeddings/oleObject209.bin"/><Relationship Id="rId294" Type="http://schemas.openxmlformats.org/officeDocument/2006/relationships/oleObject" Target="embeddings/oleObject230.bin"/><Relationship Id="rId308" Type="http://schemas.openxmlformats.org/officeDocument/2006/relationships/oleObject" Target="embeddings/oleObject244.bin"/><Relationship Id="rId329" Type="http://schemas.openxmlformats.org/officeDocument/2006/relationships/oleObject" Target="embeddings/oleObject261.bin"/><Relationship Id="rId47" Type="http://schemas.openxmlformats.org/officeDocument/2006/relationships/oleObject" Target="embeddings/oleObject30.bin"/><Relationship Id="rId68" Type="http://schemas.openxmlformats.org/officeDocument/2006/relationships/oleObject" Target="embeddings/oleObject43.bin"/><Relationship Id="rId89" Type="http://schemas.openxmlformats.org/officeDocument/2006/relationships/oleObject" Target="embeddings/oleObject61.bin"/><Relationship Id="rId112" Type="http://schemas.openxmlformats.org/officeDocument/2006/relationships/image" Target="media/image31.wmf"/><Relationship Id="rId133" Type="http://schemas.openxmlformats.org/officeDocument/2006/relationships/oleObject" Target="embeddings/oleObject94.bin"/><Relationship Id="rId154" Type="http://schemas.openxmlformats.org/officeDocument/2006/relationships/oleObject" Target="embeddings/oleObject115.bin"/><Relationship Id="rId175" Type="http://schemas.openxmlformats.org/officeDocument/2006/relationships/oleObject" Target="embeddings/oleObject134.bin"/><Relationship Id="rId340" Type="http://schemas.openxmlformats.org/officeDocument/2006/relationships/oleObject" Target="embeddings/oleObject270.bin"/><Relationship Id="rId196" Type="http://schemas.openxmlformats.org/officeDocument/2006/relationships/oleObject" Target="embeddings/oleObject151.bin"/><Relationship Id="rId200" Type="http://schemas.openxmlformats.org/officeDocument/2006/relationships/image" Target="media/image42.wmf"/><Relationship Id="rId16" Type="http://schemas.openxmlformats.org/officeDocument/2006/relationships/image" Target="media/image6.wmf"/><Relationship Id="rId221" Type="http://schemas.openxmlformats.org/officeDocument/2006/relationships/oleObject" Target="embeddings/oleObject167.bin"/><Relationship Id="rId242" Type="http://schemas.openxmlformats.org/officeDocument/2006/relationships/oleObject" Target="embeddings/oleObject186.bin"/><Relationship Id="rId263" Type="http://schemas.openxmlformats.org/officeDocument/2006/relationships/oleObject" Target="embeddings/oleObject199.bin"/><Relationship Id="rId284" Type="http://schemas.openxmlformats.org/officeDocument/2006/relationships/oleObject" Target="embeddings/oleObject220.bin"/><Relationship Id="rId319" Type="http://schemas.openxmlformats.org/officeDocument/2006/relationships/oleObject" Target="embeddings/oleObject251.bin"/><Relationship Id="rId37" Type="http://schemas.openxmlformats.org/officeDocument/2006/relationships/oleObject" Target="embeddings/oleObject20.bin"/><Relationship Id="rId58" Type="http://schemas.openxmlformats.org/officeDocument/2006/relationships/oleObject" Target="embeddings/oleObject38.bin"/><Relationship Id="rId79" Type="http://schemas.openxmlformats.org/officeDocument/2006/relationships/oleObject" Target="embeddings/oleObject51.bin"/><Relationship Id="rId102" Type="http://schemas.openxmlformats.org/officeDocument/2006/relationships/image" Target="media/image26.wmf"/><Relationship Id="rId123" Type="http://schemas.openxmlformats.org/officeDocument/2006/relationships/oleObject" Target="embeddings/oleObject84.bin"/><Relationship Id="rId144" Type="http://schemas.openxmlformats.org/officeDocument/2006/relationships/oleObject" Target="embeddings/oleObject105.bin"/><Relationship Id="rId330" Type="http://schemas.openxmlformats.org/officeDocument/2006/relationships/oleObject" Target="embeddings/oleObject262.bin"/><Relationship Id="rId90" Type="http://schemas.openxmlformats.org/officeDocument/2006/relationships/oleObject" Target="embeddings/oleObject62.bin"/><Relationship Id="rId165" Type="http://schemas.openxmlformats.org/officeDocument/2006/relationships/oleObject" Target="embeddings/oleObject126.bin"/><Relationship Id="rId186" Type="http://schemas.openxmlformats.org/officeDocument/2006/relationships/oleObject" Target="embeddings/oleObject141.bin"/><Relationship Id="rId211" Type="http://schemas.openxmlformats.org/officeDocument/2006/relationships/oleObject" Target="embeddings/oleObject160.bin"/><Relationship Id="rId232" Type="http://schemas.openxmlformats.org/officeDocument/2006/relationships/oleObject" Target="embeddings/oleObject178.bin"/><Relationship Id="rId253" Type="http://schemas.openxmlformats.org/officeDocument/2006/relationships/image" Target="media/image58.wmf"/><Relationship Id="rId274" Type="http://schemas.openxmlformats.org/officeDocument/2006/relationships/oleObject" Target="embeddings/oleObject210.bin"/><Relationship Id="rId295" Type="http://schemas.openxmlformats.org/officeDocument/2006/relationships/oleObject" Target="embeddings/oleObject231.bin"/><Relationship Id="rId309" Type="http://schemas.openxmlformats.org/officeDocument/2006/relationships/oleObject" Target="embeddings/oleObject245.bin"/><Relationship Id="rId27" Type="http://schemas.openxmlformats.org/officeDocument/2006/relationships/image" Target="media/image10.wmf"/><Relationship Id="rId48" Type="http://schemas.openxmlformats.org/officeDocument/2006/relationships/oleObject" Target="embeddings/oleObject31.bin"/><Relationship Id="rId69" Type="http://schemas.openxmlformats.org/officeDocument/2006/relationships/image" Target="media/image22.wmf"/><Relationship Id="rId113" Type="http://schemas.openxmlformats.org/officeDocument/2006/relationships/oleObject" Target="embeddings/oleObject78.bin"/><Relationship Id="rId134" Type="http://schemas.openxmlformats.org/officeDocument/2006/relationships/oleObject" Target="embeddings/oleObject95.bin"/><Relationship Id="rId320" Type="http://schemas.openxmlformats.org/officeDocument/2006/relationships/oleObject" Target="embeddings/oleObject252.bin"/><Relationship Id="rId80" Type="http://schemas.openxmlformats.org/officeDocument/2006/relationships/oleObject" Target="embeddings/oleObject52.bin"/><Relationship Id="rId155" Type="http://schemas.openxmlformats.org/officeDocument/2006/relationships/oleObject" Target="embeddings/oleObject116.bin"/><Relationship Id="rId176" Type="http://schemas.openxmlformats.org/officeDocument/2006/relationships/image" Target="media/image38.wmf"/><Relationship Id="rId197" Type="http://schemas.openxmlformats.org/officeDocument/2006/relationships/oleObject" Target="embeddings/oleObject152.bin"/><Relationship Id="rId341" Type="http://schemas.openxmlformats.org/officeDocument/2006/relationships/image" Target="media/image67.wmf"/><Relationship Id="rId201" Type="http://schemas.openxmlformats.org/officeDocument/2006/relationships/oleObject" Target="embeddings/oleObject155.bin"/><Relationship Id="rId222" Type="http://schemas.openxmlformats.org/officeDocument/2006/relationships/oleObject" Target="embeddings/oleObject168.bin"/><Relationship Id="rId243" Type="http://schemas.openxmlformats.org/officeDocument/2006/relationships/image" Target="media/image53.wmf"/><Relationship Id="rId264" Type="http://schemas.openxmlformats.org/officeDocument/2006/relationships/oleObject" Target="embeddings/oleObject200.bin"/><Relationship Id="rId285" Type="http://schemas.openxmlformats.org/officeDocument/2006/relationships/oleObject" Target="embeddings/oleObject221.bin"/><Relationship Id="rId17" Type="http://schemas.openxmlformats.org/officeDocument/2006/relationships/oleObject" Target="embeddings/oleObject7.bin"/><Relationship Id="rId38" Type="http://schemas.openxmlformats.org/officeDocument/2006/relationships/oleObject" Target="embeddings/oleObject21.bin"/><Relationship Id="rId59" Type="http://schemas.openxmlformats.org/officeDocument/2006/relationships/image" Target="media/image17.wmf"/><Relationship Id="rId103" Type="http://schemas.openxmlformats.org/officeDocument/2006/relationships/oleObject" Target="embeddings/oleObject73.bin"/><Relationship Id="rId124" Type="http://schemas.openxmlformats.org/officeDocument/2006/relationships/oleObject" Target="embeddings/oleObject85.bin"/><Relationship Id="rId310" Type="http://schemas.openxmlformats.org/officeDocument/2006/relationships/image" Target="media/image61.wmf"/><Relationship Id="rId70" Type="http://schemas.openxmlformats.org/officeDocument/2006/relationships/oleObject" Target="embeddings/oleObject44.bin"/><Relationship Id="rId91" Type="http://schemas.openxmlformats.org/officeDocument/2006/relationships/oleObject" Target="embeddings/oleObject63.bin"/><Relationship Id="rId145" Type="http://schemas.openxmlformats.org/officeDocument/2006/relationships/oleObject" Target="embeddings/oleObject106.bin"/><Relationship Id="rId166" Type="http://schemas.openxmlformats.org/officeDocument/2006/relationships/oleObject" Target="embeddings/oleObject127.bin"/><Relationship Id="rId187" Type="http://schemas.openxmlformats.org/officeDocument/2006/relationships/oleObject" Target="embeddings/oleObject142.bin"/><Relationship Id="rId331" Type="http://schemas.openxmlformats.org/officeDocument/2006/relationships/oleObject" Target="embeddings/oleObject263.bin"/><Relationship Id="rId1" Type="http://schemas.openxmlformats.org/officeDocument/2006/relationships/numbering" Target="numbering.xml"/><Relationship Id="rId212" Type="http://schemas.openxmlformats.org/officeDocument/2006/relationships/image" Target="media/image48.wmf"/><Relationship Id="rId233" Type="http://schemas.openxmlformats.org/officeDocument/2006/relationships/oleObject" Target="embeddings/oleObject179.bin"/><Relationship Id="rId254" Type="http://schemas.openxmlformats.org/officeDocument/2006/relationships/oleObject" Target="embeddings/oleObject192.bin"/><Relationship Id="rId28" Type="http://schemas.openxmlformats.org/officeDocument/2006/relationships/oleObject" Target="embeddings/oleObject14.bin"/><Relationship Id="rId49" Type="http://schemas.openxmlformats.org/officeDocument/2006/relationships/oleObject" Target="embeddings/oleObject32.bin"/><Relationship Id="rId114" Type="http://schemas.openxmlformats.org/officeDocument/2006/relationships/image" Target="media/image32.wmf"/><Relationship Id="rId275" Type="http://schemas.openxmlformats.org/officeDocument/2006/relationships/oleObject" Target="embeddings/oleObject211.bin"/><Relationship Id="rId296" Type="http://schemas.openxmlformats.org/officeDocument/2006/relationships/oleObject" Target="embeddings/oleObject232.bin"/><Relationship Id="rId300" Type="http://schemas.openxmlformats.org/officeDocument/2006/relationships/oleObject" Target="embeddings/oleObject236.bin"/><Relationship Id="rId60" Type="http://schemas.openxmlformats.org/officeDocument/2006/relationships/oleObject" Target="embeddings/oleObject39.bin"/><Relationship Id="rId81" Type="http://schemas.openxmlformats.org/officeDocument/2006/relationships/oleObject" Target="embeddings/oleObject53.bin"/><Relationship Id="rId135" Type="http://schemas.openxmlformats.org/officeDocument/2006/relationships/oleObject" Target="embeddings/oleObject96.bin"/><Relationship Id="rId156" Type="http://schemas.openxmlformats.org/officeDocument/2006/relationships/oleObject" Target="embeddings/oleObject117.bin"/><Relationship Id="rId177" Type="http://schemas.openxmlformats.org/officeDocument/2006/relationships/oleObject" Target="embeddings/oleObject135.bin"/><Relationship Id="rId198" Type="http://schemas.openxmlformats.org/officeDocument/2006/relationships/oleObject" Target="embeddings/oleObject153.bin"/><Relationship Id="rId321" Type="http://schemas.openxmlformats.org/officeDocument/2006/relationships/oleObject" Target="embeddings/oleObject253.bin"/><Relationship Id="rId342" Type="http://schemas.openxmlformats.org/officeDocument/2006/relationships/oleObject" Target="embeddings/oleObject271.bin"/><Relationship Id="rId202" Type="http://schemas.openxmlformats.org/officeDocument/2006/relationships/image" Target="media/image43.wmf"/><Relationship Id="rId223" Type="http://schemas.openxmlformats.org/officeDocument/2006/relationships/oleObject" Target="embeddings/oleObject169.bin"/><Relationship Id="rId244" Type="http://schemas.openxmlformats.org/officeDocument/2006/relationships/oleObject" Target="embeddings/oleObject187.bin"/><Relationship Id="rId18" Type="http://schemas.openxmlformats.org/officeDocument/2006/relationships/image" Target="media/image7.wmf"/><Relationship Id="rId39" Type="http://schemas.openxmlformats.org/officeDocument/2006/relationships/oleObject" Target="embeddings/oleObject22.bin"/><Relationship Id="rId265" Type="http://schemas.openxmlformats.org/officeDocument/2006/relationships/oleObject" Target="embeddings/oleObject201.bin"/><Relationship Id="rId286" Type="http://schemas.openxmlformats.org/officeDocument/2006/relationships/oleObject" Target="embeddings/oleObject222.bin"/><Relationship Id="rId50" Type="http://schemas.openxmlformats.org/officeDocument/2006/relationships/oleObject" Target="embeddings/oleObject33.bin"/><Relationship Id="rId104" Type="http://schemas.openxmlformats.org/officeDocument/2006/relationships/image" Target="media/image27.wmf"/><Relationship Id="rId125" Type="http://schemas.openxmlformats.org/officeDocument/2006/relationships/oleObject" Target="embeddings/oleObject86.bin"/><Relationship Id="rId146" Type="http://schemas.openxmlformats.org/officeDocument/2006/relationships/oleObject" Target="embeddings/oleObject107.bin"/><Relationship Id="rId167" Type="http://schemas.openxmlformats.org/officeDocument/2006/relationships/oleObject" Target="embeddings/oleObject128.bin"/><Relationship Id="rId188" Type="http://schemas.openxmlformats.org/officeDocument/2006/relationships/oleObject" Target="embeddings/oleObject143.bin"/><Relationship Id="rId311" Type="http://schemas.openxmlformats.org/officeDocument/2006/relationships/oleObject" Target="embeddings/oleObject246.bin"/><Relationship Id="rId332" Type="http://schemas.openxmlformats.org/officeDocument/2006/relationships/oleObject" Target="embeddings/oleObject264.bin"/><Relationship Id="rId71" Type="http://schemas.openxmlformats.org/officeDocument/2006/relationships/oleObject" Target="embeddings/oleObject45.bin"/><Relationship Id="rId92" Type="http://schemas.openxmlformats.org/officeDocument/2006/relationships/oleObject" Target="embeddings/oleObject64.bin"/><Relationship Id="rId213" Type="http://schemas.openxmlformats.org/officeDocument/2006/relationships/oleObject" Target="embeddings/oleObject161.bin"/><Relationship Id="rId234" Type="http://schemas.openxmlformats.org/officeDocument/2006/relationships/oleObject" Target="embeddings/oleObject180.bin"/><Relationship Id="rId2" Type="http://schemas.openxmlformats.org/officeDocument/2006/relationships/styles" Target="styles.xml"/><Relationship Id="rId29" Type="http://schemas.openxmlformats.org/officeDocument/2006/relationships/oleObject" Target="embeddings/oleObject15.bin"/><Relationship Id="rId255" Type="http://schemas.openxmlformats.org/officeDocument/2006/relationships/image" Target="media/image59.wmf"/><Relationship Id="rId276" Type="http://schemas.openxmlformats.org/officeDocument/2006/relationships/oleObject" Target="embeddings/oleObject212.bin"/><Relationship Id="rId297" Type="http://schemas.openxmlformats.org/officeDocument/2006/relationships/oleObject" Target="embeddings/oleObject233.bin"/><Relationship Id="rId40" Type="http://schemas.openxmlformats.org/officeDocument/2006/relationships/oleObject" Target="embeddings/oleObject23.bin"/><Relationship Id="rId115" Type="http://schemas.openxmlformats.org/officeDocument/2006/relationships/oleObject" Target="embeddings/oleObject79.bin"/><Relationship Id="rId136" Type="http://schemas.openxmlformats.org/officeDocument/2006/relationships/oleObject" Target="embeddings/oleObject97.bin"/><Relationship Id="rId157" Type="http://schemas.openxmlformats.org/officeDocument/2006/relationships/oleObject" Target="embeddings/oleObject118.bin"/><Relationship Id="rId178" Type="http://schemas.openxmlformats.org/officeDocument/2006/relationships/image" Target="media/image39.wmf"/><Relationship Id="rId301" Type="http://schemas.openxmlformats.org/officeDocument/2006/relationships/oleObject" Target="embeddings/oleObject237.bin"/><Relationship Id="rId322" Type="http://schemas.openxmlformats.org/officeDocument/2006/relationships/oleObject" Target="embeddings/oleObject254.bin"/><Relationship Id="rId343" Type="http://schemas.openxmlformats.org/officeDocument/2006/relationships/image" Target="media/image68.wmf"/><Relationship Id="rId61" Type="http://schemas.openxmlformats.org/officeDocument/2006/relationships/image" Target="media/image18.wmf"/><Relationship Id="rId82" Type="http://schemas.openxmlformats.org/officeDocument/2006/relationships/oleObject" Target="embeddings/oleObject54.bin"/><Relationship Id="rId199" Type="http://schemas.openxmlformats.org/officeDocument/2006/relationships/oleObject" Target="embeddings/oleObject154.bin"/><Relationship Id="rId203" Type="http://schemas.openxmlformats.org/officeDocument/2006/relationships/oleObject" Target="embeddings/oleObject156.bin"/><Relationship Id="rId19" Type="http://schemas.openxmlformats.org/officeDocument/2006/relationships/oleObject" Target="embeddings/oleObject8.bin"/><Relationship Id="rId224" Type="http://schemas.openxmlformats.org/officeDocument/2006/relationships/oleObject" Target="embeddings/oleObject170.bin"/><Relationship Id="rId245" Type="http://schemas.openxmlformats.org/officeDocument/2006/relationships/image" Target="media/image54.wmf"/><Relationship Id="rId266" Type="http://schemas.openxmlformats.org/officeDocument/2006/relationships/oleObject" Target="embeddings/oleObject202.bin"/><Relationship Id="rId287" Type="http://schemas.openxmlformats.org/officeDocument/2006/relationships/oleObject" Target="embeddings/oleObject223.bin"/><Relationship Id="rId30" Type="http://schemas.openxmlformats.org/officeDocument/2006/relationships/oleObject" Target="embeddings/oleObject16.bin"/><Relationship Id="rId105" Type="http://schemas.openxmlformats.org/officeDocument/2006/relationships/oleObject" Target="embeddings/oleObject74.bin"/><Relationship Id="rId126" Type="http://schemas.openxmlformats.org/officeDocument/2006/relationships/oleObject" Target="embeddings/oleObject87.bin"/><Relationship Id="rId147" Type="http://schemas.openxmlformats.org/officeDocument/2006/relationships/oleObject" Target="embeddings/oleObject108.bin"/><Relationship Id="rId168" Type="http://schemas.openxmlformats.org/officeDocument/2006/relationships/oleObject" Target="embeddings/oleObject129.bin"/><Relationship Id="rId312" Type="http://schemas.openxmlformats.org/officeDocument/2006/relationships/oleObject" Target="embeddings/oleObject247.bin"/><Relationship Id="rId333" Type="http://schemas.openxmlformats.org/officeDocument/2006/relationships/oleObject" Target="embeddings/oleObject265.bin"/><Relationship Id="rId51" Type="http://schemas.openxmlformats.org/officeDocument/2006/relationships/oleObject" Target="embeddings/oleObject34.bin"/><Relationship Id="rId72" Type="http://schemas.openxmlformats.org/officeDocument/2006/relationships/oleObject" Target="embeddings/oleObject46.bin"/><Relationship Id="rId93" Type="http://schemas.openxmlformats.org/officeDocument/2006/relationships/oleObject" Target="embeddings/oleObject65.bin"/><Relationship Id="rId189" Type="http://schemas.openxmlformats.org/officeDocument/2006/relationships/oleObject" Target="embeddings/oleObject144.bin"/><Relationship Id="rId3" Type="http://schemas.openxmlformats.org/officeDocument/2006/relationships/settings" Target="settings.xml"/><Relationship Id="rId214" Type="http://schemas.openxmlformats.org/officeDocument/2006/relationships/image" Target="media/image49.wmf"/><Relationship Id="rId235" Type="http://schemas.openxmlformats.org/officeDocument/2006/relationships/oleObject" Target="embeddings/oleObject181.bin"/><Relationship Id="rId256" Type="http://schemas.openxmlformats.org/officeDocument/2006/relationships/oleObject" Target="embeddings/oleObject193.bin"/><Relationship Id="rId277" Type="http://schemas.openxmlformats.org/officeDocument/2006/relationships/oleObject" Target="embeddings/oleObject213.bin"/><Relationship Id="rId298" Type="http://schemas.openxmlformats.org/officeDocument/2006/relationships/oleObject" Target="embeddings/oleObject23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6666</Words>
  <Characters>37997</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org</Company>
  <LinksUpToDate>false</LinksUpToDate>
  <CharactersWithSpaces>44574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Dolce</dc:creator>
  <cp:keywords/>
  <cp:lastModifiedBy>admin</cp:lastModifiedBy>
  <cp:revision>2</cp:revision>
  <dcterms:created xsi:type="dcterms:W3CDTF">2014-04-16T03:03:00Z</dcterms:created>
  <dcterms:modified xsi:type="dcterms:W3CDTF">2014-04-16T03:03:00Z</dcterms:modified>
</cp:coreProperties>
</file>