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B65" w:rsidRDefault="001458C7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 И ИНЫЕ СОЦИАЛЬНЫЕ НОРМЫ</w:t>
      </w:r>
    </w:p>
    <w:p w:rsidR="00835B65" w:rsidRDefault="001458C7">
      <w:pPr>
        <w:pStyle w:val="a3"/>
      </w:pPr>
      <w:r>
        <w:t>В любом обществе действует система социальных регуляторов, которые в совокупности оказывают регулирующее воздействие на развитие общественных отношений. Эти регуляторы определяют поведение людей, их объединений, вводят его в те или иные рамки, упорядочивают общественные отношения.</w:t>
      </w:r>
    </w:p>
    <w:p w:rsidR="00835B65" w:rsidRDefault="001458C7">
      <w:pPr>
        <w:pStyle w:val="a3"/>
      </w:pPr>
      <w:r>
        <w:rPr>
          <w:color w:val="000080"/>
        </w:rPr>
        <w:t xml:space="preserve">Среди такого рода регуляторов принято выделять </w:t>
      </w:r>
      <w:r>
        <w:rPr>
          <w:b/>
          <w:bCs/>
          <w:color w:val="000080"/>
        </w:rPr>
        <w:t>нормативные</w:t>
      </w:r>
      <w:r>
        <w:rPr>
          <w:i/>
          <w:iCs/>
          <w:color w:val="000080"/>
        </w:rPr>
        <w:t xml:space="preserve"> </w:t>
      </w:r>
      <w:r>
        <w:rPr>
          <w:b/>
          <w:bCs/>
          <w:color w:val="000080"/>
        </w:rPr>
        <w:t>и ненормативные</w:t>
      </w:r>
      <w:r>
        <w:rPr>
          <w:b/>
          <w:bCs/>
          <w:i/>
          <w:iCs/>
          <w:color w:val="000080"/>
        </w:rPr>
        <w:t xml:space="preserve"> </w:t>
      </w:r>
      <w:r>
        <w:rPr>
          <w:b/>
          <w:bCs/>
          <w:color w:val="000080"/>
        </w:rPr>
        <w:t>социальные регуляторы</w:t>
      </w:r>
      <w:r>
        <w:rPr>
          <w:color w:val="000080"/>
        </w:rPr>
        <w:t xml:space="preserve">. </w:t>
      </w:r>
      <w:r>
        <w:rPr>
          <w:b/>
          <w:bCs/>
          <w:color w:val="000080"/>
        </w:rPr>
        <w:t>Нормативные</w:t>
      </w:r>
      <w:r>
        <w:rPr>
          <w:color w:val="000080"/>
        </w:rPr>
        <w:t xml:space="preserve"> регуляторы устанавливают четкие рамки поведения людей, содержат одинаковый масштаб (эталон) поведения, т.е. норму. Нормативные регуляторы обеспечивают определенное состояние общественных отношений, в том числе и с помощью мер социального принуждения. К нормативным регуляторам относятся</w:t>
      </w:r>
      <w:r>
        <w:rPr>
          <w:b/>
          <w:bCs/>
          <w:color w:val="000080"/>
        </w:rPr>
        <w:t>: нормы права, морали, религиозные, корпоративные нормы, обычаи (в том числе деловые обыкновения) и др.</w:t>
      </w:r>
    </w:p>
    <w:p w:rsidR="00835B65" w:rsidRDefault="001458C7">
      <w:pPr>
        <w:pStyle w:val="a3"/>
        <w:rPr>
          <w:color w:val="000080"/>
        </w:rPr>
      </w:pPr>
      <w:r>
        <w:rPr>
          <w:color w:val="000080"/>
        </w:rPr>
        <w:t>Все нормативные регуляторы взаимодействуют друг с другом в процессе регулирования общественных отношений, а также с ненормативными регуляторами.</w:t>
      </w:r>
    </w:p>
    <w:p w:rsidR="00835B65" w:rsidRDefault="001458C7">
      <w:pPr>
        <w:pStyle w:val="a3"/>
      </w:pPr>
      <w:r>
        <w:rPr>
          <w:color w:val="0000FF"/>
        </w:rPr>
        <w:t xml:space="preserve">Среди </w:t>
      </w:r>
      <w:r>
        <w:rPr>
          <w:b/>
          <w:bCs/>
          <w:color w:val="0000FF"/>
        </w:rPr>
        <w:t>ненормативных</w:t>
      </w:r>
      <w:r>
        <w:rPr>
          <w:color w:val="0000FF"/>
        </w:rPr>
        <w:t xml:space="preserve"> регуляторов выделяют </w:t>
      </w:r>
      <w:r>
        <w:rPr>
          <w:b/>
          <w:bCs/>
          <w:color w:val="0000FF"/>
        </w:rPr>
        <w:t>ценностный, директивный и информационный</w:t>
      </w:r>
      <w:r>
        <w:rPr>
          <w:color w:val="0000FF"/>
        </w:rPr>
        <w:t xml:space="preserve">. </w:t>
      </w:r>
      <w:r>
        <w:rPr>
          <w:b/>
          <w:bCs/>
          <w:color w:val="0000FF"/>
        </w:rPr>
        <w:t>Ценностный</w:t>
      </w:r>
      <w:r>
        <w:rPr>
          <w:color w:val="0000FF"/>
        </w:rPr>
        <w:t xml:space="preserve"> регулятор воздействует на общественные отношения с помощью исторически сложившейся системы социальных ценностей, которые формируются в культуре общества, отдельных народов, наций, в профессиональной среде, возрастных группах и т.д. Это один из древнейших регуляторов в человеческом поведении. Если законодатель не будет учитывать систему социальных ценностей, сложившихся в обществе, то такого рода нормы и акты не будут восприняты обществом.</w:t>
      </w:r>
    </w:p>
    <w:p w:rsidR="00835B65" w:rsidRDefault="001458C7">
      <w:pPr>
        <w:pStyle w:val="a3"/>
        <w:rPr>
          <w:color w:val="0000FF"/>
        </w:rPr>
      </w:pPr>
      <w:r>
        <w:rPr>
          <w:b/>
          <w:bCs/>
          <w:color w:val="0000FF"/>
        </w:rPr>
        <w:t>Директивный</w:t>
      </w:r>
      <w:r>
        <w:rPr>
          <w:color w:val="0000FF"/>
        </w:rPr>
        <w:t xml:space="preserve"> регулятор представляет собой воздействие на общественные процессы посредством директивы, приказа, указания. Такой регулятор оказывал огромное влияние на жизнь советского общества в период существования административно-командной системы.</w:t>
      </w:r>
    </w:p>
    <w:p w:rsidR="00835B65" w:rsidRDefault="001458C7">
      <w:pPr>
        <w:pStyle w:val="a3"/>
        <w:rPr>
          <w:color w:val="0000FF"/>
        </w:rPr>
      </w:pPr>
      <w:r>
        <w:rPr>
          <w:b/>
          <w:bCs/>
          <w:color w:val="0000FF"/>
        </w:rPr>
        <w:t xml:space="preserve">Информационный </w:t>
      </w:r>
      <w:r>
        <w:rPr>
          <w:color w:val="0000FF"/>
        </w:rPr>
        <w:t>регулятор означает воздействие на общественные отношения и процессы с помощью средств массовой информации, которые способны придать тем или иным поступкам и действиям положительное или отрицательное значение. Влияние информационных регуляторов на жизнь общества огромно: они по существу создают стереотипы поведения, по-разному оценивают различные политические и правовые ситуации и т.д.</w:t>
      </w:r>
    </w:p>
    <w:p w:rsidR="00835B65" w:rsidRDefault="001458C7">
      <w:pPr>
        <w:pStyle w:val="a3"/>
        <w:rPr>
          <w:color w:val="000080"/>
        </w:rPr>
      </w:pPr>
      <w:r>
        <w:rPr>
          <w:color w:val="000080"/>
        </w:rPr>
        <w:t xml:space="preserve">Все социальные регуляторы образуют социальные нормы, т.е. общепризнанные или достаточно распространенные правила поведения людей. </w:t>
      </w:r>
      <w:r>
        <w:rPr>
          <w:b/>
          <w:bCs/>
          <w:color w:val="000080"/>
        </w:rPr>
        <w:t>Социальные нормы регулируют не любые, а наиболее типичные, массовые общественные отношения, которые фактически утвердились в жизни.</w:t>
      </w:r>
    </w:p>
    <w:p w:rsidR="00835B65" w:rsidRDefault="001458C7">
      <w:pPr>
        <w:pStyle w:val="a3"/>
        <w:rPr>
          <w:color w:val="0000FF"/>
        </w:rPr>
      </w:pPr>
      <w:r>
        <w:rPr>
          <w:color w:val="0000FF"/>
        </w:rPr>
        <w:t xml:space="preserve">Несмотря на разнообразие </w:t>
      </w:r>
      <w:r>
        <w:rPr>
          <w:b/>
          <w:bCs/>
          <w:color w:val="0000FF"/>
        </w:rPr>
        <w:t>социальных норм</w:t>
      </w:r>
      <w:r>
        <w:rPr>
          <w:color w:val="0000FF"/>
        </w:rPr>
        <w:t xml:space="preserve">, у них есть </w:t>
      </w:r>
      <w:r>
        <w:rPr>
          <w:b/>
          <w:bCs/>
          <w:color w:val="0000FF"/>
        </w:rPr>
        <w:t>общие черты:</w:t>
      </w:r>
    </w:p>
    <w:p w:rsidR="00835B65" w:rsidRDefault="001458C7">
      <w:pPr>
        <w:pStyle w:val="a3"/>
      </w:pPr>
      <w:r>
        <w:rPr>
          <w:color w:val="0000FF"/>
        </w:rPr>
        <w:t xml:space="preserve">1) все они </w:t>
      </w:r>
      <w:r>
        <w:rPr>
          <w:b/>
          <w:bCs/>
          <w:color w:val="0000FF"/>
        </w:rPr>
        <w:t>регулируют общественные отношения</w:t>
      </w:r>
      <w:r>
        <w:rPr>
          <w:color w:val="0000FF"/>
        </w:rPr>
        <w:t>;</w:t>
      </w:r>
    </w:p>
    <w:p w:rsidR="00835B65" w:rsidRDefault="001458C7">
      <w:pPr>
        <w:pStyle w:val="a3"/>
      </w:pPr>
      <w:r>
        <w:rPr>
          <w:color w:val="0000FF"/>
        </w:rPr>
        <w:t xml:space="preserve">2) все социальные нормы </w:t>
      </w:r>
      <w:r>
        <w:rPr>
          <w:b/>
          <w:bCs/>
          <w:color w:val="0000FF"/>
        </w:rPr>
        <w:t>адресуются людям или их объединениям</w:t>
      </w:r>
      <w:r>
        <w:rPr>
          <w:color w:val="0000FF"/>
        </w:rPr>
        <w:t>;</w:t>
      </w:r>
    </w:p>
    <w:p w:rsidR="00835B65" w:rsidRDefault="001458C7">
      <w:pPr>
        <w:pStyle w:val="a3"/>
      </w:pPr>
      <w:r>
        <w:rPr>
          <w:color w:val="0000FF"/>
        </w:rPr>
        <w:t xml:space="preserve">3) они </w:t>
      </w:r>
      <w:r>
        <w:rPr>
          <w:b/>
          <w:bCs/>
          <w:color w:val="0000FF"/>
        </w:rPr>
        <w:t>определяют границы должного и возможного поведения</w:t>
      </w:r>
      <w:r>
        <w:rPr>
          <w:color w:val="0000FF"/>
        </w:rPr>
        <w:t>;</w:t>
      </w:r>
    </w:p>
    <w:p w:rsidR="00835B65" w:rsidRDefault="001458C7">
      <w:pPr>
        <w:pStyle w:val="a3"/>
        <w:rPr>
          <w:color w:val="0000FF"/>
        </w:rPr>
      </w:pPr>
      <w:r>
        <w:rPr>
          <w:color w:val="0000FF"/>
        </w:rPr>
        <w:t xml:space="preserve">4) преследуют одну и ту же </w:t>
      </w:r>
      <w:r>
        <w:rPr>
          <w:b/>
          <w:bCs/>
          <w:color w:val="0000FF"/>
        </w:rPr>
        <w:t>цель - упорядочение общественных отношений;</w:t>
      </w:r>
    </w:p>
    <w:p w:rsidR="00835B65" w:rsidRDefault="001458C7">
      <w:pPr>
        <w:pStyle w:val="a3"/>
        <w:rPr>
          <w:color w:val="000080"/>
        </w:rPr>
      </w:pPr>
      <w:r>
        <w:rPr>
          <w:color w:val="000080"/>
        </w:rPr>
        <w:t xml:space="preserve">Между </w:t>
      </w:r>
      <w:r>
        <w:rPr>
          <w:b/>
          <w:bCs/>
          <w:color w:val="000080"/>
        </w:rPr>
        <w:t>социальными нормами</w:t>
      </w:r>
      <w:r>
        <w:rPr>
          <w:color w:val="000080"/>
        </w:rPr>
        <w:t xml:space="preserve"> существуют значительные </w:t>
      </w:r>
      <w:r>
        <w:rPr>
          <w:b/>
          <w:bCs/>
          <w:color w:val="000080"/>
        </w:rPr>
        <w:t>различия.</w:t>
      </w:r>
      <w:r>
        <w:rPr>
          <w:color w:val="000080"/>
        </w:rPr>
        <w:t xml:space="preserve"> Они состоят в следующем: Во-первых, по источникам формирования. Так, </w:t>
      </w:r>
      <w:r>
        <w:rPr>
          <w:b/>
          <w:bCs/>
          <w:color w:val="000080"/>
        </w:rPr>
        <w:t>право исходит от государства</w:t>
      </w:r>
      <w:r>
        <w:rPr>
          <w:color w:val="000080"/>
        </w:rPr>
        <w:t>, состоит из норм, установленных государством; нормы же морали, например, а также обычаи, традиции, создаются обществом, и для того, чтобы они действовали, не обязательно признание их государством. Во-вторых, они различаются формой, в которую облекаются:</w:t>
      </w:r>
      <w:r>
        <w:rPr>
          <w:b/>
          <w:bCs/>
          <w:color w:val="000080"/>
        </w:rPr>
        <w:t xml:space="preserve"> нормы права существуют только в официальной, установленной государством форме (как правило письменной - закон, указ, постановление</w:t>
      </w:r>
      <w:r>
        <w:rPr>
          <w:color w:val="000080"/>
        </w:rPr>
        <w:t xml:space="preserve">), для морали же не существует строго фиксированной формы. В-третьих, различия определяются </w:t>
      </w:r>
      <w:r>
        <w:rPr>
          <w:b/>
          <w:bCs/>
          <w:color w:val="000080"/>
        </w:rPr>
        <w:t>и критериями, по которым оценивают поведение и поступки людей</w:t>
      </w:r>
      <w:r>
        <w:rPr>
          <w:color w:val="000080"/>
        </w:rPr>
        <w:t xml:space="preserve"> - мораль и право: мораль оценивает поведение с точки зрения добра и зла, чести, совести, поощряемого и порицаемого обществом, а </w:t>
      </w:r>
      <w:r>
        <w:rPr>
          <w:b/>
          <w:bCs/>
          <w:color w:val="000080"/>
        </w:rPr>
        <w:t>право - с точки зрения правомерного и неправомерного, законного и незаконного, наказуемого и ненаказуемого</w:t>
      </w:r>
      <w:r>
        <w:rPr>
          <w:color w:val="000080"/>
        </w:rPr>
        <w:t xml:space="preserve">. В-четвертых, по характеру ответственности </w:t>
      </w:r>
      <w:r>
        <w:rPr>
          <w:b/>
          <w:bCs/>
          <w:color w:val="000080"/>
        </w:rPr>
        <w:t>за нарушение норм права следует юридическая ответственность</w:t>
      </w:r>
      <w:r>
        <w:rPr>
          <w:color w:val="000080"/>
        </w:rPr>
        <w:t xml:space="preserve">, а за нарушение норм морали - общественное порицание. В-пятых, по объему регулируемых общественных отношений: нормы морали регулируют значительно больший круг общественных отношений, чем право. </w:t>
      </w:r>
      <w:r>
        <w:rPr>
          <w:b/>
          <w:bCs/>
          <w:color w:val="000080"/>
        </w:rPr>
        <w:t>Не все общественные отношения подвержены правовому регулированию</w:t>
      </w:r>
      <w:r>
        <w:rPr>
          <w:color w:val="000080"/>
        </w:rPr>
        <w:t xml:space="preserve">, в то время, как с точки зрения морали могут быть оценены любые поступки и отношения. </w:t>
      </w:r>
    </w:p>
    <w:p w:rsidR="00835B65" w:rsidRDefault="001458C7">
      <w:pPr>
        <w:pStyle w:val="a3"/>
        <w:rPr>
          <w:color w:val="000080"/>
        </w:rPr>
      </w:pPr>
      <w:r>
        <w:rPr>
          <w:color w:val="000080"/>
        </w:rPr>
        <w:t>В то же время нормы права и нормы морали тесно связаны в регулировании общественных отношений. Нормы права только тогда добровольно соблюдаются и исполняются, когда они имеют моральное обоснование.</w:t>
      </w:r>
    </w:p>
    <w:p w:rsidR="00835B65" w:rsidRDefault="001458C7">
      <w:pPr>
        <w:pStyle w:val="1"/>
      </w:pPr>
      <w:r>
        <w:t>Список литературы</w:t>
      </w:r>
    </w:p>
    <w:p w:rsidR="00835B65" w:rsidRDefault="001458C7">
      <w:pPr>
        <w:pStyle w:val="a3"/>
      </w:pPr>
      <w:r>
        <w:t>Алексеев С.С. Государство и право. Начальный курс. М., 1993.</w:t>
      </w:r>
    </w:p>
    <w:p w:rsidR="00835B65" w:rsidRDefault="001458C7">
      <w:pPr>
        <w:pStyle w:val="a3"/>
      </w:pPr>
      <w:r>
        <w:t>Алексеев С.С. Теория права. М., 1994.</w:t>
      </w:r>
    </w:p>
    <w:p w:rsidR="00835B65" w:rsidRDefault="001458C7">
      <w:pPr>
        <w:pStyle w:val="a3"/>
      </w:pPr>
      <w:r>
        <w:t>Общая теория права. Под ред. Пиголкина А. С. М., 1996.</w:t>
      </w:r>
    </w:p>
    <w:p w:rsidR="00835B65" w:rsidRDefault="001458C7">
      <w:pPr>
        <w:pStyle w:val="a3"/>
      </w:pPr>
      <w:r>
        <w:t>Общая теория права и государства. Под ред. Лазарева В.В. М., 1994.</w:t>
      </w:r>
    </w:p>
    <w:p w:rsidR="00835B65" w:rsidRDefault="001458C7">
      <w:pPr>
        <w:pStyle w:val="a3"/>
      </w:pPr>
      <w:r>
        <w:t>Теория государства и права. Выпуск 1. Под ред. Венгерова А. Б. М., 1993.</w:t>
      </w:r>
    </w:p>
    <w:p w:rsidR="00835B65" w:rsidRDefault="001458C7">
      <w:pPr>
        <w:pStyle w:val="a3"/>
      </w:pPr>
      <w:r>
        <w:t>Теория государства и права. Выпуск 11. Под ред. Венгерова А. Б. М., 1994.</w:t>
      </w:r>
    </w:p>
    <w:p w:rsidR="00835B65" w:rsidRDefault="001458C7">
      <w:pPr>
        <w:pStyle w:val="a3"/>
      </w:pPr>
      <w:r>
        <w:t xml:space="preserve">Теория права и государства. Под ред. Манова Г. Н. М., 1995. </w:t>
      </w:r>
    </w:p>
    <w:p w:rsidR="00835B65" w:rsidRDefault="001458C7">
      <w:pPr>
        <w:pStyle w:val="a3"/>
      </w:pPr>
      <w:r>
        <w:t>Хропанюк В. Н. Теория государства и права. М., 1993.</w:t>
      </w:r>
    </w:p>
    <w:p w:rsidR="00835B65" w:rsidRDefault="001458C7">
      <w:pPr>
        <w:pStyle w:val="a3"/>
        <w:rPr>
          <w:rFonts w:ascii="Arial" w:hAnsi="Arial" w:cs="Arial"/>
        </w:rPr>
      </w:pPr>
      <w:r>
        <w:t>Лифшиц Р. З. Теория права. М., 1995.</w:t>
      </w:r>
    </w:p>
    <w:p w:rsidR="00835B65" w:rsidRDefault="00835B65">
      <w:pPr>
        <w:rPr>
          <w:sz w:val="24"/>
          <w:szCs w:val="24"/>
        </w:rPr>
      </w:pPr>
      <w:bookmarkStart w:id="0" w:name="_GoBack"/>
      <w:bookmarkEnd w:id="0"/>
    </w:p>
    <w:sectPr w:rsidR="00835B6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8C7"/>
    <w:rsid w:val="001458C7"/>
    <w:rsid w:val="00620617"/>
    <w:rsid w:val="0083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02CBF4-5E60-4909-904D-8826E5E9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</Words>
  <Characters>4108</Characters>
  <Application>Microsoft Office Word</Application>
  <DocSecurity>0</DocSecurity>
  <Lines>34</Lines>
  <Paragraphs>9</Paragraphs>
  <ScaleCrop>false</ScaleCrop>
  <Company>KM</Company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 И ИНЫЕ СОЦИАЛЬНЫЕ НОРМЫ</dc:title>
  <dc:subject/>
  <dc:creator>N/A</dc:creator>
  <cp:keywords/>
  <dc:description/>
  <cp:lastModifiedBy>admin</cp:lastModifiedBy>
  <cp:revision>2</cp:revision>
  <dcterms:created xsi:type="dcterms:W3CDTF">2014-01-30T19:22:00Z</dcterms:created>
  <dcterms:modified xsi:type="dcterms:W3CDTF">2014-01-30T19:22:00Z</dcterms:modified>
</cp:coreProperties>
</file>