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871" w:rsidRDefault="00FC287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Физический и моральный износ оборудования.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Земля, за редкими исключениями, сохраняет свою полезность в течение неопределенного периода времени. Поэтому, в соответствии с принципом себестоимости, в балансе предприятия земля показывается по стоимости ее приобретения.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отличие от земли средства производства в конечном счете приходят в негодность. Т.е. они имеют ограниченный срок жизни. Период времени, в течение которого на предприятии планируют использовать средства производства (вплоть до их полного износа), называется сроком службы средств.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момент приобретения средств производства предприятию неизвестно, каким будет их действительный срок службы. Поэтому в реальной практике приходится планировать срок службы средств. Поскольку ежегодно на протяжении срока службы средств производства употребляется определенная доля их первоначальной стоимости, то эта доля относится к расходам соответствующего года.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Процесс определения доли себестоимости средств производства, включаемой ежегодно в сумму расходов в течение планируемого срока службы этих средств называется амортизацией.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Средства производства могут стать бесполезными по одной из двух причин: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результате их физического износа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результате их морального износа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Утрата полезности средств производства из-за развития технологии, изменения стиля или по другим причинам, не связанным с физическим состоянием этих средств, являются примерами морального износа.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прогнозировании срока службы средств принимают во внимание как возможный физический, так и моральный износ. При этом в качестве срока службы принимают меньшую из двух величин. Поскольку амортизация принимает во внимание фактор морального износа, то неправильно рассматривать амортизацию и моральный износ независимо друг от друга.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Методы амортизации: прямолинейный, единиц продукции, суммы чисел, двойной остаточный.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Пример: Грузовик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Первоначальная стоимость (себестоимость) = $10.000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Срок полезного использования = 5 лет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Ликвидационная стоимость = $1.000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Прямолинейный (</w:t>
      </w:r>
      <w:r>
        <w:rPr>
          <w:color w:val="000000"/>
          <w:lang w:val="en-US"/>
        </w:rPr>
        <w:t>straight</w:t>
      </w:r>
      <w:r>
        <w:rPr>
          <w:color w:val="000000"/>
        </w:rPr>
        <w:t>-</w:t>
      </w:r>
      <w:r>
        <w:rPr>
          <w:color w:val="000000"/>
          <w:lang w:val="en-US"/>
        </w:rPr>
        <w:t>line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method</w:t>
      </w:r>
      <w:r>
        <w:rPr>
          <w:color w:val="000000"/>
        </w:rPr>
        <w:t>):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Ежегодное снижение себестоимости средств на одну и ту же величину называется методом прямолинейной амортизации. Величина (в процентном выражении), на которую производится ежегодное снижение себестоимости, называется нормой амортизации.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Норма амортизации = 1/срок службы (в годах)   (20 % (1/5)).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 xml:space="preserve">(10.000-1.000)/5 = 1.800, таким образом, ежегодные расходы на амортизацию </w:t>
      </w:r>
      <w:r>
        <w:rPr>
          <w:color w:val="000000"/>
          <w:lang w:val="en-US"/>
        </w:rPr>
        <w:t>= $1.800.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Единиц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продукции</w:t>
      </w:r>
      <w:r>
        <w:rPr>
          <w:color w:val="000000"/>
          <w:lang w:val="en-US"/>
        </w:rPr>
        <w:t xml:space="preserve"> (production method):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9"/>
        <w:gridCol w:w="1204"/>
        <w:gridCol w:w="2160"/>
        <w:gridCol w:w="2700"/>
        <w:gridCol w:w="2803"/>
      </w:tblGrid>
      <w:tr w:rsidR="00FC2871" w:rsidRPr="00FC2871">
        <w:tc>
          <w:tcPr>
            <w:tcW w:w="704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Годы</w:t>
            </w:r>
          </w:p>
        </w:tc>
        <w:tc>
          <w:tcPr>
            <w:tcW w:w="1204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Пробег</w:t>
            </w:r>
          </w:p>
        </w:tc>
        <w:tc>
          <w:tcPr>
            <w:tcW w:w="216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Годовой износ</w:t>
            </w:r>
          </w:p>
        </w:tc>
        <w:tc>
          <w:tcPr>
            <w:tcW w:w="270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Накопленный износ</w:t>
            </w:r>
          </w:p>
        </w:tc>
        <w:tc>
          <w:tcPr>
            <w:tcW w:w="280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Остаточная стоимость</w:t>
            </w:r>
          </w:p>
        </w:tc>
      </w:tr>
      <w:tr w:rsidR="00FC2871" w:rsidRPr="00FC2871">
        <w:tc>
          <w:tcPr>
            <w:tcW w:w="704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</w:t>
            </w:r>
          </w:p>
        </w:tc>
        <w:tc>
          <w:tcPr>
            <w:tcW w:w="1204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20.000</w:t>
            </w:r>
          </w:p>
        </w:tc>
        <w:tc>
          <w:tcPr>
            <w:tcW w:w="216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2.000</w:t>
            </w:r>
          </w:p>
        </w:tc>
        <w:tc>
          <w:tcPr>
            <w:tcW w:w="270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2.000</w:t>
            </w:r>
          </w:p>
        </w:tc>
        <w:tc>
          <w:tcPr>
            <w:tcW w:w="280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8.000</w:t>
            </w:r>
          </w:p>
        </w:tc>
      </w:tr>
      <w:tr w:rsidR="00FC2871" w:rsidRPr="00FC2871">
        <w:tc>
          <w:tcPr>
            <w:tcW w:w="704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</w:t>
            </w:r>
          </w:p>
        </w:tc>
        <w:tc>
          <w:tcPr>
            <w:tcW w:w="1204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30.000</w:t>
            </w:r>
          </w:p>
        </w:tc>
        <w:tc>
          <w:tcPr>
            <w:tcW w:w="216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3.000</w:t>
            </w:r>
          </w:p>
        </w:tc>
        <w:tc>
          <w:tcPr>
            <w:tcW w:w="270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5.000</w:t>
            </w:r>
          </w:p>
        </w:tc>
        <w:tc>
          <w:tcPr>
            <w:tcW w:w="280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5.000</w:t>
            </w:r>
          </w:p>
        </w:tc>
      </w:tr>
      <w:tr w:rsidR="00FC2871" w:rsidRPr="00FC2871">
        <w:tc>
          <w:tcPr>
            <w:tcW w:w="704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lastRenderedPageBreak/>
              <w:t>3</w:t>
            </w:r>
          </w:p>
        </w:tc>
        <w:tc>
          <w:tcPr>
            <w:tcW w:w="1204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10.000</w:t>
            </w:r>
          </w:p>
        </w:tc>
        <w:tc>
          <w:tcPr>
            <w:tcW w:w="216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1.000</w:t>
            </w:r>
          </w:p>
        </w:tc>
        <w:tc>
          <w:tcPr>
            <w:tcW w:w="270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6.000</w:t>
            </w:r>
          </w:p>
        </w:tc>
        <w:tc>
          <w:tcPr>
            <w:tcW w:w="280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4.000</w:t>
            </w:r>
          </w:p>
        </w:tc>
      </w:tr>
      <w:tr w:rsidR="00FC2871" w:rsidRPr="00FC2871">
        <w:tc>
          <w:tcPr>
            <w:tcW w:w="704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4</w:t>
            </w:r>
          </w:p>
        </w:tc>
        <w:tc>
          <w:tcPr>
            <w:tcW w:w="1204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20.000</w:t>
            </w:r>
          </w:p>
        </w:tc>
        <w:tc>
          <w:tcPr>
            <w:tcW w:w="216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2.000</w:t>
            </w:r>
          </w:p>
        </w:tc>
        <w:tc>
          <w:tcPr>
            <w:tcW w:w="270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8.000</w:t>
            </w:r>
          </w:p>
        </w:tc>
        <w:tc>
          <w:tcPr>
            <w:tcW w:w="280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2.000</w:t>
            </w:r>
          </w:p>
        </w:tc>
      </w:tr>
      <w:tr w:rsidR="00FC2871" w:rsidRPr="00FC2871">
        <w:tc>
          <w:tcPr>
            <w:tcW w:w="704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5</w:t>
            </w:r>
          </w:p>
        </w:tc>
        <w:tc>
          <w:tcPr>
            <w:tcW w:w="1204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10.000</w:t>
            </w:r>
          </w:p>
        </w:tc>
        <w:tc>
          <w:tcPr>
            <w:tcW w:w="216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1.000</w:t>
            </w:r>
          </w:p>
        </w:tc>
        <w:tc>
          <w:tcPr>
            <w:tcW w:w="270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9.000</w:t>
            </w:r>
          </w:p>
        </w:tc>
        <w:tc>
          <w:tcPr>
            <w:tcW w:w="280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1.000</w:t>
            </w:r>
          </w:p>
        </w:tc>
      </w:tr>
    </w:tbl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Пробег рассчитан на 90.000 миль.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Износ на 1 милю = (10.000-1.000)/90.000 миль = $0.10 на 1милю.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Методы суммы чисел и двойной остаточный, относятся к методам ускоренной амортизации и нужны для модернизации производства.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Суммы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чисел</w:t>
      </w:r>
      <w:r>
        <w:rPr>
          <w:color w:val="000000"/>
          <w:lang w:val="en-US"/>
        </w:rPr>
        <w:t xml:space="preserve"> (sum-digits method):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3957"/>
        <w:gridCol w:w="2393"/>
        <w:gridCol w:w="2650"/>
      </w:tblGrid>
      <w:tr w:rsidR="00FC2871" w:rsidRPr="00FC2871">
        <w:tc>
          <w:tcPr>
            <w:tcW w:w="82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Годы</w:t>
            </w:r>
          </w:p>
        </w:tc>
        <w:tc>
          <w:tcPr>
            <w:tcW w:w="3957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Годовая сумма износа</w:t>
            </w:r>
          </w:p>
        </w:tc>
        <w:tc>
          <w:tcPr>
            <w:tcW w:w="239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Накопленный износ</w:t>
            </w:r>
          </w:p>
        </w:tc>
        <w:tc>
          <w:tcPr>
            <w:tcW w:w="265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Остаточная стоимость</w:t>
            </w:r>
          </w:p>
        </w:tc>
      </w:tr>
      <w:tr w:rsidR="00FC2871" w:rsidRPr="00FC2871">
        <w:tc>
          <w:tcPr>
            <w:tcW w:w="82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</w:t>
            </w:r>
          </w:p>
        </w:tc>
        <w:tc>
          <w:tcPr>
            <w:tcW w:w="3957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(5/15*9.000) = 3.000</w:t>
            </w:r>
          </w:p>
        </w:tc>
        <w:tc>
          <w:tcPr>
            <w:tcW w:w="239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3.000</w:t>
            </w:r>
          </w:p>
        </w:tc>
        <w:tc>
          <w:tcPr>
            <w:tcW w:w="265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7.000</w:t>
            </w:r>
          </w:p>
        </w:tc>
      </w:tr>
      <w:tr w:rsidR="00FC2871" w:rsidRPr="00FC2871">
        <w:tc>
          <w:tcPr>
            <w:tcW w:w="82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</w:t>
            </w:r>
          </w:p>
        </w:tc>
        <w:tc>
          <w:tcPr>
            <w:tcW w:w="3957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(4/15*9.000) = 2.400</w:t>
            </w:r>
          </w:p>
        </w:tc>
        <w:tc>
          <w:tcPr>
            <w:tcW w:w="239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5.400</w:t>
            </w:r>
          </w:p>
        </w:tc>
        <w:tc>
          <w:tcPr>
            <w:tcW w:w="265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4.600</w:t>
            </w:r>
          </w:p>
        </w:tc>
      </w:tr>
      <w:tr w:rsidR="00FC2871" w:rsidRPr="00FC2871">
        <w:tc>
          <w:tcPr>
            <w:tcW w:w="82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3</w:t>
            </w:r>
          </w:p>
        </w:tc>
        <w:tc>
          <w:tcPr>
            <w:tcW w:w="3957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(3/15*9.000) = 1.800</w:t>
            </w:r>
          </w:p>
        </w:tc>
        <w:tc>
          <w:tcPr>
            <w:tcW w:w="239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7.200</w:t>
            </w:r>
          </w:p>
        </w:tc>
        <w:tc>
          <w:tcPr>
            <w:tcW w:w="265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2.800</w:t>
            </w:r>
          </w:p>
        </w:tc>
      </w:tr>
      <w:tr w:rsidR="00FC2871" w:rsidRPr="00FC2871">
        <w:tc>
          <w:tcPr>
            <w:tcW w:w="82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4</w:t>
            </w:r>
          </w:p>
        </w:tc>
        <w:tc>
          <w:tcPr>
            <w:tcW w:w="3957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(2/15*9.000) = 1.200</w:t>
            </w:r>
          </w:p>
        </w:tc>
        <w:tc>
          <w:tcPr>
            <w:tcW w:w="239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8.400</w:t>
            </w:r>
          </w:p>
        </w:tc>
        <w:tc>
          <w:tcPr>
            <w:tcW w:w="265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1.600</w:t>
            </w:r>
          </w:p>
        </w:tc>
      </w:tr>
      <w:tr w:rsidR="00FC2871" w:rsidRPr="00FC2871">
        <w:tc>
          <w:tcPr>
            <w:tcW w:w="82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5</w:t>
            </w:r>
          </w:p>
        </w:tc>
        <w:tc>
          <w:tcPr>
            <w:tcW w:w="3957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(1/15*9.000) = 600</w:t>
            </w:r>
          </w:p>
        </w:tc>
        <w:tc>
          <w:tcPr>
            <w:tcW w:w="239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9.000</w:t>
            </w:r>
          </w:p>
        </w:tc>
        <w:tc>
          <w:tcPr>
            <w:tcW w:w="265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1.000</w:t>
            </w:r>
          </w:p>
        </w:tc>
      </w:tr>
    </w:tbl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Сумма чисел = 1г.+2г.+…+5г. = 15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Двойной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остаточный</w:t>
      </w:r>
      <w:r>
        <w:rPr>
          <w:color w:val="000000"/>
          <w:lang w:val="en-US"/>
        </w:rPr>
        <w:t xml:space="preserve"> (double-declining method):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 методу 1 ежегодная норма амортизации – 20%.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Удвоенная норма – 40% (от остаточной стоимости в конце каждого года, т.е. ликвидационная стоимость в расчет не берется (кроме последнего года)).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3957"/>
        <w:gridCol w:w="2393"/>
        <w:gridCol w:w="2650"/>
      </w:tblGrid>
      <w:tr w:rsidR="00FC2871" w:rsidRPr="00FC2871">
        <w:tc>
          <w:tcPr>
            <w:tcW w:w="82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Годы</w:t>
            </w:r>
          </w:p>
        </w:tc>
        <w:tc>
          <w:tcPr>
            <w:tcW w:w="3957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Годовая сумма износа</w:t>
            </w:r>
          </w:p>
        </w:tc>
        <w:tc>
          <w:tcPr>
            <w:tcW w:w="239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Накопленный износ</w:t>
            </w:r>
          </w:p>
        </w:tc>
        <w:tc>
          <w:tcPr>
            <w:tcW w:w="265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Остаточная стоимость</w:t>
            </w:r>
          </w:p>
        </w:tc>
      </w:tr>
      <w:tr w:rsidR="00FC2871" w:rsidRPr="00FC2871">
        <w:tc>
          <w:tcPr>
            <w:tcW w:w="82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</w:t>
            </w:r>
          </w:p>
        </w:tc>
        <w:tc>
          <w:tcPr>
            <w:tcW w:w="3957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(40%*10.000) = 4.000</w:t>
            </w:r>
          </w:p>
        </w:tc>
        <w:tc>
          <w:tcPr>
            <w:tcW w:w="239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4.000</w:t>
            </w:r>
          </w:p>
        </w:tc>
        <w:tc>
          <w:tcPr>
            <w:tcW w:w="265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6.000</w:t>
            </w:r>
          </w:p>
        </w:tc>
      </w:tr>
      <w:tr w:rsidR="00FC2871" w:rsidRPr="00FC2871">
        <w:tc>
          <w:tcPr>
            <w:tcW w:w="82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</w:t>
            </w:r>
          </w:p>
        </w:tc>
        <w:tc>
          <w:tcPr>
            <w:tcW w:w="3957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(40%*6.000) = 2.400</w:t>
            </w:r>
          </w:p>
        </w:tc>
        <w:tc>
          <w:tcPr>
            <w:tcW w:w="239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6.400</w:t>
            </w:r>
          </w:p>
        </w:tc>
        <w:tc>
          <w:tcPr>
            <w:tcW w:w="265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3.600</w:t>
            </w:r>
          </w:p>
        </w:tc>
      </w:tr>
      <w:tr w:rsidR="00FC2871" w:rsidRPr="00FC2871">
        <w:tc>
          <w:tcPr>
            <w:tcW w:w="82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3</w:t>
            </w:r>
          </w:p>
        </w:tc>
        <w:tc>
          <w:tcPr>
            <w:tcW w:w="3957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(40%*3.600) = 1.440</w:t>
            </w:r>
          </w:p>
        </w:tc>
        <w:tc>
          <w:tcPr>
            <w:tcW w:w="239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7.840</w:t>
            </w:r>
          </w:p>
        </w:tc>
        <w:tc>
          <w:tcPr>
            <w:tcW w:w="265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2.160</w:t>
            </w:r>
          </w:p>
        </w:tc>
      </w:tr>
      <w:tr w:rsidR="00FC2871" w:rsidRPr="00FC2871">
        <w:tc>
          <w:tcPr>
            <w:tcW w:w="82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4</w:t>
            </w:r>
          </w:p>
        </w:tc>
        <w:tc>
          <w:tcPr>
            <w:tcW w:w="3957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(40%*2.160) = 864</w:t>
            </w:r>
          </w:p>
        </w:tc>
        <w:tc>
          <w:tcPr>
            <w:tcW w:w="239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8.704</w:t>
            </w:r>
          </w:p>
        </w:tc>
        <w:tc>
          <w:tcPr>
            <w:tcW w:w="265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1.296</w:t>
            </w:r>
          </w:p>
        </w:tc>
      </w:tr>
      <w:tr w:rsidR="00FC2871" w:rsidRPr="00FC2871">
        <w:tc>
          <w:tcPr>
            <w:tcW w:w="82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5</w:t>
            </w:r>
          </w:p>
        </w:tc>
        <w:tc>
          <w:tcPr>
            <w:tcW w:w="3957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(1.296-1.000) = 296</w:t>
            </w:r>
          </w:p>
        </w:tc>
        <w:tc>
          <w:tcPr>
            <w:tcW w:w="2393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9.000</w:t>
            </w:r>
          </w:p>
        </w:tc>
        <w:tc>
          <w:tcPr>
            <w:tcW w:w="265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1.000</w:t>
            </w:r>
          </w:p>
        </w:tc>
      </w:tr>
    </w:tbl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Методы учета запасов: </w:t>
      </w:r>
      <w:r>
        <w:rPr>
          <w:color w:val="000000"/>
          <w:lang w:val="en-US"/>
        </w:rPr>
        <w:t>Lifo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Fifo</w:t>
      </w:r>
      <w:r>
        <w:rPr>
          <w:color w:val="000000"/>
        </w:rPr>
        <w:t>, средневзвешенный.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Пример: Оценка запасов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"/>
        <w:gridCol w:w="3312"/>
        <w:gridCol w:w="900"/>
        <w:gridCol w:w="720"/>
      </w:tblGrid>
      <w:tr w:rsidR="00FC2871" w:rsidRPr="00FC2871">
        <w:tc>
          <w:tcPr>
            <w:tcW w:w="756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1.01</w:t>
            </w:r>
          </w:p>
        </w:tc>
        <w:tc>
          <w:tcPr>
            <w:tcW w:w="3312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Начальные запасы</w:t>
            </w:r>
          </w:p>
        </w:tc>
        <w:tc>
          <w:tcPr>
            <w:tcW w:w="90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50 ед.</w:t>
            </w:r>
          </w:p>
        </w:tc>
        <w:tc>
          <w:tcPr>
            <w:tcW w:w="72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  <w:lang w:val="en-US"/>
              </w:rPr>
              <w:t>$</w:t>
            </w:r>
            <w:r w:rsidRPr="00FC2871">
              <w:rPr>
                <w:color w:val="000000"/>
              </w:rPr>
              <w:t>1</w:t>
            </w:r>
          </w:p>
        </w:tc>
      </w:tr>
      <w:tr w:rsidR="00FC2871" w:rsidRPr="00FC2871">
        <w:tc>
          <w:tcPr>
            <w:tcW w:w="756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2.01</w:t>
            </w:r>
          </w:p>
        </w:tc>
        <w:tc>
          <w:tcPr>
            <w:tcW w:w="3312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Закупки</w:t>
            </w:r>
          </w:p>
        </w:tc>
        <w:tc>
          <w:tcPr>
            <w:tcW w:w="90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150</w:t>
            </w:r>
          </w:p>
        </w:tc>
        <w:tc>
          <w:tcPr>
            <w:tcW w:w="72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</w:t>
            </w:r>
          </w:p>
        </w:tc>
      </w:tr>
      <w:tr w:rsidR="00FC2871" w:rsidRPr="00FC2871">
        <w:tc>
          <w:tcPr>
            <w:tcW w:w="756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15.01</w:t>
            </w:r>
          </w:p>
        </w:tc>
        <w:tc>
          <w:tcPr>
            <w:tcW w:w="3312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Закупки</w:t>
            </w:r>
          </w:p>
        </w:tc>
        <w:tc>
          <w:tcPr>
            <w:tcW w:w="90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100</w:t>
            </w:r>
          </w:p>
        </w:tc>
        <w:tc>
          <w:tcPr>
            <w:tcW w:w="72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3</w:t>
            </w:r>
          </w:p>
        </w:tc>
      </w:tr>
      <w:tr w:rsidR="00FC2871" w:rsidRPr="00FC2871">
        <w:tc>
          <w:tcPr>
            <w:tcW w:w="756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20.01</w:t>
            </w:r>
          </w:p>
        </w:tc>
        <w:tc>
          <w:tcPr>
            <w:tcW w:w="3312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Продано (отпущено в пр-во)</w:t>
            </w:r>
          </w:p>
        </w:tc>
        <w:tc>
          <w:tcPr>
            <w:tcW w:w="90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200</w:t>
            </w:r>
          </w:p>
        </w:tc>
        <w:tc>
          <w:tcPr>
            <w:tcW w:w="72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</w:p>
        </w:tc>
      </w:tr>
      <w:tr w:rsidR="00FC2871" w:rsidRPr="00FC2871">
        <w:tc>
          <w:tcPr>
            <w:tcW w:w="756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25.01</w:t>
            </w:r>
          </w:p>
        </w:tc>
        <w:tc>
          <w:tcPr>
            <w:tcW w:w="3312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Закупки</w:t>
            </w:r>
          </w:p>
        </w:tc>
        <w:tc>
          <w:tcPr>
            <w:tcW w:w="90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50</w:t>
            </w:r>
          </w:p>
        </w:tc>
        <w:tc>
          <w:tcPr>
            <w:tcW w:w="72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4</w:t>
            </w:r>
          </w:p>
        </w:tc>
      </w:tr>
      <w:tr w:rsidR="00FC2871" w:rsidRPr="00FC2871">
        <w:tc>
          <w:tcPr>
            <w:tcW w:w="756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31.01</w:t>
            </w:r>
          </w:p>
        </w:tc>
        <w:tc>
          <w:tcPr>
            <w:tcW w:w="3312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Конечные запасы</w:t>
            </w:r>
          </w:p>
        </w:tc>
        <w:tc>
          <w:tcPr>
            <w:tcW w:w="90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150</w:t>
            </w:r>
          </w:p>
        </w:tc>
        <w:tc>
          <w:tcPr>
            <w:tcW w:w="72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</w:p>
        </w:tc>
      </w:tr>
    </w:tbl>
    <w:p w:rsidR="00FC2871" w:rsidRDefault="00FC2871">
      <w:pPr>
        <w:widowControl w:val="0"/>
        <w:spacing w:before="120"/>
        <w:ind w:firstLine="567"/>
        <w:jc w:val="both"/>
        <w:rPr>
          <w:color w:val="000000"/>
          <w:lang w:val="en-US"/>
        </w:rPr>
      </w:pP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Конечные запасы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080"/>
        <w:gridCol w:w="1080"/>
      </w:tblGrid>
      <w:tr w:rsidR="00FC2871" w:rsidRPr="00FC2871">
        <w:tc>
          <w:tcPr>
            <w:tcW w:w="118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50 ед.</w:t>
            </w:r>
          </w:p>
        </w:tc>
        <w:tc>
          <w:tcPr>
            <w:tcW w:w="108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$2</w:t>
            </w:r>
          </w:p>
        </w:tc>
        <w:tc>
          <w:tcPr>
            <w:tcW w:w="108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$100</w:t>
            </w:r>
          </w:p>
        </w:tc>
      </w:tr>
      <w:tr w:rsidR="00FC2871" w:rsidRPr="00FC2871">
        <w:tc>
          <w:tcPr>
            <w:tcW w:w="118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50</w:t>
            </w:r>
          </w:p>
        </w:tc>
        <w:tc>
          <w:tcPr>
            <w:tcW w:w="108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3</w:t>
            </w:r>
          </w:p>
        </w:tc>
        <w:tc>
          <w:tcPr>
            <w:tcW w:w="108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150</w:t>
            </w:r>
          </w:p>
        </w:tc>
      </w:tr>
      <w:tr w:rsidR="00FC2871" w:rsidRPr="00FC2871">
        <w:tc>
          <w:tcPr>
            <w:tcW w:w="118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50</w:t>
            </w:r>
          </w:p>
        </w:tc>
        <w:tc>
          <w:tcPr>
            <w:tcW w:w="108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4</w:t>
            </w:r>
          </w:p>
        </w:tc>
        <w:tc>
          <w:tcPr>
            <w:tcW w:w="108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200</w:t>
            </w:r>
          </w:p>
        </w:tc>
      </w:tr>
      <w:tr w:rsidR="00FC2871" w:rsidRPr="00FC2871">
        <w:tc>
          <w:tcPr>
            <w:tcW w:w="1188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150 ед.</w:t>
            </w:r>
          </w:p>
        </w:tc>
        <w:tc>
          <w:tcPr>
            <w:tcW w:w="108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080" w:type="dxa"/>
          </w:tcPr>
          <w:p w:rsidR="00FC2871" w:rsidRPr="00FC2871" w:rsidRDefault="00FC2871">
            <w:pPr>
              <w:widowControl w:val="0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$450</w:t>
            </w:r>
          </w:p>
        </w:tc>
      </w:tr>
    </w:tbl>
    <w:p w:rsidR="00FC2871" w:rsidRDefault="00FC2871">
      <w:pPr>
        <w:widowControl w:val="0"/>
        <w:spacing w:before="120"/>
        <w:ind w:firstLine="567"/>
        <w:jc w:val="both"/>
        <w:rPr>
          <w:color w:val="000000"/>
          <w:lang w:val="en-US"/>
        </w:rPr>
      </w:pPr>
    </w:p>
    <w:p w:rsidR="00FC2871" w:rsidRDefault="00FC2871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Средневзвешенный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метод</w:t>
      </w:r>
      <w:r>
        <w:rPr>
          <w:color w:val="000000"/>
          <w:lang w:val="en-US"/>
        </w:rPr>
        <w:t xml:space="preserve"> (average cost method):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этом методе каждая единица запасов данного вида имеет одинаковую среднюю стоимость, рассчитанную за период.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Средняя стоимость = с/с товаров для продажи / кол-во ед. тов. для продажи.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C</w:t>
      </w:r>
      <w:r>
        <w:rPr>
          <w:color w:val="000000"/>
        </w:rPr>
        <w:t>/с товаров для продажи=Нач. запасы + Закупки = (50ед.*$1)+(150*2)+(100*3)+(50*4)=$850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Средняя стоимость = $850/350ед.=$2,43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Стоимость конечных запасов =150ед.*$2,43 =$365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C</w:t>
      </w:r>
      <w:r>
        <w:rPr>
          <w:color w:val="000000"/>
        </w:rPr>
        <w:t>/</w:t>
      </w:r>
      <w:r>
        <w:rPr>
          <w:color w:val="000000"/>
          <w:lang w:val="en-US"/>
        </w:rPr>
        <w:t>c</w:t>
      </w:r>
      <w:r>
        <w:rPr>
          <w:color w:val="000000"/>
        </w:rPr>
        <w:t xml:space="preserve"> реализованной продукции =$850-$365 =$485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Fifo (first-in, last-out):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этом методе учета конечные запасы оцениваются по с/с последних закупок, а в с/с реализованных товаров мы используем цену первых.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Конечные запасы = 150ед.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Последними пришли: 50ед по $4 = $200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                                    100ед по $3 = $300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                       Стоимость запасов = $500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С/с реализованных товаров = $850 - $500 = $350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Lifo (last-in, first-out):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этом методе учета конечные запасы оцениваются по с/с первых закупок, а в с/с реализованных товаров мы используем цену последних.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Конечные запасы = 150ед.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Первыми пришли: 50ед по $1 = $50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                             100ед по $2 = $200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                 Стоимость запасов = $250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С/с реализованных товаров = $850 - $250 = $600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Ресурсы: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технические ресурсы (средства производства: предметы и средства труда).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технология (для обеспечения конкурентоспособности, ноу-хау).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информационные ресурсы (своевременность).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пространственные ресурсы (земля, здания, коммуникации).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человеческие ресурсы: - управляющие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                                             - персонал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финансовые ресурсы.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предпринимательство.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Цепочка ценностей Портера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Сканирование внутренней среды более целесообразно проводить используя цепочку ценностей Портера.</w:t>
      </w:r>
    </w:p>
    <w:p w:rsidR="00FC2871" w:rsidRDefault="006E6901">
      <w:pPr>
        <w:widowControl w:val="0"/>
        <w:spacing w:before="120"/>
        <w:ind w:firstLine="567"/>
        <w:jc w:val="both"/>
        <w:rPr>
          <w:color w:val="000000"/>
        </w:rPr>
      </w:pPr>
      <w:r>
        <w:rPr>
          <w:noProof/>
        </w:rPr>
        <w:pict>
          <v:rect id="_x0000_s1026" style="position:absolute;left:0;text-align:left;margin-left:31.95pt;margin-top:4.85pt;width:189pt;height:180pt;z-index:251656704">
            <v:textbox style="mso-next-textbox:#_x0000_s1026">
              <w:txbxContent>
                <w:p w:rsidR="00FC2871" w:rsidRDefault="00FC2871">
                  <w:pPr>
                    <w:spacing w:line="360" w:lineRule="auto"/>
                    <w:ind w:left="360"/>
                    <w:jc w:val="both"/>
                  </w:pPr>
                  <w:r>
                    <w:rPr>
                      <w:b/>
                      <w:bCs/>
                      <w:lang w:val="en-US"/>
                    </w:rPr>
                    <w:t>K</w:t>
                  </w:r>
                  <w:r>
                    <w:t>: -тех. Ресурсы</w:t>
                  </w:r>
                </w:p>
                <w:p w:rsidR="00FC2871" w:rsidRDefault="00FC2871">
                  <w:pPr>
                    <w:spacing w:line="360" w:lineRule="auto"/>
                    <w:ind w:left="360"/>
                    <w:jc w:val="both"/>
                  </w:pPr>
                  <w:r>
                    <w:t xml:space="preserve">     -технология</w:t>
                  </w:r>
                </w:p>
                <w:p w:rsidR="00FC2871" w:rsidRDefault="00FC2871">
                  <w:pPr>
                    <w:spacing w:line="360" w:lineRule="auto"/>
                    <w:ind w:left="360"/>
                    <w:jc w:val="both"/>
                  </w:pPr>
                  <w:r>
                    <w:t xml:space="preserve">     -простр. Рес. (кроме земли)</w:t>
                  </w:r>
                </w:p>
                <w:p w:rsidR="00FC2871" w:rsidRDefault="00FC2871">
                  <w:pPr>
                    <w:spacing w:line="360" w:lineRule="auto"/>
                    <w:ind w:left="360"/>
                    <w:jc w:val="both"/>
                  </w:pPr>
                  <w:r>
                    <w:t xml:space="preserve">     -фин. Рес.</w:t>
                  </w:r>
                </w:p>
                <w:p w:rsidR="00FC2871" w:rsidRDefault="00FC2871">
                  <w:pPr>
                    <w:spacing w:line="360" w:lineRule="auto"/>
                    <w:ind w:left="360"/>
                    <w:jc w:val="both"/>
                  </w:pPr>
                  <w:r>
                    <w:rPr>
                      <w:b/>
                      <w:bCs/>
                      <w:lang w:val="en-US"/>
                    </w:rPr>
                    <w:t>L</w:t>
                  </w:r>
                  <w:r>
                    <w:t xml:space="preserve">: -упр. и </w:t>
                  </w:r>
                  <w:r>
                    <w:rPr>
                      <w:lang w:val="en-US"/>
                    </w:rPr>
                    <w:t>staff</w:t>
                  </w:r>
                </w:p>
                <w:p w:rsidR="00FC2871" w:rsidRDefault="00FC2871">
                  <w:pPr>
                    <w:spacing w:line="360" w:lineRule="auto"/>
                    <w:ind w:left="360"/>
                    <w:jc w:val="both"/>
                  </w:pPr>
                  <w:r>
                    <w:rPr>
                      <w:b/>
                      <w:bCs/>
                    </w:rPr>
                    <w:t xml:space="preserve">    </w:t>
                  </w:r>
                  <w:r>
                    <w:t>-предпр-во</w:t>
                  </w:r>
                </w:p>
                <w:p w:rsidR="00FC2871" w:rsidRDefault="00FC2871">
                  <w:pPr>
                    <w:pStyle w:val="1"/>
                    <w:spacing w:line="360" w:lineRule="auto"/>
                  </w:pPr>
                  <w:r>
                    <w:t>Земля</w:t>
                  </w:r>
                </w:p>
                <w:p w:rsidR="00FC2871" w:rsidRDefault="00FC2871">
                  <w:pPr>
                    <w:spacing w:line="360" w:lineRule="auto"/>
                  </w:pPr>
                  <w:r>
                    <w:rPr>
                      <w:b/>
                      <w:bCs/>
                    </w:rPr>
                    <w:t>Информация</w:t>
                  </w:r>
                </w:p>
              </w:txbxContent>
            </v:textbox>
          </v:rect>
        </w:pic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</w:p>
    <w:tbl>
      <w:tblPr>
        <w:tblW w:w="0" w:type="auto"/>
        <w:tblInd w:w="1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4"/>
        <w:gridCol w:w="904"/>
        <w:gridCol w:w="904"/>
        <w:gridCol w:w="904"/>
        <w:gridCol w:w="904"/>
      </w:tblGrid>
      <w:tr w:rsidR="00FC2871" w:rsidRPr="00FC2871">
        <w:tc>
          <w:tcPr>
            <w:tcW w:w="2088" w:type="dxa"/>
            <w:gridSpan w:val="5"/>
          </w:tcPr>
          <w:p w:rsidR="00FC2871" w:rsidRPr="00FC2871" w:rsidRDefault="00FC2871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9</w:t>
            </w:r>
          </w:p>
        </w:tc>
      </w:tr>
      <w:tr w:rsidR="00FC2871" w:rsidRPr="00FC2871">
        <w:tc>
          <w:tcPr>
            <w:tcW w:w="2088" w:type="dxa"/>
            <w:gridSpan w:val="5"/>
          </w:tcPr>
          <w:p w:rsidR="00FC2871" w:rsidRPr="00FC2871" w:rsidRDefault="00FC2871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</w:p>
        </w:tc>
      </w:tr>
      <w:tr w:rsidR="00FC2871" w:rsidRPr="00FC2871">
        <w:tc>
          <w:tcPr>
            <w:tcW w:w="2088" w:type="dxa"/>
            <w:gridSpan w:val="5"/>
          </w:tcPr>
          <w:p w:rsidR="00FC2871" w:rsidRPr="00FC2871" w:rsidRDefault="006E6901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>
              <w:rPr>
                <w:noProof/>
              </w:rPr>
              <w:pict>
                <v:rect id="_x0000_s1027" style="position:absolute;left:0;text-align:left;margin-left:-45pt;margin-top:2.35pt;width:27pt;height:27pt;z-index:251657728;mso-position-horizontal-relative:text;mso-position-vertical-relative:text">
                  <v:textbox style="mso-next-textbox:#_x0000_s1027">
                    <w:txbxContent>
                      <w:p w:rsidR="00FC2871" w:rsidRDefault="00FC2871">
                        <w:r>
                          <w:t>Б</w:t>
                        </w:r>
                      </w:p>
                    </w:txbxContent>
                  </v:textbox>
                </v:rect>
              </w:pict>
            </w:r>
            <w:r w:rsidR="00FC2871" w:rsidRPr="00FC2871">
              <w:rPr>
                <w:color w:val="000000"/>
              </w:rPr>
              <w:t>8</w:t>
            </w:r>
          </w:p>
        </w:tc>
      </w:tr>
      <w:tr w:rsidR="00FC2871" w:rsidRPr="00FC2871">
        <w:tc>
          <w:tcPr>
            <w:tcW w:w="2088" w:type="dxa"/>
            <w:gridSpan w:val="5"/>
          </w:tcPr>
          <w:p w:rsidR="00FC2871" w:rsidRPr="00FC2871" w:rsidRDefault="00FC2871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7</w:t>
            </w:r>
          </w:p>
        </w:tc>
      </w:tr>
      <w:tr w:rsidR="00FC2871" w:rsidRPr="00FC2871">
        <w:tc>
          <w:tcPr>
            <w:tcW w:w="2088" w:type="dxa"/>
            <w:gridSpan w:val="5"/>
          </w:tcPr>
          <w:p w:rsidR="00FC2871" w:rsidRPr="00FC2871" w:rsidRDefault="00FC2871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6</w:t>
            </w:r>
          </w:p>
        </w:tc>
      </w:tr>
      <w:tr w:rsidR="00FC2871" w:rsidRPr="00FC2871">
        <w:tc>
          <w:tcPr>
            <w:tcW w:w="417" w:type="dxa"/>
          </w:tcPr>
          <w:p w:rsidR="00FC2871" w:rsidRPr="00FC2871" w:rsidRDefault="00FC2871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1</w:t>
            </w:r>
          </w:p>
        </w:tc>
        <w:tc>
          <w:tcPr>
            <w:tcW w:w="418" w:type="dxa"/>
          </w:tcPr>
          <w:p w:rsidR="00FC2871" w:rsidRPr="00FC2871" w:rsidRDefault="00FC2871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2</w:t>
            </w:r>
          </w:p>
        </w:tc>
        <w:tc>
          <w:tcPr>
            <w:tcW w:w="417" w:type="dxa"/>
          </w:tcPr>
          <w:p w:rsidR="00FC2871" w:rsidRPr="00FC2871" w:rsidRDefault="00FC2871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3</w:t>
            </w:r>
          </w:p>
        </w:tc>
        <w:tc>
          <w:tcPr>
            <w:tcW w:w="418" w:type="dxa"/>
          </w:tcPr>
          <w:p w:rsidR="00FC2871" w:rsidRPr="00FC2871" w:rsidRDefault="00FC2871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4</w:t>
            </w:r>
          </w:p>
        </w:tc>
        <w:tc>
          <w:tcPr>
            <w:tcW w:w="418" w:type="dxa"/>
          </w:tcPr>
          <w:p w:rsidR="00FC2871" w:rsidRPr="00FC2871" w:rsidRDefault="00FC2871">
            <w:pPr>
              <w:widowControl w:val="0"/>
              <w:spacing w:before="120"/>
              <w:ind w:firstLine="567"/>
              <w:jc w:val="both"/>
              <w:rPr>
                <w:color w:val="000000"/>
              </w:rPr>
            </w:pPr>
            <w:r w:rsidRPr="00FC2871">
              <w:rPr>
                <w:color w:val="000000"/>
              </w:rPr>
              <w:t>5</w:t>
            </w:r>
          </w:p>
        </w:tc>
      </w:tr>
    </w:tbl>
    <w:p w:rsidR="00FC2871" w:rsidRDefault="006E6901">
      <w:pPr>
        <w:widowControl w:val="0"/>
        <w:spacing w:before="120"/>
        <w:ind w:firstLine="567"/>
        <w:jc w:val="both"/>
        <w:rPr>
          <w:color w:val="000000"/>
        </w:rPr>
      </w:pPr>
      <w:r>
        <w:rPr>
          <w:noProof/>
        </w:rPr>
        <w:pict>
          <v:rect id="_x0000_s1028" style="position:absolute;left:0;text-align:left;margin-left:117pt;margin-top:3.35pt;width:27pt;height:27pt;z-index:251658752;mso-position-horizontal-relative:text;mso-position-vertical-relative:text">
            <v:textbox style="mso-next-textbox:#_x0000_s1028">
              <w:txbxContent>
                <w:p w:rsidR="00FC2871" w:rsidRDefault="00FC2871">
                  <w:r>
                    <w:t>А</w:t>
                  </w:r>
                </w:p>
              </w:txbxContent>
            </v:textbox>
          </v:rect>
        </w:pic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А- основные виды деятельности (1-5)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Б- поддерживающие виды деятельности (6-9)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Цепочка ценностей – это виды деятельности фирмы (блоки А и Б).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А: 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входящая логистика (прием сырья и материалов, их складирование, возвраты поставщикам, передвижение по складу, обеспечение сохранности и вопросы связанные с транспортным расписанием).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Операции (трансформация сырья и материалов в конечный продукт, наладка, ремонт оборудования, тестирование (ОТК), опытные образцы и установка).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Выходящая логистика (на этом этапе фирма складирует ГП, обеспечение ее сохранности, вопросы транспортного расписания и учета ТМЗ (оптимальная партия)).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Маркетинговая (коммерческая) деят. фирмы (внутренний маркетинг – «4Р»).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Сервис (желание фирмы усилить привлекательность продукции после продажи, установка, тестирование, гарантийный ремонт, консультирование, обеспечение запасными частями).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Б: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Материально-техническое обеспечение (найти оптимальных поставщиков, т.е предварительный этап призванный снизить т/с затраты фирмы).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Технология (ноу-хау и как они внедряются в каждый элемент цепочки).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Управление персоналом (планирование и прогнозирование потребности в персонале на 1или 2 года, анализ описания и спецификации работы)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Инфраструктура (работа отдела финансов и бухгалтерии, дея-ть высшего упр-ого звена, отдел по работе со связями с общест-ю, юридический отдел, ОТК)</w:t>
      </w:r>
    </w:p>
    <w:p w:rsidR="00FC2871" w:rsidRDefault="00FC2871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FC2871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51558"/>
    <w:multiLevelType w:val="hybridMultilevel"/>
    <w:tmpl w:val="F99C7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DB6440"/>
    <w:multiLevelType w:val="hybridMultilevel"/>
    <w:tmpl w:val="68761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50E29EC"/>
    <w:multiLevelType w:val="hybridMultilevel"/>
    <w:tmpl w:val="D82CC06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1B4034"/>
    <w:multiLevelType w:val="hybridMultilevel"/>
    <w:tmpl w:val="B798D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B576A2"/>
    <w:multiLevelType w:val="hybridMultilevel"/>
    <w:tmpl w:val="F6A82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C004D7"/>
    <w:multiLevelType w:val="hybridMultilevel"/>
    <w:tmpl w:val="97EEE9C2"/>
    <w:lvl w:ilvl="0" w:tplc="0419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1503BAA"/>
    <w:multiLevelType w:val="hybridMultilevel"/>
    <w:tmpl w:val="37CC19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16979C6"/>
    <w:multiLevelType w:val="hybridMultilevel"/>
    <w:tmpl w:val="F2BA8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75075A"/>
    <w:multiLevelType w:val="hybridMultilevel"/>
    <w:tmpl w:val="8AFA2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F407EC"/>
    <w:multiLevelType w:val="hybridMultilevel"/>
    <w:tmpl w:val="2AFC8F86"/>
    <w:lvl w:ilvl="0" w:tplc="0419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A24"/>
    <w:rsid w:val="000D5A24"/>
    <w:rsid w:val="006E6901"/>
    <w:rsid w:val="00D142DA"/>
    <w:rsid w:val="00FC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9C03E33A-7F74-4F79-B49F-A3973D3C3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480" w:lineRule="auto"/>
      <w:ind w:left="360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a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4470</Words>
  <Characters>2548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Физический и моральный износ оборудования</vt:lpstr>
    </vt:vector>
  </TitlesOfParts>
  <Company>ФСБ РФ</Company>
  <LinksUpToDate>false</LinksUpToDate>
  <CharactersWithSpaces>7004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Физический и моральный износ оборудования</dc:title>
  <dc:subject/>
  <dc:creator>Штетенгер Андрей Николаевич</dc:creator>
  <cp:keywords/>
  <dc:description/>
  <cp:lastModifiedBy>admin</cp:lastModifiedBy>
  <cp:revision>2</cp:revision>
  <dcterms:created xsi:type="dcterms:W3CDTF">2014-01-26T23:20:00Z</dcterms:created>
  <dcterms:modified xsi:type="dcterms:W3CDTF">2014-01-26T23:20:00Z</dcterms:modified>
</cp:coreProperties>
</file>