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A03" w:rsidRDefault="00957A03">
      <w:pPr>
        <w:widowControl w:val="0"/>
        <w:spacing w:before="120"/>
        <w:jc w:val="center"/>
        <w:rPr>
          <w:b/>
          <w:bCs/>
          <w:color w:val="000000"/>
          <w:sz w:val="32"/>
          <w:szCs w:val="32"/>
        </w:rPr>
      </w:pPr>
      <w:r>
        <w:rPr>
          <w:b/>
          <w:bCs/>
          <w:color w:val="000000"/>
          <w:sz w:val="32"/>
          <w:szCs w:val="32"/>
        </w:rPr>
        <w:t>Казначейская система исполнения федерального бюджета, ее роль и пути укрепления в РФ</w:t>
      </w:r>
    </w:p>
    <w:p w:rsidR="00957A03" w:rsidRDefault="00957A03">
      <w:pPr>
        <w:widowControl w:val="0"/>
        <w:spacing w:before="120"/>
        <w:jc w:val="center"/>
        <w:rPr>
          <w:color w:val="000000"/>
          <w:sz w:val="28"/>
          <w:szCs w:val="28"/>
        </w:rPr>
      </w:pPr>
      <w:r>
        <w:rPr>
          <w:color w:val="000000"/>
          <w:sz w:val="28"/>
          <w:szCs w:val="28"/>
        </w:rPr>
        <w:t xml:space="preserve">Курсовая работа </w:t>
      </w:r>
    </w:p>
    <w:p w:rsidR="00957A03" w:rsidRDefault="00957A03">
      <w:pPr>
        <w:widowControl w:val="0"/>
        <w:spacing w:before="120"/>
        <w:jc w:val="center"/>
        <w:rPr>
          <w:color w:val="000000"/>
          <w:sz w:val="28"/>
          <w:szCs w:val="28"/>
        </w:rPr>
      </w:pPr>
      <w:r>
        <w:rPr>
          <w:color w:val="000000"/>
          <w:sz w:val="28"/>
          <w:szCs w:val="28"/>
        </w:rPr>
        <w:t>Выполнила студентка  группы ФКВ22 Тимошенко Е.В.</w:t>
      </w:r>
    </w:p>
    <w:p w:rsidR="00957A03" w:rsidRDefault="00957A03">
      <w:pPr>
        <w:widowControl w:val="0"/>
        <w:spacing w:before="120"/>
        <w:jc w:val="center"/>
        <w:rPr>
          <w:color w:val="000000"/>
          <w:sz w:val="28"/>
          <w:szCs w:val="28"/>
        </w:rPr>
      </w:pPr>
      <w:r>
        <w:rPr>
          <w:color w:val="000000"/>
          <w:sz w:val="28"/>
          <w:szCs w:val="28"/>
        </w:rPr>
        <w:t>Министерство образования Российской Федерации</w:t>
      </w:r>
    </w:p>
    <w:p w:rsidR="00957A03" w:rsidRDefault="00957A03">
      <w:pPr>
        <w:widowControl w:val="0"/>
        <w:spacing w:before="120"/>
        <w:jc w:val="center"/>
        <w:rPr>
          <w:color w:val="000000"/>
          <w:sz w:val="28"/>
          <w:szCs w:val="28"/>
        </w:rPr>
      </w:pPr>
      <w:r>
        <w:rPr>
          <w:color w:val="000000"/>
          <w:sz w:val="28"/>
          <w:szCs w:val="28"/>
        </w:rPr>
        <w:t>Новосибирская Государственная Академия экономики и управления</w:t>
      </w:r>
    </w:p>
    <w:p w:rsidR="00957A03" w:rsidRDefault="00957A03">
      <w:pPr>
        <w:widowControl w:val="0"/>
        <w:spacing w:before="120"/>
        <w:jc w:val="center"/>
        <w:rPr>
          <w:color w:val="000000"/>
          <w:sz w:val="28"/>
          <w:szCs w:val="28"/>
        </w:rPr>
      </w:pPr>
      <w:r>
        <w:rPr>
          <w:color w:val="000000"/>
          <w:sz w:val="28"/>
          <w:szCs w:val="28"/>
        </w:rPr>
        <w:t>Кафедра финансов</w:t>
      </w:r>
    </w:p>
    <w:p w:rsidR="00957A03" w:rsidRDefault="00957A03">
      <w:pPr>
        <w:widowControl w:val="0"/>
        <w:spacing w:before="120"/>
        <w:jc w:val="center"/>
        <w:rPr>
          <w:color w:val="000000"/>
          <w:sz w:val="28"/>
          <w:szCs w:val="28"/>
        </w:rPr>
      </w:pPr>
      <w:r>
        <w:rPr>
          <w:color w:val="000000"/>
          <w:sz w:val="28"/>
          <w:szCs w:val="28"/>
        </w:rPr>
        <w:t>Новосибирск 2002</w:t>
      </w:r>
    </w:p>
    <w:p w:rsidR="00957A03" w:rsidRDefault="00957A03">
      <w:pPr>
        <w:widowControl w:val="0"/>
        <w:spacing w:before="120"/>
        <w:jc w:val="center"/>
        <w:rPr>
          <w:b/>
          <w:bCs/>
          <w:color w:val="000000"/>
          <w:sz w:val="28"/>
          <w:szCs w:val="28"/>
        </w:rPr>
      </w:pPr>
      <w:r>
        <w:rPr>
          <w:b/>
          <w:bCs/>
          <w:color w:val="000000"/>
          <w:sz w:val="28"/>
          <w:szCs w:val="28"/>
        </w:rPr>
        <w:t>Введение</w:t>
      </w:r>
    </w:p>
    <w:p w:rsidR="00957A03" w:rsidRDefault="00957A03">
      <w:pPr>
        <w:widowControl w:val="0"/>
        <w:spacing w:before="120"/>
        <w:ind w:firstLine="567"/>
        <w:jc w:val="both"/>
        <w:rPr>
          <w:color w:val="000000"/>
          <w:sz w:val="24"/>
          <w:szCs w:val="24"/>
        </w:rPr>
      </w:pPr>
      <w:r>
        <w:rPr>
          <w:color w:val="000000"/>
          <w:sz w:val="24"/>
          <w:szCs w:val="24"/>
        </w:rPr>
        <w:t xml:space="preserve">На этапе перехода к рыночной системе отношений государству необходимо найти новые формы управления финансовыми потоками, в том числе бюджетными. Таким образом, создаются предпосылки для образования новой структуры, обеспечивающей исполнение федерального бюджета. Нельзя сказать, что эта задача является новой в системе экономических отношений России или других стран. </w:t>
      </w:r>
    </w:p>
    <w:p w:rsidR="00957A03" w:rsidRDefault="00957A03">
      <w:pPr>
        <w:widowControl w:val="0"/>
        <w:spacing w:before="120"/>
        <w:ind w:firstLine="567"/>
        <w:jc w:val="both"/>
        <w:rPr>
          <w:color w:val="000000"/>
          <w:sz w:val="24"/>
          <w:szCs w:val="24"/>
        </w:rPr>
      </w:pPr>
      <w:r>
        <w:rPr>
          <w:color w:val="000000"/>
          <w:sz w:val="24"/>
          <w:szCs w:val="24"/>
        </w:rPr>
        <w:t>Положение в экономике и финансовой системе Российской Федерации характеризуется противоречивыми явлениями, порождаемыми как объективными факторами, так и ошибками, просчетами в экономической политике. В целом страна развивается по рыночному пути, сформировались рыночные связи.</w:t>
      </w:r>
    </w:p>
    <w:p w:rsidR="00957A03" w:rsidRDefault="00957A03">
      <w:pPr>
        <w:widowControl w:val="0"/>
        <w:spacing w:before="120"/>
        <w:ind w:firstLine="567"/>
        <w:jc w:val="both"/>
        <w:rPr>
          <w:color w:val="000000"/>
          <w:sz w:val="24"/>
          <w:szCs w:val="24"/>
        </w:rPr>
      </w:pPr>
      <w:r>
        <w:rPr>
          <w:color w:val="000000"/>
          <w:sz w:val="24"/>
          <w:szCs w:val="24"/>
        </w:rPr>
        <w:t>Финансовая политика в 1995-1997 годах способствовала стабилизации российского рубля, резкому снижению инфляции. Ключевыми моментами политики финансовой стабилизации явились отказ от финансирования дефицита детального бюджета с помощью прямых кредитов Центрального Банка, обеспечение устойчивости рубля к конвертируемым валютам. Произошло становление финансового рынка, действует новый для России механизм рыночной инфраструктуры, включая разветвленную сеть коммерческих банков, бирж, страховых обществ, финансовых компаний, аудиторских фирм, способный в принципе, вместе с институтами государства “обслуживать“ оборот и воспроизводство общественного капитала, нормальное функционирование экономики. Наметилась четкая тенденция снижения процентных ставок, доходности государственных ценных бумаг.</w:t>
      </w:r>
    </w:p>
    <w:p w:rsidR="00957A03" w:rsidRDefault="00957A03">
      <w:pPr>
        <w:widowControl w:val="0"/>
        <w:spacing w:before="120"/>
        <w:ind w:firstLine="567"/>
        <w:jc w:val="both"/>
        <w:rPr>
          <w:color w:val="000000"/>
          <w:sz w:val="24"/>
          <w:szCs w:val="24"/>
        </w:rPr>
      </w:pPr>
      <w:r>
        <w:rPr>
          <w:color w:val="000000"/>
          <w:sz w:val="24"/>
          <w:szCs w:val="24"/>
        </w:rPr>
        <w:t xml:space="preserve">В данной работе подняты острые проблемы становления бюджетной системы через совершенствование бюджетного процесса на федеральном и региональном уровнях. </w:t>
      </w:r>
    </w:p>
    <w:p w:rsidR="00957A03" w:rsidRDefault="00957A03">
      <w:pPr>
        <w:widowControl w:val="0"/>
        <w:spacing w:before="120"/>
        <w:ind w:firstLine="567"/>
        <w:jc w:val="both"/>
        <w:rPr>
          <w:color w:val="000000"/>
          <w:sz w:val="24"/>
          <w:szCs w:val="24"/>
        </w:rPr>
      </w:pPr>
      <w:r>
        <w:rPr>
          <w:color w:val="000000"/>
          <w:sz w:val="24"/>
          <w:szCs w:val="24"/>
        </w:rPr>
        <w:t>Обострение финансового кризиса усилило необходимость ускоренного перехода к казначейской системе исполнения федерального бюджета для сокращения обоснованных расходов федерального бюджета, пополнения его доходной части, оптимизации управления бюджетными средствами, ужесточения контроля за их использованием и укрепления финансовой дисциплины на всех уровнях.</w:t>
      </w:r>
    </w:p>
    <w:p w:rsidR="00957A03" w:rsidRDefault="00957A03">
      <w:pPr>
        <w:widowControl w:val="0"/>
        <w:spacing w:before="120"/>
        <w:ind w:firstLine="567"/>
        <w:jc w:val="both"/>
        <w:rPr>
          <w:color w:val="000000"/>
          <w:sz w:val="24"/>
          <w:szCs w:val="24"/>
        </w:rPr>
      </w:pPr>
      <w:r>
        <w:rPr>
          <w:color w:val="000000"/>
          <w:sz w:val="24"/>
          <w:szCs w:val="24"/>
        </w:rPr>
        <w:t>Главная задача перед нами теперь - обеспечить перевод всех средств бюджета на казначейскую систему исполнения. Необходимо обеспечить профессионально-грамотное управление финансовыми ресурсами государства, обеспечить бесперебойное в полном соответствии с законом исполнение бюджета и контроль за целевым использованием получателем бюджетных средств.</w:t>
      </w:r>
    </w:p>
    <w:p w:rsidR="00957A03" w:rsidRDefault="00957A03">
      <w:pPr>
        <w:widowControl w:val="0"/>
        <w:spacing w:before="120"/>
        <w:ind w:firstLine="567"/>
        <w:jc w:val="both"/>
        <w:rPr>
          <w:color w:val="000000"/>
          <w:sz w:val="24"/>
          <w:szCs w:val="24"/>
        </w:rPr>
      </w:pPr>
      <w:r>
        <w:rPr>
          <w:color w:val="000000"/>
          <w:sz w:val="24"/>
          <w:szCs w:val="24"/>
        </w:rPr>
        <w:t>Исходя из этих главных задач и строится вся работа федерального казначейства.</w:t>
      </w:r>
    </w:p>
    <w:p w:rsidR="00957A03" w:rsidRDefault="00957A03">
      <w:pPr>
        <w:widowControl w:val="0"/>
        <w:spacing w:before="120"/>
        <w:ind w:firstLine="567"/>
        <w:jc w:val="both"/>
        <w:rPr>
          <w:color w:val="000000"/>
          <w:sz w:val="24"/>
          <w:szCs w:val="24"/>
        </w:rPr>
      </w:pPr>
      <w:r>
        <w:rPr>
          <w:color w:val="000000"/>
          <w:sz w:val="24"/>
          <w:szCs w:val="24"/>
        </w:rPr>
        <w:t>Процесс формирования и развития органов федерального казначейства нельзя назвать быстрым. Это объясняется наличием не только сторонников, но и противников создания новой структуры исполнительной власти, которой делегированы большие полномочия по управлению бюджетными потоками, что затрагивает интересы многих органов и структур.</w:t>
      </w:r>
    </w:p>
    <w:p w:rsidR="00957A03" w:rsidRDefault="00957A03">
      <w:pPr>
        <w:widowControl w:val="0"/>
        <w:spacing w:before="120"/>
        <w:jc w:val="center"/>
        <w:rPr>
          <w:b/>
          <w:bCs/>
          <w:color w:val="000000"/>
          <w:sz w:val="28"/>
          <w:szCs w:val="28"/>
        </w:rPr>
      </w:pPr>
      <w:r>
        <w:rPr>
          <w:b/>
          <w:bCs/>
          <w:color w:val="000000"/>
          <w:sz w:val="28"/>
          <w:szCs w:val="28"/>
        </w:rPr>
        <w:t>Глава 1. Роль Федерального казначейства в управлении государственными финансами</w:t>
      </w:r>
    </w:p>
    <w:p w:rsidR="00957A03" w:rsidRDefault="00957A03">
      <w:pPr>
        <w:widowControl w:val="0"/>
        <w:spacing w:before="120"/>
        <w:jc w:val="center"/>
        <w:rPr>
          <w:b/>
          <w:bCs/>
          <w:color w:val="000000"/>
          <w:sz w:val="28"/>
          <w:szCs w:val="28"/>
        </w:rPr>
      </w:pPr>
      <w:r>
        <w:rPr>
          <w:b/>
          <w:bCs/>
          <w:color w:val="000000"/>
          <w:sz w:val="28"/>
          <w:szCs w:val="28"/>
        </w:rPr>
        <w:t>1.1. Причины перехода к казначейской системе кассового исполнения бюджета в Российской Федерации</w:t>
      </w:r>
    </w:p>
    <w:p w:rsidR="00957A03" w:rsidRDefault="00957A03">
      <w:pPr>
        <w:widowControl w:val="0"/>
        <w:spacing w:before="120"/>
        <w:ind w:firstLine="567"/>
        <w:jc w:val="both"/>
        <w:rPr>
          <w:color w:val="000000"/>
          <w:sz w:val="24"/>
          <w:szCs w:val="24"/>
        </w:rPr>
      </w:pPr>
      <w:r>
        <w:rPr>
          <w:color w:val="000000"/>
          <w:sz w:val="24"/>
          <w:szCs w:val="24"/>
        </w:rPr>
        <w:t>Динамическое и устойчивое развитие общества невозможно без активного участия государства в экономических процессах, которое реализуется прежде всего в бюджетной и денежно-кредитной политике. Этот постулат, сформулированный Кейнсом и его последователями, остается реальностью в экономике индустриально развитых стран, хотя в 80-е годы многие западные политики старались скрыть это с помощью модной тогда неконсервативной идеологической оболочки.</w:t>
      </w:r>
    </w:p>
    <w:p w:rsidR="00957A03" w:rsidRDefault="00957A03">
      <w:pPr>
        <w:widowControl w:val="0"/>
        <w:spacing w:before="120"/>
        <w:ind w:firstLine="567"/>
        <w:jc w:val="both"/>
        <w:rPr>
          <w:color w:val="000000"/>
          <w:sz w:val="24"/>
          <w:szCs w:val="24"/>
        </w:rPr>
      </w:pPr>
      <w:r>
        <w:rPr>
          <w:color w:val="000000"/>
          <w:sz w:val="24"/>
          <w:szCs w:val="24"/>
        </w:rPr>
        <w:t>О масштабе влияния финансово-бюджетной политики государства на экономику говорит тот факт, что если до начала 30-х годов доля государственных расходов в ВВП в развитых капиталистических странах не превышала 10%, то в настоящее время в странах ОЭСР в среднем этот показатель составил 35-40%.</w:t>
      </w:r>
    </w:p>
    <w:p w:rsidR="00957A03" w:rsidRDefault="00957A03">
      <w:pPr>
        <w:widowControl w:val="0"/>
        <w:spacing w:before="120"/>
        <w:ind w:firstLine="567"/>
        <w:jc w:val="both"/>
        <w:rPr>
          <w:color w:val="000000"/>
          <w:sz w:val="24"/>
          <w:szCs w:val="24"/>
        </w:rPr>
      </w:pPr>
      <w:r>
        <w:rPr>
          <w:color w:val="000000"/>
          <w:sz w:val="24"/>
          <w:szCs w:val="24"/>
        </w:rPr>
        <w:t>В России доля расходов государственного бюджета (консолидированного) в ВВП за 1995 г. составила 26.5 %, а за 1997г. - 23%. Таким образом, несмотря на явное уклонение государства от исполнения функций экономического агента, наблюдающееся с начала 90-х годов, бюджет в России остается важнейшим каналом перераспределения национального дохода.</w:t>
      </w:r>
    </w:p>
    <w:p w:rsidR="00957A03" w:rsidRDefault="00957A03">
      <w:pPr>
        <w:widowControl w:val="0"/>
        <w:spacing w:before="120"/>
        <w:ind w:firstLine="567"/>
        <w:jc w:val="both"/>
        <w:rPr>
          <w:color w:val="000000"/>
          <w:sz w:val="24"/>
          <w:szCs w:val="24"/>
        </w:rPr>
      </w:pPr>
      <w:r>
        <w:rPr>
          <w:color w:val="000000"/>
          <w:sz w:val="24"/>
          <w:szCs w:val="24"/>
        </w:rPr>
        <w:t>В современном мире бюджет - это не только и не сколько экономическая основа для осуществления традиционных функций государства (поддержание обороноспособности, безопасности, правопорядка), сколько важнейший инструмент государственного регулирования экономики.</w:t>
      </w:r>
    </w:p>
    <w:p w:rsidR="00957A03" w:rsidRDefault="00957A03">
      <w:pPr>
        <w:widowControl w:val="0"/>
        <w:spacing w:before="120"/>
        <w:ind w:firstLine="567"/>
        <w:jc w:val="both"/>
        <w:rPr>
          <w:color w:val="000000"/>
          <w:sz w:val="24"/>
          <w:szCs w:val="24"/>
        </w:rPr>
      </w:pPr>
      <w:r>
        <w:rPr>
          <w:color w:val="000000"/>
          <w:sz w:val="24"/>
          <w:szCs w:val="24"/>
        </w:rPr>
        <w:t>Планирование и государственное исполнение бюджета в России смело можно назвать Гордеевым узлом. Целый ряд проблем неразрывно переплелись, и решение их на первый взгляд кажется невозможным: налоговое стимулирование и налоговые кредиты, государственный сектор экономики и приватизация, дотации ключевым отраслям экономики (яркий пример - дотации сельскому хозяйству в Европейском союзе), субвенции отдельным регионам, субсидии как один из элементов социальной политики, государственные инвестиции (такие инвестиции важнейшее Условие для создания точек роста в переживающей глубокий спад экономике), внутренние и внешние заимствования и кредитование, наконец, социальная и политическая стабильность.</w:t>
      </w:r>
    </w:p>
    <w:p w:rsidR="00957A03" w:rsidRDefault="00957A03">
      <w:pPr>
        <w:widowControl w:val="0"/>
        <w:spacing w:before="120"/>
        <w:ind w:firstLine="567"/>
        <w:jc w:val="both"/>
        <w:rPr>
          <w:color w:val="000000"/>
          <w:sz w:val="24"/>
          <w:szCs w:val="24"/>
        </w:rPr>
      </w:pPr>
      <w:r>
        <w:rPr>
          <w:color w:val="000000"/>
          <w:sz w:val="24"/>
          <w:szCs w:val="24"/>
        </w:rPr>
        <w:t>В странах с рыночной экономикой, где отсутствует тотальное планирование образца СССР, государственный бюджет является по существу единственным народнохозяйственным планом определяющим и темпы экономического роста, и межотраслевые пропорции, и динамику уровня жизни. Качество бюджетного планирования эффективность кассового исполнения государственного бюджета являются определяющим условием регулирования рыночной стихии, имеющей не только огромный созидательный, но и разрушительный потенциал.</w:t>
      </w:r>
    </w:p>
    <w:p w:rsidR="00957A03" w:rsidRDefault="00957A03">
      <w:pPr>
        <w:widowControl w:val="0"/>
        <w:spacing w:before="120"/>
        <w:ind w:firstLine="567"/>
        <w:jc w:val="both"/>
        <w:rPr>
          <w:color w:val="000000"/>
          <w:sz w:val="24"/>
          <w:szCs w:val="24"/>
        </w:rPr>
      </w:pPr>
      <w:r>
        <w:rPr>
          <w:color w:val="000000"/>
          <w:sz w:val="24"/>
          <w:szCs w:val="24"/>
        </w:rPr>
        <w:t>В большинстве стран кассовое исполнение бюджета осуществляется двумя методами - банковским и казначейским. При банковском исполнении бюджета выступают банки и главным образом Центральный Банк РФ, являющийся главным кассиром страны.</w:t>
      </w:r>
    </w:p>
    <w:p w:rsidR="00957A03" w:rsidRDefault="00957A03">
      <w:pPr>
        <w:widowControl w:val="0"/>
        <w:spacing w:before="120"/>
        <w:ind w:firstLine="567"/>
        <w:jc w:val="both"/>
        <w:rPr>
          <w:color w:val="000000"/>
          <w:sz w:val="24"/>
          <w:szCs w:val="24"/>
        </w:rPr>
      </w:pPr>
      <w:r>
        <w:rPr>
          <w:color w:val="000000"/>
          <w:sz w:val="24"/>
          <w:szCs w:val="24"/>
        </w:rPr>
        <w:t>В основе кассового исполнения бюджета лежит принцип единства кассы, суть которого в том, что все полученные бюджетные средства поступают на единый счет Министерства Финансов в Центральном Банке. С этого счета производятся все расходы государства.</w:t>
      </w:r>
    </w:p>
    <w:p w:rsidR="00957A03" w:rsidRDefault="00957A03">
      <w:pPr>
        <w:widowControl w:val="0"/>
        <w:spacing w:before="120"/>
        <w:ind w:firstLine="567"/>
        <w:jc w:val="both"/>
        <w:rPr>
          <w:color w:val="000000"/>
          <w:sz w:val="24"/>
          <w:szCs w:val="24"/>
        </w:rPr>
      </w:pPr>
      <w:r>
        <w:rPr>
          <w:color w:val="000000"/>
          <w:sz w:val="24"/>
          <w:szCs w:val="24"/>
        </w:rPr>
        <w:t>До начала реформ в СССР Государственный банк представлял собой единую централизованную финансовую систему страны по доходам и расходам государственного бюджета. Он кредитовал все отрасли народного хозяйства вне зависимости от того, поступили средства или нет от налогов и других источников дохода. Поскольку Государственный банк - такое учреждение, которое в состоянии заниматься эмиссией денег, то все неровности и шероховатости, связанные с временной пустотой государственного кармана, отсутствовали. Госбанк СССР, грубо говоря, в нужном случае включал печатный станок. Кредит, выданный Госбанком, зачастую не возвращался по той причине, что товар, произведенный кредитуемым предприятиям, никто не покупал. Тем не менее следующий период финансирования предприятия опять получали необходимые средства. Поскольку экономика была плановой, все расходы финансировались с государственного бюджета, о возврате средств государственные предприятия не беспокоились. На уровне Госбанка расходы покрывались за счет других источников доходов, перераспределения средств между статьями бюджета.</w:t>
      </w:r>
    </w:p>
    <w:p w:rsidR="00957A03" w:rsidRDefault="00957A03">
      <w:pPr>
        <w:widowControl w:val="0"/>
        <w:spacing w:before="120"/>
        <w:ind w:firstLine="567"/>
        <w:jc w:val="both"/>
        <w:rPr>
          <w:color w:val="000000"/>
          <w:sz w:val="24"/>
          <w:szCs w:val="24"/>
        </w:rPr>
      </w:pPr>
      <w:r>
        <w:rPr>
          <w:color w:val="000000"/>
          <w:sz w:val="24"/>
          <w:szCs w:val="24"/>
        </w:rPr>
        <w:t>Ситуация, с вводом реформ, коренным образом изменила функции Банка России. Появилась сеть финансовых учреждений, участвующих в кассовом исполнении бюджета. Поэтому одним из наиболее слабых мест в бюджетном процессе в настоящее время кассовое исполнение бюджета, осуществляемое Банком России и коммерческими банками. Не секрет, что в коммерческих банках в массовых порядках задерживаются платежи в бюджет, нарушается режим операций с бюджетными средствами, осуществляются совместно с недобросовестными предприятиями - неплательщиками различные махинации по выводу доходов из-под контроля налоговых органов что приводит к значительному ущербу для бюджета. В отчете Центрального банка РФ за 1998 г. ситуация характеризуется следующим образом: "Низкая собираемость налогов в сочетании с необходимостью крупных социальных выплат и ростом расходов на оборону привели к тому, что уровень дефицита федерального бюджета (по отношению к ВВП) в январе - сентябре 1998 г. почти в два раза превысил уровень предшествующего года".</w:t>
      </w:r>
    </w:p>
    <w:p w:rsidR="00957A03" w:rsidRDefault="00957A03">
      <w:pPr>
        <w:widowControl w:val="0"/>
        <w:spacing w:before="120"/>
        <w:ind w:firstLine="567"/>
        <w:jc w:val="both"/>
        <w:rPr>
          <w:color w:val="000000"/>
          <w:sz w:val="24"/>
          <w:szCs w:val="24"/>
        </w:rPr>
      </w:pPr>
      <w:r>
        <w:rPr>
          <w:color w:val="000000"/>
          <w:sz w:val="24"/>
          <w:szCs w:val="24"/>
        </w:rPr>
        <w:t>А в 1998 г., вообще, ознаменовался кризисом бюджетного планирования, выразившемся в невозможности исполнить бюджет еще на стадии одобрения в Государственной Думе. В результате правительство внесло в Федеральное Собрание предложение о секвестре бюджета, и где фактические государственные расходы в России осуществляются не в соответствии с планом, а в зависимости от складывающейся финансовой ситуации (сбора налогов). Впрочем нынешняя ситуация с планированием бюджета все же лучше, чем несколько лет назад, когда бюджет принимали задним числом, на следующий год после бюджетного года.</w:t>
      </w:r>
    </w:p>
    <w:p w:rsidR="00957A03" w:rsidRDefault="00957A03">
      <w:pPr>
        <w:widowControl w:val="0"/>
        <w:spacing w:before="120"/>
        <w:ind w:firstLine="567"/>
        <w:jc w:val="both"/>
        <w:rPr>
          <w:color w:val="000000"/>
          <w:sz w:val="24"/>
          <w:szCs w:val="24"/>
        </w:rPr>
      </w:pPr>
      <w:r>
        <w:rPr>
          <w:color w:val="000000"/>
          <w:sz w:val="24"/>
          <w:szCs w:val="24"/>
        </w:rPr>
        <w:t>Кризис бюджетного планирования усугубился в России кризисом кассового исполнения как доходной (сбор налогов по каналам банковской системы), так и особенно расходной части бюджета (своевременное и в полном объеме поступления денежных средств на счета распорядителей и их целевое использование).</w:t>
      </w:r>
    </w:p>
    <w:p w:rsidR="00957A03" w:rsidRDefault="00957A03">
      <w:pPr>
        <w:widowControl w:val="0"/>
        <w:spacing w:before="120"/>
        <w:ind w:firstLine="567"/>
        <w:jc w:val="both"/>
        <w:rPr>
          <w:color w:val="000000"/>
          <w:sz w:val="24"/>
          <w:szCs w:val="24"/>
        </w:rPr>
      </w:pPr>
      <w:r>
        <w:rPr>
          <w:color w:val="000000"/>
          <w:sz w:val="24"/>
          <w:szCs w:val="24"/>
        </w:rPr>
        <w:t xml:space="preserve">Причин кассового исполнения бюджета множество: это разрушительный и скачкообразный характер развития банковской системы России, усугубленный развалом СССР и политическим хаосом первых лет молодой российской демократии; и огромные сверхприбыли коммерческих банков за счет использования огромных “даровых“ бюджетных средств (взлеты и падения многих гигантов банковского бизнеса зачастую объясняются притоком и оттоком этих беспроцентных пассивов); и отсутствие необходимого контроля со стороны государства за финансовой дисциплиной государственных предприятий и бюджетных организаций. </w:t>
      </w:r>
    </w:p>
    <w:p w:rsidR="00957A03" w:rsidRDefault="00957A03">
      <w:pPr>
        <w:widowControl w:val="0"/>
        <w:spacing w:before="120"/>
        <w:ind w:firstLine="567"/>
        <w:jc w:val="both"/>
        <w:rPr>
          <w:color w:val="000000"/>
          <w:sz w:val="24"/>
          <w:szCs w:val="24"/>
        </w:rPr>
      </w:pPr>
      <w:r>
        <w:rPr>
          <w:color w:val="000000"/>
          <w:sz w:val="24"/>
          <w:szCs w:val="24"/>
        </w:rPr>
        <w:t>Можно утверждать: проблема неплатежей, невыплат заработной платы, пенсий, денежного довольствия (а отсюда социально - политическая напряженность в стране) - прямое следствие отсутствия эффективной системы кассового исполнения бюджета. Система движения бюджетных средств через счета многих коммерческих банков (“прокрутка“ государственных денег - это всего лишь пустяк по сравнению с повальной “привычкой“ российских банков к разорению, очень часто сопровождающемуся превращением “живых“ бюджетных денег в замороженные записи по счетам) и бесконтрольного распоряжения ими администрациями многих государственных предприятий и учреждений настолько неэффективна с точки зрения государственных интересов, что положение дел пытались исправить достаточно давно.</w:t>
      </w:r>
    </w:p>
    <w:p w:rsidR="00957A03" w:rsidRDefault="00957A03">
      <w:pPr>
        <w:widowControl w:val="0"/>
        <w:spacing w:before="120"/>
        <w:ind w:firstLine="567"/>
        <w:jc w:val="both"/>
        <w:rPr>
          <w:color w:val="000000"/>
          <w:sz w:val="24"/>
          <w:szCs w:val="24"/>
        </w:rPr>
      </w:pPr>
      <w:r>
        <w:rPr>
          <w:color w:val="000000"/>
          <w:sz w:val="24"/>
          <w:szCs w:val="24"/>
        </w:rPr>
        <w:t>Углубление банковского кризиса в 1995 - 1996 гг., очевидно, повлияло на решение правительства в январе 1996 г. о придании Сберегательному банку РФ статуса генерального агента по обслуживанию бюджетных счетов и переводе счетов бюджетных организаций из коммерческих банков в Сбербанк. И хотя сроки реализации этого решения не были четко определены, тем не менее серьезных изменений в системе движения бюджетных средств не в 1996 г. не в 1997 г. не произошло.</w:t>
      </w:r>
    </w:p>
    <w:p w:rsidR="00957A03" w:rsidRDefault="00957A03">
      <w:pPr>
        <w:widowControl w:val="0"/>
        <w:spacing w:before="120"/>
        <w:ind w:firstLine="567"/>
        <w:jc w:val="both"/>
        <w:rPr>
          <w:color w:val="000000"/>
          <w:sz w:val="24"/>
          <w:szCs w:val="24"/>
        </w:rPr>
      </w:pPr>
      <w:r>
        <w:rPr>
          <w:color w:val="000000"/>
          <w:sz w:val="24"/>
          <w:szCs w:val="24"/>
        </w:rPr>
        <w:t>Поэтому, Указом Президента Российской Федерации от 8 декабря 1992 года N 1556 “ О федеральном казначействе“ была поставлена задача передачи казначейству функции по кассовому исполнению федерального бюджета.</w:t>
      </w:r>
    </w:p>
    <w:p w:rsidR="00957A03" w:rsidRDefault="00957A03">
      <w:pPr>
        <w:widowControl w:val="0"/>
        <w:spacing w:before="120"/>
        <w:ind w:firstLine="567"/>
        <w:jc w:val="both"/>
        <w:rPr>
          <w:color w:val="000000"/>
          <w:sz w:val="24"/>
          <w:szCs w:val="24"/>
        </w:rPr>
      </w:pPr>
      <w:r>
        <w:rPr>
          <w:color w:val="000000"/>
          <w:sz w:val="24"/>
          <w:szCs w:val="24"/>
        </w:rPr>
        <w:t>В чем преимущество казначейской системы исполнения бюджета? Необходимо оговориться, что реальная альтернатива такой системы отсутствует. Закрепление самостоятельности субъектов Российской Федерации освободило их финансовые органы от обязанности контроля за правильным и целевым использованием средств Федерального бюджета.</w:t>
      </w:r>
    </w:p>
    <w:p w:rsidR="00957A03" w:rsidRDefault="00957A03">
      <w:pPr>
        <w:widowControl w:val="0"/>
        <w:spacing w:before="120"/>
        <w:ind w:firstLine="567"/>
        <w:jc w:val="both"/>
        <w:rPr>
          <w:color w:val="000000"/>
          <w:sz w:val="24"/>
          <w:szCs w:val="24"/>
        </w:rPr>
      </w:pPr>
      <w:r>
        <w:rPr>
          <w:color w:val="000000"/>
          <w:sz w:val="24"/>
          <w:szCs w:val="24"/>
        </w:rPr>
        <w:t xml:space="preserve">Распоряжение органов Федеральной исполнительной власти отныне необязательны к исполнению органами исполнительной власти субъектов. По этой причине в отношении сплошного контроля за прохождением казенных денег образовался вакуум. Проследить за финансовыми потоками до создания казначейства было невозможно. Средства ежегодного финансирования периодически поступали на счета их главных распорядителей, то есть министерств и ведомств, откуда перераспределялись далее с помощью коммерческих банков. Центральный банк, имея другие задачи, фактически оставлял без контроля использование средств Федерального бюджета. Коммерческие банки, естественно, были даже заинтересованы в его отсутствии. Возможность проверки наступала только по окончании периода финансирования на основании отчетности распорядителей. Таким образом, отношение к государственным деньгам как к своим собственным даже поощрялось существующей системой. </w:t>
      </w:r>
    </w:p>
    <w:p w:rsidR="00957A03" w:rsidRDefault="00957A03">
      <w:pPr>
        <w:widowControl w:val="0"/>
        <w:spacing w:before="120"/>
        <w:ind w:firstLine="567"/>
        <w:jc w:val="both"/>
        <w:rPr>
          <w:color w:val="000000"/>
          <w:sz w:val="24"/>
          <w:szCs w:val="24"/>
        </w:rPr>
      </w:pPr>
      <w:r>
        <w:rPr>
          <w:color w:val="000000"/>
          <w:sz w:val="24"/>
          <w:szCs w:val="24"/>
        </w:rPr>
        <w:t>Был бесконтрольным и процесс поступления средств. Длительные задержки, неполнота информации, предоставляемой банками, не способствовали своевременному пополнению казны, как известно, время - деньги. Особенно реально ощущается в отношении финансов, так как задержка платежа на один день эквивалентна определенной сумме убытка.</w:t>
      </w:r>
    </w:p>
    <w:p w:rsidR="00957A03" w:rsidRDefault="00957A03">
      <w:pPr>
        <w:widowControl w:val="0"/>
        <w:spacing w:before="120"/>
        <w:ind w:firstLine="567"/>
        <w:jc w:val="both"/>
        <w:rPr>
          <w:color w:val="000000"/>
          <w:sz w:val="24"/>
          <w:szCs w:val="24"/>
        </w:rPr>
      </w:pPr>
      <w:r>
        <w:rPr>
          <w:color w:val="000000"/>
          <w:sz w:val="24"/>
          <w:szCs w:val="24"/>
        </w:rPr>
        <w:t>Казначейская система исполнения бюджета позволяет устранить такое положение вещей.</w:t>
      </w:r>
    </w:p>
    <w:p w:rsidR="00957A03" w:rsidRDefault="00957A03">
      <w:pPr>
        <w:widowControl w:val="0"/>
        <w:spacing w:before="120"/>
        <w:ind w:firstLine="567"/>
        <w:jc w:val="both"/>
        <w:rPr>
          <w:color w:val="000000"/>
          <w:sz w:val="24"/>
          <w:szCs w:val="24"/>
        </w:rPr>
      </w:pPr>
      <w:r>
        <w:rPr>
          <w:color w:val="000000"/>
          <w:sz w:val="24"/>
          <w:szCs w:val="24"/>
        </w:rPr>
        <w:t>Деньги в идеале не должны выпускаться “из рук” государства, если так можно выразиться, на протяжении всей цепочки казна - пользователь. Министерства и ведомства делают свои распоряжения по передаче сумм на то либо другое мероприятие, то непосредственно не участвуют в движении денежных потоков. По централизованной системе казначейства, не попадая на банковские счета, средства должны доводиться до самого нижнего уровня. Таким образом, можно говорить о полной “прозрачности” расходов бюджета, что позволяет оперативно вмешиваться в процесс, который ранее был Практически не контролируемым. Кроме того, реализуется понятие “текущего“ контроля, который осуществляется на стадии непосредственного расходования средств, что ранее было невозможным. Это означает, что имеется возможность не только выявить нарушения спустя некоторое время, потеряв истраченные суммы необратимо, но и предотвратить само выделение средств на сомнительные цели. При формировании доходов государства достоинство введения казначейской системы заключается в скорости, с которой суммы платежей в бюджет проходят по назначению. Придания органам казначейства контрольных функций по своевременному зачислению платежей в бюджет позволяет закрыть лазейку для злоупотреблений.</w:t>
      </w:r>
    </w:p>
    <w:p w:rsidR="00957A03" w:rsidRDefault="00957A03">
      <w:pPr>
        <w:widowControl w:val="0"/>
        <w:spacing w:before="120"/>
        <w:ind w:firstLine="567"/>
        <w:jc w:val="both"/>
        <w:rPr>
          <w:color w:val="000000"/>
          <w:sz w:val="24"/>
          <w:szCs w:val="24"/>
        </w:rPr>
      </w:pPr>
      <w:r>
        <w:rPr>
          <w:color w:val="000000"/>
          <w:sz w:val="24"/>
          <w:szCs w:val="24"/>
        </w:rPr>
        <w:t>Изменения в системе движения средств стали еще более актуальны из-за бюджетного кризиса 1997 г. В мае 1997 г. Министерство финансов РФ и Центральный банк РФ издали совместный нормативный документ “О порядке расчетно-кассового обслуживания счетов органов федерального казначейства в условиях финансирования распорядителей бюджетных средств через лицевые счета, открытые им в органах федерального казначейства“ (далее - Постановление). Этот документ содержит следующее положение: “Расчетно-кассовое обслуживание органов Федерального казначейства Министерства финансов РФ учреждениями Банка России, а в случае отсутствия учреждений Банка России - уполномоченными Правительственной комиссией по вопросам финансовой и денежно-кредитной политики кредитными учреждениями производится в соответствии с действующим законодательством Российской Федерации и нормативными правовыми актами“.</w:t>
      </w:r>
    </w:p>
    <w:p w:rsidR="00957A03" w:rsidRDefault="00957A03">
      <w:pPr>
        <w:widowControl w:val="0"/>
        <w:spacing w:before="120"/>
        <w:ind w:firstLine="567"/>
        <w:jc w:val="both"/>
        <w:rPr>
          <w:color w:val="000000"/>
          <w:sz w:val="24"/>
          <w:szCs w:val="24"/>
        </w:rPr>
      </w:pPr>
      <w:r>
        <w:rPr>
          <w:color w:val="000000"/>
          <w:sz w:val="24"/>
          <w:szCs w:val="24"/>
        </w:rPr>
        <w:t xml:space="preserve">Этим же Постановлением предусмотрен “поэтапный переход“ к новой системе кассового исполнения расходной части бюджета, окончательная дата закрытия счетов в коммерческих банках не определена. Содержание данного нормативного акта в основном сводится к описанию техники перевода счетов из коммерческих банков в учреждения, обслуживающие Федеральное казначейство; дается краткое описание механизма кассового исполнения расходной части бюджета. Постановление предусматривает (по крайней мере теоретически) строгий контроль за расходованием бюджетных средств, однако предлагаемая схема требует времени и затрат по созданию необходимой инфраструктуры Федерального казначейства. </w:t>
      </w:r>
    </w:p>
    <w:p w:rsidR="00957A03" w:rsidRDefault="00957A03">
      <w:pPr>
        <w:widowControl w:val="0"/>
        <w:spacing w:before="120"/>
        <w:ind w:firstLine="567"/>
        <w:jc w:val="both"/>
        <w:rPr>
          <w:color w:val="000000"/>
          <w:sz w:val="24"/>
          <w:szCs w:val="24"/>
        </w:rPr>
      </w:pPr>
      <w:r>
        <w:rPr>
          <w:color w:val="000000"/>
          <w:sz w:val="24"/>
          <w:szCs w:val="24"/>
        </w:rPr>
        <w:t>В России в настоящее время более 50 тыс. получателей финансируются из Федерального бюджета. Предлагаемая Министерством финансов схема поступления денежных средств на государственные объекты допускает возможность списания сумм со счетов бюджетных средств только по платежам, заполненным сотрудниками и подписанным руководителем или заместителем руководителя территориального органа Федерального казначейства, главным бухгалтером или его заместителем, которым предоставлено право подписи расчетных документов, заверенных печатью органа Федерального казначейства (п. 1.9 Постановления). Преимущество такой схемы - тотальный контроль государства в лице уполномоченных сотрудников Федерального казначейства за целевым использованием бюджетных средств.</w:t>
      </w:r>
    </w:p>
    <w:p w:rsidR="00957A03" w:rsidRDefault="00957A03">
      <w:pPr>
        <w:widowControl w:val="0"/>
        <w:spacing w:before="120"/>
        <w:ind w:firstLine="567"/>
        <w:jc w:val="both"/>
        <w:rPr>
          <w:color w:val="000000"/>
          <w:sz w:val="24"/>
          <w:szCs w:val="24"/>
        </w:rPr>
      </w:pPr>
      <w:r>
        <w:rPr>
          <w:color w:val="000000"/>
          <w:sz w:val="24"/>
          <w:szCs w:val="24"/>
        </w:rPr>
        <w:t>Принцип контроля целевого использования выделенных денежных средств, заложенный в основу правительственной схемы, носит универсальный характер, он является необходимым, стержневым элементом всякой кредитной или финансовой сделки. Однако предлагаемая Министерством финансов схема не достаточно конкретна и имеет ряд недочетов.</w:t>
      </w:r>
    </w:p>
    <w:p w:rsidR="00957A03" w:rsidRDefault="00957A03">
      <w:pPr>
        <w:widowControl w:val="0"/>
        <w:spacing w:before="120"/>
        <w:ind w:firstLine="567"/>
        <w:jc w:val="both"/>
        <w:rPr>
          <w:color w:val="000000"/>
          <w:sz w:val="24"/>
          <w:szCs w:val="24"/>
        </w:rPr>
      </w:pPr>
      <w:r>
        <w:rPr>
          <w:color w:val="000000"/>
          <w:sz w:val="24"/>
          <w:szCs w:val="24"/>
        </w:rPr>
        <w:t xml:space="preserve">Прежде всего, финансирование бюджетных организаций через систему Федерального казначейства предполагает тщательное по объектное планирование бюджета, доведение объема финансирования до каждого органа казначейства с учетом эшелонированности движения бюджетных потоков во времени. </w:t>
      </w:r>
    </w:p>
    <w:p w:rsidR="00957A03" w:rsidRDefault="00957A03">
      <w:pPr>
        <w:widowControl w:val="0"/>
        <w:spacing w:before="120"/>
        <w:ind w:firstLine="567"/>
        <w:jc w:val="both"/>
        <w:rPr>
          <w:color w:val="000000"/>
          <w:sz w:val="24"/>
          <w:szCs w:val="24"/>
        </w:rPr>
      </w:pPr>
      <w:r>
        <w:rPr>
          <w:color w:val="000000"/>
          <w:sz w:val="24"/>
          <w:szCs w:val="24"/>
        </w:rPr>
        <w:t>Предполагается следующий порядок движения бюджетных средств. Министерство финансов в рамках утвержденного государственного бюджета доводит до каждого органа Федерального казначейства годовую смету расходов в пообъектном разрезе с графиком поступления денежных средств на его счета в РКЦ ЦБ РФ или в уполномоченном банке. Орган Федерального казначейства доводит до администрации каждого объекта реальный объем финансирования по срокам и укрупненным статьям расходов.</w:t>
      </w:r>
    </w:p>
    <w:p w:rsidR="00957A03" w:rsidRDefault="00957A03">
      <w:pPr>
        <w:widowControl w:val="0"/>
        <w:spacing w:before="120"/>
        <w:ind w:firstLine="567"/>
        <w:jc w:val="both"/>
        <w:rPr>
          <w:color w:val="000000"/>
          <w:sz w:val="24"/>
          <w:szCs w:val="24"/>
        </w:rPr>
      </w:pPr>
      <w:r>
        <w:rPr>
          <w:color w:val="000000"/>
          <w:sz w:val="24"/>
          <w:szCs w:val="24"/>
        </w:rPr>
        <w:t>Администрация государственного предприятия в процессе оперативного управления сама распоряжается финансовыми ресурсами в рамках утвержденной Министерством финансов сметы статей расходов, руководствуясь графиком поступления бюджетных средств. Исходя из специфики деятельности и текущих потребностей руководитель и главный бухгалтер государственного предприятия сами принимают решение о списании средств со своего счета.</w:t>
      </w:r>
    </w:p>
    <w:p w:rsidR="00957A03" w:rsidRDefault="00957A03">
      <w:pPr>
        <w:widowControl w:val="0"/>
        <w:spacing w:before="120"/>
        <w:ind w:firstLine="567"/>
        <w:jc w:val="both"/>
        <w:rPr>
          <w:color w:val="000000"/>
          <w:sz w:val="24"/>
          <w:szCs w:val="24"/>
        </w:rPr>
      </w:pPr>
      <w:r>
        <w:rPr>
          <w:color w:val="000000"/>
          <w:sz w:val="24"/>
          <w:szCs w:val="24"/>
        </w:rPr>
        <w:t>Платежные документы на списание средств со счета бюджетной организации подписываются руководителем и главным бухгалтером этого предприятия, а сотрудник органа Федерального казначейства контролирует общий характер целевого списания средств, что подтверждает соответствующим штампом на платежном документе.</w:t>
      </w:r>
    </w:p>
    <w:p w:rsidR="00957A03" w:rsidRDefault="00957A03">
      <w:pPr>
        <w:widowControl w:val="0"/>
        <w:spacing w:before="120"/>
        <w:ind w:firstLine="567"/>
        <w:jc w:val="both"/>
        <w:rPr>
          <w:color w:val="000000"/>
          <w:sz w:val="24"/>
          <w:szCs w:val="24"/>
        </w:rPr>
      </w:pPr>
      <w:r>
        <w:rPr>
          <w:color w:val="000000"/>
          <w:sz w:val="24"/>
          <w:szCs w:val="24"/>
        </w:rPr>
        <w:t>Конечно, если бюджетная организация имеет какие-то очень крупные расходы (может быть установлен лимит), то на платежном документе должна быть подпись руководителя органа Федерального казначейства.</w:t>
      </w:r>
    </w:p>
    <w:p w:rsidR="00957A03" w:rsidRDefault="00957A03">
      <w:pPr>
        <w:widowControl w:val="0"/>
        <w:spacing w:before="120"/>
        <w:ind w:firstLine="567"/>
        <w:jc w:val="both"/>
        <w:rPr>
          <w:color w:val="000000"/>
          <w:sz w:val="24"/>
          <w:szCs w:val="24"/>
        </w:rPr>
      </w:pPr>
      <w:r>
        <w:rPr>
          <w:color w:val="000000"/>
          <w:sz w:val="24"/>
          <w:szCs w:val="24"/>
        </w:rPr>
        <w:t xml:space="preserve">Данная схема распоряжения бюджетными средствами предполагает ежегодные ревизии деятельности бюджетных организаций. Ревизии могут проводиться как органами Федерального казначейства, так и иными уполномоченными на то органами (контрольно-ревизионные службы Министерства финансов, отраслевых министерств, Счетной палатой). </w:t>
      </w:r>
    </w:p>
    <w:p w:rsidR="00957A03" w:rsidRDefault="00957A03">
      <w:pPr>
        <w:widowControl w:val="0"/>
        <w:spacing w:before="120"/>
        <w:ind w:firstLine="567"/>
        <w:jc w:val="both"/>
        <w:rPr>
          <w:color w:val="000000"/>
          <w:sz w:val="24"/>
          <w:szCs w:val="24"/>
        </w:rPr>
      </w:pPr>
      <w:r>
        <w:rPr>
          <w:color w:val="000000"/>
          <w:sz w:val="24"/>
          <w:szCs w:val="24"/>
        </w:rPr>
        <w:t>Целесообразно разделить движение денежных потоков по текущим расходам и капитальным вложениям. Следовало бы создать специализированный банк для государственных инвестиций.</w:t>
      </w:r>
    </w:p>
    <w:p w:rsidR="00957A03" w:rsidRDefault="00957A03">
      <w:pPr>
        <w:widowControl w:val="0"/>
        <w:spacing w:before="120"/>
        <w:ind w:firstLine="567"/>
        <w:jc w:val="both"/>
        <w:rPr>
          <w:color w:val="000000"/>
          <w:sz w:val="24"/>
          <w:szCs w:val="24"/>
        </w:rPr>
      </w:pPr>
      <w:r>
        <w:rPr>
          <w:color w:val="000000"/>
          <w:sz w:val="24"/>
          <w:szCs w:val="24"/>
        </w:rPr>
        <w:t>Финансирование бюджетных организаций под контролем федерального казначейства или Инвестиционного банка потребует значительных затрат по осуществлению институциональных реформ. Тем не менее, эти затраты несоизмеримы с потерями из-за бесконтрольного нецелевого использования бюджетных средств.</w:t>
      </w:r>
    </w:p>
    <w:p w:rsidR="00957A03" w:rsidRDefault="00957A03">
      <w:pPr>
        <w:widowControl w:val="0"/>
        <w:spacing w:before="120"/>
        <w:ind w:firstLine="567"/>
        <w:jc w:val="both"/>
        <w:rPr>
          <w:color w:val="000000"/>
          <w:sz w:val="24"/>
          <w:szCs w:val="24"/>
        </w:rPr>
      </w:pPr>
      <w:r>
        <w:rPr>
          <w:color w:val="000000"/>
          <w:sz w:val="24"/>
          <w:szCs w:val="24"/>
        </w:rPr>
        <w:t xml:space="preserve">К сожалению, Постановление очень мало говорит о необходимой инфраструктуре движения бюджетных средств. Ясно, что при отсутствии в России эффективной платежной системы (Банк России разработал стратегию ее развития, и реализация ее затягивается) даже при идеальном бюджетном планировании движение денежных средств будет происходить крайне медленно. </w:t>
      </w:r>
    </w:p>
    <w:p w:rsidR="00957A03" w:rsidRDefault="00957A03">
      <w:pPr>
        <w:widowControl w:val="0"/>
        <w:spacing w:before="120"/>
        <w:ind w:firstLine="567"/>
        <w:jc w:val="both"/>
        <w:rPr>
          <w:color w:val="000000"/>
          <w:sz w:val="24"/>
          <w:szCs w:val="24"/>
        </w:rPr>
      </w:pPr>
      <w:r>
        <w:rPr>
          <w:color w:val="000000"/>
          <w:sz w:val="24"/>
          <w:szCs w:val="24"/>
        </w:rPr>
        <w:t xml:space="preserve">Другая проблема - недостаточность инфраструктуры Банка России для обслуживания счетов Федерального казначейства. Помимо учреждений Банка России должны быть задействованы возможности иных кредитных учреждений, которые должны отвечать следующим параметрам. </w:t>
      </w:r>
    </w:p>
    <w:p w:rsidR="00957A03" w:rsidRDefault="00957A03">
      <w:pPr>
        <w:widowControl w:val="0"/>
        <w:spacing w:before="120"/>
        <w:ind w:firstLine="567"/>
        <w:jc w:val="both"/>
        <w:rPr>
          <w:color w:val="000000"/>
          <w:sz w:val="24"/>
          <w:szCs w:val="24"/>
        </w:rPr>
      </w:pPr>
      <w:r>
        <w:rPr>
          <w:color w:val="000000"/>
          <w:sz w:val="24"/>
          <w:szCs w:val="24"/>
        </w:rPr>
        <w:t>Во-первых, кредитное учреждение должно обладать широко разветвленной филиальной сетью с современной системой межфилиальных расчетов.</w:t>
      </w:r>
    </w:p>
    <w:p w:rsidR="00957A03" w:rsidRDefault="00957A03">
      <w:pPr>
        <w:widowControl w:val="0"/>
        <w:spacing w:before="120"/>
        <w:ind w:firstLine="567"/>
        <w:jc w:val="both"/>
        <w:rPr>
          <w:color w:val="000000"/>
          <w:sz w:val="24"/>
          <w:szCs w:val="24"/>
        </w:rPr>
      </w:pPr>
      <w:r>
        <w:rPr>
          <w:color w:val="000000"/>
          <w:sz w:val="24"/>
          <w:szCs w:val="24"/>
        </w:rPr>
        <w:t>Во-вторых, современная система расчетов предполагает наличие необходимой телекоммуникационной и информатизированной среды, соответствующим образом оборудованных помещений, персонала, что может позволить себе очень крупный банк.</w:t>
      </w:r>
    </w:p>
    <w:p w:rsidR="00957A03" w:rsidRDefault="00957A03">
      <w:pPr>
        <w:widowControl w:val="0"/>
        <w:spacing w:before="120"/>
        <w:ind w:firstLine="567"/>
        <w:jc w:val="both"/>
        <w:rPr>
          <w:color w:val="000000"/>
          <w:sz w:val="24"/>
          <w:szCs w:val="24"/>
        </w:rPr>
      </w:pPr>
      <w:r>
        <w:rPr>
          <w:color w:val="000000"/>
          <w:sz w:val="24"/>
          <w:szCs w:val="24"/>
        </w:rPr>
        <w:t>В-третьих, банк, участвующий в кассовом исполнении бюджета, должен находиться под надзором государства, и этот надзор должен быть на порядок выше, чем существующий сейчас в России. Причем желательно, чтобы государство владело ключевым пакетом акций такого банка.</w:t>
      </w:r>
    </w:p>
    <w:p w:rsidR="00957A03" w:rsidRDefault="00957A03">
      <w:pPr>
        <w:widowControl w:val="0"/>
        <w:spacing w:before="120"/>
        <w:ind w:firstLine="567"/>
        <w:jc w:val="both"/>
        <w:rPr>
          <w:color w:val="000000"/>
          <w:sz w:val="24"/>
          <w:szCs w:val="24"/>
        </w:rPr>
      </w:pPr>
      <w:r>
        <w:rPr>
          <w:color w:val="000000"/>
          <w:sz w:val="24"/>
          <w:szCs w:val="24"/>
        </w:rPr>
        <w:t>Любое кредитное учреждение, являющееся каналом движения бюджетных средств, должно быть готово к выборочному или постоянному мониторингу со стороны Федерального казначейства за сроками обслуживания бюджетных счетов, которые в соответствии с реальностью данного региона закрепляются в договоре Федерального казначейства с банком. Поскольку сроки должны быть минимальными, постольку бюджетные деньги должны рассматриваться уполномоченным банком не как одна из составляющих ресурсной базы, а как агентская операция к комиссионным вознаграждениям (например, 0.1 % от перечисленной суммы).</w:t>
      </w:r>
    </w:p>
    <w:p w:rsidR="00957A03" w:rsidRDefault="00957A03">
      <w:pPr>
        <w:widowControl w:val="0"/>
        <w:spacing w:before="120"/>
        <w:ind w:firstLine="567"/>
        <w:jc w:val="both"/>
        <w:rPr>
          <w:color w:val="000000"/>
          <w:sz w:val="24"/>
          <w:szCs w:val="24"/>
        </w:rPr>
      </w:pPr>
      <w:r>
        <w:rPr>
          <w:color w:val="000000"/>
          <w:sz w:val="24"/>
          <w:szCs w:val="24"/>
        </w:rPr>
        <w:t>В силу очень высоких и непредсказуемых рисков в банковском бизнесе в России уполномоченный банк должен согласовывать свою активную политику с Банком России, а определенный вид операций (например, коммерческие кредиты) должны быть для него запрещены.</w:t>
      </w:r>
    </w:p>
    <w:p w:rsidR="00957A03" w:rsidRDefault="00957A03">
      <w:pPr>
        <w:widowControl w:val="0"/>
        <w:spacing w:before="120"/>
        <w:ind w:firstLine="567"/>
        <w:jc w:val="both"/>
        <w:rPr>
          <w:color w:val="000000"/>
          <w:sz w:val="24"/>
          <w:szCs w:val="24"/>
        </w:rPr>
      </w:pPr>
      <w:r>
        <w:rPr>
          <w:color w:val="000000"/>
          <w:sz w:val="24"/>
          <w:szCs w:val="24"/>
        </w:rPr>
        <w:t xml:space="preserve">В правовой базе нуждается и создаваемая платежная система России. Однако до сих пор не ясны источники финансирования и конкретный план реализации этого проекта, хотя без модернизации платежной системы эффективность кассового исполнения государственного бюджета будет не высока. </w:t>
      </w:r>
    </w:p>
    <w:p w:rsidR="00957A03" w:rsidRDefault="00957A03">
      <w:pPr>
        <w:widowControl w:val="0"/>
        <w:spacing w:before="120"/>
        <w:jc w:val="center"/>
        <w:rPr>
          <w:b/>
          <w:bCs/>
          <w:color w:val="000000"/>
          <w:sz w:val="28"/>
          <w:szCs w:val="28"/>
        </w:rPr>
      </w:pPr>
      <w:r>
        <w:rPr>
          <w:b/>
          <w:bCs/>
          <w:color w:val="000000"/>
          <w:sz w:val="28"/>
          <w:szCs w:val="28"/>
        </w:rPr>
        <w:t xml:space="preserve">1.2. Задачи и функции Федерального казначейства Российской Федерации </w:t>
      </w:r>
    </w:p>
    <w:p w:rsidR="00957A03" w:rsidRDefault="00957A03">
      <w:pPr>
        <w:widowControl w:val="0"/>
        <w:spacing w:before="120"/>
        <w:ind w:firstLine="567"/>
        <w:jc w:val="both"/>
        <w:rPr>
          <w:color w:val="000000"/>
          <w:sz w:val="24"/>
          <w:szCs w:val="24"/>
        </w:rPr>
      </w:pPr>
      <w:r>
        <w:rPr>
          <w:color w:val="000000"/>
          <w:sz w:val="24"/>
          <w:szCs w:val="24"/>
        </w:rPr>
        <w:t>Указом Президента Российской Федерации от 8 декабря 1992 года №1556 был в принципиальном, а Постановлением Правительства России от 27 августа 1993 года №864 в организационном плане решен вопрос о создании Федерального казначейства в составе Министерства финансов Российской Федерации.</w:t>
      </w:r>
    </w:p>
    <w:p w:rsidR="00957A03" w:rsidRDefault="00957A03">
      <w:pPr>
        <w:widowControl w:val="0"/>
        <w:spacing w:before="120"/>
        <w:ind w:firstLine="567"/>
        <w:jc w:val="both"/>
        <w:rPr>
          <w:color w:val="000000"/>
          <w:sz w:val="24"/>
          <w:szCs w:val="24"/>
        </w:rPr>
      </w:pPr>
      <w:r>
        <w:rPr>
          <w:color w:val="000000"/>
          <w:sz w:val="24"/>
          <w:szCs w:val="24"/>
        </w:rPr>
        <w:t>Целью Федерального казначейства является - постепенное утверждение предварительного и текущего контроля с концентрацией всех бюджетных ресурсов в одних руках, в одном банке.</w:t>
      </w:r>
    </w:p>
    <w:p w:rsidR="00957A03" w:rsidRDefault="00957A03">
      <w:pPr>
        <w:widowControl w:val="0"/>
        <w:spacing w:before="120"/>
        <w:ind w:firstLine="567"/>
        <w:jc w:val="both"/>
        <w:rPr>
          <w:color w:val="000000"/>
          <w:sz w:val="24"/>
          <w:szCs w:val="24"/>
        </w:rPr>
      </w:pPr>
      <w:r>
        <w:rPr>
          <w:color w:val="000000"/>
          <w:sz w:val="24"/>
          <w:szCs w:val="24"/>
        </w:rPr>
        <w:t>На органы казначейства возложены следующие основные задачи:</w:t>
      </w:r>
    </w:p>
    <w:p w:rsidR="00957A03" w:rsidRDefault="00957A03">
      <w:pPr>
        <w:widowControl w:val="0"/>
        <w:spacing w:before="120"/>
        <w:ind w:firstLine="567"/>
        <w:jc w:val="both"/>
        <w:rPr>
          <w:color w:val="000000"/>
          <w:sz w:val="24"/>
          <w:szCs w:val="24"/>
        </w:rPr>
      </w:pPr>
      <w:r>
        <w:rPr>
          <w:color w:val="000000"/>
          <w:sz w:val="24"/>
          <w:szCs w:val="24"/>
        </w:rPr>
        <w:t>организация, осуществление и контроль за исполнением республиканского бюджета Российской Федерации, управление доходами и расходами этого бюджета на счетах казначейства в банках, исходя из принципов единства кассы;</w:t>
      </w:r>
    </w:p>
    <w:p w:rsidR="00957A03" w:rsidRDefault="00957A03">
      <w:pPr>
        <w:widowControl w:val="0"/>
        <w:spacing w:before="120"/>
        <w:ind w:firstLine="567"/>
        <w:jc w:val="both"/>
        <w:rPr>
          <w:color w:val="000000"/>
          <w:sz w:val="24"/>
          <w:szCs w:val="24"/>
        </w:rPr>
      </w:pPr>
      <w:r>
        <w:rPr>
          <w:color w:val="000000"/>
          <w:sz w:val="24"/>
          <w:szCs w:val="24"/>
        </w:rPr>
        <w:t>регулирование финансовых отношений между Республиканским бюджетом Российской Федерации и государственными (федеральными) внебюджетными фондами, финансовое исполнение этих фонов, контроль за использованием внебюджетных средств;</w:t>
      </w:r>
    </w:p>
    <w:p w:rsidR="00957A03" w:rsidRDefault="00957A03">
      <w:pPr>
        <w:widowControl w:val="0"/>
        <w:spacing w:before="120"/>
        <w:ind w:firstLine="567"/>
        <w:jc w:val="both"/>
        <w:rPr>
          <w:color w:val="000000"/>
          <w:sz w:val="24"/>
          <w:szCs w:val="24"/>
        </w:rPr>
      </w:pPr>
      <w:r>
        <w:rPr>
          <w:color w:val="000000"/>
          <w:sz w:val="24"/>
          <w:szCs w:val="24"/>
        </w:rPr>
        <w:t>осуществление краткосрочного прогнозирования объемов государственных финансовых ресурсов, а также оперативное управление этими ресурсами в пределах, установленных на соответствующий период государственных расходов;</w:t>
      </w:r>
    </w:p>
    <w:p w:rsidR="00957A03" w:rsidRDefault="00957A03">
      <w:pPr>
        <w:widowControl w:val="0"/>
        <w:spacing w:before="120"/>
        <w:ind w:firstLine="567"/>
        <w:jc w:val="both"/>
        <w:rPr>
          <w:color w:val="000000"/>
          <w:sz w:val="24"/>
          <w:szCs w:val="24"/>
        </w:rPr>
      </w:pPr>
      <w:r>
        <w:rPr>
          <w:color w:val="000000"/>
          <w:sz w:val="24"/>
          <w:szCs w:val="24"/>
        </w:rPr>
        <w:t>сбор, обработка и анализ информации о состоянии государственных финансов, представление высшим законодательным и исполнительным органам государственной власти и управления Российской Федерации отчетности о финансовых операциях Совета Министров - Правительства Российской Федерации по республиканскому бюджету Российской Федерации, о государственных (федеральных) внебюджетных фондах, а также о состоянии бюджетной системы Российской Федерации;</w:t>
      </w:r>
    </w:p>
    <w:p w:rsidR="00957A03" w:rsidRDefault="00957A03">
      <w:pPr>
        <w:widowControl w:val="0"/>
        <w:spacing w:before="120"/>
        <w:ind w:firstLine="567"/>
        <w:jc w:val="both"/>
        <w:rPr>
          <w:color w:val="000000"/>
          <w:sz w:val="24"/>
          <w:szCs w:val="24"/>
        </w:rPr>
      </w:pPr>
      <w:r>
        <w:rPr>
          <w:color w:val="000000"/>
          <w:sz w:val="24"/>
          <w:szCs w:val="24"/>
        </w:rPr>
        <w:t>разработка методологических и инструктивных материалов, порядка ведения учетных операций по вопросам, относящимся к компетенции казначейства, обязательных для органов государственной власти и управления, предприятий, учреждений и организаций, включая организации, распоряжающиеся средствами государственных (федеральных) внебюджетных фондов, подготовка проекта бюджетной классификации, ведение операций по учету государственной казны Российской Федерации.</w:t>
      </w:r>
    </w:p>
    <w:p w:rsidR="00957A03" w:rsidRDefault="00957A03">
      <w:pPr>
        <w:widowControl w:val="0"/>
        <w:spacing w:before="120"/>
        <w:ind w:firstLine="567"/>
        <w:jc w:val="both"/>
        <w:rPr>
          <w:color w:val="000000"/>
          <w:sz w:val="24"/>
          <w:szCs w:val="24"/>
        </w:rPr>
      </w:pPr>
      <w:r>
        <w:rPr>
          <w:color w:val="000000"/>
          <w:sz w:val="24"/>
          <w:szCs w:val="24"/>
        </w:rPr>
        <w:t>Начиная с декабря 1993 года территориальными органами федерального казначейства приводится работа по учету доходов, обработки платежных документов и составление отчетности о поступлении платежей в бюджет. С начала 1995 года казначейские органы в 20 субъектах федерации работали с доходной частью бюджета, обеспечивая ежедневное расщепление и зачисление в каждый из уровней бюджетной системы причитающейся квоты налогов с учетом льгот, предоставленных каждым властным уровнем.</w:t>
      </w:r>
    </w:p>
    <w:p w:rsidR="00957A03" w:rsidRDefault="00957A03">
      <w:pPr>
        <w:widowControl w:val="0"/>
        <w:spacing w:before="120"/>
        <w:ind w:firstLine="567"/>
        <w:jc w:val="both"/>
        <w:rPr>
          <w:color w:val="000000"/>
          <w:sz w:val="24"/>
          <w:szCs w:val="24"/>
        </w:rPr>
      </w:pPr>
      <w:r>
        <w:rPr>
          <w:color w:val="000000"/>
          <w:sz w:val="24"/>
          <w:szCs w:val="24"/>
        </w:rPr>
        <w:t>К началу 1998 года количество регионов России, в которых казначейские органы приняли от налоговой службы функции по контролю зачисления доходов в бюджет, увеличились до 87.</w:t>
      </w:r>
    </w:p>
    <w:p w:rsidR="00957A03" w:rsidRDefault="00957A03">
      <w:pPr>
        <w:widowControl w:val="0"/>
        <w:spacing w:before="120"/>
        <w:ind w:firstLine="567"/>
        <w:jc w:val="both"/>
        <w:rPr>
          <w:color w:val="000000"/>
          <w:sz w:val="24"/>
          <w:szCs w:val="24"/>
        </w:rPr>
      </w:pPr>
      <w:r>
        <w:rPr>
          <w:color w:val="000000"/>
          <w:sz w:val="24"/>
          <w:szCs w:val="24"/>
        </w:rPr>
        <w:t xml:space="preserve">В соответствии с Положением о федеральном казначействе РФ на органы казначейства возложены определенные функции. Основной из них является - распределение регулирующих налогов между федеральным бюджетом, бюджетами субъектов федерации и местными бюджетами. Оно производится органами федерального казначейства в соответствии с нормативами отчислений, установленными налоговым и бюджетным законодательством РФ, льготами и отсрочками, предоставленными налогоплательщиками по решению законодательных (представительных) органов власти субъектов федерации и органов местного самоуправления. </w:t>
      </w:r>
    </w:p>
    <w:p w:rsidR="00957A03" w:rsidRDefault="00957A03">
      <w:pPr>
        <w:widowControl w:val="0"/>
        <w:spacing w:before="120"/>
        <w:ind w:firstLine="567"/>
        <w:jc w:val="both"/>
        <w:rPr>
          <w:color w:val="000000"/>
          <w:sz w:val="24"/>
          <w:szCs w:val="24"/>
        </w:rPr>
      </w:pPr>
      <w:r>
        <w:rPr>
          <w:color w:val="000000"/>
          <w:sz w:val="24"/>
          <w:szCs w:val="24"/>
        </w:rPr>
        <w:t xml:space="preserve">За казначейством остаются вопросы контроля за банками, в которых открыты счета бюджета, оперативный и качественный анализ информации о состоянии доходной и расходной части бюджета, регулярное представление заинтересованным органам государственного управление достоверной и максимально полной отчетности об исполнении федерального бюджета. Платежи в федеральный бюджет учреждениями банков по месту их поступления, где открыты расчетные счета налогоплательщиков. За несвоевременное выполнение учреждениями банков по прохождению платежных поручений налогоплательщиков в федеральный бюджет к учреждениям банков предусматриваются санкции в установленном порядке. </w:t>
      </w:r>
    </w:p>
    <w:p w:rsidR="00957A03" w:rsidRDefault="00957A03">
      <w:pPr>
        <w:widowControl w:val="0"/>
        <w:spacing w:before="120"/>
        <w:ind w:firstLine="567"/>
        <w:jc w:val="both"/>
        <w:rPr>
          <w:color w:val="000000"/>
          <w:sz w:val="24"/>
          <w:szCs w:val="24"/>
        </w:rPr>
      </w:pPr>
      <w:r>
        <w:rPr>
          <w:color w:val="000000"/>
          <w:sz w:val="24"/>
          <w:szCs w:val="24"/>
        </w:rPr>
        <w:t xml:space="preserve">Новый порядок учета доходов в системе казначейства способствует созданию объективных предпосылок сокращения сроков прохождения платежных документов от налогоплательщика до зачисления средств в счет доходов федерального бюджета. </w:t>
      </w:r>
    </w:p>
    <w:p w:rsidR="00957A03" w:rsidRDefault="00957A03">
      <w:pPr>
        <w:widowControl w:val="0"/>
        <w:spacing w:before="120"/>
        <w:ind w:firstLine="567"/>
        <w:jc w:val="both"/>
        <w:rPr>
          <w:color w:val="000000"/>
          <w:sz w:val="24"/>
          <w:szCs w:val="24"/>
        </w:rPr>
      </w:pPr>
      <w:r>
        <w:rPr>
          <w:color w:val="000000"/>
          <w:sz w:val="24"/>
          <w:szCs w:val="24"/>
        </w:rPr>
        <w:t>Развитие системы казначейского исполнения создало предпосылки для финансирования федеральных расходов и программ за счет федеральных доходов, поступающих в регионах. Это позволяет гармонизировать бюджетные интересы Российской Федерации и ее субъектов, исключает необходимость централизации доходов сверх размеров, необходимых для осуществления межрегионального и бюджетного финансирования. Одним из преимуществ казначейской системы исполнения Федерального бюджета является то, что за счет изменения схемы финансирования сократилась цепочка бюджетных счетов. Приняты административные и организационные меры к повышению бюджетной дисциплины. Существенно укреплен предшествующий и текущий контроль за исполнением средств федерального бюджета.</w:t>
      </w:r>
    </w:p>
    <w:p w:rsidR="00957A03" w:rsidRDefault="00957A03">
      <w:pPr>
        <w:widowControl w:val="0"/>
        <w:spacing w:before="120"/>
        <w:ind w:firstLine="567"/>
        <w:jc w:val="both"/>
        <w:rPr>
          <w:color w:val="000000"/>
          <w:sz w:val="24"/>
          <w:szCs w:val="24"/>
        </w:rPr>
      </w:pPr>
      <w:r>
        <w:rPr>
          <w:color w:val="000000"/>
          <w:sz w:val="24"/>
          <w:szCs w:val="24"/>
        </w:rPr>
        <w:t>Расширение объемов финансирования расходов через систему федерального казначейства поставило под жесткий и ежедневный государственный контроль движения и целевое использование федеральных средств, повысило их управляемость и защищенность.</w:t>
      </w:r>
    </w:p>
    <w:p w:rsidR="00957A03" w:rsidRDefault="00957A03">
      <w:pPr>
        <w:widowControl w:val="0"/>
        <w:spacing w:before="120"/>
        <w:ind w:firstLine="567"/>
        <w:jc w:val="both"/>
        <w:rPr>
          <w:color w:val="000000"/>
          <w:sz w:val="24"/>
          <w:szCs w:val="24"/>
        </w:rPr>
      </w:pPr>
      <w:r>
        <w:rPr>
          <w:color w:val="000000"/>
          <w:sz w:val="24"/>
          <w:szCs w:val="24"/>
        </w:rPr>
        <w:t>В условиях кризиса банковской системы казначейство, аккумулируя средства федерального бюджета на своих счетах, выступает гарантом защиты этих средств от возможных последствий этого кризиса.</w:t>
      </w:r>
    </w:p>
    <w:p w:rsidR="00957A03" w:rsidRDefault="00957A03">
      <w:pPr>
        <w:widowControl w:val="0"/>
        <w:spacing w:before="120"/>
        <w:ind w:firstLine="567"/>
        <w:jc w:val="both"/>
        <w:rPr>
          <w:color w:val="000000"/>
          <w:sz w:val="24"/>
          <w:szCs w:val="24"/>
        </w:rPr>
      </w:pPr>
      <w:r>
        <w:rPr>
          <w:color w:val="000000"/>
          <w:sz w:val="24"/>
          <w:szCs w:val="24"/>
        </w:rPr>
        <w:t xml:space="preserve">Развитие казначейской системы исполнения федерального бюджета сопровождается фактическим разграничение и передачей функций и объема работ, выполняемых территориальными органами Центрального банка, Госналогслужбы Российской Федерации, местными финансовыми органами в органы казначейства, освобождая эти органы для решения других более свойственных им задач </w:t>
      </w:r>
    </w:p>
    <w:p w:rsidR="00957A03" w:rsidRDefault="00957A03">
      <w:pPr>
        <w:widowControl w:val="0"/>
        <w:spacing w:before="120"/>
        <w:ind w:firstLine="567"/>
        <w:jc w:val="both"/>
        <w:rPr>
          <w:color w:val="000000"/>
          <w:sz w:val="24"/>
          <w:szCs w:val="24"/>
        </w:rPr>
      </w:pPr>
      <w:r>
        <w:rPr>
          <w:color w:val="000000"/>
          <w:sz w:val="24"/>
          <w:szCs w:val="24"/>
        </w:rPr>
        <w:t>Органы казначейства взаимодействую с администрациями субъектов Российской Федерации и налоговыми органами в процессе зачисления доходов, осуществляют распределение в установленных размерах между федеральным бюджетом и бюджетами соответствующего уровня регулирующих доходов, установленных Законом о бюджете, а также осуществляет передачу в местные бюджеты отчислений от поступлений по государственным налогам и доходам, ведут учет доходов и налогов, поступающих в федеральный бюджет в разрезе подразделений бюджетной классификации, представляют органам государственной власти и управления страны отчетность о совершении операций со средствами федерального бюджета.</w:t>
      </w:r>
    </w:p>
    <w:p w:rsidR="00957A03" w:rsidRDefault="00957A03">
      <w:pPr>
        <w:widowControl w:val="0"/>
        <w:spacing w:before="120"/>
        <w:ind w:firstLine="567"/>
        <w:jc w:val="both"/>
        <w:rPr>
          <w:color w:val="000000"/>
          <w:sz w:val="24"/>
          <w:szCs w:val="24"/>
        </w:rPr>
      </w:pPr>
      <w:r>
        <w:rPr>
          <w:color w:val="000000"/>
          <w:sz w:val="24"/>
          <w:szCs w:val="24"/>
        </w:rPr>
        <w:t>Федеральное казначейство взаимодействует с Госналогслужбой, Банком России и иными органами государственной власти и управления в целях улучшения организации работы и усиления контроля за исполнением федерального бюджета, поступлениям средств на счета доходов.</w:t>
      </w:r>
    </w:p>
    <w:p w:rsidR="00957A03" w:rsidRDefault="00957A03">
      <w:pPr>
        <w:widowControl w:val="0"/>
        <w:spacing w:before="120"/>
        <w:ind w:firstLine="567"/>
        <w:jc w:val="both"/>
        <w:rPr>
          <w:color w:val="000000"/>
          <w:sz w:val="24"/>
          <w:szCs w:val="24"/>
        </w:rPr>
      </w:pPr>
      <w:r>
        <w:rPr>
          <w:color w:val="000000"/>
          <w:sz w:val="24"/>
          <w:szCs w:val="24"/>
        </w:rPr>
        <w:t xml:space="preserve">Активизируется обмен информацией между территориальными органами казначейства и налоговыми инспекциями. Чтобы не дублировать функции, казначейства взяли на себя учет доходов, поступивших на доходные счета федерального бюджета, и ежедневно предоставляют в налоговые инспекции систематизированную информацию по позициям бюджетной классификации. </w:t>
      </w:r>
    </w:p>
    <w:p w:rsidR="00957A03" w:rsidRDefault="00957A03">
      <w:pPr>
        <w:widowControl w:val="0"/>
        <w:spacing w:before="120"/>
        <w:jc w:val="center"/>
        <w:rPr>
          <w:b/>
          <w:bCs/>
          <w:color w:val="000000"/>
          <w:sz w:val="28"/>
          <w:szCs w:val="28"/>
        </w:rPr>
      </w:pPr>
      <w:r>
        <w:rPr>
          <w:b/>
          <w:bCs/>
          <w:color w:val="000000"/>
          <w:sz w:val="28"/>
          <w:szCs w:val="28"/>
        </w:rPr>
        <w:t>Глава 2. Анализ функционирования Отделения Федерального казначейства по г. Ураю</w:t>
      </w:r>
    </w:p>
    <w:p w:rsidR="00957A03" w:rsidRDefault="00957A03">
      <w:pPr>
        <w:widowControl w:val="0"/>
        <w:spacing w:before="120"/>
        <w:jc w:val="center"/>
        <w:rPr>
          <w:b/>
          <w:bCs/>
          <w:color w:val="000000"/>
          <w:sz w:val="28"/>
          <w:szCs w:val="28"/>
        </w:rPr>
      </w:pPr>
      <w:r>
        <w:rPr>
          <w:b/>
          <w:bCs/>
          <w:color w:val="000000"/>
          <w:sz w:val="28"/>
          <w:szCs w:val="28"/>
        </w:rPr>
        <w:t>2.1. Анализ деятельности Отделения Федерального казначейства по исполнению доходной части бюджета г. Урая</w:t>
      </w:r>
    </w:p>
    <w:p w:rsidR="00957A03" w:rsidRDefault="00957A03">
      <w:pPr>
        <w:widowControl w:val="0"/>
        <w:spacing w:before="120"/>
        <w:ind w:firstLine="567"/>
        <w:jc w:val="both"/>
        <w:rPr>
          <w:color w:val="000000"/>
          <w:sz w:val="24"/>
          <w:szCs w:val="24"/>
        </w:rPr>
      </w:pPr>
      <w:r>
        <w:rPr>
          <w:color w:val="000000"/>
          <w:sz w:val="24"/>
          <w:szCs w:val="24"/>
        </w:rPr>
        <w:t>В городе Урае отделение Федерального казначейства, в составе управления Федерального казначейства по Ханты-Мансийскому автономному округу, создано с октября 1995 года.</w:t>
      </w:r>
    </w:p>
    <w:p w:rsidR="00957A03" w:rsidRDefault="00957A03">
      <w:pPr>
        <w:widowControl w:val="0"/>
        <w:spacing w:before="120"/>
        <w:ind w:firstLine="567"/>
        <w:jc w:val="both"/>
        <w:rPr>
          <w:color w:val="000000"/>
          <w:sz w:val="24"/>
          <w:szCs w:val="24"/>
        </w:rPr>
      </w:pPr>
      <w:r>
        <w:rPr>
          <w:color w:val="000000"/>
          <w:sz w:val="24"/>
          <w:szCs w:val="24"/>
        </w:rPr>
        <w:t xml:space="preserve">Период создания казначейства характеризовался постепенностью и последовательностью перехода к процессу исполнения Федерального бюджета как доходной, так и расходной его части через органы казначейства. </w:t>
      </w:r>
    </w:p>
    <w:p w:rsidR="00957A03" w:rsidRDefault="00957A03">
      <w:pPr>
        <w:widowControl w:val="0"/>
        <w:spacing w:before="120"/>
        <w:ind w:firstLine="567"/>
        <w:jc w:val="both"/>
        <w:rPr>
          <w:color w:val="000000"/>
          <w:sz w:val="24"/>
          <w:szCs w:val="24"/>
        </w:rPr>
      </w:pPr>
      <w:r>
        <w:rPr>
          <w:color w:val="000000"/>
          <w:sz w:val="24"/>
          <w:szCs w:val="24"/>
        </w:rPr>
        <w:t>Казначейство осуществляет зачисление денежных средств плательщиков по всем уровням бюджета, включая городской, с учетом всех льгот, предоставленных предприятиям, взаимозачетов и казначейских налоговых освобождений по платежам. Ранее такой работой занималась городская налоговая инспекция.</w:t>
      </w:r>
    </w:p>
    <w:p w:rsidR="00957A03" w:rsidRDefault="00957A03">
      <w:pPr>
        <w:widowControl w:val="0"/>
        <w:spacing w:before="120"/>
        <w:ind w:firstLine="567"/>
        <w:jc w:val="both"/>
        <w:rPr>
          <w:color w:val="000000"/>
          <w:sz w:val="24"/>
          <w:szCs w:val="24"/>
        </w:rPr>
      </w:pPr>
      <w:r>
        <w:rPr>
          <w:color w:val="000000"/>
          <w:sz w:val="24"/>
          <w:szCs w:val="24"/>
        </w:rPr>
        <w:t>Для предоставления более реальной картины состояния доходной части Федерального бюджета осуществляется краткосрочное и долгосрочное прогнозирование поступления налогов на доходные счета республиканского бюджета, анализ причин неритмичности, задержки их поступлений .</w:t>
      </w:r>
    </w:p>
    <w:p w:rsidR="00957A03" w:rsidRDefault="00957A03">
      <w:pPr>
        <w:widowControl w:val="0"/>
        <w:spacing w:before="120"/>
        <w:ind w:firstLine="567"/>
        <w:jc w:val="both"/>
        <w:rPr>
          <w:color w:val="000000"/>
          <w:sz w:val="24"/>
          <w:szCs w:val="24"/>
        </w:rPr>
      </w:pPr>
      <w:r>
        <w:rPr>
          <w:color w:val="000000"/>
          <w:sz w:val="24"/>
          <w:szCs w:val="24"/>
        </w:rPr>
        <w:t>Таблица 1</w:t>
      </w:r>
    </w:p>
    <w:p w:rsidR="00957A03" w:rsidRDefault="00957A03">
      <w:pPr>
        <w:widowControl w:val="0"/>
        <w:spacing w:before="120"/>
        <w:ind w:firstLine="567"/>
        <w:jc w:val="both"/>
        <w:rPr>
          <w:color w:val="000000"/>
          <w:sz w:val="24"/>
          <w:szCs w:val="24"/>
        </w:rPr>
      </w:pPr>
      <w:r>
        <w:rPr>
          <w:color w:val="000000"/>
          <w:sz w:val="24"/>
          <w:szCs w:val="24"/>
        </w:rPr>
        <w:t>Прогноз поступления денежных доходов в Федеральный бюджет в 2002 г. по г.Ураю, млн. руб.</w:t>
      </w:r>
    </w:p>
    <w:tbl>
      <w:tblPr>
        <w:tblpPr w:leftFromText="180" w:rightFromText="180" w:horzAnchor="page" w:tblpY="1270"/>
        <w:tblW w:w="141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4324"/>
        <w:gridCol w:w="1984"/>
        <w:gridCol w:w="1701"/>
        <w:gridCol w:w="1701"/>
        <w:gridCol w:w="851"/>
        <w:gridCol w:w="850"/>
        <w:gridCol w:w="709"/>
        <w:gridCol w:w="673"/>
        <w:gridCol w:w="1312"/>
      </w:tblGrid>
      <w:tr w:rsidR="00957A03" w:rsidRPr="00957A03">
        <w:tc>
          <w:tcPr>
            <w:tcW w:w="4324" w:type="dxa"/>
            <w:vAlign w:val="center"/>
          </w:tcPr>
          <w:p w:rsidR="00957A03" w:rsidRPr="00957A03" w:rsidRDefault="00957A03">
            <w:pPr>
              <w:widowControl w:val="0"/>
              <w:jc w:val="both"/>
              <w:rPr>
                <w:color w:val="000000"/>
                <w:sz w:val="24"/>
                <w:szCs w:val="24"/>
              </w:rPr>
            </w:pPr>
            <w:r w:rsidRPr="00957A03">
              <w:rPr>
                <w:color w:val="000000"/>
                <w:sz w:val="24"/>
                <w:szCs w:val="24"/>
              </w:rPr>
              <w:t>Наименование</w:t>
            </w:r>
          </w:p>
          <w:p w:rsidR="00957A03" w:rsidRPr="00957A03" w:rsidRDefault="00957A03">
            <w:pPr>
              <w:widowControl w:val="0"/>
              <w:jc w:val="both"/>
              <w:rPr>
                <w:color w:val="000000"/>
                <w:sz w:val="24"/>
                <w:szCs w:val="24"/>
              </w:rPr>
            </w:pPr>
            <w:r w:rsidRPr="00957A03">
              <w:rPr>
                <w:color w:val="000000"/>
                <w:sz w:val="24"/>
                <w:szCs w:val="24"/>
              </w:rPr>
              <w:t>налога</w:t>
            </w:r>
          </w:p>
        </w:tc>
        <w:tc>
          <w:tcPr>
            <w:tcW w:w="1984" w:type="dxa"/>
            <w:vAlign w:val="center"/>
          </w:tcPr>
          <w:p w:rsidR="00957A03" w:rsidRPr="00957A03" w:rsidRDefault="00957A03">
            <w:pPr>
              <w:widowControl w:val="0"/>
              <w:jc w:val="both"/>
              <w:rPr>
                <w:color w:val="000000"/>
                <w:sz w:val="24"/>
                <w:szCs w:val="24"/>
              </w:rPr>
            </w:pPr>
            <w:r w:rsidRPr="00957A03">
              <w:rPr>
                <w:color w:val="000000"/>
                <w:sz w:val="24"/>
                <w:szCs w:val="24"/>
              </w:rPr>
              <w:t>Шифр по новой классиф.</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Факт 2001г.</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Прогноз доходов на 2002г.</w:t>
            </w:r>
          </w:p>
        </w:tc>
        <w:tc>
          <w:tcPr>
            <w:tcW w:w="851" w:type="dxa"/>
            <w:vAlign w:val="center"/>
          </w:tcPr>
          <w:p w:rsidR="00957A03" w:rsidRPr="00957A03" w:rsidRDefault="00957A03">
            <w:pPr>
              <w:widowControl w:val="0"/>
              <w:jc w:val="both"/>
              <w:rPr>
                <w:color w:val="000000"/>
                <w:sz w:val="24"/>
                <w:szCs w:val="24"/>
              </w:rPr>
            </w:pPr>
          </w:p>
          <w:p w:rsidR="00957A03" w:rsidRPr="00957A03" w:rsidRDefault="00957A03">
            <w:pPr>
              <w:widowControl w:val="0"/>
              <w:jc w:val="both"/>
              <w:rPr>
                <w:color w:val="000000"/>
                <w:sz w:val="24"/>
                <w:szCs w:val="24"/>
                <w:lang w:val="en-US"/>
              </w:rPr>
            </w:pPr>
            <w:r w:rsidRPr="00957A03">
              <w:rPr>
                <w:color w:val="000000"/>
                <w:sz w:val="24"/>
                <w:szCs w:val="24"/>
                <w:lang w:val="en-US"/>
              </w:rPr>
              <w:t>I</w:t>
            </w:r>
          </w:p>
          <w:p w:rsidR="00957A03" w:rsidRPr="00957A03" w:rsidRDefault="00957A03">
            <w:pPr>
              <w:widowControl w:val="0"/>
              <w:jc w:val="both"/>
              <w:rPr>
                <w:color w:val="000000"/>
                <w:sz w:val="24"/>
                <w:szCs w:val="24"/>
                <w:lang w:val="en-US"/>
              </w:rPr>
            </w:pPr>
            <w:r w:rsidRPr="00957A03">
              <w:rPr>
                <w:color w:val="000000"/>
                <w:sz w:val="24"/>
                <w:szCs w:val="24"/>
              </w:rPr>
              <w:t>кв</w:t>
            </w:r>
            <w:r w:rsidRPr="00957A03">
              <w:rPr>
                <w:color w:val="000000"/>
                <w:sz w:val="24"/>
                <w:szCs w:val="24"/>
                <w:lang w:val="en-US"/>
              </w:rPr>
              <w:t>.</w:t>
            </w:r>
          </w:p>
        </w:tc>
        <w:tc>
          <w:tcPr>
            <w:tcW w:w="850" w:type="dxa"/>
            <w:vAlign w:val="center"/>
          </w:tcPr>
          <w:p w:rsidR="00957A03" w:rsidRPr="00957A03" w:rsidRDefault="00957A03">
            <w:pPr>
              <w:widowControl w:val="0"/>
              <w:jc w:val="both"/>
              <w:rPr>
                <w:color w:val="000000"/>
                <w:sz w:val="24"/>
                <w:szCs w:val="24"/>
                <w:lang w:val="en-US"/>
              </w:rPr>
            </w:pPr>
          </w:p>
          <w:p w:rsidR="00957A03" w:rsidRPr="00957A03" w:rsidRDefault="00957A03">
            <w:pPr>
              <w:widowControl w:val="0"/>
              <w:jc w:val="both"/>
              <w:rPr>
                <w:color w:val="000000"/>
                <w:sz w:val="24"/>
                <w:szCs w:val="24"/>
                <w:lang w:val="en-US"/>
              </w:rPr>
            </w:pPr>
            <w:r w:rsidRPr="00957A03">
              <w:rPr>
                <w:color w:val="000000"/>
                <w:sz w:val="24"/>
                <w:szCs w:val="24"/>
                <w:lang w:val="en-US"/>
              </w:rPr>
              <w:t>II</w:t>
            </w:r>
          </w:p>
          <w:p w:rsidR="00957A03" w:rsidRPr="00957A03" w:rsidRDefault="00957A03">
            <w:pPr>
              <w:widowControl w:val="0"/>
              <w:jc w:val="both"/>
              <w:rPr>
                <w:color w:val="000000"/>
                <w:sz w:val="24"/>
                <w:szCs w:val="24"/>
                <w:lang w:val="en-US"/>
              </w:rPr>
            </w:pPr>
            <w:r w:rsidRPr="00957A03">
              <w:rPr>
                <w:color w:val="000000"/>
                <w:sz w:val="24"/>
                <w:szCs w:val="24"/>
              </w:rPr>
              <w:t>кв</w:t>
            </w:r>
            <w:r w:rsidRPr="00957A03">
              <w:rPr>
                <w:color w:val="000000"/>
                <w:sz w:val="24"/>
                <w:szCs w:val="24"/>
                <w:lang w:val="en-US"/>
              </w:rPr>
              <w:t>.</w:t>
            </w:r>
          </w:p>
        </w:tc>
        <w:tc>
          <w:tcPr>
            <w:tcW w:w="709" w:type="dxa"/>
            <w:vAlign w:val="center"/>
          </w:tcPr>
          <w:p w:rsidR="00957A03" w:rsidRPr="00957A03" w:rsidRDefault="00957A03">
            <w:pPr>
              <w:widowControl w:val="0"/>
              <w:jc w:val="both"/>
              <w:rPr>
                <w:color w:val="000000"/>
                <w:sz w:val="24"/>
                <w:szCs w:val="24"/>
                <w:lang w:val="en-US"/>
              </w:rPr>
            </w:pPr>
          </w:p>
          <w:p w:rsidR="00957A03" w:rsidRPr="00957A03" w:rsidRDefault="00957A03">
            <w:pPr>
              <w:widowControl w:val="0"/>
              <w:jc w:val="both"/>
              <w:rPr>
                <w:color w:val="000000"/>
                <w:sz w:val="24"/>
                <w:szCs w:val="24"/>
              </w:rPr>
            </w:pPr>
            <w:r w:rsidRPr="00957A03">
              <w:rPr>
                <w:color w:val="000000"/>
                <w:sz w:val="24"/>
                <w:szCs w:val="24"/>
              </w:rPr>
              <w:t>III</w:t>
            </w:r>
          </w:p>
          <w:p w:rsidR="00957A03" w:rsidRPr="00957A03" w:rsidRDefault="00957A03">
            <w:pPr>
              <w:widowControl w:val="0"/>
              <w:jc w:val="both"/>
              <w:rPr>
                <w:color w:val="000000"/>
                <w:sz w:val="24"/>
                <w:szCs w:val="24"/>
              </w:rPr>
            </w:pPr>
            <w:r w:rsidRPr="00957A03">
              <w:rPr>
                <w:color w:val="000000"/>
                <w:sz w:val="24"/>
                <w:szCs w:val="24"/>
              </w:rPr>
              <w:t>кв.</w:t>
            </w:r>
          </w:p>
        </w:tc>
        <w:tc>
          <w:tcPr>
            <w:tcW w:w="673" w:type="dxa"/>
            <w:vAlign w:val="center"/>
          </w:tcPr>
          <w:p w:rsidR="00957A03" w:rsidRPr="00957A03" w:rsidRDefault="00957A03">
            <w:pPr>
              <w:widowControl w:val="0"/>
              <w:jc w:val="both"/>
              <w:rPr>
                <w:color w:val="000000"/>
                <w:sz w:val="24"/>
                <w:szCs w:val="24"/>
              </w:rPr>
            </w:pPr>
          </w:p>
          <w:p w:rsidR="00957A03" w:rsidRPr="00957A03" w:rsidRDefault="00957A03">
            <w:pPr>
              <w:widowControl w:val="0"/>
              <w:jc w:val="both"/>
              <w:rPr>
                <w:color w:val="000000"/>
                <w:sz w:val="24"/>
                <w:szCs w:val="24"/>
              </w:rPr>
            </w:pPr>
            <w:r w:rsidRPr="00957A03">
              <w:rPr>
                <w:color w:val="000000"/>
                <w:sz w:val="24"/>
                <w:szCs w:val="24"/>
              </w:rPr>
              <w:t>IV</w:t>
            </w:r>
          </w:p>
          <w:p w:rsidR="00957A03" w:rsidRPr="00957A03" w:rsidRDefault="00957A03">
            <w:pPr>
              <w:widowControl w:val="0"/>
              <w:jc w:val="both"/>
              <w:rPr>
                <w:color w:val="000000"/>
                <w:sz w:val="24"/>
                <w:szCs w:val="24"/>
              </w:rPr>
            </w:pPr>
            <w:r w:rsidRPr="00957A03">
              <w:rPr>
                <w:color w:val="000000"/>
                <w:sz w:val="24"/>
                <w:szCs w:val="24"/>
              </w:rPr>
              <w:t>кв.</w:t>
            </w:r>
          </w:p>
        </w:tc>
        <w:tc>
          <w:tcPr>
            <w:tcW w:w="1312" w:type="dxa"/>
            <w:vAlign w:val="center"/>
          </w:tcPr>
          <w:p w:rsidR="00957A03" w:rsidRPr="00957A03" w:rsidRDefault="00957A03">
            <w:pPr>
              <w:widowControl w:val="0"/>
              <w:jc w:val="both"/>
              <w:rPr>
                <w:color w:val="000000"/>
                <w:sz w:val="24"/>
                <w:szCs w:val="24"/>
              </w:rPr>
            </w:pPr>
            <w:r w:rsidRPr="00957A03">
              <w:rPr>
                <w:color w:val="000000"/>
                <w:sz w:val="24"/>
                <w:szCs w:val="24"/>
              </w:rPr>
              <w:t>в % 2002г. к2001 г</w:t>
            </w:r>
          </w:p>
        </w:tc>
      </w:tr>
      <w:tr w:rsidR="00957A03" w:rsidRPr="00957A03">
        <w:tc>
          <w:tcPr>
            <w:tcW w:w="4324" w:type="dxa"/>
            <w:vAlign w:val="center"/>
          </w:tcPr>
          <w:p w:rsidR="00957A03" w:rsidRPr="00957A03" w:rsidRDefault="00957A03">
            <w:pPr>
              <w:widowControl w:val="0"/>
              <w:jc w:val="both"/>
              <w:rPr>
                <w:color w:val="000000"/>
                <w:sz w:val="24"/>
                <w:szCs w:val="24"/>
              </w:rPr>
            </w:pPr>
            <w:r w:rsidRPr="00957A03">
              <w:rPr>
                <w:color w:val="000000"/>
                <w:sz w:val="24"/>
                <w:szCs w:val="24"/>
              </w:rPr>
              <w:t>ВСЕГО ДОХОДОВ</w:t>
            </w:r>
          </w:p>
          <w:p w:rsidR="00957A03" w:rsidRPr="00957A03" w:rsidRDefault="00957A03">
            <w:pPr>
              <w:widowControl w:val="0"/>
              <w:jc w:val="both"/>
              <w:rPr>
                <w:color w:val="000000"/>
                <w:sz w:val="24"/>
                <w:szCs w:val="24"/>
              </w:rPr>
            </w:pPr>
            <w:r w:rsidRPr="00957A03">
              <w:rPr>
                <w:color w:val="000000"/>
                <w:sz w:val="24"/>
                <w:szCs w:val="24"/>
              </w:rPr>
              <w:t>в т. ч.</w:t>
            </w:r>
          </w:p>
        </w:tc>
        <w:tc>
          <w:tcPr>
            <w:tcW w:w="1984" w:type="dxa"/>
            <w:vAlign w:val="center"/>
          </w:tcPr>
          <w:p w:rsidR="00957A03" w:rsidRPr="00957A03" w:rsidRDefault="00957A03">
            <w:pPr>
              <w:widowControl w:val="0"/>
              <w:jc w:val="both"/>
              <w:rPr>
                <w:color w:val="000000"/>
                <w:sz w:val="24"/>
                <w:szCs w:val="24"/>
              </w:rPr>
            </w:pP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106,1</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112,8</w:t>
            </w:r>
          </w:p>
        </w:tc>
        <w:tc>
          <w:tcPr>
            <w:tcW w:w="851" w:type="dxa"/>
            <w:vAlign w:val="center"/>
          </w:tcPr>
          <w:p w:rsidR="00957A03" w:rsidRPr="00957A03" w:rsidRDefault="00957A03">
            <w:pPr>
              <w:widowControl w:val="0"/>
              <w:jc w:val="both"/>
              <w:rPr>
                <w:color w:val="000000"/>
                <w:sz w:val="24"/>
                <w:szCs w:val="24"/>
              </w:rPr>
            </w:pPr>
            <w:r w:rsidRPr="00957A03">
              <w:rPr>
                <w:color w:val="000000"/>
                <w:sz w:val="24"/>
                <w:szCs w:val="24"/>
              </w:rPr>
              <w:t>25,4</w:t>
            </w:r>
          </w:p>
        </w:tc>
        <w:tc>
          <w:tcPr>
            <w:tcW w:w="850" w:type="dxa"/>
            <w:vAlign w:val="center"/>
          </w:tcPr>
          <w:p w:rsidR="00957A03" w:rsidRPr="00957A03" w:rsidRDefault="00957A03">
            <w:pPr>
              <w:widowControl w:val="0"/>
              <w:jc w:val="both"/>
              <w:rPr>
                <w:color w:val="000000"/>
                <w:sz w:val="24"/>
                <w:szCs w:val="24"/>
              </w:rPr>
            </w:pPr>
            <w:r w:rsidRPr="00957A03">
              <w:rPr>
                <w:color w:val="000000"/>
                <w:sz w:val="24"/>
                <w:szCs w:val="24"/>
              </w:rPr>
              <w:t>27,2</w:t>
            </w:r>
          </w:p>
        </w:tc>
        <w:tc>
          <w:tcPr>
            <w:tcW w:w="709" w:type="dxa"/>
            <w:vAlign w:val="center"/>
          </w:tcPr>
          <w:p w:rsidR="00957A03" w:rsidRPr="00957A03" w:rsidRDefault="00957A03">
            <w:pPr>
              <w:widowControl w:val="0"/>
              <w:jc w:val="both"/>
              <w:rPr>
                <w:color w:val="000000"/>
                <w:sz w:val="24"/>
                <w:szCs w:val="24"/>
              </w:rPr>
            </w:pPr>
            <w:r w:rsidRPr="00957A03">
              <w:rPr>
                <w:color w:val="000000"/>
                <w:sz w:val="24"/>
                <w:szCs w:val="24"/>
              </w:rPr>
              <w:t>29,3</w:t>
            </w:r>
          </w:p>
        </w:tc>
        <w:tc>
          <w:tcPr>
            <w:tcW w:w="673" w:type="dxa"/>
            <w:vAlign w:val="center"/>
          </w:tcPr>
          <w:p w:rsidR="00957A03" w:rsidRPr="00957A03" w:rsidRDefault="00957A03">
            <w:pPr>
              <w:widowControl w:val="0"/>
              <w:jc w:val="both"/>
              <w:rPr>
                <w:color w:val="000000"/>
                <w:sz w:val="24"/>
                <w:szCs w:val="24"/>
              </w:rPr>
            </w:pPr>
            <w:r w:rsidRPr="00957A03">
              <w:rPr>
                <w:color w:val="000000"/>
                <w:sz w:val="24"/>
                <w:szCs w:val="24"/>
              </w:rPr>
              <w:t>31,0</w:t>
            </w:r>
          </w:p>
        </w:tc>
        <w:tc>
          <w:tcPr>
            <w:tcW w:w="1312" w:type="dxa"/>
            <w:vAlign w:val="center"/>
          </w:tcPr>
          <w:p w:rsidR="00957A03" w:rsidRPr="00957A03" w:rsidRDefault="00957A03">
            <w:pPr>
              <w:widowControl w:val="0"/>
              <w:jc w:val="both"/>
              <w:rPr>
                <w:color w:val="000000"/>
                <w:sz w:val="24"/>
                <w:szCs w:val="24"/>
              </w:rPr>
            </w:pPr>
            <w:r w:rsidRPr="00957A03">
              <w:rPr>
                <w:color w:val="000000"/>
                <w:sz w:val="24"/>
                <w:szCs w:val="24"/>
              </w:rPr>
              <w:t>106,4</w:t>
            </w:r>
          </w:p>
        </w:tc>
      </w:tr>
      <w:tr w:rsidR="00957A03" w:rsidRPr="00957A03">
        <w:tc>
          <w:tcPr>
            <w:tcW w:w="4324" w:type="dxa"/>
            <w:vAlign w:val="center"/>
          </w:tcPr>
          <w:p w:rsidR="00957A03" w:rsidRPr="00957A03" w:rsidRDefault="00957A03">
            <w:pPr>
              <w:widowControl w:val="0"/>
              <w:jc w:val="both"/>
              <w:rPr>
                <w:color w:val="000000"/>
                <w:sz w:val="24"/>
                <w:szCs w:val="24"/>
              </w:rPr>
            </w:pPr>
            <w:r w:rsidRPr="00957A03">
              <w:rPr>
                <w:color w:val="000000"/>
                <w:sz w:val="24"/>
                <w:szCs w:val="24"/>
              </w:rPr>
              <w:t>Налоговые доходы</w:t>
            </w:r>
          </w:p>
        </w:tc>
        <w:tc>
          <w:tcPr>
            <w:tcW w:w="1984" w:type="dxa"/>
            <w:vAlign w:val="center"/>
          </w:tcPr>
          <w:p w:rsidR="00957A03" w:rsidRPr="00957A03" w:rsidRDefault="00957A03">
            <w:pPr>
              <w:widowControl w:val="0"/>
              <w:jc w:val="both"/>
              <w:rPr>
                <w:color w:val="000000"/>
                <w:sz w:val="24"/>
                <w:szCs w:val="24"/>
              </w:rPr>
            </w:pP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94,2</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97,2</w:t>
            </w:r>
          </w:p>
        </w:tc>
        <w:tc>
          <w:tcPr>
            <w:tcW w:w="851" w:type="dxa"/>
            <w:vAlign w:val="center"/>
          </w:tcPr>
          <w:p w:rsidR="00957A03" w:rsidRPr="00957A03" w:rsidRDefault="00957A03">
            <w:pPr>
              <w:widowControl w:val="0"/>
              <w:jc w:val="both"/>
              <w:rPr>
                <w:color w:val="000000"/>
                <w:sz w:val="24"/>
                <w:szCs w:val="24"/>
              </w:rPr>
            </w:pPr>
            <w:r w:rsidRPr="00957A03">
              <w:rPr>
                <w:color w:val="000000"/>
                <w:sz w:val="24"/>
                <w:szCs w:val="24"/>
              </w:rPr>
              <w:t>21,7</w:t>
            </w:r>
          </w:p>
        </w:tc>
        <w:tc>
          <w:tcPr>
            <w:tcW w:w="850" w:type="dxa"/>
            <w:vAlign w:val="center"/>
          </w:tcPr>
          <w:p w:rsidR="00957A03" w:rsidRPr="00957A03" w:rsidRDefault="00957A03">
            <w:pPr>
              <w:widowControl w:val="0"/>
              <w:jc w:val="both"/>
              <w:rPr>
                <w:color w:val="000000"/>
                <w:sz w:val="24"/>
                <w:szCs w:val="24"/>
              </w:rPr>
            </w:pPr>
            <w:r w:rsidRPr="00957A03">
              <w:rPr>
                <w:color w:val="000000"/>
                <w:sz w:val="24"/>
                <w:szCs w:val="24"/>
              </w:rPr>
              <w:t>23,4</w:t>
            </w:r>
          </w:p>
        </w:tc>
        <w:tc>
          <w:tcPr>
            <w:tcW w:w="709" w:type="dxa"/>
            <w:vAlign w:val="center"/>
          </w:tcPr>
          <w:p w:rsidR="00957A03" w:rsidRPr="00957A03" w:rsidRDefault="00957A03">
            <w:pPr>
              <w:widowControl w:val="0"/>
              <w:jc w:val="both"/>
              <w:rPr>
                <w:color w:val="000000"/>
                <w:sz w:val="24"/>
                <w:szCs w:val="24"/>
              </w:rPr>
            </w:pPr>
            <w:r w:rsidRPr="00957A03">
              <w:rPr>
                <w:color w:val="000000"/>
                <w:sz w:val="24"/>
                <w:szCs w:val="24"/>
              </w:rPr>
              <w:t>25,4</w:t>
            </w:r>
          </w:p>
        </w:tc>
        <w:tc>
          <w:tcPr>
            <w:tcW w:w="673" w:type="dxa"/>
            <w:vAlign w:val="center"/>
          </w:tcPr>
          <w:p w:rsidR="00957A03" w:rsidRPr="00957A03" w:rsidRDefault="00957A03">
            <w:pPr>
              <w:widowControl w:val="0"/>
              <w:jc w:val="both"/>
              <w:rPr>
                <w:color w:val="000000"/>
                <w:sz w:val="24"/>
                <w:szCs w:val="24"/>
              </w:rPr>
            </w:pPr>
            <w:r w:rsidRPr="00957A03">
              <w:rPr>
                <w:color w:val="000000"/>
                <w:sz w:val="24"/>
                <w:szCs w:val="24"/>
              </w:rPr>
              <w:t>26,7</w:t>
            </w:r>
          </w:p>
        </w:tc>
        <w:tc>
          <w:tcPr>
            <w:tcW w:w="1312" w:type="dxa"/>
            <w:vAlign w:val="center"/>
          </w:tcPr>
          <w:p w:rsidR="00957A03" w:rsidRPr="00957A03" w:rsidRDefault="00957A03">
            <w:pPr>
              <w:widowControl w:val="0"/>
              <w:jc w:val="both"/>
              <w:rPr>
                <w:color w:val="000000"/>
                <w:sz w:val="24"/>
                <w:szCs w:val="24"/>
              </w:rPr>
            </w:pPr>
            <w:r w:rsidRPr="00957A03">
              <w:rPr>
                <w:color w:val="000000"/>
                <w:sz w:val="24"/>
                <w:szCs w:val="24"/>
              </w:rPr>
              <w:t>103,1</w:t>
            </w:r>
          </w:p>
        </w:tc>
      </w:tr>
      <w:tr w:rsidR="00957A03" w:rsidRPr="00957A03">
        <w:tc>
          <w:tcPr>
            <w:tcW w:w="4324" w:type="dxa"/>
            <w:vAlign w:val="center"/>
          </w:tcPr>
          <w:p w:rsidR="00957A03" w:rsidRPr="00957A03" w:rsidRDefault="00957A03">
            <w:pPr>
              <w:widowControl w:val="0"/>
              <w:jc w:val="both"/>
              <w:rPr>
                <w:color w:val="000000"/>
                <w:sz w:val="24"/>
                <w:szCs w:val="24"/>
              </w:rPr>
            </w:pPr>
            <w:r w:rsidRPr="00957A03">
              <w:rPr>
                <w:color w:val="000000"/>
                <w:sz w:val="24"/>
                <w:szCs w:val="24"/>
              </w:rPr>
              <w:t>Налог на прибыль</w:t>
            </w:r>
          </w:p>
        </w:tc>
        <w:tc>
          <w:tcPr>
            <w:tcW w:w="1984" w:type="dxa"/>
            <w:vAlign w:val="center"/>
          </w:tcPr>
          <w:p w:rsidR="00957A03" w:rsidRPr="00957A03" w:rsidRDefault="00957A03">
            <w:pPr>
              <w:widowControl w:val="0"/>
              <w:jc w:val="both"/>
              <w:rPr>
                <w:color w:val="000000"/>
                <w:sz w:val="24"/>
                <w:szCs w:val="24"/>
              </w:rPr>
            </w:pPr>
            <w:r w:rsidRPr="00957A03">
              <w:rPr>
                <w:color w:val="000000"/>
                <w:sz w:val="24"/>
                <w:szCs w:val="24"/>
              </w:rPr>
              <w:t>1010100</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11,7</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11,7</w:t>
            </w:r>
          </w:p>
        </w:tc>
        <w:tc>
          <w:tcPr>
            <w:tcW w:w="851" w:type="dxa"/>
            <w:vAlign w:val="center"/>
          </w:tcPr>
          <w:p w:rsidR="00957A03" w:rsidRPr="00957A03" w:rsidRDefault="00957A03">
            <w:pPr>
              <w:widowControl w:val="0"/>
              <w:jc w:val="both"/>
              <w:rPr>
                <w:color w:val="000000"/>
                <w:sz w:val="24"/>
                <w:szCs w:val="24"/>
              </w:rPr>
            </w:pPr>
            <w:r w:rsidRPr="00957A03">
              <w:rPr>
                <w:color w:val="000000"/>
                <w:sz w:val="24"/>
                <w:szCs w:val="24"/>
              </w:rPr>
              <w:t>2,4</w:t>
            </w:r>
          </w:p>
        </w:tc>
        <w:tc>
          <w:tcPr>
            <w:tcW w:w="850" w:type="dxa"/>
            <w:vAlign w:val="center"/>
          </w:tcPr>
          <w:p w:rsidR="00957A03" w:rsidRPr="00957A03" w:rsidRDefault="00957A03">
            <w:pPr>
              <w:widowControl w:val="0"/>
              <w:jc w:val="both"/>
              <w:rPr>
                <w:color w:val="000000"/>
                <w:sz w:val="24"/>
                <w:szCs w:val="24"/>
              </w:rPr>
            </w:pPr>
            <w:r w:rsidRPr="00957A03">
              <w:rPr>
                <w:color w:val="000000"/>
                <w:sz w:val="24"/>
                <w:szCs w:val="24"/>
              </w:rPr>
              <w:t>2,8</w:t>
            </w:r>
          </w:p>
        </w:tc>
        <w:tc>
          <w:tcPr>
            <w:tcW w:w="709" w:type="dxa"/>
            <w:vAlign w:val="center"/>
          </w:tcPr>
          <w:p w:rsidR="00957A03" w:rsidRPr="00957A03" w:rsidRDefault="00957A03">
            <w:pPr>
              <w:widowControl w:val="0"/>
              <w:jc w:val="both"/>
              <w:rPr>
                <w:color w:val="000000"/>
                <w:sz w:val="24"/>
                <w:szCs w:val="24"/>
              </w:rPr>
            </w:pPr>
            <w:r w:rsidRPr="00957A03">
              <w:rPr>
                <w:color w:val="000000"/>
                <w:sz w:val="24"/>
                <w:szCs w:val="24"/>
              </w:rPr>
              <w:t>3,1</w:t>
            </w:r>
          </w:p>
        </w:tc>
        <w:tc>
          <w:tcPr>
            <w:tcW w:w="673" w:type="dxa"/>
            <w:vAlign w:val="center"/>
          </w:tcPr>
          <w:p w:rsidR="00957A03" w:rsidRPr="00957A03" w:rsidRDefault="00957A03">
            <w:pPr>
              <w:widowControl w:val="0"/>
              <w:jc w:val="both"/>
              <w:rPr>
                <w:color w:val="000000"/>
                <w:sz w:val="24"/>
                <w:szCs w:val="24"/>
              </w:rPr>
            </w:pPr>
            <w:r w:rsidRPr="00957A03">
              <w:rPr>
                <w:color w:val="000000"/>
                <w:sz w:val="24"/>
                <w:szCs w:val="24"/>
              </w:rPr>
              <w:t>3,4</w:t>
            </w:r>
          </w:p>
        </w:tc>
        <w:tc>
          <w:tcPr>
            <w:tcW w:w="1312" w:type="dxa"/>
            <w:vAlign w:val="center"/>
          </w:tcPr>
          <w:p w:rsidR="00957A03" w:rsidRPr="00957A03" w:rsidRDefault="00957A03">
            <w:pPr>
              <w:widowControl w:val="0"/>
              <w:jc w:val="both"/>
              <w:rPr>
                <w:color w:val="000000"/>
                <w:sz w:val="24"/>
                <w:szCs w:val="24"/>
              </w:rPr>
            </w:pPr>
            <w:r w:rsidRPr="00957A03">
              <w:rPr>
                <w:color w:val="000000"/>
                <w:sz w:val="24"/>
                <w:szCs w:val="24"/>
              </w:rPr>
              <w:t>100,3</w:t>
            </w:r>
          </w:p>
        </w:tc>
      </w:tr>
      <w:tr w:rsidR="00957A03" w:rsidRPr="00957A03">
        <w:tc>
          <w:tcPr>
            <w:tcW w:w="4324" w:type="dxa"/>
            <w:vAlign w:val="center"/>
          </w:tcPr>
          <w:p w:rsidR="00957A03" w:rsidRPr="00957A03" w:rsidRDefault="00957A03">
            <w:pPr>
              <w:widowControl w:val="0"/>
              <w:jc w:val="both"/>
              <w:rPr>
                <w:color w:val="000000"/>
                <w:sz w:val="24"/>
                <w:szCs w:val="24"/>
              </w:rPr>
            </w:pPr>
            <w:r w:rsidRPr="00957A03">
              <w:rPr>
                <w:color w:val="000000"/>
                <w:sz w:val="24"/>
                <w:szCs w:val="24"/>
              </w:rPr>
              <w:t>Подоходный налог с физических лиц</w:t>
            </w:r>
          </w:p>
        </w:tc>
        <w:tc>
          <w:tcPr>
            <w:tcW w:w="1984" w:type="dxa"/>
            <w:vAlign w:val="center"/>
          </w:tcPr>
          <w:p w:rsidR="00957A03" w:rsidRPr="00957A03" w:rsidRDefault="00957A03">
            <w:pPr>
              <w:widowControl w:val="0"/>
              <w:jc w:val="both"/>
              <w:rPr>
                <w:color w:val="000000"/>
                <w:sz w:val="24"/>
                <w:szCs w:val="24"/>
              </w:rPr>
            </w:pPr>
            <w:r w:rsidRPr="00957A03">
              <w:rPr>
                <w:color w:val="000000"/>
                <w:sz w:val="24"/>
                <w:szCs w:val="24"/>
              </w:rPr>
              <w:t>1010200</w:t>
            </w:r>
          </w:p>
        </w:tc>
        <w:tc>
          <w:tcPr>
            <w:tcW w:w="1701" w:type="dxa"/>
            <w:vAlign w:val="center"/>
          </w:tcPr>
          <w:p w:rsidR="00957A03" w:rsidRPr="00957A03" w:rsidRDefault="00957A03">
            <w:pPr>
              <w:widowControl w:val="0"/>
              <w:jc w:val="both"/>
              <w:rPr>
                <w:color w:val="000000"/>
                <w:sz w:val="24"/>
                <w:szCs w:val="24"/>
              </w:rPr>
            </w:pPr>
          </w:p>
        </w:tc>
        <w:tc>
          <w:tcPr>
            <w:tcW w:w="1701" w:type="dxa"/>
            <w:vAlign w:val="center"/>
          </w:tcPr>
          <w:p w:rsidR="00957A03" w:rsidRPr="00957A03" w:rsidRDefault="00957A03">
            <w:pPr>
              <w:widowControl w:val="0"/>
              <w:jc w:val="both"/>
              <w:rPr>
                <w:color w:val="000000"/>
                <w:sz w:val="24"/>
                <w:szCs w:val="24"/>
              </w:rPr>
            </w:pPr>
          </w:p>
        </w:tc>
        <w:tc>
          <w:tcPr>
            <w:tcW w:w="851" w:type="dxa"/>
            <w:vAlign w:val="center"/>
          </w:tcPr>
          <w:p w:rsidR="00957A03" w:rsidRPr="00957A03" w:rsidRDefault="00957A03">
            <w:pPr>
              <w:widowControl w:val="0"/>
              <w:jc w:val="both"/>
              <w:rPr>
                <w:color w:val="000000"/>
                <w:sz w:val="24"/>
                <w:szCs w:val="24"/>
              </w:rPr>
            </w:pPr>
          </w:p>
        </w:tc>
        <w:tc>
          <w:tcPr>
            <w:tcW w:w="850" w:type="dxa"/>
            <w:vAlign w:val="center"/>
          </w:tcPr>
          <w:p w:rsidR="00957A03" w:rsidRPr="00957A03" w:rsidRDefault="00957A03">
            <w:pPr>
              <w:widowControl w:val="0"/>
              <w:jc w:val="both"/>
              <w:rPr>
                <w:color w:val="000000"/>
                <w:sz w:val="24"/>
                <w:szCs w:val="24"/>
              </w:rPr>
            </w:pPr>
          </w:p>
        </w:tc>
        <w:tc>
          <w:tcPr>
            <w:tcW w:w="709" w:type="dxa"/>
            <w:vAlign w:val="center"/>
          </w:tcPr>
          <w:p w:rsidR="00957A03" w:rsidRPr="00957A03" w:rsidRDefault="00957A03">
            <w:pPr>
              <w:widowControl w:val="0"/>
              <w:jc w:val="both"/>
              <w:rPr>
                <w:color w:val="000000"/>
                <w:sz w:val="24"/>
                <w:szCs w:val="24"/>
              </w:rPr>
            </w:pPr>
          </w:p>
        </w:tc>
        <w:tc>
          <w:tcPr>
            <w:tcW w:w="673" w:type="dxa"/>
            <w:vAlign w:val="center"/>
          </w:tcPr>
          <w:p w:rsidR="00957A03" w:rsidRPr="00957A03" w:rsidRDefault="00957A03">
            <w:pPr>
              <w:widowControl w:val="0"/>
              <w:jc w:val="both"/>
              <w:rPr>
                <w:color w:val="000000"/>
                <w:sz w:val="24"/>
                <w:szCs w:val="24"/>
              </w:rPr>
            </w:pPr>
          </w:p>
        </w:tc>
        <w:tc>
          <w:tcPr>
            <w:tcW w:w="1312" w:type="dxa"/>
            <w:vAlign w:val="center"/>
          </w:tcPr>
          <w:p w:rsidR="00957A03" w:rsidRPr="00957A03" w:rsidRDefault="00957A03">
            <w:pPr>
              <w:widowControl w:val="0"/>
              <w:jc w:val="both"/>
              <w:rPr>
                <w:color w:val="000000"/>
                <w:sz w:val="24"/>
                <w:szCs w:val="24"/>
              </w:rPr>
            </w:pPr>
          </w:p>
        </w:tc>
      </w:tr>
      <w:tr w:rsidR="00957A03" w:rsidRPr="00957A03">
        <w:tc>
          <w:tcPr>
            <w:tcW w:w="4324" w:type="dxa"/>
            <w:vAlign w:val="center"/>
          </w:tcPr>
          <w:p w:rsidR="00957A03" w:rsidRPr="00957A03" w:rsidRDefault="00957A03">
            <w:pPr>
              <w:widowControl w:val="0"/>
              <w:jc w:val="both"/>
              <w:rPr>
                <w:color w:val="000000"/>
                <w:sz w:val="24"/>
                <w:szCs w:val="24"/>
              </w:rPr>
            </w:pPr>
            <w:r w:rsidRPr="00957A03">
              <w:rPr>
                <w:color w:val="000000"/>
                <w:sz w:val="24"/>
                <w:szCs w:val="24"/>
              </w:rPr>
              <w:t>НДС</w:t>
            </w:r>
          </w:p>
        </w:tc>
        <w:tc>
          <w:tcPr>
            <w:tcW w:w="1984" w:type="dxa"/>
            <w:vAlign w:val="center"/>
          </w:tcPr>
          <w:p w:rsidR="00957A03" w:rsidRPr="00957A03" w:rsidRDefault="00957A03">
            <w:pPr>
              <w:widowControl w:val="0"/>
              <w:jc w:val="both"/>
              <w:rPr>
                <w:color w:val="000000"/>
                <w:sz w:val="24"/>
                <w:szCs w:val="24"/>
              </w:rPr>
            </w:pPr>
            <w:r w:rsidRPr="00957A03">
              <w:rPr>
                <w:color w:val="000000"/>
                <w:sz w:val="24"/>
                <w:szCs w:val="24"/>
              </w:rPr>
              <w:t>1020100</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79,7</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82,1</w:t>
            </w:r>
          </w:p>
        </w:tc>
        <w:tc>
          <w:tcPr>
            <w:tcW w:w="851" w:type="dxa"/>
            <w:vAlign w:val="center"/>
          </w:tcPr>
          <w:p w:rsidR="00957A03" w:rsidRPr="00957A03" w:rsidRDefault="00957A03">
            <w:pPr>
              <w:widowControl w:val="0"/>
              <w:jc w:val="both"/>
              <w:rPr>
                <w:color w:val="000000"/>
                <w:sz w:val="24"/>
                <w:szCs w:val="24"/>
              </w:rPr>
            </w:pPr>
            <w:r w:rsidRPr="00957A03">
              <w:rPr>
                <w:color w:val="000000"/>
                <w:sz w:val="24"/>
                <w:szCs w:val="24"/>
              </w:rPr>
              <w:t>18,6</w:t>
            </w:r>
          </w:p>
        </w:tc>
        <w:tc>
          <w:tcPr>
            <w:tcW w:w="850" w:type="dxa"/>
            <w:vAlign w:val="center"/>
          </w:tcPr>
          <w:p w:rsidR="00957A03" w:rsidRPr="00957A03" w:rsidRDefault="00957A03">
            <w:pPr>
              <w:widowControl w:val="0"/>
              <w:jc w:val="both"/>
              <w:rPr>
                <w:color w:val="000000"/>
                <w:sz w:val="24"/>
                <w:szCs w:val="24"/>
              </w:rPr>
            </w:pPr>
            <w:r w:rsidRPr="00957A03">
              <w:rPr>
                <w:color w:val="000000"/>
                <w:sz w:val="24"/>
                <w:szCs w:val="24"/>
              </w:rPr>
              <w:t>19,8</w:t>
            </w:r>
          </w:p>
        </w:tc>
        <w:tc>
          <w:tcPr>
            <w:tcW w:w="709" w:type="dxa"/>
            <w:vAlign w:val="center"/>
          </w:tcPr>
          <w:p w:rsidR="00957A03" w:rsidRPr="00957A03" w:rsidRDefault="00957A03">
            <w:pPr>
              <w:widowControl w:val="0"/>
              <w:jc w:val="both"/>
              <w:rPr>
                <w:color w:val="000000"/>
                <w:sz w:val="24"/>
                <w:szCs w:val="24"/>
              </w:rPr>
            </w:pPr>
            <w:r w:rsidRPr="00957A03">
              <w:rPr>
                <w:color w:val="000000"/>
                <w:sz w:val="24"/>
                <w:szCs w:val="24"/>
              </w:rPr>
              <w:t>21,4</w:t>
            </w:r>
          </w:p>
        </w:tc>
        <w:tc>
          <w:tcPr>
            <w:tcW w:w="673" w:type="dxa"/>
            <w:vAlign w:val="center"/>
          </w:tcPr>
          <w:p w:rsidR="00957A03" w:rsidRPr="00957A03" w:rsidRDefault="00957A03">
            <w:pPr>
              <w:widowControl w:val="0"/>
              <w:jc w:val="both"/>
              <w:rPr>
                <w:color w:val="000000"/>
                <w:sz w:val="24"/>
                <w:szCs w:val="24"/>
              </w:rPr>
            </w:pPr>
            <w:r w:rsidRPr="00957A03">
              <w:rPr>
                <w:color w:val="000000"/>
                <w:sz w:val="24"/>
                <w:szCs w:val="24"/>
              </w:rPr>
              <w:t>22,3</w:t>
            </w:r>
          </w:p>
        </w:tc>
        <w:tc>
          <w:tcPr>
            <w:tcW w:w="1312" w:type="dxa"/>
            <w:vAlign w:val="center"/>
          </w:tcPr>
          <w:p w:rsidR="00957A03" w:rsidRPr="00957A03" w:rsidRDefault="00957A03">
            <w:pPr>
              <w:widowControl w:val="0"/>
              <w:jc w:val="both"/>
              <w:rPr>
                <w:color w:val="000000"/>
                <w:sz w:val="24"/>
                <w:szCs w:val="24"/>
              </w:rPr>
            </w:pPr>
            <w:r w:rsidRPr="00957A03">
              <w:rPr>
                <w:color w:val="000000"/>
                <w:sz w:val="24"/>
                <w:szCs w:val="24"/>
              </w:rPr>
              <w:t>103,0</w:t>
            </w:r>
          </w:p>
        </w:tc>
      </w:tr>
      <w:tr w:rsidR="00957A03" w:rsidRPr="00957A03">
        <w:tc>
          <w:tcPr>
            <w:tcW w:w="4324" w:type="dxa"/>
            <w:vAlign w:val="center"/>
          </w:tcPr>
          <w:p w:rsidR="00957A03" w:rsidRPr="00957A03" w:rsidRDefault="00957A03">
            <w:pPr>
              <w:widowControl w:val="0"/>
              <w:jc w:val="both"/>
              <w:rPr>
                <w:color w:val="000000"/>
                <w:sz w:val="24"/>
                <w:szCs w:val="24"/>
              </w:rPr>
            </w:pPr>
            <w:r w:rsidRPr="00957A03">
              <w:rPr>
                <w:color w:val="000000"/>
                <w:sz w:val="24"/>
                <w:szCs w:val="24"/>
              </w:rPr>
              <w:t>Акцизы в т. ч.:</w:t>
            </w:r>
          </w:p>
        </w:tc>
        <w:tc>
          <w:tcPr>
            <w:tcW w:w="1984" w:type="dxa"/>
            <w:vAlign w:val="center"/>
          </w:tcPr>
          <w:p w:rsidR="00957A03" w:rsidRPr="00957A03" w:rsidRDefault="00957A03">
            <w:pPr>
              <w:widowControl w:val="0"/>
              <w:jc w:val="both"/>
              <w:rPr>
                <w:color w:val="000000"/>
                <w:sz w:val="24"/>
                <w:szCs w:val="24"/>
              </w:rPr>
            </w:pPr>
            <w:r w:rsidRPr="00957A03">
              <w:rPr>
                <w:color w:val="000000"/>
                <w:sz w:val="24"/>
                <w:szCs w:val="24"/>
              </w:rPr>
              <w:t>1020200</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0,0</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0,0</w:t>
            </w:r>
          </w:p>
        </w:tc>
        <w:tc>
          <w:tcPr>
            <w:tcW w:w="851" w:type="dxa"/>
            <w:vAlign w:val="center"/>
          </w:tcPr>
          <w:p w:rsidR="00957A03" w:rsidRPr="00957A03" w:rsidRDefault="00957A03">
            <w:pPr>
              <w:widowControl w:val="0"/>
              <w:jc w:val="both"/>
              <w:rPr>
                <w:color w:val="000000"/>
                <w:sz w:val="24"/>
                <w:szCs w:val="24"/>
              </w:rPr>
            </w:pPr>
            <w:r w:rsidRPr="00957A03">
              <w:rPr>
                <w:color w:val="000000"/>
                <w:sz w:val="24"/>
                <w:szCs w:val="24"/>
              </w:rPr>
              <w:t>0,0</w:t>
            </w:r>
          </w:p>
        </w:tc>
        <w:tc>
          <w:tcPr>
            <w:tcW w:w="850" w:type="dxa"/>
            <w:vAlign w:val="center"/>
          </w:tcPr>
          <w:p w:rsidR="00957A03" w:rsidRPr="00957A03" w:rsidRDefault="00957A03">
            <w:pPr>
              <w:widowControl w:val="0"/>
              <w:jc w:val="both"/>
              <w:rPr>
                <w:color w:val="000000"/>
                <w:sz w:val="24"/>
                <w:szCs w:val="24"/>
              </w:rPr>
            </w:pPr>
            <w:r w:rsidRPr="00957A03">
              <w:rPr>
                <w:color w:val="000000"/>
                <w:sz w:val="24"/>
                <w:szCs w:val="24"/>
              </w:rPr>
              <w:t>0,0</w:t>
            </w:r>
          </w:p>
        </w:tc>
        <w:tc>
          <w:tcPr>
            <w:tcW w:w="709" w:type="dxa"/>
            <w:vAlign w:val="center"/>
          </w:tcPr>
          <w:p w:rsidR="00957A03" w:rsidRPr="00957A03" w:rsidRDefault="00957A03">
            <w:pPr>
              <w:widowControl w:val="0"/>
              <w:jc w:val="both"/>
              <w:rPr>
                <w:color w:val="000000"/>
                <w:sz w:val="24"/>
                <w:szCs w:val="24"/>
              </w:rPr>
            </w:pPr>
            <w:r w:rsidRPr="00957A03">
              <w:rPr>
                <w:color w:val="000000"/>
                <w:sz w:val="24"/>
                <w:szCs w:val="24"/>
              </w:rPr>
              <w:t>0,0</w:t>
            </w:r>
          </w:p>
        </w:tc>
        <w:tc>
          <w:tcPr>
            <w:tcW w:w="673" w:type="dxa"/>
            <w:vAlign w:val="center"/>
          </w:tcPr>
          <w:p w:rsidR="00957A03" w:rsidRPr="00957A03" w:rsidRDefault="00957A03">
            <w:pPr>
              <w:widowControl w:val="0"/>
              <w:jc w:val="both"/>
              <w:rPr>
                <w:color w:val="000000"/>
                <w:sz w:val="24"/>
                <w:szCs w:val="24"/>
              </w:rPr>
            </w:pPr>
            <w:r w:rsidRPr="00957A03">
              <w:rPr>
                <w:color w:val="000000"/>
                <w:sz w:val="24"/>
                <w:szCs w:val="24"/>
              </w:rPr>
              <w:t>0,0</w:t>
            </w:r>
          </w:p>
        </w:tc>
        <w:tc>
          <w:tcPr>
            <w:tcW w:w="1312" w:type="dxa"/>
            <w:vAlign w:val="center"/>
          </w:tcPr>
          <w:p w:rsidR="00957A03" w:rsidRPr="00957A03" w:rsidRDefault="00957A03">
            <w:pPr>
              <w:widowControl w:val="0"/>
              <w:jc w:val="both"/>
              <w:rPr>
                <w:color w:val="000000"/>
                <w:sz w:val="24"/>
                <w:szCs w:val="24"/>
              </w:rPr>
            </w:pPr>
            <w:r w:rsidRPr="00957A03">
              <w:rPr>
                <w:color w:val="000000"/>
                <w:sz w:val="24"/>
                <w:szCs w:val="24"/>
              </w:rPr>
              <w:t>100,0</w:t>
            </w:r>
          </w:p>
        </w:tc>
      </w:tr>
      <w:tr w:rsidR="00957A03" w:rsidRPr="00957A03">
        <w:tc>
          <w:tcPr>
            <w:tcW w:w="4324" w:type="dxa"/>
            <w:vAlign w:val="center"/>
          </w:tcPr>
          <w:p w:rsidR="00957A03" w:rsidRPr="00957A03" w:rsidRDefault="00957A03">
            <w:pPr>
              <w:widowControl w:val="0"/>
              <w:jc w:val="both"/>
              <w:rPr>
                <w:color w:val="000000"/>
                <w:sz w:val="24"/>
                <w:szCs w:val="24"/>
              </w:rPr>
            </w:pPr>
            <w:r w:rsidRPr="00957A03">
              <w:rPr>
                <w:color w:val="000000"/>
                <w:sz w:val="24"/>
                <w:szCs w:val="24"/>
              </w:rPr>
              <w:t>Акцизы нефть и газ</w:t>
            </w:r>
          </w:p>
        </w:tc>
        <w:tc>
          <w:tcPr>
            <w:tcW w:w="1984" w:type="dxa"/>
            <w:vAlign w:val="center"/>
          </w:tcPr>
          <w:p w:rsidR="00957A03" w:rsidRPr="00957A03" w:rsidRDefault="00957A03">
            <w:pPr>
              <w:widowControl w:val="0"/>
              <w:jc w:val="both"/>
              <w:rPr>
                <w:color w:val="000000"/>
                <w:sz w:val="24"/>
                <w:szCs w:val="24"/>
              </w:rPr>
            </w:pPr>
            <w:r w:rsidRPr="00957A03">
              <w:rPr>
                <w:color w:val="000000"/>
                <w:sz w:val="24"/>
                <w:szCs w:val="24"/>
              </w:rPr>
              <w:t>1020212</w:t>
            </w:r>
          </w:p>
          <w:p w:rsidR="00957A03" w:rsidRPr="00957A03" w:rsidRDefault="00957A03">
            <w:pPr>
              <w:widowControl w:val="0"/>
              <w:jc w:val="both"/>
              <w:rPr>
                <w:color w:val="000000"/>
                <w:sz w:val="24"/>
                <w:szCs w:val="24"/>
              </w:rPr>
            </w:pPr>
            <w:r w:rsidRPr="00957A03">
              <w:rPr>
                <w:color w:val="000000"/>
                <w:sz w:val="24"/>
                <w:szCs w:val="24"/>
              </w:rPr>
              <w:t>1020213</w:t>
            </w:r>
          </w:p>
        </w:tc>
        <w:tc>
          <w:tcPr>
            <w:tcW w:w="1701" w:type="dxa"/>
            <w:vAlign w:val="center"/>
          </w:tcPr>
          <w:p w:rsidR="00957A03" w:rsidRPr="00957A03" w:rsidRDefault="00957A03">
            <w:pPr>
              <w:widowControl w:val="0"/>
              <w:jc w:val="both"/>
              <w:rPr>
                <w:color w:val="000000"/>
                <w:sz w:val="24"/>
                <w:szCs w:val="24"/>
              </w:rPr>
            </w:pPr>
          </w:p>
        </w:tc>
        <w:tc>
          <w:tcPr>
            <w:tcW w:w="1701" w:type="dxa"/>
            <w:vAlign w:val="center"/>
          </w:tcPr>
          <w:p w:rsidR="00957A03" w:rsidRPr="00957A03" w:rsidRDefault="00957A03">
            <w:pPr>
              <w:widowControl w:val="0"/>
              <w:jc w:val="both"/>
              <w:rPr>
                <w:color w:val="000000"/>
                <w:sz w:val="24"/>
                <w:szCs w:val="24"/>
              </w:rPr>
            </w:pPr>
          </w:p>
        </w:tc>
        <w:tc>
          <w:tcPr>
            <w:tcW w:w="851" w:type="dxa"/>
            <w:vAlign w:val="center"/>
          </w:tcPr>
          <w:p w:rsidR="00957A03" w:rsidRPr="00957A03" w:rsidRDefault="00957A03">
            <w:pPr>
              <w:widowControl w:val="0"/>
              <w:jc w:val="both"/>
              <w:rPr>
                <w:color w:val="000000"/>
                <w:sz w:val="24"/>
                <w:szCs w:val="24"/>
              </w:rPr>
            </w:pPr>
          </w:p>
        </w:tc>
        <w:tc>
          <w:tcPr>
            <w:tcW w:w="850" w:type="dxa"/>
            <w:vAlign w:val="center"/>
          </w:tcPr>
          <w:p w:rsidR="00957A03" w:rsidRPr="00957A03" w:rsidRDefault="00957A03">
            <w:pPr>
              <w:widowControl w:val="0"/>
              <w:jc w:val="both"/>
              <w:rPr>
                <w:color w:val="000000"/>
                <w:sz w:val="24"/>
                <w:szCs w:val="24"/>
              </w:rPr>
            </w:pPr>
          </w:p>
        </w:tc>
        <w:tc>
          <w:tcPr>
            <w:tcW w:w="709" w:type="dxa"/>
            <w:vAlign w:val="center"/>
          </w:tcPr>
          <w:p w:rsidR="00957A03" w:rsidRPr="00957A03" w:rsidRDefault="00957A03">
            <w:pPr>
              <w:widowControl w:val="0"/>
              <w:jc w:val="both"/>
              <w:rPr>
                <w:color w:val="000000"/>
                <w:sz w:val="24"/>
                <w:szCs w:val="24"/>
              </w:rPr>
            </w:pPr>
          </w:p>
        </w:tc>
        <w:tc>
          <w:tcPr>
            <w:tcW w:w="673" w:type="dxa"/>
            <w:vAlign w:val="center"/>
          </w:tcPr>
          <w:p w:rsidR="00957A03" w:rsidRPr="00957A03" w:rsidRDefault="00957A03">
            <w:pPr>
              <w:widowControl w:val="0"/>
              <w:jc w:val="both"/>
              <w:rPr>
                <w:color w:val="000000"/>
                <w:sz w:val="24"/>
                <w:szCs w:val="24"/>
              </w:rPr>
            </w:pPr>
          </w:p>
        </w:tc>
        <w:tc>
          <w:tcPr>
            <w:tcW w:w="1312" w:type="dxa"/>
            <w:vAlign w:val="center"/>
          </w:tcPr>
          <w:p w:rsidR="00957A03" w:rsidRPr="00957A03" w:rsidRDefault="00957A03">
            <w:pPr>
              <w:widowControl w:val="0"/>
              <w:jc w:val="both"/>
              <w:rPr>
                <w:color w:val="000000"/>
                <w:sz w:val="24"/>
                <w:szCs w:val="24"/>
              </w:rPr>
            </w:pPr>
          </w:p>
        </w:tc>
      </w:tr>
      <w:tr w:rsidR="00957A03" w:rsidRPr="00957A03">
        <w:tc>
          <w:tcPr>
            <w:tcW w:w="4324" w:type="dxa"/>
            <w:vAlign w:val="center"/>
          </w:tcPr>
          <w:p w:rsidR="00957A03" w:rsidRPr="00957A03" w:rsidRDefault="00957A03">
            <w:pPr>
              <w:widowControl w:val="0"/>
              <w:jc w:val="both"/>
              <w:rPr>
                <w:color w:val="000000"/>
                <w:sz w:val="24"/>
                <w:szCs w:val="24"/>
              </w:rPr>
            </w:pPr>
            <w:r w:rsidRPr="00957A03">
              <w:rPr>
                <w:color w:val="000000"/>
                <w:sz w:val="24"/>
                <w:szCs w:val="24"/>
              </w:rPr>
              <w:t>Лицензионны сборы</w:t>
            </w:r>
          </w:p>
        </w:tc>
        <w:tc>
          <w:tcPr>
            <w:tcW w:w="1984" w:type="dxa"/>
            <w:vAlign w:val="center"/>
          </w:tcPr>
          <w:p w:rsidR="00957A03" w:rsidRPr="00957A03" w:rsidRDefault="00957A03">
            <w:pPr>
              <w:widowControl w:val="0"/>
              <w:jc w:val="both"/>
              <w:rPr>
                <w:color w:val="000000"/>
                <w:sz w:val="24"/>
                <w:szCs w:val="24"/>
              </w:rPr>
            </w:pPr>
            <w:r w:rsidRPr="00957A03">
              <w:rPr>
                <w:color w:val="000000"/>
                <w:sz w:val="24"/>
                <w:szCs w:val="24"/>
              </w:rPr>
              <w:t>1020400</w:t>
            </w:r>
          </w:p>
        </w:tc>
        <w:tc>
          <w:tcPr>
            <w:tcW w:w="1701" w:type="dxa"/>
            <w:vAlign w:val="center"/>
          </w:tcPr>
          <w:p w:rsidR="00957A03" w:rsidRPr="00957A03" w:rsidRDefault="00957A03">
            <w:pPr>
              <w:widowControl w:val="0"/>
              <w:jc w:val="both"/>
              <w:rPr>
                <w:color w:val="000000"/>
                <w:sz w:val="24"/>
                <w:szCs w:val="24"/>
              </w:rPr>
            </w:pPr>
          </w:p>
        </w:tc>
        <w:tc>
          <w:tcPr>
            <w:tcW w:w="1701" w:type="dxa"/>
            <w:vAlign w:val="center"/>
          </w:tcPr>
          <w:p w:rsidR="00957A03" w:rsidRPr="00957A03" w:rsidRDefault="00957A03">
            <w:pPr>
              <w:widowControl w:val="0"/>
              <w:jc w:val="both"/>
              <w:rPr>
                <w:color w:val="000000"/>
                <w:sz w:val="24"/>
                <w:szCs w:val="24"/>
              </w:rPr>
            </w:pPr>
          </w:p>
        </w:tc>
        <w:tc>
          <w:tcPr>
            <w:tcW w:w="851" w:type="dxa"/>
            <w:vAlign w:val="center"/>
          </w:tcPr>
          <w:p w:rsidR="00957A03" w:rsidRPr="00957A03" w:rsidRDefault="00957A03">
            <w:pPr>
              <w:widowControl w:val="0"/>
              <w:jc w:val="both"/>
              <w:rPr>
                <w:color w:val="000000"/>
                <w:sz w:val="24"/>
                <w:szCs w:val="24"/>
              </w:rPr>
            </w:pPr>
          </w:p>
        </w:tc>
        <w:tc>
          <w:tcPr>
            <w:tcW w:w="850" w:type="dxa"/>
            <w:vAlign w:val="center"/>
          </w:tcPr>
          <w:p w:rsidR="00957A03" w:rsidRPr="00957A03" w:rsidRDefault="00957A03">
            <w:pPr>
              <w:widowControl w:val="0"/>
              <w:jc w:val="both"/>
              <w:rPr>
                <w:color w:val="000000"/>
                <w:sz w:val="24"/>
                <w:szCs w:val="24"/>
              </w:rPr>
            </w:pPr>
          </w:p>
        </w:tc>
        <w:tc>
          <w:tcPr>
            <w:tcW w:w="709" w:type="dxa"/>
            <w:vAlign w:val="center"/>
          </w:tcPr>
          <w:p w:rsidR="00957A03" w:rsidRPr="00957A03" w:rsidRDefault="00957A03">
            <w:pPr>
              <w:widowControl w:val="0"/>
              <w:jc w:val="both"/>
              <w:rPr>
                <w:color w:val="000000"/>
                <w:sz w:val="24"/>
                <w:szCs w:val="24"/>
              </w:rPr>
            </w:pPr>
          </w:p>
        </w:tc>
        <w:tc>
          <w:tcPr>
            <w:tcW w:w="673" w:type="dxa"/>
            <w:vAlign w:val="center"/>
          </w:tcPr>
          <w:p w:rsidR="00957A03" w:rsidRPr="00957A03" w:rsidRDefault="00957A03">
            <w:pPr>
              <w:widowControl w:val="0"/>
              <w:jc w:val="both"/>
              <w:rPr>
                <w:color w:val="000000"/>
                <w:sz w:val="24"/>
                <w:szCs w:val="24"/>
              </w:rPr>
            </w:pPr>
          </w:p>
        </w:tc>
        <w:tc>
          <w:tcPr>
            <w:tcW w:w="1312" w:type="dxa"/>
            <w:vAlign w:val="center"/>
          </w:tcPr>
          <w:p w:rsidR="00957A03" w:rsidRPr="00957A03" w:rsidRDefault="00957A03">
            <w:pPr>
              <w:widowControl w:val="0"/>
              <w:jc w:val="both"/>
              <w:rPr>
                <w:color w:val="000000"/>
                <w:sz w:val="24"/>
                <w:szCs w:val="24"/>
              </w:rPr>
            </w:pPr>
          </w:p>
        </w:tc>
      </w:tr>
      <w:tr w:rsidR="00957A03" w:rsidRPr="00957A03">
        <w:tc>
          <w:tcPr>
            <w:tcW w:w="4324" w:type="dxa"/>
            <w:vAlign w:val="center"/>
          </w:tcPr>
          <w:p w:rsidR="00957A03" w:rsidRPr="00957A03" w:rsidRDefault="00957A03">
            <w:pPr>
              <w:widowControl w:val="0"/>
              <w:jc w:val="both"/>
              <w:rPr>
                <w:color w:val="000000"/>
                <w:sz w:val="24"/>
                <w:szCs w:val="24"/>
              </w:rPr>
            </w:pPr>
            <w:r w:rsidRPr="00957A03">
              <w:rPr>
                <w:color w:val="000000"/>
                <w:sz w:val="24"/>
                <w:szCs w:val="24"/>
              </w:rPr>
              <w:t>Налог на покупку иностранных денежных знаков</w:t>
            </w:r>
          </w:p>
        </w:tc>
        <w:tc>
          <w:tcPr>
            <w:tcW w:w="1984" w:type="dxa"/>
            <w:vAlign w:val="center"/>
          </w:tcPr>
          <w:p w:rsidR="00957A03" w:rsidRPr="00957A03" w:rsidRDefault="00957A03">
            <w:pPr>
              <w:widowControl w:val="0"/>
              <w:jc w:val="both"/>
              <w:rPr>
                <w:color w:val="000000"/>
                <w:sz w:val="24"/>
                <w:szCs w:val="24"/>
              </w:rPr>
            </w:pPr>
            <w:r w:rsidRPr="00957A03">
              <w:rPr>
                <w:color w:val="000000"/>
                <w:sz w:val="24"/>
                <w:szCs w:val="24"/>
              </w:rPr>
              <w:t>1020600</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0,1</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0,1</w:t>
            </w:r>
          </w:p>
        </w:tc>
        <w:tc>
          <w:tcPr>
            <w:tcW w:w="851" w:type="dxa"/>
            <w:vAlign w:val="center"/>
          </w:tcPr>
          <w:p w:rsidR="00957A03" w:rsidRPr="00957A03" w:rsidRDefault="00957A03">
            <w:pPr>
              <w:widowControl w:val="0"/>
              <w:jc w:val="both"/>
              <w:rPr>
                <w:color w:val="000000"/>
                <w:sz w:val="24"/>
                <w:szCs w:val="24"/>
              </w:rPr>
            </w:pPr>
            <w:r w:rsidRPr="00957A03">
              <w:rPr>
                <w:color w:val="000000"/>
                <w:sz w:val="24"/>
                <w:szCs w:val="24"/>
              </w:rPr>
              <w:t>0,0</w:t>
            </w:r>
          </w:p>
        </w:tc>
        <w:tc>
          <w:tcPr>
            <w:tcW w:w="850" w:type="dxa"/>
            <w:vAlign w:val="center"/>
          </w:tcPr>
          <w:p w:rsidR="00957A03" w:rsidRPr="00957A03" w:rsidRDefault="00957A03">
            <w:pPr>
              <w:widowControl w:val="0"/>
              <w:jc w:val="both"/>
              <w:rPr>
                <w:color w:val="000000"/>
                <w:sz w:val="24"/>
                <w:szCs w:val="24"/>
              </w:rPr>
            </w:pPr>
            <w:r w:rsidRPr="00957A03">
              <w:rPr>
                <w:color w:val="000000"/>
                <w:sz w:val="24"/>
                <w:szCs w:val="24"/>
              </w:rPr>
              <w:t>0,0</w:t>
            </w:r>
          </w:p>
        </w:tc>
        <w:tc>
          <w:tcPr>
            <w:tcW w:w="709" w:type="dxa"/>
            <w:vAlign w:val="center"/>
          </w:tcPr>
          <w:p w:rsidR="00957A03" w:rsidRPr="00957A03" w:rsidRDefault="00957A03">
            <w:pPr>
              <w:widowControl w:val="0"/>
              <w:jc w:val="both"/>
              <w:rPr>
                <w:color w:val="000000"/>
                <w:sz w:val="24"/>
                <w:szCs w:val="24"/>
              </w:rPr>
            </w:pPr>
            <w:r w:rsidRPr="00957A03">
              <w:rPr>
                <w:color w:val="000000"/>
                <w:sz w:val="24"/>
                <w:szCs w:val="24"/>
              </w:rPr>
              <w:t>0,0</w:t>
            </w:r>
          </w:p>
        </w:tc>
        <w:tc>
          <w:tcPr>
            <w:tcW w:w="673" w:type="dxa"/>
            <w:vAlign w:val="center"/>
          </w:tcPr>
          <w:p w:rsidR="00957A03" w:rsidRPr="00957A03" w:rsidRDefault="00957A03">
            <w:pPr>
              <w:widowControl w:val="0"/>
              <w:jc w:val="both"/>
              <w:rPr>
                <w:color w:val="000000"/>
                <w:sz w:val="24"/>
                <w:szCs w:val="24"/>
              </w:rPr>
            </w:pPr>
            <w:r w:rsidRPr="00957A03">
              <w:rPr>
                <w:color w:val="000000"/>
                <w:sz w:val="24"/>
                <w:szCs w:val="24"/>
              </w:rPr>
              <w:t>0,0</w:t>
            </w:r>
          </w:p>
        </w:tc>
        <w:tc>
          <w:tcPr>
            <w:tcW w:w="1312" w:type="dxa"/>
            <w:vAlign w:val="center"/>
          </w:tcPr>
          <w:p w:rsidR="00957A03" w:rsidRPr="00957A03" w:rsidRDefault="00957A03">
            <w:pPr>
              <w:widowControl w:val="0"/>
              <w:jc w:val="both"/>
              <w:rPr>
                <w:color w:val="000000"/>
                <w:sz w:val="24"/>
                <w:szCs w:val="24"/>
              </w:rPr>
            </w:pPr>
            <w:r w:rsidRPr="00957A03">
              <w:rPr>
                <w:color w:val="000000"/>
                <w:sz w:val="24"/>
                <w:szCs w:val="24"/>
              </w:rPr>
              <w:t>111,1</w:t>
            </w:r>
          </w:p>
        </w:tc>
      </w:tr>
      <w:tr w:rsidR="00957A03" w:rsidRPr="00957A03">
        <w:tc>
          <w:tcPr>
            <w:tcW w:w="4324" w:type="dxa"/>
            <w:vAlign w:val="center"/>
          </w:tcPr>
          <w:p w:rsidR="00957A03" w:rsidRPr="00957A03" w:rsidRDefault="00957A03">
            <w:pPr>
              <w:widowControl w:val="0"/>
              <w:jc w:val="both"/>
              <w:rPr>
                <w:color w:val="000000"/>
                <w:sz w:val="24"/>
                <w:szCs w:val="24"/>
              </w:rPr>
            </w:pPr>
            <w:r w:rsidRPr="00957A03">
              <w:rPr>
                <w:color w:val="000000"/>
                <w:sz w:val="24"/>
                <w:szCs w:val="24"/>
              </w:rPr>
              <w:t>Единый налог</w:t>
            </w:r>
          </w:p>
        </w:tc>
        <w:tc>
          <w:tcPr>
            <w:tcW w:w="1984" w:type="dxa"/>
            <w:vAlign w:val="center"/>
          </w:tcPr>
          <w:p w:rsidR="00957A03" w:rsidRPr="00957A03" w:rsidRDefault="00957A03">
            <w:pPr>
              <w:widowControl w:val="0"/>
              <w:jc w:val="both"/>
              <w:rPr>
                <w:color w:val="000000"/>
                <w:sz w:val="24"/>
                <w:szCs w:val="24"/>
              </w:rPr>
            </w:pPr>
            <w:r w:rsidRPr="00957A03">
              <w:rPr>
                <w:color w:val="000000"/>
                <w:sz w:val="24"/>
                <w:szCs w:val="24"/>
              </w:rPr>
              <w:t>1030100</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0,1</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0,1</w:t>
            </w:r>
          </w:p>
        </w:tc>
        <w:tc>
          <w:tcPr>
            <w:tcW w:w="851" w:type="dxa"/>
            <w:vAlign w:val="center"/>
          </w:tcPr>
          <w:p w:rsidR="00957A03" w:rsidRPr="00957A03" w:rsidRDefault="00957A03">
            <w:pPr>
              <w:widowControl w:val="0"/>
              <w:jc w:val="both"/>
              <w:rPr>
                <w:color w:val="000000"/>
                <w:sz w:val="24"/>
                <w:szCs w:val="24"/>
              </w:rPr>
            </w:pPr>
            <w:r w:rsidRPr="00957A03">
              <w:rPr>
                <w:color w:val="000000"/>
                <w:sz w:val="24"/>
                <w:szCs w:val="24"/>
              </w:rPr>
              <w:t>0,0</w:t>
            </w:r>
          </w:p>
        </w:tc>
        <w:tc>
          <w:tcPr>
            <w:tcW w:w="850" w:type="dxa"/>
            <w:vAlign w:val="center"/>
          </w:tcPr>
          <w:p w:rsidR="00957A03" w:rsidRPr="00957A03" w:rsidRDefault="00957A03">
            <w:pPr>
              <w:widowControl w:val="0"/>
              <w:jc w:val="both"/>
              <w:rPr>
                <w:color w:val="000000"/>
                <w:sz w:val="24"/>
                <w:szCs w:val="24"/>
              </w:rPr>
            </w:pPr>
            <w:r w:rsidRPr="00957A03">
              <w:rPr>
                <w:color w:val="000000"/>
                <w:sz w:val="24"/>
                <w:szCs w:val="24"/>
              </w:rPr>
              <w:t>0,0</w:t>
            </w:r>
          </w:p>
        </w:tc>
        <w:tc>
          <w:tcPr>
            <w:tcW w:w="709" w:type="dxa"/>
            <w:vAlign w:val="center"/>
          </w:tcPr>
          <w:p w:rsidR="00957A03" w:rsidRPr="00957A03" w:rsidRDefault="00957A03">
            <w:pPr>
              <w:widowControl w:val="0"/>
              <w:jc w:val="both"/>
              <w:rPr>
                <w:color w:val="000000"/>
                <w:sz w:val="24"/>
                <w:szCs w:val="24"/>
              </w:rPr>
            </w:pPr>
            <w:r w:rsidRPr="00957A03">
              <w:rPr>
                <w:color w:val="000000"/>
                <w:sz w:val="24"/>
                <w:szCs w:val="24"/>
              </w:rPr>
              <w:t>0,0</w:t>
            </w:r>
          </w:p>
        </w:tc>
        <w:tc>
          <w:tcPr>
            <w:tcW w:w="673" w:type="dxa"/>
            <w:vAlign w:val="center"/>
          </w:tcPr>
          <w:p w:rsidR="00957A03" w:rsidRPr="00957A03" w:rsidRDefault="00957A03">
            <w:pPr>
              <w:widowControl w:val="0"/>
              <w:jc w:val="both"/>
              <w:rPr>
                <w:color w:val="000000"/>
                <w:sz w:val="24"/>
                <w:szCs w:val="24"/>
              </w:rPr>
            </w:pPr>
            <w:r w:rsidRPr="00957A03">
              <w:rPr>
                <w:color w:val="000000"/>
                <w:sz w:val="24"/>
                <w:szCs w:val="24"/>
              </w:rPr>
              <w:t>0,0</w:t>
            </w:r>
          </w:p>
        </w:tc>
        <w:tc>
          <w:tcPr>
            <w:tcW w:w="1312" w:type="dxa"/>
            <w:vAlign w:val="center"/>
          </w:tcPr>
          <w:p w:rsidR="00957A03" w:rsidRPr="00957A03" w:rsidRDefault="00957A03">
            <w:pPr>
              <w:widowControl w:val="0"/>
              <w:jc w:val="both"/>
              <w:rPr>
                <w:color w:val="000000"/>
                <w:sz w:val="24"/>
                <w:szCs w:val="24"/>
              </w:rPr>
            </w:pPr>
            <w:r w:rsidRPr="00957A03">
              <w:rPr>
                <w:color w:val="000000"/>
                <w:sz w:val="24"/>
                <w:szCs w:val="24"/>
              </w:rPr>
              <w:t>166,7</w:t>
            </w:r>
          </w:p>
        </w:tc>
      </w:tr>
      <w:tr w:rsidR="00957A03" w:rsidRPr="00957A03">
        <w:tc>
          <w:tcPr>
            <w:tcW w:w="4324" w:type="dxa"/>
            <w:vAlign w:val="center"/>
          </w:tcPr>
          <w:p w:rsidR="00957A03" w:rsidRPr="00957A03" w:rsidRDefault="00957A03">
            <w:pPr>
              <w:widowControl w:val="0"/>
              <w:jc w:val="both"/>
              <w:rPr>
                <w:color w:val="000000"/>
                <w:sz w:val="24"/>
                <w:szCs w:val="24"/>
              </w:rPr>
            </w:pPr>
            <w:r w:rsidRPr="00957A03">
              <w:rPr>
                <w:color w:val="000000"/>
                <w:sz w:val="24"/>
                <w:szCs w:val="24"/>
              </w:rPr>
              <w:t>Налог на операции с ценными бумагами</w:t>
            </w:r>
          </w:p>
        </w:tc>
        <w:tc>
          <w:tcPr>
            <w:tcW w:w="1984" w:type="dxa"/>
            <w:vAlign w:val="center"/>
          </w:tcPr>
          <w:p w:rsidR="00957A03" w:rsidRPr="00957A03" w:rsidRDefault="00957A03">
            <w:pPr>
              <w:widowControl w:val="0"/>
              <w:jc w:val="both"/>
              <w:rPr>
                <w:color w:val="000000"/>
                <w:sz w:val="24"/>
                <w:szCs w:val="24"/>
              </w:rPr>
            </w:pPr>
            <w:r w:rsidRPr="00957A03">
              <w:rPr>
                <w:color w:val="000000"/>
                <w:sz w:val="24"/>
                <w:szCs w:val="24"/>
              </w:rPr>
              <w:t>1040400</w:t>
            </w:r>
          </w:p>
        </w:tc>
        <w:tc>
          <w:tcPr>
            <w:tcW w:w="1701" w:type="dxa"/>
            <w:vAlign w:val="center"/>
          </w:tcPr>
          <w:p w:rsidR="00957A03" w:rsidRPr="00957A03" w:rsidRDefault="00957A03">
            <w:pPr>
              <w:widowControl w:val="0"/>
              <w:jc w:val="both"/>
              <w:rPr>
                <w:color w:val="000000"/>
                <w:sz w:val="24"/>
                <w:szCs w:val="24"/>
              </w:rPr>
            </w:pPr>
          </w:p>
        </w:tc>
        <w:tc>
          <w:tcPr>
            <w:tcW w:w="1701" w:type="dxa"/>
            <w:vAlign w:val="center"/>
          </w:tcPr>
          <w:p w:rsidR="00957A03" w:rsidRPr="00957A03" w:rsidRDefault="00957A03">
            <w:pPr>
              <w:widowControl w:val="0"/>
              <w:jc w:val="both"/>
              <w:rPr>
                <w:color w:val="000000"/>
                <w:sz w:val="24"/>
                <w:szCs w:val="24"/>
              </w:rPr>
            </w:pPr>
          </w:p>
        </w:tc>
        <w:tc>
          <w:tcPr>
            <w:tcW w:w="851" w:type="dxa"/>
            <w:vAlign w:val="center"/>
          </w:tcPr>
          <w:p w:rsidR="00957A03" w:rsidRPr="00957A03" w:rsidRDefault="00957A03">
            <w:pPr>
              <w:widowControl w:val="0"/>
              <w:jc w:val="both"/>
              <w:rPr>
                <w:color w:val="000000"/>
                <w:sz w:val="24"/>
                <w:szCs w:val="24"/>
              </w:rPr>
            </w:pPr>
          </w:p>
        </w:tc>
        <w:tc>
          <w:tcPr>
            <w:tcW w:w="850" w:type="dxa"/>
            <w:vAlign w:val="center"/>
          </w:tcPr>
          <w:p w:rsidR="00957A03" w:rsidRPr="00957A03" w:rsidRDefault="00957A03">
            <w:pPr>
              <w:widowControl w:val="0"/>
              <w:jc w:val="both"/>
              <w:rPr>
                <w:color w:val="000000"/>
                <w:sz w:val="24"/>
                <w:szCs w:val="24"/>
              </w:rPr>
            </w:pPr>
          </w:p>
        </w:tc>
        <w:tc>
          <w:tcPr>
            <w:tcW w:w="709" w:type="dxa"/>
            <w:vAlign w:val="center"/>
          </w:tcPr>
          <w:p w:rsidR="00957A03" w:rsidRPr="00957A03" w:rsidRDefault="00957A03">
            <w:pPr>
              <w:widowControl w:val="0"/>
              <w:jc w:val="both"/>
              <w:rPr>
                <w:color w:val="000000"/>
                <w:sz w:val="24"/>
                <w:szCs w:val="24"/>
              </w:rPr>
            </w:pPr>
          </w:p>
        </w:tc>
        <w:tc>
          <w:tcPr>
            <w:tcW w:w="673" w:type="dxa"/>
            <w:vAlign w:val="center"/>
          </w:tcPr>
          <w:p w:rsidR="00957A03" w:rsidRPr="00957A03" w:rsidRDefault="00957A03">
            <w:pPr>
              <w:widowControl w:val="0"/>
              <w:jc w:val="both"/>
              <w:rPr>
                <w:color w:val="000000"/>
                <w:sz w:val="24"/>
                <w:szCs w:val="24"/>
              </w:rPr>
            </w:pPr>
          </w:p>
        </w:tc>
        <w:tc>
          <w:tcPr>
            <w:tcW w:w="1312" w:type="dxa"/>
            <w:vAlign w:val="center"/>
          </w:tcPr>
          <w:p w:rsidR="00957A03" w:rsidRPr="00957A03" w:rsidRDefault="00957A03">
            <w:pPr>
              <w:widowControl w:val="0"/>
              <w:jc w:val="both"/>
              <w:rPr>
                <w:color w:val="000000"/>
                <w:sz w:val="24"/>
                <w:szCs w:val="24"/>
              </w:rPr>
            </w:pPr>
          </w:p>
        </w:tc>
      </w:tr>
      <w:tr w:rsidR="00957A03" w:rsidRPr="00957A03">
        <w:tc>
          <w:tcPr>
            <w:tcW w:w="4324" w:type="dxa"/>
            <w:vAlign w:val="center"/>
          </w:tcPr>
          <w:p w:rsidR="00957A03" w:rsidRPr="00957A03" w:rsidRDefault="00957A03">
            <w:pPr>
              <w:widowControl w:val="0"/>
              <w:jc w:val="both"/>
              <w:rPr>
                <w:color w:val="000000"/>
                <w:sz w:val="24"/>
                <w:szCs w:val="24"/>
              </w:rPr>
            </w:pPr>
            <w:r w:rsidRPr="00957A03">
              <w:rPr>
                <w:color w:val="000000"/>
                <w:sz w:val="24"/>
                <w:szCs w:val="24"/>
              </w:rPr>
              <w:t>ПЛАТЕЖИ ЗА ИСП. ПРИР. РЕС.</w:t>
            </w:r>
          </w:p>
          <w:p w:rsidR="00957A03" w:rsidRPr="00957A03" w:rsidRDefault="00957A03">
            <w:pPr>
              <w:widowControl w:val="0"/>
              <w:jc w:val="both"/>
              <w:rPr>
                <w:color w:val="000000"/>
                <w:sz w:val="24"/>
                <w:szCs w:val="24"/>
              </w:rPr>
            </w:pPr>
            <w:r w:rsidRPr="00957A03">
              <w:rPr>
                <w:color w:val="000000"/>
                <w:sz w:val="24"/>
                <w:szCs w:val="24"/>
              </w:rPr>
              <w:t>в т. ч.:</w:t>
            </w:r>
          </w:p>
        </w:tc>
        <w:tc>
          <w:tcPr>
            <w:tcW w:w="1984" w:type="dxa"/>
            <w:vAlign w:val="center"/>
          </w:tcPr>
          <w:p w:rsidR="00957A03" w:rsidRPr="00957A03" w:rsidRDefault="00957A03">
            <w:pPr>
              <w:widowControl w:val="0"/>
              <w:jc w:val="both"/>
              <w:rPr>
                <w:color w:val="000000"/>
                <w:sz w:val="24"/>
                <w:szCs w:val="24"/>
              </w:rPr>
            </w:pP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1,8</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2,0</w:t>
            </w:r>
          </w:p>
        </w:tc>
        <w:tc>
          <w:tcPr>
            <w:tcW w:w="851" w:type="dxa"/>
            <w:vAlign w:val="center"/>
          </w:tcPr>
          <w:p w:rsidR="00957A03" w:rsidRPr="00957A03" w:rsidRDefault="00957A03">
            <w:pPr>
              <w:widowControl w:val="0"/>
              <w:jc w:val="both"/>
              <w:rPr>
                <w:color w:val="000000"/>
                <w:sz w:val="24"/>
                <w:szCs w:val="24"/>
              </w:rPr>
            </w:pPr>
            <w:r w:rsidRPr="00957A03">
              <w:rPr>
                <w:color w:val="000000"/>
                <w:sz w:val="24"/>
                <w:szCs w:val="24"/>
              </w:rPr>
              <w:t>0,4</w:t>
            </w:r>
          </w:p>
        </w:tc>
        <w:tc>
          <w:tcPr>
            <w:tcW w:w="850" w:type="dxa"/>
            <w:vAlign w:val="center"/>
          </w:tcPr>
          <w:p w:rsidR="00957A03" w:rsidRPr="00957A03" w:rsidRDefault="00957A03">
            <w:pPr>
              <w:widowControl w:val="0"/>
              <w:jc w:val="both"/>
              <w:rPr>
                <w:color w:val="000000"/>
                <w:sz w:val="24"/>
                <w:szCs w:val="24"/>
              </w:rPr>
            </w:pPr>
            <w:r w:rsidRPr="00957A03">
              <w:rPr>
                <w:color w:val="000000"/>
                <w:sz w:val="24"/>
                <w:szCs w:val="24"/>
              </w:rPr>
              <w:t>0,5</w:t>
            </w:r>
          </w:p>
        </w:tc>
        <w:tc>
          <w:tcPr>
            <w:tcW w:w="709" w:type="dxa"/>
            <w:vAlign w:val="center"/>
          </w:tcPr>
          <w:p w:rsidR="00957A03" w:rsidRPr="00957A03" w:rsidRDefault="00957A03">
            <w:pPr>
              <w:widowControl w:val="0"/>
              <w:jc w:val="both"/>
              <w:rPr>
                <w:color w:val="000000"/>
                <w:sz w:val="24"/>
                <w:szCs w:val="24"/>
              </w:rPr>
            </w:pPr>
            <w:r w:rsidRPr="00957A03">
              <w:rPr>
                <w:color w:val="000000"/>
                <w:sz w:val="24"/>
                <w:szCs w:val="24"/>
              </w:rPr>
              <w:t>0,5</w:t>
            </w:r>
          </w:p>
        </w:tc>
        <w:tc>
          <w:tcPr>
            <w:tcW w:w="673" w:type="dxa"/>
            <w:vAlign w:val="center"/>
          </w:tcPr>
          <w:p w:rsidR="00957A03" w:rsidRPr="00957A03" w:rsidRDefault="00957A03">
            <w:pPr>
              <w:widowControl w:val="0"/>
              <w:jc w:val="both"/>
              <w:rPr>
                <w:color w:val="000000"/>
                <w:sz w:val="24"/>
                <w:szCs w:val="24"/>
              </w:rPr>
            </w:pPr>
            <w:r w:rsidRPr="00957A03">
              <w:rPr>
                <w:color w:val="000000"/>
                <w:sz w:val="24"/>
                <w:szCs w:val="24"/>
              </w:rPr>
              <w:t>0,7</w:t>
            </w:r>
          </w:p>
        </w:tc>
        <w:tc>
          <w:tcPr>
            <w:tcW w:w="1312" w:type="dxa"/>
            <w:vAlign w:val="center"/>
          </w:tcPr>
          <w:p w:rsidR="00957A03" w:rsidRPr="00957A03" w:rsidRDefault="00957A03">
            <w:pPr>
              <w:widowControl w:val="0"/>
              <w:jc w:val="both"/>
              <w:rPr>
                <w:color w:val="000000"/>
                <w:sz w:val="24"/>
                <w:szCs w:val="24"/>
              </w:rPr>
            </w:pPr>
            <w:r w:rsidRPr="00957A03">
              <w:rPr>
                <w:color w:val="000000"/>
                <w:sz w:val="24"/>
                <w:szCs w:val="24"/>
              </w:rPr>
              <w:t>110,9</w:t>
            </w:r>
          </w:p>
        </w:tc>
      </w:tr>
      <w:tr w:rsidR="00957A03" w:rsidRPr="00957A03">
        <w:tc>
          <w:tcPr>
            <w:tcW w:w="4324" w:type="dxa"/>
            <w:vAlign w:val="center"/>
          </w:tcPr>
          <w:p w:rsidR="00957A03" w:rsidRPr="00957A03" w:rsidRDefault="00957A03">
            <w:pPr>
              <w:widowControl w:val="0"/>
              <w:jc w:val="both"/>
              <w:rPr>
                <w:color w:val="000000"/>
                <w:sz w:val="24"/>
                <w:szCs w:val="24"/>
              </w:rPr>
            </w:pPr>
            <w:r w:rsidRPr="00957A03">
              <w:rPr>
                <w:color w:val="000000"/>
                <w:sz w:val="24"/>
                <w:szCs w:val="24"/>
              </w:rPr>
              <w:t>Плата за недра</w:t>
            </w:r>
          </w:p>
        </w:tc>
        <w:tc>
          <w:tcPr>
            <w:tcW w:w="1984" w:type="dxa"/>
            <w:vAlign w:val="center"/>
          </w:tcPr>
          <w:p w:rsidR="00957A03" w:rsidRPr="00957A03" w:rsidRDefault="00957A03">
            <w:pPr>
              <w:widowControl w:val="0"/>
              <w:jc w:val="both"/>
              <w:rPr>
                <w:color w:val="000000"/>
                <w:sz w:val="24"/>
                <w:szCs w:val="24"/>
              </w:rPr>
            </w:pPr>
            <w:r w:rsidRPr="00957A03">
              <w:rPr>
                <w:color w:val="000000"/>
                <w:sz w:val="24"/>
                <w:szCs w:val="24"/>
              </w:rPr>
              <w:t>1050100</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1,0</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1,1</w:t>
            </w:r>
          </w:p>
        </w:tc>
        <w:tc>
          <w:tcPr>
            <w:tcW w:w="851" w:type="dxa"/>
            <w:vAlign w:val="center"/>
          </w:tcPr>
          <w:p w:rsidR="00957A03" w:rsidRPr="00957A03" w:rsidRDefault="00957A03">
            <w:pPr>
              <w:widowControl w:val="0"/>
              <w:jc w:val="both"/>
              <w:rPr>
                <w:color w:val="000000"/>
                <w:sz w:val="24"/>
                <w:szCs w:val="24"/>
              </w:rPr>
            </w:pPr>
            <w:r w:rsidRPr="00957A03">
              <w:rPr>
                <w:color w:val="000000"/>
                <w:sz w:val="24"/>
                <w:szCs w:val="24"/>
              </w:rPr>
              <w:t>0,2</w:t>
            </w:r>
          </w:p>
        </w:tc>
        <w:tc>
          <w:tcPr>
            <w:tcW w:w="850" w:type="dxa"/>
            <w:vAlign w:val="center"/>
          </w:tcPr>
          <w:p w:rsidR="00957A03" w:rsidRPr="00957A03" w:rsidRDefault="00957A03">
            <w:pPr>
              <w:widowControl w:val="0"/>
              <w:jc w:val="both"/>
              <w:rPr>
                <w:color w:val="000000"/>
                <w:sz w:val="24"/>
                <w:szCs w:val="24"/>
              </w:rPr>
            </w:pPr>
            <w:r w:rsidRPr="00957A03">
              <w:rPr>
                <w:color w:val="000000"/>
                <w:sz w:val="24"/>
                <w:szCs w:val="24"/>
              </w:rPr>
              <w:t>0,3</w:t>
            </w:r>
          </w:p>
        </w:tc>
        <w:tc>
          <w:tcPr>
            <w:tcW w:w="709" w:type="dxa"/>
            <w:vAlign w:val="center"/>
          </w:tcPr>
          <w:p w:rsidR="00957A03" w:rsidRPr="00957A03" w:rsidRDefault="00957A03">
            <w:pPr>
              <w:widowControl w:val="0"/>
              <w:jc w:val="both"/>
              <w:rPr>
                <w:color w:val="000000"/>
                <w:sz w:val="24"/>
                <w:szCs w:val="24"/>
              </w:rPr>
            </w:pPr>
            <w:r w:rsidRPr="00957A03">
              <w:rPr>
                <w:color w:val="000000"/>
                <w:sz w:val="24"/>
                <w:szCs w:val="24"/>
              </w:rPr>
              <w:t>0,3</w:t>
            </w:r>
          </w:p>
        </w:tc>
        <w:tc>
          <w:tcPr>
            <w:tcW w:w="673" w:type="dxa"/>
            <w:vAlign w:val="center"/>
          </w:tcPr>
          <w:p w:rsidR="00957A03" w:rsidRPr="00957A03" w:rsidRDefault="00957A03">
            <w:pPr>
              <w:widowControl w:val="0"/>
              <w:jc w:val="both"/>
              <w:rPr>
                <w:color w:val="000000"/>
                <w:sz w:val="24"/>
                <w:szCs w:val="24"/>
              </w:rPr>
            </w:pPr>
            <w:r w:rsidRPr="00957A03">
              <w:rPr>
                <w:color w:val="000000"/>
                <w:sz w:val="24"/>
                <w:szCs w:val="24"/>
              </w:rPr>
              <w:t>0,3</w:t>
            </w:r>
          </w:p>
        </w:tc>
        <w:tc>
          <w:tcPr>
            <w:tcW w:w="1312" w:type="dxa"/>
            <w:vAlign w:val="center"/>
          </w:tcPr>
          <w:p w:rsidR="00957A03" w:rsidRPr="00957A03" w:rsidRDefault="00957A03">
            <w:pPr>
              <w:widowControl w:val="0"/>
              <w:jc w:val="both"/>
              <w:rPr>
                <w:color w:val="000000"/>
                <w:sz w:val="24"/>
                <w:szCs w:val="24"/>
              </w:rPr>
            </w:pPr>
            <w:r w:rsidRPr="00957A03">
              <w:rPr>
                <w:color w:val="000000"/>
                <w:sz w:val="24"/>
                <w:szCs w:val="24"/>
              </w:rPr>
              <w:t>110,3</w:t>
            </w:r>
          </w:p>
        </w:tc>
      </w:tr>
      <w:tr w:rsidR="00957A03" w:rsidRPr="00957A03">
        <w:tc>
          <w:tcPr>
            <w:tcW w:w="4324" w:type="dxa"/>
            <w:vAlign w:val="center"/>
          </w:tcPr>
          <w:p w:rsidR="00957A03" w:rsidRPr="00957A03" w:rsidRDefault="00957A03">
            <w:pPr>
              <w:widowControl w:val="0"/>
              <w:jc w:val="both"/>
              <w:rPr>
                <w:color w:val="000000"/>
                <w:sz w:val="24"/>
                <w:szCs w:val="24"/>
              </w:rPr>
            </w:pPr>
            <w:r w:rsidRPr="00957A03">
              <w:rPr>
                <w:color w:val="000000"/>
                <w:sz w:val="24"/>
                <w:szCs w:val="24"/>
              </w:rPr>
              <w:t>Земельный налог</w:t>
            </w:r>
          </w:p>
        </w:tc>
        <w:tc>
          <w:tcPr>
            <w:tcW w:w="1984" w:type="dxa"/>
            <w:vAlign w:val="center"/>
          </w:tcPr>
          <w:p w:rsidR="00957A03" w:rsidRPr="00957A03" w:rsidRDefault="00957A03">
            <w:pPr>
              <w:widowControl w:val="0"/>
              <w:jc w:val="both"/>
              <w:rPr>
                <w:color w:val="000000"/>
                <w:sz w:val="24"/>
                <w:szCs w:val="24"/>
              </w:rPr>
            </w:pPr>
            <w:r w:rsidRPr="00957A03">
              <w:rPr>
                <w:color w:val="000000"/>
                <w:sz w:val="24"/>
                <w:szCs w:val="24"/>
              </w:rPr>
              <w:t>1050700</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0,5</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0,6</w:t>
            </w:r>
          </w:p>
        </w:tc>
        <w:tc>
          <w:tcPr>
            <w:tcW w:w="851" w:type="dxa"/>
            <w:vAlign w:val="center"/>
          </w:tcPr>
          <w:p w:rsidR="00957A03" w:rsidRPr="00957A03" w:rsidRDefault="00957A03">
            <w:pPr>
              <w:widowControl w:val="0"/>
              <w:jc w:val="both"/>
              <w:rPr>
                <w:color w:val="000000"/>
                <w:sz w:val="24"/>
                <w:szCs w:val="24"/>
              </w:rPr>
            </w:pPr>
            <w:r w:rsidRPr="00957A03">
              <w:rPr>
                <w:color w:val="000000"/>
                <w:sz w:val="24"/>
                <w:szCs w:val="24"/>
              </w:rPr>
              <w:t>0,1</w:t>
            </w:r>
          </w:p>
        </w:tc>
        <w:tc>
          <w:tcPr>
            <w:tcW w:w="850" w:type="dxa"/>
            <w:vAlign w:val="center"/>
          </w:tcPr>
          <w:p w:rsidR="00957A03" w:rsidRPr="00957A03" w:rsidRDefault="00957A03">
            <w:pPr>
              <w:widowControl w:val="0"/>
              <w:jc w:val="both"/>
              <w:rPr>
                <w:color w:val="000000"/>
                <w:sz w:val="24"/>
                <w:szCs w:val="24"/>
              </w:rPr>
            </w:pPr>
            <w:r w:rsidRPr="00957A03">
              <w:rPr>
                <w:color w:val="000000"/>
                <w:sz w:val="24"/>
                <w:szCs w:val="24"/>
              </w:rPr>
              <w:t>0,1</w:t>
            </w:r>
          </w:p>
        </w:tc>
        <w:tc>
          <w:tcPr>
            <w:tcW w:w="709" w:type="dxa"/>
            <w:vAlign w:val="center"/>
          </w:tcPr>
          <w:p w:rsidR="00957A03" w:rsidRPr="00957A03" w:rsidRDefault="00957A03">
            <w:pPr>
              <w:widowControl w:val="0"/>
              <w:jc w:val="both"/>
              <w:rPr>
                <w:color w:val="000000"/>
                <w:sz w:val="24"/>
                <w:szCs w:val="24"/>
              </w:rPr>
            </w:pPr>
            <w:r w:rsidRPr="00957A03">
              <w:rPr>
                <w:color w:val="000000"/>
                <w:sz w:val="24"/>
                <w:szCs w:val="24"/>
              </w:rPr>
              <w:t>0,2</w:t>
            </w:r>
          </w:p>
        </w:tc>
        <w:tc>
          <w:tcPr>
            <w:tcW w:w="673" w:type="dxa"/>
            <w:vAlign w:val="center"/>
          </w:tcPr>
          <w:p w:rsidR="00957A03" w:rsidRPr="00957A03" w:rsidRDefault="00957A03">
            <w:pPr>
              <w:widowControl w:val="0"/>
              <w:jc w:val="both"/>
              <w:rPr>
                <w:color w:val="000000"/>
                <w:sz w:val="24"/>
                <w:szCs w:val="24"/>
              </w:rPr>
            </w:pPr>
            <w:r w:rsidRPr="00957A03">
              <w:rPr>
                <w:color w:val="000000"/>
                <w:sz w:val="24"/>
                <w:szCs w:val="24"/>
              </w:rPr>
              <w:t>0,2</w:t>
            </w:r>
          </w:p>
        </w:tc>
        <w:tc>
          <w:tcPr>
            <w:tcW w:w="1312" w:type="dxa"/>
            <w:vAlign w:val="center"/>
          </w:tcPr>
          <w:p w:rsidR="00957A03" w:rsidRPr="00957A03" w:rsidRDefault="00957A03">
            <w:pPr>
              <w:widowControl w:val="0"/>
              <w:jc w:val="both"/>
              <w:rPr>
                <w:color w:val="000000"/>
                <w:sz w:val="24"/>
                <w:szCs w:val="24"/>
              </w:rPr>
            </w:pPr>
            <w:r w:rsidRPr="00957A03">
              <w:rPr>
                <w:color w:val="000000"/>
                <w:sz w:val="24"/>
                <w:szCs w:val="24"/>
              </w:rPr>
              <w:t>119,2</w:t>
            </w:r>
          </w:p>
        </w:tc>
      </w:tr>
      <w:tr w:rsidR="00957A03" w:rsidRPr="00957A03">
        <w:tc>
          <w:tcPr>
            <w:tcW w:w="4324" w:type="dxa"/>
            <w:vAlign w:val="center"/>
          </w:tcPr>
          <w:p w:rsidR="00957A03" w:rsidRPr="00957A03" w:rsidRDefault="00957A03">
            <w:pPr>
              <w:widowControl w:val="0"/>
              <w:jc w:val="both"/>
              <w:rPr>
                <w:color w:val="000000"/>
                <w:sz w:val="24"/>
                <w:szCs w:val="24"/>
              </w:rPr>
            </w:pPr>
            <w:r w:rsidRPr="00957A03">
              <w:rPr>
                <w:color w:val="000000"/>
                <w:sz w:val="24"/>
                <w:szCs w:val="24"/>
              </w:rPr>
              <w:t>Прочие поступления</w:t>
            </w:r>
          </w:p>
        </w:tc>
        <w:tc>
          <w:tcPr>
            <w:tcW w:w="1984" w:type="dxa"/>
            <w:vAlign w:val="center"/>
          </w:tcPr>
          <w:p w:rsidR="00957A03" w:rsidRPr="00957A03" w:rsidRDefault="00957A03">
            <w:pPr>
              <w:widowControl w:val="0"/>
              <w:jc w:val="both"/>
              <w:rPr>
                <w:color w:val="000000"/>
                <w:sz w:val="24"/>
                <w:szCs w:val="24"/>
              </w:rPr>
            </w:pPr>
            <w:r w:rsidRPr="00957A03">
              <w:rPr>
                <w:color w:val="000000"/>
                <w:sz w:val="24"/>
                <w:szCs w:val="24"/>
              </w:rPr>
              <w:t>1050600</w:t>
            </w:r>
          </w:p>
          <w:p w:rsidR="00957A03" w:rsidRPr="00957A03" w:rsidRDefault="00957A03">
            <w:pPr>
              <w:widowControl w:val="0"/>
              <w:jc w:val="both"/>
              <w:rPr>
                <w:color w:val="000000"/>
                <w:sz w:val="24"/>
                <w:szCs w:val="24"/>
              </w:rPr>
            </w:pPr>
            <w:r w:rsidRPr="00957A03">
              <w:rPr>
                <w:color w:val="000000"/>
                <w:sz w:val="24"/>
                <w:szCs w:val="24"/>
              </w:rPr>
              <w:t>1054000</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0,4</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0,4</w:t>
            </w:r>
          </w:p>
        </w:tc>
        <w:tc>
          <w:tcPr>
            <w:tcW w:w="851" w:type="dxa"/>
            <w:vAlign w:val="center"/>
          </w:tcPr>
          <w:p w:rsidR="00957A03" w:rsidRPr="00957A03" w:rsidRDefault="00957A03">
            <w:pPr>
              <w:widowControl w:val="0"/>
              <w:jc w:val="both"/>
              <w:rPr>
                <w:color w:val="000000"/>
                <w:sz w:val="24"/>
                <w:szCs w:val="24"/>
              </w:rPr>
            </w:pPr>
            <w:r w:rsidRPr="00957A03">
              <w:rPr>
                <w:color w:val="000000"/>
                <w:sz w:val="24"/>
                <w:szCs w:val="24"/>
              </w:rPr>
              <w:t>0,1</w:t>
            </w:r>
          </w:p>
        </w:tc>
        <w:tc>
          <w:tcPr>
            <w:tcW w:w="850" w:type="dxa"/>
            <w:vAlign w:val="center"/>
          </w:tcPr>
          <w:p w:rsidR="00957A03" w:rsidRPr="00957A03" w:rsidRDefault="00957A03">
            <w:pPr>
              <w:widowControl w:val="0"/>
              <w:jc w:val="both"/>
              <w:rPr>
                <w:color w:val="000000"/>
                <w:sz w:val="24"/>
                <w:szCs w:val="24"/>
              </w:rPr>
            </w:pPr>
            <w:r w:rsidRPr="00957A03">
              <w:rPr>
                <w:color w:val="000000"/>
                <w:sz w:val="24"/>
                <w:szCs w:val="24"/>
              </w:rPr>
              <w:t>0,1</w:t>
            </w:r>
          </w:p>
        </w:tc>
        <w:tc>
          <w:tcPr>
            <w:tcW w:w="709" w:type="dxa"/>
            <w:vAlign w:val="center"/>
          </w:tcPr>
          <w:p w:rsidR="00957A03" w:rsidRPr="00957A03" w:rsidRDefault="00957A03">
            <w:pPr>
              <w:widowControl w:val="0"/>
              <w:jc w:val="both"/>
              <w:rPr>
                <w:color w:val="000000"/>
                <w:sz w:val="24"/>
                <w:szCs w:val="24"/>
              </w:rPr>
            </w:pPr>
            <w:r w:rsidRPr="00957A03">
              <w:rPr>
                <w:color w:val="000000"/>
                <w:sz w:val="24"/>
                <w:szCs w:val="24"/>
              </w:rPr>
              <w:t>0,1</w:t>
            </w:r>
          </w:p>
        </w:tc>
        <w:tc>
          <w:tcPr>
            <w:tcW w:w="673" w:type="dxa"/>
            <w:vAlign w:val="center"/>
          </w:tcPr>
          <w:p w:rsidR="00957A03" w:rsidRPr="00957A03" w:rsidRDefault="00957A03">
            <w:pPr>
              <w:widowControl w:val="0"/>
              <w:jc w:val="both"/>
              <w:rPr>
                <w:color w:val="000000"/>
                <w:sz w:val="24"/>
                <w:szCs w:val="24"/>
              </w:rPr>
            </w:pPr>
            <w:r w:rsidRPr="00957A03">
              <w:rPr>
                <w:color w:val="000000"/>
                <w:sz w:val="24"/>
                <w:szCs w:val="24"/>
              </w:rPr>
              <w:t>0,1</w:t>
            </w:r>
          </w:p>
        </w:tc>
        <w:tc>
          <w:tcPr>
            <w:tcW w:w="1312" w:type="dxa"/>
            <w:vAlign w:val="center"/>
          </w:tcPr>
          <w:p w:rsidR="00957A03" w:rsidRPr="00957A03" w:rsidRDefault="00957A03">
            <w:pPr>
              <w:widowControl w:val="0"/>
              <w:jc w:val="both"/>
              <w:rPr>
                <w:color w:val="000000"/>
                <w:sz w:val="24"/>
                <w:szCs w:val="24"/>
              </w:rPr>
            </w:pPr>
            <w:r w:rsidRPr="00957A03">
              <w:rPr>
                <w:color w:val="000000"/>
                <w:sz w:val="24"/>
                <w:szCs w:val="24"/>
              </w:rPr>
              <w:t>100,0</w:t>
            </w:r>
          </w:p>
        </w:tc>
      </w:tr>
      <w:tr w:rsidR="00957A03" w:rsidRPr="00957A03">
        <w:tc>
          <w:tcPr>
            <w:tcW w:w="4324" w:type="dxa"/>
            <w:vAlign w:val="center"/>
          </w:tcPr>
          <w:p w:rsidR="00957A03" w:rsidRPr="00957A03" w:rsidRDefault="00957A03">
            <w:pPr>
              <w:widowControl w:val="0"/>
              <w:jc w:val="both"/>
              <w:rPr>
                <w:color w:val="000000"/>
                <w:sz w:val="24"/>
                <w:szCs w:val="24"/>
              </w:rPr>
            </w:pPr>
            <w:r w:rsidRPr="00957A03">
              <w:rPr>
                <w:color w:val="000000"/>
                <w:sz w:val="24"/>
                <w:szCs w:val="24"/>
              </w:rPr>
              <w:t>ПРОЧИЕ НАЛОГИ, ПОШЛИНЫ И СБОРЫ</w:t>
            </w:r>
          </w:p>
        </w:tc>
        <w:tc>
          <w:tcPr>
            <w:tcW w:w="1984" w:type="dxa"/>
            <w:vAlign w:val="center"/>
          </w:tcPr>
          <w:p w:rsidR="00957A03" w:rsidRPr="00957A03" w:rsidRDefault="00957A03">
            <w:pPr>
              <w:widowControl w:val="0"/>
              <w:jc w:val="both"/>
              <w:rPr>
                <w:color w:val="000000"/>
                <w:sz w:val="24"/>
                <w:szCs w:val="24"/>
              </w:rPr>
            </w:pP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0,9</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1,1</w:t>
            </w:r>
          </w:p>
        </w:tc>
        <w:tc>
          <w:tcPr>
            <w:tcW w:w="851" w:type="dxa"/>
            <w:vAlign w:val="center"/>
          </w:tcPr>
          <w:p w:rsidR="00957A03" w:rsidRPr="00957A03" w:rsidRDefault="00957A03">
            <w:pPr>
              <w:widowControl w:val="0"/>
              <w:jc w:val="both"/>
              <w:rPr>
                <w:color w:val="000000"/>
                <w:sz w:val="24"/>
                <w:szCs w:val="24"/>
              </w:rPr>
            </w:pPr>
            <w:r w:rsidRPr="00957A03">
              <w:rPr>
                <w:color w:val="000000"/>
                <w:sz w:val="24"/>
                <w:szCs w:val="24"/>
              </w:rPr>
              <w:t>0,3</w:t>
            </w:r>
          </w:p>
        </w:tc>
        <w:tc>
          <w:tcPr>
            <w:tcW w:w="850" w:type="dxa"/>
            <w:vAlign w:val="center"/>
          </w:tcPr>
          <w:p w:rsidR="00957A03" w:rsidRPr="00957A03" w:rsidRDefault="00957A03">
            <w:pPr>
              <w:widowControl w:val="0"/>
              <w:jc w:val="both"/>
              <w:rPr>
                <w:color w:val="000000"/>
                <w:sz w:val="24"/>
                <w:szCs w:val="24"/>
              </w:rPr>
            </w:pPr>
            <w:r w:rsidRPr="00957A03">
              <w:rPr>
                <w:color w:val="000000"/>
                <w:sz w:val="24"/>
                <w:szCs w:val="24"/>
              </w:rPr>
              <w:t>0,3</w:t>
            </w:r>
          </w:p>
        </w:tc>
        <w:tc>
          <w:tcPr>
            <w:tcW w:w="709" w:type="dxa"/>
            <w:vAlign w:val="center"/>
          </w:tcPr>
          <w:p w:rsidR="00957A03" w:rsidRPr="00957A03" w:rsidRDefault="00957A03">
            <w:pPr>
              <w:widowControl w:val="0"/>
              <w:jc w:val="both"/>
              <w:rPr>
                <w:color w:val="000000"/>
                <w:sz w:val="24"/>
                <w:szCs w:val="24"/>
              </w:rPr>
            </w:pPr>
            <w:r w:rsidRPr="00957A03">
              <w:rPr>
                <w:color w:val="000000"/>
                <w:sz w:val="24"/>
                <w:szCs w:val="24"/>
              </w:rPr>
              <w:t>0,3</w:t>
            </w:r>
          </w:p>
        </w:tc>
        <w:tc>
          <w:tcPr>
            <w:tcW w:w="673" w:type="dxa"/>
            <w:vAlign w:val="center"/>
          </w:tcPr>
          <w:p w:rsidR="00957A03" w:rsidRPr="00957A03" w:rsidRDefault="00957A03">
            <w:pPr>
              <w:widowControl w:val="0"/>
              <w:jc w:val="both"/>
              <w:rPr>
                <w:color w:val="000000"/>
                <w:sz w:val="24"/>
                <w:szCs w:val="24"/>
              </w:rPr>
            </w:pPr>
            <w:r w:rsidRPr="00957A03">
              <w:rPr>
                <w:color w:val="000000"/>
                <w:sz w:val="24"/>
                <w:szCs w:val="24"/>
              </w:rPr>
              <w:t>0,3</w:t>
            </w:r>
          </w:p>
        </w:tc>
        <w:tc>
          <w:tcPr>
            <w:tcW w:w="1312" w:type="dxa"/>
            <w:vAlign w:val="center"/>
          </w:tcPr>
          <w:p w:rsidR="00957A03" w:rsidRPr="00957A03" w:rsidRDefault="00957A03">
            <w:pPr>
              <w:widowControl w:val="0"/>
              <w:jc w:val="both"/>
              <w:rPr>
                <w:color w:val="000000"/>
                <w:sz w:val="24"/>
                <w:szCs w:val="24"/>
              </w:rPr>
            </w:pPr>
            <w:r w:rsidRPr="00957A03">
              <w:rPr>
                <w:color w:val="000000"/>
                <w:sz w:val="24"/>
                <w:szCs w:val="24"/>
              </w:rPr>
              <w:t>126,4</w:t>
            </w:r>
          </w:p>
        </w:tc>
      </w:tr>
      <w:tr w:rsidR="00957A03" w:rsidRPr="00957A03">
        <w:tc>
          <w:tcPr>
            <w:tcW w:w="4324" w:type="dxa"/>
            <w:vAlign w:val="center"/>
          </w:tcPr>
          <w:p w:rsidR="00957A03" w:rsidRPr="00957A03" w:rsidRDefault="00957A03">
            <w:pPr>
              <w:widowControl w:val="0"/>
              <w:jc w:val="both"/>
              <w:rPr>
                <w:color w:val="000000"/>
                <w:sz w:val="24"/>
                <w:szCs w:val="24"/>
              </w:rPr>
            </w:pPr>
            <w:r w:rsidRPr="00957A03">
              <w:rPr>
                <w:color w:val="000000"/>
                <w:sz w:val="24"/>
                <w:szCs w:val="24"/>
              </w:rPr>
              <w:t>НЕНАЛОГОВЫЕ ДОХОДЫ</w:t>
            </w:r>
          </w:p>
        </w:tc>
        <w:tc>
          <w:tcPr>
            <w:tcW w:w="1984" w:type="dxa"/>
            <w:vAlign w:val="center"/>
          </w:tcPr>
          <w:p w:rsidR="00957A03" w:rsidRPr="00957A03" w:rsidRDefault="00957A03">
            <w:pPr>
              <w:widowControl w:val="0"/>
              <w:jc w:val="both"/>
              <w:rPr>
                <w:color w:val="000000"/>
                <w:sz w:val="24"/>
                <w:szCs w:val="24"/>
              </w:rPr>
            </w:pP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11,8</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15,7</w:t>
            </w:r>
          </w:p>
        </w:tc>
        <w:tc>
          <w:tcPr>
            <w:tcW w:w="851" w:type="dxa"/>
            <w:vAlign w:val="center"/>
          </w:tcPr>
          <w:p w:rsidR="00957A03" w:rsidRPr="00957A03" w:rsidRDefault="00957A03">
            <w:pPr>
              <w:widowControl w:val="0"/>
              <w:jc w:val="both"/>
              <w:rPr>
                <w:color w:val="000000"/>
                <w:sz w:val="24"/>
                <w:szCs w:val="24"/>
              </w:rPr>
            </w:pPr>
            <w:r w:rsidRPr="00957A03">
              <w:rPr>
                <w:color w:val="000000"/>
                <w:sz w:val="24"/>
                <w:szCs w:val="24"/>
              </w:rPr>
              <w:t>3,7</w:t>
            </w:r>
          </w:p>
        </w:tc>
        <w:tc>
          <w:tcPr>
            <w:tcW w:w="850" w:type="dxa"/>
            <w:vAlign w:val="center"/>
          </w:tcPr>
          <w:p w:rsidR="00957A03" w:rsidRPr="00957A03" w:rsidRDefault="00957A03">
            <w:pPr>
              <w:widowControl w:val="0"/>
              <w:jc w:val="both"/>
              <w:rPr>
                <w:color w:val="000000"/>
                <w:sz w:val="24"/>
                <w:szCs w:val="24"/>
              </w:rPr>
            </w:pPr>
            <w:r w:rsidRPr="00957A03">
              <w:rPr>
                <w:color w:val="000000"/>
                <w:sz w:val="24"/>
                <w:szCs w:val="24"/>
              </w:rPr>
              <w:t>3,8</w:t>
            </w:r>
          </w:p>
        </w:tc>
        <w:tc>
          <w:tcPr>
            <w:tcW w:w="709" w:type="dxa"/>
            <w:vAlign w:val="center"/>
          </w:tcPr>
          <w:p w:rsidR="00957A03" w:rsidRPr="00957A03" w:rsidRDefault="00957A03">
            <w:pPr>
              <w:widowControl w:val="0"/>
              <w:jc w:val="both"/>
              <w:rPr>
                <w:color w:val="000000"/>
                <w:sz w:val="24"/>
                <w:szCs w:val="24"/>
              </w:rPr>
            </w:pPr>
            <w:r w:rsidRPr="00957A03">
              <w:rPr>
                <w:color w:val="000000"/>
                <w:sz w:val="24"/>
                <w:szCs w:val="24"/>
              </w:rPr>
              <w:t>3,9</w:t>
            </w:r>
          </w:p>
        </w:tc>
        <w:tc>
          <w:tcPr>
            <w:tcW w:w="673" w:type="dxa"/>
            <w:vAlign w:val="center"/>
          </w:tcPr>
          <w:p w:rsidR="00957A03" w:rsidRPr="00957A03" w:rsidRDefault="00957A03">
            <w:pPr>
              <w:widowControl w:val="0"/>
              <w:jc w:val="both"/>
              <w:rPr>
                <w:color w:val="000000"/>
                <w:sz w:val="24"/>
                <w:szCs w:val="24"/>
              </w:rPr>
            </w:pPr>
            <w:r w:rsidRPr="00957A03">
              <w:rPr>
                <w:color w:val="000000"/>
                <w:sz w:val="24"/>
                <w:szCs w:val="24"/>
              </w:rPr>
              <w:t>4,3</w:t>
            </w:r>
          </w:p>
        </w:tc>
        <w:tc>
          <w:tcPr>
            <w:tcW w:w="1312" w:type="dxa"/>
            <w:vAlign w:val="center"/>
          </w:tcPr>
          <w:p w:rsidR="00957A03" w:rsidRPr="00957A03" w:rsidRDefault="00957A03">
            <w:pPr>
              <w:widowControl w:val="0"/>
              <w:jc w:val="both"/>
              <w:rPr>
                <w:color w:val="000000"/>
                <w:sz w:val="24"/>
                <w:szCs w:val="24"/>
              </w:rPr>
            </w:pPr>
            <w:r w:rsidRPr="00957A03">
              <w:rPr>
                <w:color w:val="000000"/>
                <w:sz w:val="24"/>
                <w:szCs w:val="24"/>
              </w:rPr>
              <w:t>132,6</w:t>
            </w:r>
          </w:p>
        </w:tc>
      </w:tr>
      <w:tr w:rsidR="00957A03" w:rsidRPr="00957A03">
        <w:tc>
          <w:tcPr>
            <w:tcW w:w="4324" w:type="dxa"/>
            <w:vAlign w:val="center"/>
          </w:tcPr>
          <w:p w:rsidR="00957A03" w:rsidRPr="00957A03" w:rsidRDefault="00957A03">
            <w:pPr>
              <w:widowControl w:val="0"/>
              <w:jc w:val="both"/>
              <w:rPr>
                <w:color w:val="000000"/>
                <w:sz w:val="24"/>
                <w:szCs w:val="24"/>
              </w:rPr>
            </w:pPr>
            <w:r w:rsidRPr="00957A03">
              <w:rPr>
                <w:color w:val="000000"/>
                <w:sz w:val="24"/>
                <w:szCs w:val="24"/>
              </w:rPr>
              <w:t>Доходы от имущества</w:t>
            </w:r>
          </w:p>
        </w:tc>
        <w:tc>
          <w:tcPr>
            <w:tcW w:w="1984" w:type="dxa"/>
            <w:vAlign w:val="center"/>
          </w:tcPr>
          <w:p w:rsidR="00957A03" w:rsidRPr="00957A03" w:rsidRDefault="00957A03">
            <w:pPr>
              <w:widowControl w:val="0"/>
              <w:jc w:val="both"/>
              <w:rPr>
                <w:color w:val="000000"/>
                <w:sz w:val="24"/>
                <w:szCs w:val="24"/>
              </w:rPr>
            </w:pPr>
            <w:r w:rsidRPr="00957A03">
              <w:rPr>
                <w:color w:val="000000"/>
                <w:sz w:val="24"/>
                <w:szCs w:val="24"/>
              </w:rPr>
              <w:t>2010000</w:t>
            </w:r>
          </w:p>
        </w:tc>
        <w:tc>
          <w:tcPr>
            <w:tcW w:w="1701" w:type="dxa"/>
            <w:vAlign w:val="center"/>
          </w:tcPr>
          <w:p w:rsidR="00957A03" w:rsidRPr="00957A03" w:rsidRDefault="00957A03">
            <w:pPr>
              <w:widowControl w:val="0"/>
              <w:jc w:val="both"/>
              <w:rPr>
                <w:color w:val="000000"/>
                <w:sz w:val="24"/>
                <w:szCs w:val="24"/>
              </w:rPr>
            </w:pPr>
          </w:p>
        </w:tc>
        <w:tc>
          <w:tcPr>
            <w:tcW w:w="1701" w:type="dxa"/>
            <w:vAlign w:val="center"/>
          </w:tcPr>
          <w:p w:rsidR="00957A03" w:rsidRPr="00957A03" w:rsidRDefault="00957A03">
            <w:pPr>
              <w:widowControl w:val="0"/>
              <w:jc w:val="both"/>
              <w:rPr>
                <w:color w:val="000000"/>
                <w:sz w:val="24"/>
                <w:szCs w:val="24"/>
              </w:rPr>
            </w:pPr>
          </w:p>
        </w:tc>
        <w:tc>
          <w:tcPr>
            <w:tcW w:w="851" w:type="dxa"/>
            <w:vAlign w:val="center"/>
          </w:tcPr>
          <w:p w:rsidR="00957A03" w:rsidRPr="00957A03" w:rsidRDefault="00957A03">
            <w:pPr>
              <w:widowControl w:val="0"/>
              <w:jc w:val="both"/>
              <w:rPr>
                <w:color w:val="000000"/>
                <w:sz w:val="24"/>
                <w:szCs w:val="24"/>
              </w:rPr>
            </w:pPr>
          </w:p>
        </w:tc>
        <w:tc>
          <w:tcPr>
            <w:tcW w:w="850" w:type="dxa"/>
            <w:vAlign w:val="center"/>
          </w:tcPr>
          <w:p w:rsidR="00957A03" w:rsidRPr="00957A03" w:rsidRDefault="00957A03">
            <w:pPr>
              <w:widowControl w:val="0"/>
              <w:jc w:val="both"/>
              <w:rPr>
                <w:color w:val="000000"/>
                <w:sz w:val="24"/>
                <w:szCs w:val="24"/>
              </w:rPr>
            </w:pPr>
          </w:p>
        </w:tc>
        <w:tc>
          <w:tcPr>
            <w:tcW w:w="709" w:type="dxa"/>
            <w:vAlign w:val="center"/>
          </w:tcPr>
          <w:p w:rsidR="00957A03" w:rsidRPr="00957A03" w:rsidRDefault="00957A03">
            <w:pPr>
              <w:widowControl w:val="0"/>
              <w:jc w:val="both"/>
              <w:rPr>
                <w:color w:val="000000"/>
                <w:sz w:val="24"/>
                <w:szCs w:val="24"/>
              </w:rPr>
            </w:pPr>
          </w:p>
        </w:tc>
        <w:tc>
          <w:tcPr>
            <w:tcW w:w="673" w:type="dxa"/>
            <w:vAlign w:val="center"/>
          </w:tcPr>
          <w:p w:rsidR="00957A03" w:rsidRPr="00957A03" w:rsidRDefault="00957A03">
            <w:pPr>
              <w:widowControl w:val="0"/>
              <w:jc w:val="both"/>
              <w:rPr>
                <w:color w:val="000000"/>
                <w:sz w:val="24"/>
                <w:szCs w:val="24"/>
              </w:rPr>
            </w:pPr>
          </w:p>
        </w:tc>
        <w:tc>
          <w:tcPr>
            <w:tcW w:w="1312" w:type="dxa"/>
            <w:vAlign w:val="center"/>
          </w:tcPr>
          <w:p w:rsidR="00957A03" w:rsidRPr="00957A03" w:rsidRDefault="00957A03">
            <w:pPr>
              <w:widowControl w:val="0"/>
              <w:jc w:val="both"/>
              <w:rPr>
                <w:color w:val="000000"/>
                <w:sz w:val="24"/>
                <w:szCs w:val="24"/>
              </w:rPr>
            </w:pPr>
          </w:p>
        </w:tc>
      </w:tr>
      <w:tr w:rsidR="00957A03" w:rsidRPr="00957A03">
        <w:tc>
          <w:tcPr>
            <w:tcW w:w="4324" w:type="dxa"/>
            <w:vAlign w:val="center"/>
          </w:tcPr>
          <w:p w:rsidR="00957A03" w:rsidRPr="00957A03" w:rsidRDefault="00957A03">
            <w:pPr>
              <w:widowControl w:val="0"/>
              <w:jc w:val="both"/>
              <w:rPr>
                <w:color w:val="000000"/>
                <w:sz w:val="24"/>
                <w:szCs w:val="24"/>
              </w:rPr>
            </w:pPr>
            <w:r w:rsidRPr="00957A03">
              <w:rPr>
                <w:color w:val="000000"/>
                <w:sz w:val="24"/>
                <w:szCs w:val="24"/>
              </w:rPr>
              <w:t>Федеральный дорожный фонд</w:t>
            </w:r>
          </w:p>
        </w:tc>
        <w:tc>
          <w:tcPr>
            <w:tcW w:w="1984" w:type="dxa"/>
            <w:vAlign w:val="center"/>
          </w:tcPr>
          <w:p w:rsidR="00957A03" w:rsidRPr="00957A03" w:rsidRDefault="00957A03">
            <w:pPr>
              <w:widowControl w:val="0"/>
              <w:jc w:val="both"/>
              <w:rPr>
                <w:color w:val="000000"/>
                <w:sz w:val="24"/>
                <w:szCs w:val="24"/>
              </w:rPr>
            </w:pPr>
            <w:r w:rsidRPr="00957A03">
              <w:rPr>
                <w:color w:val="000000"/>
                <w:sz w:val="24"/>
                <w:szCs w:val="24"/>
              </w:rPr>
              <w:t>4010100</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9,8</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13,3</w:t>
            </w:r>
          </w:p>
        </w:tc>
        <w:tc>
          <w:tcPr>
            <w:tcW w:w="851" w:type="dxa"/>
            <w:vAlign w:val="center"/>
          </w:tcPr>
          <w:p w:rsidR="00957A03" w:rsidRPr="00957A03" w:rsidRDefault="00957A03">
            <w:pPr>
              <w:widowControl w:val="0"/>
              <w:jc w:val="both"/>
              <w:rPr>
                <w:color w:val="000000"/>
                <w:sz w:val="24"/>
                <w:szCs w:val="24"/>
              </w:rPr>
            </w:pPr>
            <w:r w:rsidRPr="00957A03">
              <w:rPr>
                <w:color w:val="000000"/>
                <w:sz w:val="24"/>
                <w:szCs w:val="24"/>
              </w:rPr>
              <w:t>3,2</w:t>
            </w:r>
          </w:p>
        </w:tc>
        <w:tc>
          <w:tcPr>
            <w:tcW w:w="850" w:type="dxa"/>
            <w:vAlign w:val="center"/>
          </w:tcPr>
          <w:p w:rsidR="00957A03" w:rsidRPr="00957A03" w:rsidRDefault="00957A03">
            <w:pPr>
              <w:widowControl w:val="0"/>
              <w:jc w:val="both"/>
              <w:rPr>
                <w:color w:val="000000"/>
                <w:sz w:val="24"/>
                <w:szCs w:val="24"/>
              </w:rPr>
            </w:pPr>
            <w:r w:rsidRPr="00957A03">
              <w:rPr>
                <w:color w:val="000000"/>
                <w:sz w:val="24"/>
                <w:szCs w:val="24"/>
              </w:rPr>
              <w:t>3,3</w:t>
            </w:r>
          </w:p>
        </w:tc>
        <w:tc>
          <w:tcPr>
            <w:tcW w:w="709" w:type="dxa"/>
            <w:vAlign w:val="center"/>
          </w:tcPr>
          <w:p w:rsidR="00957A03" w:rsidRPr="00957A03" w:rsidRDefault="00957A03">
            <w:pPr>
              <w:widowControl w:val="0"/>
              <w:jc w:val="both"/>
              <w:rPr>
                <w:color w:val="000000"/>
                <w:sz w:val="24"/>
                <w:szCs w:val="24"/>
              </w:rPr>
            </w:pPr>
            <w:r w:rsidRPr="00957A03">
              <w:rPr>
                <w:color w:val="000000"/>
                <w:sz w:val="24"/>
                <w:szCs w:val="24"/>
              </w:rPr>
              <w:t>3,3</w:t>
            </w:r>
          </w:p>
        </w:tc>
        <w:tc>
          <w:tcPr>
            <w:tcW w:w="673" w:type="dxa"/>
            <w:vAlign w:val="center"/>
          </w:tcPr>
          <w:p w:rsidR="00957A03" w:rsidRPr="00957A03" w:rsidRDefault="00957A03">
            <w:pPr>
              <w:widowControl w:val="0"/>
              <w:jc w:val="both"/>
              <w:rPr>
                <w:color w:val="000000"/>
                <w:sz w:val="24"/>
                <w:szCs w:val="24"/>
              </w:rPr>
            </w:pPr>
            <w:r w:rsidRPr="00957A03">
              <w:rPr>
                <w:color w:val="000000"/>
                <w:sz w:val="24"/>
                <w:szCs w:val="24"/>
              </w:rPr>
              <w:t>3,5</w:t>
            </w:r>
          </w:p>
        </w:tc>
        <w:tc>
          <w:tcPr>
            <w:tcW w:w="1312" w:type="dxa"/>
            <w:vAlign w:val="center"/>
          </w:tcPr>
          <w:p w:rsidR="00957A03" w:rsidRPr="00957A03" w:rsidRDefault="00957A03">
            <w:pPr>
              <w:widowControl w:val="0"/>
              <w:jc w:val="both"/>
              <w:rPr>
                <w:color w:val="000000"/>
                <w:sz w:val="24"/>
                <w:szCs w:val="24"/>
              </w:rPr>
            </w:pPr>
            <w:r w:rsidRPr="00957A03">
              <w:rPr>
                <w:color w:val="000000"/>
                <w:sz w:val="24"/>
                <w:szCs w:val="24"/>
              </w:rPr>
              <w:t>136,3</w:t>
            </w:r>
          </w:p>
        </w:tc>
      </w:tr>
      <w:tr w:rsidR="00957A03" w:rsidRPr="00957A03">
        <w:tc>
          <w:tcPr>
            <w:tcW w:w="4324" w:type="dxa"/>
            <w:vAlign w:val="center"/>
          </w:tcPr>
          <w:p w:rsidR="00957A03" w:rsidRPr="00957A03" w:rsidRDefault="00957A03">
            <w:pPr>
              <w:widowControl w:val="0"/>
              <w:jc w:val="both"/>
              <w:rPr>
                <w:color w:val="000000"/>
                <w:sz w:val="24"/>
                <w:szCs w:val="24"/>
              </w:rPr>
            </w:pPr>
            <w:r w:rsidRPr="00957A03">
              <w:rPr>
                <w:color w:val="000000"/>
                <w:sz w:val="24"/>
                <w:szCs w:val="24"/>
              </w:rPr>
              <w:t>Фонд ВМСБ</w:t>
            </w:r>
          </w:p>
        </w:tc>
        <w:tc>
          <w:tcPr>
            <w:tcW w:w="1984" w:type="dxa"/>
            <w:vAlign w:val="center"/>
          </w:tcPr>
          <w:p w:rsidR="00957A03" w:rsidRPr="00957A03" w:rsidRDefault="00957A03">
            <w:pPr>
              <w:widowControl w:val="0"/>
              <w:jc w:val="both"/>
              <w:rPr>
                <w:color w:val="000000"/>
                <w:sz w:val="24"/>
                <w:szCs w:val="24"/>
              </w:rPr>
            </w:pPr>
            <w:r w:rsidRPr="00957A03">
              <w:rPr>
                <w:color w:val="000000"/>
                <w:sz w:val="24"/>
                <w:szCs w:val="24"/>
              </w:rPr>
              <w:t>4060000</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1,6</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1,7</w:t>
            </w:r>
          </w:p>
        </w:tc>
        <w:tc>
          <w:tcPr>
            <w:tcW w:w="851" w:type="dxa"/>
            <w:vAlign w:val="center"/>
          </w:tcPr>
          <w:p w:rsidR="00957A03" w:rsidRPr="00957A03" w:rsidRDefault="00957A03">
            <w:pPr>
              <w:widowControl w:val="0"/>
              <w:jc w:val="both"/>
              <w:rPr>
                <w:color w:val="000000"/>
                <w:sz w:val="24"/>
                <w:szCs w:val="24"/>
              </w:rPr>
            </w:pPr>
            <w:r w:rsidRPr="00957A03">
              <w:rPr>
                <w:color w:val="000000"/>
                <w:sz w:val="24"/>
                <w:szCs w:val="24"/>
              </w:rPr>
              <w:t>0,4</w:t>
            </w:r>
          </w:p>
        </w:tc>
        <w:tc>
          <w:tcPr>
            <w:tcW w:w="850" w:type="dxa"/>
            <w:vAlign w:val="center"/>
          </w:tcPr>
          <w:p w:rsidR="00957A03" w:rsidRPr="00957A03" w:rsidRDefault="00957A03">
            <w:pPr>
              <w:widowControl w:val="0"/>
              <w:jc w:val="both"/>
              <w:rPr>
                <w:color w:val="000000"/>
                <w:sz w:val="24"/>
                <w:szCs w:val="24"/>
              </w:rPr>
            </w:pPr>
            <w:r w:rsidRPr="00957A03">
              <w:rPr>
                <w:color w:val="000000"/>
                <w:sz w:val="24"/>
                <w:szCs w:val="24"/>
              </w:rPr>
              <w:t>0,4</w:t>
            </w:r>
          </w:p>
        </w:tc>
        <w:tc>
          <w:tcPr>
            <w:tcW w:w="709" w:type="dxa"/>
            <w:vAlign w:val="center"/>
          </w:tcPr>
          <w:p w:rsidR="00957A03" w:rsidRPr="00957A03" w:rsidRDefault="00957A03">
            <w:pPr>
              <w:widowControl w:val="0"/>
              <w:jc w:val="both"/>
              <w:rPr>
                <w:color w:val="000000"/>
                <w:sz w:val="24"/>
                <w:szCs w:val="24"/>
              </w:rPr>
            </w:pPr>
            <w:r w:rsidRPr="00957A03">
              <w:rPr>
                <w:color w:val="000000"/>
                <w:sz w:val="24"/>
                <w:szCs w:val="24"/>
              </w:rPr>
              <w:t>0,4</w:t>
            </w:r>
          </w:p>
        </w:tc>
        <w:tc>
          <w:tcPr>
            <w:tcW w:w="673" w:type="dxa"/>
            <w:vAlign w:val="center"/>
          </w:tcPr>
          <w:p w:rsidR="00957A03" w:rsidRPr="00957A03" w:rsidRDefault="00957A03">
            <w:pPr>
              <w:widowControl w:val="0"/>
              <w:jc w:val="both"/>
              <w:rPr>
                <w:color w:val="000000"/>
                <w:sz w:val="24"/>
                <w:szCs w:val="24"/>
              </w:rPr>
            </w:pPr>
            <w:r w:rsidRPr="00957A03">
              <w:rPr>
                <w:color w:val="000000"/>
                <w:sz w:val="24"/>
                <w:szCs w:val="24"/>
              </w:rPr>
              <w:t>0,6</w:t>
            </w:r>
          </w:p>
        </w:tc>
        <w:tc>
          <w:tcPr>
            <w:tcW w:w="1312" w:type="dxa"/>
            <w:vAlign w:val="center"/>
          </w:tcPr>
          <w:p w:rsidR="00957A03" w:rsidRPr="00957A03" w:rsidRDefault="00957A03">
            <w:pPr>
              <w:widowControl w:val="0"/>
              <w:jc w:val="both"/>
              <w:rPr>
                <w:color w:val="000000"/>
                <w:sz w:val="24"/>
                <w:szCs w:val="24"/>
              </w:rPr>
            </w:pPr>
            <w:r w:rsidRPr="00957A03">
              <w:rPr>
                <w:color w:val="000000"/>
                <w:sz w:val="24"/>
                <w:szCs w:val="24"/>
              </w:rPr>
              <w:t>11,6</w:t>
            </w:r>
          </w:p>
        </w:tc>
      </w:tr>
      <w:tr w:rsidR="00957A03" w:rsidRPr="00957A03">
        <w:tc>
          <w:tcPr>
            <w:tcW w:w="4324" w:type="dxa"/>
            <w:vAlign w:val="center"/>
          </w:tcPr>
          <w:p w:rsidR="00957A03" w:rsidRPr="00957A03" w:rsidRDefault="00957A03">
            <w:pPr>
              <w:widowControl w:val="0"/>
              <w:jc w:val="both"/>
              <w:rPr>
                <w:color w:val="000000"/>
                <w:sz w:val="24"/>
                <w:szCs w:val="24"/>
              </w:rPr>
            </w:pPr>
            <w:r w:rsidRPr="00957A03">
              <w:rPr>
                <w:color w:val="000000"/>
                <w:sz w:val="24"/>
                <w:szCs w:val="24"/>
              </w:rPr>
              <w:t>Прочие неналоговые платежи и сборы</w:t>
            </w:r>
          </w:p>
        </w:tc>
        <w:tc>
          <w:tcPr>
            <w:tcW w:w="1984" w:type="dxa"/>
            <w:vAlign w:val="center"/>
          </w:tcPr>
          <w:p w:rsidR="00957A03" w:rsidRPr="00957A03" w:rsidRDefault="00957A03">
            <w:pPr>
              <w:widowControl w:val="0"/>
              <w:jc w:val="both"/>
              <w:rPr>
                <w:color w:val="000000"/>
                <w:sz w:val="24"/>
                <w:szCs w:val="24"/>
              </w:rPr>
            </w:pP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0,5</w:t>
            </w: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0,7</w:t>
            </w:r>
          </w:p>
        </w:tc>
        <w:tc>
          <w:tcPr>
            <w:tcW w:w="851" w:type="dxa"/>
            <w:vAlign w:val="center"/>
          </w:tcPr>
          <w:p w:rsidR="00957A03" w:rsidRPr="00957A03" w:rsidRDefault="00957A03">
            <w:pPr>
              <w:widowControl w:val="0"/>
              <w:jc w:val="both"/>
              <w:rPr>
                <w:color w:val="000000"/>
                <w:sz w:val="24"/>
                <w:szCs w:val="24"/>
              </w:rPr>
            </w:pPr>
            <w:r w:rsidRPr="00957A03">
              <w:rPr>
                <w:color w:val="000000"/>
                <w:sz w:val="24"/>
                <w:szCs w:val="24"/>
              </w:rPr>
              <w:t>0,1</w:t>
            </w:r>
          </w:p>
        </w:tc>
        <w:tc>
          <w:tcPr>
            <w:tcW w:w="850" w:type="dxa"/>
            <w:vAlign w:val="center"/>
          </w:tcPr>
          <w:p w:rsidR="00957A03" w:rsidRPr="00957A03" w:rsidRDefault="00957A03">
            <w:pPr>
              <w:widowControl w:val="0"/>
              <w:jc w:val="both"/>
              <w:rPr>
                <w:color w:val="000000"/>
                <w:sz w:val="24"/>
                <w:szCs w:val="24"/>
              </w:rPr>
            </w:pPr>
            <w:r w:rsidRPr="00957A03">
              <w:rPr>
                <w:color w:val="000000"/>
                <w:sz w:val="24"/>
                <w:szCs w:val="24"/>
              </w:rPr>
              <w:t>0,2</w:t>
            </w:r>
          </w:p>
        </w:tc>
        <w:tc>
          <w:tcPr>
            <w:tcW w:w="709" w:type="dxa"/>
            <w:vAlign w:val="center"/>
          </w:tcPr>
          <w:p w:rsidR="00957A03" w:rsidRPr="00957A03" w:rsidRDefault="00957A03">
            <w:pPr>
              <w:widowControl w:val="0"/>
              <w:jc w:val="both"/>
              <w:rPr>
                <w:color w:val="000000"/>
                <w:sz w:val="24"/>
                <w:szCs w:val="24"/>
              </w:rPr>
            </w:pPr>
            <w:r w:rsidRPr="00957A03">
              <w:rPr>
                <w:color w:val="000000"/>
                <w:sz w:val="24"/>
                <w:szCs w:val="24"/>
              </w:rPr>
              <w:t>0,2</w:t>
            </w:r>
          </w:p>
        </w:tc>
        <w:tc>
          <w:tcPr>
            <w:tcW w:w="673" w:type="dxa"/>
            <w:vAlign w:val="center"/>
          </w:tcPr>
          <w:p w:rsidR="00957A03" w:rsidRPr="00957A03" w:rsidRDefault="00957A03">
            <w:pPr>
              <w:widowControl w:val="0"/>
              <w:jc w:val="both"/>
              <w:rPr>
                <w:color w:val="000000"/>
                <w:sz w:val="24"/>
                <w:szCs w:val="24"/>
              </w:rPr>
            </w:pPr>
            <w:r w:rsidRPr="00957A03">
              <w:rPr>
                <w:color w:val="000000"/>
                <w:sz w:val="24"/>
                <w:szCs w:val="24"/>
              </w:rPr>
              <w:t>0,2</w:t>
            </w:r>
          </w:p>
        </w:tc>
        <w:tc>
          <w:tcPr>
            <w:tcW w:w="1312" w:type="dxa"/>
            <w:vAlign w:val="center"/>
          </w:tcPr>
          <w:p w:rsidR="00957A03" w:rsidRPr="00957A03" w:rsidRDefault="00957A03">
            <w:pPr>
              <w:widowControl w:val="0"/>
              <w:jc w:val="both"/>
              <w:rPr>
                <w:color w:val="000000"/>
                <w:sz w:val="24"/>
                <w:szCs w:val="24"/>
              </w:rPr>
            </w:pPr>
            <w:r w:rsidRPr="00957A03">
              <w:rPr>
                <w:color w:val="000000"/>
                <w:sz w:val="24"/>
                <w:szCs w:val="24"/>
              </w:rPr>
              <w:t>126,9</w:t>
            </w:r>
          </w:p>
        </w:tc>
      </w:tr>
      <w:tr w:rsidR="00957A03" w:rsidRPr="00957A03">
        <w:tc>
          <w:tcPr>
            <w:tcW w:w="4324" w:type="dxa"/>
            <w:vAlign w:val="center"/>
          </w:tcPr>
          <w:p w:rsidR="00957A03" w:rsidRPr="00957A03" w:rsidRDefault="00957A03">
            <w:pPr>
              <w:widowControl w:val="0"/>
              <w:jc w:val="both"/>
              <w:rPr>
                <w:color w:val="000000"/>
                <w:sz w:val="24"/>
                <w:szCs w:val="24"/>
              </w:rPr>
            </w:pPr>
            <w:r w:rsidRPr="00957A03">
              <w:rPr>
                <w:color w:val="000000"/>
                <w:sz w:val="24"/>
                <w:szCs w:val="24"/>
              </w:rPr>
              <w:t>Контрольная сумма</w:t>
            </w:r>
          </w:p>
          <w:p w:rsidR="00957A03" w:rsidRPr="00957A03" w:rsidRDefault="00957A03">
            <w:pPr>
              <w:widowControl w:val="0"/>
              <w:jc w:val="both"/>
              <w:rPr>
                <w:color w:val="000000"/>
                <w:sz w:val="24"/>
                <w:szCs w:val="24"/>
              </w:rPr>
            </w:pPr>
            <w:r w:rsidRPr="00957A03">
              <w:rPr>
                <w:color w:val="000000"/>
                <w:sz w:val="24"/>
                <w:szCs w:val="24"/>
              </w:rPr>
              <w:t>всего доходов:</w:t>
            </w:r>
          </w:p>
        </w:tc>
        <w:tc>
          <w:tcPr>
            <w:tcW w:w="1984" w:type="dxa"/>
            <w:vAlign w:val="center"/>
          </w:tcPr>
          <w:p w:rsidR="00957A03" w:rsidRPr="00957A03" w:rsidRDefault="00957A03">
            <w:pPr>
              <w:widowControl w:val="0"/>
              <w:jc w:val="both"/>
              <w:rPr>
                <w:color w:val="000000"/>
                <w:sz w:val="24"/>
                <w:szCs w:val="24"/>
              </w:rPr>
            </w:pPr>
          </w:p>
        </w:tc>
        <w:tc>
          <w:tcPr>
            <w:tcW w:w="1701" w:type="dxa"/>
            <w:vAlign w:val="center"/>
          </w:tcPr>
          <w:p w:rsidR="00957A03" w:rsidRPr="00957A03" w:rsidRDefault="00957A03">
            <w:pPr>
              <w:widowControl w:val="0"/>
              <w:jc w:val="both"/>
              <w:rPr>
                <w:color w:val="000000"/>
                <w:sz w:val="24"/>
                <w:szCs w:val="24"/>
              </w:rPr>
            </w:pPr>
          </w:p>
        </w:tc>
        <w:tc>
          <w:tcPr>
            <w:tcW w:w="1701" w:type="dxa"/>
            <w:vAlign w:val="center"/>
          </w:tcPr>
          <w:p w:rsidR="00957A03" w:rsidRPr="00957A03" w:rsidRDefault="00957A03">
            <w:pPr>
              <w:widowControl w:val="0"/>
              <w:jc w:val="both"/>
              <w:rPr>
                <w:color w:val="000000"/>
                <w:sz w:val="24"/>
                <w:szCs w:val="24"/>
              </w:rPr>
            </w:pPr>
            <w:r w:rsidRPr="00957A03">
              <w:rPr>
                <w:color w:val="000000"/>
                <w:sz w:val="24"/>
                <w:szCs w:val="24"/>
              </w:rPr>
              <w:t>112,8</w:t>
            </w:r>
          </w:p>
        </w:tc>
        <w:tc>
          <w:tcPr>
            <w:tcW w:w="851" w:type="dxa"/>
            <w:vAlign w:val="center"/>
          </w:tcPr>
          <w:p w:rsidR="00957A03" w:rsidRPr="00957A03" w:rsidRDefault="00957A03">
            <w:pPr>
              <w:widowControl w:val="0"/>
              <w:jc w:val="both"/>
              <w:rPr>
                <w:color w:val="000000"/>
                <w:sz w:val="24"/>
                <w:szCs w:val="24"/>
              </w:rPr>
            </w:pPr>
          </w:p>
        </w:tc>
        <w:tc>
          <w:tcPr>
            <w:tcW w:w="850" w:type="dxa"/>
            <w:vAlign w:val="center"/>
          </w:tcPr>
          <w:p w:rsidR="00957A03" w:rsidRPr="00957A03" w:rsidRDefault="00957A03">
            <w:pPr>
              <w:widowControl w:val="0"/>
              <w:jc w:val="both"/>
              <w:rPr>
                <w:color w:val="000000"/>
                <w:sz w:val="24"/>
                <w:szCs w:val="24"/>
              </w:rPr>
            </w:pPr>
          </w:p>
        </w:tc>
        <w:tc>
          <w:tcPr>
            <w:tcW w:w="709" w:type="dxa"/>
            <w:vAlign w:val="center"/>
          </w:tcPr>
          <w:p w:rsidR="00957A03" w:rsidRPr="00957A03" w:rsidRDefault="00957A03">
            <w:pPr>
              <w:widowControl w:val="0"/>
              <w:jc w:val="both"/>
              <w:rPr>
                <w:color w:val="000000"/>
                <w:sz w:val="24"/>
                <w:szCs w:val="24"/>
              </w:rPr>
            </w:pPr>
          </w:p>
        </w:tc>
        <w:tc>
          <w:tcPr>
            <w:tcW w:w="673" w:type="dxa"/>
            <w:vAlign w:val="center"/>
          </w:tcPr>
          <w:p w:rsidR="00957A03" w:rsidRPr="00957A03" w:rsidRDefault="00957A03">
            <w:pPr>
              <w:widowControl w:val="0"/>
              <w:jc w:val="both"/>
              <w:rPr>
                <w:color w:val="000000"/>
                <w:sz w:val="24"/>
                <w:szCs w:val="24"/>
              </w:rPr>
            </w:pPr>
          </w:p>
        </w:tc>
        <w:tc>
          <w:tcPr>
            <w:tcW w:w="1312" w:type="dxa"/>
            <w:vAlign w:val="center"/>
          </w:tcPr>
          <w:p w:rsidR="00957A03" w:rsidRPr="00957A03" w:rsidRDefault="00957A03">
            <w:pPr>
              <w:widowControl w:val="0"/>
              <w:jc w:val="both"/>
              <w:rPr>
                <w:color w:val="000000"/>
                <w:sz w:val="24"/>
                <w:szCs w:val="24"/>
              </w:rPr>
            </w:pPr>
          </w:p>
        </w:tc>
      </w:tr>
    </w:tbl>
    <w:p w:rsidR="00957A03" w:rsidRDefault="00957A03">
      <w:pPr>
        <w:widowControl w:val="0"/>
        <w:spacing w:before="120"/>
        <w:ind w:firstLine="567"/>
        <w:jc w:val="both"/>
        <w:rPr>
          <w:color w:val="000000"/>
          <w:sz w:val="24"/>
          <w:szCs w:val="24"/>
        </w:rPr>
      </w:pPr>
      <w:r>
        <w:rPr>
          <w:color w:val="000000"/>
          <w:sz w:val="24"/>
          <w:szCs w:val="24"/>
        </w:rPr>
        <w:t>Ежедневно составляется отчетность о состоянии, движении и остатках средств на счете регулирования (90 счет) и на доходном счете федерального бюджета (100 счет). Для осуществления этой работы созданы специальные компьютерные программы учета и распределения налогов по уровням бюджетной системы, которые с помощью модемной связи передаются в Управление Федерального казначейства по Ханты - Мансийскому автономному округу.</w:t>
      </w:r>
    </w:p>
    <w:p w:rsidR="00957A03" w:rsidRDefault="00957A03">
      <w:pPr>
        <w:widowControl w:val="0"/>
        <w:spacing w:before="120"/>
        <w:ind w:firstLine="567"/>
        <w:jc w:val="both"/>
        <w:rPr>
          <w:color w:val="000000"/>
          <w:sz w:val="24"/>
          <w:szCs w:val="24"/>
        </w:rPr>
      </w:pPr>
      <w:r>
        <w:rPr>
          <w:color w:val="000000"/>
          <w:sz w:val="24"/>
          <w:szCs w:val="24"/>
        </w:rPr>
        <w:t xml:space="preserve">Учитывая, что администрация города Урая нуждается в оперативной информации, о доходах, поступающих в городской бюджет, даем ее ежедневно. Одной из основных функций отделения Федерального казначейства г. Урая является распределение регулирующих налогов по уровням бюджетов в соответствии с законодательством . </w:t>
      </w:r>
    </w:p>
    <w:p w:rsidR="00957A03" w:rsidRDefault="00957A03">
      <w:pPr>
        <w:widowControl w:val="0"/>
        <w:spacing w:before="120"/>
        <w:ind w:firstLine="567"/>
        <w:jc w:val="both"/>
        <w:rPr>
          <w:color w:val="000000"/>
          <w:sz w:val="24"/>
          <w:szCs w:val="24"/>
        </w:rPr>
      </w:pPr>
      <w:r>
        <w:rPr>
          <w:color w:val="000000"/>
          <w:sz w:val="24"/>
          <w:szCs w:val="24"/>
        </w:rPr>
        <w:t>Налоговые органы предоставляют отделению федерального казначейства сведения о поступлении налогов и платежей в бюджетную систему страны с указанием сумм, видов налогов и процент выполнения плана .</w:t>
      </w:r>
    </w:p>
    <w:p w:rsidR="00957A03" w:rsidRDefault="00957A03">
      <w:pPr>
        <w:widowControl w:val="0"/>
        <w:spacing w:before="120"/>
        <w:ind w:firstLine="567"/>
        <w:jc w:val="both"/>
        <w:rPr>
          <w:color w:val="000000"/>
          <w:sz w:val="24"/>
          <w:szCs w:val="24"/>
        </w:rPr>
      </w:pPr>
      <w:r>
        <w:rPr>
          <w:color w:val="000000"/>
          <w:sz w:val="24"/>
          <w:szCs w:val="24"/>
        </w:rPr>
        <w:t xml:space="preserve">Таблица 2. </w:t>
      </w:r>
    </w:p>
    <w:p w:rsidR="00957A03" w:rsidRDefault="00957A03">
      <w:pPr>
        <w:widowControl w:val="0"/>
        <w:spacing w:before="120"/>
        <w:ind w:firstLine="567"/>
        <w:jc w:val="both"/>
        <w:rPr>
          <w:color w:val="000000"/>
          <w:sz w:val="24"/>
          <w:szCs w:val="24"/>
        </w:rPr>
      </w:pPr>
      <w:r>
        <w:rPr>
          <w:color w:val="000000"/>
          <w:sz w:val="24"/>
          <w:szCs w:val="24"/>
        </w:rPr>
        <w:t>Сведения о поступлении налогов и платежей в бюджетную систему за 2001 год, тыс.руб.</w:t>
      </w:r>
    </w:p>
    <w:p w:rsidR="00957A03" w:rsidRDefault="00957A03">
      <w:pPr>
        <w:widowControl w:val="0"/>
        <w:spacing w:before="120"/>
        <w:ind w:firstLine="567"/>
        <w:jc w:val="both"/>
        <w:rPr>
          <w:color w:val="000000"/>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6"/>
        <w:gridCol w:w="5359"/>
        <w:gridCol w:w="1142"/>
        <w:gridCol w:w="1096"/>
        <w:gridCol w:w="1741"/>
      </w:tblGrid>
      <w:tr w:rsidR="00957A03" w:rsidRPr="00957A03">
        <w:tc>
          <w:tcPr>
            <w:tcW w:w="0" w:type="auto"/>
          </w:tcPr>
          <w:p w:rsidR="00957A03" w:rsidRPr="00957A03" w:rsidRDefault="00957A03">
            <w:pPr>
              <w:widowControl w:val="0"/>
              <w:jc w:val="both"/>
              <w:rPr>
                <w:color w:val="000000"/>
                <w:sz w:val="24"/>
                <w:szCs w:val="24"/>
              </w:rPr>
            </w:pPr>
            <w:r w:rsidRPr="00957A03">
              <w:rPr>
                <w:color w:val="000000"/>
                <w:sz w:val="24"/>
                <w:szCs w:val="24"/>
              </w:rPr>
              <w:t>х</w:t>
            </w:r>
          </w:p>
        </w:tc>
        <w:tc>
          <w:tcPr>
            <w:tcW w:w="0" w:type="auto"/>
          </w:tcPr>
          <w:p w:rsidR="00957A03" w:rsidRPr="00957A03" w:rsidRDefault="00957A03">
            <w:pPr>
              <w:widowControl w:val="0"/>
              <w:jc w:val="both"/>
              <w:rPr>
                <w:color w:val="000000"/>
                <w:sz w:val="24"/>
                <w:szCs w:val="24"/>
              </w:rPr>
            </w:pPr>
            <w:r w:rsidRPr="00957A03">
              <w:rPr>
                <w:color w:val="000000"/>
                <w:sz w:val="24"/>
                <w:szCs w:val="24"/>
              </w:rPr>
              <w:t xml:space="preserve">Наименование </w:t>
            </w:r>
          </w:p>
          <w:p w:rsidR="00957A03" w:rsidRPr="00957A03" w:rsidRDefault="00957A03">
            <w:pPr>
              <w:widowControl w:val="0"/>
              <w:jc w:val="both"/>
              <w:rPr>
                <w:color w:val="000000"/>
                <w:sz w:val="24"/>
                <w:szCs w:val="24"/>
              </w:rPr>
            </w:pPr>
            <w:r w:rsidRPr="00957A03">
              <w:rPr>
                <w:color w:val="000000"/>
                <w:sz w:val="24"/>
                <w:szCs w:val="24"/>
              </w:rPr>
              <w:t>Налога</w:t>
            </w:r>
          </w:p>
        </w:tc>
        <w:tc>
          <w:tcPr>
            <w:tcW w:w="0" w:type="auto"/>
          </w:tcPr>
          <w:p w:rsidR="00957A03" w:rsidRPr="00957A03" w:rsidRDefault="00957A03">
            <w:pPr>
              <w:widowControl w:val="0"/>
              <w:jc w:val="both"/>
              <w:rPr>
                <w:color w:val="000000"/>
                <w:sz w:val="24"/>
                <w:szCs w:val="24"/>
              </w:rPr>
            </w:pPr>
            <w:r w:rsidRPr="00957A03">
              <w:rPr>
                <w:color w:val="000000"/>
                <w:sz w:val="24"/>
                <w:szCs w:val="24"/>
              </w:rPr>
              <w:t>За 2000 г.</w:t>
            </w:r>
          </w:p>
        </w:tc>
        <w:tc>
          <w:tcPr>
            <w:tcW w:w="0" w:type="auto"/>
          </w:tcPr>
          <w:p w:rsidR="00957A03" w:rsidRPr="00957A03" w:rsidRDefault="00957A03">
            <w:pPr>
              <w:widowControl w:val="0"/>
              <w:jc w:val="both"/>
              <w:rPr>
                <w:color w:val="000000"/>
                <w:sz w:val="24"/>
                <w:szCs w:val="24"/>
              </w:rPr>
            </w:pPr>
            <w:r w:rsidRPr="00957A03">
              <w:rPr>
                <w:color w:val="000000"/>
                <w:sz w:val="24"/>
                <w:szCs w:val="24"/>
              </w:rPr>
              <w:t>За 2001г.</w:t>
            </w:r>
          </w:p>
        </w:tc>
        <w:tc>
          <w:tcPr>
            <w:tcW w:w="0" w:type="auto"/>
          </w:tcPr>
          <w:p w:rsidR="00957A03" w:rsidRPr="00957A03" w:rsidRDefault="00957A03">
            <w:pPr>
              <w:widowControl w:val="0"/>
              <w:jc w:val="both"/>
              <w:rPr>
                <w:color w:val="000000"/>
                <w:sz w:val="24"/>
                <w:szCs w:val="24"/>
              </w:rPr>
            </w:pPr>
            <w:r w:rsidRPr="00957A03">
              <w:rPr>
                <w:color w:val="000000"/>
                <w:sz w:val="24"/>
                <w:szCs w:val="24"/>
              </w:rPr>
              <w:t>Справочно</w:t>
            </w:r>
          </w:p>
          <w:p w:rsidR="00957A03" w:rsidRPr="00957A03" w:rsidRDefault="00957A03">
            <w:pPr>
              <w:widowControl w:val="0"/>
              <w:jc w:val="both"/>
              <w:rPr>
                <w:color w:val="000000"/>
                <w:sz w:val="24"/>
                <w:szCs w:val="24"/>
              </w:rPr>
            </w:pPr>
            <w:r w:rsidRPr="00957A03">
              <w:rPr>
                <w:color w:val="000000"/>
                <w:sz w:val="24"/>
                <w:szCs w:val="24"/>
              </w:rPr>
              <w:t>2000г.к2001 в%</w:t>
            </w:r>
          </w:p>
        </w:tc>
      </w:tr>
      <w:tr w:rsidR="00957A03" w:rsidRPr="00957A03">
        <w:tc>
          <w:tcPr>
            <w:tcW w:w="0" w:type="auto"/>
          </w:tcPr>
          <w:p w:rsidR="00957A03" w:rsidRPr="00957A03" w:rsidRDefault="00957A03">
            <w:pPr>
              <w:widowControl w:val="0"/>
              <w:jc w:val="both"/>
              <w:rPr>
                <w:color w:val="000000"/>
                <w:sz w:val="24"/>
                <w:szCs w:val="24"/>
              </w:rPr>
            </w:pPr>
            <w:r w:rsidRPr="00957A03">
              <w:rPr>
                <w:color w:val="000000"/>
                <w:sz w:val="24"/>
                <w:szCs w:val="24"/>
              </w:rPr>
              <w:t>1.</w:t>
            </w:r>
          </w:p>
        </w:tc>
        <w:tc>
          <w:tcPr>
            <w:tcW w:w="0" w:type="auto"/>
          </w:tcPr>
          <w:p w:rsidR="00957A03" w:rsidRPr="00957A03" w:rsidRDefault="00957A03">
            <w:pPr>
              <w:widowControl w:val="0"/>
              <w:jc w:val="both"/>
              <w:rPr>
                <w:color w:val="000000"/>
                <w:sz w:val="24"/>
                <w:szCs w:val="24"/>
              </w:rPr>
            </w:pPr>
            <w:r w:rsidRPr="00957A03">
              <w:rPr>
                <w:color w:val="000000"/>
                <w:sz w:val="24"/>
                <w:szCs w:val="24"/>
              </w:rPr>
              <w:t>Налог на прибыль</w:t>
            </w:r>
          </w:p>
        </w:tc>
        <w:tc>
          <w:tcPr>
            <w:tcW w:w="0" w:type="auto"/>
          </w:tcPr>
          <w:p w:rsidR="00957A03" w:rsidRPr="00957A03" w:rsidRDefault="00957A03">
            <w:pPr>
              <w:widowControl w:val="0"/>
              <w:jc w:val="both"/>
              <w:rPr>
                <w:color w:val="000000"/>
                <w:sz w:val="24"/>
                <w:szCs w:val="24"/>
              </w:rPr>
            </w:pPr>
            <w:r w:rsidRPr="00957A03">
              <w:rPr>
                <w:color w:val="000000"/>
                <w:sz w:val="24"/>
                <w:szCs w:val="24"/>
              </w:rPr>
              <w:t>77996</w:t>
            </w:r>
          </w:p>
        </w:tc>
        <w:tc>
          <w:tcPr>
            <w:tcW w:w="0" w:type="auto"/>
          </w:tcPr>
          <w:p w:rsidR="00957A03" w:rsidRPr="00957A03" w:rsidRDefault="00957A03">
            <w:pPr>
              <w:widowControl w:val="0"/>
              <w:jc w:val="both"/>
              <w:rPr>
                <w:color w:val="000000"/>
                <w:sz w:val="24"/>
                <w:szCs w:val="24"/>
              </w:rPr>
            </w:pPr>
            <w:r w:rsidRPr="00957A03">
              <w:rPr>
                <w:color w:val="000000"/>
                <w:sz w:val="24"/>
                <w:szCs w:val="24"/>
              </w:rPr>
              <w:t>44607</w:t>
            </w:r>
          </w:p>
        </w:tc>
        <w:tc>
          <w:tcPr>
            <w:tcW w:w="0" w:type="auto"/>
          </w:tcPr>
          <w:p w:rsidR="00957A03" w:rsidRPr="00957A03" w:rsidRDefault="00957A03">
            <w:pPr>
              <w:widowControl w:val="0"/>
              <w:jc w:val="both"/>
              <w:rPr>
                <w:color w:val="000000"/>
                <w:sz w:val="24"/>
                <w:szCs w:val="24"/>
              </w:rPr>
            </w:pPr>
            <w:r w:rsidRPr="00957A03">
              <w:rPr>
                <w:color w:val="000000"/>
                <w:sz w:val="24"/>
                <w:szCs w:val="24"/>
              </w:rPr>
              <w:t>57,2</w:t>
            </w:r>
          </w:p>
        </w:tc>
      </w:tr>
      <w:tr w:rsidR="00957A03" w:rsidRPr="00957A03">
        <w:tc>
          <w:tcPr>
            <w:tcW w:w="0" w:type="auto"/>
          </w:tcPr>
          <w:p w:rsidR="00957A03" w:rsidRPr="00957A03" w:rsidRDefault="00957A03">
            <w:pPr>
              <w:widowControl w:val="0"/>
              <w:jc w:val="both"/>
              <w:rPr>
                <w:color w:val="000000"/>
                <w:sz w:val="24"/>
                <w:szCs w:val="24"/>
              </w:rPr>
            </w:pPr>
            <w:r w:rsidRPr="00957A03">
              <w:rPr>
                <w:color w:val="000000"/>
                <w:sz w:val="24"/>
                <w:szCs w:val="24"/>
              </w:rPr>
              <w:t xml:space="preserve">2. </w:t>
            </w:r>
          </w:p>
        </w:tc>
        <w:tc>
          <w:tcPr>
            <w:tcW w:w="0" w:type="auto"/>
          </w:tcPr>
          <w:p w:rsidR="00957A03" w:rsidRPr="00957A03" w:rsidRDefault="00957A03">
            <w:pPr>
              <w:widowControl w:val="0"/>
              <w:jc w:val="both"/>
              <w:rPr>
                <w:color w:val="000000"/>
                <w:sz w:val="24"/>
                <w:szCs w:val="24"/>
              </w:rPr>
            </w:pPr>
            <w:r w:rsidRPr="00957A03">
              <w:rPr>
                <w:color w:val="000000"/>
                <w:sz w:val="24"/>
                <w:szCs w:val="24"/>
              </w:rPr>
              <w:t>Налог на добавленную стоимость</w:t>
            </w:r>
          </w:p>
        </w:tc>
        <w:tc>
          <w:tcPr>
            <w:tcW w:w="0" w:type="auto"/>
          </w:tcPr>
          <w:p w:rsidR="00957A03" w:rsidRPr="00957A03" w:rsidRDefault="00957A03">
            <w:pPr>
              <w:widowControl w:val="0"/>
              <w:jc w:val="both"/>
              <w:rPr>
                <w:color w:val="000000"/>
                <w:sz w:val="24"/>
                <w:szCs w:val="24"/>
              </w:rPr>
            </w:pPr>
            <w:r w:rsidRPr="00957A03">
              <w:rPr>
                <w:color w:val="000000"/>
                <w:sz w:val="24"/>
                <w:szCs w:val="24"/>
              </w:rPr>
              <w:t>155604</w:t>
            </w:r>
          </w:p>
        </w:tc>
        <w:tc>
          <w:tcPr>
            <w:tcW w:w="0" w:type="auto"/>
          </w:tcPr>
          <w:p w:rsidR="00957A03" w:rsidRPr="00957A03" w:rsidRDefault="00957A03">
            <w:pPr>
              <w:widowControl w:val="0"/>
              <w:jc w:val="both"/>
              <w:rPr>
                <w:color w:val="000000"/>
                <w:sz w:val="24"/>
                <w:szCs w:val="24"/>
              </w:rPr>
            </w:pPr>
            <w:r w:rsidRPr="00957A03">
              <w:rPr>
                <w:color w:val="000000"/>
                <w:sz w:val="24"/>
                <w:szCs w:val="24"/>
              </w:rPr>
              <w:t>130643</w:t>
            </w:r>
          </w:p>
        </w:tc>
        <w:tc>
          <w:tcPr>
            <w:tcW w:w="0" w:type="auto"/>
          </w:tcPr>
          <w:p w:rsidR="00957A03" w:rsidRPr="00957A03" w:rsidRDefault="00957A03">
            <w:pPr>
              <w:widowControl w:val="0"/>
              <w:jc w:val="both"/>
              <w:rPr>
                <w:color w:val="000000"/>
                <w:sz w:val="24"/>
                <w:szCs w:val="24"/>
              </w:rPr>
            </w:pPr>
            <w:r w:rsidRPr="00957A03">
              <w:rPr>
                <w:color w:val="000000"/>
                <w:sz w:val="24"/>
                <w:szCs w:val="24"/>
              </w:rPr>
              <w:t>83,9</w:t>
            </w:r>
          </w:p>
        </w:tc>
      </w:tr>
      <w:tr w:rsidR="00957A03" w:rsidRPr="00957A03">
        <w:tc>
          <w:tcPr>
            <w:tcW w:w="0" w:type="auto"/>
          </w:tcPr>
          <w:p w:rsidR="00957A03" w:rsidRPr="00957A03" w:rsidRDefault="00957A03">
            <w:pPr>
              <w:widowControl w:val="0"/>
              <w:jc w:val="both"/>
              <w:rPr>
                <w:color w:val="000000"/>
                <w:sz w:val="24"/>
                <w:szCs w:val="24"/>
              </w:rPr>
            </w:pPr>
            <w:r w:rsidRPr="00957A03">
              <w:rPr>
                <w:color w:val="000000"/>
                <w:sz w:val="24"/>
                <w:szCs w:val="24"/>
              </w:rPr>
              <w:t>3.</w:t>
            </w:r>
          </w:p>
        </w:tc>
        <w:tc>
          <w:tcPr>
            <w:tcW w:w="0" w:type="auto"/>
          </w:tcPr>
          <w:p w:rsidR="00957A03" w:rsidRPr="00957A03" w:rsidRDefault="00957A03">
            <w:pPr>
              <w:widowControl w:val="0"/>
              <w:jc w:val="both"/>
              <w:rPr>
                <w:color w:val="000000"/>
                <w:sz w:val="24"/>
                <w:szCs w:val="24"/>
              </w:rPr>
            </w:pPr>
            <w:r w:rsidRPr="00957A03">
              <w:rPr>
                <w:color w:val="000000"/>
                <w:sz w:val="24"/>
                <w:szCs w:val="24"/>
              </w:rPr>
              <w:t>Соотношение НДС к налогу на прибыль</w:t>
            </w:r>
          </w:p>
        </w:tc>
        <w:tc>
          <w:tcPr>
            <w:tcW w:w="0" w:type="auto"/>
          </w:tcPr>
          <w:p w:rsidR="00957A03" w:rsidRPr="00957A03" w:rsidRDefault="00957A03">
            <w:pPr>
              <w:widowControl w:val="0"/>
              <w:jc w:val="both"/>
              <w:rPr>
                <w:color w:val="000000"/>
                <w:sz w:val="24"/>
                <w:szCs w:val="24"/>
              </w:rPr>
            </w:pPr>
          </w:p>
        </w:tc>
        <w:tc>
          <w:tcPr>
            <w:tcW w:w="0" w:type="auto"/>
          </w:tcPr>
          <w:p w:rsidR="00957A03" w:rsidRPr="00957A03" w:rsidRDefault="00957A03">
            <w:pPr>
              <w:widowControl w:val="0"/>
              <w:jc w:val="both"/>
              <w:rPr>
                <w:color w:val="000000"/>
                <w:sz w:val="24"/>
                <w:szCs w:val="24"/>
              </w:rPr>
            </w:pPr>
          </w:p>
        </w:tc>
        <w:tc>
          <w:tcPr>
            <w:tcW w:w="0" w:type="auto"/>
          </w:tcPr>
          <w:p w:rsidR="00957A03" w:rsidRPr="00957A03" w:rsidRDefault="00957A03">
            <w:pPr>
              <w:widowControl w:val="0"/>
              <w:jc w:val="both"/>
              <w:rPr>
                <w:color w:val="000000"/>
                <w:sz w:val="24"/>
                <w:szCs w:val="24"/>
              </w:rPr>
            </w:pPr>
          </w:p>
        </w:tc>
      </w:tr>
      <w:tr w:rsidR="00957A03" w:rsidRPr="00957A03">
        <w:tc>
          <w:tcPr>
            <w:tcW w:w="0" w:type="auto"/>
          </w:tcPr>
          <w:p w:rsidR="00957A03" w:rsidRPr="00957A03" w:rsidRDefault="00957A03">
            <w:pPr>
              <w:widowControl w:val="0"/>
              <w:jc w:val="both"/>
              <w:rPr>
                <w:color w:val="000000"/>
                <w:sz w:val="24"/>
                <w:szCs w:val="24"/>
              </w:rPr>
            </w:pPr>
            <w:r w:rsidRPr="00957A03">
              <w:rPr>
                <w:color w:val="000000"/>
                <w:sz w:val="24"/>
                <w:szCs w:val="24"/>
              </w:rPr>
              <w:t>4.</w:t>
            </w:r>
          </w:p>
        </w:tc>
        <w:tc>
          <w:tcPr>
            <w:tcW w:w="0" w:type="auto"/>
          </w:tcPr>
          <w:p w:rsidR="00957A03" w:rsidRPr="00957A03" w:rsidRDefault="00957A03">
            <w:pPr>
              <w:widowControl w:val="0"/>
              <w:jc w:val="both"/>
              <w:rPr>
                <w:color w:val="000000"/>
                <w:sz w:val="24"/>
                <w:szCs w:val="24"/>
              </w:rPr>
            </w:pPr>
            <w:r w:rsidRPr="00957A03">
              <w:rPr>
                <w:color w:val="000000"/>
                <w:sz w:val="24"/>
                <w:szCs w:val="24"/>
              </w:rPr>
              <w:t>Акцизы</w:t>
            </w:r>
          </w:p>
        </w:tc>
        <w:tc>
          <w:tcPr>
            <w:tcW w:w="0" w:type="auto"/>
          </w:tcPr>
          <w:p w:rsidR="00957A03" w:rsidRPr="00957A03" w:rsidRDefault="00957A03">
            <w:pPr>
              <w:widowControl w:val="0"/>
              <w:jc w:val="both"/>
              <w:rPr>
                <w:color w:val="000000"/>
                <w:sz w:val="24"/>
                <w:szCs w:val="24"/>
              </w:rPr>
            </w:pPr>
            <w:r w:rsidRPr="00957A03">
              <w:rPr>
                <w:color w:val="000000"/>
                <w:sz w:val="24"/>
                <w:szCs w:val="24"/>
              </w:rPr>
              <w:t>30</w:t>
            </w:r>
          </w:p>
        </w:tc>
        <w:tc>
          <w:tcPr>
            <w:tcW w:w="0" w:type="auto"/>
          </w:tcPr>
          <w:p w:rsidR="00957A03" w:rsidRPr="00957A03" w:rsidRDefault="00957A03">
            <w:pPr>
              <w:widowControl w:val="0"/>
              <w:jc w:val="both"/>
              <w:rPr>
                <w:color w:val="000000"/>
                <w:sz w:val="24"/>
                <w:szCs w:val="24"/>
              </w:rPr>
            </w:pPr>
            <w:r w:rsidRPr="00957A03">
              <w:rPr>
                <w:color w:val="000000"/>
                <w:sz w:val="24"/>
                <w:szCs w:val="24"/>
              </w:rPr>
              <w:t>46</w:t>
            </w:r>
          </w:p>
        </w:tc>
        <w:tc>
          <w:tcPr>
            <w:tcW w:w="0" w:type="auto"/>
          </w:tcPr>
          <w:p w:rsidR="00957A03" w:rsidRPr="00957A03" w:rsidRDefault="00957A03">
            <w:pPr>
              <w:widowControl w:val="0"/>
              <w:jc w:val="both"/>
              <w:rPr>
                <w:color w:val="000000"/>
                <w:sz w:val="24"/>
                <w:szCs w:val="24"/>
              </w:rPr>
            </w:pPr>
            <w:r w:rsidRPr="00957A03">
              <w:rPr>
                <w:color w:val="000000"/>
                <w:sz w:val="24"/>
                <w:szCs w:val="24"/>
              </w:rPr>
              <w:t>153,3</w:t>
            </w:r>
          </w:p>
        </w:tc>
      </w:tr>
      <w:tr w:rsidR="00957A03" w:rsidRPr="00957A03">
        <w:tblPrEx>
          <w:jc w:val="center"/>
          <w:tblInd w:w="0" w:type="dxa"/>
        </w:tblPrEx>
        <w:trPr>
          <w:jc w:val="center"/>
        </w:trPr>
        <w:tc>
          <w:tcPr>
            <w:tcW w:w="0" w:type="auto"/>
          </w:tcPr>
          <w:p w:rsidR="00957A03" w:rsidRPr="00957A03" w:rsidRDefault="00957A03">
            <w:pPr>
              <w:widowControl w:val="0"/>
              <w:jc w:val="both"/>
              <w:rPr>
                <w:color w:val="000000"/>
                <w:sz w:val="24"/>
                <w:szCs w:val="24"/>
              </w:rPr>
            </w:pPr>
            <w:r w:rsidRPr="00957A03">
              <w:rPr>
                <w:color w:val="000000"/>
                <w:sz w:val="24"/>
                <w:szCs w:val="24"/>
              </w:rPr>
              <w:t>5.</w:t>
            </w:r>
          </w:p>
        </w:tc>
        <w:tc>
          <w:tcPr>
            <w:tcW w:w="0" w:type="auto"/>
          </w:tcPr>
          <w:p w:rsidR="00957A03" w:rsidRPr="00957A03" w:rsidRDefault="00957A03">
            <w:pPr>
              <w:widowControl w:val="0"/>
              <w:jc w:val="both"/>
              <w:rPr>
                <w:color w:val="000000"/>
                <w:sz w:val="24"/>
                <w:szCs w:val="24"/>
              </w:rPr>
            </w:pPr>
            <w:r w:rsidRPr="00957A03">
              <w:rPr>
                <w:color w:val="000000"/>
                <w:sz w:val="24"/>
                <w:szCs w:val="24"/>
              </w:rPr>
              <w:t>Подоходный налог с физических лиц</w:t>
            </w:r>
          </w:p>
        </w:tc>
        <w:tc>
          <w:tcPr>
            <w:tcW w:w="0" w:type="auto"/>
          </w:tcPr>
          <w:p w:rsidR="00957A03" w:rsidRPr="00957A03" w:rsidRDefault="00957A03">
            <w:pPr>
              <w:widowControl w:val="0"/>
              <w:jc w:val="both"/>
              <w:rPr>
                <w:color w:val="000000"/>
                <w:sz w:val="24"/>
                <w:szCs w:val="24"/>
              </w:rPr>
            </w:pPr>
            <w:r w:rsidRPr="00957A03">
              <w:rPr>
                <w:color w:val="000000"/>
                <w:sz w:val="24"/>
                <w:szCs w:val="24"/>
              </w:rPr>
              <w:t>120568</w:t>
            </w:r>
          </w:p>
        </w:tc>
        <w:tc>
          <w:tcPr>
            <w:tcW w:w="0" w:type="auto"/>
          </w:tcPr>
          <w:p w:rsidR="00957A03" w:rsidRPr="00957A03" w:rsidRDefault="00957A03">
            <w:pPr>
              <w:widowControl w:val="0"/>
              <w:jc w:val="both"/>
              <w:rPr>
                <w:color w:val="000000"/>
                <w:sz w:val="24"/>
                <w:szCs w:val="24"/>
              </w:rPr>
            </w:pPr>
            <w:r w:rsidRPr="00957A03">
              <w:rPr>
                <w:color w:val="000000"/>
                <w:sz w:val="24"/>
                <w:szCs w:val="24"/>
              </w:rPr>
              <w:t>92769</w:t>
            </w:r>
          </w:p>
        </w:tc>
        <w:tc>
          <w:tcPr>
            <w:tcW w:w="0" w:type="auto"/>
          </w:tcPr>
          <w:p w:rsidR="00957A03" w:rsidRPr="00957A03" w:rsidRDefault="00957A03">
            <w:pPr>
              <w:widowControl w:val="0"/>
              <w:jc w:val="both"/>
              <w:rPr>
                <w:color w:val="000000"/>
                <w:sz w:val="24"/>
                <w:szCs w:val="24"/>
              </w:rPr>
            </w:pPr>
            <w:r w:rsidRPr="00957A03">
              <w:rPr>
                <w:color w:val="000000"/>
                <w:sz w:val="24"/>
                <w:szCs w:val="24"/>
              </w:rPr>
              <w:t>76,9</w:t>
            </w:r>
          </w:p>
        </w:tc>
      </w:tr>
      <w:tr w:rsidR="00957A03" w:rsidRPr="00957A03">
        <w:tblPrEx>
          <w:jc w:val="center"/>
          <w:tblInd w:w="0" w:type="dxa"/>
        </w:tblPrEx>
        <w:trPr>
          <w:jc w:val="center"/>
        </w:trPr>
        <w:tc>
          <w:tcPr>
            <w:tcW w:w="0" w:type="auto"/>
          </w:tcPr>
          <w:p w:rsidR="00957A03" w:rsidRPr="00957A03" w:rsidRDefault="00957A03">
            <w:pPr>
              <w:widowControl w:val="0"/>
              <w:jc w:val="both"/>
              <w:rPr>
                <w:color w:val="000000"/>
                <w:sz w:val="24"/>
                <w:szCs w:val="24"/>
              </w:rPr>
            </w:pPr>
            <w:r w:rsidRPr="00957A03">
              <w:rPr>
                <w:color w:val="000000"/>
                <w:sz w:val="24"/>
                <w:szCs w:val="24"/>
              </w:rPr>
              <w:t>6.</w:t>
            </w:r>
          </w:p>
        </w:tc>
        <w:tc>
          <w:tcPr>
            <w:tcW w:w="0" w:type="auto"/>
          </w:tcPr>
          <w:p w:rsidR="00957A03" w:rsidRPr="00957A03" w:rsidRDefault="00957A03">
            <w:pPr>
              <w:widowControl w:val="0"/>
              <w:jc w:val="both"/>
              <w:rPr>
                <w:color w:val="000000"/>
                <w:sz w:val="24"/>
                <w:szCs w:val="24"/>
              </w:rPr>
            </w:pPr>
            <w:r w:rsidRPr="00957A03">
              <w:rPr>
                <w:color w:val="000000"/>
                <w:sz w:val="24"/>
                <w:szCs w:val="24"/>
              </w:rPr>
              <w:t>Платежи за пользование недрами и природными ресурсами</w:t>
            </w:r>
          </w:p>
        </w:tc>
        <w:tc>
          <w:tcPr>
            <w:tcW w:w="0" w:type="auto"/>
          </w:tcPr>
          <w:p w:rsidR="00957A03" w:rsidRPr="00957A03" w:rsidRDefault="00957A03">
            <w:pPr>
              <w:widowControl w:val="0"/>
              <w:jc w:val="both"/>
              <w:rPr>
                <w:color w:val="000000"/>
                <w:sz w:val="24"/>
                <w:szCs w:val="24"/>
              </w:rPr>
            </w:pPr>
            <w:r w:rsidRPr="00957A03">
              <w:rPr>
                <w:color w:val="000000"/>
                <w:sz w:val="24"/>
                <w:szCs w:val="24"/>
              </w:rPr>
              <w:t>88541</w:t>
            </w:r>
          </w:p>
        </w:tc>
        <w:tc>
          <w:tcPr>
            <w:tcW w:w="0" w:type="auto"/>
          </w:tcPr>
          <w:p w:rsidR="00957A03" w:rsidRPr="00957A03" w:rsidRDefault="00957A03">
            <w:pPr>
              <w:widowControl w:val="0"/>
              <w:jc w:val="both"/>
              <w:rPr>
                <w:color w:val="000000"/>
                <w:sz w:val="24"/>
                <w:szCs w:val="24"/>
              </w:rPr>
            </w:pPr>
            <w:r w:rsidRPr="00957A03">
              <w:rPr>
                <w:color w:val="000000"/>
                <w:sz w:val="24"/>
                <w:szCs w:val="24"/>
              </w:rPr>
              <w:t>10544</w:t>
            </w:r>
          </w:p>
        </w:tc>
        <w:tc>
          <w:tcPr>
            <w:tcW w:w="0" w:type="auto"/>
          </w:tcPr>
          <w:p w:rsidR="00957A03" w:rsidRPr="00957A03" w:rsidRDefault="00957A03">
            <w:pPr>
              <w:widowControl w:val="0"/>
              <w:jc w:val="both"/>
              <w:rPr>
                <w:color w:val="000000"/>
                <w:sz w:val="24"/>
                <w:szCs w:val="24"/>
              </w:rPr>
            </w:pPr>
            <w:r w:rsidRPr="00957A03">
              <w:rPr>
                <w:color w:val="000000"/>
                <w:sz w:val="24"/>
                <w:szCs w:val="24"/>
              </w:rPr>
              <w:t>11,9</w:t>
            </w:r>
          </w:p>
        </w:tc>
      </w:tr>
      <w:tr w:rsidR="00957A03" w:rsidRPr="00957A03">
        <w:tblPrEx>
          <w:jc w:val="center"/>
          <w:tblInd w:w="0" w:type="dxa"/>
        </w:tblPrEx>
        <w:trPr>
          <w:jc w:val="center"/>
        </w:trPr>
        <w:tc>
          <w:tcPr>
            <w:tcW w:w="0" w:type="auto"/>
          </w:tcPr>
          <w:p w:rsidR="00957A03" w:rsidRPr="00957A03" w:rsidRDefault="00957A03">
            <w:pPr>
              <w:widowControl w:val="0"/>
              <w:jc w:val="both"/>
              <w:rPr>
                <w:color w:val="000000"/>
                <w:sz w:val="24"/>
                <w:szCs w:val="24"/>
              </w:rPr>
            </w:pPr>
            <w:r w:rsidRPr="00957A03">
              <w:rPr>
                <w:color w:val="000000"/>
                <w:sz w:val="24"/>
                <w:szCs w:val="24"/>
              </w:rPr>
              <w:t>7.</w:t>
            </w:r>
          </w:p>
        </w:tc>
        <w:tc>
          <w:tcPr>
            <w:tcW w:w="0" w:type="auto"/>
          </w:tcPr>
          <w:p w:rsidR="00957A03" w:rsidRPr="00957A03" w:rsidRDefault="00957A03">
            <w:pPr>
              <w:widowControl w:val="0"/>
              <w:jc w:val="both"/>
              <w:rPr>
                <w:color w:val="000000"/>
                <w:sz w:val="24"/>
                <w:szCs w:val="24"/>
              </w:rPr>
            </w:pPr>
            <w:r w:rsidRPr="00957A03">
              <w:rPr>
                <w:color w:val="000000"/>
                <w:sz w:val="24"/>
                <w:szCs w:val="24"/>
              </w:rPr>
              <w:t>Налог на имущество</w:t>
            </w:r>
          </w:p>
        </w:tc>
        <w:tc>
          <w:tcPr>
            <w:tcW w:w="0" w:type="auto"/>
          </w:tcPr>
          <w:p w:rsidR="00957A03" w:rsidRPr="00957A03" w:rsidRDefault="00957A03">
            <w:pPr>
              <w:widowControl w:val="0"/>
              <w:jc w:val="both"/>
              <w:rPr>
                <w:color w:val="000000"/>
                <w:sz w:val="24"/>
                <w:szCs w:val="24"/>
              </w:rPr>
            </w:pPr>
            <w:r w:rsidRPr="00957A03">
              <w:rPr>
                <w:color w:val="000000"/>
                <w:sz w:val="24"/>
                <w:szCs w:val="24"/>
              </w:rPr>
              <w:t>52178</w:t>
            </w:r>
          </w:p>
        </w:tc>
        <w:tc>
          <w:tcPr>
            <w:tcW w:w="0" w:type="auto"/>
          </w:tcPr>
          <w:p w:rsidR="00957A03" w:rsidRPr="00957A03" w:rsidRDefault="00957A03">
            <w:pPr>
              <w:widowControl w:val="0"/>
              <w:jc w:val="both"/>
              <w:rPr>
                <w:color w:val="000000"/>
                <w:sz w:val="24"/>
                <w:szCs w:val="24"/>
              </w:rPr>
            </w:pPr>
            <w:r w:rsidRPr="00957A03">
              <w:rPr>
                <w:color w:val="000000"/>
                <w:sz w:val="24"/>
                <w:szCs w:val="24"/>
              </w:rPr>
              <w:t>12735</w:t>
            </w:r>
          </w:p>
        </w:tc>
        <w:tc>
          <w:tcPr>
            <w:tcW w:w="0" w:type="auto"/>
          </w:tcPr>
          <w:p w:rsidR="00957A03" w:rsidRPr="00957A03" w:rsidRDefault="00957A03">
            <w:pPr>
              <w:widowControl w:val="0"/>
              <w:jc w:val="both"/>
              <w:rPr>
                <w:color w:val="000000"/>
                <w:sz w:val="24"/>
                <w:szCs w:val="24"/>
              </w:rPr>
            </w:pPr>
            <w:r w:rsidRPr="00957A03">
              <w:rPr>
                <w:color w:val="000000"/>
                <w:sz w:val="24"/>
                <w:szCs w:val="24"/>
              </w:rPr>
              <w:t>24,4</w:t>
            </w:r>
          </w:p>
        </w:tc>
      </w:tr>
      <w:tr w:rsidR="00957A03" w:rsidRPr="00957A03">
        <w:tblPrEx>
          <w:jc w:val="center"/>
          <w:tblInd w:w="0" w:type="dxa"/>
        </w:tblPrEx>
        <w:trPr>
          <w:jc w:val="center"/>
        </w:trPr>
        <w:tc>
          <w:tcPr>
            <w:tcW w:w="0" w:type="auto"/>
          </w:tcPr>
          <w:p w:rsidR="00957A03" w:rsidRPr="00957A03" w:rsidRDefault="00957A03">
            <w:pPr>
              <w:widowControl w:val="0"/>
              <w:jc w:val="both"/>
              <w:rPr>
                <w:color w:val="000000"/>
                <w:sz w:val="24"/>
                <w:szCs w:val="24"/>
              </w:rPr>
            </w:pPr>
            <w:r w:rsidRPr="00957A03">
              <w:rPr>
                <w:color w:val="000000"/>
                <w:sz w:val="24"/>
                <w:szCs w:val="24"/>
              </w:rPr>
              <w:t>8.</w:t>
            </w:r>
          </w:p>
        </w:tc>
        <w:tc>
          <w:tcPr>
            <w:tcW w:w="0" w:type="auto"/>
          </w:tcPr>
          <w:p w:rsidR="00957A03" w:rsidRPr="00957A03" w:rsidRDefault="00957A03">
            <w:pPr>
              <w:widowControl w:val="0"/>
              <w:jc w:val="both"/>
              <w:rPr>
                <w:color w:val="000000"/>
                <w:sz w:val="24"/>
                <w:szCs w:val="24"/>
              </w:rPr>
            </w:pPr>
            <w:r w:rsidRPr="00957A03">
              <w:rPr>
                <w:color w:val="000000"/>
                <w:sz w:val="24"/>
                <w:szCs w:val="24"/>
              </w:rPr>
              <w:t>Прочие налоги и платежи в бюджет</w:t>
            </w:r>
          </w:p>
        </w:tc>
        <w:tc>
          <w:tcPr>
            <w:tcW w:w="0" w:type="auto"/>
          </w:tcPr>
          <w:p w:rsidR="00957A03" w:rsidRPr="00957A03" w:rsidRDefault="00957A03">
            <w:pPr>
              <w:widowControl w:val="0"/>
              <w:jc w:val="both"/>
              <w:rPr>
                <w:color w:val="000000"/>
                <w:sz w:val="24"/>
                <w:szCs w:val="24"/>
              </w:rPr>
            </w:pPr>
            <w:r w:rsidRPr="00957A03">
              <w:rPr>
                <w:color w:val="000000"/>
                <w:sz w:val="24"/>
                <w:szCs w:val="24"/>
              </w:rPr>
              <w:t>51967</w:t>
            </w:r>
          </w:p>
        </w:tc>
        <w:tc>
          <w:tcPr>
            <w:tcW w:w="0" w:type="auto"/>
          </w:tcPr>
          <w:p w:rsidR="00957A03" w:rsidRPr="00957A03" w:rsidRDefault="00957A03">
            <w:pPr>
              <w:widowControl w:val="0"/>
              <w:jc w:val="both"/>
              <w:rPr>
                <w:color w:val="000000"/>
                <w:sz w:val="24"/>
                <w:szCs w:val="24"/>
              </w:rPr>
            </w:pPr>
            <w:r w:rsidRPr="00957A03">
              <w:rPr>
                <w:color w:val="000000"/>
                <w:sz w:val="24"/>
                <w:szCs w:val="24"/>
              </w:rPr>
              <w:t>39214</w:t>
            </w:r>
          </w:p>
        </w:tc>
        <w:tc>
          <w:tcPr>
            <w:tcW w:w="0" w:type="auto"/>
          </w:tcPr>
          <w:p w:rsidR="00957A03" w:rsidRPr="00957A03" w:rsidRDefault="00957A03">
            <w:pPr>
              <w:widowControl w:val="0"/>
              <w:jc w:val="both"/>
              <w:rPr>
                <w:color w:val="000000"/>
                <w:sz w:val="24"/>
                <w:szCs w:val="24"/>
              </w:rPr>
            </w:pPr>
            <w:r w:rsidRPr="00957A03">
              <w:rPr>
                <w:color w:val="000000"/>
                <w:sz w:val="24"/>
                <w:szCs w:val="24"/>
              </w:rPr>
              <w:t>75,4</w:t>
            </w:r>
          </w:p>
        </w:tc>
      </w:tr>
      <w:tr w:rsidR="00957A03" w:rsidRPr="00957A03">
        <w:tblPrEx>
          <w:jc w:val="center"/>
          <w:tblInd w:w="0" w:type="dxa"/>
        </w:tblPrEx>
        <w:trPr>
          <w:jc w:val="center"/>
        </w:trPr>
        <w:tc>
          <w:tcPr>
            <w:tcW w:w="0" w:type="auto"/>
          </w:tcPr>
          <w:p w:rsidR="00957A03" w:rsidRPr="00957A03" w:rsidRDefault="00957A03">
            <w:pPr>
              <w:widowControl w:val="0"/>
              <w:jc w:val="both"/>
              <w:rPr>
                <w:color w:val="000000"/>
                <w:sz w:val="24"/>
                <w:szCs w:val="24"/>
              </w:rPr>
            </w:pPr>
            <w:r w:rsidRPr="00957A03">
              <w:rPr>
                <w:color w:val="000000"/>
                <w:sz w:val="24"/>
                <w:szCs w:val="24"/>
              </w:rPr>
              <w:t>9.</w:t>
            </w:r>
          </w:p>
        </w:tc>
        <w:tc>
          <w:tcPr>
            <w:tcW w:w="0" w:type="auto"/>
          </w:tcPr>
          <w:p w:rsidR="00957A03" w:rsidRPr="00957A03" w:rsidRDefault="00957A03">
            <w:pPr>
              <w:widowControl w:val="0"/>
              <w:jc w:val="both"/>
              <w:rPr>
                <w:color w:val="000000"/>
                <w:sz w:val="24"/>
                <w:szCs w:val="24"/>
              </w:rPr>
            </w:pPr>
            <w:r w:rsidRPr="00957A03">
              <w:rPr>
                <w:color w:val="000000"/>
                <w:sz w:val="24"/>
                <w:szCs w:val="24"/>
              </w:rPr>
              <w:t>Спец. налог</w:t>
            </w:r>
          </w:p>
        </w:tc>
        <w:tc>
          <w:tcPr>
            <w:tcW w:w="0" w:type="auto"/>
          </w:tcPr>
          <w:p w:rsidR="00957A03" w:rsidRPr="00957A03" w:rsidRDefault="00957A03">
            <w:pPr>
              <w:widowControl w:val="0"/>
              <w:jc w:val="both"/>
              <w:rPr>
                <w:color w:val="000000"/>
                <w:sz w:val="24"/>
                <w:szCs w:val="24"/>
              </w:rPr>
            </w:pPr>
            <w:r w:rsidRPr="00957A03">
              <w:rPr>
                <w:color w:val="000000"/>
                <w:sz w:val="24"/>
                <w:szCs w:val="24"/>
              </w:rPr>
              <w:t>513</w:t>
            </w:r>
          </w:p>
        </w:tc>
        <w:tc>
          <w:tcPr>
            <w:tcW w:w="0" w:type="auto"/>
          </w:tcPr>
          <w:p w:rsidR="00957A03" w:rsidRPr="00957A03" w:rsidRDefault="00957A03">
            <w:pPr>
              <w:widowControl w:val="0"/>
              <w:jc w:val="both"/>
              <w:rPr>
                <w:color w:val="000000"/>
                <w:sz w:val="24"/>
                <w:szCs w:val="24"/>
              </w:rPr>
            </w:pPr>
            <w:r w:rsidRPr="00957A03">
              <w:rPr>
                <w:color w:val="000000"/>
                <w:sz w:val="24"/>
                <w:szCs w:val="24"/>
              </w:rPr>
              <w:t>-</w:t>
            </w:r>
          </w:p>
        </w:tc>
        <w:tc>
          <w:tcPr>
            <w:tcW w:w="0" w:type="auto"/>
          </w:tcPr>
          <w:p w:rsidR="00957A03" w:rsidRPr="00957A03" w:rsidRDefault="00957A03">
            <w:pPr>
              <w:widowControl w:val="0"/>
              <w:jc w:val="both"/>
              <w:rPr>
                <w:color w:val="000000"/>
                <w:sz w:val="24"/>
                <w:szCs w:val="24"/>
              </w:rPr>
            </w:pPr>
            <w:r w:rsidRPr="00957A03">
              <w:rPr>
                <w:color w:val="000000"/>
                <w:sz w:val="24"/>
                <w:szCs w:val="24"/>
              </w:rPr>
              <w:t>-</w:t>
            </w:r>
          </w:p>
        </w:tc>
      </w:tr>
      <w:tr w:rsidR="00957A03" w:rsidRPr="00957A03">
        <w:tblPrEx>
          <w:jc w:val="center"/>
          <w:tblInd w:w="0" w:type="dxa"/>
        </w:tblPrEx>
        <w:trPr>
          <w:jc w:val="center"/>
        </w:trPr>
        <w:tc>
          <w:tcPr>
            <w:tcW w:w="0" w:type="auto"/>
          </w:tcPr>
          <w:p w:rsidR="00957A03" w:rsidRPr="00957A03" w:rsidRDefault="00957A03">
            <w:pPr>
              <w:widowControl w:val="0"/>
              <w:jc w:val="both"/>
              <w:rPr>
                <w:color w:val="000000"/>
                <w:sz w:val="24"/>
                <w:szCs w:val="24"/>
              </w:rPr>
            </w:pPr>
            <w:r w:rsidRPr="00957A03">
              <w:rPr>
                <w:color w:val="000000"/>
                <w:sz w:val="24"/>
                <w:szCs w:val="24"/>
              </w:rPr>
              <w:t>10.</w:t>
            </w:r>
          </w:p>
        </w:tc>
        <w:tc>
          <w:tcPr>
            <w:tcW w:w="0" w:type="auto"/>
          </w:tcPr>
          <w:p w:rsidR="00957A03" w:rsidRPr="00957A03" w:rsidRDefault="00957A03">
            <w:pPr>
              <w:widowControl w:val="0"/>
              <w:jc w:val="both"/>
              <w:rPr>
                <w:color w:val="000000"/>
                <w:sz w:val="24"/>
                <w:szCs w:val="24"/>
              </w:rPr>
            </w:pPr>
            <w:r w:rsidRPr="00957A03">
              <w:rPr>
                <w:color w:val="000000"/>
                <w:sz w:val="24"/>
                <w:szCs w:val="24"/>
              </w:rPr>
              <w:t>Акциз на нефть</w:t>
            </w:r>
          </w:p>
        </w:tc>
        <w:tc>
          <w:tcPr>
            <w:tcW w:w="0" w:type="auto"/>
          </w:tcPr>
          <w:p w:rsidR="00957A03" w:rsidRPr="00957A03" w:rsidRDefault="00957A03">
            <w:pPr>
              <w:widowControl w:val="0"/>
              <w:jc w:val="both"/>
              <w:rPr>
                <w:color w:val="000000"/>
                <w:sz w:val="24"/>
                <w:szCs w:val="24"/>
              </w:rPr>
            </w:pPr>
            <w:r w:rsidRPr="00957A03">
              <w:rPr>
                <w:color w:val="000000"/>
                <w:sz w:val="24"/>
                <w:szCs w:val="24"/>
              </w:rPr>
              <w:t>600</w:t>
            </w:r>
          </w:p>
        </w:tc>
        <w:tc>
          <w:tcPr>
            <w:tcW w:w="0" w:type="auto"/>
          </w:tcPr>
          <w:p w:rsidR="00957A03" w:rsidRPr="00957A03" w:rsidRDefault="00957A03">
            <w:pPr>
              <w:widowControl w:val="0"/>
              <w:jc w:val="both"/>
              <w:rPr>
                <w:color w:val="000000"/>
                <w:sz w:val="24"/>
                <w:szCs w:val="24"/>
              </w:rPr>
            </w:pPr>
            <w:r w:rsidRPr="00957A03">
              <w:rPr>
                <w:color w:val="000000"/>
                <w:sz w:val="24"/>
                <w:szCs w:val="24"/>
              </w:rPr>
              <w:t>-</w:t>
            </w:r>
          </w:p>
        </w:tc>
        <w:tc>
          <w:tcPr>
            <w:tcW w:w="0" w:type="auto"/>
          </w:tcPr>
          <w:p w:rsidR="00957A03" w:rsidRPr="00957A03" w:rsidRDefault="00957A03">
            <w:pPr>
              <w:widowControl w:val="0"/>
              <w:jc w:val="both"/>
              <w:rPr>
                <w:color w:val="000000"/>
                <w:sz w:val="24"/>
                <w:szCs w:val="24"/>
              </w:rPr>
            </w:pPr>
            <w:r w:rsidRPr="00957A03">
              <w:rPr>
                <w:color w:val="000000"/>
                <w:sz w:val="24"/>
                <w:szCs w:val="24"/>
              </w:rPr>
              <w:t>-</w:t>
            </w:r>
          </w:p>
        </w:tc>
      </w:tr>
      <w:tr w:rsidR="00957A03" w:rsidRPr="00957A03">
        <w:tblPrEx>
          <w:jc w:val="center"/>
          <w:tblInd w:w="0" w:type="dxa"/>
        </w:tblPrEx>
        <w:trPr>
          <w:cantSplit/>
          <w:jc w:val="center"/>
        </w:trPr>
        <w:tc>
          <w:tcPr>
            <w:tcW w:w="0" w:type="auto"/>
            <w:vMerge w:val="restart"/>
          </w:tcPr>
          <w:p w:rsidR="00957A03" w:rsidRPr="00957A03" w:rsidRDefault="00957A03">
            <w:pPr>
              <w:widowControl w:val="0"/>
              <w:jc w:val="both"/>
              <w:rPr>
                <w:color w:val="000000"/>
                <w:sz w:val="24"/>
                <w:szCs w:val="24"/>
              </w:rPr>
            </w:pPr>
            <w:r w:rsidRPr="00957A03">
              <w:rPr>
                <w:color w:val="000000"/>
                <w:sz w:val="24"/>
                <w:szCs w:val="24"/>
              </w:rPr>
              <w:t>11.</w:t>
            </w:r>
          </w:p>
        </w:tc>
        <w:tc>
          <w:tcPr>
            <w:tcW w:w="0" w:type="auto"/>
          </w:tcPr>
          <w:p w:rsidR="00957A03" w:rsidRPr="00957A03" w:rsidRDefault="00957A03">
            <w:pPr>
              <w:widowControl w:val="0"/>
              <w:jc w:val="both"/>
              <w:rPr>
                <w:color w:val="000000"/>
                <w:sz w:val="24"/>
                <w:szCs w:val="24"/>
              </w:rPr>
            </w:pPr>
            <w:r w:rsidRPr="00957A03">
              <w:rPr>
                <w:color w:val="000000"/>
                <w:sz w:val="24"/>
                <w:szCs w:val="24"/>
              </w:rPr>
              <w:t>Поступление в бюджет без внебюджетных фондов</w:t>
            </w:r>
          </w:p>
        </w:tc>
        <w:tc>
          <w:tcPr>
            <w:tcW w:w="0" w:type="auto"/>
          </w:tcPr>
          <w:p w:rsidR="00957A03" w:rsidRPr="00957A03" w:rsidRDefault="00957A03">
            <w:pPr>
              <w:widowControl w:val="0"/>
              <w:jc w:val="both"/>
              <w:rPr>
                <w:color w:val="000000"/>
                <w:sz w:val="24"/>
                <w:szCs w:val="24"/>
              </w:rPr>
            </w:pPr>
            <w:r w:rsidRPr="00957A03">
              <w:rPr>
                <w:color w:val="000000"/>
                <w:sz w:val="24"/>
                <w:szCs w:val="24"/>
              </w:rPr>
              <w:t>547997</w:t>
            </w:r>
          </w:p>
        </w:tc>
        <w:tc>
          <w:tcPr>
            <w:tcW w:w="0" w:type="auto"/>
          </w:tcPr>
          <w:p w:rsidR="00957A03" w:rsidRPr="00957A03" w:rsidRDefault="00957A03">
            <w:pPr>
              <w:widowControl w:val="0"/>
              <w:jc w:val="both"/>
              <w:rPr>
                <w:color w:val="000000"/>
                <w:sz w:val="24"/>
                <w:szCs w:val="24"/>
              </w:rPr>
            </w:pPr>
            <w:r w:rsidRPr="00957A03">
              <w:rPr>
                <w:color w:val="000000"/>
                <w:sz w:val="24"/>
                <w:szCs w:val="24"/>
              </w:rPr>
              <w:t>335160</w:t>
            </w:r>
          </w:p>
        </w:tc>
        <w:tc>
          <w:tcPr>
            <w:tcW w:w="0" w:type="auto"/>
          </w:tcPr>
          <w:p w:rsidR="00957A03" w:rsidRPr="00957A03" w:rsidRDefault="00957A03">
            <w:pPr>
              <w:widowControl w:val="0"/>
              <w:jc w:val="both"/>
              <w:rPr>
                <w:color w:val="000000"/>
                <w:sz w:val="24"/>
                <w:szCs w:val="24"/>
              </w:rPr>
            </w:pPr>
            <w:r w:rsidRPr="00957A03">
              <w:rPr>
                <w:color w:val="000000"/>
                <w:sz w:val="24"/>
                <w:szCs w:val="24"/>
              </w:rPr>
              <w:t>61,2</w:t>
            </w:r>
          </w:p>
        </w:tc>
      </w:tr>
      <w:tr w:rsidR="00957A03" w:rsidRPr="00957A03">
        <w:tblPrEx>
          <w:jc w:val="center"/>
          <w:tblInd w:w="0" w:type="dxa"/>
        </w:tblPrEx>
        <w:trPr>
          <w:cantSplit/>
          <w:jc w:val="center"/>
        </w:trPr>
        <w:tc>
          <w:tcPr>
            <w:tcW w:w="0" w:type="auto"/>
            <w:vMerge/>
          </w:tcPr>
          <w:p w:rsidR="00957A03" w:rsidRPr="00957A03" w:rsidRDefault="00957A03">
            <w:pPr>
              <w:widowControl w:val="0"/>
              <w:jc w:val="both"/>
              <w:rPr>
                <w:color w:val="000000"/>
                <w:sz w:val="24"/>
                <w:szCs w:val="24"/>
              </w:rPr>
            </w:pPr>
          </w:p>
        </w:tc>
        <w:tc>
          <w:tcPr>
            <w:tcW w:w="0" w:type="auto"/>
          </w:tcPr>
          <w:p w:rsidR="00957A03" w:rsidRPr="00957A03" w:rsidRDefault="00957A03">
            <w:pPr>
              <w:widowControl w:val="0"/>
              <w:jc w:val="both"/>
              <w:rPr>
                <w:color w:val="000000"/>
                <w:sz w:val="24"/>
                <w:szCs w:val="24"/>
              </w:rPr>
            </w:pPr>
            <w:r w:rsidRPr="00957A03">
              <w:rPr>
                <w:color w:val="000000"/>
                <w:sz w:val="24"/>
                <w:szCs w:val="24"/>
              </w:rPr>
              <w:t>- в т.ч. республиканский бюджет без (ВМСБ)</w:t>
            </w:r>
          </w:p>
        </w:tc>
        <w:tc>
          <w:tcPr>
            <w:tcW w:w="0" w:type="auto"/>
          </w:tcPr>
          <w:p w:rsidR="00957A03" w:rsidRPr="00957A03" w:rsidRDefault="00957A03">
            <w:pPr>
              <w:widowControl w:val="0"/>
              <w:jc w:val="both"/>
              <w:rPr>
                <w:color w:val="000000"/>
                <w:sz w:val="24"/>
                <w:szCs w:val="24"/>
              </w:rPr>
            </w:pPr>
            <w:r w:rsidRPr="00957A03">
              <w:rPr>
                <w:color w:val="000000"/>
                <w:sz w:val="24"/>
                <w:szCs w:val="24"/>
              </w:rPr>
              <w:t>170936</w:t>
            </w:r>
          </w:p>
        </w:tc>
        <w:tc>
          <w:tcPr>
            <w:tcW w:w="0" w:type="auto"/>
          </w:tcPr>
          <w:p w:rsidR="00957A03" w:rsidRPr="00957A03" w:rsidRDefault="00957A03">
            <w:pPr>
              <w:widowControl w:val="0"/>
              <w:jc w:val="both"/>
              <w:rPr>
                <w:color w:val="000000"/>
                <w:sz w:val="24"/>
                <w:szCs w:val="24"/>
              </w:rPr>
            </w:pPr>
            <w:r w:rsidRPr="00957A03">
              <w:rPr>
                <w:color w:val="000000"/>
                <w:sz w:val="24"/>
                <w:szCs w:val="24"/>
              </w:rPr>
              <w:t>95448</w:t>
            </w:r>
          </w:p>
        </w:tc>
        <w:tc>
          <w:tcPr>
            <w:tcW w:w="0" w:type="auto"/>
          </w:tcPr>
          <w:p w:rsidR="00957A03" w:rsidRPr="00957A03" w:rsidRDefault="00957A03">
            <w:pPr>
              <w:widowControl w:val="0"/>
              <w:jc w:val="both"/>
              <w:rPr>
                <w:color w:val="000000"/>
                <w:sz w:val="24"/>
                <w:szCs w:val="24"/>
              </w:rPr>
            </w:pPr>
            <w:r w:rsidRPr="00957A03">
              <w:rPr>
                <w:color w:val="000000"/>
                <w:sz w:val="24"/>
                <w:szCs w:val="24"/>
              </w:rPr>
              <w:t>55,8</w:t>
            </w:r>
          </w:p>
        </w:tc>
      </w:tr>
      <w:tr w:rsidR="00957A03" w:rsidRPr="00957A03">
        <w:tblPrEx>
          <w:jc w:val="center"/>
          <w:tblInd w:w="0" w:type="dxa"/>
        </w:tblPrEx>
        <w:trPr>
          <w:cantSplit/>
          <w:jc w:val="center"/>
        </w:trPr>
        <w:tc>
          <w:tcPr>
            <w:tcW w:w="0" w:type="auto"/>
            <w:vMerge/>
          </w:tcPr>
          <w:p w:rsidR="00957A03" w:rsidRPr="00957A03" w:rsidRDefault="00957A03">
            <w:pPr>
              <w:widowControl w:val="0"/>
              <w:jc w:val="both"/>
              <w:rPr>
                <w:color w:val="000000"/>
                <w:sz w:val="24"/>
                <w:szCs w:val="24"/>
              </w:rPr>
            </w:pPr>
          </w:p>
        </w:tc>
        <w:tc>
          <w:tcPr>
            <w:tcW w:w="0" w:type="auto"/>
          </w:tcPr>
          <w:p w:rsidR="00957A03" w:rsidRPr="00957A03" w:rsidRDefault="00957A03">
            <w:pPr>
              <w:widowControl w:val="0"/>
              <w:jc w:val="both"/>
              <w:rPr>
                <w:color w:val="000000"/>
                <w:sz w:val="24"/>
                <w:szCs w:val="24"/>
              </w:rPr>
            </w:pPr>
            <w:r w:rsidRPr="00957A03">
              <w:rPr>
                <w:color w:val="000000"/>
                <w:sz w:val="24"/>
                <w:szCs w:val="24"/>
              </w:rPr>
              <w:t>- территориальный бюджет</w:t>
            </w:r>
          </w:p>
        </w:tc>
        <w:tc>
          <w:tcPr>
            <w:tcW w:w="0" w:type="auto"/>
          </w:tcPr>
          <w:p w:rsidR="00957A03" w:rsidRPr="00957A03" w:rsidRDefault="00957A03">
            <w:pPr>
              <w:widowControl w:val="0"/>
              <w:jc w:val="both"/>
              <w:rPr>
                <w:color w:val="000000"/>
                <w:sz w:val="24"/>
                <w:szCs w:val="24"/>
              </w:rPr>
            </w:pPr>
            <w:r w:rsidRPr="00957A03">
              <w:rPr>
                <w:color w:val="000000"/>
                <w:sz w:val="24"/>
                <w:szCs w:val="24"/>
              </w:rPr>
              <w:t>377061</w:t>
            </w:r>
          </w:p>
        </w:tc>
        <w:tc>
          <w:tcPr>
            <w:tcW w:w="0" w:type="auto"/>
          </w:tcPr>
          <w:p w:rsidR="00957A03" w:rsidRPr="00957A03" w:rsidRDefault="00957A03">
            <w:pPr>
              <w:widowControl w:val="0"/>
              <w:jc w:val="both"/>
              <w:rPr>
                <w:color w:val="000000"/>
                <w:sz w:val="24"/>
                <w:szCs w:val="24"/>
              </w:rPr>
            </w:pPr>
            <w:r w:rsidRPr="00957A03">
              <w:rPr>
                <w:color w:val="000000"/>
                <w:sz w:val="24"/>
                <w:szCs w:val="24"/>
              </w:rPr>
              <w:t>239712</w:t>
            </w:r>
          </w:p>
        </w:tc>
        <w:tc>
          <w:tcPr>
            <w:tcW w:w="0" w:type="auto"/>
          </w:tcPr>
          <w:p w:rsidR="00957A03" w:rsidRPr="00957A03" w:rsidRDefault="00957A03">
            <w:pPr>
              <w:widowControl w:val="0"/>
              <w:jc w:val="both"/>
              <w:rPr>
                <w:color w:val="000000"/>
                <w:sz w:val="24"/>
                <w:szCs w:val="24"/>
              </w:rPr>
            </w:pPr>
            <w:r w:rsidRPr="00957A03">
              <w:rPr>
                <w:color w:val="000000"/>
                <w:sz w:val="24"/>
                <w:szCs w:val="24"/>
              </w:rPr>
              <w:t>63,6</w:t>
            </w:r>
          </w:p>
        </w:tc>
      </w:tr>
      <w:tr w:rsidR="00957A03" w:rsidRPr="00957A03">
        <w:tblPrEx>
          <w:jc w:val="center"/>
          <w:tblInd w:w="0" w:type="dxa"/>
        </w:tblPrEx>
        <w:trPr>
          <w:cantSplit/>
          <w:jc w:val="center"/>
        </w:trPr>
        <w:tc>
          <w:tcPr>
            <w:tcW w:w="0" w:type="auto"/>
            <w:vMerge/>
          </w:tcPr>
          <w:p w:rsidR="00957A03" w:rsidRPr="00957A03" w:rsidRDefault="00957A03">
            <w:pPr>
              <w:widowControl w:val="0"/>
              <w:jc w:val="both"/>
              <w:rPr>
                <w:color w:val="000000"/>
                <w:sz w:val="24"/>
                <w:szCs w:val="24"/>
              </w:rPr>
            </w:pPr>
          </w:p>
        </w:tc>
        <w:tc>
          <w:tcPr>
            <w:tcW w:w="0" w:type="auto"/>
          </w:tcPr>
          <w:p w:rsidR="00957A03" w:rsidRPr="00957A03" w:rsidRDefault="00957A03">
            <w:pPr>
              <w:widowControl w:val="0"/>
              <w:jc w:val="both"/>
              <w:rPr>
                <w:color w:val="000000"/>
                <w:sz w:val="24"/>
                <w:szCs w:val="24"/>
              </w:rPr>
            </w:pPr>
            <w:r w:rsidRPr="00957A03">
              <w:rPr>
                <w:color w:val="000000"/>
                <w:sz w:val="24"/>
                <w:szCs w:val="24"/>
              </w:rPr>
              <w:t>- местный бюджет</w:t>
            </w:r>
          </w:p>
        </w:tc>
        <w:tc>
          <w:tcPr>
            <w:tcW w:w="0" w:type="auto"/>
          </w:tcPr>
          <w:p w:rsidR="00957A03" w:rsidRPr="00957A03" w:rsidRDefault="00957A03">
            <w:pPr>
              <w:widowControl w:val="0"/>
              <w:jc w:val="both"/>
              <w:rPr>
                <w:color w:val="000000"/>
                <w:sz w:val="24"/>
                <w:szCs w:val="24"/>
              </w:rPr>
            </w:pPr>
          </w:p>
        </w:tc>
        <w:tc>
          <w:tcPr>
            <w:tcW w:w="0" w:type="auto"/>
          </w:tcPr>
          <w:p w:rsidR="00957A03" w:rsidRPr="00957A03" w:rsidRDefault="00957A03">
            <w:pPr>
              <w:widowControl w:val="0"/>
              <w:jc w:val="both"/>
              <w:rPr>
                <w:color w:val="000000"/>
                <w:sz w:val="24"/>
                <w:szCs w:val="24"/>
              </w:rPr>
            </w:pPr>
            <w:r w:rsidRPr="00957A03">
              <w:rPr>
                <w:color w:val="000000"/>
                <w:sz w:val="24"/>
                <w:szCs w:val="24"/>
              </w:rPr>
              <w:t>227591</w:t>
            </w:r>
          </w:p>
        </w:tc>
        <w:tc>
          <w:tcPr>
            <w:tcW w:w="0" w:type="auto"/>
          </w:tcPr>
          <w:p w:rsidR="00957A03" w:rsidRPr="00957A03" w:rsidRDefault="00957A03">
            <w:pPr>
              <w:widowControl w:val="0"/>
              <w:jc w:val="both"/>
              <w:rPr>
                <w:color w:val="000000"/>
                <w:sz w:val="24"/>
                <w:szCs w:val="24"/>
              </w:rPr>
            </w:pPr>
          </w:p>
        </w:tc>
      </w:tr>
      <w:tr w:rsidR="00957A03" w:rsidRPr="00957A03">
        <w:tblPrEx>
          <w:jc w:val="center"/>
          <w:tblInd w:w="0" w:type="dxa"/>
        </w:tblPrEx>
        <w:trPr>
          <w:cantSplit/>
          <w:jc w:val="center"/>
        </w:trPr>
        <w:tc>
          <w:tcPr>
            <w:tcW w:w="0" w:type="auto"/>
            <w:vMerge/>
          </w:tcPr>
          <w:p w:rsidR="00957A03" w:rsidRPr="00957A03" w:rsidRDefault="00957A03">
            <w:pPr>
              <w:widowControl w:val="0"/>
              <w:jc w:val="both"/>
              <w:rPr>
                <w:color w:val="000000"/>
                <w:sz w:val="24"/>
                <w:szCs w:val="24"/>
              </w:rPr>
            </w:pPr>
          </w:p>
        </w:tc>
        <w:tc>
          <w:tcPr>
            <w:tcW w:w="0" w:type="auto"/>
          </w:tcPr>
          <w:p w:rsidR="00957A03" w:rsidRPr="00957A03" w:rsidRDefault="00957A03">
            <w:pPr>
              <w:widowControl w:val="0"/>
              <w:jc w:val="both"/>
              <w:rPr>
                <w:color w:val="000000"/>
                <w:sz w:val="24"/>
                <w:szCs w:val="24"/>
              </w:rPr>
            </w:pPr>
            <w:r w:rsidRPr="00957A03">
              <w:rPr>
                <w:color w:val="000000"/>
                <w:sz w:val="24"/>
                <w:szCs w:val="24"/>
              </w:rPr>
              <w:t>- окружной бюджет</w:t>
            </w:r>
          </w:p>
        </w:tc>
        <w:tc>
          <w:tcPr>
            <w:tcW w:w="0" w:type="auto"/>
          </w:tcPr>
          <w:p w:rsidR="00957A03" w:rsidRPr="00957A03" w:rsidRDefault="00957A03">
            <w:pPr>
              <w:widowControl w:val="0"/>
              <w:jc w:val="both"/>
              <w:rPr>
                <w:color w:val="000000"/>
                <w:sz w:val="24"/>
                <w:szCs w:val="24"/>
              </w:rPr>
            </w:pPr>
          </w:p>
        </w:tc>
        <w:tc>
          <w:tcPr>
            <w:tcW w:w="0" w:type="auto"/>
          </w:tcPr>
          <w:p w:rsidR="00957A03" w:rsidRPr="00957A03" w:rsidRDefault="00957A03">
            <w:pPr>
              <w:widowControl w:val="0"/>
              <w:jc w:val="both"/>
              <w:rPr>
                <w:color w:val="000000"/>
                <w:sz w:val="24"/>
                <w:szCs w:val="24"/>
              </w:rPr>
            </w:pPr>
            <w:r w:rsidRPr="00957A03">
              <w:rPr>
                <w:color w:val="000000"/>
                <w:sz w:val="24"/>
                <w:szCs w:val="24"/>
              </w:rPr>
              <w:t>11153</w:t>
            </w:r>
          </w:p>
        </w:tc>
        <w:tc>
          <w:tcPr>
            <w:tcW w:w="0" w:type="auto"/>
          </w:tcPr>
          <w:p w:rsidR="00957A03" w:rsidRPr="00957A03" w:rsidRDefault="00957A03">
            <w:pPr>
              <w:widowControl w:val="0"/>
              <w:jc w:val="both"/>
              <w:rPr>
                <w:color w:val="000000"/>
                <w:sz w:val="24"/>
                <w:szCs w:val="24"/>
              </w:rPr>
            </w:pPr>
          </w:p>
        </w:tc>
      </w:tr>
      <w:tr w:rsidR="00957A03" w:rsidRPr="00957A03">
        <w:tblPrEx>
          <w:jc w:val="center"/>
          <w:tblInd w:w="0" w:type="dxa"/>
        </w:tblPrEx>
        <w:trPr>
          <w:cantSplit/>
          <w:jc w:val="center"/>
        </w:trPr>
        <w:tc>
          <w:tcPr>
            <w:tcW w:w="0" w:type="auto"/>
            <w:vMerge/>
          </w:tcPr>
          <w:p w:rsidR="00957A03" w:rsidRPr="00957A03" w:rsidRDefault="00957A03">
            <w:pPr>
              <w:widowControl w:val="0"/>
              <w:jc w:val="both"/>
              <w:rPr>
                <w:color w:val="000000"/>
                <w:sz w:val="24"/>
                <w:szCs w:val="24"/>
              </w:rPr>
            </w:pPr>
          </w:p>
        </w:tc>
        <w:tc>
          <w:tcPr>
            <w:tcW w:w="0" w:type="auto"/>
          </w:tcPr>
          <w:p w:rsidR="00957A03" w:rsidRPr="00957A03" w:rsidRDefault="00957A03">
            <w:pPr>
              <w:widowControl w:val="0"/>
              <w:jc w:val="both"/>
              <w:rPr>
                <w:color w:val="000000"/>
                <w:sz w:val="24"/>
                <w:szCs w:val="24"/>
              </w:rPr>
            </w:pPr>
            <w:r w:rsidRPr="00957A03">
              <w:rPr>
                <w:color w:val="000000"/>
                <w:sz w:val="24"/>
                <w:szCs w:val="24"/>
              </w:rPr>
              <w:t>- областной бюджет</w:t>
            </w:r>
          </w:p>
        </w:tc>
        <w:tc>
          <w:tcPr>
            <w:tcW w:w="0" w:type="auto"/>
          </w:tcPr>
          <w:p w:rsidR="00957A03" w:rsidRPr="00957A03" w:rsidRDefault="00957A03">
            <w:pPr>
              <w:widowControl w:val="0"/>
              <w:jc w:val="both"/>
              <w:rPr>
                <w:color w:val="000000"/>
                <w:sz w:val="24"/>
                <w:szCs w:val="24"/>
              </w:rPr>
            </w:pPr>
          </w:p>
        </w:tc>
        <w:tc>
          <w:tcPr>
            <w:tcW w:w="0" w:type="auto"/>
          </w:tcPr>
          <w:p w:rsidR="00957A03" w:rsidRPr="00957A03" w:rsidRDefault="00957A03">
            <w:pPr>
              <w:widowControl w:val="0"/>
              <w:jc w:val="both"/>
              <w:rPr>
                <w:color w:val="000000"/>
                <w:sz w:val="24"/>
                <w:szCs w:val="24"/>
              </w:rPr>
            </w:pPr>
            <w:r w:rsidRPr="00957A03">
              <w:rPr>
                <w:color w:val="000000"/>
                <w:sz w:val="24"/>
                <w:szCs w:val="24"/>
              </w:rPr>
              <w:t>968</w:t>
            </w:r>
          </w:p>
        </w:tc>
        <w:tc>
          <w:tcPr>
            <w:tcW w:w="0" w:type="auto"/>
          </w:tcPr>
          <w:p w:rsidR="00957A03" w:rsidRPr="00957A03" w:rsidRDefault="00957A03">
            <w:pPr>
              <w:widowControl w:val="0"/>
              <w:jc w:val="both"/>
              <w:rPr>
                <w:color w:val="000000"/>
                <w:sz w:val="24"/>
                <w:szCs w:val="24"/>
              </w:rPr>
            </w:pPr>
            <w:r w:rsidRPr="00957A03">
              <w:rPr>
                <w:color w:val="000000"/>
                <w:sz w:val="24"/>
                <w:szCs w:val="24"/>
              </w:rPr>
              <w:t>63,7</w:t>
            </w:r>
          </w:p>
        </w:tc>
      </w:tr>
      <w:tr w:rsidR="00957A03" w:rsidRPr="00957A03">
        <w:tblPrEx>
          <w:jc w:val="center"/>
          <w:tblInd w:w="0" w:type="dxa"/>
        </w:tblPrEx>
        <w:trPr>
          <w:cantSplit/>
          <w:jc w:val="center"/>
        </w:trPr>
        <w:tc>
          <w:tcPr>
            <w:tcW w:w="0" w:type="auto"/>
            <w:vMerge w:val="restart"/>
          </w:tcPr>
          <w:p w:rsidR="00957A03" w:rsidRPr="00957A03" w:rsidRDefault="00957A03">
            <w:pPr>
              <w:widowControl w:val="0"/>
              <w:jc w:val="both"/>
              <w:rPr>
                <w:color w:val="000000"/>
                <w:sz w:val="24"/>
                <w:szCs w:val="24"/>
              </w:rPr>
            </w:pPr>
            <w:r w:rsidRPr="00957A03">
              <w:rPr>
                <w:color w:val="000000"/>
                <w:sz w:val="24"/>
                <w:szCs w:val="24"/>
              </w:rPr>
              <w:t>12.</w:t>
            </w:r>
          </w:p>
        </w:tc>
        <w:tc>
          <w:tcPr>
            <w:tcW w:w="0" w:type="auto"/>
          </w:tcPr>
          <w:p w:rsidR="00957A03" w:rsidRPr="00957A03" w:rsidRDefault="00957A03">
            <w:pPr>
              <w:widowControl w:val="0"/>
              <w:jc w:val="both"/>
              <w:rPr>
                <w:color w:val="000000"/>
                <w:sz w:val="24"/>
                <w:szCs w:val="24"/>
              </w:rPr>
            </w:pPr>
            <w:r w:rsidRPr="00957A03">
              <w:rPr>
                <w:color w:val="000000"/>
                <w:sz w:val="24"/>
                <w:szCs w:val="24"/>
              </w:rPr>
              <w:t>Поступления во внебюджетные фонды</w:t>
            </w:r>
          </w:p>
        </w:tc>
        <w:tc>
          <w:tcPr>
            <w:tcW w:w="0" w:type="auto"/>
          </w:tcPr>
          <w:p w:rsidR="00957A03" w:rsidRPr="00957A03" w:rsidRDefault="00957A03">
            <w:pPr>
              <w:widowControl w:val="0"/>
              <w:jc w:val="both"/>
              <w:rPr>
                <w:color w:val="000000"/>
                <w:sz w:val="24"/>
                <w:szCs w:val="24"/>
              </w:rPr>
            </w:pPr>
            <w:r w:rsidRPr="00957A03">
              <w:rPr>
                <w:color w:val="000000"/>
                <w:sz w:val="24"/>
                <w:szCs w:val="24"/>
              </w:rPr>
              <w:t>66756</w:t>
            </w:r>
          </w:p>
        </w:tc>
        <w:tc>
          <w:tcPr>
            <w:tcW w:w="0" w:type="auto"/>
          </w:tcPr>
          <w:p w:rsidR="00957A03" w:rsidRPr="00957A03" w:rsidRDefault="00957A03">
            <w:pPr>
              <w:widowControl w:val="0"/>
              <w:jc w:val="both"/>
              <w:rPr>
                <w:color w:val="000000"/>
                <w:sz w:val="24"/>
                <w:szCs w:val="24"/>
              </w:rPr>
            </w:pPr>
            <w:r w:rsidRPr="00957A03">
              <w:rPr>
                <w:color w:val="000000"/>
                <w:sz w:val="24"/>
                <w:szCs w:val="24"/>
              </w:rPr>
              <w:t>42511</w:t>
            </w:r>
          </w:p>
        </w:tc>
        <w:tc>
          <w:tcPr>
            <w:tcW w:w="0" w:type="auto"/>
          </w:tcPr>
          <w:p w:rsidR="00957A03" w:rsidRPr="00957A03" w:rsidRDefault="00957A03">
            <w:pPr>
              <w:widowControl w:val="0"/>
              <w:jc w:val="both"/>
              <w:rPr>
                <w:color w:val="000000"/>
                <w:sz w:val="24"/>
                <w:szCs w:val="24"/>
              </w:rPr>
            </w:pPr>
            <w:r w:rsidRPr="00957A03">
              <w:rPr>
                <w:color w:val="000000"/>
                <w:sz w:val="24"/>
                <w:szCs w:val="24"/>
              </w:rPr>
              <w:t>63,7</w:t>
            </w:r>
          </w:p>
        </w:tc>
      </w:tr>
      <w:tr w:rsidR="00957A03" w:rsidRPr="00957A03">
        <w:tblPrEx>
          <w:jc w:val="center"/>
          <w:tblInd w:w="0" w:type="dxa"/>
        </w:tblPrEx>
        <w:trPr>
          <w:cantSplit/>
          <w:jc w:val="center"/>
        </w:trPr>
        <w:tc>
          <w:tcPr>
            <w:tcW w:w="0" w:type="auto"/>
            <w:vMerge/>
          </w:tcPr>
          <w:p w:rsidR="00957A03" w:rsidRPr="00957A03" w:rsidRDefault="00957A03">
            <w:pPr>
              <w:widowControl w:val="0"/>
              <w:jc w:val="both"/>
              <w:rPr>
                <w:color w:val="000000"/>
                <w:sz w:val="24"/>
                <w:szCs w:val="24"/>
              </w:rPr>
            </w:pPr>
          </w:p>
        </w:tc>
        <w:tc>
          <w:tcPr>
            <w:tcW w:w="0" w:type="auto"/>
          </w:tcPr>
          <w:p w:rsidR="00957A03" w:rsidRPr="00957A03" w:rsidRDefault="00957A03">
            <w:pPr>
              <w:widowControl w:val="0"/>
              <w:jc w:val="both"/>
              <w:rPr>
                <w:color w:val="000000"/>
                <w:sz w:val="24"/>
                <w:szCs w:val="24"/>
              </w:rPr>
            </w:pPr>
            <w:r w:rsidRPr="00957A03">
              <w:rPr>
                <w:color w:val="000000"/>
                <w:sz w:val="24"/>
                <w:szCs w:val="24"/>
              </w:rPr>
              <w:t>ФЗН</w:t>
            </w:r>
          </w:p>
        </w:tc>
        <w:tc>
          <w:tcPr>
            <w:tcW w:w="0" w:type="auto"/>
          </w:tcPr>
          <w:p w:rsidR="00957A03" w:rsidRPr="00957A03" w:rsidRDefault="00957A03">
            <w:pPr>
              <w:widowControl w:val="0"/>
              <w:jc w:val="both"/>
              <w:rPr>
                <w:color w:val="000000"/>
                <w:sz w:val="24"/>
                <w:szCs w:val="24"/>
              </w:rPr>
            </w:pPr>
          </w:p>
        </w:tc>
        <w:tc>
          <w:tcPr>
            <w:tcW w:w="0" w:type="auto"/>
          </w:tcPr>
          <w:p w:rsidR="00957A03" w:rsidRPr="00957A03" w:rsidRDefault="00957A03">
            <w:pPr>
              <w:widowControl w:val="0"/>
              <w:jc w:val="both"/>
              <w:rPr>
                <w:color w:val="000000"/>
                <w:sz w:val="24"/>
                <w:szCs w:val="24"/>
              </w:rPr>
            </w:pPr>
            <w:r w:rsidRPr="00957A03">
              <w:rPr>
                <w:color w:val="000000"/>
                <w:sz w:val="24"/>
                <w:szCs w:val="24"/>
              </w:rPr>
              <w:t>7644</w:t>
            </w:r>
          </w:p>
        </w:tc>
        <w:tc>
          <w:tcPr>
            <w:tcW w:w="0" w:type="auto"/>
          </w:tcPr>
          <w:p w:rsidR="00957A03" w:rsidRPr="00957A03" w:rsidRDefault="00957A03">
            <w:pPr>
              <w:widowControl w:val="0"/>
              <w:jc w:val="both"/>
              <w:rPr>
                <w:color w:val="000000"/>
                <w:sz w:val="24"/>
                <w:szCs w:val="24"/>
              </w:rPr>
            </w:pPr>
          </w:p>
        </w:tc>
      </w:tr>
      <w:tr w:rsidR="00957A03" w:rsidRPr="00957A03">
        <w:tblPrEx>
          <w:jc w:val="center"/>
          <w:tblInd w:w="0" w:type="dxa"/>
        </w:tblPrEx>
        <w:trPr>
          <w:cantSplit/>
          <w:jc w:val="center"/>
        </w:trPr>
        <w:tc>
          <w:tcPr>
            <w:tcW w:w="0" w:type="auto"/>
            <w:vMerge/>
          </w:tcPr>
          <w:p w:rsidR="00957A03" w:rsidRPr="00957A03" w:rsidRDefault="00957A03">
            <w:pPr>
              <w:widowControl w:val="0"/>
              <w:jc w:val="both"/>
              <w:rPr>
                <w:color w:val="000000"/>
                <w:sz w:val="24"/>
                <w:szCs w:val="24"/>
              </w:rPr>
            </w:pPr>
          </w:p>
        </w:tc>
        <w:tc>
          <w:tcPr>
            <w:tcW w:w="0" w:type="auto"/>
          </w:tcPr>
          <w:p w:rsidR="00957A03" w:rsidRPr="00957A03" w:rsidRDefault="00957A03">
            <w:pPr>
              <w:widowControl w:val="0"/>
              <w:jc w:val="both"/>
              <w:rPr>
                <w:color w:val="000000"/>
                <w:sz w:val="24"/>
                <w:szCs w:val="24"/>
              </w:rPr>
            </w:pPr>
            <w:r w:rsidRPr="00957A03">
              <w:rPr>
                <w:color w:val="000000"/>
                <w:sz w:val="24"/>
                <w:szCs w:val="24"/>
              </w:rPr>
              <w:t>ВМСБ</w:t>
            </w:r>
          </w:p>
        </w:tc>
        <w:tc>
          <w:tcPr>
            <w:tcW w:w="0" w:type="auto"/>
          </w:tcPr>
          <w:p w:rsidR="00957A03" w:rsidRPr="00957A03" w:rsidRDefault="00957A03">
            <w:pPr>
              <w:widowControl w:val="0"/>
              <w:jc w:val="both"/>
              <w:rPr>
                <w:color w:val="000000"/>
                <w:sz w:val="24"/>
                <w:szCs w:val="24"/>
              </w:rPr>
            </w:pPr>
          </w:p>
        </w:tc>
        <w:tc>
          <w:tcPr>
            <w:tcW w:w="0" w:type="auto"/>
          </w:tcPr>
          <w:p w:rsidR="00957A03" w:rsidRPr="00957A03" w:rsidRDefault="00957A03">
            <w:pPr>
              <w:widowControl w:val="0"/>
              <w:jc w:val="both"/>
              <w:rPr>
                <w:color w:val="000000"/>
                <w:sz w:val="24"/>
                <w:szCs w:val="24"/>
              </w:rPr>
            </w:pPr>
            <w:r w:rsidRPr="00957A03">
              <w:rPr>
                <w:color w:val="000000"/>
                <w:sz w:val="24"/>
                <w:szCs w:val="24"/>
              </w:rPr>
              <w:t>6149</w:t>
            </w:r>
          </w:p>
        </w:tc>
        <w:tc>
          <w:tcPr>
            <w:tcW w:w="0" w:type="auto"/>
          </w:tcPr>
          <w:p w:rsidR="00957A03" w:rsidRPr="00957A03" w:rsidRDefault="00957A03">
            <w:pPr>
              <w:widowControl w:val="0"/>
              <w:jc w:val="both"/>
              <w:rPr>
                <w:color w:val="000000"/>
                <w:sz w:val="24"/>
                <w:szCs w:val="24"/>
              </w:rPr>
            </w:pPr>
          </w:p>
        </w:tc>
      </w:tr>
      <w:tr w:rsidR="00957A03" w:rsidRPr="00957A03">
        <w:tblPrEx>
          <w:jc w:val="center"/>
          <w:tblInd w:w="0" w:type="dxa"/>
        </w:tblPrEx>
        <w:trPr>
          <w:cantSplit/>
          <w:jc w:val="center"/>
        </w:trPr>
        <w:tc>
          <w:tcPr>
            <w:tcW w:w="0" w:type="auto"/>
            <w:vMerge/>
          </w:tcPr>
          <w:p w:rsidR="00957A03" w:rsidRPr="00957A03" w:rsidRDefault="00957A03">
            <w:pPr>
              <w:widowControl w:val="0"/>
              <w:jc w:val="both"/>
              <w:rPr>
                <w:color w:val="000000"/>
                <w:sz w:val="24"/>
                <w:szCs w:val="24"/>
              </w:rPr>
            </w:pPr>
          </w:p>
        </w:tc>
        <w:tc>
          <w:tcPr>
            <w:tcW w:w="0" w:type="auto"/>
          </w:tcPr>
          <w:p w:rsidR="00957A03" w:rsidRPr="00957A03" w:rsidRDefault="00957A03">
            <w:pPr>
              <w:widowControl w:val="0"/>
              <w:jc w:val="both"/>
              <w:rPr>
                <w:color w:val="000000"/>
                <w:sz w:val="24"/>
                <w:szCs w:val="24"/>
              </w:rPr>
            </w:pPr>
            <w:r w:rsidRPr="00957A03">
              <w:rPr>
                <w:color w:val="000000"/>
                <w:sz w:val="24"/>
                <w:szCs w:val="24"/>
              </w:rPr>
              <w:t>Гос. Фонд по борьбе с преступностью</w:t>
            </w:r>
          </w:p>
        </w:tc>
        <w:tc>
          <w:tcPr>
            <w:tcW w:w="0" w:type="auto"/>
          </w:tcPr>
          <w:p w:rsidR="00957A03" w:rsidRPr="00957A03" w:rsidRDefault="00957A03">
            <w:pPr>
              <w:widowControl w:val="0"/>
              <w:jc w:val="both"/>
              <w:rPr>
                <w:color w:val="000000"/>
                <w:sz w:val="24"/>
                <w:szCs w:val="24"/>
              </w:rPr>
            </w:pPr>
          </w:p>
        </w:tc>
        <w:tc>
          <w:tcPr>
            <w:tcW w:w="0" w:type="auto"/>
          </w:tcPr>
          <w:p w:rsidR="00957A03" w:rsidRPr="00957A03" w:rsidRDefault="00957A03">
            <w:pPr>
              <w:widowControl w:val="0"/>
              <w:jc w:val="both"/>
              <w:rPr>
                <w:color w:val="000000"/>
                <w:sz w:val="24"/>
                <w:szCs w:val="24"/>
              </w:rPr>
            </w:pPr>
            <w:r w:rsidRPr="00957A03">
              <w:rPr>
                <w:color w:val="000000"/>
                <w:sz w:val="24"/>
                <w:szCs w:val="24"/>
              </w:rPr>
              <w:t>280</w:t>
            </w:r>
          </w:p>
        </w:tc>
        <w:tc>
          <w:tcPr>
            <w:tcW w:w="0" w:type="auto"/>
          </w:tcPr>
          <w:p w:rsidR="00957A03" w:rsidRPr="00957A03" w:rsidRDefault="00957A03">
            <w:pPr>
              <w:widowControl w:val="0"/>
              <w:jc w:val="both"/>
              <w:rPr>
                <w:color w:val="000000"/>
                <w:sz w:val="24"/>
                <w:szCs w:val="24"/>
              </w:rPr>
            </w:pPr>
          </w:p>
        </w:tc>
      </w:tr>
      <w:tr w:rsidR="00957A03" w:rsidRPr="00957A03">
        <w:tblPrEx>
          <w:jc w:val="center"/>
          <w:tblInd w:w="0" w:type="dxa"/>
        </w:tblPrEx>
        <w:trPr>
          <w:jc w:val="center"/>
        </w:trPr>
        <w:tc>
          <w:tcPr>
            <w:tcW w:w="0" w:type="auto"/>
          </w:tcPr>
          <w:p w:rsidR="00957A03" w:rsidRPr="00957A03" w:rsidRDefault="00957A03">
            <w:pPr>
              <w:widowControl w:val="0"/>
              <w:jc w:val="both"/>
              <w:rPr>
                <w:color w:val="000000"/>
                <w:sz w:val="24"/>
                <w:szCs w:val="24"/>
              </w:rPr>
            </w:pPr>
            <w:r w:rsidRPr="00957A03">
              <w:rPr>
                <w:color w:val="000000"/>
                <w:sz w:val="24"/>
                <w:szCs w:val="24"/>
              </w:rPr>
              <w:t>13.</w:t>
            </w:r>
          </w:p>
        </w:tc>
        <w:tc>
          <w:tcPr>
            <w:tcW w:w="0" w:type="auto"/>
          </w:tcPr>
          <w:p w:rsidR="00957A03" w:rsidRPr="00957A03" w:rsidRDefault="00957A03">
            <w:pPr>
              <w:widowControl w:val="0"/>
              <w:jc w:val="both"/>
              <w:rPr>
                <w:color w:val="000000"/>
                <w:sz w:val="24"/>
                <w:szCs w:val="24"/>
              </w:rPr>
            </w:pPr>
            <w:r w:rsidRPr="00957A03">
              <w:rPr>
                <w:color w:val="000000"/>
                <w:sz w:val="24"/>
                <w:szCs w:val="24"/>
              </w:rPr>
              <w:t>Всего поступлений</w:t>
            </w:r>
          </w:p>
        </w:tc>
        <w:tc>
          <w:tcPr>
            <w:tcW w:w="0" w:type="auto"/>
          </w:tcPr>
          <w:p w:rsidR="00957A03" w:rsidRPr="00957A03" w:rsidRDefault="00957A03">
            <w:pPr>
              <w:widowControl w:val="0"/>
              <w:jc w:val="both"/>
              <w:rPr>
                <w:color w:val="000000"/>
                <w:sz w:val="24"/>
                <w:szCs w:val="24"/>
              </w:rPr>
            </w:pPr>
            <w:r w:rsidRPr="00957A03">
              <w:rPr>
                <w:color w:val="000000"/>
                <w:sz w:val="24"/>
                <w:szCs w:val="24"/>
              </w:rPr>
              <w:t>614753</w:t>
            </w:r>
          </w:p>
        </w:tc>
        <w:tc>
          <w:tcPr>
            <w:tcW w:w="0" w:type="auto"/>
          </w:tcPr>
          <w:p w:rsidR="00957A03" w:rsidRPr="00957A03" w:rsidRDefault="00957A03">
            <w:pPr>
              <w:widowControl w:val="0"/>
              <w:jc w:val="both"/>
              <w:rPr>
                <w:color w:val="000000"/>
                <w:sz w:val="24"/>
                <w:szCs w:val="24"/>
              </w:rPr>
            </w:pPr>
            <w:r w:rsidRPr="00957A03">
              <w:rPr>
                <w:color w:val="000000"/>
                <w:sz w:val="24"/>
                <w:szCs w:val="24"/>
              </w:rPr>
              <w:t>391744</w:t>
            </w:r>
          </w:p>
        </w:tc>
        <w:tc>
          <w:tcPr>
            <w:tcW w:w="0" w:type="auto"/>
          </w:tcPr>
          <w:p w:rsidR="00957A03" w:rsidRPr="00957A03" w:rsidRDefault="00957A03">
            <w:pPr>
              <w:widowControl w:val="0"/>
              <w:jc w:val="both"/>
              <w:rPr>
                <w:color w:val="000000"/>
                <w:sz w:val="24"/>
                <w:szCs w:val="24"/>
              </w:rPr>
            </w:pPr>
            <w:r w:rsidRPr="00957A03">
              <w:rPr>
                <w:color w:val="000000"/>
                <w:sz w:val="24"/>
                <w:szCs w:val="24"/>
              </w:rPr>
              <w:t>63,7</w:t>
            </w:r>
          </w:p>
        </w:tc>
      </w:tr>
    </w:tbl>
    <w:p w:rsidR="00957A03" w:rsidRDefault="00957A03">
      <w:pPr>
        <w:widowControl w:val="0"/>
        <w:spacing w:before="120"/>
        <w:ind w:firstLine="567"/>
        <w:jc w:val="both"/>
        <w:rPr>
          <w:color w:val="000000"/>
          <w:sz w:val="24"/>
          <w:szCs w:val="24"/>
        </w:rPr>
      </w:pPr>
    </w:p>
    <w:p w:rsidR="00957A03" w:rsidRDefault="00957A03">
      <w:pPr>
        <w:widowControl w:val="0"/>
        <w:spacing w:before="120"/>
        <w:ind w:firstLine="567"/>
        <w:jc w:val="both"/>
        <w:rPr>
          <w:color w:val="000000"/>
          <w:sz w:val="24"/>
          <w:szCs w:val="24"/>
        </w:rPr>
      </w:pPr>
      <w:r>
        <w:rPr>
          <w:color w:val="000000"/>
          <w:sz w:val="24"/>
          <w:szCs w:val="24"/>
        </w:rPr>
        <w:t xml:space="preserve">За 2001 год без учета внебюджетных фондов поступило в бюджетную сферу 547977 млн. рублей. Уменьшение на 33% в сравнении с 2000 годом. В разрезе бюджетов, поступление налогов и платежей сложилось в 2001 году следующим образом: доля федерального бюджета составила 31%, территориального 69%. С 1 февраля 1999 года в связи с реорганизацией ОАО "ЛУКойл-Урайнефтегаз" платежи по налогам на добавленную стоимость, прибыль , ВМСБ, акцизы в разрезе федерального и окружного бюджета поступали и отражались в отчетности ГНИ и г.Когалыма, корректировка по указанным налогам в части федерального бюджета проведена только с мая. Платежи по налогам на имущество, содержание жилого фонда, прибыль, НДС, недра в части местного бюджета в сумме 155321 млн. рублей отражались в отчетности ГНИ, корректировка в части окружного и местного бюджета не проведена, что повлияло на общее выполнение бюджетных назначений за 1999 год. </w:t>
      </w:r>
    </w:p>
    <w:p w:rsidR="00957A03" w:rsidRDefault="00957A03">
      <w:pPr>
        <w:widowControl w:val="0"/>
        <w:spacing w:before="120"/>
        <w:ind w:firstLine="567"/>
        <w:jc w:val="both"/>
        <w:rPr>
          <w:color w:val="000000"/>
          <w:sz w:val="24"/>
          <w:szCs w:val="24"/>
        </w:rPr>
      </w:pPr>
      <w:r>
        <w:rPr>
          <w:color w:val="000000"/>
          <w:sz w:val="24"/>
          <w:szCs w:val="24"/>
        </w:rPr>
        <w:t xml:space="preserve">За 2002 год без учета внебюджетных фондов поступления в бюджетную сферу составило 330558 тыс. рублей, уменьшение в сравнении с 2001 годом составило 39,7%. В разрезе бюджетов, поступление налогов и платежей сложились в 2000 году следующим образом : доля федерального бюджета составила 29%, территориального 71%. </w:t>
      </w:r>
    </w:p>
    <w:p w:rsidR="00957A03" w:rsidRDefault="00957A03">
      <w:pPr>
        <w:widowControl w:val="0"/>
        <w:spacing w:before="120"/>
        <w:ind w:firstLine="567"/>
        <w:jc w:val="both"/>
        <w:rPr>
          <w:color w:val="000000"/>
          <w:sz w:val="24"/>
          <w:szCs w:val="24"/>
        </w:rPr>
      </w:pPr>
    </w:p>
    <w:tbl>
      <w:tblPr>
        <w:tblW w:w="9371" w:type="dxa"/>
        <w:tblInd w:w="-20" w:type="dxa"/>
        <w:tblCellMar>
          <w:left w:w="0" w:type="dxa"/>
          <w:right w:w="0" w:type="dxa"/>
        </w:tblCellMar>
        <w:tblLook w:val="0000" w:firstRow="0" w:lastRow="0" w:firstColumn="0" w:lastColumn="0" w:noHBand="0" w:noVBand="0"/>
      </w:tblPr>
      <w:tblGrid>
        <w:gridCol w:w="1895"/>
        <w:gridCol w:w="950"/>
        <w:gridCol w:w="950"/>
        <w:gridCol w:w="1275"/>
        <w:gridCol w:w="2218"/>
        <w:gridCol w:w="2083"/>
      </w:tblGrid>
      <w:tr w:rsidR="00957A03" w:rsidRPr="00957A03">
        <w:trPr>
          <w:cantSplit/>
          <w:trHeight w:val="276"/>
        </w:trPr>
        <w:tc>
          <w:tcPr>
            <w:tcW w:w="1920" w:type="dxa"/>
            <w:vMerge w:val="restart"/>
            <w:tcBorders>
              <w:top w:val="single" w:sz="4" w:space="0" w:color="auto"/>
              <w:left w:val="single" w:sz="4" w:space="0" w:color="auto"/>
              <w:bottom w:val="single" w:sz="4" w:space="0" w:color="000000"/>
              <w:right w:val="single" w:sz="4" w:space="0" w:color="000000"/>
            </w:tcBorders>
            <w:tcMar>
              <w:top w:w="0" w:type="dxa"/>
              <w:left w:w="15" w:type="dxa"/>
              <w:bottom w:w="0" w:type="dxa"/>
              <w:right w:w="15" w:type="dxa"/>
            </w:tcMar>
            <w:vAlign w:val="center"/>
          </w:tcPr>
          <w:p w:rsidR="00957A03" w:rsidRPr="00957A03" w:rsidRDefault="00957A03">
            <w:pPr>
              <w:widowControl w:val="0"/>
              <w:jc w:val="both"/>
              <w:rPr>
                <w:color w:val="000000"/>
                <w:sz w:val="24"/>
                <w:szCs w:val="24"/>
              </w:rPr>
            </w:pPr>
            <w:r w:rsidRPr="00957A03">
              <w:rPr>
                <w:color w:val="000000"/>
                <w:sz w:val="24"/>
                <w:szCs w:val="24"/>
              </w:rPr>
              <w:t>Бюджет</w:t>
            </w:r>
          </w:p>
        </w:tc>
        <w:tc>
          <w:tcPr>
            <w:tcW w:w="3057" w:type="dxa"/>
            <w:gridSpan w:val="3"/>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vAlign w:val="center"/>
          </w:tcPr>
          <w:p w:rsidR="00957A03" w:rsidRPr="00957A03" w:rsidRDefault="00957A03">
            <w:pPr>
              <w:widowControl w:val="0"/>
              <w:jc w:val="both"/>
              <w:rPr>
                <w:color w:val="000000"/>
                <w:sz w:val="24"/>
                <w:szCs w:val="24"/>
              </w:rPr>
            </w:pPr>
            <w:r w:rsidRPr="00957A03">
              <w:rPr>
                <w:color w:val="000000"/>
                <w:sz w:val="24"/>
                <w:szCs w:val="24"/>
              </w:rPr>
              <w:t>2001 год</w:t>
            </w:r>
          </w:p>
        </w:tc>
        <w:tc>
          <w:tcPr>
            <w:tcW w:w="2268" w:type="dxa"/>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vAlign w:val="center"/>
          </w:tcPr>
          <w:p w:rsidR="00957A03" w:rsidRPr="00957A03" w:rsidRDefault="00957A03">
            <w:pPr>
              <w:widowControl w:val="0"/>
              <w:jc w:val="both"/>
              <w:rPr>
                <w:color w:val="000000"/>
                <w:sz w:val="24"/>
                <w:szCs w:val="24"/>
              </w:rPr>
            </w:pPr>
            <w:r w:rsidRPr="00957A03">
              <w:rPr>
                <w:color w:val="000000"/>
                <w:sz w:val="24"/>
                <w:szCs w:val="24"/>
              </w:rPr>
              <w:t>Фактически выполнено 2001 год</w:t>
            </w:r>
          </w:p>
        </w:tc>
        <w:tc>
          <w:tcPr>
            <w:tcW w:w="2126" w:type="dxa"/>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vAlign w:val="center"/>
          </w:tcPr>
          <w:p w:rsidR="00957A03" w:rsidRPr="00957A03" w:rsidRDefault="00957A03">
            <w:pPr>
              <w:widowControl w:val="0"/>
              <w:jc w:val="both"/>
              <w:rPr>
                <w:color w:val="000000"/>
                <w:sz w:val="24"/>
                <w:szCs w:val="24"/>
              </w:rPr>
            </w:pPr>
            <w:r w:rsidRPr="00957A03">
              <w:rPr>
                <w:color w:val="000000"/>
                <w:sz w:val="24"/>
                <w:szCs w:val="24"/>
              </w:rPr>
              <w:t>Фактически выполнено 2000 год</w:t>
            </w:r>
          </w:p>
        </w:tc>
      </w:tr>
      <w:tr w:rsidR="00957A03" w:rsidRPr="00957A03">
        <w:trPr>
          <w:cantSplit/>
          <w:trHeight w:val="396"/>
        </w:trPr>
        <w:tc>
          <w:tcPr>
            <w:tcW w:w="0" w:type="auto"/>
            <w:vMerge/>
            <w:tcBorders>
              <w:top w:val="single" w:sz="4" w:space="0" w:color="auto"/>
              <w:left w:val="single" w:sz="4" w:space="0" w:color="auto"/>
              <w:bottom w:val="single" w:sz="4" w:space="0" w:color="000000"/>
              <w:right w:val="single" w:sz="4" w:space="0" w:color="000000"/>
            </w:tcBorders>
            <w:vAlign w:val="center"/>
          </w:tcPr>
          <w:p w:rsidR="00957A03" w:rsidRPr="00957A03" w:rsidRDefault="00957A03">
            <w:pPr>
              <w:widowControl w:val="0"/>
              <w:jc w:val="both"/>
              <w:rPr>
                <w:color w:val="000000"/>
                <w:sz w:val="24"/>
                <w:szCs w:val="24"/>
              </w:rPr>
            </w:pPr>
          </w:p>
        </w:tc>
        <w:tc>
          <w:tcPr>
            <w:tcW w:w="3057" w:type="dxa"/>
            <w:gridSpan w:val="3"/>
            <w:vMerge/>
            <w:tcBorders>
              <w:top w:val="single" w:sz="4" w:space="0" w:color="auto"/>
              <w:left w:val="single" w:sz="4" w:space="0" w:color="auto"/>
              <w:bottom w:val="single" w:sz="4" w:space="0" w:color="000000"/>
              <w:right w:val="single" w:sz="4" w:space="0" w:color="000000"/>
            </w:tcBorders>
            <w:vAlign w:val="center"/>
          </w:tcPr>
          <w:p w:rsidR="00957A03" w:rsidRPr="00957A03" w:rsidRDefault="00957A03">
            <w:pPr>
              <w:widowControl w:val="0"/>
              <w:jc w:val="both"/>
              <w:rPr>
                <w:color w:val="000000"/>
                <w:sz w:val="24"/>
                <w:szCs w:val="24"/>
              </w:rPr>
            </w:pPr>
          </w:p>
        </w:tc>
        <w:tc>
          <w:tcPr>
            <w:tcW w:w="2268" w:type="dxa"/>
            <w:vMerge/>
            <w:tcBorders>
              <w:top w:val="single" w:sz="4" w:space="0" w:color="auto"/>
              <w:left w:val="single" w:sz="4" w:space="0" w:color="auto"/>
              <w:bottom w:val="single" w:sz="4" w:space="0" w:color="000000"/>
              <w:right w:val="single" w:sz="4" w:space="0" w:color="000000"/>
            </w:tcBorders>
            <w:vAlign w:val="center"/>
          </w:tcPr>
          <w:p w:rsidR="00957A03" w:rsidRPr="00957A03" w:rsidRDefault="00957A03">
            <w:pPr>
              <w:widowControl w:val="0"/>
              <w:jc w:val="both"/>
              <w:rPr>
                <w:color w:val="000000"/>
                <w:sz w:val="24"/>
                <w:szCs w:val="24"/>
              </w:rPr>
            </w:pPr>
          </w:p>
        </w:tc>
        <w:tc>
          <w:tcPr>
            <w:tcW w:w="2126" w:type="dxa"/>
            <w:vMerge/>
            <w:tcBorders>
              <w:top w:val="single" w:sz="4" w:space="0" w:color="auto"/>
              <w:left w:val="single" w:sz="4" w:space="0" w:color="auto"/>
              <w:bottom w:val="single" w:sz="4" w:space="0" w:color="000000"/>
              <w:right w:val="single" w:sz="4" w:space="0" w:color="000000"/>
            </w:tcBorders>
            <w:vAlign w:val="center"/>
          </w:tcPr>
          <w:p w:rsidR="00957A03" w:rsidRPr="00957A03" w:rsidRDefault="00957A03">
            <w:pPr>
              <w:widowControl w:val="0"/>
              <w:jc w:val="both"/>
              <w:rPr>
                <w:color w:val="000000"/>
                <w:sz w:val="24"/>
                <w:szCs w:val="24"/>
              </w:rPr>
            </w:pPr>
          </w:p>
        </w:tc>
      </w:tr>
      <w:tr w:rsidR="00957A03" w:rsidRPr="00957A03">
        <w:trPr>
          <w:cantSplit/>
          <w:trHeight w:val="396"/>
        </w:trPr>
        <w:tc>
          <w:tcPr>
            <w:tcW w:w="0" w:type="auto"/>
            <w:vMerge/>
            <w:tcBorders>
              <w:top w:val="single" w:sz="4" w:space="0" w:color="auto"/>
              <w:left w:val="single" w:sz="4" w:space="0" w:color="auto"/>
              <w:bottom w:val="single" w:sz="4" w:space="0" w:color="000000"/>
              <w:right w:val="single" w:sz="4" w:space="0" w:color="000000"/>
            </w:tcBorders>
            <w:vAlign w:val="center"/>
          </w:tcPr>
          <w:p w:rsidR="00957A03" w:rsidRPr="00957A03" w:rsidRDefault="00957A03">
            <w:pPr>
              <w:widowControl w:val="0"/>
              <w:jc w:val="both"/>
              <w:rPr>
                <w:color w:val="000000"/>
                <w:sz w:val="24"/>
                <w:szCs w:val="24"/>
              </w:rPr>
            </w:pPr>
          </w:p>
        </w:tc>
        <w:tc>
          <w:tcPr>
            <w:tcW w:w="3057" w:type="dxa"/>
            <w:gridSpan w:val="3"/>
            <w:vMerge/>
            <w:tcBorders>
              <w:top w:val="single" w:sz="4" w:space="0" w:color="auto"/>
              <w:left w:val="single" w:sz="4" w:space="0" w:color="auto"/>
              <w:bottom w:val="single" w:sz="4" w:space="0" w:color="000000"/>
              <w:right w:val="single" w:sz="4" w:space="0" w:color="000000"/>
            </w:tcBorders>
            <w:vAlign w:val="center"/>
          </w:tcPr>
          <w:p w:rsidR="00957A03" w:rsidRPr="00957A03" w:rsidRDefault="00957A03">
            <w:pPr>
              <w:widowControl w:val="0"/>
              <w:jc w:val="both"/>
              <w:rPr>
                <w:color w:val="000000"/>
                <w:sz w:val="24"/>
                <w:szCs w:val="24"/>
              </w:rPr>
            </w:pPr>
          </w:p>
        </w:tc>
        <w:tc>
          <w:tcPr>
            <w:tcW w:w="2268" w:type="dxa"/>
            <w:vMerge/>
            <w:tcBorders>
              <w:top w:val="single" w:sz="4" w:space="0" w:color="auto"/>
              <w:left w:val="single" w:sz="4" w:space="0" w:color="auto"/>
              <w:bottom w:val="single" w:sz="4" w:space="0" w:color="000000"/>
              <w:right w:val="single" w:sz="4" w:space="0" w:color="000000"/>
            </w:tcBorders>
            <w:vAlign w:val="center"/>
          </w:tcPr>
          <w:p w:rsidR="00957A03" w:rsidRPr="00957A03" w:rsidRDefault="00957A03">
            <w:pPr>
              <w:widowControl w:val="0"/>
              <w:jc w:val="both"/>
              <w:rPr>
                <w:color w:val="000000"/>
                <w:sz w:val="24"/>
                <w:szCs w:val="24"/>
              </w:rPr>
            </w:pPr>
          </w:p>
        </w:tc>
        <w:tc>
          <w:tcPr>
            <w:tcW w:w="2126" w:type="dxa"/>
            <w:vMerge/>
            <w:tcBorders>
              <w:top w:val="single" w:sz="4" w:space="0" w:color="auto"/>
              <w:left w:val="single" w:sz="4" w:space="0" w:color="auto"/>
              <w:bottom w:val="single" w:sz="4" w:space="0" w:color="000000"/>
              <w:right w:val="single" w:sz="4" w:space="0" w:color="000000"/>
            </w:tcBorders>
            <w:vAlign w:val="center"/>
          </w:tcPr>
          <w:p w:rsidR="00957A03" w:rsidRPr="00957A03" w:rsidRDefault="00957A03">
            <w:pPr>
              <w:widowControl w:val="0"/>
              <w:jc w:val="both"/>
              <w:rPr>
                <w:color w:val="000000"/>
                <w:sz w:val="24"/>
                <w:szCs w:val="24"/>
              </w:rPr>
            </w:pPr>
          </w:p>
        </w:tc>
      </w:tr>
      <w:tr w:rsidR="00957A03" w:rsidRPr="00957A03">
        <w:trPr>
          <w:cantSplit/>
          <w:trHeight w:val="396"/>
        </w:trPr>
        <w:tc>
          <w:tcPr>
            <w:tcW w:w="1920" w:type="dxa"/>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vAlign w:val="center"/>
          </w:tcPr>
          <w:p w:rsidR="00957A03" w:rsidRPr="00957A03" w:rsidRDefault="00957A03">
            <w:pPr>
              <w:widowControl w:val="0"/>
              <w:jc w:val="both"/>
              <w:rPr>
                <w:color w:val="000000"/>
                <w:sz w:val="24"/>
                <w:szCs w:val="24"/>
              </w:rPr>
            </w:pPr>
          </w:p>
        </w:tc>
        <w:tc>
          <w:tcPr>
            <w:tcW w:w="96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tcPr>
          <w:p w:rsidR="00957A03" w:rsidRPr="00957A03" w:rsidRDefault="00957A03">
            <w:pPr>
              <w:widowControl w:val="0"/>
              <w:jc w:val="both"/>
              <w:rPr>
                <w:color w:val="000000"/>
                <w:sz w:val="24"/>
                <w:szCs w:val="24"/>
              </w:rPr>
            </w:pPr>
            <w:r w:rsidRPr="00957A03">
              <w:rPr>
                <w:color w:val="000000"/>
                <w:sz w:val="24"/>
                <w:szCs w:val="24"/>
              </w:rPr>
              <w:t>план</w:t>
            </w:r>
          </w:p>
        </w:tc>
        <w:tc>
          <w:tcPr>
            <w:tcW w:w="96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tcPr>
          <w:p w:rsidR="00957A03" w:rsidRPr="00957A03" w:rsidRDefault="00957A03">
            <w:pPr>
              <w:widowControl w:val="0"/>
              <w:jc w:val="both"/>
              <w:rPr>
                <w:color w:val="000000"/>
                <w:sz w:val="24"/>
                <w:szCs w:val="24"/>
              </w:rPr>
            </w:pPr>
            <w:r w:rsidRPr="00957A03">
              <w:rPr>
                <w:color w:val="000000"/>
                <w:sz w:val="24"/>
                <w:szCs w:val="24"/>
              </w:rPr>
              <w:t>факт</w:t>
            </w:r>
          </w:p>
        </w:tc>
        <w:tc>
          <w:tcPr>
            <w:tcW w:w="1137"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tcPr>
          <w:p w:rsidR="00957A03" w:rsidRPr="00957A03" w:rsidRDefault="00957A03">
            <w:pPr>
              <w:widowControl w:val="0"/>
              <w:jc w:val="both"/>
              <w:rPr>
                <w:color w:val="000000"/>
                <w:sz w:val="24"/>
                <w:szCs w:val="24"/>
              </w:rPr>
            </w:pPr>
            <w:r w:rsidRPr="00957A03">
              <w:rPr>
                <w:color w:val="000000"/>
                <w:sz w:val="24"/>
                <w:szCs w:val="24"/>
              </w:rPr>
              <w:t>% выполнения</w:t>
            </w:r>
          </w:p>
        </w:tc>
        <w:tc>
          <w:tcPr>
            <w:tcW w:w="2268" w:type="dxa"/>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vAlign w:val="center"/>
          </w:tcPr>
          <w:p w:rsidR="00957A03" w:rsidRPr="00957A03" w:rsidRDefault="00957A03">
            <w:pPr>
              <w:widowControl w:val="0"/>
              <w:jc w:val="both"/>
              <w:rPr>
                <w:color w:val="000000"/>
                <w:sz w:val="24"/>
                <w:szCs w:val="24"/>
              </w:rPr>
            </w:pPr>
          </w:p>
        </w:tc>
        <w:tc>
          <w:tcPr>
            <w:tcW w:w="2126" w:type="dxa"/>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vAlign w:val="center"/>
          </w:tcPr>
          <w:p w:rsidR="00957A03" w:rsidRPr="00957A03" w:rsidRDefault="00957A03">
            <w:pPr>
              <w:widowControl w:val="0"/>
              <w:jc w:val="both"/>
              <w:rPr>
                <w:color w:val="000000"/>
                <w:sz w:val="24"/>
                <w:szCs w:val="24"/>
              </w:rPr>
            </w:pPr>
          </w:p>
        </w:tc>
      </w:tr>
      <w:tr w:rsidR="00957A03" w:rsidRPr="00957A03">
        <w:trPr>
          <w:cantSplit/>
          <w:trHeight w:val="396"/>
        </w:trPr>
        <w:tc>
          <w:tcPr>
            <w:tcW w:w="0" w:type="auto"/>
            <w:vMerge/>
            <w:tcBorders>
              <w:top w:val="single" w:sz="4" w:space="0" w:color="auto"/>
              <w:left w:val="single" w:sz="4" w:space="0" w:color="auto"/>
              <w:bottom w:val="single" w:sz="4" w:space="0" w:color="000000"/>
              <w:right w:val="single" w:sz="4" w:space="0" w:color="000000"/>
            </w:tcBorders>
            <w:vAlign w:val="center"/>
          </w:tcPr>
          <w:p w:rsidR="00957A03" w:rsidRPr="00957A03" w:rsidRDefault="00957A03">
            <w:pPr>
              <w:widowControl w:val="0"/>
              <w:jc w:val="both"/>
              <w:rPr>
                <w:color w:val="000000"/>
                <w:sz w:val="24"/>
                <w:szCs w:val="24"/>
              </w:rPr>
            </w:pPr>
          </w:p>
        </w:tc>
        <w:tc>
          <w:tcPr>
            <w:tcW w:w="0" w:type="auto"/>
            <w:vMerge/>
            <w:tcBorders>
              <w:top w:val="nil"/>
              <w:left w:val="single" w:sz="4" w:space="0" w:color="auto"/>
              <w:bottom w:val="single" w:sz="4" w:space="0" w:color="000000"/>
              <w:right w:val="single" w:sz="4" w:space="0" w:color="auto"/>
            </w:tcBorders>
            <w:vAlign w:val="center"/>
          </w:tcPr>
          <w:p w:rsidR="00957A03" w:rsidRPr="00957A03" w:rsidRDefault="00957A03">
            <w:pPr>
              <w:widowControl w:val="0"/>
              <w:jc w:val="both"/>
              <w:rPr>
                <w:color w:val="000000"/>
                <w:sz w:val="24"/>
                <w:szCs w:val="24"/>
              </w:rPr>
            </w:pPr>
          </w:p>
        </w:tc>
        <w:tc>
          <w:tcPr>
            <w:tcW w:w="0" w:type="auto"/>
            <w:vMerge/>
            <w:tcBorders>
              <w:top w:val="nil"/>
              <w:left w:val="single" w:sz="4" w:space="0" w:color="auto"/>
              <w:bottom w:val="single" w:sz="4" w:space="0" w:color="000000"/>
              <w:right w:val="single" w:sz="4" w:space="0" w:color="auto"/>
            </w:tcBorders>
            <w:vAlign w:val="center"/>
          </w:tcPr>
          <w:p w:rsidR="00957A03" w:rsidRPr="00957A03" w:rsidRDefault="00957A03">
            <w:pPr>
              <w:widowControl w:val="0"/>
              <w:jc w:val="both"/>
              <w:rPr>
                <w:color w:val="000000"/>
                <w:sz w:val="24"/>
                <w:szCs w:val="24"/>
              </w:rPr>
            </w:pPr>
          </w:p>
        </w:tc>
        <w:tc>
          <w:tcPr>
            <w:tcW w:w="1137" w:type="dxa"/>
            <w:vMerge/>
            <w:tcBorders>
              <w:top w:val="nil"/>
              <w:left w:val="single" w:sz="4" w:space="0" w:color="auto"/>
              <w:bottom w:val="single" w:sz="4" w:space="0" w:color="000000"/>
              <w:right w:val="single" w:sz="4" w:space="0" w:color="auto"/>
            </w:tcBorders>
            <w:vAlign w:val="center"/>
          </w:tcPr>
          <w:p w:rsidR="00957A03" w:rsidRPr="00957A03" w:rsidRDefault="00957A03">
            <w:pPr>
              <w:widowControl w:val="0"/>
              <w:jc w:val="both"/>
              <w:rPr>
                <w:color w:val="000000"/>
                <w:sz w:val="24"/>
                <w:szCs w:val="24"/>
              </w:rPr>
            </w:pPr>
          </w:p>
        </w:tc>
        <w:tc>
          <w:tcPr>
            <w:tcW w:w="2268" w:type="dxa"/>
            <w:vMerge/>
            <w:tcBorders>
              <w:top w:val="single" w:sz="4" w:space="0" w:color="auto"/>
              <w:left w:val="single" w:sz="4" w:space="0" w:color="auto"/>
              <w:bottom w:val="single" w:sz="4" w:space="0" w:color="000000"/>
              <w:right w:val="single" w:sz="4" w:space="0" w:color="000000"/>
            </w:tcBorders>
            <w:vAlign w:val="center"/>
          </w:tcPr>
          <w:p w:rsidR="00957A03" w:rsidRPr="00957A03" w:rsidRDefault="00957A03">
            <w:pPr>
              <w:widowControl w:val="0"/>
              <w:jc w:val="both"/>
              <w:rPr>
                <w:color w:val="000000"/>
                <w:sz w:val="24"/>
                <w:szCs w:val="24"/>
              </w:rPr>
            </w:pPr>
          </w:p>
        </w:tc>
        <w:tc>
          <w:tcPr>
            <w:tcW w:w="2126" w:type="dxa"/>
            <w:vMerge/>
            <w:tcBorders>
              <w:top w:val="single" w:sz="4" w:space="0" w:color="auto"/>
              <w:left w:val="single" w:sz="4" w:space="0" w:color="auto"/>
              <w:bottom w:val="single" w:sz="4" w:space="0" w:color="000000"/>
              <w:right w:val="single" w:sz="4" w:space="0" w:color="000000"/>
            </w:tcBorders>
            <w:vAlign w:val="center"/>
          </w:tcPr>
          <w:p w:rsidR="00957A03" w:rsidRPr="00957A03" w:rsidRDefault="00957A03">
            <w:pPr>
              <w:widowControl w:val="0"/>
              <w:jc w:val="both"/>
              <w:rPr>
                <w:color w:val="000000"/>
                <w:sz w:val="24"/>
                <w:szCs w:val="24"/>
              </w:rPr>
            </w:pPr>
          </w:p>
        </w:tc>
      </w:tr>
      <w:tr w:rsidR="00957A03" w:rsidRPr="00957A03">
        <w:trPr>
          <w:trHeight w:val="390"/>
        </w:trPr>
        <w:tc>
          <w:tcPr>
            <w:tcW w:w="1920" w:type="dxa"/>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center"/>
          </w:tcPr>
          <w:p w:rsidR="00957A03" w:rsidRPr="00957A03" w:rsidRDefault="00957A03">
            <w:pPr>
              <w:widowControl w:val="0"/>
              <w:jc w:val="both"/>
              <w:rPr>
                <w:color w:val="000000"/>
                <w:sz w:val="24"/>
                <w:szCs w:val="24"/>
              </w:rPr>
            </w:pPr>
            <w:r w:rsidRPr="00957A03">
              <w:rPr>
                <w:color w:val="000000"/>
                <w:sz w:val="24"/>
                <w:szCs w:val="24"/>
              </w:rPr>
              <w:t>Федеральный бюджет</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957A03" w:rsidRPr="00957A03" w:rsidRDefault="00957A03">
            <w:pPr>
              <w:widowControl w:val="0"/>
              <w:jc w:val="both"/>
              <w:rPr>
                <w:color w:val="000000"/>
                <w:sz w:val="24"/>
                <w:szCs w:val="24"/>
              </w:rPr>
            </w:pPr>
            <w:r w:rsidRPr="00957A03">
              <w:rPr>
                <w:color w:val="000000"/>
                <w:sz w:val="24"/>
                <w:szCs w:val="24"/>
              </w:rPr>
              <w:t>155066</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957A03" w:rsidRPr="00957A03" w:rsidRDefault="00957A03">
            <w:pPr>
              <w:widowControl w:val="0"/>
              <w:jc w:val="both"/>
              <w:rPr>
                <w:color w:val="000000"/>
                <w:sz w:val="24"/>
                <w:szCs w:val="24"/>
              </w:rPr>
            </w:pPr>
            <w:r w:rsidRPr="00957A03">
              <w:rPr>
                <w:color w:val="000000"/>
                <w:sz w:val="24"/>
                <w:szCs w:val="24"/>
              </w:rPr>
              <w:t>96995</w:t>
            </w:r>
          </w:p>
        </w:tc>
        <w:tc>
          <w:tcPr>
            <w:tcW w:w="1137" w:type="dxa"/>
            <w:tcBorders>
              <w:top w:val="nil"/>
              <w:left w:val="nil"/>
              <w:bottom w:val="single" w:sz="4" w:space="0" w:color="auto"/>
              <w:right w:val="single" w:sz="4" w:space="0" w:color="auto"/>
            </w:tcBorders>
            <w:tcMar>
              <w:top w:w="15" w:type="dxa"/>
              <w:left w:w="15" w:type="dxa"/>
              <w:bottom w:w="0" w:type="dxa"/>
              <w:right w:w="15" w:type="dxa"/>
            </w:tcMar>
          </w:tcPr>
          <w:p w:rsidR="00957A03" w:rsidRPr="00957A03" w:rsidRDefault="00957A03">
            <w:pPr>
              <w:widowControl w:val="0"/>
              <w:jc w:val="both"/>
              <w:rPr>
                <w:color w:val="000000"/>
                <w:sz w:val="24"/>
                <w:szCs w:val="24"/>
              </w:rPr>
            </w:pPr>
            <w:r w:rsidRPr="00957A03">
              <w:rPr>
                <w:color w:val="000000"/>
                <w:sz w:val="24"/>
                <w:szCs w:val="24"/>
              </w:rPr>
              <w:t>60,9</w:t>
            </w:r>
          </w:p>
        </w:tc>
        <w:tc>
          <w:tcPr>
            <w:tcW w:w="2268"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957A03" w:rsidRPr="00957A03" w:rsidRDefault="00957A03">
            <w:pPr>
              <w:widowControl w:val="0"/>
              <w:jc w:val="both"/>
              <w:rPr>
                <w:color w:val="000000"/>
                <w:sz w:val="24"/>
                <w:szCs w:val="24"/>
              </w:rPr>
            </w:pPr>
            <w:r w:rsidRPr="00957A03">
              <w:rPr>
                <w:color w:val="000000"/>
                <w:sz w:val="24"/>
                <w:szCs w:val="24"/>
              </w:rPr>
              <w:t>170936</w:t>
            </w:r>
          </w:p>
        </w:tc>
        <w:tc>
          <w:tcPr>
            <w:tcW w:w="2126"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957A03" w:rsidRPr="00957A03" w:rsidRDefault="00957A03">
            <w:pPr>
              <w:widowControl w:val="0"/>
              <w:jc w:val="both"/>
              <w:rPr>
                <w:color w:val="000000"/>
                <w:sz w:val="24"/>
                <w:szCs w:val="24"/>
              </w:rPr>
            </w:pPr>
            <w:r w:rsidRPr="00957A03">
              <w:rPr>
                <w:color w:val="000000"/>
                <w:sz w:val="24"/>
                <w:szCs w:val="24"/>
              </w:rPr>
              <w:t>56,7</w:t>
            </w:r>
          </w:p>
        </w:tc>
      </w:tr>
      <w:tr w:rsidR="00957A03" w:rsidRPr="00957A03">
        <w:trPr>
          <w:trHeight w:val="375"/>
        </w:trPr>
        <w:tc>
          <w:tcPr>
            <w:tcW w:w="1920" w:type="dxa"/>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center"/>
          </w:tcPr>
          <w:p w:rsidR="00957A03" w:rsidRPr="00957A03" w:rsidRDefault="00957A03">
            <w:pPr>
              <w:widowControl w:val="0"/>
              <w:jc w:val="both"/>
              <w:rPr>
                <w:color w:val="000000"/>
                <w:sz w:val="24"/>
                <w:szCs w:val="24"/>
              </w:rPr>
            </w:pPr>
            <w:r w:rsidRPr="00957A03">
              <w:rPr>
                <w:color w:val="000000"/>
                <w:sz w:val="24"/>
                <w:szCs w:val="24"/>
              </w:rPr>
              <w:t>Окружной бюджет</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957A03" w:rsidRPr="00957A03" w:rsidRDefault="00957A03">
            <w:pPr>
              <w:widowControl w:val="0"/>
              <w:jc w:val="both"/>
              <w:rPr>
                <w:color w:val="000000"/>
                <w:sz w:val="24"/>
                <w:szCs w:val="24"/>
              </w:rPr>
            </w:pPr>
            <w:r w:rsidRPr="00957A03">
              <w:rPr>
                <w:color w:val="000000"/>
                <w:sz w:val="24"/>
                <w:szCs w:val="24"/>
              </w:rPr>
              <w:t>1164</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957A03" w:rsidRPr="00957A03" w:rsidRDefault="00957A03">
            <w:pPr>
              <w:widowControl w:val="0"/>
              <w:jc w:val="both"/>
              <w:rPr>
                <w:color w:val="000000"/>
                <w:sz w:val="24"/>
                <w:szCs w:val="24"/>
              </w:rPr>
            </w:pPr>
            <w:r w:rsidRPr="00957A03">
              <w:rPr>
                <w:color w:val="000000"/>
                <w:sz w:val="24"/>
                <w:szCs w:val="24"/>
              </w:rPr>
              <w:t>11153</w:t>
            </w:r>
          </w:p>
        </w:tc>
        <w:tc>
          <w:tcPr>
            <w:tcW w:w="1137" w:type="dxa"/>
            <w:tcBorders>
              <w:top w:val="nil"/>
              <w:left w:val="nil"/>
              <w:bottom w:val="single" w:sz="4" w:space="0" w:color="auto"/>
              <w:right w:val="single" w:sz="4" w:space="0" w:color="auto"/>
            </w:tcBorders>
            <w:tcMar>
              <w:top w:w="15" w:type="dxa"/>
              <w:left w:w="15" w:type="dxa"/>
              <w:bottom w:w="0" w:type="dxa"/>
              <w:right w:w="15" w:type="dxa"/>
            </w:tcMar>
          </w:tcPr>
          <w:p w:rsidR="00957A03" w:rsidRPr="00957A03" w:rsidRDefault="00957A03">
            <w:pPr>
              <w:widowControl w:val="0"/>
              <w:jc w:val="both"/>
              <w:rPr>
                <w:color w:val="000000"/>
                <w:sz w:val="24"/>
                <w:szCs w:val="24"/>
              </w:rPr>
            </w:pPr>
            <w:r w:rsidRPr="00957A03">
              <w:rPr>
                <w:color w:val="000000"/>
                <w:sz w:val="24"/>
                <w:szCs w:val="24"/>
              </w:rPr>
              <w:t>958,1</w:t>
            </w:r>
          </w:p>
        </w:tc>
        <w:tc>
          <w:tcPr>
            <w:tcW w:w="2268"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957A03" w:rsidRPr="00957A03" w:rsidRDefault="00957A03">
            <w:pPr>
              <w:widowControl w:val="0"/>
              <w:jc w:val="both"/>
              <w:rPr>
                <w:color w:val="000000"/>
                <w:sz w:val="24"/>
                <w:szCs w:val="24"/>
              </w:rPr>
            </w:pPr>
            <w:r w:rsidRPr="00957A03">
              <w:rPr>
                <w:color w:val="000000"/>
                <w:sz w:val="24"/>
                <w:szCs w:val="24"/>
              </w:rPr>
              <w:t>82827</w:t>
            </w:r>
          </w:p>
        </w:tc>
        <w:tc>
          <w:tcPr>
            <w:tcW w:w="2126"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957A03" w:rsidRPr="00957A03" w:rsidRDefault="00957A03">
            <w:pPr>
              <w:widowControl w:val="0"/>
              <w:jc w:val="both"/>
              <w:rPr>
                <w:color w:val="000000"/>
                <w:sz w:val="24"/>
                <w:szCs w:val="24"/>
              </w:rPr>
            </w:pPr>
            <w:r w:rsidRPr="00957A03">
              <w:rPr>
                <w:color w:val="000000"/>
                <w:sz w:val="24"/>
                <w:szCs w:val="24"/>
              </w:rPr>
              <w:t>13,5</w:t>
            </w:r>
          </w:p>
        </w:tc>
      </w:tr>
      <w:tr w:rsidR="00957A03" w:rsidRPr="00957A03">
        <w:trPr>
          <w:trHeight w:val="375"/>
        </w:trPr>
        <w:tc>
          <w:tcPr>
            <w:tcW w:w="1920" w:type="dxa"/>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center"/>
          </w:tcPr>
          <w:p w:rsidR="00957A03" w:rsidRPr="00957A03" w:rsidRDefault="00957A03">
            <w:pPr>
              <w:widowControl w:val="0"/>
              <w:jc w:val="both"/>
              <w:rPr>
                <w:color w:val="000000"/>
                <w:sz w:val="24"/>
                <w:szCs w:val="24"/>
              </w:rPr>
            </w:pPr>
            <w:r w:rsidRPr="00957A03">
              <w:rPr>
                <w:color w:val="000000"/>
                <w:sz w:val="24"/>
                <w:szCs w:val="24"/>
              </w:rPr>
              <w:t>Местный бюджет</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957A03" w:rsidRPr="00957A03" w:rsidRDefault="00957A03">
            <w:pPr>
              <w:widowControl w:val="0"/>
              <w:jc w:val="both"/>
              <w:rPr>
                <w:color w:val="000000"/>
                <w:sz w:val="24"/>
                <w:szCs w:val="24"/>
              </w:rPr>
            </w:pPr>
            <w:r w:rsidRPr="00957A03">
              <w:rPr>
                <w:color w:val="000000"/>
                <w:sz w:val="24"/>
                <w:szCs w:val="24"/>
              </w:rPr>
              <w:t>455028</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957A03" w:rsidRPr="00957A03" w:rsidRDefault="00957A03">
            <w:pPr>
              <w:widowControl w:val="0"/>
              <w:jc w:val="both"/>
              <w:rPr>
                <w:color w:val="000000"/>
                <w:sz w:val="24"/>
                <w:szCs w:val="24"/>
              </w:rPr>
            </w:pPr>
            <w:r w:rsidRPr="00957A03">
              <w:rPr>
                <w:color w:val="000000"/>
                <w:sz w:val="24"/>
                <w:szCs w:val="24"/>
              </w:rPr>
              <w:t>227591</w:t>
            </w:r>
          </w:p>
        </w:tc>
        <w:tc>
          <w:tcPr>
            <w:tcW w:w="1137" w:type="dxa"/>
            <w:tcBorders>
              <w:top w:val="nil"/>
              <w:left w:val="nil"/>
              <w:bottom w:val="single" w:sz="4" w:space="0" w:color="auto"/>
              <w:right w:val="single" w:sz="4" w:space="0" w:color="auto"/>
            </w:tcBorders>
            <w:tcMar>
              <w:top w:w="15" w:type="dxa"/>
              <w:left w:w="15" w:type="dxa"/>
              <w:bottom w:w="0" w:type="dxa"/>
              <w:right w:w="15" w:type="dxa"/>
            </w:tcMar>
          </w:tcPr>
          <w:p w:rsidR="00957A03" w:rsidRPr="00957A03" w:rsidRDefault="00957A03">
            <w:pPr>
              <w:widowControl w:val="0"/>
              <w:jc w:val="both"/>
              <w:rPr>
                <w:color w:val="000000"/>
                <w:sz w:val="24"/>
                <w:szCs w:val="24"/>
              </w:rPr>
            </w:pPr>
            <w:r w:rsidRPr="00957A03">
              <w:rPr>
                <w:color w:val="000000"/>
                <w:sz w:val="24"/>
                <w:szCs w:val="24"/>
              </w:rPr>
              <w:t>50</w:t>
            </w:r>
          </w:p>
        </w:tc>
        <w:tc>
          <w:tcPr>
            <w:tcW w:w="2268"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957A03" w:rsidRPr="00957A03" w:rsidRDefault="00957A03">
            <w:pPr>
              <w:widowControl w:val="0"/>
              <w:jc w:val="both"/>
              <w:rPr>
                <w:color w:val="000000"/>
                <w:sz w:val="24"/>
                <w:szCs w:val="24"/>
              </w:rPr>
            </w:pPr>
            <w:r w:rsidRPr="00957A03">
              <w:rPr>
                <w:color w:val="000000"/>
                <w:sz w:val="24"/>
                <w:szCs w:val="24"/>
              </w:rPr>
              <w:t>292004</w:t>
            </w:r>
          </w:p>
        </w:tc>
        <w:tc>
          <w:tcPr>
            <w:tcW w:w="2126"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957A03" w:rsidRPr="00957A03" w:rsidRDefault="00957A03">
            <w:pPr>
              <w:widowControl w:val="0"/>
              <w:jc w:val="both"/>
              <w:rPr>
                <w:color w:val="000000"/>
                <w:sz w:val="24"/>
                <w:szCs w:val="24"/>
              </w:rPr>
            </w:pPr>
            <w:r w:rsidRPr="00957A03">
              <w:rPr>
                <w:color w:val="000000"/>
                <w:sz w:val="24"/>
                <w:szCs w:val="24"/>
              </w:rPr>
              <w:t>77,9</w:t>
            </w:r>
          </w:p>
        </w:tc>
      </w:tr>
      <w:tr w:rsidR="00957A03" w:rsidRPr="00957A03">
        <w:trPr>
          <w:trHeight w:val="390"/>
        </w:trPr>
        <w:tc>
          <w:tcPr>
            <w:tcW w:w="1920" w:type="dxa"/>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center"/>
          </w:tcPr>
          <w:p w:rsidR="00957A03" w:rsidRPr="00957A03" w:rsidRDefault="00957A03">
            <w:pPr>
              <w:widowControl w:val="0"/>
              <w:jc w:val="both"/>
              <w:rPr>
                <w:color w:val="000000"/>
                <w:sz w:val="24"/>
                <w:szCs w:val="24"/>
              </w:rPr>
            </w:pPr>
            <w:r w:rsidRPr="00957A03">
              <w:rPr>
                <w:color w:val="000000"/>
                <w:sz w:val="24"/>
                <w:szCs w:val="24"/>
              </w:rPr>
              <w:t>Областной бюджет</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957A03" w:rsidRPr="00957A03" w:rsidRDefault="00957A03">
            <w:pPr>
              <w:widowControl w:val="0"/>
              <w:jc w:val="both"/>
              <w:rPr>
                <w:color w:val="000000"/>
                <w:sz w:val="24"/>
                <w:szCs w:val="24"/>
              </w:rPr>
            </w:pPr>
            <w:r w:rsidRPr="00957A03">
              <w:rPr>
                <w:color w:val="000000"/>
                <w:sz w:val="24"/>
                <w:szCs w:val="24"/>
              </w:rPr>
              <w:t>-</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957A03" w:rsidRPr="00957A03" w:rsidRDefault="00957A03">
            <w:pPr>
              <w:widowControl w:val="0"/>
              <w:jc w:val="both"/>
              <w:rPr>
                <w:color w:val="000000"/>
                <w:sz w:val="24"/>
                <w:szCs w:val="24"/>
              </w:rPr>
            </w:pPr>
            <w:r w:rsidRPr="00957A03">
              <w:rPr>
                <w:color w:val="000000"/>
                <w:sz w:val="24"/>
                <w:szCs w:val="24"/>
              </w:rPr>
              <w:t>968</w:t>
            </w:r>
          </w:p>
        </w:tc>
        <w:tc>
          <w:tcPr>
            <w:tcW w:w="1137" w:type="dxa"/>
            <w:tcBorders>
              <w:top w:val="nil"/>
              <w:left w:val="nil"/>
              <w:bottom w:val="single" w:sz="4" w:space="0" w:color="auto"/>
              <w:right w:val="single" w:sz="4" w:space="0" w:color="auto"/>
            </w:tcBorders>
            <w:tcMar>
              <w:top w:w="15" w:type="dxa"/>
              <w:left w:w="15" w:type="dxa"/>
              <w:bottom w:w="0" w:type="dxa"/>
              <w:right w:w="15" w:type="dxa"/>
            </w:tcMar>
          </w:tcPr>
          <w:p w:rsidR="00957A03" w:rsidRPr="00957A03" w:rsidRDefault="00957A03">
            <w:pPr>
              <w:widowControl w:val="0"/>
              <w:jc w:val="both"/>
              <w:rPr>
                <w:color w:val="000000"/>
                <w:sz w:val="24"/>
                <w:szCs w:val="24"/>
              </w:rPr>
            </w:pPr>
            <w:r w:rsidRPr="00957A03">
              <w:rPr>
                <w:color w:val="000000"/>
                <w:sz w:val="24"/>
                <w:szCs w:val="24"/>
              </w:rPr>
              <w:t>-</w:t>
            </w:r>
          </w:p>
        </w:tc>
        <w:tc>
          <w:tcPr>
            <w:tcW w:w="2268"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957A03" w:rsidRPr="00957A03" w:rsidRDefault="00957A03">
            <w:pPr>
              <w:widowControl w:val="0"/>
              <w:jc w:val="both"/>
              <w:rPr>
                <w:color w:val="000000"/>
                <w:sz w:val="24"/>
                <w:szCs w:val="24"/>
              </w:rPr>
            </w:pPr>
            <w:r w:rsidRPr="00957A03">
              <w:rPr>
                <w:color w:val="000000"/>
                <w:sz w:val="24"/>
                <w:szCs w:val="24"/>
              </w:rPr>
              <w:t>2230</w:t>
            </w:r>
          </w:p>
        </w:tc>
        <w:tc>
          <w:tcPr>
            <w:tcW w:w="2126"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957A03" w:rsidRPr="00957A03" w:rsidRDefault="00957A03">
            <w:pPr>
              <w:widowControl w:val="0"/>
              <w:jc w:val="both"/>
              <w:rPr>
                <w:color w:val="000000"/>
                <w:sz w:val="24"/>
                <w:szCs w:val="24"/>
              </w:rPr>
            </w:pPr>
            <w:r w:rsidRPr="00957A03">
              <w:rPr>
                <w:color w:val="000000"/>
                <w:sz w:val="24"/>
                <w:szCs w:val="24"/>
              </w:rPr>
              <w:t>43,4</w:t>
            </w:r>
          </w:p>
        </w:tc>
      </w:tr>
    </w:tbl>
    <w:p w:rsidR="00957A03" w:rsidRDefault="00957A03">
      <w:pPr>
        <w:widowControl w:val="0"/>
        <w:spacing w:before="120"/>
        <w:ind w:firstLine="567"/>
        <w:jc w:val="both"/>
        <w:rPr>
          <w:color w:val="000000"/>
          <w:sz w:val="24"/>
          <w:szCs w:val="24"/>
        </w:rPr>
      </w:pPr>
    </w:p>
    <w:p w:rsidR="00957A03" w:rsidRDefault="00957A03">
      <w:pPr>
        <w:widowControl w:val="0"/>
        <w:spacing w:before="120"/>
        <w:ind w:firstLine="567"/>
        <w:jc w:val="both"/>
        <w:rPr>
          <w:color w:val="000000"/>
          <w:sz w:val="24"/>
          <w:szCs w:val="24"/>
        </w:rPr>
      </w:pPr>
      <w:r>
        <w:rPr>
          <w:color w:val="000000"/>
          <w:sz w:val="24"/>
          <w:szCs w:val="24"/>
        </w:rPr>
        <w:t>Рассмотрим кассовое исполнение бюджета по г. Ураю. На местные органы власти возложена важная задача по претворению в жизнь государственной социальной политики. Финансирование мероприятий по обслуживанию населения в решающей части проводится за счет средств местного бюджета. Осуществление государственной программы в области социального развития больших материальных и финансовых затрат.</w:t>
      </w:r>
    </w:p>
    <w:p w:rsidR="00957A03" w:rsidRDefault="00957A03">
      <w:pPr>
        <w:widowControl w:val="0"/>
        <w:spacing w:before="120"/>
        <w:ind w:firstLine="567"/>
        <w:jc w:val="both"/>
        <w:rPr>
          <w:color w:val="000000"/>
          <w:sz w:val="24"/>
          <w:szCs w:val="24"/>
        </w:rPr>
      </w:pPr>
      <w:r>
        <w:rPr>
          <w:color w:val="000000"/>
          <w:sz w:val="24"/>
          <w:szCs w:val="24"/>
        </w:rPr>
        <w:t>В основе распределения общегосударственных денежных ресурсов между звеньями бюджетной системы заложены принципы территориального формирования источников и подведомственности предприятий, организаций и учреждений. Исходя из этих принципов, эти доходы городского бюджета формируются за счет закрепленных (местных) и регулирующих источников. Они складываются из налогов, платежей, поступлений от приватизации, сдачи в аренду муниципальной недвижимости, продажи земельных участков, средств поступающих в результате реализации инвестиционных проектов, а также кредитов, займов, дотаций и помощи. К регулирующим доходам относятся все финансовые ресурсы используемые для этих целей: процентные отчисления от общегосударственных доходов и налогов, дотаций, субвенций средства, полученные из вышестоящих бюджетов. Таким образом, эти средства переданные вышестоящим органом власти нижестоящим на основании юридического акта (закона, постановления, решения, распоряжения).</w:t>
      </w:r>
    </w:p>
    <w:p w:rsidR="00957A03" w:rsidRDefault="00957A03">
      <w:pPr>
        <w:widowControl w:val="0"/>
        <w:spacing w:before="120"/>
        <w:ind w:firstLine="567"/>
        <w:jc w:val="both"/>
        <w:rPr>
          <w:color w:val="000000"/>
          <w:sz w:val="24"/>
          <w:szCs w:val="24"/>
        </w:rPr>
      </w:pPr>
      <w:r>
        <w:rPr>
          <w:color w:val="000000"/>
          <w:sz w:val="24"/>
          <w:szCs w:val="24"/>
        </w:rPr>
        <w:t>Анализируя кассовое исполнение бюджета г. Урая за 1999 -2001 г.г. подавляющий объем доходов более 70 % образуют одни и те же виды налогов; на прибыль, подоходный, НДС, на имущество и платы за недра (см. таблицу 2.1.5).</w:t>
      </w:r>
    </w:p>
    <w:p w:rsidR="00957A03" w:rsidRDefault="00957A03">
      <w:pPr>
        <w:widowControl w:val="0"/>
        <w:spacing w:before="120"/>
        <w:ind w:firstLine="567"/>
        <w:jc w:val="both"/>
        <w:rPr>
          <w:color w:val="000000"/>
          <w:sz w:val="24"/>
          <w:szCs w:val="24"/>
        </w:rPr>
      </w:pPr>
      <w:r>
        <w:rPr>
          <w:color w:val="000000"/>
          <w:sz w:val="24"/>
          <w:szCs w:val="24"/>
        </w:rPr>
        <w:t xml:space="preserve">Состав и структура денежных средств в доходах бюджета </w:t>
      </w:r>
    </w:p>
    <w:p w:rsidR="00957A03" w:rsidRDefault="00957A03">
      <w:pPr>
        <w:widowControl w:val="0"/>
        <w:spacing w:before="120"/>
        <w:ind w:firstLine="567"/>
        <w:jc w:val="both"/>
        <w:rPr>
          <w:color w:val="000000"/>
          <w:sz w:val="24"/>
          <w:szCs w:val="24"/>
        </w:rPr>
      </w:pPr>
      <w:r>
        <w:rPr>
          <w:color w:val="000000"/>
          <w:sz w:val="24"/>
          <w:szCs w:val="24"/>
        </w:rPr>
        <w:t>г. Урая, тыс. руб.</w:t>
      </w:r>
    </w:p>
    <w:p w:rsidR="00957A03" w:rsidRDefault="00957A03">
      <w:pPr>
        <w:widowControl w:val="0"/>
        <w:spacing w:before="120"/>
        <w:ind w:firstLine="567"/>
        <w:jc w:val="both"/>
        <w:rPr>
          <w:color w:val="000000"/>
          <w:sz w:val="24"/>
          <w:szCs w:val="24"/>
        </w:rPr>
      </w:pPr>
      <w:r>
        <w:rPr>
          <w:color w:val="000000"/>
          <w:sz w:val="24"/>
          <w:szCs w:val="24"/>
        </w:rPr>
        <w:t>Таблица 2.1.5</w:t>
      </w:r>
    </w:p>
    <w:p w:rsidR="00957A03" w:rsidRDefault="00957A03">
      <w:pPr>
        <w:widowControl w:val="0"/>
        <w:spacing w:before="120"/>
        <w:ind w:firstLine="567"/>
        <w:jc w:val="both"/>
        <w:rPr>
          <w:color w:val="000000"/>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268"/>
        <w:gridCol w:w="1134"/>
        <w:gridCol w:w="1276"/>
        <w:gridCol w:w="1134"/>
        <w:gridCol w:w="1134"/>
        <w:gridCol w:w="1134"/>
        <w:gridCol w:w="709"/>
      </w:tblGrid>
      <w:tr w:rsidR="00957A03" w:rsidRPr="00957A03">
        <w:trPr>
          <w:cantSplit/>
        </w:trPr>
        <w:tc>
          <w:tcPr>
            <w:tcW w:w="567" w:type="dxa"/>
            <w:vMerge w:val="restart"/>
          </w:tcPr>
          <w:p w:rsidR="00957A03" w:rsidRPr="00957A03" w:rsidRDefault="00957A03">
            <w:pPr>
              <w:widowControl w:val="0"/>
              <w:jc w:val="both"/>
              <w:rPr>
                <w:color w:val="000000"/>
                <w:sz w:val="24"/>
                <w:szCs w:val="24"/>
              </w:rPr>
            </w:pPr>
            <w:r w:rsidRPr="00957A03">
              <w:rPr>
                <w:color w:val="000000"/>
                <w:sz w:val="24"/>
                <w:szCs w:val="24"/>
              </w:rPr>
              <w:t>№ п/п</w:t>
            </w:r>
          </w:p>
        </w:tc>
        <w:tc>
          <w:tcPr>
            <w:tcW w:w="2268" w:type="dxa"/>
            <w:vMerge w:val="restart"/>
          </w:tcPr>
          <w:p w:rsidR="00957A03" w:rsidRPr="00957A03" w:rsidRDefault="00957A03">
            <w:pPr>
              <w:widowControl w:val="0"/>
              <w:jc w:val="both"/>
              <w:rPr>
                <w:color w:val="000000"/>
                <w:sz w:val="24"/>
                <w:szCs w:val="24"/>
              </w:rPr>
            </w:pPr>
            <w:r w:rsidRPr="00957A03">
              <w:rPr>
                <w:color w:val="000000"/>
                <w:sz w:val="24"/>
                <w:szCs w:val="24"/>
              </w:rPr>
              <w:t>Наименование налога</w:t>
            </w:r>
          </w:p>
        </w:tc>
        <w:tc>
          <w:tcPr>
            <w:tcW w:w="2410" w:type="dxa"/>
            <w:gridSpan w:val="2"/>
          </w:tcPr>
          <w:p w:rsidR="00957A03" w:rsidRPr="00957A03" w:rsidRDefault="00957A03">
            <w:pPr>
              <w:widowControl w:val="0"/>
              <w:jc w:val="both"/>
              <w:rPr>
                <w:color w:val="000000"/>
                <w:sz w:val="24"/>
                <w:szCs w:val="24"/>
              </w:rPr>
            </w:pPr>
            <w:r w:rsidRPr="00957A03">
              <w:rPr>
                <w:color w:val="000000"/>
                <w:sz w:val="24"/>
                <w:szCs w:val="24"/>
              </w:rPr>
              <w:t>1999 год</w:t>
            </w:r>
          </w:p>
        </w:tc>
        <w:tc>
          <w:tcPr>
            <w:tcW w:w="2268" w:type="dxa"/>
            <w:gridSpan w:val="2"/>
          </w:tcPr>
          <w:p w:rsidR="00957A03" w:rsidRPr="00957A03" w:rsidRDefault="00957A03">
            <w:pPr>
              <w:widowControl w:val="0"/>
              <w:jc w:val="both"/>
              <w:rPr>
                <w:color w:val="000000"/>
                <w:sz w:val="24"/>
                <w:szCs w:val="24"/>
              </w:rPr>
            </w:pPr>
            <w:r w:rsidRPr="00957A03">
              <w:rPr>
                <w:color w:val="000000"/>
                <w:sz w:val="24"/>
                <w:szCs w:val="24"/>
              </w:rPr>
              <w:t>2000 год</w:t>
            </w:r>
          </w:p>
        </w:tc>
        <w:tc>
          <w:tcPr>
            <w:tcW w:w="1843" w:type="dxa"/>
            <w:gridSpan w:val="2"/>
          </w:tcPr>
          <w:p w:rsidR="00957A03" w:rsidRPr="00957A03" w:rsidRDefault="00957A03">
            <w:pPr>
              <w:widowControl w:val="0"/>
              <w:jc w:val="both"/>
              <w:rPr>
                <w:color w:val="000000"/>
                <w:sz w:val="24"/>
                <w:szCs w:val="24"/>
              </w:rPr>
            </w:pPr>
            <w:r w:rsidRPr="00957A03">
              <w:rPr>
                <w:color w:val="000000"/>
                <w:sz w:val="24"/>
                <w:szCs w:val="24"/>
              </w:rPr>
              <w:t>2001 год</w:t>
            </w:r>
          </w:p>
        </w:tc>
      </w:tr>
      <w:tr w:rsidR="00957A03" w:rsidRPr="00957A03">
        <w:trPr>
          <w:cantSplit/>
        </w:trPr>
        <w:tc>
          <w:tcPr>
            <w:tcW w:w="567" w:type="dxa"/>
            <w:vMerge/>
          </w:tcPr>
          <w:p w:rsidR="00957A03" w:rsidRPr="00957A03" w:rsidRDefault="00957A03">
            <w:pPr>
              <w:widowControl w:val="0"/>
              <w:jc w:val="both"/>
              <w:rPr>
                <w:color w:val="000000"/>
                <w:sz w:val="24"/>
                <w:szCs w:val="24"/>
              </w:rPr>
            </w:pPr>
          </w:p>
        </w:tc>
        <w:tc>
          <w:tcPr>
            <w:tcW w:w="2268" w:type="dxa"/>
            <w:vMerge/>
          </w:tcPr>
          <w:p w:rsidR="00957A03" w:rsidRPr="00957A03" w:rsidRDefault="00957A03">
            <w:pPr>
              <w:widowControl w:val="0"/>
              <w:jc w:val="both"/>
              <w:rPr>
                <w:color w:val="000000"/>
                <w:sz w:val="24"/>
                <w:szCs w:val="24"/>
              </w:rPr>
            </w:pPr>
          </w:p>
        </w:tc>
        <w:tc>
          <w:tcPr>
            <w:tcW w:w="1134" w:type="dxa"/>
          </w:tcPr>
          <w:p w:rsidR="00957A03" w:rsidRPr="00957A03" w:rsidRDefault="00957A03">
            <w:pPr>
              <w:widowControl w:val="0"/>
              <w:jc w:val="both"/>
              <w:rPr>
                <w:color w:val="000000"/>
                <w:sz w:val="24"/>
                <w:szCs w:val="24"/>
              </w:rPr>
            </w:pPr>
            <w:r w:rsidRPr="00957A03">
              <w:rPr>
                <w:color w:val="000000"/>
                <w:sz w:val="24"/>
                <w:szCs w:val="24"/>
              </w:rPr>
              <w:t>тыс.руб.</w:t>
            </w:r>
          </w:p>
        </w:tc>
        <w:tc>
          <w:tcPr>
            <w:tcW w:w="1276" w:type="dxa"/>
          </w:tcPr>
          <w:p w:rsidR="00957A03" w:rsidRPr="00957A03" w:rsidRDefault="00957A03">
            <w:pPr>
              <w:widowControl w:val="0"/>
              <w:jc w:val="both"/>
              <w:rPr>
                <w:color w:val="000000"/>
                <w:sz w:val="24"/>
                <w:szCs w:val="24"/>
              </w:rPr>
            </w:pPr>
            <w:r w:rsidRPr="00957A03">
              <w:rPr>
                <w:color w:val="000000"/>
                <w:sz w:val="24"/>
                <w:szCs w:val="24"/>
              </w:rPr>
              <w:t>%</w:t>
            </w:r>
          </w:p>
        </w:tc>
        <w:tc>
          <w:tcPr>
            <w:tcW w:w="1134" w:type="dxa"/>
          </w:tcPr>
          <w:p w:rsidR="00957A03" w:rsidRPr="00957A03" w:rsidRDefault="00957A03">
            <w:pPr>
              <w:widowControl w:val="0"/>
              <w:jc w:val="both"/>
              <w:rPr>
                <w:color w:val="000000"/>
                <w:sz w:val="24"/>
                <w:szCs w:val="24"/>
              </w:rPr>
            </w:pPr>
            <w:r w:rsidRPr="00957A03">
              <w:rPr>
                <w:color w:val="000000"/>
                <w:sz w:val="24"/>
                <w:szCs w:val="24"/>
              </w:rPr>
              <w:t>тыс.руб.</w:t>
            </w:r>
          </w:p>
        </w:tc>
        <w:tc>
          <w:tcPr>
            <w:tcW w:w="1134" w:type="dxa"/>
          </w:tcPr>
          <w:p w:rsidR="00957A03" w:rsidRPr="00957A03" w:rsidRDefault="00957A03">
            <w:pPr>
              <w:widowControl w:val="0"/>
              <w:jc w:val="both"/>
              <w:rPr>
                <w:color w:val="000000"/>
                <w:sz w:val="24"/>
                <w:szCs w:val="24"/>
              </w:rPr>
            </w:pPr>
            <w:r w:rsidRPr="00957A03">
              <w:rPr>
                <w:color w:val="000000"/>
                <w:sz w:val="24"/>
                <w:szCs w:val="24"/>
              </w:rPr>
              <w:t>%</w:t>
            </w:r>
          </w:p>
        </w:tc>
        <w:tc>
          <w:tcPr>
            <w:tcW w:w="1134" w:type="dxa"/>
          </w:tcPr>
          <w:p w:rsidR="00957A03" w:rsidRPr="00957A03" w:rsidRDefault="00957A03">
            <w:pPr>
              <w:widowControl w:val="0"/>
              <w:jc w:val="both"/>
              <w:rPr>
                <w:color w:val="000000"/>
                <w:sz w:val="24"/>
                <w:szCs w:val="24"/>
              </w:rPr>
            </w:pPr>
            <w:r w:rsidRPr="00957A03">
              <w:rPr>
                <w:color w:val="000000"/>
                <w:sz w:val="24"/>
                <w:szCs w:val="24"/>
              </w:rPr>
              <w:t>тыс.руб.</w:t>
            </w:r>
          </w:p>
        </w:tc>
        <w:tc>
          <w:tcPr>
            <w:tcW w:w="709" w:type="dxa"/>
          </w:tcPr>
          <w:p w:rsidR="00957A03" w:rsidRPr="00957A03" w:rsidRDefault="00957A03">
            <w:pPr>
              <w:widowControl w:val="0"/>
              <w:jc w:val="both"/>
              <w:rPr>
                <w:color w:val="000000"/>
                <w:sz w:val="24"/>
                <w:szCs w:val="24"/>
              </w:rPr>
            </w:pPr>
            <w:r w:rsidRPr="00957A03">
              <w:rPr>
                <w:color w:val="000000"/>
                <w:sz w:val="24"/>
                <w:szCs w:val="24"/>
              </w:rPr>
              <w:t>%</w:t>
            </w:r>
          </w:p>
        </w:tc>
      </w:tr>
      <w:tr w:rsidR="00957A03" w:rsidRPr="00957A03">
        <w:tc>
          <w:tcPr>
            <w:tcW w:w="567" w:type="dxa"/>
          </w:tcPr>
          <w:p w:rsidR="00957A03" w:rsidRPr="00957A03" w:rsidRDefault="00957A03">
            <w:pPr>
              <w:widowControl w:val="0"/>
              <w:jc w:val="both"/>
              <w:rPr>
                <w:color w:val="000000"/>
                <w:sz w:val="24"/>
                <w:szCs w:val="24"/>
              </w:rPr>
            </w:pPr>
            <w:r w:rsidRPr="00957A03">
              <w:rPr>
                <w:color w:val="000000"/>
                <w:sz w:val="24"/>
                <w:szCs w:val="24"/>
              </w:rPr>
              <w:t>1.</w:t>
            </w:r>
          </w:p>
        </w:tc>
        <w:tc>
          <w:tcPr>
            <w:tcW w:w="2268" w:type="dxa"/>
          </w:tcPr>
          <w:p w:rsidR="00957A03" w:rsidRPr="00957A03" w:rsidRDefault="00957A03">
            <w:pPr>
              <w:widowControl w:val="0"/>
              <w:jc w:val="both"/>
              <w:rPr>
                <w:color w:val="000000"/>
                <w:sz w:val="24"/>
                <w:szCs w:val="24"/>
              </w:rPr>
            </w:pPr>
            <w:r w:rsidRPr="00957A03">
              <w:rPr>
                <w:color w:val="000000"/>
                <w:sz w:val="24"/>
                <w:szCs w:val="24"/>
              </w:rPr>
              <w:t>Итого</w:t>
            </w:r>
          </w:p>
        </w:tc>
        <w:tc>
          <w:tcPr>
            <w:tcW w:w="1134" w:type="dxa"/>
          </w:tcPr>
          <w:p w:rsidR="00957A03" w:rsidRPr="00957A03" w:rsidRDefault="00957A03">
            <w:pPr>
              <w:widowControl w:val="0"/>
              <w:jc w:val="both"/>
              <w:rPr>
                <w:color w:val="000000"/>
                <w:sz w:val="24"/>
                <w:szCs w:val="24"/>
              </w:rPr>
            </w:pPr>
            <w:r w:rsidRPr="00957A03">
              <w:rPr>
                <w:color w:val="000000"/>
                <w:sz w:val="24"/>
                <w:szCs w:val="24"/>
              </w:rPr>
              <w:t>199</w:t>
            </w:r>
          </w:p>
        </w:tc>
        <w:tc>
          <w:tcPr>
            <w:tcW w:w="1276" w:type="dxa"/>
          </w:tcPr>
          <w:p w:rsidR="00957A03" w:rsidRPr="00957A03" w:rsidRDefault="00957A03">
            <w:pPr>
              <w:widowControl w:val="0"/>
              <w:jc w:val="both"/>
              <w:rPr>
                <w:color w:val="000000"/>
                <w:sz w:val="24"/>
                <w:szCs w:val="24"/>
              </w:rPr>
            </w:pPr>
            <w:r w:rsidRPr="00957A03">
              <w:rPr>
                <w:color w:val="000000"/>
                <w:sz w:val="24"/>
                <w:szCs w:val="24"/>
              </w:rPr>
              <w:t>100</w:t>
            </w:r>
          </w:p>
        </w:tc>
        <w:tc>
          <w:tcPr>
            <w:tcW w:w="1134" w:type="dxa"/>
          </w:tcPr>
          <w:p w:rsidR="00957A03" w:rsidRPr="00957A03" w:rsidRDefault="00957A03">
            <w:pPr>
              <w:widowControl w:val="0"/>
              <w:jc w:val="both"/>
              <w:rPr>
                <w:color w:val="000000"/>
                <w:sz w:val="24"/>
                <w:szCs w:val="24"/>
              </w:rPr>
            </w:pPr>
            <w:r w:rsidRPr="00957A03">
              <w:rPr>
                <w:color w:val="000000"/>
                <w:sz w:val="24"/>
                <w:szCs w:val="24"/>
              </w:rPr>
              <w:t>434</w:t>
            </w:r>
          </w:p>
        </w:tc>
        <w:tc>
          <w:tcPr>
            <w:tcW w:w="1134" w:type="dxa"/>
          </w:tcPr>
          <w:p w:rsidR="00957A03" w:rsidRPr="00957A03" w:rsidRDefault="00957A03">
            <w:pPr>
              <w:widowControl w:val="0"/>
              <w:jc w:val="both"/>
              <w:rPr>
                <w:color w:val="000000"/>
                <w:sz w:val="24"/>
                <w:szCs w:val="24"/>
              </w:rPr>
            </w:pPr>
            <w:r w:rsidRPr="00957A03">
              <w:rPr>
                <w:color w:val="000000"/>
                <w:sz w:val="24"/>
                <w:szCs w:val="24"/>
              </w:rPr>
              <w:t>100</w:t>
            </w:r>
          </w:p>
        </w:tc>
        <w:tc>
          <w:tcPr>
            <w:tcW w:w="1134" w:type="dxa"/>
          </w:tcPr>
          <w:p w:rsidR="00957A03" w:rsidRPr="00957A03" w:rsidRDefault="00957A03">
            <w:pPr>
              <w:widowControl w:val="0"/>
              <w:jc w:val="both"/>
              <w:rPr>
                <w:color w:val="000000"/>
                <w:sz w:val="24"/>
                <w:szCs w:val="24"/>
              </w:rPr>
            </w:pPr>
            <w:r w:rsidRPr="00957A03">
              <w:rPr>
                <w:color w:val="000000"/>
                <w:sz w:val="24"/>
                <w:szCs w:val="24"/>
              </w:rPr>
              <w:t>511</w:t>
            </w:r>
          </w:p>
        </w:tc>
        <w:tc>
          <w:tcPr>
            <w:tcW w:w="709" w:type="dxa"/>
          </w:tcPr>
          <w:p w:rsidR="00957A03" w:rsidRPr="00957A03" w:rsidRDefault="00957A03">
            <w:pPr>
              <w:widowControl w:val="0"/>
              <w:jc w:val="both"/>
              <w:rPr>
                <w:color w:val="000000"/>
                <w:sz w:val="24"/>
                <w:szCs w:val="24"/>
              </w:rPr>
            </w:pPr>
            <w:r w:rsidRPr="00957A03">
              <w:rPr>
                <w:color w:val="000000"/>
                <w:sz w:val="24"/>
                <w:szCs w:val="24"/>
              </w:rPr>
              <w:t>100</w:t>
            </w:r>
          </w:p>
        </w:tc>
      </w:tr>
      <w:tr w:rsidR="00957A03" w:rsidRPr="00957A03">
        <w:tc>
          <w:tcPr>
            <w:tcW w:w="567" w:type="dxa"/>
          </w:tcPr>
          <w:p w:rsidR="00957A03" w:rsidRPr="00957A03" w:rsidRDefault="00957A03">
            <w:pPr>
              <w:widowControl w:val="0"/>
              <w:jc w:val="both"/>
              <w:rPr>
                <w:color w:val="000000"/>
                <w:sz w:val="24"/>
                <w:szCs w:val="24"/>
              </w:rPr>
            </w:pPr>
            <w:r w:rsidRPr="00957A03">
              <w:rPr>
                <w:color w:val="000000"/>
                <w:sz w:val="24"/>
                <w:szCs w:val="24"/>
              </w:rPr>
              <w:t>2.</w:t>
            </w:r>
          </w:p>
        </w:tc>
        <w:tc>
          <w:tcPr>
            <w:tcW w:w="2268" w:type="dxa"/>
          </w:tcPr>
          <w:p w:rsidR="00957A03" w:rsidRPr="00957A03" w:rsidRDefault="00957A03">
            <w:pPr>
              <w:widowControl w:val="0"/>
              <w:jc w:val="both"/>
              <w:rPr>
                <w:color w:val="000000"/>
                <w:sz w:val="24"/>
                <w:szCs w:val="24"/>
              </w:rPr>
            </w:pPr>
            <w:r w:rsidRPr="00957A03">
              <w:rPr>
                <w:color w:val="000000"/>
                <w:sz w:val="24"/>
                <w:szCs w:val="24"/>
              </w:rPr>
              <w:t>Всего налоговых поступлений в т.ч.</w:t>
            </w:r>
          </w:p>
        </w:tc>
        <w:tc>
          <w:tcPr>
            <w:tcW w:w="1134" w:type="dxa"/>
          </w:tcPr>
          <w:p w:rsidR="00957A03" w:rsidRPr="00957A03" w:rsidRDefault="00957A03">
            <w:pPr>
              <w:widowControl w:val="0"/>
              <w:jc w:val="both"/>
              <w:rPr>
                <w:color w:val="000000"/>
                <w:sz w:val="24"/>
                <w:szCs w:val="24"/>
              </w:rPr>
            </w:pPr>
            <w:r w:rsidRPr="00957A03">
              <w:rPr>
                <w:color w:val="000000"/>
                <w:sz w:val="24"/>
                <w:szCs w:val="24"/>
              </w:rPr>
              <w:t>133</w:t>
            </w:r>
          </w:p>
        </w:tc>
        <w:tc>
          <w:tcPr>
            <w:tcW w:w="1276" w:type="dxa"/>
          </w:tcPr>
          <w:p w:rsidR="00957A03" w:rsidRPr="00957A03" w:rsidRDefault="00957A03">
            <w:pPr>
              <w:widowControl w:val="0"/>
              <w:jc w:val="both"/>
              <w:rPr>
                <w:color w:val="000000"/>
                <w:sz w:val="24"/>
                <w:szCs w:val="24"/>
              </w:rPr>
            </w:pPr>
            <w:r w:rsidRPr="00957A03">
              <w:rPr>
                <w:color w:val="000000"/>
                <w:sz w:val="24"/>
                <w:szCs w:val="24"/>
              </w:rPr>
              <w:t>67</w:t>
            </w:r>
          </w:p>
        </w:tc>
        <w:tc>
          <w:tcPr>
            <w:tcW w:w="1134" w:type="dxa"/>
          </w:tcPr>
          <w:p w:rsidR="00957A03" w:rsidRPr="00957A03" w:rsidRDefault="00957A03">
            <w:pPr>
              <w:widowControl w:val="0"/>
              <w:jc w:val="both"/>
              <w:rPr>
                <w:color w:val="000000"/>
                <w:sz w:val="24"/>
                <w:szCs w:val="24"/>
              </w:rPr>
            </w:pPr>
            <w:r w:rsidRPr="00957A03">
              <w:rPr>
                <w:color w:val="000000"/>
                <w:sz w:val="24"/>
                <w:szCs w:val="24"/>
              </w:rPr>
              <w:t>399</w:t>
            </w:r>
          </w:p>
        </w:tc>
        <w:tc>
          <w:tcPr>
            <w:tcW w:w="1134" w:type="dxa"/>
          </w:tcPr>
          <w:p w:rsidR="00957A03" w:rsidRPr="00957A03" w:rsidRDefault="00957A03">
            <w:pPr>
              <w:widowControl w:val="0"/>
              <w:jc w:val="both"/>
              <w:rPr>
                <w:color w:val="000000"/>
                <w:sz w:val="24"/>
                <w:szCs w:val="24"/>
              </w:rPr>
            </w:pPr>
            <w:r w:rsidRPr="00957A03">
              <w:rPr>
                <w:color w:val="000000"/>
                <w:sz w:val="24"/>
                <w:szCs w:val="24"/>
              </w:rPr>
              <w:t>92,1</w:t>
            </w:r>
          </w:p>
        </w:tc>
        <w:tc>
          <w:tcPr>
            <w:tcW w:w="1134" w:type="dxa"/>
          </w:tcPr>
          <w:p w:rsidR="00957A03" w:rsidRPr="00957A03" w:rsidRDefault="00957A03">
            <w:pPr>
              <w:widowControl w:val="0"/>
              <w:jc w:val="both"/>
              <w:rPr>
                <w:color w:val="000000"/>
                <w:sz w:val="24"/>
                <w:szCs w:val="24"/>
              </w:rPr>
            </w:pPr>
            <w:r w:rsidRPr="00957A03">
              <w:rPr>
                <w:color w:val="000000"/>
                <w:sz w:val="24"/>
                <w:szCs w:val="24"/>
              </w:rPr>
              <w:t>456</w:t>
            </w:r>
          </w:p>
        </w:tc>
        <w:tc>
          <w:tcPr>
            <w:tcW w:w="709" w:type="dxa"/>
          </w:tcPr>
          <w:p w:rsidR="00957A03" w:rsidRPr="00957A03" w:rsidRDefault="00957A03">
            <w:pPr>
              <w:widowControl w:val="0"/>
              <w:jc w:val="both"/>
              <w:rPr>
                <w:color w:val="000000"/>
                <w:sz w:val="24"/>
                <w:szCs w:val="24"/>
              </w:rPr>
            </w:pPr>
            <w:r w:rsidRPr="00957A03">
              <w:rPr>
                <w:color w:val="000000"/>
                <w:sz w:val="24"/>
                <w:szCs w:val="24"/>
              </w:rPr>
              <w:t>89,3</w:t>
            </w:r>
          </w:p>
        </w:tc>
      </w:tr>
      <w:tr w:rsidR="00957A03" w:rsidRPr="00957A03">
        <w:tc>
          <w:tcPr>
            <w:tcW w:w="567" w:type="dxa"/>
          </w:tcPr>
          <w:p w:rsidR="00957A03" w:rsidRPr="00957A03" w:rsidRDefault="00957A03">
            <w:pPr>
              <w:widowControl w:val="0"/>
              <w:jc w:val="both"/>
              <w:rPr>
                <w:color w:val="000000"/>
                <w:sz w:val="24"/>
                <w:szCs w:val="24"/>
              </w:rPr>
            </w:pPr>
            <w:r w:rsidRPr="00957A03">
              <w:rPr>
                <w:color w:val="000000"/>
                <w:sz w:val="24"/>
                <w:szCs w:val="24"/>
              </w:rPr>
              <w:t xml:space="preserve"> 3.</w:t>
            </w:r>
          </w:p>
        </w:tc>
        <w:tc>
          <w:tcPr>
            <w:tcW w:w="2268" w:type="dxa"/>
          </w:tcPr>
          <w:p w:rsidR="00957A03" w:rsidRPr="00957A03" w:rsidRDefault="00957A03">
            <w:pPr>
              <w:widowControl w:val="0"/>
              <w:jc w:val="both"/>
              <w:rPr>
                <w:color w:val="000000"/>
                <w:sz w:val="24"/>
                <w:szCs w:val="24"/>
              </w:rPr>
            </w:pPr>
            <w:r w:rsidRPr="00957A03">
              <w:rPr>
                <w:color w:val="000000"/>
                <w:sz w:val="24"/>
                <w:szCs w:val="24"/>
              </w:rPr>
              <w:t>Налог на прибыль</w:t>
            </w:r>
          </w:p>
        </w:tc>
        <w:tc>
          <w:tcPr>
            <w:tcW w:w="1134" w:type="dxa"/>
          </w:tcPr>
          <w:p w:rsidR="00957A03" w:rsidRPr="00957A03" w:rsidRDefault="00957A03">
            <w:pPr>
              <w:widowControl w:val="0"/>
              <w:jc w:val="both"/>
              <w:rPr>
                <w:color w:val="000000"/>
                <w:sz w:val="24"/>
                <w:szCs w:val="24"/>
              </w:rPr>
            </w:pPr>
            <w:r w:rsidRPr="00957A03">
              <w:rPr>
                <w:color w:val="000000"/>
                <w:sz w:val="24"/>
                <w:szCs w:val="24"/>
              </w:rPr>
              <w:t>17</w:t>
            </w:r>
          </w:p>
        </w:tc>
        <w:tc>
          <w:tcPr>
            <w:tcW w:w="1276" w:type="dxa"/>
          </w:tcPr>
          <w:p w:rsidR="00957A03" w:rsidRPr="00957A03" w:rsidRDefault="00957A03">
            <w:pPr>
              <w:widowControl w:val="0"/>
              <w:jc w:val="both"/>
              <w:rPr>
                <w:color w:val="000000"/>
                <w:sz w:val="24"/>
                <w:szCs w:val="24"/>
              </w:rPr>
            </w:pPr>
            <w:r w:rsidRPr="00957A03">
              <w:rPr>
                <w:color w:val="000000"/>
                <w:sz w:val="24"/>
                <w:szCs w:val="24"/>
              </w:rPr>
              <w:t>8,8</w:t>
            </w:r>
          </w:p>
        </w:tc>
        <w:tc>
          <w:tcPr>
            <w:tcW w:w="1134" w:type="dxa"/>
          </w:tcPr>
          <w:p w:rsidR="00957A03" w:rsidRPr="00957A03" w:rsidRDefault="00957A03">
            <w:pPr>
              <w:widowControl w:val="0"/>
              <w:jc w:val="both"/>
              <w:rPr>
                <w:color w:val="000000"/>
                <w:sz w:val="24"/>
                <w:szCs w:val="24"/>
              </w:rPr>
            </w:pPr>
            <w:r w:rsidRPr="00957A03">
              <w:rPr>
                <w:color w:val="000000"/>
                <w:sz w:val="24"/>
                <w:szCs w:val="24"/>
              </w:rPr>
              <w:t>39</w:t>
            </w:r>
          </w:p>
        </w:tc>
        <w:tc>
          <w:tcPr>
            <w:tcW w:w="1134" w:type="dxa"/>
          </w:tcPr>
          <w:p w:rsidR="00957A03" w:rsidRPr="00957A03" w:rsidRDefault="00957A03">
            <w:pPr>
              <w:widowControl w:val="0"/>
              <w:jc w:val="both"/>
              <w:rPr>
                <w:color w:val="000000"/>
                <w:sz w:val="24"/>
                <w:szCs w:val="24"/>
              </w:rPr>
            </w:pPr>
            <w:r w:rsidRPr="00957A03">
              <w:rPr>
                <w:color w:val="000000"/>
                <w:sz w:val="24"/>
                <w:szCs w:val="24"/>
              </w:rPr>
              <w:t>9,1</w:t>
            </w:r>
          </w:p>
        </w:tc>
        <w:tc>
          <w:tcPr>
            <w:tcW w:w="1134" w:type="dxa"/>
          </w:tcPr>
          <w:p w:rsidR="00957A03" w:rsidRPr="00957A03" w:rsidRDefault="00957A03">
            <w:pPr>
              <w:widowControl w:val="0"/>
              <w:jc w:val="both"/>
              <w:rPr>
                <w:color w:val="000000"/>
                <w:sz w:val="24"/>
                <w:szCs w:val="24"/>
              </w:rPr>
            </w:pPr>
            <w:r w:rsidRPr="00957A03">
              <w:rPr>
                <w:color w:val="000000"/>
                <w:sz w:val="24"/>
                <w:szCs w:val="24"/>
              </w:rPr>
              <w:t>52</w:t>
            </w:r>
          </w:p>
        </w:tc>
        <w:tc>
          <w:tcPr>
            <w:tcW w:w="709" w:type="dxa"/>
          </w:tcPr>
          <w:p w:rsidR="00957A03" w:rsidRPr="00957A03" w:rsidRDefault="00957A03">
            <w:pPr>
              <w:widowControl w:val="0"/>
              <w:jc w:val="both"/>
              <w:rPr>
                <w:color w:val="000000"/>
                <w:sz w:val="24"/>
                <w:szCs w:val="24"/>
              </w:rPr>
            </w:pPr>
            <w:r w:rsidRPr="00957A03">
              <w:rPr>
                <w:color w:val="000000"/>
                <w:sz w:val="24"/>
                <w:szCs w:val="24"/>
              </w:rPr>
              <w:t>10,2</w:t>
            </w:r>
          </w:p>
        </w:tc>
      </w:tr>
      <w:tr w:rsidR="00957A03" w:rsidRPr="00957A03">
        <w:tc>
          <w:tcPr>
            <w:tcW w:w="567" w:type="dxa"/>
          </w:tcPr>
          <w:p w:rsidR="00957A03" w:rsidRPr="00957A03" w:rsidRDefault="00957A03">
            <w:pPr>
              <w:widowControl w:val="0"/>
              <w:jc w:val="both"/>
              <w:rPr>
                <w:color w:val="000000"/>
                <w:sz w:val="24"/>
                <w:szCs w:val="24"/>
              </w:rPr>
            </w:pPr>
            <w:r w:rsidRPr="00957A03">
              <w:rPr>
                <w:color w:val="000000"/>
                <w:sz w:val="24"/>
                <w:szCs w:val="24"/>
              </w:rPr>
              <w:t>4.</w:t>
            </w:r>
          </w:p>
        </w:tc>
        <w:tc>
          <w:tcPr>
            <w:tcW w:w="2268" w:type="dxa"/>
          </w:tcPr>
          <w:p w:rsidR="00957A03" w:rsidRPr="00957A03" w:rsidRDefault="00957A03">
            <w:pPr>
              <w:widowControl w:val="0"/>
              <w:jc w:val="both"/>
              <w:rPr>
                <w:color w:val="000000"/>
                <w:sz w:val="24"/>
                <w:szCs w:val="24"/>
              </w:rPr>
            </w:pPr>
            <w:r w:rsidRPr="00957A03">
              <w:rPr>
                <w:color w:val="000000"/>
                <w:sz w:val="24"/>
                <w:szCs w:val="24"/>
              </w:rPr>
              <w:t>Подоходный налог</w:t>
            </w:r>
          </w:p>
        </w:tc>
        <w:tc>
          <w:tcPr>
            <w:tcW w:w="1134" w:type="dxa"/>
          </w:tcPr>
          <w:p w:rsidR="00957A03" w:rsidRPr="00957A03" w:rsidRDefault="00957A03">
            <w:pPr>
              <w:widowControl w:val="0"/>
              <w:jc w:val="both"/>
              <w:rPr>
                <w:color w:val="000000"/>
                <w:sz w:val="24"/>
                <w:szCs w:val="24"/>
              </w:rPr>
            </w:pPr>
            <w:r w:rsidRPr="00957A03">
              <w:rPr>
                <w:color w:val="000000"/>
                <w:sz w:val="24"/>
                <w:szCs w:val="24"/>
              </w:rPr>
              <w:t>30</w:t>
            </w:r>
          </w:p>
        </w:tc>
        <w:tc>
          <w:tcPr>
            <w:tcW w:w="1276" w:type="dxa"/>
          </w:tcPr>
          <w:p w:rsidR="00957A03" w:rsidRPr="00957A03" w:rsidRDefault="00957A03">
            <w:pPr>
              <w:widowControl w:val="0"/>
              <w:jc w:val="both"/>
              <w:rPr>
                <w:color w:val="000000"/>
                <w:sz w:val="24"/>
                <w:szCs w:val="24"/>
              </w:rPr>
            </w:pPr>
            <w:r w:rsidRPr="00957A03">
              <w:rPr>
                <w:color w:val="000000"/>
                <w:sz w:val="24"/>
                <w:szCs w:val="24"/>
              </w:rPr>
              <w:t>15,2</w:t>
            </w:r>
          </w:p>
        </w:tc>
        <w:tc>
          <w:tcPr>
            <w:tcW w:w="1134" w:type="dxa"/>
          </w:tcPr>
          <w:p w:rsidR="00957A03" w:rsidRPr="00957A03" w:rsidRDefault="00957A03">
            <w:pPr>
              <w:widowControl w:val="0"/>
              <w:jc w:val="both"/>
              <w:rPr>
                <w:color w:val="000000"/>
                <w:sz w:val="24"/>
                <w:szCs w:val="24"/>
              </w:rPr>
            </w:pPr>
            <w:r w:rsidRPr="00957A03">
              <w:rPr>
                <w:color w:val="000000"/>
                <w:sz w:val="24"/>
                <w:szCs w:val="24"/>
              </w:rPr>
              <w:t>88</w:t>
            </w:r>
          </w:p>
        </w:tc>
        <w:tc>
          <w:tcPr>
            <w:tcW w:w="1134" w:type="dxa"/>
          </w:tcPr>
          <w:p w:rsidR="00957A03" w:rsidRPr="00957A03" w:rsidRDefault="00957A03">
            <w:pPr>
              <w:widowControl w:val="0"/>
              <w:jc w:val="both"/>
              <w:rPr>
                <w:color w:val="000000"/>
                <w:sz w:val="24"/>
                <w:szCs w:val="24"/>
              </w:rPr>
            </w:pPr>
            <w:r w:rsidRPr="00957A03">
              <w:rPr>
                <w:color w:val="000000"/>
                <w:sz w:val="24"/>
                <w:szCs w:val="24"/>
              </w:rPr>
              <w:t>20,3</w:t>
            </w:r>
          </w:p>
        </w:tc>
        <w:tc>
          <w:tcPr>
            <w:tcW w:w="1134" w:type="dxa"/>
          </w:tcPr>
          <w:p w:rsidR="00957A03" w:rsidRPr="00957A03" w:rsidRDefault="00957A03">
            <w:pPr>
              <w:widowControl w:val="0"/>
              <w:jc w:val="both"/>
              <w:rPr>
                <w:color w:val="000000"/>
                <w:sz w:val="24"/>
                <w:szCs w:val="24"/>
              </w:rPr>
            </w:pPr>
            <w:r w:rsidRPr="00957A03">
              <w:rPr>
                <w:color w:val="000000"/>
                <w:sz w:val="24"/>
                <w:szCs w:val="24"/>
              </w:rPr>
              <w:t>100</w:t>
            </w:r>
          </w:p>
        </w:tc>
        <w:tc>
          <w:tcPr>
            <w:tcW w:w="709" w:type="dxa"/>
          </w:tcPr>
          <w:p w:rsidR="00957A03" w:rsidRPr="00957A03" w:rsidRDefault="00957A03">
            <w:pPr>
              <w:widowControl w:val="0"/>
              <w:jc w:val="both"/>
              <w:rPr>
                <w:color w:val="000000"/>
                <w:sz w:val="24"/>
                <w:szCs w:val="24"/>
              </w:rPr>
            </w:pPr>
            <w:r w:rsidRPr="00957A03">
              <w:rPr>
                <w:color w:val="000000"/>
                <w:sz w:val="24"/>
                <w:szCs w:val="24"/>
              </w:rPr>
              <w:t>19,6</w:t>
            </w:r>
          </w:p>
        </w:tc>
      </w:tr>
      <w:tr w:rsidR="00957A03" w:rsidRPr="00957A03">
        <w:tc>
          <w:tcPr>
            <w:tcW w:w="567" w:type="dxa"/>
          </w:tcPr>
          <w:p w:rsidR="00957A03" w:rsidRPr="00957A03" w:rsidRDefault="00957A03">
            <w:pPr>
              <w:widowControl w:val="0"/>
              <w:jc w:val="both"/>
              <w:rPr>
                <w:color w:val="000000"/>
                <w:sz w:val="24"/>
                <w:szCs w:val="24"/>
              </w:rPr>
            </w:pPr>
            <w:r w:rsidRPr="00957A03">
              <w:rPr>
                <w:color w:val="000000"/>
                <w:sz w:val="24"/>
                <w:szCs w:val="24"/>
              </w:rPr>
              <w:t>5.</w:t>
            </w:r>
          </w:p>
        </w:tc>
        <w:tc>
          <w:tcPr>
            <w:tcW w:w="2268" w:type="dxa"/>
          </w:tcPr>
          <w:p w:rsidR="00957A03" w:rsidRPr="00957A03" w:rsidRDefault="00957A03">
            <w:pPr>
              <w:widowControl w:val="0"/>
              <w:jc w:val="both"/>
              <w:rPr>
                <w:color w:val="000000"/>
                <w:sz w:val="24"/>
                <w:szCs w:val="24"/>
              </w:rPr>
            </w:pPr>
            <w:r w:rsidRPr="00957A03">
              <w:rPr>
                <w:color w:val="000000"/>
                <w:sz w:val="24"/>
                <w:szCs w:val="24"/>
              </w:rPr>
              <w:t>НДС</w:t>
            </w:r>
          </w:p>
        </w:tc>
        <w:tc>
          <w:tcPr>
            <w:tcW w:w="1134" w:type="dxa"/>
          </w:tcPr>
          <w:p w:rsidR="00957A03" w:rsidRPr="00957A03" w:rsidRDefault="00957A03">
            <w:pPr>
              <w:widowControl w:val="0"/>
              <w:jc w:val="both"/>
              <w:rPr>
                <w:color w:val="000000"/>
                <w:sz w:val="24"/>
                <w:szCs w:val="24"/>
              </w:rPr>
            </w:pPr>
            <w:r w:rsidRPr="00957A03">
              <w:rPr>
                <w:color w:val="000000"/>
                <w:sz w:val="24"/>
                <w:szCs w:val="24"/>
              </w:rPr>
              <w:t>23</w:t>
            </w:r>
          </w:p>
        </w:tc>
        <w:tc>
          <w:tcPr>
            <w:tcW w:w="1276" w:type="dxa"/>
          </w:tcPr>
          <w:p w:rsidR="00957A03" w:rsidRPr="00957A03" w:rsidRDefault="00957A03">
            <w:pPr>
              <w:widowControl w:val="0"/>
              <w:jc w:val="both"/>
              <w:rPr>
                <w:color w:val="000000"/>
                <w:sz w:val="24"/>
                <w:szCs w:val="24"/>
              </w:rPr>
            </w:pPr>
            <w:r w:rsidRPr="00957A03">
              <w:rPr>
                <w:color w:val="000000"/>
                <w:sz w:val="24"/>
                <w:szCs w:val="24"/>
              </w:rPr>
              <w:t>11,8</w:t>
            </w:r>
          </w:p>
        </w:tc>
        <w:tc>
          <w:tcPr>
            <w:tcW w:w="1134" w:type="dxa"/>
          </w:tcPr>
          <w:p w:rsidR="00957A03" w:rsidRPr="00957A03" w:rsidRDefault="00957A03">
            <w:pPr>
              <w:widowControl w:val="0"/>
              <w:jc w:val="both"/>
              <w:rPr>
                <w:color w:val="000000"/>
                <w:sz w:val="24"/>
                <w:szCs w:val="24"/>
              </w:rPr>
            </w:pPr>
            <w:r w:rsidRPr="00957A03">
              <w:rPr>
                <w:color w:val="000000"/>
                <w:sz w:val="24"/>
                <w:szCs w:val="24"/>
              </w:rPr>
              <w:t>103</w:t>
            </w:r>
          </w:p>
        </w:tc>
        <w:tc>
          <w:tcPr>
            <w:tcW w:w="1134" w:type="dxa"/>
          </w:tcPr>
          <w:p w:rsidR="00957A03" w:rsidRPr="00957A03" w:rsidRDefault="00957A03">
            <w:pPr>
              <w:widowControl w:val="0"/>
              <w:jc w:val="both"/>
              <w:rPr>
                <w:color w:val="000000"/>
                <w:sz w:val="24"/>
                <w:szCs w:val="24"/>
              </w:rPr>
            </w:pPr>
            <w:r w:rsidRPr="00957A03">
              <w:rPr>
                <w:color w:val="000000"/>
                <w:sz w:val="24"/>
                <w:szCs w:val="24"/>
              </w:rPr>
              <w:t>23,9</w:t>
            </w:r>
          </w:p>
        </w:tc>
        <w:tc>
          <w:tcPr>
            <w:tcW w:w="1134" w:type="dxa"/>
          </w:tcPr>
          <w:p w:rsidR="00957A03" w:rsidRPr="00957A03" w:rsidRDefault="00957A03">
            <w:pPr>
              <w:widowControl w:val="0"/>
              <w:jc w:val="both"/>
              <w:rPr>
                <w:color w:val="000000"/>
                <w:sz w:val="24"/>
                <w:szCs w:val="24"/>
              </w:rPr>
            </w:pPr>
            <w:r w:rsidRPr="00957A03">
              <w:rPr>
                <w:color w:val="000000"/>
                <w:sz w:val="24"/>
                <w:szCs w:val="24"/>
              </w:rPr>
              <w:t>85</w:t>
            </w:r>
          </w:p>
        </w:tc>
        <w:tc>
          <w:tcPr>
            <w:tcW w:w="709" w:type="dxa"/>
          </w:tcPr>
          <w:p w:rsidR="00957A03" w:rsidRPr="00957A03" w:rsidRDefault="00957A03">
            <w:pPr>
              <w:widowControl w:val="0"/>
              <w:jc w:val="both"/>
              <w:rPr>
                <w:color w:val="000000"/>
                <w:sz w:val="24"/>
                <w:szCs w:val="24"/>
              </w:rPr>
            </w:pPr>
            <w:r w:rsidRPr="00957A03">
              <w:rPr>
                <w:color w:val="000000"/>
                <w:sz w:val="24"/>
                <w:szCs w:val="24"/>
              </w:rPr>
              <w:t>16,7</w:t>
            </w:r>
          </w:p>
        </w:tc>
      </w:tr>
      <w:tr w:rsidR="00957A03" w:rsidRPr="00957A03">
        <w:tc>
          <w:tcPr>
            <w:tcW w:w="567" w:type="dxa"/>
          </w:tcPr>
          <w:p w:rsidR="00957A03" w:rsidRPr="00957A03" w:rsidRDefault="00957A03">
            <w:pPr>
              <w:widowControl w:val="0"/>
              <w:jc w:val="both"/>
              <w:rPr>
                <w:color w:val="000000"/>
                <w:sz w:val="24"/>
                <w:szCs w:val="24"/>
              </w:rPr>
            </w:pPr>
            <w:r w:rsidRPr="00957A03">
              <w:rPr>
                <w:color w:val="000000"/>
                <w:sz w:val="24"/>
                <w:szCs w:val="24"/>
              </w:rPr>
              <w:t>6.</w:t>
            </w:r>
          </w:p>
        </w:tc>
        <w:tc>
          <w:tcPr>
            <w:tcW w:w="2268" w:type="dxa"/>
          </w:tcPr>
          <w:p w:rsidR="00957A03" w:rsidRPr="00957A03" w:rsidRDefault="00957A03">
            <w:pPr>
              <w:widowControl w:val="0"/>
              <w:jc w:val="both"/>
              <w:rPr>
                <w:color w:val="000000"/>
                <w:sz w:val="24"/>
                <w:szCs w:val="24"/>
              </w:rPr>
            </w:pPr>
            <w:r w:rsidRPr="00957A03">
              <w:rPr>
                <w:color w:val="000000"/>
                <w:sz w:val="24"/>
                <w:szCs w:val="24"/>
              </w:rPr>
              <w:t>Плата за недра</w:t>
            </w:r>
          </w:p>
        </w:tc>
        <w:tc>
          <w:tcPr>
            <w:tcW w:w="1134" w:type="dxa"/>
          </w:tcPr>
          <w:p w:rsidR="00957A03" w:rsidRPr="00957A03" w:rsidRDefault="00957A03">
            <w:pPr>
              <w:widowControl w:val="0"/>
              <w:jc w:val="both"/>
              <w:rPr>
                <w:color w:val="000000"/>
                <w:sz w:val="24"/>
                <w:szCs w:val="24"/>
              </w:rPr>
            </w:pPr>
            <w:r w:rsidRPr="00957A03">
              <w:rPr>
                <w:color w:val="000000"/>
                <w:sz w:val="24"/>
                <w:szCs w:val="24"/>
              </w:rPr>
              <w:t>9</w:t>
            </w:r>
          </w:p>
        </w:tc>
        <w:tc>
          <w:tcPr>
            <w:tcW w:w="1276" w:type="dxa"/>
          </w:tcPr>
          <w:p w:rsidR="00957A03" w:rsidRPr="00957A03" w:rsidRDefault="00957A03">
            <w:pPr>
              <w:widowControl w:val="0"/>
              <w:jc w:val="both"/>
              <w:rPr>
                <w:color w:val="000000"/>
                <w:sz w:val="24"/>
                <w:szCs w:val="24"/>
              </w:rPr>
            </w:pPr>
            <w:r w:rsidRPr="00957A03">
              <w:rPr>
                <w:color w:val="000000"/>
                <w:sz w:val="24"/>
                <w:szCs w:val="24"/>
              </w:rPr>
              <w:t>4,8</w:t>
            </w:r>
          </w:p>
        </w:tc>
        <w:tc>
          <w:tcPr>
            <w:tcW w:w="1134" w:type="dxa"/>
          </w:tcPr>
          <w:p w:rsidR="00957A03" w:rsidRPr="00957A03" w:rsidRDefault="00957A03">
            <w:pPr>
              <w:widowControl w:val="0"/>
              <w:jc w:val="both"/>
              <w:rPr>
                <w:color w:val="000000"/>
                <w:sz w:val="24"/>
                <w:szCs w:val="24"/>
              </w:rPr>
            </w:pPr>
            <w:r w:rsidRPr="00957A03">
              <w:rPr>
                <w:color w:val="000000"/>
                <w:sz w:val="24"/>
                <w:szCs w:val="24"/>
              </w:rPr>
              <w:t>26</w:t>
            </w:r>
          </w:p>
        </w:tc>
        <w:tc>
          <w:tcPr>
            <w:tcW w:w="1134" w:type="dxa"/>
          </w:tcPr>
          <w:p w:rsidR="00957A03" w:rsidRPr="00957A03" w:rsidRDefault="00957A03">
            <w:pPr>
              <w:widowControl w:val="0"/>
              <w:jc w:val="both"/>
              <w:rPr>
                <w:color w:val="000000"/>
                <w:sz w:val="24"/>
                <w:szCs w:val="24"/>
              </w:rPr>
            </w:pPr>
            <w:r w:rsidRPr="00957A03">
              <w:rPr>
                <w:color w:val="000000"/>
                <w:sz w:val="24"/>
                <w:szCs w:val="24"/>
              </w:rPr>
              <w:t>6,1</w:t>
            </w:r>
          </w:p>
        </w:tc>
        <w:tc>
          <w:tcPr>
            <w:tcW w:w="1134" w:type="dxa"/>
          </w:tcPr>
          <w:p w:rsidR="00957A03" w:rsidRPr="00957A03" w:rsidRDefault="00957A03">
            <w:pPr>
              <w:widowControl w:val="0"/>
              <w:jc w:val="both"/>
              <w:rPr>
                <w:color w:val="000000"/>
                <w:sz w:val="24"/>
                <w:szCs w:val="24"/>
              </w:rPr>
            </w:pPr>
            <w:r w:rsidRPr="00957A03">
              <w:rPr>
                <w:color w:val="000000"/>
                <w:sz w:val="24"/>
                <w:szCs w:val="24"/>
              </w:rPr>
              <w:t>34</w:t>
            </w:r>
          </w:p>
        </w:tc>
        <w:tc>
          <w:tcPr>
            <w:tcW w:w="709" w:type="dxa"/>
          </w:tcPr>
          <w:p w:rsidR="00957A03" w:rsidRPr="00957A03" w:rsidRDefault="00957A03">
            <w:pPr>
              <w:widowControl w:val="0"/>
              <w:jc w:val="both"/>
              <w:rPr>
                <w:color w:val="000000"/>
                <w:sz w:val="24"/>
                <w:szCs w:val="24"/>
              </w:rPr>
            </w:pPr>
            <w:r w:rsidRPr="00957A03">
              <w:rPr>
                <w:color w:val="000000"/>
                <w:sz w:val="24"/>
                <w:szCs w:val="24"/>
              </w:rPr>
              <w:t>6,6</w:t>
            </w:r>
          </w:p>
        </w:tc>
      </w:tr>
      <w:tr w:rsidR="00957A03" w:rsidRPr="00957A03">
        <w:tc>
          <w:tcPr>
            <w:tcW w:w="567" w:type="dxa"/>
          </w:tcPr>
          <w:p w:rsidR="00957A03" w:rsidRPr="00957A03" w:rsidRDefault="00957A03">
            <w:pPr>
              <w:widowControl w:val="0"/>
              <w:jc w:val="both"/>
              <w:rPr>
                <w:color w:val="000000"/>
                <w:sz w:val="24"/>
                <w:szCs w:val="24"/>
              </w:rPr>
            </w:pPr>
            <w:r w:rsidRPr="00957A03">
              <w:rPr>
                <w:color w:val="000000"/>
                <w:sz w:val="24"/>
                <w:szCs w:val="24"/>
              </w:rPr>
              <w:t>7.</w:t>
            </w:r>
          </w:p>
        </w:tc>
        <w:tc>
          <w:tcPr>
            <w:tcW w:w="2268" w:type="dxa"/>
          </w:tcPr>
          <w:p w:rsidR="00957A03" w:rsidRPr="00957A03" w:rsidRDefault="00957A03">
            <w:pPr>
              <w:widowControl w:val="0"/>
              <w:jc w:val="both"/>
              <w:rPr>
                <w:color w:val="000000"/>
                <w:sz w:val="24"/>
                <w:szCs w:val="24"/>
              </w:rPr>
            </w:pPr>
            <w:r w:rsidRPr="00957A03">
              <w:rPr>
                <w:color w:val="000000"/>
                <w:sz w:val="24"/>
                <w:szCs w:val="24"/>
              </w:rPr>
              <w:t>Налог на имущество юр. лиц</w:t>
            </w:r>
          </w:p>
        </w:tc>
        <w:tc>
          <w:tcPr>
            <w:tcW w:w="1134" w:type="dxa"/>
          </w:tcPr>
          <w:p w:rsidR="00957A03" w:rsidRPr="00957A03" w:rsidRDefault="00957A03">
            <w:pPr>
              <w:widowControl w:val="0"/>
              <w:jc w:val="both"/>
              <w:rPr>
                <w:color w:val="000000"/>
                <w:sz w:val="24"/>
                <w:szCs w:val="24"/>
              </w:rPr>
            </w:pPr>
            <w:r w:rsidRPr="00957A03">
              <w:rPr>
                <w:color w:val="000000"/>
                <w:sz w:val="24"/>
                <w:szCs w:val="24"/>
              </w:rPr>
              <w:t>30</w:t>
            </w:r>
          </w:p>
        </w:tc>
        <w:tc>
          <w:tcPr>
            <w:tcW w:w="1276" w:type="dxa"/>
          </w:tcPr>
          <w:p w:rsidR="00957A03" w:rsidRPr="00957A03" w:rsidRDefault="00957A03">
            <w:pPr>
              <w:widowControl w:val="0"/>
              <w:jc w:val="both"/>
              <w:rPr>
                <w:color w:val="000000"/>
                <w:sz w:val="24"/>
                <w:szCs w:val="24"/>
              </w:rPr>
            </w:pPr>
            <w:r w:rsidRPr="00957A03">
              <w:rPr>
                <w:color w:val="000000"/>
                <w:sz w:val="24"/>
                <w:szCs w:val="24"/>
              </w:rPr>
              <w:t>15,4</w:t>
            </w:r>
          </w:p>
        </w:tc>
        <w:tc>
          <w:tcPr>
            <w:tcW w:w="1134" w:type="dxa"/>
          </w:tcPr>
          <w:p w:rsidR="00957A03" w:rsidRPr="00957A03" w:rsidRDefault="00957A03">
            <w:pPr>
              <w:widowControl w:val="0"/>
              <w:jc w:val="both"/>
              <w:rPr>
                <w:color w:val="000000"/>
                <w:sz w:val="24"/>
                <w:szCs w:val="24"/>
              </w:rPr>
            </w:pPr>
            <w:r w:rsidRPr="00957A03">
              <w:rPr>
                <w:color w:val="000000"/>
                <w:sz w:val="24"/>
                <w:szCs w:val="24"/>
              </w:rPr>
              <w:t>106</w:t>
            </w:r>
          </w:p>
        </w:tc>
        <w:tc>
          <w:tcPr>
            <w:tcW w:w="1134" w:type="dxa"/>
          </w:tcPr>
          <w:p w:rsidR="00957A03" w:rsidRPr="00957A03" w:rsidRDefault="00957A03">
            <w:pPr>
              <w:widowControl w:val="0"/>
              <w:jc w:val="both"/>
              <w:rPr>
                <w:color w:val="000000"/>
                <w:sz w:val="24"/>
                <w:szCs w:val="24"/>
              </w:rPr>
            </w:pPr>
            <w:r w:rsidRPr="00957A03">
              <w:rPr>
                <w:color w:val="000000"/>
                <w:sz w:val="24"/>
                <w:szCs w:val="24"/>
              </w:rPr>
              <w:t>24,6</w:t>
            </w:r>
          </w:p>
        </w:tc>
        <w:tc>
          <w:tcPr>
            <w:tcW w:w="1134" w:type="dxa"/>
          </w:tcPr>
          <w:p w:rsidR="00957A03" w:rsidRPr="00957A03" w:rsidRDefault="00957A03">
            <w:pPr>
              <w:widowControl w:val="0"/>
              <w:jc w:val="both"/>
              <w:rPr>
                <w:color w:val="000000"/>
                <w:sz w:val="24"/>
                <w:szCs w:val="24"/>
              </w:rPr>
            </w:pPr>
            <w:r w:rsidRPr="00957A03">
              <w:rPr>
                <w:color w:val="000000"/>
                <w:sz w:val="24"/>
                <w:szCs w:val="24"/>
              </w:rPr>
              <w:t>115</w:t>
            </w:r>
          </w:p>
        </w:tc>
        <w:tc>
          <w:tcPr>
            <w:tcW w:w="709" w:type="dxa"/>
          </w:tcPr>
          <w:p w:rsidR="00957A03" w:rsidRPr="00957A03" w:rsidRDefault="00957A03">
            <w:pPr>
              <w:widowControl w:val="0"/>
              <w:jc w:val="both"/>
              <w:rPr>
                <w:color w:val="000000"/>
                <w:sz w:val="24"/>
                <w:szCs w:val="24"/>
              </w:rPr>
            </w:pPr>
            <w:r w:rsidRPr="00957A03">
              <w:rPr>
                <w:color w:val="000000"/>
                <w:sz w:val="24"/>
                <w:szCs w:val="24"/>
              </w:rPr>
              <w:t>22,6</w:t>
            </w:r>
          </w:p>
        </w:tc>
      </w:tr>
      <w:tr w:rsidR="00957A03" w:rsidRPr="00957A03">
        <w:tc>
          <w:tcPr>
            <w:tcW w:w="567" w:type="dxa"/>
          </w:tcPr>
          <w:p w:rsidR="00957A03" w:rsidRPr="00957A03" w:rsidRDefault="00957A03">
            <w:pPr>
              <w:widowControl w:val="0"/>
              <w:jc w:val="both"/>
              <w:rPr>
                <w:color w:val="000000"/>
                <w:sz w:val="24"/>
                <w:szCs w:val="24"/>
              </w:rPr>
            </w:pPr>
            <w:r w:rsidRPr="00957A03">
              <w:rPr>
                <w:color w:val="000000"/>
                <w:sz w:val="24"/>
                <w:szCs w:val="24"/>
              </w:rPr>
              <w:t>8</w:t>
            </w:r>
          </w:p>
        </w:tc>
        <w:tc>
          <w:tcPr>
            <w:tcW w:w="2268" w:type="dxa"/>
          </w:tcPr>
          <w:p w:rsidR="00957A03" w:rsidRPr="00957A03" w:rsidRDefault="00957A03">
            <w:pPr>
              <w:widowControl w:val="0"/>
              <w:jc w:val="both"/>
              <w:rPr>
                <w:color w:val="000000"/>
                <w:sz w:val="24"/>
                <w:szCs w:val="24"/>
              </w:rPr>
            </w:pPr>
            <w:r w:rsidRPr="00957A03">
              <w:rPr>
                <w:color w:val="000000"/>
                <w:sz w:val="24"/>
                <w:szCs w:val="24"/>
              </w:rPr>
              <w:t>Прочие налоги</w:t>
            </w:r>
          </w:p>
        </w:tc>
        <w:tc>
          <w:tcPr>
            <w:tcW w:w="1134" w:type="dxa"/>
          </w:tcPr>
          <w:p w:rsidR="00957A03" w:rsidRPr="00957A03" w:rsidRDefault="00957A03">
            <w:pPr>
              <w:widowControl w:val="0"/>
              <w:jc w:val="both"/>
              <w:rPr>
                <w:color w:val="000000"/>
                <w:sz w:val="24"/>
                <w:szCs w:val="24"/>
              </w:rPr>
            </w:pPr>
            <w:r w:rsidRPr="00957A03">
              <w:rPr>
                <w:color w:val="000000"/>
                <w:sz w:val="24"/>
                <w:szCs w:val="24"/>
              </w:rPr>
              <w:t>22</w:t>
            </w:r>
          </w:p>
        </w:tc>
        <w:tc>
          <w:tcPr>
            <w:tcW w:w="1276" w:type="dxa"/>
          </w:tcPr>
          <w:p w:rsidR="00957A03" w:rsidRPr="00957A03" w:rsidRDefault="00957A03">
            <w:pPr>
              <w:widowControl w:val="0"/>
              <w:jc w:val="both"/>
              <w:rPr>
                <w:color w:val="000000"/>
                <w:sz w:val="24"/>
                <w:szCs w:val="24"/>
              </w:rPr>
            </w:pPr>
            <w:r w:rsidRPr="00957A03">
              <w:rPr>
                <w:color w:val="000000"/>
                <w:sz w:val="24"/>
                <w:szCs w:val="24"/>
              </w:rPr>
              <w:t>11,1</w:t>
            </w:r>
          </w:p>
        </w:tc>
        <w:tc>
          <w:tcPr>
            <w:tcW w:w="1134" w:type="dxa"/>
          </w:tcPr>
          <w:p w:rsidR="00957A03" w:rsidRPr="00957A03" w:rsidRDefault="00957A03">
            <w:pPr>
              <w:widowControl w:val="0"/>
              <w:jc w:val="both"/>
              <w:rPr>
                <w:color w:val="000000"/>
                <w:sz w:val="24"/>
                <w:szCs w:val="24"/>
              </w:rPr>
            </w:pPr>
            <w:r w:rsidRPr="00957A03">
              <w:rPr>
                <w:color w:val="000000"/>
                <w:sz w:val="24"/>
                <w:szCs w:val="24"/>
              </w:rPr>
              <w:t>34</w:t>
            </w:r>
          </w:p>
        </w:tc>
        <w:tc>
          <w:tcPr>
            <w:tcW w:w="1134" w:type="dxa"/>
          </w:tcPr>
          <w:p w:rsidR="00957A03" w:rsidRPr="00957A03" w:rsidRDefault="00957A03">
            <w:pPr>
              <w:widowControl w:val="0"/>
              <w:jc w:val="both"/>
              <w:rPr>
                <w:color w:val="000000"/>
                <w:sz w:val="24"/>
                <w:szCs w:val="24"/>
              </w:rPr>
            </w:pPr>
            <w:r w:rsidRPr="00957A03">
              <w:rPr>
                <w:color w:val="000000"/>
                <w:sz w:val="24"/>
                <w:szCs w:val="24"/>
              </w:rPr>
              <w:t>8,1</w:t>
            </w:r>
          </w:p>
        </w:tc>
        <w:tc>
          <w:tcPr>
            <w:tcW w:w="1134" w:type="dxa"/>
          </w:tcPr>
          <w:p w:rsidR="00957A03" w:rsidRPr="00957A03" w:rsidRDefault="00957A03">
            <w:pPr>
              <w:widowControl w:val="0"/>
              <w:jc w:val="both"/>
              <w:rPr>
                <w:color w:val="000000"/>
                <w:sz w:val="24"/>
                <w:szCs w:val="24"/>
              </w:rPr>
            </w:pPr>
            <w:r w:rsidRPr="00957A03">
              <w:rPr>
                <w:color w:val="000000"/>
                <w:sz w:val="24"/>
                <w:szCs w:val="24"/>
              </w:rPr>
              <w:t>68</w:t>
            </w:r>
          </w:p>
        </w:tc>
        <w:tc>
          <w:tcPr>
            <w:tcW w:w="709" w:type="dxa"/>
          </w:tcPr>
          <w:p w:rsidR="00957A03" w:rsidRPr="00957A03" w:rsidRDefault="00957A03">
            <w:pPr>
              <w:widowControl w:val="0"/>
              <w:jc w:val="both"/>
              <w:rPr>
                <w:color w:val="000000"/>
                <w:sz w:val="24"/>
                <w:szCs w:val="24"/>
              </w:rPr>
            </w:pPr>
            <w:r w:rsidRPr="00957A03">
              <w:rPr>
                <w:color w:val="000000"/>
                <w:sz w:val="24"/>
                <w:szCs w:val="24"/>
              </w:rPr>
              <w:t>13,6</w:t>
            </w:r>
          </w:p>
        </w:tc>
      </w:tr>
      <w:tr w:rsidR="00957A03" w:rsidRPr="00957A03">
        <w:tc>
          <w:tcPr>
            <w:tcW w:w="567" w:type="dxa"/>
          </w:tcPr>
          <w:p w:rsidR="00957A03" w:rsidRPr="00957A03" w:rsidRDefault="00957A03">
            <w:pPr>
              <w:widowControl w:val="0"/>
              <w:jc w:val="both"/>
              <w:rPr>
                <w:color w:val="000000"/>
                <w:sz w:val="24"/>
                <w:szCs w:val="24"/>
              </w:rPr>
            </w:pPr>
            <w:r w:rsidRPr="00957A03">
              <w:rPr>
                <w:color w:val="000000"/>
                <w:sz w:val="24"/>
                <w:szCs w:val="24"/>
              </w:rPr>
              <w:t>9.</w:t>
            </w:r>
          </w:p>
        </w:tc>
        <w:tc>
          <w:tcPr>
            <w:tcW w:w="2268" w:type="dxa"/>
          </w:tcPr>
          <w:p w:rsidR="00957A03" w:rsidRPr="00957A03" w:rsidRDefault="00957A03">
            <w:pPr>
              <w:widowControl w:val="0"/>
              <w:jc w:val="both"/>
              <w:rPr>
                <w:color w:val="000000"/>
                <w:sz w:val="24"/>
                <w:szCs w:val="24"/>
              </w:rPr>
            </w:pPr>
            <w:r w:rsidRPr="00957A03">
              <w:rPr>
                <w:color w:val="000000"/>
                <w:sz w:val="24"/>
                <w:szCs w:val="24"/>
              </w:rPr>
              <w:t>Всего неналоговых поступлений, в т.ч.</w:t>
            </w:r>
          </w:p>
        </w:tc>
        <w:tc>
          <w:tcPr>
            <w:tcW w:w="1134" w:type="dxa"/>
          </w:tcPr>
          <w:p w:rsidR="00957A03" w:rsidRPr="00957A03" w:rsidRDefault="00957A03">
            <w:pPr>
              <w:widowControl w:val="0"/>
              <w:jc w:val="both"/>
              <w:rPr>
                <w:color w:val="000000"/>
                <w:sz w:val="24"/>
                <w:szCs w:val="24"/>
              </w:rPr>
            </w:pPr>
            <w:r w:rsidRPr="00957A03">
              <w:rPr>
                <w:color w:val="000000"/>
                <w:sz w:val="24"/>
                <w:szCs w:val="24"/>
              </w:rPr>
              <w:t>65</w:t>
            </w:r>
          </w:p>
        </w:tc>
        <w:tc>
          <w:tcPr>
            <w:tcW w:w="1276" w:type="dxa"/>
          </w:tcPr>
          <w:p w:rsidR="00957A03" w:rsidRPr="00957A03" w:rsidRDefault="00957A03">
            <w:pPr>
              <w:widowControl w:val="0"/>
              <w:jc w:val="both"/>
              <w:rPr>
                <w:color w:val="000000"/>
                <w:sz w:val="24"/>
                <w:szCs w:val="24"/>
              </w:rPr>
            </w:pPr>
            <w:r w:rsidRPr="00957A03">
              <w:rPr>
                <w:color w:val="000000"/>
                <w:sz w:val="24"/>
                <w:szCs w:val="24"/>
              </w:rPr>
              <w:t>33</w:t>
            </w:r>
          </w:p>
        </w:tc>
        <w:tc>
          <w:tcPr>
            <w:tcW w:w="1134" w:type="dxa"/>
          </w:tcPr>
          <w:p w:rsidR="00957A03" w:rsidRPr="00957A03" w:rsidRDefault="00957A03">
            <w:pPr>
              <w:widowControl w:val="0"/>
              <w:jc w:val="both"/>
              <w:rPr>
                <w:color w:val="000000"/>
                <w:sz w:val="24"/>
                <w:szCs w:val="24"/>
              </w:rPr>
            </w:pPr>
            <w:r w:rsidRPr="00957A03">
              <w:rPr>
                <w:color w:val="000000"/>
                <w:sz w:val="24"/>
                <w:szCs w:val="24"/>
              </w:rPr>
              <w:t>34</w:t>
            </w:r>
          </w:p>
        </w:tc>
        <w:tc>
          <w:tcPr>
            <w:tcW w:w="1134" w:type="dxa"/>
          </w:tcPr>
          <w:p w:rsidR="00957A03" w:rsidRPr="00957A03" w:rsidRDefault="00957A03">
            <w:pPr>
              <w:widowControl w:val="0"/>
              <w:jc w:val="both"/>
              <w:rPr>
                <w:color w:val="000000"/>
                <w:sz w:val="24"/>
                <w:szCs w:val="24"/>
              </w:rPr>
            </w:pPr>
            <w:r w:rsidRPr="00957A03">
              <w:rPr>
                <w:color w:val="000000"/>
                <w:sz w:val="24"/>
                <w:szCs w:val="24"/>
              </w:rPr>
              <w:t>7,9</w:t>
            </w:r>
          </w:p>
        </w:tc>
        <w:tc>
          <w:tcPr>
            <w:tcW w:w="1134" w:type="dxa"/>
          </w:tcPr>
          <w:p w:rsidR="00957A03" w:rsidRPr="00957A03" w:rsidRDefault="00957A03">
            <w:pPr>
              <w:widowControl w:val="0"/>
              <w:jc w:val="both"/>
              <w:rPr>
                <w:color w:val="000000"/>
                <w:sz w:val="24"/>
                <w:szCs w:val="24"/>
              </w:rPr>
            </w:pPr>
            <w:r w:rsidRPr="00957A03">
              <w:rPr>
                <w:color w:val="000000"/>
                <w:sz w:val="24"/>
                <w:szCs w:val="24"/>
              </w:rPr>
              <w:t>54</w:t>
            </w:r>
          </w:p>
        </w:tc>
        <w:tc>
          <w:tcPr>
            <w:tcW w:w="709" w:type="dxa"/>
          </w:tcPr>
          <w:p w:rsidR="00957A03" w:rsidRPr="00957A03" w:rsidRDefault="00957A03">
            <w:pPr>
              <w:widowControl w:val="0"/>
              <w:jc w:val="both"/>
              <w:rPr>
                <w:color w:val="000000"/>
                <w:sz w:val="24"/>
                <w:szCs w:val="24"/>
              </w:rPr>
            </w:pPr>
            <w:r w:rsidRPr="00957A03">
              <w:rPr>
                <w:color w:val="000000"/>
                <w:sz w:val="24"/>
                <w:szCs w:val="24"/>
              </w:rPr>
              <w:t>10,7</w:t>
            </w:r>
          </w:p>
        </w:tc>
      </w:tr>
      <w:tr w:rsidR="00957A03" w:rsidRPr="00957A03">
        <w:tc>
          <w:tcPr>
            <w:tcW w:w="567" w:type="dxa"/>
          </w:tcPr>
          <w:p w:rsidR="00957A03" w:rsidRPr="00957A03" w:rsidRDefault="00957A03">
            <w:pPr>
              <w:widowControl w:val="0"/>
              <w:jc w:val="both"/>
              <w:rPr>
                <w:color w:val="000000"/>
                <w:sz w:val="24"/>
                <w:szCs w:val="24"/>
              </w:rPr>
            </w:pPr>
            <w:r w:rsidRPr="00957A03">
              <w:rPr>
                <w:color w:val="000000"/>
                <w:sz w:val="24"/>
                <w:szCs w:val="24"/>
              </w:rPr>
              <w:t>10.</w:t>
            </w:r>
          </w:p>
        </w:tc>
        <w:tc>
          <w:tcPr>
            <w:tcW w:w="2268" w:type="dxa"/>
          </w:tcPr>
          <w:p w:rsidR="00957A03" w:rsidRPr="00957A03" w:rsidRDefault="00957A03">
            <w:pPr>
              <w:widowControl w:val="0"/>
              <w:jc w:val="both"/>
              <w:rPr>
                <w:color w:val="000000"/>
                <w:sz w:val="24"/>
                <w:szCs w:val="24"/>
              </w:rPr>
            </w:pPr>
            <w:r w:rsidRPr="00957A03">
              <w:rPr>
                <w:color w:val="000000"/>
                <w:sz w:val="24"/>
                <w:szCs w:val="24"/>
              </w:rPr>
              <w:t>Субвенции</w:t>
            </w:r>
          </w:p>
        </w:tc>
        <w:tc>
          <w:tcPr>
            <w:tcW w:w="1134" w:type="dxa"/>
          </w:tcPr>
          <w:p w:rsidR="00957A03" w:rsidRPr="00957A03" w:rsidRDefault="00957A03">
            <w:pPr>
              <w:widowControl w:val="0"/>
              <w:jc w:val="both"/>
              <w:rPr>
                <w:color w:val="000000"/>
                <w:sz w:val="24"/>
                <w:szCs w:val="24"/>
              </w:rPr>
            </w:pPr>
            <w:r w:rsidRPr="00957A03">
              <w:rPr>
                <w:color w:val="000000"/>
                <w:sz w:val="24"/>
                <w:szCs w:val="24"/>
              </w:rPr>
              <w:t>46</w:t>
            </w:r>
          </w:p>
        </w:tc>
        <w:tc>
          <w:tcPr>
            <w:tcW w:w="1276" w:type="dxa"/>
          </w:tcPr>
          <w:p w:rsidR="00957A03" w:rsidRPr="00957A03" w:rsidRDefault="00957A03">
            <w:pPr>
              <w:widowControl w:val="0"/>
              <w:jc w:val="both"/>
              <w:rPr>
                <w:color w:val="000000"/>
                <w:sz w:val="24"/>
                <w:szCs w:val="24"/>
              </w:rPr>
            </w:pPr>
            <w:r w:rsidRPr="00957A03">
              <w:rPr>
                <w:color w:val="000000"/>
                <w:sz w:val="24"/>
                <w:szCs w:val="24"/>
              </w:rPr>
              <w:t>23,3</w:t>
            </w:r>
          </w:p>
        </w:tc>
        <w:tc>
          <w:tcPr>
            <w:tcW w:w="1134" w:type="dxa"/>
          </w:tcPr>
          <w:p w:rsidR="00957A03" w:rsidRPr="00957A03" w:rsidRDefault="00957A03">
            <w:pPr>
              <w:widowControl w:val="0"/>
              <w:jc w:val="both"/>
              <w:rPr>
                <w:color w:val="000000"/>
                <w:sz w:val="24"/>
                <w:szCs w:val="24"/>
              </w:rPr>
            </w:pPr>
            <w:r w:rsidRPr="00957A03">
              <w:rPr>
                <w:color w:val="000000"/>
                <w:sz w:val="24"/>
                <w:szCs w:val="24"/>
              </w:rPr>
              <w:t>21</w:t>
            </w:r>
          </w:p>
        </w:tc>
        <w:tc>
          <w:tcPr>
            <w:tcW w:w="1134" w:type="dxa"/>
          </w:tcPr>
          <w:p w:rsidR="00957A03" w:rsidRPr="00957A03" w:rsidRDefault="00957A03">
            <w:pPr>
              <w:widowControl w:val="0"/>
              <w:jc w:val="both"/>
              <w:rPr>
                <w:color w:val="000000"/>
                <w:sz w:val="24"/>
                <w:szCs w:val="24"/>
              </w:rPr>
            </w:pPr>
            <w:r w:rsidRPr="00957A03">
              <w:rPr>
                <w:color w:val="000000"/>
                <w:sz w:val="24"/>
                <w:szCs w:val="24"/>
              </w:rPr>
              <w:t>5</w:t>
            </w:r>
          </w:p>
        </w:tc>
        <w:tc>
          <w:tcPr>
            <w:tcW w:w="1134" w:type="dxa"/>
          </w:tcPr>
          <w:p w:rsidR="00957A03" w:rsidRPr="00957A03" w:rsidRDefault="00957A03">
            <w:pPr>
              <w:widowControl w:val="0"/>
              <w:jc w:val="both"/>
              <w:rPr>
                <w:color w:val="000000"/>
                <w:sz w:val="24"/>
                <w:szCs w:val="24"/>
              </w:rPr>
            </w:pPr>
            <w:r w:rsidRPr="00957A03">
              <w:rPr>
                <w:color w:val="000000"/>
                <w:sz w:val="24"/>
                <w:szCs w:val="24"/>
              </w:rPr>
              <w:t>8</w:t>
            </w:r>
          </w:p>
        </w:tc>
        <w:tc>
          <w:tcPr>
            <w:tcW w:w="709" w:type="dxa"/>
          </w:tcPr>
          <w:p w:rsidR="00957A03" w:rsidRPr="00957A03" w:rsidRDefault="00957A03">
            <w:pPr>
              <w:widowControl w:val="0"/>
              <w:jc w:val="both"/>
              <w:rPr>
                <w:color w:val="000000"/>
                <w:sz w:val="24"/>
                <w:szCs w:val="24"/>
              </w:rPr>
            </w:pPr>
            <w:r w:rsidRPr="00957A03">
              <w:rPr>
                <w:color w:val="000000"/>
                <w:sz w:val="24"/>
                <w:szCs w:val="24"/>
              </w:rPr>
              <w:t>1,7</w:t>
            </w:r>
          </w:p>
        </w:tc>
      </w:tr>
      <w:tr w:rsidR="00957A03" w:rsidRPr="00957A03">
        <w:tc>
          <w:tcPr>
            <w:tcW w:w="567" w:type="dxa"/>
          </w:tcPr>
          <w:p w:rsidR="00957A03" w:rsidRPr="00957A03" w:rsidRDefault="00957A03">
            <w:pPr>
              <w:widowControl w:val="0"/>
              <w:jc w:val="both"/>
              <w:rPr>
                <w:color w:val="000000"/>
                <w:sz w:val="24"/>
                <w:szCs w:val="24"/>
              </w:rPr>
            </w:pPr>
            <w:r w:rsidRPr="00957A03">
              <w:rPr>
                <w:color w:val="000000"/>
                <w:sz w:val="24"/>
                <w:szCs w:val="24"/>
              </w:rPr>
              <w:t>11.</w:t>
            </w:r>
          </w:p>
        </w:tc>
        <w:tc>
          <w:tcPr>
            <w:tcW w:w="2268" w:type="dxa"/>
          </w:tcPr>
          <w:p w:rsidR="00957A03" w:rsidRPr="00957A03" w:rsidRDefault="00957A03">
            <w:pPr>
              <w:widowControl w:val="0"/>
              <w:jc w:val="both"/>
              <w:rPr>
                <w:color w:val="000000"/>
                <w:sz w:val="24"/>
                <w:szCs w:val="24"/>
              </w:rPr>
            </w:pPr>
            <w:r w:rsidRPr="00957A03">
              <w:rPr>
                <w:color w:val="000000"/>
                <w:sz w:val="24"/>
                <w:szCs w:val="24"/>
              </w:rPr>
              <w:t>Дотация</w:t>
            </w:r>
          </w:p>
        </w:tc>
        <w:tc>
          <w:tcPr>
            <w:tcW w:w="1134" w:type="dxa"/>
          </w:tcPr>
          <w:p w:rsidR="00957A03" w:rsidRPr="00957A03" w:rsidRDefault="00957A03">
            <w:pPr>
              <w:widowControl w:val="0"/>
              <w:jc w:val="both"/>
              <w:rPr>
                <w:color w:val="000000"/>
                <w:sz w:val="24"/>
                <w:szCs w:val="24"/>
              </w:rPr>
            </w:pPr>
            <w:r w:rsidRPr="00957A03">
              <w:rPr>
                <w:color w:val="000000"/>
                <w:sz w:val="24"/>
                <w:szCs w:val="24"/>
              </w:rPr>
              <w:t>19</w:t>
            </w:r>
          </w:p>
        </w:tc>
        <w:tc>
          <w:tcPr>
            <w:tcW w:w="1276" w:type="dxa"/>
          </w:tcPr>
          <w:p w:rsidR="00957A03" w:rsidRPr="00957A03" w:rsidRDefault="00957A03">
            <w:pPr>
              <w:widowControl w:val="0"/>
              <w:jc w:val="both"/>
              <w:rPr>
                <w:color w:val="000000"/>
                <w:sz w:val="24"/>
                <w:szCs w:val="24"/>
              </w:rPr>
            </w:pPr>
            <w:r w:rsidRPr="00957A03">
              <w:rPr>
                <w:color w:val="000000"/>
                <w:sz w:val="24"/>
                <w:szCs w:val="24"/>
              </w:rPr>
              <w:t>9,7</w:t>
            </w:r>
          </w:p>
        </w:tc>
        <w:tc>
          <w:tcPr>
            <w:tcW w:w="1134" w:type="dxa"/>
          </w:tcPr>
          <w:p w:rsidR="00957A03" w:rsidRPr="00957A03" w:rsidRDefault="00957A03">
            <w:pPr>
              <w:widowControl w:val="0"/>
              <w:jc w:val="both"/>
              <w:rPr>
                <w:color w:val="000000"/>
                <w:sz w:val="24"/>
                <w:szCs w:val="24"/>
              </w:rPr>
            </w:pPr>
            <w:r w:rsidRPr="00957A03">
              <w:rPr>
                <w:color w:val="000000"/>
                <w:sz w:val="24"/>
                <w:szCs w:val="24"/>
              </w:rPr>
              <w:t>12</w:t>
            </w:r>
          </w:p>
        </w:tc>
        <w:tc>
          <w:tcPr>
            <w:tcW w:w="1134" w:type="dxa"/>
          </w:tcPr>
          <w:p w:rsidR="00957A03" w:rsidRPr="00957A03" w:rsidRDefault="00957A03">
            <w:pPr>
              <w:widowControl w:val="0"/>
              <w:jc w:val="both"/>
              <w:rPr>
                <w:color w:val="000000"/>
                <w:sz w:val="24"/>
                <w:szCs w:val="24"/>
              </w:rPr>
            </w:pPr>
            <w:r w:rsidRPr="00957A03">
              <w:rPr>
                <w:color w:val="000000"/>
                <w:sz w:val="24"/>
                <w:szCs w:val="24"/>
              </w:rPr>
              <w:t>2,9</w:t>
            </w:r>
          </w:p>
        </w:tc>
        <w:tc>
          <w:tcPr>
            <w:tcW w:w="1134" w:type="dxa"/>
          </w:tcPr>
          <w:p w:rsidR="00957A03" w:rsidRPr="00957A03" w:rsidRDefault="00957A03">
            <w:pPr>
              <w:widowControl w:val="0"/>
              <w:jc w:val="both"/>
              <w:rPr>
                <w:color w:val="000000"/>
                <w:sz w:val="24"/>
                <w:szCs w:val="24"/>
              </w:rPr>
            </w:pPr>
            <w:r w:rsidRPr="00957A03">
              <w:rPr>
                <w:color w:val="000000"/>
                <w:sz w:val="24"/>
                <w:szCs w:val="24"/>
              </w:rPr>
              <w:t>45</w:t>
            </w:r>
          </w:p>
        </w:tc>
        <w:tc>
          <w:tcPr>
            <w:tcW w:w="709" w:type="dxa"/>
          </w:tcPr>
          <w:p w:rsidR="00957A03" w:rsidRPr="00957A03" w:rsidRDefault="00957A03">
            <w:pPr>
              <w:widowControl w:val="0"/>
              <w:jc w:val="both"/>
              <w:rPr>
                <w:color w:val="000000"/>
                <w:sz w:val="24"/>
                <w:szCs w:val="24"/>
              </w:rPr>
            </w:pPr>
            <w:r w:rsidRPr="00957A03">
              <w:rPr>
                <w:color w:val="000000"/>
                <w:sz w:val="24"/>
                <w:szCs w:val="24"/>
              </w:rPr>
              <w:t>9</w:t>
            </w:r>
          </w:p>
        </w:tc>
      </w:tr>
    </w:tbl>
    <w:p w:rsidR="00957A03" w:rsidRDefault="00957A03">
      <w:pPr>
        <w:widowControl w:val="0"/>
        <w:spacing w:before="120"/>
        <w:ind w:firstLine="567"/>
        <w:jc w:val="both"/>
        <w:rPr>
          <w:color w:val="000000"/>
          <w:sz w:val="24"/>
          <w:szCs w:val="24"/>
        </w:rPr>
      </w:pPr>
    </w:p>
    <w:p w:rsidR="00957A03" w:rsidRDefault="00957A03">
      <w:pPr>
        <w:widowControl w:val="0"/>
        <w:spacing w:before="120"/>
        <w:ind w:firstLine="567"/>
        <w:jc w:val="both"/>
        <w:rPr>
          <w:color w:val="000000"/>
          <w:sz w:val="24"/>
          <w:szCs w:val="24"/>
        </w:rPr>
      </w:pPr>
      <w:r>
        <w:rPr>
          <w:color w:val="000000"/>
          <w:sz w:val="24"/>
          <w:szCs w:val="24"/>
        </w:rPr>
        <w:t>Закрепленные налоги (прочие налоги: на землю, аренда земли, налог на имущество граждан, административные платежи и т. д.) местного бюджета в общем объеме поступления средств составляет чуть более 10 %. И на протяжении последних 3-х лет существенно не увеличиваются. Это говорит о том, что удельный вес их не велик и бюджет г. Урая всецело зависит от регулирующих налогов и других платежей.</w:t>
      </w:r>
    </w:p>
    <w:p w:rsidR="00957A03" w:rsidRDefault="00957A03">
      <w:pPr>
        <w:widowControl w:val="0"/>
        <w:spacing w:before="120"/>
        <w:ind w:firstLine="567"/>
        <w:jc w:val="both"/>
        <w:rPr>
          <w:color w:val="000000"/>
          <w:sz w:val="24"/>
          <w:szCs w:val="24"/>
        </w:rPr>
      </w:pPr>
      <w:r>
        <w:rPr>
          <w:color w:val="000000"/>
          <w:sz w:val="24"/>
          <w:szCs w:val="24"/>
        </w:rPr>
        <w:t xml:space="preserve">Кассовое исполнение местного бюджета по регулирующим налогам осуществляется отделением федерального казначейства по г.Ураю. </w:t>
      </w:r>
    </w:p>
    <w:p w:rsidR="00957A03" w:rsidRDefault="00957A03">
      <w:pPr>
        <w:widowControl w:val="0"/>
        <w:spacing w:before="120"/>
        <w:ind w:firstLine="567"/>
        <w:jc w:val="both"/>
        <w:rPr>
          <w:color w:val="000000"/>
          <w:sz w:val="24"/>
          <w:szCs w:val="24"/>
        </w:rPr>
      </w:pPr>
      <w:r>
        <w:rPr>
          <w:color w:val="000000"/>
          <w:sz w:val="24"/>
          <w:szCs w:val="24"/>
        </w:rPr>
        <w:t xml:space="preserve">С момента его создания весь поток “живых“ денег, а не ценных бумаг, идет через казначейство. Удельный вес денежных средств, поступивших через казначейство, в бюджете города увеличился за два с половиной года почти на 38 % (см. таблицу 2.1.6). </w:t>
      </w:r>
    </w:p>
    <w:p w:rsidR="00957A03" w:rsidRDefault="00957A03">
      <w:pPr>
        <w:widowControl w:val="0"/>
        <w:spacing w:before="120"/>
        <w:ind w:firstLine="567"/>
        <w:jc w:val="both"/>
        <w:rPr>
          <w:color w:val="000000"/>
          <w:sz w:val="24"/>
          <w:szCs w:val="24"/>
        </w:rPr>
      </w:pPr>
      <w:r>
        <w:rPr>
          <w:color w:val="000000"/>
          <w:sz w:val="24"/>
          <w:szCs w:val="24"/>
        </w:rPr>
        <w:t xml:space="preserve">Таблица 2.1.6. </w:t>
      </w:r>
    </w:p>
    <w:p w:rsidR="00957A03" w:rsidRDefault="00957A03">
      <w:pPr>
        <w:widowControl w:val="0"/>
        <w:spacing w:before="120"/>
        <w:ind w:firstLine="567"/>
        <w:jc w:val="both"/>
        <w:rPr>
          <w:color w:val="000000"/>
          <w:sz w:val="24"/>
          <w:szCs w:val="24"/>
        </w:rPr>
      </w:pPr>
      <w:r>
        <w:rPr>
          <w:color w:val="000000"/>
          <w:sz w:val="24"/>
          <w:szCs w:val="24"/>
        </w:rPr>
        <w:t>Удельный вес налогов, распределенных через отделение федерального казначейства в бюджет г.Урая, тыс.руб.</w:t>
      </w:r>
    </w:p>
    <w:p w:rsidR="00957A03" w:rsidRDefault="00957A03">
      <w:pPr>
        <w:widowControl w:val="0"/>
        <w:spacing w:before="120"/>
        <w:ind w:firstLine="567"/>
        <w:jc w:val="both"/>
        <w:rPr>
          <w:color w:val="000000"/>
          <w:sz w:val="24"/>
          <w:szCs w:val="24"/>
        </w:rPr>
      </w:pPr>
    </w:p>
    <w:tbl>
      <w:tblPr>
        <w:tblW w:w="0" w:type="auto"/>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597"/>
        <w:gridCol w:w="1843"/>
        <w:gridCol w:w="771"/>
        <w:gridCol w:w="772"/>
        <w:gridCol w:w="772"/>
        <w:gridCol w:w="772"/>
        <w:gridCol w:w="771"/>
        <w:gridCol w:w="772"/>
        <w:gridCol w:w="772"/>
        <w:gridCol w:w="772"/>
        <w:gridCol w:w="772"/>
      </w:tblGrid>
      <w:tr w:rsidR="00957A03" w:rsidRPr="00957A03">
        <w:trPr>
          <w:cantSplit/>
          <w:trHeight w:val="406"/>
        </w:trPr>
        <w:tc>
          <w:tcPr>
            <w:tcW w:w="597" w:type="dxa"/>
            <w:vMerge w:val="restart"/>
          </w:tcPr>
          <w:p w:rsidR="00957A03" w:rsidRPr="00957A03" w:rsidRDefault="00957A03">
            <w:pPr>
              <w:widowControl w:val="0"/>
              <w:jc w:val="both"/>
              <w:rPr>
                <w:color w:val="000000"/>
                <w:sz w:val="24"/>
                <w:szCs w:val="24"/>
              </w:rPr>
            </w:pPr>
            <w:r w:rsidRPr="00957A03">
              <w:rPr>
                <w:color w:val="000000"/>
                <w:sz w:val="24"/>
                <w:szCs w:val="24"/>
              </w:rPr>
              <w:t>№ п/п</w:t>
            </w:r>
          </w:p>
        </w:tc>
        <w:tc>
          <w:tcPr>
            <w:tcW w:w="1843" w:type="dxa"/>
            <w:vMerge w:val="restart"/>
          </w:tcPr>
          <w:p w:rsidR="00957A03" w:rsidRPr="00957A03" w:rsidRDefault="00957A03">
            <w:pPr>
              <w:widowControl w:val="0"/>
              <w:jc w:val="both"/>
              <w:rPr>
                <w:color w:val="000000"/>
                <w:sz w:val="24"/>
                <w:szCs w:val="24"/>
              </w:rPr>
            </w:pPr>
            <w:r w:rsidRPr="00957A03">
              <w:rPr>
                <w:color w:val="000000"/>
                <w:sz w:val="24"/>
                <w:szCs w:val="24"/>
              </w:rPr>
              <w:t>Наименование</w:t>
            </w:r>
          </w:p>
          <w:p w:rsidR="00957A03" w:rsidRPr="00957A03" w:rsidRDefault="00957A03">
            <w:pPr>
              <w:widowControl w:val="0"/>
              <w:jc w:val="both"/>
              <w:rPr>
                <w:color w:val="000000"/>
                <w:sz w:val="24"/>
                <w:szCs w:val="24"/>
              </w:rPr>
            </w:pPr>
            <w:r w:rsidRPr="00957A03">
              <w:rPr>
                <w:color w:val="000000"/>
                <w:sz w:val="24"/>
                <w:szCs w:val="24"/>
              </w:rPr>
              <w:t>налога</w:t>
            </w:r>
          </w:p>
        </w:tc>
        <w:tc>
          <w:tcPr>
            <w:tcW w:w="2315" w:type="dxa"/>
            <w:gridSpan w:val="3"/>
          </w:tcPr>
          <w:p w:rsidR="00957A03" w:rsidRPr="00957A03" w:rsidRDefault="00957A03">
            <w:pPr>
              <w:widowControl w:val="0"/>
              <w:jc w:val="both"/>
              <w:rPr>
                <w:color w:val="000000"/>
                <w:sz w:val="24"/>
                <w:szCs w:val="24"/>
              </w:rPr>
            </w:pPr>
            <w:r w:rsidRPr="00957A03">
              <w:rPr>
                <w:color w:val="000000"/>
                <w:sz w:val="24"/>
                <w:szCs w:val="24"/>
              </w:rPr>
              <w:t>1999 год</w:t>
            </w:r>
          </w:p>
        </w:tc>
        <w:tc>
          <w:tcPr>
            <w:tcW w:w="2315" w:type="dxa"/>
            <w:gridSpan w:val="3"/>
          </w:tcPr>
          <w:p w:rsidR="00957A03" w:rsidRPr="00957A03" w:rsidRDefault="00957A03">
            <w:pPr>
              <w:widowControl w:val="0"/>
              <w:jc w:val="both"/>
              <w:rPr>
                <w:color w:val="000000"/>
                <w:sz w:val="24"/>
                <w:szCs w:val="24"/>
              </w:rPr>
            </w:pPr>
            <w:r w:rsidRPr="00957A03">
              <w:rPr>
                <w:color w:val="000000"/>
                <w:sz w:val="24"/>
                <w:szCs w:val="24"/>
              </w:rPr>
              <w:t>2000 год</w:t>
            </w:r>
          </w:p>
        </w:tc>
        <w:tc>
          <w:tcPr>
            <w:tcW w:w="2316" w:type="dxa"/>
            <w:gridSpan w:val="3"/>
          </w:tcPr>
          <w:p w:rsidR="00957A03" w:rsidRPr="00957A03" w:rsidRDefault="00957A03">
            <w:pPr>
              <w:widowControl w:val="0"/>
              <w:jc w:val="both"/>
              <w:rPr>
                <w:color w:val="000000"/>
                <w:sz w:val="24"/>
                <w:szCs w:val="24"/>
              </w:rPr>
            </w:pPr>
            <w:r w:rsidRPr="00957A03">
              <w:rPr>
                <w:color w:val="000000"/>
                <w:sz w:val="24"/>
                <w:szCs w:val="24"/>
              </w:rPr>
              <w:t>2001 год</w:t>
            </w:r>
          </w:p>
        </w:tc>
      </w:tr>
      <w:tr w:rsidR="00957A03" w:rsidRPr="00957A03">
        <w:trPr>
          <w:cantSplit/>
          <w:trHeight w:val="391"/>
        </w:trPr>
        <w:tc>
          <w:tcPr>
            <w:tcW w:w="597" w:type="dxa"/>
            <w:vMerge/>
          </w:tcPr>
          <w:p w:rsidR="00957A03" w:rsidRPr="00957A03" w:rsidRDefault="00957A03">
            <w:pPr>
              <w:widowControl w:val="0"/>
              <w:jc w:val="both"/>
              <w:rPr>
                <w:color w:val="000000"/>
                <w:sz w:val="24"/>
                <w:szCs w:val="24"/>
              </w:rPr>
            </w:pPr>
          </w:p>
        </w:tc>
        <w:tc>
          <w:tcPr>
            <w:tcW w:w="1843" w:type="dxa"/>
            <w:vMerge/>
          </w:tcPr>
          <w:p w:rsidR="00957A03" w:rsidRPr="00957A03" w:rsidRDefault="00957A03">
            <w:pPr>
              <w:widowControl w:val="0"/>
              <w:jc w:val="both"/>
              <w:rPr>
                <w:color w:val="000000"/>
                <w:sz w:val="24"/>
                <w:szCs w:val="24"/>
              </w:rPr>
            </w:pPr>
          </w:p>
        </w:tc>
        <w:tc>
          <w:tcPr>
            <w:tcW w:w="771" w:type="dxa"/>
          </w:tcPr>
          <w:p w:rsidR="00957A03" w:rsidRPr="00957A03" w:rsidRDefault="00957A03">
            <w:pPr>
              <w:widowControl w:val="0"/>
              <w:jc w:val="both"/>
              <w:rPr>
                <w:color w:val="000000"/>
                <w:sz w:val="24"/>
                <w:szCs w:val="24"/>
              </w:rPr>
            </w:pPr>
            <w:r w:rsidRPr="00957A03">
              <w:rPr>
                <w:color w:val="000000"/>
                <w:sz w:val="24"/>
                <w:szCs w:val="24"/>
              </w:rPr>
              <w:t>всего</w:t>
            </w:r>
          </w:p>
        </w:tc>
        <w:tc>
          <w:tcPr>
            <w:tcW w:w="772" w:type="dxa"/>
          </w:tcPr>
          <w:p w:rsidR="00957A03" w:rsidRPr="00957A03" w:rsidRDefault="00957A03">
            <w:pPr>
              <w:widowControl w:val="0"/>
              <w:jc w:val="both"/>
              <w:rPr>
                <w:color w:val="000000"/>
                <w:sz w:val="24"/>
                <w:szCs w:val="24"/>
              </w:rPr>
            </w:pPr>
            <w:r w:rsidRPr="00957A03">
              <w:rPr>
                <w:color w:val="000000"/>
                <w:sz w:val="24"/>
                <w:szCs w:val="24"/>
              </w:rPr>
              <w:t>через</w:t>
            </w:r>
          </w:p>
          <w:p w:rsidR="00957A03" w:rsidRPr="00957A03" w:rsidRDefault="00957A03">
            <w:pPr>
              <w:widowControl w:val="0"/>
              <w:jc w:val="both"/>
              <w:rPr>
                <w:color w:val="000000"/>
                <w:sz w:val="24"/>
                <w:szCs w:val="24"/>
              </w:rPr>
            </w:pPr>
            <w:r w:rsidRPr="00957A03">
              <w:rPr>
                <w:color w:val="000000"/>
                <w:sz w:val="24"/>
                <w:szCs w:val="24"/>
              </w:rPr>
              <w:t>ОФК</w:t>
            </w:r>
          </w:p>
        </w:tc>
        <w:tc>
          <w:tcPr>
            <w:tcW w:w="772" w:type="dxa"/>
          </w:tcPr>
          <w:p w:rsidR="00957A03" w:rsidRPr="00957A03" w:rsidRDefault="00957A03">
            <w:pPr>
              <w:widowControl w:val="0"/>
              <w:jc w:val="both"/>
              <w:rPr>
                <w:color w:val="000000"/>
                <w:sz w:val="24"/>
                <w:szCs w:val="24"/>
              </w:rPr>
            </w:pPr>
            <w:r w:rsidRPr="00957A03">
              <w:rPr>
                <w:color w:val="000000"/>
                <w:sz w:val="24"/>
                <w:szCs w:val="24"/>
              </w:rPr>
              <w:t>%</w:t>
            </w:r>
          </w:p>
        </w:tc>
        <w:tc>
          <w:tcPr>
            <w:tcW w:w="772" w:type="dxa"/>
          </w:tcPr>
          <w:p w:rsidR="00957A03" w:rsidRPr="00957A03" w:rsidRDefault="00957A03">
            <w:pPr>
              <w:widowControl w:val="0"/>
              <w:jc w:val="both"/>
              <w:rPr>
                <w:color w:val="000000"/>
                <w:sz w:val="24"/>
                <w:szCs w:val="24"/>
              </w:rPr>
            </w:pPr>
            <w:r w:rsidRPr="00957A03">
              <w:rPr>
                <w:color w:val="000000"/>
                <w:sz w:val="24"/>
                <w:szCs w:val="24"/>
              </w:rPr>
              <w:t>всего</w:t>
            </w:r>
          </w:p>
        </w:tc>
        <w:tc>
          <w:tcPr>
            <w:tcW w:w="771" w:type="dxa"/>
          </w:tcPr>
          <w:p w:rsidR="00957A03" w:rsidRPr="00957A03" w:rsidRDefault="00957A03">
            <w:pPr>
              <w:widowControl w:val="0"/>
              <w:jc w:val="both"/>
              <w:rPr>
                <w:color w:val="000000"/>
                <w:sz w:val="24"/>
                <w:szCs w:val="24"/>
              </w:rPr>
            </w:pPr>
            <w:r w:rsidRPr="00957A03">
              <w:rPr>
                <w:color w:val="000000"/>
                <w:sz w:val="24"/>
                <w:szCs w:val="24"/>
              </w:rPr>
              <w:t>через</w:t>
            </w:r>
          </w:p>
          <w:p w:rsidR="00957A03" w:rsidRPr="00957A03" w:rsidRDefault="00957A03">
            <w:pPr>
              <w:widowControl w:val="0"/>
              <w:jc w:val="both"/>
              <w:rPr>
                <w:color w:val="000000"/>
                <w:sz w:val="24"/>
                <w:szCs w:val="24"/>
              </w:rPr>
            </w:pPr>
            <w:r w:rsidRPr="00957A03">
              <w:rPr>
                <w:color w:val="000000"/>
                <w:sz w:val="24"/>
                <w:szCs w:val="24"/>
              </w:rPr>
              <w:t>ОФК</w:t>
            </w:r>
          </w:p>
        </w:tc>
        <w:tc>
          <w:tcPr>
            <w:tcW w:w="772" w:type="dxa"/>
          </w:tcPr>
          <w:p w:rsidR="00957A03" w:rsidRPr="00957A03" w:rsidRDefault="00957A03">
            <w:pPr>
              <w:widowControl w:val="0"/>
              <w:jc w:val="both"/>
              <w:rPr>
                <w:color w:val="000000"/>
                <w:sz w:val="24"/>
                <w:szCs w:val="24"/>
              </w:rPr>
            </w:pPr>
            <w:r w:rsidRPr="00957A03">
              <w:rPr>
                <w:color w:val="000000"/>
                <w:sz w:val="24"/>
                <w:szCs w:val="24"/>
              </w:rPr>
              <w:t>%</w:t>
            </w:r>
          </w:p>
        </w:tc>
        <w:tc>
          <w:tcPr>
            <w:tcW w:w="772" w:type="dxa"/>
          </w:tcPr>
          <w:p w:rsidR="00957A03" w:rsidRPr="00957A03" w:rsidRDefault="00957A03">
            <w:pPr>
              <w:widowControl w:val="0"/>
              <w:jc w:val="both"/>
              <w:rPr>
                <w:color w:val="000000"/>
                <w:sz w:val="24"/>
                <w:szCs w:val="24"/>
              </w:rPr>
            </w:pPr>
            <w:r w:rsidRPr="00957A03">
              <w:rPr>
                <w:color w:val="000000"/>
                <w:sz w:val="24"/>
                <w:szCs w:val="24"/>
              </w:rPr>
              <w:t>всего</w:t>
            </w:r>
          </w:p>
        </w:tc>
        <w:tc>
          <w:tcPr>
            <w:tcW w:w="772" w:type="dxa"/>
          </w:tcPr>
          <w:p w:rsidR="00957A03" w:rsidRPr="00957A03" w:rsidRDefault="00957A03">
            <w:pPr>
              <w:widowControl w:val="0"/>
              <w:jc w:val="both"/>
              <w:rPr>
                <w:color w:val="000000"/>
                <w:sz w:val="24"/>
                <w:szCs w:val="24"/>
              </w:rPr>
            </w:pPr>
            <w:r w:rsidRPr="00957A03">
              <w:rPr>
                <w:color w:val="000000"/>
                <w:sz w:val="24"/>
                <w:szCs w:val="24"/>
              </w:rPr>
              <w:t>через</w:t>
            </w:r>
          </w:p>
          <w:p w:rsidR="00957A03" w:rsidRPr="00957A03" w:rsidRDefault="00957A03">
            <w:pPr>
              <w:widowControl w:val="0"/>
              <w:jc w:val="both"/>
              <w:rPr>
                <w:color w:val="000000"/>
                <w:sz w:val="24"/>
                <w:szCs w:val="24"/>
              </w:rPr>
            </w:pPr>
            <w:r w:rsidRPr="00957A03">
              <w:rPr>
                <w:color w:val="000000"/>
                <w:sz w:val="24"/>
                <w:szCs w:val="24"/>
              </w:rPr>
              <w:t>ОФК</w:t>
            </w:r>
          </w:p>
        </w:tc>
        <w:tc>
          <w:tcPr>
            <w:tcW w:w="772" w:type="dxa"/>
          </w:tcPr>
          <w:p w:rsidR="00957A03" w:rsidRPr="00957A03" w:rsidRDefault="00957A03">
            <w:pPr>
              <w:widowControl w:val="0"/>
              <w:jc w:val="both"/>
              <w:rPr>
                <w:color w:val="000000"/>
                <w:sz w:val="24"/>
                <w:szCs w:val="24"/>
              </w:rPr>
            </w:pPr>
            <w:r w:rsidRPr="00957A03">
              <w:rPr>
                <w:color w:val="000000"/>
                <w:sz w:val="24"/>
                <w:szCs w:val="24"/>
              </w:rPr>
              <w:t>%</w:t>
            </w:r>
          </w:p>
        </w:tc>
      </w:tr>
      <w:tr w:rsidR="00957A03" w:rsidRPr="00957A03">
        <w:trPr>
          <w:trHeight w:val="319"/>
        </w:trPr>
        <w:tc>
          <w:tcPr>
            <w:tcW w:w="597" w:type="dxa"/>
          </w:tcPr>
          <w:p w:rsidR="00957A03" w:rsidRPr="00957A03" w:rsidRDefault="00957A03">
            <w:pPr>
              <w:widowControl w:val="0"/>
              <w:jc w:val="both"/>
              <w:rPr>
                <w:color w:val="000000"/>
                <w:sz w:val="24"/>
                <w:szCs w:val="24"/>
              </w:rPr>
            </w:pPr>
            <w:r w:rsidRPr="00957A03">
              <w:rPr>
                <w:color w:val="000000"/>
                <w:sz w:val="24"/>
                <w:szCs w:val="24"/>
              </w:rPr>
              <w:t>1.</w:t>
            </w:r>
          </w:p>
        </w:tc>
        <w:tc>
          <w:tcPr>
            <w:tcW w:w="1843" w:type="dxa"/>
          </w:tcPr>
          <w:p w:rsidR="00957A03" w:rsidRPr="00957A03" w:rsidRDefault="00957A03">
            <w:pPr>
              <w:widowControl w:val="0"/>
              <w:jc w:val="both"/>
              <w:rPr>
                <w:color w:val="000000"/>
                <w:sz w:val="24"/>
                <w:szCs w:val="24"/>
              </w:rPr>
            </w:pPr>
            <w:r w:rsidRPr="00957A03">
              <w:rPr>
                <w:color w:val="000000"/>
                <w:sz w:val="24"/>
                <w:szCs w:val="24"/>
              </w:rPr>
              <w:t>Итого</w:t>
            </w:r>
          </w:p>
        </w:tc>
        <w:tc>
          <w:tcPr>
            <w:tcW w:w="771" w:type="dxa"/>
          </w:tcPr>
          <w:p w:rsidR="00957A03" w:rsidRPr="00957A03" w:rsidRDefault="00957A03">
            <w:pPr>
              <w:widowControl w:val="0"/>
              <w:jc w:val="both"/>
              <w:rPr>
                <w:color w:val="000000"/>
                <w:sz w:val="24"/>
                <w:szCs w:val="24"/>
              </w:rPr>
            </w:pPr>
            <w:r w:rsidRPr="00957A03">
              <w:rPr>
                <w:color w:val="000000"/>
                <w:sz w:val="24"/>
                <w:szCs w:val="24"/>
              </w:rPr>
              <w:t>133</w:t>
            </w:r>
          </w:p>
        </w:tc>
        <w:tc>
          <w:tcPr>
            <w:tcW w:w="772" w:type="dxa"/>
          </w:tcPr>
          <w:p w:rsidR="00957A03" w:rsidRPr="00957A03" w:rsidRDefault="00957A03">
            <w:pPr>
              <w:widowControl w:val="0"/>
              <w:jc w:val="both"/>
              <w:rPr>
                <w:color w:val="000000"/>
                <w:sz w:val="24"/>
                <w:szCs w:val="24"/>
              </w:rPr>
            </w:pPr>
            <w:r w:rsidRPr="00957A03">
              <w:rPr>
                <w:color w:val="000000"/>
                <w:sz w:val="24"/>
                <w:szCs w:val="24"/>
              </w:rPr>
              <w:t>0</w:t>
            </w:r>
          </w:p>
        </w:tc>
        <w:tc>
          <w:tcPr>
            <w:tcW w:w="772" w:type="dxa"/>
          </w:tcPr>
          <w:p w:rsidR="00957A03" w:rsidRPr="00957A03" w:rsidRDefault="00957A03">
            <w:pPr>
              <w:widowControl w:val="0"/>
              <w:jc w:val="both"/>
              <w:rPr>
                <w:color w:val="000000"/>
                <w:sz w:val="24"/>
                <w:szCs w:val="24"/>
              </w:rPr>
            </w:pPr>
            <w:r w:rsidRPr="00957A03">
              <w:rPr>
                <w:color w:val="000000"/>
                <w:sz w:val="24"/>
                <w:szCs w:val="24"/>
              </w:rPr>
              <w:t>-</w:t>
            </w:r>
          </w:p>
        </w:tc>
        <w:tc>
          <w:tcPr>
            <w:tcW w:w="772" w:type="dxa"/>
          </w:tcPr>
          <w:p w:rsidR="00957A03" w:rsidRPr="00957A03" w:rsidRDefault="00957A03">
            <w:pPr>
              <w:widowControl w:val="0"/>
              <w:jc w:val="both"/>
              <w:rPr>
                <w:color w:val="000000"/>
                <w:sz w:val="24"/>
                <w:szCs w:val="24"/>
              </w:rPr>
            </w:pPr>
            <w:r w:rsidRPr="00957A03">
              <w:rPr>
                <w:color w:val="000000"/>
                <w:sz w:val="24"/>
                <w:szCs w:val="24"/>
              </w:rPr>
              <w:t>3</w:t>
            </w:r>
          </w:p>
        </w:tc>
        <w:tc>
          <w:tcPr>
            <w:tcW w:w="771" w:type="dxa"/>
          </w:tcPr>
          <w:p w:rsidR="00957A03" w:rsidRPr="00957A03" w:rsidRDefault="00957A03">
            <w:pPr>
              <w:widowControl w:val="0"/>
              <w:jc w:val="both"/>
              <w:rPr>
                <w:color w:val="000000"/>
                <w:sz w:val="24"/>
                <w:szCs w:val="24"/>
              </w:rPr>
            </w:pPr>
            <w:r w:rsidRPr="00957A03">
              <w:rPr>
                <w:color w:val="000000"/>
                <w:sz w:val="24"/>
                <w:szCs w:val="24"/>
              </w:rPr>
              <w:t>12</w:t>
            </w:r>
          </w:p>
        </w:tc>
        <w:tc>
          <w:tcPr>
            <w:tcW w:w="772" w:type="dxa"/>
          </w:tcPr>
          <w:p w:rsidR="00957A03" w:rsidRPr="00957A03" w:rsidRDefault="00957A03">
            <w:pPr>
              <w:widowControl w:val="0"/>
              <w:jc w:val="both"/>
              <w:rPr>
                <w:color w:val="000000"/>
                <w:sz w:val="24"/>
                <w:szCs w:val="24"/>
              </w:rPr>
            </w:pPr>
            <w:r w:rsidRPr="00957A03">
              <w:rPr>
                <w:color w:val="000000"/>
                <w:sz w:val="24"/>
                <w:szCs w:val="24"/>
              </w:rPr>
              <w:t>31,4</w:t>
            </w:r>
          </w:p>
        </w:tc>
        <w:tc>
          <w:tcPr>
            <w:tcW w:w="772" w:type="dxa"/>
          </w:tcPr>
          <w:p w:rsidR="00957A03" w:rsidRPr="00957A03" w:rsidRDefault="00957A03">
            <w:pPr>
              <w:widowControl w:val="0"/>
              <w:jc w:val="both"/>
              <w:rPr>
                <w:color w:val="000000"/>
                <w:sz w:val="24"/>
                <w:szCs w:val="24"/>
              </w:rPr>
            </w:pPr>
            <w:r w:rsidRPr="00957A03">
              <w:rPr>
                <w:color w:val="000000"/>
                <w:sz w:val="24"/>
                <w:szCs w:val="24"/>
              </w:rPr>
              <w:t>45</w:t>
            </w:r>
          </w:p>
        </w:tc>
        <w:tc>
          <w:tcPr>
            <w:tcW w:w="772" w:type="dxa"/>
          </w:tcPr>
          <w:p w:rsidR="00957A03" w:rsidRPr="00957A03" w:rsidRDefault="00957A03">
            <w:pPr>
              <w:widowControl w:val="0"/>
              <w:jc w:val="both"/>
              <w:rPr>
                <w:color w:val="000000"/>
                <w:sz w:val="24"/>
                <w:szCs w:val="24"/>
              </w:rPr>
            </w:pPr>
            <w:r w:rsidRPr="00957A03">
              <w:rPr>
                <w:color w:val="000000"/>
                <w:sz w:val="24"/>
                <w:szCs w:val="24"/>
              </w:rPr>
              <w:t>17</w:t>
            </w:r>
          </w:p>
        </w:tc>
        <w:tc>
          <w:tcPr>
            <w:tcW w:w="772" w:type="dxa"/>
          </w:tcPr>
          <w:p w:rsidR="00957A03" w:rsidRPr="00957A03" w:rsidRDefault="00957A03">
            <w:pPr>
              <w:widowControl w:val="0"/>
              <w:jc w:val="both"/>
              <w:rPr>
                <w:color w:val="000000"/>
                <w:sz w:val="24"/>
                <w:szCs w:val="24"/>
              </w:rPr>
            </w:pPr>
            <w:r w:rsidRPr="00957A03">
              <w:rPr>
                <w:color w:val="000000"/>
                <w:sz w:val="24"/>
                <w:szCs w:val="24"/>
              </w:rPr>
              <w:t>37,9</w:t>
            </w:r>
          </w:p>
        </w:tc>
      </w:tr>
      <w:tr w:rsidR="00957A03" w:rsidRPr="00957A03">
        <w:trPr>
          <w:trHeight w:val="290"/>
        </w:trPr>
        <w:tc>
          <w:tcPr>
            <w:tcW w:w="597" w:type="dxa"/>
          </w:tcPr>
          <w:p w:rsidR="00957A03" w:rsidRPr="00957A03" w:rsidRDefault="00957A03">
            <w:pPr>
              <w:widowControl w:val="0"/>
              <w:jc w:val="both"/>
              <w:rPr>
                <w:color w:val="000000"/>
                <w:sz w:val="24"/>
                <w:szCs w:val="24"/>
              </w:rPr>
            </w:pPr>
            <w:r w:rsidRPr="00957A03">
              <w:rPr>
                <w:color w:val="000000"/>
                <w:sz w:val="24"/>
                <w:szCs w:val="24"/>
              </w:rPr>
              <w:t>2.</w:t>
            </w:r>
          </w:p>
        </w:tc>
        <w:tc>
          <w:tcPr>
            <w:tcW w:w="1843" w:type="dxa"/>
          </w:tcPr>
          <w:p w:rsidR="00957A03" w:rsidRPr="00957A03" w:rsidRDefault="00957A03">
            <w:pPr>
              <w:widowControl w:val="0"/>
              <w:jc w:val="both"/>
              <w:rPr>
                <w:color w:val="000000"/>
                <w:sz w:val="24"/>
                <w:szCs w:val="24"/>
              </w:rPr>
            </w:pPr>
            <w:r w:rsidRPr="00957A03">
              <w:rPr>
                <w:color w:val="000000"/>
                <w:sz w:val="24"/>
                <w:szCs w:val="24"/>
              </w:rPr>
              <w:t>Налог на прибыль</w:t>
            </w:r>
          </w:p>
        </w:tc>
        <w:tc>
          <w:tcPr>
            <w:tcW w:w="771" w:type="dxa"/>
          </w:tcPr>
          <w:p w:rsidR="00957A03" w:rsidRPr="00957A03" w:rsidRDefault="00957A03">
            <w:pPr>
              <w:widowControl w:val="0"/>
              <w:jc w:val="both"/>
              <w:rPr>
                <w:color w:val="000000"/>
                <w:sz w:val="24"/>
                <w:szCs w:val="24"/>
              </w:rPr>
            </w:pPr>
            <w:r w:rsidRPr="00957A03">
              <w:rPr>
                <w:color w:val="000000"/>
                <w:sz w:val="24"/>
                <w:szCs w:val="24"/>
              </w:rPr>
              <w:t>17</w:t>
            </w:r>
          </w:p>
        </w:tc>
        <w:tc>
          <w:tcPr>
            <w:tcW w:w="772" w:type="dxa"/>
          </w:tcPr>
          <w:p w:rsidR="00957A03" w:rsidRPr="00957A03" w:rsidRDefault="00957A03">
            <w:pPr>
              <w:widowControl w:val="0"/>
              <w:jc w:val="both"/>
              <w:rPr>
                <w:color w:val="000000"/>
                <w:sz w:val="24"/>
                <w:szCs w:val="24"/>
              </w:rPr>
            </w:pPr>
            <w:r w:rsidRPr="00957A03">
              <w:rPr>
                <w:color w:val="000000"/>
                <w:sz w:val="24"/>
                <w:szCs w:val="24"/>
              </w:rPr>
              <w:t>0</w:t>
            </w:r>
          </w:p>
        </w:tc>
        <w:tc>
          <w:tcPr>
            <w:tcW w:w="772" w:type="dxa"/>
          </w:tcPr>
          <w:p w:rsidR="00957A03" w:rsidRPr="00957A03" w:rsidRDefault="00957A03">
            <w:pPr>
              <w:widowControl w:val="0"/>
              <w:jc w:val="both"/>
              <w:rPr>
                <w:color w:val="000000"/>
                <w:sz w:val="24"/>
                <w:szCs w:val="24"/>
              </w:rPr>
            </w:pPr>
            <w:r w:rsidRPr="00957A03">
              <w:rPr>
                <w:color w:val="000000"/>
                <w:sz w:val="24"/>
                <w:szCs w:val="24"/>
              </w:rPr>
              <w:t>-</w:t>
            </w:r>
          </w:p>
        </w:tc>
        <w:tc>
          <w:tcPr>
            <w:tcW w:w="772" w:type="dxa"/>
          </w:tcPr>
          <w:p w:rsidR="00957A03" w:rsidRPr="00957A03" w:rsidRDefault="00957A03">
            <w:pPr>
              <w:widowControl w:val="0"/>
              <w:jc w:val="both"/>
              <w:rPr>
                <w:color w:val="000000"/>
                <w:sz w:val="24"/>
                <w:szCs w:val="24"/>
              </w:rPr>
            </w:pPr>
            <w:r w:rsidRPr="00957A03">
              <w:rPr>
                <w:color w:val="000000"/>
                <w:sz w:val="24"/>
                <w:szCs w:val="24"/>
              </w:rPr>
              <w:t>39</w:t>
            </w:r>
          </w:p>
        </w:tc>
        <w:tc>
          <w:tcPr>
            <w:tcW w:w="771" w:type="dxa"/>
          </w:tcPr>
          <w:p w:rsidR="00957A03" w:rsidRPr="00957A03" w:rsidRDefault="00957A03">
            <w:pPr>
              <w:widowControl w:val="0"/>
              <w:jc w:val="both"/>
              <w:rPr>
                <w:color w:val="000000"/>
                <w:sz w:val="24"/>
                <w:szCs w:val="24"/>
              </w:rPr>
            </w:pPr>
            <w:r w:rsidRPr="00957A03">
              <w:rPr>
                <w:color w:val="000000"/>
                <w:sz w:val="24"/>
                <w:szCs w:val="24"/>
              </w:rPr>
              <w:t>19</w:t>
            </w:r>
          </w:p>
        </w:tc>
        <w:tc>
          <w:tcPr>
            <w:tcW w:w="772" w:type="dxa"/>
          </w:tcPr>
          <w:p w:rsidR="00957A03" w:rsidRPr="00957A03" w:rsidRDefault="00957A03">
            <w:pPr>
              <w:widowControl w:val="0"/>
              <w:jc w:val="both"/>
              <w:rPr>
                <w:color w:val="000000"/>
                <w:sz w:val="24"/>
                <w:szCs w:val="24"/>
              </w:rPr>
            </w:pPr>
            <w:r w:rsidRPr="00957A03">
              <w:rPr>
                <w:color w:val="000000"/>
                <w:sz w:val="24"/>
                <w:szCs w:val="24"/>
              </w:rPr>
              <w:t>48,5</w:t>
            </w:r>
          </w:p>
        </w:tc>
        <w:tc>
          <w:tcPr>
            <w:tcW w:w="772" w:type="dxa"/>
          </w:tcPr>
          <w:p w:rsidR="00957A03" w:rsidRPr="00957A03" w:rsidRDefault="00957A03">
            <w:pPr>
              <w:widowControl w:val="0"/>
              <w:jc w:val="both"/>
              <w:rPr>
                <w:color w:val="000000"/>
                <w:sz w:val="24"/>
                <w:szCs w:val="24"/>
              </w:rPr>
            </w:pPr>
            <w:r w:rsidRPr="00957A03">
              <w:rPr>
                <w:color w:val="000000"/>
                <w:sz w:val="24"/>
                <w:szCs w:val="24"/>
              </w:rPr>
              <w:t>52</w:t>
            </w:r>
          </w:p>
        </w:tc>
        <w:tc>
          <w:tcPr>
            <w:tcW w:w="772" w:type="dxa"/>
          </w:tcPr>
          <w:p w:rsidR="00957A03" w:rsidRPr="00957A03" w:rsidRDefault="00957A03">
            <w:pPr>
              <w:widowControl w:val="0"/>
              <w:jc w:val="both"/>
              <w:rPr>
                <w:color w:val="000000"/>
                <w:sz w:val="24"/>
                <w:szCs w:val="24"/>
              </w:rPr>
            </w:pPr>
            <w:r w:rsidRPr="00957A03">
              <w:rPr>
                <w:color w:val="000000"/>
                <w:sz w:val="24"/>
                <w:szCs w:val="24"/>
              </w:rPr>
              <w:t>21</w:t>
            </w:r>
          </w:p>
        </w:tc>
        <w:tc>
          <w:tcPr>
            <w:tcW w:w="772" w:type="dxa"/>
          </w:tcPr>
          <w:p w:rsidR="00957A03" w:rsidRPr="00957A03" w:rsidRDefault="00957A03">
            <w:pPr>
              <w:widowControl w:val="0"/>
              <w:jc w:val="both"/>
              <w:rPr>
                <w:color w:val="000000"/>
                <w:sz w:val="24"/>
                <w:szCs w:val="24"/>
              </w:rPr>
            </w:pPr>
            <w:r w:rsidRPr="00957A03">
              <w:rPr>
                <w:color w:val="000000"/>
                <w:sz w:val="24"/>
                <w:szCs w:val="24"/>
              </w:rPr>
              <w:t>41,6</w:t>
            </w:r>
          </w:p>
        </w:tc>
      </w:tr>
      <w:tr w:rsidR="00957A03" w:rsidRPr="00957A03">
        <w:trPr>
          <w:trHeight w:val="290"/>
        </w:trPr>
        <w:tc>
          <w:tcPr>
            <w:tcW w:w="597" w:type="dxa"/>
          </w:tcPr>
          <w:p w:rsidR="00957A03" w:rsidRPr="00957A03" w:rsidRDefault="00957A03">
            <w:pPr>
              <w:widowControl w:val="0"/>
              <w:jc w:val="both"/>
              <w:rPr>
                <w:color w:val="000000"/>
                <w:sz w:val="24"/>
                <w:szCs w:val="24"/>
              </w:rPr>
            </w:pPr>
            <w:r w:rsidRPr="00957A03">
              <w:rPr>
                <w:color w:val="000000"/>
                <w:sz w:val="24"/>
                <w:szCs w:val="24"/>
              </w:rPr>
              <w:t>3.</w:t>
            </w:r>
          </w:p>
        </w:tc>
        <w:tc>
          <w:tcPr>
            <w:tcW w:w="1843" w:type="dxa"/>
          </w:tcPr>
          <w:p w:rsidR="00957A03" w:rsidRPr="00957A03" w:rsidRDefault="00957A03">
            <w:pPr>
              <w:widowControl w:val="0"/>
              <w:jc w:val="both"/>
              <w:rPr>
                <w:color w:val="000000"/>
                <w:sz w:val="24"/>
                <w:szCs w:val="24"/>
              </w:rPr>
            </w:pPr>
            <w:r w:rsidRPr="00957A03">
              <w:rPr>
                <w:color w:val="000000"/>
                <w:sz w:val="24"/>
                <w:szCs w:val="24"/>
              </w:rPr>
              <w:t>Подоходный налог</w:t>
            </w:r>
          </w:p>
        </w:tc>
        <w:tc>
          <w:tcPr>
            <w:tcW w:w="771" w:type="dxa"/>
          </w:tcPr>
          <w:p w:rsidR="00957A03" w:rsidRPr="00957A03" w:rsidRDefault="00957A03">
            <w:pPr>
              <w:widowControl w:val="0"/>
              <w:jc w:val="both"/>
              <w:rPr>
                <w:color w:val="000000"/>
                <w:sz w:val="24"/>
                <w:szCs w:val="24"/>
              </w:rPr>
            </w:pPr>
            <w:r w:rsidRPr="00957A03">
              <w:rPr>
                <w:color w:val="000000"/>
                <w:sz w:val="24"/>
                <w:szCs w:val="24"/>
              </w:rPr>
              <w:t>30</w:t>
            </w:r>
          </w:p>
        </w:tc>
        <w:tc>
          <w:tcPr>
            <w:tcW w:w="772" w:type="dxa"/>
          </w:tcPr>
          <w:p w:rsidR="00957A03" w:rsidRPr="00957A03" w:rsidRDefault="00957A03">
            <w:pPr>
              <w:widowControl w:val="0"/>
              <w:jc w:val="both"/>
              <w:rPr>
                <w:color w:val="000000"/>
                <w:sz w:val="24"/>
                <w:szCs w:val="24"/>
              </w:rPr>
            </w:pPr>
            <w:r w:rsidRPr="00957A03">
              <w:rPr>
                <w:color w:val="000000"/>
                <w:sz w:val="24"/>
                <w:szCs w:val="24"/>
              </w:rPr>
              <w:t>0</w:t>
            </w:r>
          </w:p>
        </w:tc>
        <w:tc>
          <w:tcPr>
            <w:tcW w:w="772" w:type="dxa"/>
          </w:tcPr>
          <w:p w:rsidR="00957A03" w:rsidRPr="00957A03" w:rsidRDefault="00957A03">
            <w:pPr>
              <w:widowControl w:val="0"/>
              <w:jc w:val="both"/>
              <w:rPr>
                <w:color w:val="000000"/>
                <w:sz w:val="24"/>
                <w:szCs w:val="24"/>
              </w:rPr>
            </w:pPr>
            <w:r w:rsidRPr="00957A03">
              <w:rPr>
                <w:color w:val="000000"/>
                <w:sz w:val="24"/>
                <w:szCs w:val="24"/>
              </w:rPr>
              <w:t>-</w:t>
            </w:r>
          </w:p>
        </w:tc>
        <w:tc>
          <w:tcPr>
            <w:tcW w:w="772" w:type="dxa"/>
          </w:tcPr>
          <w:p w:rsidR="00957A03" w:rsidRPr="00957A03" w:rsidRDefault="00957A03">
            <w:pPr>
              <w:widowControl w:val="0"/>
              <w:jc w:val="both"/>
              <w:rPr>
                <w:color w:val="000000"/>
                <w:sz w:val="24"/>
                <w:szCs w:val="24"/>
              </w:rPr>
            </w:pPr>
            <w:r w:rsidRPr="00957A03">
              <w:rPr>
                <w:color w:val="000000"/>
                <w:sz w:val="24"/>
                <w:szCs w:val="24"/>
              </w:rPr>
              <w:t>88</w:t>
            </w:r>
          </w:p>
        </w:tc>
        <w:tc>
          <w:tcPr>
            <w:tcW w:w="771" w:type="dxa"/>
          </w:tcPr>
          <w:p w:rsidR="00957A03" w:rsidRPr="00957A03" w:rsidRDefault="00957A03">
            <w:pPr>
              <w:widowControl w:val="0"/>
              <w:jc w:val="both"/>
              <w:rPr>
                <w:color w:val="000000"/>
                <w:sz w:val="24"/>
                <w:szCs w:val="24"/>
              </w:rPr>
            </w:pPr>
            <w:r w:rsidRPr="00957A03">
              <w:rPr>
                <w:color w:val="000000"/>
                <w:sz w:val="24"/>
                <w:szCs w:val="24"/>
              </w:rPr>
              <w:t>42</w:t>
            </w:r>
          </w:p>
        </w:tc>
        <w:tc>
          <w:tcPr>
            <w:tcW w:w="772" w:type="dxa"/>
          </w:tcPr>
          <w:p w:rsidR="00957A03" w:rsidRPr="00957A03" w:rsidRDefault="00957A03">
            <w:pPr>
              <w:widowControl w:val="0"/>
              <w:jc w:val="both"/>
              <w:rPr>
                <w:color w:val="000000"/>
                <w:sz w:val="24"/>
                <w:szCs w:val="24"/>
              </w:rPr>
            </w:pPr>
            <w:r w:rsidRPr="00957A03">
              <w:rPr>
                <w:color w:val="000000"/>
                <w:sz w:val="24"/>
                <w:szCs w:val="24"/>
              </w:rPr>
              <w:t>47,5</w:t>
            </w:r>
          </w:p>
        </w:tc>
        <w:tc>
          <w:tcPr>
            <w:tcW w:w="772" w:type="dxa"/>
          </w:tcPr>
          <w:p w:rsidR="00957A03" w:rsidRPr="00957A03" w:rsidRDefault="00957A03">
            <w:pPr>
              <w:widowControl w:val="0"/>
              <w:jc w:val="both"/>
              <w:rPr>
                <w:color w:val="000000"/>
                <w:sz w:val="24"/>
                <w:szCs w:val="24"/>
              </w:rPr>
            </w:pPr>
            <w:r w:rsidRPr="00957A03">
              <w:rPr>
                <w:color w:val="000000"/>
                <w:sz w:val="24"/>
                <w:szCs w:val="24"/>
              </w:rPr>
              <w:t>10</w:t>
            </w:r>
          </w:p>
        </w:tc>
        <w:tc>
          <w:tcPr>
            <w:tcW w:w="772" w:type="dxa"/>
          </w:tcPr>
          <w:p w:rsidR="00957A03" w:rsidRPr="00957A03" w:rsidRDefault="00957A03">
            <w:pPr>
              <w:widowControl w:val="0"/>
              <w:jc w:val="both"/>
              <w:rPr>
                <w:color w:val="000000"/>
                <w:sz w:val="24"/>
                <w:szCs w:val="24"/>
              </w:rPr>
            </w:pPr>
            <w:r w:rsidRPr="00957A03">
              <w:rPr>
                <w:color w:val="000000"/>
                <w:sz w:val="24"/>
                <w:szCs w:val="24"/>
              </w:rPr>
              <w:t>72</w:t>
            </w:r>
          </w:p>
        </w:tc>
        <w:tc>
          <w:tcPr>
            <w:tcW w:w="772" w:type="dxa"/>
          </w:tcPr>
          <w:p w:rsidR="00957A03" w:rsidRPr="00957A03" w:rsidRDefault="00957A03">
            <w:pPr>
              <w:widowControl w:val="0"/>
              <w:jc w:val="both"/>
              <w:rPr>
                <w:color w:val="000000"/>
                <w:sz w:val="24"/>
                <w:szCs w:val="24"/>
              </w:rPr>
            </w:pPr>
            <w:r w:rsidRPr="00957A03">
              <w:rPr>
                <w:color w:val="000000"/>
                <w:sz w:val="24"/>
                <w:szCs w:val="24"/>
              </w:rPr>
              <w:t>72,8</w:t>
            </w:r>
          </w:p>
        </w:tc>
      </w:tr>
      <w:tr w:rsidR="00957A03" w:rsidRPr="00957A03">
        <w:trPr>
          <w:trHeight w:val="276"/>
        </w:trPr>
        <w:tc>
          <w:tcPr>
            <w:tcW w:w="597" w:type="dxa"/>
          </w:tcPr>
          <w:p w:rsidR="00957A03" w:rsidRPr="00957A03" w:rsidRDefault="00957A03">
            <w:pPr>
              <w:widowControl w:val="0"/>
              <w:jc w:val="both"/>
              <w:rPr>
                <w:color w:val="000000"/>
                <w:sz w:val="24"/>
                <w:szCs w:val="24"/>
              </w:rPr>
            </w:pPr>
            <w:r w:rsidRPr="00957A03">
              <w:rPr>
                <w:color w:val="000000"/>
                <w:sz w:val="24"/>
                <w:szCs w:val="24"/>
              </w:rPr>
              <w:t>4.</w:t>
            </w:r>
          </w:p>
        </w:tc>
        <w:tc>
          <w:tcPr>
            <w:tcW w:w="1843" w:type="dxa"/>
          </w:tcPr>
          <w:p w:rsidR="00957A03" w:rsidRPr="00957A03" w:rsidRDefault="00957A03">
            <w:pPr>
              <w:widowControl w:val="0"/>
              <w:jc w:val="both"/>
              <w:rPr>
                <w:color w:val="000000"/>
                <w:sz w:val="24"/>
                <w:szCs w:val="24"/>
              </w:rPr>
            </w:pPr>
            <w:r w:rsidRPr="00957A03">
              <w:rPr>
                <w:color w:val="000000"/>
                <w:sz w:val="24"/>
                <w:szCs w:val="24"/>
              </w:rPr>
              <w:t>НДС</w:t>
            </w:r>
          </w:p>
        </w:tc>
        <w:tc>
          <w:tcPr>
            <w:tcW w:w="771" w:type="dxa"/>
          </w:tcPr>
          <w:p w:rsidR="00957A03" w:rsidRPr="00957A03" w:rsidRDefault="00957A03">
            <w:pPr>
              <w:widowControl w:val="0"/>
              <w:jc w:val="both"/>
              <w:rPr>
                <w:color w:val="000000"/>
                <w:sz w:val="24"/>
                <w:szCs w:val="24"/>
              </w:rPr>
            </w:pPr>
            <w:r w:rsidRPr="00957A03">
              <w:rPr>
                <w:color w:val="000000"/>
                <w:sz w:val="24"/>
                <w:szCs w:val="24"/>
              </w:rPr>
              <w:t>23</w:t>
            </w:r>
          </w:p>
        </w:tc>
        <w:tc>
          <w:tcPr>
            <w:tcW w:w="772" w:type="dxa"/>
          </w:tcPr>
          <w:p w:rsidR="00957A03" w:rsidRPr="00957A03" w:rsidRDefault="00957A03">
            <w:pPr>
              <w:widowControl w:val="0"/>
              <w:jc w:val="both"/>
              <w:rPr>
                <w:color w:val="000000"/>
                <w:sz w:val="24"/>
                <w:szCs w:val="24"/>
              </w:rPr>
            </w:pPr>
            <w:r w:rsidRPr="00957A03">
              <w:rPr>
                <w:color w:val="000000"/>
                <w:sz w:val="24"/>
                <w:szCs w:val="24"/>
              </w:rPr>
              <w:t>0</w:t>
            </w:r>
          </w:p>
        </w:tc>
        <w:tc>
          <w:tcPr>
            <w:tcW w:w="772" w:type="dxa"/>
          </w:tcPr>
          <w:p w:rsidR="00957A03" w:rsidRPr="00957A03" w:rsidRDefault="00957A03">
            <w:pPr>
              <w:widowControl w:val="0"/>
              <w:jc w:val="both"/>
              <w:rPr>
                <w:color w:val="000000"/>
                <w:sz w:val="24"/>
                <w:szCs w:val="24"/>
              </w:rPr>
            </w:pPr>
            <w:r w:rsidRPr="00957A03">
              <w:rPr>
                <w:color w:val="000000"/>
                <w:sz w:val="24"/>
                <w:szCs w:val="24"/>
              </w:rPr>
              <w:t>-</w:t>
            </w:r>
          </w:p>
        </w:tc>
        <w:tc>
          <w:tcPr>
            <w:tcW w:w="772" w:type="dxa"/>
          </w:tcPr>
          <w:p w:rsidR="00957A03" w:rsidRPr="00957A03" w:rsidRDefault="00957A03">
            <w:pPr>
              <w:widowControl w:val="0"/>
              <w:jc w:val="both"/>
              <w:rPr>
                <w:color w:val="000000"/>
                <w:sz w:val="24"/>
                <w:szCs w:val="24"/>
              </w:rPr>
            </w:pPr>
            <w:r w:rsidRPr="00957A03">
              <w:rPr>
                <w:color w:val="000000"/>
                <w:sz w:val="24"/>
                <w:szCs w:val="24"/>
              </w:rPr>
              <w:t>10</w:t>
            </w:r>
          </w:p>
        </w:tc>
        <w:tc>
          <w:tcPr>
            <w:tcW w:w="771" w:type="dxa"/>
          </w:tcPr>
          <w:p w:rsidR="00957A03" w:rsidRPr="00957A03" w:rsidRDefault="00957A03">
            <w:pPr>
              <w:widowControl w:val="0"/>
              <w:jc w:val="both"/>
              <w:rPr>
                <w:color w:val="000000"/>
                <w:sz w:val="24"/>
                <w:szCs w:val="24"/>
              </w:rPr>
            </w:pPr>
            <w:r w:rsidRPr="00957A03">
              <w:rPr>
                <w:color w:val="000000"/>
                <w:sz w:val="24"/>
                <w:szCs w:val="24"/>
              </w:rPr>
              <w:t>17</w:t>
            </w:r>
          </w:p>
        </w:tc>
        <w:tc>
          <w:tcPr>
            <w:tcW w:w="772" w:type="dxa"/>
          </w:tcPr>
          <w:p w:rsidR="00957A03" w:rsidRPr="00957A03" w:rsidRDefault="00957A03">
            <w:pPr>
              <w:widowControl w:val="0"/>
              <w:jc w:val="both"/>
              <w:rPr>
                <w:color w:val="000000"/>
                <w:sz w:val="24"/>
                <w:szCs w:val="24"/>
              </w:rPr>
            </w:pPr>
            <w:r w:rsidRPr="00957A03">
              <w:rPr>
                <w:color w:val="000000"/>
                <w:sz w:val="24"/>
                <w:szCs w:val="24"/>
              </w:rPr>
              <w:t>17,2</w:t>
            </w:r>
          </w:p>
        </w:tc>
        <w:tc>
          <w:tcPr>
            <w:tcW w:w="772" w:type="dxa"/>
          </w:tcPr>
          <w:p w:rsidR="00957A03" w:rsidRPr="00957A03" w:rsidRDefault="00957A03">
            <w:pPr>
              <w:widowControl w:val="0"/>
              <w:jc w:val="both"/>
              <w:rPr>
                <w:color w:val="000000"/>
                <w:sz w:val="24"/>
                <w:szCs w:val="24"/>
              </w:rPr>
            </w:pPr>
            <w:r w:rsidRPr="00957A03">
              <w:rPr>
                <w:color w:val="000000"/>
                <w:sz w:val="24"/>
                <w:szCs w:val="24"/>
              </w:rPr>
              <w:t>85</w:t>
            </w:r>
          </w:p>
        </w:tc>
        <w:tc>
          <w:tcPr>
            <w:tcW w:w="772" w:type="dxa"/>
          </w:tcPr>
          <w:p w:rsidR="00957A03" w:rsidRPr="00957A03" w:rsidRDefault="00957A03">
            <w:pPr>
              <w:widowControl w:val="0"/>
              <w:jc w:val="both"/>
              <w:rPr>
                <w:color w:val="000000"/>
                <w:sz w:val="24"/>
                <w:szCs w:val="24"/>
              </w:rPr>
            </w:pPr>
            <w:r w:rsidRPr="00957A03">
              <w:rPr>
                <w:color w:val="000000"/>
                <w:sz w:val="24"/>
                <w:szCs w:val="24"/>
              </w:rPr>
              <w:t>23</w:t>
            </w:r>
          </w:p>
        </w:tc>
        <w:tc>
          <w:tcPr>
            <w:tcW w:w="772" w:type="dxa"/>
          </w:tcPr>
          <w:p w:rsidR="00957A03" w:rsidRPr="00957A03" w:rsidRDefault="00957A03">
            <w:pPr>
              <w:widowControl w:val="0"/>
              <w:jc w:val="both"/>
              <w:rPr>
                <w:color w:val="000000"/>
                <w:sz w:val="24"/>
                <w:szCs w:val="24"/>
              </w:rPr>
            </w:pPr>
            <w:r w:rsidRPr="00957A03">
              <w:rPr>
                <w:color w:val="000000"/>
                <w:sz w:val="24"/>
                <w:szCs w:val="24"/>
              </w:rPr>
              <w:t>27,8</w:t>
            </w:r>
          </w:p>
        </w:tc>
      </w:tr>
      <w:tr w:rsidR="00957A03" w:rsidRPr="00957A03">
        <w:trPr>
          <w:trHeight w:val="290"/>
        </w:trPr>
        <w:tc>
          <w:tcPr>
            <w:tcW w:w="597" w:type="dxa"/>
          </w:tcPr>
          <w:p w:rsidR="00957A03" w:rsidRPr="00957A03" w:rsidRDefault="00957A03">
            <w:pPr>
              <w:widowControl w:val="0"/>
              <w:jc w:val="both"/>
              <w:rPr>
                <w:color w:val="000000"/>
                <w:sz w:val="24"/>
                <w:szCs w:val="24"/>
              </w:rPr>
            </w:pPr>
            <w:r w:rsidRPr="00957A03">
              <w:rPr>
                <w:color w:val="000000"/>
                <w:sz w:val="24"/>
                <w:szCs w:val="24"/>
              </w:rPr>
              <w:t>5.</w:t>
            </w:r>
          </w:p>
        </w:tc>
        <w:tc>
          <w:tcPr>
            <w:tcW w:w="1843" w:type="dxa"/>
          </w:tcPr>
          <w:p w:rsidR="00957A03" w:rsidRPr="00957A03" w:rsidRDefault="00957A03">
            <w:pPr>
              <w:widowControl w:val="0"/>
              <w:jc w:val="both"/>
              <w:rPr>
                <w:color w:val="000000"/>
                <w:sz w:val="24"/>
                <w:szCs w:val="24"/>
              </w:rPr>
            </w:pPr>
            <w:r w:rsidRPr="00957A03">
              <w:rPr>
                <w:color w:val="000000"/>
                <w:sz w:val="24"/>
                <w:szCs w:val="24"/>
              </w:rPr>
              <w:t>Плата за недра</w:t>
            </w:r>
          </w:p>
        </w:tc>
        <w:tc>
          <w:tcPr>
            <w:tcW w:w="771" w:type="dxa"/>
          </w:tcPr>
          <w:p w:rsidR="00957A03" w:rsidRPr="00957A03" w:rsidRDefault="00957A03">
            <w:pPr>
              <w:widowControl w:val="0"/>
              <w:jc w:val="both"/>
              <w:rPr>
                <w:color w:val="000000"/>
                <w:sz w:val="24"/>
                <w:szCs w:val="24"/>
              </w:rPr>
            </w:pPr>
            <w:r w:rsidRPr="00957A03">
              <w:rPr>
                <w:color w:val="000000"/>
                <w:sz w:val="24"/>
                <w:szCs w:val="24"/>
              </w:rPr>
              <w:t>9</w:t>
            </w:r>
          </w:p>
        </w:tc>
        <w:tc>
          <w:tcPr>
            <w:tcW w:w="772" w:type="dxa"/>
          </w:tcPr>
          <w:p w:rsidR="00957A03" w:rsidRPr="00957A03" w:rsidRDefault="00957A03">
            <w:pPr>
              <w:widowControl w:val="0"/>
              <w:jc w:val="both"/>
              <w:rPr>
                <w:color w:val="000000"/>
                <w:sz w:val="24"/>
                <w:szCs w:val="24"/>
              </w:rPr>
            </w:pPr>
            <w:r w:rsidRPr="00957A03">
              <w:rPr>
                <w:color w:val="000000"/>
                <w:sz w:val="24"/>
                <w:szCs w:val="24"/>
              </w:rPr>
              <w:t>0</w:t>
            </w:r>
          </w:p>
        </w:tc>
        <w:tc>
          <w:tcPr>
            <w:tcW w:w="772" w:type="dxa"/>
          </w:tcPr>
          <w:p w:rsidR="00957A03" w:rsidRPr="00957A03" w:rsidRDefault="00957A03">
            <w:pPr>
              <w:widowControl w:val="0"/>
              <w:jc w:val="both"/>
              <w:rPr>
                <w:color w:val="000000"/>
                <w:sz w:val="24"/>
                <w:szCs w:val="24"/>
              </w:rPr>
            </w:pPr>
            <w:r w:rsidRPr="00957A03">
              <w:rPr>
                <w:color w:val="000000"/>
                <w:sz w:val="24"/>
                <w:szCs w:val="24"/>
              </w:rPr>
              <w:t>-</w:t>
            </w:r>
          </w:p>
        </w:tc>
        <w:tc>
          <w:tcPr>
            <w:tcW w:w="772" w:type="dxa"/>
          </w:tcPr>
          <w:p w:rsidR="00957A03" w:rsidRPr="00957A03" w:rsidRDefault="00957A03">
            <w:pPr>
              <w:widowControl w:val="0"/>
              <w:jc w:val="both"/>
              <w:rPr>
                <w:color w:val="000000"/>
                <w:sz w:val="24"/>
                <w:szCs w:val="24"/>
              </w:rPr>
            </w:pPr>
            <w:r w:rsidRPr="00957A03">
              <w:rPr>
                <w:color w:val="000000"/>
                <w:sz w:val="24"/>
                <w:szCs w:val="24"/>
              </w:rPr>
              <w:t>26</w:t>
            </w:r>
          </w:p>
        </w:tc>
        <w:tc>
          <w:tcPr>
            <w:tcW w:w="771" w:type="dxa"/>
          </w:tcPr>
          <w:p w:rsidR="00957A03" w:rsidRPr="00957A03" w:rsidRDefault="00957A03">
            <w:pPr>
              <w:widowControl w:val="0"/>
              <w:jc w:val="both"/>
              <w:rPr>
                <w:color w:val="000000"/>
                <w:sz w:val="24"/>
                <w:szCs w:val="24"/>
              </w:rPr>
            </w:pPr>
            <w:r w:rsidRPr="00957A03">
              <w:rPr>
                <w:color w:val="000000"/>
                <w:sz w:val="24"/>
                <w:szCs w:val="24"/>
              </w:rPr>
              <w:t>1</w:t>
            </w:r>
          </w:p>
        </w:tc>
        <w:tc>
          <w:tcPr>
            <w:tcW w:w="772" w:type="dxa"/>
          </w:tcPr>
          <w:p w:rsidR="00957A03" w:rsidRPr="00957A03" w:rsidRDefault="00957A03">
            <w:pPr>
              <w:widowControl w:val="0"/>
              <w:jc w:val="both"/>
              <w:rPr>
                <w:color w:val="000000"/>
                <w:sz w:val="24"/>
                <w:szCs w:val="24"/>
              </w:rPr>
            </w:pPr>
            <w:r w:rsidRPr="00957A03">
              <w:rPr>
                <w:color w:val="000000"/>
                <w:sz w:val="24"/>
                <w:szCs w:val="24"/>
              </w:rPr>
              <w:t>4,1</w:t>
            </w:r>
          </w:p>
        </w:tc>
        <w:tc>
          <w:tcPr>
            <w:tcW w:w="772" w:type="dxa"/>
          </w:tcPr>
          <w:p w:rsidR="00957A03" w:rsidRPr="00957A03" w:rsidRDefault="00957A03">
            <w:pPr>
              <w:widowControl w:val="0"/>
              <w:jc w:val="both"/>
              <w:rPr>
                <w:color w:val="000000"/>
                <w:sz w:val="24"/>
                <w:szCs w:val="24"/>
              </w:rPr>
            </w:pPr>
            <w:r w:rsidRPr="00957A03">
              <w:rPr>
                <w:color w:val="000000"/>
                <w:sz w:val="24"/>
                <w:szCs w:val="24"/>
              </w:rPr>
              <w:t>34</w:t>
            </w:r>
          </w:p>
        </w:tc>
        <w:tc>
          <w:tcPr>
            <w:tcW w:w="772" w:type="dxa"/>
          </w:tcPr>
          <w:p w:rsidR="00957A03" w:rsidRPr="00957A03" w:rsidRDefault="00957A03">
            <w:pPr>
              <w:widowControl w:val="0"/>
              <w:jc w:val="both"/>
              <w:rPr>
                <w:color w:val="000000"/>
                <w:sz w:val="24"/>
                <w:szCs w:val="24"/>
              </w:rPr>
            </w:pPr>
            <w:r w:rsidRPr="00957A03">
              <w:rPr>
                <w:color w:val="000000"/>
                <w:sz w:val="24"/>
                <w:szCs w:val="24"/>
              </w:rPr>
              <w:t>1</w:t>
            </w:r>
          </w:p>
        </w:tc>
        <w:tc>
          <w:tcPr>
            <w:tcW w:w="772" w:type="dxa"/>
          </w:tcPr>
          <w:p w:rsidR="00957A03" w:rsidRPr="00957A03" w:rsidRDefault="00957A03">
            <w:pPr>
              <w:widowControl w:val="0"/>
              <w:jc w:val="both"/>
              <w:rPr>
                <w:color w:val="000000"/>
                <w:sz w:val="24"/>
                <w:szCs w:val="24"/>
              </w:rPr>
            </w:pPr>
            <w:r w:rsidRPr="00957A03">
              <w:rPr>
                <w:color w:val="000000"/>
                <w:sz w:val="24"/>
                <w:szCs w:val="24"/>
              </w:rPr>
              <w:t>3,2</w:t>
            </w:r>
          </w:p>
        </w:tc>
      </w:tr>
      <w:tr w:rsidR="00957A03" w:rsidRPr="00957A03">
        <w:trPr>
          <w:trHeight w:val="305"/>
        </w:trPr>
        <w:tc>
          <w:tcPr>
            <w:tcW w:w="597" w:type="dxa"/>
          </w:tcPr>
          <w:p w:rsidR="00957A03" w:rsidRPr="00957A03" w:rsidRDefault="00957A03">
            <w:pPr>
              <w:widowControl w:val="0"/>
              <w:jc w:val="both"/>
              <w:rPr>
                <w:color w:val="000000"/>
                <w:sz w:val="24"/>
                <w:szCs w:val="24"/>
              </w:rPr>
            </w:pPr>
            <w:r w:rsidRPr="00957A03">
              <w:rPr>
                <w:color w:val="000000"/>
                <w:sz w:val="24"/>
                <w:szCs w:val="24"/>
              </w:rPr>
              <w:t>6.</w:t>
            </w:r>
          </w:p>
        </w:tc>
        <w:tc>
          <w:tcPr>
            <w:tcW w:w="1843" w:type="dxa"/>
          </w:tcPr>
          <w:p w:rsidR="00957A03" w:rsidRPr="00957A03" w:rsidRDefault="00957A03">
            <w:pPr>
              <w:widowControl w:val="0"/>
              <w:jc w:val="both"/>
              <w:rPr>
                <w:color w:val="000000"/>
                <w:sz w:val="24"/>
                <w:szCs w:val="24"/>
              </w:rPr>
            </w:pPr>
            <w:r w:rsidRPr="00957A03">
              <w:rPr>
                <w:color w:val="000000"/>
                <w:sz w:val="24"/>
                <w:szCs w:val="24"/>
              </w:rPr>
              <w:t>Налог на имущество</w:t>
            </w:r>
          </w:p>
        </w:tc>
        <w:tc>
          <w:tcPr>
            <w:tcW w:w="771" w:type="dxa"/>
          </w:tcPr>
          <w:p w:rsidR="00957A03" w:rsidRPr="00957A03" w:rsidRDefault="00957A03">
            <w:pPr>
              <w:widowControl w:val="0"/>
              <w:jc w:val="both"/>
              <w:rPr>
                <w:color w:val="000000"/>
                <w:sz w:val="24"/>
                <w:szCs w:val="24"/>
              </w:rPr>
            </w:pPr>
            <w:r w:rsidRPr="00957A03">
              <w:rPr>
                <w:color w:val="000000"/>
                <w:sz w:val="24"/>
                <w:szCs w:val="24"/>
              </w:rPr>
              <w:t>30</w:t>
            </w:r>
          </w:p>
        </w:tc>
        <w:tc>
          <w:tcPr>
            <w:tcW w:w="772" w:type="dxa"/>
          </w:tcPr>
          <w:p w:rsidR="00957A03" w:rsidRPr="00957A03" w:rsidRDefault="00957A03">
            <w:pPr>
              <w:widowControl w:val="0"/>
              <w:jc w:val="both"/>
              <w:rPr>
                <w:color w:val="000000"/>
                <w:sz w:val="24"/>
                <w:szCs w:val="24"/>
              </w:rPr>
            </w:pPr>
            <w:r w:rsidRPr="00957A03">
              <w:rPr>
                <w:color w:val="000000"/>
                <w:sz w:val="24"/>
                <w:szCs w:val="24"/>
              </w:rPr>
              <w:t>0</w:t>
            </w:r>
          </w:p>
        </w:tc>
        <w:tc>
          <w:tcPr>
            <w:tcW w:w="772" w:type="dxa"/>
          </w:tcPr>
          <w:p w:rsidR="00957A03" w:rsidRPr="00957A03" w:rsidRDefault="00957A03">
            <w:pPr>
              <w:widowControl w:val="0"/>
              <w:jc w:val="both"/>
              <w:rPr>
                <w:color w:val="000000"/>
                <w:sz w:val="24"/>
                <w:szCs w:val="24"/>
              </w:rPr>
            </w:pPr>
            <w:r w:rsidRPr="00957A03">
              <w:rPr>
                <w:color w:val="000000"/>
                <w:sz w:val="24"/>
                <w:szCs w:val="24"/>
              </w:rPr>
              <w:t>-</w:t>
            </w:r>
          </w:p>
        </w:tc>
        <w:tc>
          <w:tcPr>
            <w:tcW w:w="772" w:type="dxa"/>
          </w:tcPr>
          <w:p w:rsidR="00957A03" w:rsidRPr="00957A03" w:rsidRDefault="00957A03">
            <w:pPr>
              <w:widowControl w:val="0"/>
              <w:jc w:val="both"/>
              <w:rPr>
                <w:color w:val="000000"/>
                <w:sz w:val="24"/>
                <w:szCs w:val="24"/>
              </w:rPr>
            </w:pPr>
            <w:r w:rsidRPr="00957A03">
              <w:rPr>
                <w:color w:val="000000"/>
                <w:sz w:val="24"/>
                <w:szCs w:val="24"/>
              </w:rPr>
              <w:t>10</w:t>
            </w:r>
          </w:p>
        </w:tc>
        <w:tc>
          <w:tcPr>
            <w:tcW w:w="771" w:type="dxa"/>
          </w:tcPr>
          <w:p w:rsidR="00957A03" w:rsidRPr="00957A03" w:rsidRDefault="00957A03">
            <w:pPr>
              <w:widowControl w:val="0"/>
              <w:jc w:val="both"/>
              <w:rPr>
                <w:color w:val="000000"/>
                <w:sz w:val="24"/>
                <w:szCs w:val="24"/>
              </w:rPr>
            </w:pPr>
            <w:r w:rsidRPr="00957A03">
              <w:rPr>
                <w:color w:val="000000"/>
                <w:sz w:val="24"/>
                <w:szCs w:val="24"/>
              </w:rPr>
              <w:t>27</w:t>
            </w:r>
          </w:p>
        </w:tc>
        <w:tc>
          <w:tcPr>
            <w:tcW w:w="772" w:type="dxa"/>
          </w:tcPr>
          <w:p w:rsidR="00957A03" w:rsidRPr="00957A03" w:rsidRDefault="00957A03">
            <w:pPr>
              <w:widowControl w:val="0"/>
              <w:jc w:val="both"/>
              <w:rPr>
                <w:color w:val="000000"/>
                <w:sz w:val="24"/>
                <w:szCs w:val="24"/>
              </w:rPr>
            </w:pPr>
            <w:r w:rsidRPr="00957A03">
              <w:rPr>
                <w:color w:val="000000"/>
                <w:sz w:val="24"/>
                <w:szCs w:val="24"/>
              </w:rPr>
              <w:t>26,1</w:t>
            </w:r>
          </w:p>
        </w:tc>
        <w:tc>
          <w:tcPr>
            <w:tcW w:w="772" w:type="dxa"/>
          </w:tcPr>
          <w:p w:rsidR="00957A03" w:rsidRPr="00957A03" w:rsidRDefault="00957A03">
            <w:pPr>
              <w:widowControl w:val="0"/>
              <w:jc w:val="both"/>
              <w:rPr>
                <w:color w:val="000000"/>
                <w:sz w:val="24"/>
                <w:szCs w:val="24"/>
              </w:rPr>
            </w:pPr>
            <w:r w:rsidRPr="00957A03">
              <w:rPr>
                <w:color w:val="000000"/>
                <w:sz w:val="24"/>
                <w:szCs w:val="24"/>
              </w:rPr>
              <w:t>11</w:t>
            </w:r>
          </w:p>
        </w:tc>
        <w:tc>
          <w:tcPr>
            <w:tcW w:w="772" w:type="dxa"/>
          </w:tcPr>
          <w:p w:rsidR="00957A03" w:rsidRPr="00957A03" w:rsidRDefault="00957A03">
            <w:pPr>
              <w:widowControl w:val="0"/>
              <w:jc w:val="both"/>
              <w:rPr>
                <w:color w:val="000000"/>
                <w:sz w:val="24"/>
                <w:szCs w:val="24"/>
              </w:rPr>
            </w:pPr>
            <w:r w:rsidRPr="00957A03">
              <w:rPr>
                <w:color w:val="000000"/>
                <w:sz w:val="24"/>
                <w:szCs w:val="24"/>
              </w:rPr>
              <w:t>6</w:t>
            </w:r>
          </w:p>
        </w:tc>
        <w:tc>
          <w:tcPr>
            <w:tcW w:w="772" w:type="dxa"/>
          </w:tcPr>
          <w:p w:rsidR="00957A03" w:rsidRPr="00957A03" w:rsidRDefault="00957A03">
            <w:pPr>
              <w:widowControl w:val="0"/>
              <w:jc w:val="both"/>
              <w:rPr>
                <w:color w:val="000000"/>
                <w:sz w:val="24"/>
                <w:szCs w:val="24"/>
              </w:rPr>
            </w:pPr>
            <w:r w:rsidRPr="00957A03">
              <w:rPr>
                <w:color w:val="000000"/>
                <w:sz w:val="24"/>
                <w:szCs w:val="24"/>
              </w:rPr>
              <w:t>5,4</w:t>
            </w:r>
          </w:p>
        </w:tc>
      </w:tr>
      <w:tr w:rsidR="00957A03" w:rsidRPr="00957A03">
        <w:trPr>
          <w:trHeight w:val="290"/>
        </w:trPr>
        <w:tc>
          <w:tcPr>
            <w:tcW w:w="597" w:type="dxa"/>
          </w:tcPr>
          <w:p w:rsidR="00957A03" w:rsidRPr="00957A03" w:rsidRDefault="00957A03">
            <w:pPr>
              <w:widowControl w:val="0"/>
              <w:jc w:val="both"/>
              <w:rPr>
                <w:color w:val="000000"/>
                <w:sz w:val="24"/>
                <w:szCs w:val="24"/>
              </w:rPr>
            </w:pPr>
            <w:r w:rsidRPr="00957A03">
              <w:rPr>
                <w:color w:val="000000"/>
                <w:sz w:val="24"/>
                <w:szCs w:val="24"/>
              </w:rPr>
              <w:t>7.</w:t>
            </w:r>
          </w:p>
        </w:tc>
        <w:tc>
          <w:tcPr>
            <w:tcW w:w="1843" w:type="dxa"/>
          </w:tcPr>
          <w:p w:rsidR="00957A03" w:rsidRPr="00957A03" w:rsidRDefault="00957A03">
            <w:pPr>
              <w:widowControl w:val="0"/>
              <w:jc w:val="both"/>
              <w:rPr>
                <w:color w:val="000000"/>
                <w:sz w:val="24"/>
                <w:szCs w:val="24"/>
              </w:rPr>
            </w:pPr>
            <w:r w:rsidRPr="00957A03">
              <w:rPr>
                <w:color w:val="000000"/>
                <w:sz w:val="24"/>
                <w:szCs w:val="24"/>
              </w:rPr>
              <w:t>Прочие налоги</w:t>
            </w:r>
          </w:p>
        </w:tc>
        <w:tc>
          <w:tcPr>
            <w:tcW w:w="771" w:type="dxa"/>
          </w:tcPr>
          <w:p w:rsidR="00957A03" w:rsidRPr="00957A03" w:rsidRDefault="00957A03">
            <w:pPr>
              <w:widowControl w:val="0"/>
              <w:jc w:val="both"/>
              <w:rPr>
                <w:color w:val="000000"/>
                <w:sz w:val="24"/>
                <w:szCs w:val="24"/>
              </w:rPr>
            </w:pPr>
            <w:r w:rsidRPr="00957A03">
              <w:rPr>
                <w:color w:val="000000"/>
                <w:sz w:val="24"/>
                <w:szCs w:val="24"/>
              </w:rPr>
              <w:t>22</w:t>
            </w:r>
          </w:p>
        </w:tc>
        <w:tc>
          <w:tcPr>
            <w:tcW w:w="772" w:type="dxa"/>
          </w:tcPr>
          <w:p w:rsidR="00957A03" w:rsidRPr="00957A03" w:rsidRDefault="00957A03">
            <w:pPr>
              <w:widowControl w:val="0"/>
              <w:jc w:val="both"/>
              <w:rPr>
                <w:color w:val="000000"/>
                <w:sz w:val="24"/>
                <w:szCs w:val="24"/>
              </w:rPr>
            </w:pPr>
            <w:r w:rsidRPr="00957A03">
              <w:rPr>
                <w:color w:val="000000"/>
                <w:sz w:val="24"/>
                <w:szCs w:val="24"/>
              </w:rPr>
              <w:t>0</w:t>
            </w:r>
          </w:p>
        </w:tc>
        <w:tc>
          <w:tcPr>
            <w:tcW w:w="772" w:type="dxa"/>
          </w:tcPr>
          <w:p w:rsidR="00957A03" w:rsidRPr="00957A03" w:rsidRDefault="00957A03">
            <w:pPr>
              <w:widowControl w:val="0"/>
              <w:jc w:val="both"/>
              <w:rPr>
                <w:color w:val="000000"/>
                <w:sz w:val="24"/>
                <w:szCs w:val="24"/>
              </w:rPr>
            </w:pPr>
            <w:r w:rsidRPr="00957A03">
              <w:rPr>
                <w:color w:val="000000"/>
                <w:sz w:val="24"/>
                <w:szCs w:val="24"/>
              </w:rPr>
              <w:t>-</w:t>
            </w:r>
          </w:p>
        </w:tc>
        <w:tc>
          <w:tcPr>
            <w:tcW w:w="772" w:type="dxa"/>
          </w:tcPr>
          <w:p w:rsidR="00957A03" w:rsidRPr="00957A03" w:rsidRDefault="00957A03">
            <w:pPr>
              <w:widowControl w:val="0"/>
              <w:jc w:val="both"/>
              <w:rPr>
                <w:color w:val="000000"/>
                <w:sz w:val="24"/>
                <w:szCs w:val="24"/>
              </w:rPr>
            </w:pPr>
            <w:r w:rsidRPr="00957A03">
              <w:rPr>
                <w:color w:val="000000"/>
                <w:sz w:val="24"/>
                <w:szCs w:val="24"/>
              </w:rPr>
              <w:t>34</w:t>
            </w:r>
          </w:p>
        </w:tc>
        <w:tc>
          <w:tcPr>
            <w:tcW w:w="771" w:type="dxa"/>
          </w:tcPr>
          <w:p w:rsidR="00957A03" w:rsidRPr="00957A03" w:rsidRDefault="00957A03">
            <w:pPr>
              <w:widowControl w:val="0"/>
              <w:jc w:val="both"/>
              <w:rPr>
                <w:color w:val="000000"/>
                <w:sz w:val="24"/>
                <w:szCs w:val="24"/>
              </w:rPr>
            </w:pPr>
            <w:r w:rsidRPr="00957A03">
              <w:rPr>
                <w:color w:val="000000"/>
                <w:sz w:val="24"/>
                <w:szCs w:val="24"/>
              </w:rPr>
              <w:t>17</w:t>
            </w:r>
          </w:p>
        </w:tc>
        <w:tc>
          <w:tcPr>
            <w:tcW w:w="772" w:type="dxa"/>
          </w:tcPr>
          <w:p w:rsidR="00957A03" w:rsidRPr="00957A03" w:rsidRDefault="00957A03">
            <w:pPr>
              <w:widowControl w:val="0"/>
              <w:jc w:val="both"/>
              <w:rPr>
                <w:color w:val="000000"/>
                <w:sz w:val="24"/>
                <w:szCs w:val="24"/>
              </w:rPr>
            </w:pPr>
            <w:r w:rsidRPr="00957A03">
              <w:rPr>
                <w:color w:val="000000"/>
                <w:sz w:val="24"/>
                <w:szCs w:val="24"/>
              </w:rPr>
              <w:t>50,2</w:t>
            </w:r>
          </w:p>
        </w:tc>
        <w:tc>
          <w:tcPr>
            <w:tcW w:w="772" w:type="dxa"/>
          </w:tcPr>
          <w:p w:rsidR="00957A03" w:rsidRPr="00957A03" w:rsidRDefault="00957A03">
            <w:pPr>
              <w:widowControl w:val="0"/>
              <w:jc w:val="both"/>
              <w:rPr>
                <w:color w:val="000000"/>
                <w:sz w:val="24"/>
                <w:szCs w:val="24"/>
              </w:rPr>
            </w:pPr>
            <w:r w:rsidRPr="00957A03">
              <w:rPr>
                <w:color w:val="000000"/>
                <w:sz w:val="24"/>
                <w:szCs w:val="24"/>
              </w:rPr>
              <w:t>68</w:t>
            </w:r>
          </w:p>
        </w:tc>
        <w:tc>
          <w:tcPr>
            <w:tcW w:w="772" w:type="dxa"/>
          </w:tcPr>
          <w:p w:rsidR="00957A03" w:rsidRPr="00957A03" w:rsidRDefault="00957A03">
            <w:pPr>
              <w:widowControl w:val="0"/>
              <w:jc w:val="both"/>
              <w:rPr>
                <w:color w:val="000000"/>
                <w:sz w:val="24"/>
                <w:szCs w:val="24"/>
              </w:rPr>
            </w:pPr>
            <w:r w:rsidRPr="00957A03">
              <w:rPr>
                <w:color w:val="000000"/>
                <w:sz w:val="24"/>
                <w:szCs w:val="24"/>
              </w:rPr>
              <w:t>47</w:t>
            </w:r>
          </w:p>
        </w:tc>
        <w:tc>
          <w:tcPr>
            <w:tcW w:w="772" w:type="dxa"/>
          </w:tcPr>
          <w:p w:rsidR="00957A03" w:rsidRPr="00957A03" w:rsidRDefault="00957A03">
            <w:pPr>
              <w:widowControl w:val="0"/>
              <w:jc w:val="both"/>
              <w:rPr>
                <w:color w:val="000000"/>
                <w:sz w:val="24"/>
                <w:szCs w:val="24"/>
              </w:rPr>
            </w:pPr>
            <w:r w:rsidRPr="00957A03">
              <w:rPr>
                <w:color w:val="000000"/>
                <w:sz w:val="24"/>
                <w:szCs w:val="24"/>
              </w:rPr>
              <w:t>68,7</w:t>
            </w:r>
          </w:p>
        </w:tc>
      </w:tr>
    </w:tbl>
    <w:p w:rsidR="00957A03" w:rsidRDefault="00957A03">
      <w:pPr>
        <w:widowControl w:val="0"/>
        <w:spacing w:before="120"/>
        <w:ind w:firstLine="567"/>
        <w:jc w:val="both"/>
        <w:rPr>
          <w:color w:val="000000"/>
          <w:sz w:val="24"/>
          <w:szCs w:val="24"/>
        </w:rPr>
      </w:pPr>
      <w:r>
        <w:rPr>
          <w:color w:val="000000"/>
          <w:sz w:val="24"/>
          <w:szCs w:val="24"/>
        </w:rPr>
        <w:t xml:space="preserve"> </w:t>
      </w:r>
    </w:p>
    <w:p w:rsidR="00957A03" w:rsidRDefault="00957A03">
      <w:pPr>
        <w:widowControl w:val="0"/>
        <w:spacing w:before="120"/>
        <w:ind w:firstLine="567"/>
        <w:jc w:val="both"/>
        <w:rPr>
          <w:color w:val="000000"/>
          <w:sz w:val="24"/>
          <w:szCs w:val="24"/>
        </w:rPr>
      </w:pPr>
      <w:r>
        <w:rPr>
          <w:color w:val="000000"/>
          <w:sz w:val="24"/>
          <w:szCs w:val="24"/>
        </w:rPr>
        <w:t>Существующая система регулирования местных бюджетов имеет ряд достоинств. Она позволяет обеспечить необходимыми средствами региональные и местные бюджеты независимо от производительности местных источников, создает предпосылки к выравниванию уровней развития отдельных территориальных единиц, стимулирует региональные органы к выполнению планов мобилизации общегосударственных финансовых ресурсов. В то же время метод регулирования местных бюджетов имеет недостатки. Главный из них заключается в наличии элементов субъективности при формировании регулирующих доходов местных бюджетов со стороны субъектов Федерации. Это выражается в не всегда объективном установлении величины нормативов отчислений от регулирующих налогов и выборе их состава. Этот недостаток будет устранен если ввести в практику бюджетного планирования социальных и финансовых нормативов. Нормативы должны быть дифференцированы по отдельным регионам страны, с учетом климатических, исторических, этнических особенностей и уровня обеспеченности населения этими услугами.</w:t>
      </w:r>
    </w:p>
    <w:p w:rsidR="00957A03" w:rsidRDefault="00957A03">
      <w:pPr>
        <w:widowControl w:val="0"/>
        <w:spacing w:before="120"/>
        <w:ind w:firstLine="567"/>
        <w:jc w:val="both"/>
        <w:rPr>
          <w:color w:val="000000"/>
          <w:sz w:val="24"/>
          <w:szCs w:val="24"/>
        </w:rPr>
      </w:pPr>
      <w:r>
        <w:rPr>
          <w:color w:val="000000"/>
          <w:sz w:val="24"/>
          <w:szCs w:val="24"/>
        </w:rPr>
        <w:t>При кассовом исполнении бюджета местные органы почти всегда сталкиваются с проблемой нехватки средств. Так как темпы роста расходов превышают темпы их дохода (несмотря на отчисления от регулирующих налогов), возникает необходимость пополнения кассы за счет дотаций и субвенций из вышестоящего бюджета.</w:t>
      </w:r>
    </w:p>
    <w:p w:rsidR="00957A03" w:rsidRDefault="00957A03">
      <w:pPr>
        <w:widowControl w:val="0"/>
        <w:spacing w:before="120"/>
        <w:ind w:firstLine="567"/>
        <w:jc w:val="both"/>
        <w:rPr>
          <w:color w:val="000000"/>
          <w:sz w:val="24"/>
          <w:szCs w:val="24"/>
        </w:rPr>
      </w:pPr>
      <w:r>
        <w:rPr>
          <w:color w:val="000000"/>
          <w:sz w:val="24"/>
          <w:szCs w:val="24"/>
        </w:rPr>
        <w:t xml:space="preserve">За последние три года доля этих источников в бюджете города постоянно снижалась. Так субвенции в 1999 году с 23. 3% снизились до 1.7 % в 2001 году, дотации соответственно с 9.7% до 9% (см. таблицу 3). Цифры говорят о снижении зависимости кассового исполнения бюджета города от субвенций вышестоящих бюджетов и повышению эффективности в собираемости налогов на территории. </w:t>
      </w:r>
    </w:p>
    <w:p w:rsidR="00957A03" w:rsidRDefault="00957A03">
      <w:pPr>
        <w:widowControl w:val="0"/>
        <w:spacing w:before="120"/>
        <w:ind w:firstLine="567"/>
        <w:jc w:val="both"/>
        <w:rPr>
          <w:color w:val="000000"/>
          <w:sz w:val="24"/>
          <w:szCs w:val="24"/>
        </w:rPr>
      </w:pPr>
      <w:r>
        <w:rPr>
          <w:color w:val="000000"/>
          <w:sz w:val="24"/>
          <w:szCs w:val="24"/>
        </w:rPr>
        <w:t>Нужно отметить, что дотация и субвенция как методы наделения финансовыми ресурсами местные бюджеты несовершенны. Данные источники лишены стимулирующих средств, они создают у местных органов иждивенческое настроение. Такая практика передачи средств не способствует развитию хозяйственной инициативы, выявлению производственных разрезов в подведомственном хозяйстве, уменьшает возможности перевыполнения доходной части бюджетов, ослабляет финансовый контроль.</w:t>
      </w:r>
    </w:p>
    <w:p w:rsidR="00957A03" w:rsidRDefault="00957A03">
      <w:pPr>
        <w:widowControl w:val="0"/>
        <w:spacing w:before="120"/>
        <w:ind w:firstLine="567"/>
        <w:jc w:val="both"/>
        <w:rPr>
          <w:color w:val="000000"/>
          <w:sz w:val="24"/>
          <w:szCs w:val="24"/>
        </w:rPr>
      </w:pPr>
      <w:r>
        <w:rPr>
          <w:color w:val="000000"/>
          <w:sz w:val="24"/>
          <w:szCs w:val="24"/>
        </w:rPr>
        <w:t xml:space="preserve">Тем не менее, отмечая все негативные стороны дотаций и субвенций, полностью исключить их как методы наделения местных бюджетов необходимыми средствами нельзя. При формальном подходе к решению проблемы ликвидации дотационности бюджетов и передачи им больших размеров отчислений от неустойчивых источников доходов их положение может быть ухудшило. Это приводит к постоянным кассовым разрывам и необходимости многократного обращения к ссудам из вышестоящих бюджетов. В целом это приведет к осложнению в финансировании плановых мероприятий. </w:t>
      </w:r>
    </w:p>
    <w:p w:rsidR="00957A03" w:rsidRDefault="00957A03">
      <w:pPr>
        <w:widowControl w:val="0"/>
        <w:spacing w:before="120"/>
        <w:ind w:firstLine="567"/>
        <w:jc w:val="both"/>
        <w:rPr>
          <w:color w:val="000000"/>
          <w:sz w:val="24"/>
          <w:szCs w:val="24"/>
        </w:rPr>
      </w:pPr>
      <w:r>
        <w:rPr>
          <w:color w:val="000000"/>
          <w:sz w:val="24"/>
          <w:szCs w:val="24"/>
        </w:rPr>
        <w:t>Ни для кого не секрет, что сегодня бюджеты местного самоуправления в значительной мере формируются от достигнутого уровня, исходя из субъективных факторов. Такая практика лишает местные органы власти к активному проведению реформ, развитию малого предпринимательства.</w:t>
      </w:r>
    </w:p>
    <w:p w:rsidR="00957A03" w:rsidRDefault="00957A03">
      <w:pPr>
        <w:widowControl w:val="0"/>
        <w:spacing w:before="120"/>
        <w:ind w:firstLine="567"/>
        <w:jc w:val="both"/>
        <w:rPr>
          <w:color w:val="000000"/>
          <w:sz w:val="24"/>
          <w:szCs w:val="24"/>
        </w:rPr>
      </w:pPr>
      <w:r>
        <w:rPr>
          <w:color w:val="000000"/>
          <w:sz w:val="24"/>
          <w:szCs w:val="24"/>
        </w:rPr>
        <w:t xml:space="preserve">И так, для повышения доходности бюджета города требуются одновременные усилия по нескольким направлениям. На наш взгляд, ключевым направлением в сегодняшних условиях следует считать разработку и реализацию муниципальным образованием следующего блока программ: эффективного управления муниципальной собственностью (в том числе недвижимостью); активизации деятельности хозяйствующих субъектов; правового регулирования землепользования и застройки; привлечение инвестиций, инвестиционного маркетинга; реализации социальных и культурных проектов. </w:t>
      </w:r>
    </w:p>
    <w:p w:rsidR="00957A03" w:rsidRDefault="00957A03">
      <w:pPr>
        <w:widowControl w:val="0"/>
        <w:spacing w:before="120"/>
        <w:jc w:val="center"/>
        <w:rPr>
          <w:b/>
          <w:bCs/>
          <w:color w:val="000000"/>
          <w:sz w:val="28"/>
          <w:szCs w:val="28"/>
        </w:rPr>
      </w:pPr>
      <w:r>
        <w:rPr>
          <w:b/>
          <w:bCs/>
          <w:color w:val="000000"/>
          <w:sz w:val="28"/>
          <w:szCs w:val="28"/>
        </w:rPr>
        <w:t>2.2. Анализ деятельности отделения Федерального казначейства по исполнению расходной части бюджета г. Урая</w:t>
      </w:r>
    </w:p>
    <w:p w:rsidR="00957A03" w:rsidRDefault="00957A03">
      <w:pPr>
        <w:widowControl w:val="0"/>
        <w:spacing w:before="120"/>
        <w:ind w:firstLine="567"/>
        <w:jc w:val="both"/>
        <w:rPr>
          <w:color w:val="000000"/>
          <w:sz w:val="24"/>
          <w:szCs w:val="24"/>
        </w:rPr>
      </w:pPr>
      <w:r>
        <w:rPr>
          <w:color w:val="000000"/>
          <w:sz w:val="24"/>
          <w:szCs w:val="24"/>
        </w:rPr>
        <w:t>В городе Урае проводится определенная работа по реализации концепции совершенствования системы управления бюджетным потенциалом города. В основе концепции закладываются три основных блока задач:</w:t>
      </w:r>
    </w:p>
    <w:p w:rsidR="00957A03" w:rsidRDefault="00957A03">
      <w:pPr>
        <w:widowControl w:val="0"/>
        <w:spacing w:before="120"/>
        <w:ind w:firstLine="567"/>
        <w:jc w:val="both"/>
        <w:rPr>
          <w:color w:val="000000"/>
          <w:sz w:val="24"/>
          <w:szCs w:val="24"/>
        </w:rPr>
      </w:pPr>
      <w:r>
        <w:rPr>
          <w:color w:val="000000"/>
          <w:sz w:val="24"/>
          <w:szCs w:val="24"/>
        </w:rPr>
        <w:t>сформировать четкие правила разработки и исполнения бюджета города с максимально возможной детализацией структуры бюджетных затрат и внедрением элементов казначейского метода исполнения бюджета;</w:t>
      </w:r>
    </w:p>
    <w:p w:rsidR="00957A03" w:rsidRDefault="00957A03">
      <w:pPr>
        <w:widowControl w:val="0"/>
        <w:spacing w:before="120"/>
        <w:ind w:firstLine="567"/>
        <w:jc w:val="both"/>
        <w:rPr>
          <w:color w:val="000000"/>
          <w:sz w:val="24"/>
          <w:szCs w:val="24"/>
        </w:rPr>
      </w:pPr>
      <w:r>
        <w:rPr>
          <w:color w:val="000000"/>
          <w:sz w:val="24"/>
          <w:szCs w:val="24"/>
        </w:rPr>
        <w:t xml:space="preserve">определить наиболее приемлемые для г. Урая формы привлечения нетрадиционных финансовых источников в оборот городского хозяйства; </w:t>
      </w:r>
    </w:p>
    <w:p w:rsidR="00957A03" w:rsidRDefault="00957A03">
      <w:pPr>
        <w:widowControl w:val="0"/>
        <w:spacing w:before="120"/>
        <w:ind w:firstLine="567"/>
        <w:jc w:val="both"/>
        <w:rPr>
          <w:color w:val="000000"/>
          <w:sz w:val="24"/>
          <w:szCs w:val="24"/>
        </w:rPr>
      </w:pPr>
      <w:r>
        <w:rPr>
          <w:color w:val="000000"/>
          <w:sz w:val="24"/>
          <w:szCs w:val="24"/>
        </w:rPr>
        <w:t>создать полноценный информационно-аналитический комплекс в бюджетно-финансовой системе города, чтобы иметь широкую информационную базу для оптимизации прогнозирования доходов и расходов бюджета, повысить оперативность бюджетной отчетности, позволяющей принимать действенные финансовые решения по эффективному маневрированию бюджетными ресурсами.</w:t>
      </w:r>
    </w:p>
    <w:p w:rsidR="00957A03" w:rsidRDefault="00957A03">
      <w:pPr>
        <w:widowControl w:val="0"/>
        <w:spacing w:before="120"/>
        <w:ind w:firstLine="567"/>
        <w:jc w:val="both"/>
        <w:rPr>
          <w:color w:val="000000"/>
          <w:sz w:val="24"/>
          <w:szCs w:val="24"/>
        </w:rPr>
      </w:pPr>
      <w:r>
        <w:rPr>
          <w:color w:val="000000"/>
          <w:sz w:val="24"/>
          <w:szCs w:val="24"/>
        </w:rPr>
        <w:t xml:space="preserve">Первая группа задач реализуется уже сейчас. Практически завершена детализация общей концепции реформирования бюджетной системы г. Урая. Разработаны городские и бюджетные классификаторы. Бюджетный классификатор составлен исходя из перечня действующих отраслевых систем управления городом. Это позволило за последние три года вывести бюджет г. Урая на положительное сальдо (см. таблицу 2.2.7). </w:t>
      </w:r>
    </w:p>
    <w:p w:rsidR="00957A03" w:rsidRDefault="00957A03">
      <w:pPr>
        <w:widowControl w:val="0"/>
        <w:spacing w:before="120"/>
        <w:ind w:firstLine="567"/>
        <w:jc w:val="both"/>
        <w:rPr>
          <w:color w:val="000000"/>
          <w:sz w:val="24"/>
          <w:szCs w:val="24"/>
        </w:rPr>
      </w:pPr>
      <w:r>
        <w:rPr>
          <w:color w:val="000000"/>
          <w:sz w:val="24"/>
          <w:szCs w:val="24"/>
        </w:rPr>
        <w:t>Таблица 2.2.7</w:t>
      </w:r>
    </w:p>
    <w:p w:rsidR="00957A03" w:rsidRDefault="00957A03">
      <w:pPr>
        <w:widowControl w:val="0"/>
        <w:spacing w:before="120"/>
        <w:ind w:firstLine="567"/>
        <w:jc w:val="both"/>
        <w:rPr>
          <w:color w:val="000000"/>
          <w:sz w:val="24"/>
          <w:szCs w:val="24"/>
        </w:rPr>
      </w:pPr>
      <w:r>
        <w:rPr>
          <w:color w:val="000000"/>
          <w:sz w:val="24"/>
          <w:szCs w:val="24"/>
        </w:rPr>
        <w:t>Совокупные доходы, расходы и сальдо бюджета г.Урая, тыс.руб.</w:t>
      </w:r>
    </w:p>
    <w:p w:rsidR="00957A03" w:rsidRDefault="00957A03">
      <w:pPr>
        <w:widowControl w:val="0"/>
        <w:spacing w:before="120"/>
        <w:ind w:firstLine="567"/>
        <w:jc w:val="both"/>
        <w:rPr>
          <w:color w:val="000000"/>
          <w:sz w:val="24"/>
          <w:szCs w:val="24"/>
        </w:rPr>
      </w:pP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09"/>
        <w:gridCol w:w="4394"/>
        <w:gridCol w:w="1417"/>
        <w:gridCol w:w="1418"/>
        <w:gridCol w:w="1418"/>
      </w:tblGrid>
      <w:tr w:rsidR="00957A03" w:rsidRPr="00957A03">
        <w:tc>
          <w:tcPr>
            <w:tcW w:w="709" w:type="dxa"/>
          </w:tcPr>
          <w:p w:rsidR="00957A03" w:rsidRPr="00957A03" w:rsidRDefault="00957A03">
            <w:pPr>
              <w:widowControl w:val="0"/>
              <w:jc w:val="both"/>
              <w:rPr>
                <w:color w:val="000000"/>
                <w:sz w:val="24"/>
                <w:szCs w:val="24"/>
              </w:rPr>
            </w:pPr>
            <w:r w:rsidRPr="00957A03">
              <w:rPr>
                <w:color w:val="000000"/>
                <w:sz w:val="24"/>
                <w:szCs w:val="24"/>
              </w:rPr>
              <w:t>№ п/п</w:t>
            </w:r>
          </w:p>
        </w:tc>
        <w:tc>
          <w:tcPr>
            <w:tcW w:w="4394" w:type="dxa"/>
          </w:tcPr>
          <w:p w:rsidR="00957A03" w:rsidRPr="00957A03" w:rsidRDefault="00957A03">
            <w:pPr>
              <w:widowControl w:val="0"/>
              <w:jc w:val="both"/>
              <w:rPr>
                <w:color w:val="000000"/>
                <w:sz w:val="24"/>
                <w:szCs w:val="24"/>
              </w:rPr>
            </w:pPr>
            <w:r w:rsidRPr="00957A03">
              <w:rPr>
                <w:color w:val="000000"/>
                <w:sz w:val="24"/>
                <w:szCs w:val="24"/>
              </w:rPr>
              <w:t>Наименование</w:t>
            </w:r>
          </w:p>
        </w:tc>
        <w:tc>
          <w:tcPr>
            <w:tcW w:w="1417" w:type="dxa"/>
          </w:tcPr>
          <w:p w:rsidR="00957A03" w:rsidRPr="00957A03" w:rsidRDefault="00957A03">
            <w:pPr>
              <w:widowControl w:val="0"/>
              <w:jc w:val="both"/>
              <w:rPr>
                <w:color w:val="000000"/>
                <w:sz w:val="24"/>
                <w:szCs w:val="24"/>
              </w:rPr>
            </w:pPr>
            <w:r w:rsidRPr="00957A03">
              <w:rPr>
                <w:color w:val="000000"/>
                <w:sz w:val="24"/>
                <w:szCs w:val="24"/>
              </w:rPr>
              <w:t>1999 год</w:t>
            </w:r>
          </w:p>
        </w:tc>
        <w:tc>
          <w:tcPr>
            <w:tcW w:w="1418" w:type="dxa"/>
          </w:tcPr>
          <w:p w:rsidR="00957A03" w:rsidRPr="00957A03" w:rsidRDefault="00957A03">
            <w:pPr>
              <w:widowControl w:val="0"/>
              <w:jc w:val="both"/>
              <w:rPr>
                <w:color w:val="000000"/>
                <w:sz w:val="24"/>
                <w:szCs w:val="24"/>
              </w:rPr>
            </w:pPr>
            <w:r w:rsidRPr="00957A03">
              <w:rPr>
                <w:color w:val="000000"/>
                <w:sz w:val="24"/>
                <w:szCs w:val="24"/>
              </w:rPr>
              <w:t>2000 год</w:t>
            </w:r>
          </w:p>
        </w:tc>
        <w:tc>
          <w:tcPr>
            <w:tcW w:w="1418" w:type="dxa"/>
          </w:tcPr>
          <w:p w:rsidR="00957A03" w:rsidRPr="00957A03" w:rsidRDefault="00957A03">
            <w:pPr>
              <w:widowControl w:val="0"/>
              <w:jc w:val="both"/>
              <w:rPr>
                <w:color w:val="000000"/>
                <w:sz w:val="24"/>
                <w:szCs w:val="24"/>
              </w:rPr>
            </w:pPr>
            <w:r w:rsidRPr="00957A03">
              <w:rPr>
                <w:color w:val="000000"/>
                <w:sz w:val="24"/>
                <w:szCs w:val="24"/>
              </w:rPr>
              <w:t>2001 год</w:t>
            </w:r>
          </w:p>
        </w:tc>
      </w:tr>
      <w:tr w:rsidR="00957A03" w:rsidRPr="00957A03">
        <w:tc>
          <w:tcPr>
            <w:tcW w:w="709" w:type="dxa"/>
          </w:tcPr>
          <w:p w:rsidR="00957A03" w:rsidRPr="00957A03" w:rsidRDefault="00957A03">
            <w:pPr>
              <w:widowControl w:val="0"/>
              <w:jc w:val="both"/>
              <w:rPr>
                <w:color w:val="000000"/>
                <w:sz w:val="24"/>
                <w:szCs w:val="24"/>
              </w:rPr>
            </w:pPr>
            <w:r w:rsidRPr="00957A03">
              <w:rPr>
                <w:color w:val="000000"/>
                <w:sz w:val="24"/>
                <w:szCs w:val="24"/>
              </w:rPr>
              <w:t>1.</w:t>
            </w:r>
          </w:p>
        </w:tc>
        <w:tc>
          <w:tcPr>
            <w:tcW w:w="4394" w:type="dxa"/>
          </w:tcPr>
          <w:p w:rsidR="00957A03" w:rsidRPr="00957A03" w:rsidRDefault="00957A03">
            <w:pPr>
              <w:widowControl w:val="0"/>
              <w:jc w:val="both"/>
              <w:rPr>
                <w:color w:val="000000"/>
                <w:sz w:val="24"/>
                <w:szCs w:val="24"/>
              </w:rPr>
            </w:pPr>
            <w:r w:rsidRPr="00957A03">
              <w:rPr>
                <w:color w:val="000000"/>
                <w:sz w:val="24"/>
                <w:szCs w:val="24"/>
              </w:rPr>
              <w:t>Налоговые доходы</w:t>
            </w:r>
          </w:p>
        </w:tc>
        <w:tc>
          <w:tcPr>
            <w:tcW w:w="1417" w:type="dxa"/>
          </w:tcPr>
          <w:p w:rsidR="00957A03" w:rsidRPr="00957A03" w:rsidRDefault="00957A03">
            <w:pPr>
              <w:widowControl w:val="0"/>
              <w:jc w:val="both"/>
              <w:rPr>
                <w:color w:val="000000"/>
                <w:sz w:val="24"/>
                <w:szCs w:val="24"/>
              </w:rPr>
            </w:pPr>
            <w:r w:rsidRPr="00957A03">
              <w:rPr>
                <w:color w:val="000000"/>
                <w:sz w:val="24"/>
                <w:szCs w:val="24"/>
              </w:rPr>
              <w:t>133</w:t>
            </w:r>
          </w:p>
        </w:tc>
        <w:tc>
          <w:tcPr>
            <w:tcW w:w="1418" w:type="dxa"/>
          </w:tcPr>
          <w:p w:rsidR="00957A03" w:rsidRPr="00957A03" w:rsidRDefault="00957A03">
            <w:pPr>
              <w:widowControl w:val="0"/>
              <w:jc w:val="both"/>
              <w:rPr>
                <w:color w:val="000000"/>
                <w:sz w:val="24"/>
                <w:szCs w:val="24"/>
              </w:rPr>
            </w:pPr>
            <w:r w:rsidRPr="00957A03">
              <w:rPr>
                <w:color w:val="000000"/>
                <w:sz w:val="24"/>
                <w:szCs w:val="24"/>
              </w:rPr>
              <w:t>399</w:t>
            </w:r>
          </w:p>
        </w:tc>
        <w:tc>
          <w:tcPr>
            <w:tcW w:w="1418" w:type="dxa"/>
          </w:tcPr>
          <w:p w:rsidR="00957A03" w:rsidRPr="00957A03" w:rsidRDefault="00957A03">
            <w:pPr>
              <w:widowControl w:val="0"/>
              <w:jc w:val="both"/>
              <w:rPr>
                <w:color w:val="000000"/>
                <w:sz w:val="24"/>
                <w:szCs w:val="24"/>
              </w:rPr>
            </w:pPr>
            <w:r w:rsidRPr="00957A03">
              <w:rPr>
                <w:color w:val="000000"/>
                <w:sz w:val="24"/>
                <w:szCs w:val="24"/>
              </w:rPr>
              <w:t>456</w:t>
            </w:r>
          </w:p>
        </w:tc>
      </w:tr>
      <w:tr w:rsidR="00957A03" w:rsidRPr="00957A03">
        <w:tc>
          <w:tcPr>
            <w:tcW w:w="709" w:type="dxa"/>
          </w:tcPr>
          <w:p w:rsidR="00957A03" w:rsidRPr="00957A03" w:rsidRDefault="00957A03">
            <w:pPr>
              <w:widowControl w:val="0"/>
              <w:jc w:val="both"/>
              <w:rPr>
                <w:color w:val="000000"/>
                <w:sz w:val="24"/>
                <w:szCs w:val="24"/>
              </w:rPr>
            </w:pPr>
            <w:r w:rsidRPr="00957A03">
              <w:rPr>
                <w:color w:val="000000"/>
                <w:sz w:val="24"/>
                <w:szCs w:val="24"/>
              </w:rPr>
              <w:t>2.</w:t>
            </w:r>
          </w:p>
        </w:tc>
        <w:tc>
          <w:tcPr>
            <w:tcW w:w="4394" w:type="dxa"/>
          </w:tcPr>
          <w:p w:rsidR="00957A03" w:rsidRPr="00957A03" w:rsidRDefault="00957A03">
            <w:pPr>
              <w:widowControl w:val="0"/>
              <w:jc w:val="both"/>
              <w:rPr>
                <w:color w:val="000000"/>
                <w:sz w:val="24"/>
                <w:szCs w:val="24"/>
              </w:rPr>
            </w:pPr>
            <w:r w:rsidRPr="00957A03">
              <w:rPr>
                <w:color w:val="000000"/>
                <w:sz w:val="24"/>
                <w:szCs w:val="24"/>
              </w:rPr>
              <w:t>Налоговые расходы</w:t>
            </w:r>
          </w:p>
        </w:tc>
        <w:tc>
          <w:tcPr>
            <w:tcW w:w="1417" w:type="dxa"/>
          </w:tcPr>
          <w:p w:rsidR="00957A03" w:rsidRPr="00957A03" w:rsidRDefault="00957A03">
            <w:pPr>
              <w:widowControl w:val="0"/>
              <w:jc w:val="both"/>
              <w:rPr>
                <w:color w:val="000000"/>
                <w:sz w:val="24"/>
                <w:szCs w:val="24"/>
              </w:rPr>
            </w:pPr>
            <w:r w:rsidRPr="00957A03">
              <w:rPr>
                <w:color w:val="000000"/>
                <w:sz w:val="24"/>
                <w:szCs w:val="24"/>
              </w:rPr>
              <w:t>222</w:t>
            </w:r>
          </w:p>
        </w:tc>
        <w:tc>
          <w:tcPr>
            <w:tcW w:w="1418" w:type="dxa"/>
          </w:tcPr>
          <w:p w:rsidR="00957A03" w:rsidRPr="00957A03" w:rsidRDefault="00957A03">
            <w:pPr>
              <w:widowControl w:val="0"/>
              <w:jc w:val="both"/>
              <w:rPr>
                <w:color w:val="000000"/>
                <w:sz w:val="24"/>
                <w:szCs w:val="24"/>
              </w:rPr>
            </w:pPr>
            <w:r w:rsidRPr="00957A03">
              <w:rPr>
                <w:color w:val="000000"/>
                <w:sz w:val="24"/>
                <w:szCs w:val="24"/>
              </w:rPr>
              <w:t>440</w:t>
            </w:r>
          </w:p>
        </w:tc>
        <w:tc>
          <w:tcPr>
            <w:tcW w:w="1418" w:type="dxa"/>
          </w:tcPr>
          <w:p w:rsidR="00957A03" w:rsidRPr="00957A03" w:rsidRDefault="00957A03">
            <w:pPr>
              <w:widowControl w:val="0"/>
              <w:jc w:val="both"/>
              <w:rPr>
                <w:color w:val="000000"/>
                <w:sz w:val="24"/>
                <w:szCs w:val="24"/>
              </w:rPr>
            </w:pPr>
            <w:r w:rsidRPr="00957A03">
              <w:rPr>
                <w:color w:val="000000"/>
                <w:sz w:val="24"/>
                <w:szCs w:val="24"/>
              </w:rPr>
              <w:t>502</w:t>
            </w:r>
          </w:p>
        </w:tc>
      </w:tr>
      <w:tr w:rsidR="00957A03" w:rsidRPr="00957A03">
        <w:tc>
          <w:tcPr>
            <w:tcW w:w="709" w:type="dxa"/>
          </w:tcPr>
          <w:p w:rsidR="00957A03" w:rsidRPr="00957A03" w:rsidRDefault="00957A03">
            <w:pPr>
              <w:widowControl w:val="0"/>
              <w:jc w:val="both"/>
              <w:rPr>
                <w:color w:val="000000"/>
                <w:sz w:val="24"/>
                <w:szCs w:val="24"/>
              </w:rPr>
            </w:pPr>
            <w:r w:rsidRPr="00957A03">
              <w:rPr>
                <w:color w:val="000000"/>
                <w:sz w:val="24"/>
                <w:szCs w:val="24"/>
              </w:rPr>
              <w:t>3.</w:t>
            </w:r>
          </w:p>
        </w:tc>
        <w:tc>
          <w:tcPr>
            <w:tcW w:w="4394" w:type="dxa"/>
          </w:tcPr>
          <w:p w:rsidR="00957A03" w:rsidRPr="00957A03" w:rsidRDefault="00957A03">
            <w:pPr>
              <w:widowControl w:val="0"/>
              <w:jc w:val="both"/>
              <w:rPr>
                <w:color w:val="000000"/>
                <w:sz w:val="24"/>
                <w:szCs w:val="24"/>
              </w:rPr>
            </w:pPr>
            <w:r w:rsidRPr="00957A03">
              <w:rPr>
                <w:color w:val="000000"/>
                <w:sz w:val="24"/>
                <w:szCs w:val="24"/>
              </w:rPr>
              <w:t>Сальдо в тыс. руб. от непокрытых расходов</w:t>
            </w:r>
          </w:p>
        </w:tc>
        <w:tc>
          <w:tcPr>
            <w:tcW w:w="1417" w:type="dxa"/>
          </w:tcPr>
          <w:p w:rsidR="00957A03" w:rsidRPr="00957A03" w:rsidRDefault="00957A03">
            <w:pPr>
              <w:widowControl w:val="0"/>
              <w:jc w:val="both"/>
              <w:rPr>
                <w:color w:val="000000"/>
                <w:sz w:val="24"/>
                <w:szCs w:val="24"/>
              </w:rPr>
            </w:pPr>
            <w:r w:rsidRPr="00957A03">
              <w:rPr>
                <w:color w:val="000000"/>
                <w:sz w:val="24"/>
                <w:szCs w:val="24"/>
              </w:rPr>
              <w:t>-88</w:t>
            </w:r>
          </w:p>
          <w:p w:rsidR="00957A03" w:rsidRPr="00957A03" w:rsidRDefault="00957A03">
            <w:pPr>
              <w:widowControl w:val="0"/>
              <w:jc w:val="both"/>
              <w:rPr>
                <w:color w:val="000000"/>
                <w:sz w:val="24"/>
                <w:szCs w:val="24"/>
              </w:rPr>
            </w:pPr>
            <w:r w:rsidRPr="00957A03">
              <w:rPr>
                <w:color w:val="000000"/>
                <w:sz w:val="24"/>
                <w:szCs w:val="24"/>
              </w:rPr>
              <w:t>-39,9</w:t>
            </w:r>
          </w:p>
        </w:tc>
        <w:tc>
          <w:tcPr>
            <w:tcW w:w="1418" w:type="dxa"/>
          </w:tcPr>
          <w:p w:rsidR="00957A03" w:rsidRPr="00957A03" w:rsidRDefault="00957A03">
            <w:pPr>
              <w:widowControl w:val="0"/>
              <w:jc w:val="both"/>
              <w:rPr>
                <w:color w:val="000000"/>
                <w:sz w:val="24"/>
                <w:szCs w:val="24"/>
              </w:rPr>
            </w:pPr>
            <w:r w:rsidRPr="00957A03">
              <w:rPr>
                <w:color w:val="000000"/>
                <w:sz w:val="24"/>
                <w:szCs w:val="24"/>
              </w:rPr>
              <w:t>-40</w:t>
            </w:r>
          </w:p>
          <w:p w:rsidR="00957A03" w:rsidRPr="00957A03" w:rsidRDefault="00957A03">
            <w:pPr>
              <w:widowControl w:val="0"/>
              <w:jc w:val="both"/>
              <w:rPr>
                <w:color w:val="000000"/>
                <w:sz w:val="24"/>
                <w:szCs w:val="24"/>
              </w:rPr>
            </w:pPr>
            <w:r w:rsidRPr="00957A03">
              <w:rPr>
                <w:color w:val="000000"/>
                <w:sz w:val="24"/>
                <w:szCs w:val="24"/>
              </w:rPr>
              <w:t>-9,3</w:t>
            </w:r>
          </w:p>
        </w:tc>
        <w:tc>
          <w:tcPr>
            <w:tcW w:w="1418" w:type="dxa"/>
          </w:tcPr>
          <w:p w:rsidR="00957A03" w:rsidRPr="00957A03" w:rsidRDefault="00957A03">
            <w:pPr>
              <w:widowControl w:val="0"/>
              <w:jc w:val="both"/>
              <w:rPr>
                <w:color w:val="000000"/>
                <w:sz w:val="24"/>
                <w:szCs w:val="24"/>
              </w:rPr>
            </w:pPr>
            <w:r w:rsidRPr="00957A03">
              <w:rPr>
                <w:color w:val="000000"/>
                <w:sz w:val="24"/>
                <w:szCs w:val="24"/>
              </w:rPr>
              <w:t>-45</w:t>
            </w:r>
          </w:p>
          <w:p w:rsidR="00957A03" w:rsidRPr="00957A03" w:rsidRDefault="00957A03">
            <w:pPr>
              <w:widowControl w:val="0"/>
              <w:jc w:val="both"/>
              <w:rPr>
                <w:color w:val="000000"/>
                <w:sz w:val="24"/>
                <w:szCs w:val="24"/>
              </w:rPr>
            </w:pPr>
            <w:r w:rsidRPr="00957A03">
              <w:rPr>
                <w:color w:val="000000"/>
                <w:sz w:val="24"/>
                <w:szCs w:val="24"/>
              </w:rPr>
              <w:t>-9,1</w:t>
            </w:r>
          </w:p>
        </w:tc>
      </w:tr>
      <w:tr w:rsidR="00957A03" w:rsidRPr="00957A03">
        <w:tc>
          <w:tcPr>
            <w:tcW w:w="709" w:type="dxa"/>
          </w:tcPr>
          <w:p w:rsidR="00957A03" w:rsidRPr="00957A03" w:rsidRDefault="00957A03">
            <w:pPr>
              <w:widowControl w:val="0"/>
              <w:jc w:val="both"/>
              <w:rPr>
                <w:color w:val="000000"/>
                <w:sz w:val="24"/>
                <w:szCs w:val="24"/>
              </w:rPr>
            </w:pPr>
            <w:r w:rsidRPr="00957A03">
              <w:rPr>
                <w:color w:val="000000"/>
                <w:sz w:val="24"/>
                <w:szCs w:val="24"/>
              </w:rPr>
              <w:t>4.</w:t>
            </w:r>
          </w:p>
        </w:tc>
        <w:tc>
          <w:tcPr>
            <w:tcW w:w="4394" w:type="dxa"/>
          </w:tcPr>
          <w:p w:rsidR="00957A03" w:rsidRPr="00957A03" w:rsidRDefault="00957A03">
            <w:pPr>
              <w:widowControl w:val="0"/>
              <w:jc w:val="both"/>
              <w:rPr>
                <w:color w:val="000000"/>
                <w:sz w:val="24"/>
                <w:szCs w:val="24"/>
              </w:rPr>
            </w:pPr>
            <w:r w:rsidRPr="00957A03">
              <w:rPr>
                <w:color w:val="000000"/>
                <w:sz w:val="24"/>
                <w:szCs w:val="24"/>
              </w:rPr>
              <w:t>Межбюджетные поступления (дотации, субвенции)</w:t>
            </w:r>
          </w:p>
        </w:tc>
        <w:tc>
          <w:tcPr>
            <w:tcW w:w="1417" w:type="dxa"/>
          </w:tcPr>
          <w:p w:rsidR="00957A03" w:rsidRPr="00957A03" w:rsidRDefault="00957A03">
            <w:pPr>
              <w:widowControl w:val="0"/>
              <w:jc w:val="both"/>
              <w:rPr>
                <w:color w:val="000000"/>
                <w:sz w:val="24"/>
                <w:szCs w:val="24"/>
              </w:rPr>
            </w:pPr>
            <w:r w:rsidRPr="00957A03">
              <w:rPr>
                <w:color w:val="000000"/>
                <w:sz w:val="24"/>
                <w:szCs w:val="24"/>
              </w:rPr>
              <w:t>65</w:t>
            </w:r>
          </w:p>
        </w:tc>
        <w:tc>
          <w:tcPr>
            <w:tcW w:w="1418" w:type="dxa"/>
          </w:tcPr>
          <w:p w:rsidR="00957A03" w:rsidRPr="00957A03" w:rsidRDefault="00957A03">
            <w:pPr>
              <w:widowControl w:val="0"/>
              <w:jc w:val="both"/>
              <w:rPr>
                <w:color w:val="000000"/>
                <w:sz w:val="24"/>
                <w:szCs w:val="24"/>
              </w:rPr>
            </w:pPr>
            <w:r w:rsidRPr="00957A03">
              <w:rPr>
                <w:color w:val="000000"/>
                <w:sz w:val="24"/>
                <w:szCs w:val="24"/>
              </w:rPr>
              <w:t>34</w:t>
            </w:r>
          </w:p>
        </w:tc>
        <w:tc>
          <w:tcPr>
            <w:tcW w:w="1418" w:type="dxa"/>
          </w:tcPr>
          <w:p w:rsidR="00957A03" w:rsidRPr="00957A03" w:rsidRDefault="00957A03">
            <w:pPr>
              <w:widowControl w:val="0"/>
              <w:jc w:val="both"/>
              <w:rPr>
                <w:color w:val="000000"/>
                <w:sz w:val="24"/>
                <w:szCs w:val="24"/>
              </w:rPr>
            </w:pPr>
            <w:r w:rsidRPr="00957A03">
              <w:rPr>
                <w:color w:val="000000"/>
                <w:sz w:val="24"/>
                <w:szCs w:val="24"/>
              </w:rPr>
              <w:t>54</w:t>
            </w:r>
          </w:p>
        </w:tc>
      </w:tr>
      <w:tr w:rsidR="00957A03" w:rsidRPr="00957A03">
        <w:tc>
          <w:tcPr>
            <w:tcW w:w="709" w:type="dxa"/>
          </w:tcPr>
          <w:p w:rsidR="00957A03" w:rsidRPr="00957A03" w:rsidRDefault="00957A03">
            <w:pPr>
              <w:widowControl w:val="0"/>
              <w:jc w:val="both"/>
              <w:rPr>
                <w:color w:val="000000"/>
                <w:sz w:val="24"/>
                <w:szCs w:val="24"/>
              </w:rPr>
            </w:pPr>
            <w:r w:rsidRPr="00957A03">
              <w:rPr>
                <w:color w:val="000000"/>
                <w:sz w:val="24"/>
                <w:szCs w:val="24"/>
              </w:rPr>
              <w:t>5.</w:t>
            </w:r>
          </w:p>
        </w:tc>
        <w:tc>
          <w:tcPr>
            <w:tcW w:w="4394" w:type="dxa"/>
          </w:tcPr>
          <w:p w:rsidR="00957A03" w:rsidRPr="00957A03" w:rsidRDefault="00957A03">
            <w:pPr>
              <w:widowControl w:val="0"/>
              <w:jc w:val="both"/>
              <w:rPr>
                <w:color w:val="000000"/>
                <w:sz w:val="24"/>
                <w:szCs w:val="24"/>
              </w:rPr>
            </w:pPr>
            <w:r w:rsidRPr="00957A03">
              <w:rPr>
                <w:color w:val="000000"/>
                <w:sz w:val="24"/>
                <w:szCs w:val="24"/>
              </w:rPr>
              <w:t xml:space="preserve">Доходы от приватизаций </w:t>
            </w:r>
          </w:p>
          <w:p w:rsidR="00957A03" w:rsidRPr="00957A03" w:rsidRDefault="00957A03">
            <w:pPr>
              <w:widowControl w:val="0"/>
              <w:jc w:val="both"/>
              <w:rPr>
                <w:color w:val="000000"/>
                <w:sz w:val="24"/>
                <w:szCs w:val="24"/>
              </w:rPr>
            </w:pPr>
            <w:r w:rsidRPr="00957A03">
              <w:rPr>
                <w:color w:val="000000"/>
                <w:sz w:val="24"/>
                <w:szCs w:val="24"/>
              </w:rPr>
              <w:t>(в тыс.руб.)</w:t>
            </w:r>
          </w:p>
        </w:tc>
        <w:tc>
          <w:tcPr>
            <w:tcW w:w="1417" w:type="dxa"/>
          </w:tcPr>
          <w:p w:rsidR="00957A03" w:rsidRPr="00957A03" w:rsidRDefault="00957A03">
            <w:pPr>
              <w:widowControl w:val="0"/>
              <w:jc w:val="both"/>
              <w:rPr>
                <w:color w:val="000000"/>
                <w:sz w:val="24"/>
                <w:szCs w:val="24"/>
              </w:rPr>
            </w:pPr>
            <w:r w:rsidRPr="00957A03">
              <w:rPr>
                <w:color w:val="000000"/>
                <w:sz w:val="24"/>
                <w:szCs w:val="24"/>
              </w:rPr>
              <w:t>0,9</w:t>
            </w:r>
          </w:p>
          <w:p w:rsidR="00957A03" w:rsidRPr="00957A03" w:rsidRDefault="00957A03">
            <w:pPr>
              <w:widowControl w:val="0"/>
              <w:jc w:val="both"/>
              <w:rPr>
                <w:color w:val="000000"/>
                <w:sz w:val="24"/>
                <w:szCs w:val="24"/>
              </w:rPr>
            </w:pPr>
            <w:r w:rsidRPr="00957A03">
              <w:rPr>
                <w:color w:val="000000"/>
                <w:sz w:val="24"/>
                <w:szCs w:val="24"/>
              </w:rPr>
              <w:t>-23</w:t>
            </w:r>
          </w:p>
        </w:tc>
        <w:tc>
          <w:tcPr>
            <w:tcW w:w="1418" w:type="dxa"/>
          </w:tcPr>
          <w:p w:rsidR="00957A03" w:rsidRPr="00957A03" w:rsidRDefault="00957A03">
            <w:pPr>
              <w:widowControl w:val="0"/>
              <w:jc w:val="both"/>
              <w:rPr>
                <w:color w:val="000000"/>
                <w:sz w:val="24"/>
                <w:szCs w:val="24"/>
              </w:rPr>
            </w:pPr>
            <w:r w:rsidRPr="00957A03">
              <w:rPr>
                <w:color w:val="000000"/>
                <w:sz w:val="24"/>
                <w:szCs w:val="24"/>
              </w:rPr>
              <w:t>6</w:t>
            </w:r>
          </w:p>
          <w:p w:rsidR="00957A03" w:rsidRPr="00957A03" w:rsidRDefault="00957A03">
            <w:pPr>
              <w:widowControl w:val="0"/>
              <w:jc w:val="both"/>
              <w:rPr>
                <w:color w:val="000000"/>
                <w:sz w:val="24"/>
                <w:szCs w:val="24"/>
              </w:rPr>
            </w:pPr>
            <w:r w:rsidRPr="00957A03">
              <w:rPr>
                <w:color w:val="000000"/>
                <w:sz w:val="24"/>
                <w:szCs w:val="24"/>
              </w:rPr>
              <w:t>0</w:t>
            </w:r>
          </w:p>
        </w:tc>
        <w:tc>
          <w:tcPr>
            <w:tcW w:w="1418" w:type="dxa"/>
          </w:tcPr>
          <w:p w:rsidR="00957A03" w:rsidRPr="00957A03" w:rsidRDefault="00957A03">
            <w:pPr>
              <w:widowControl w:val="0"/>
              <w:jc w:val="both"/>
              <w:rPr>
                <w:color w:val="000000"/>
                <w:sz w:val="24"/>
                <w:szCs w:val="24"/>
              </w:rPr>
            </w:pPr>
            <w:r w:rsidRPr="00957A03">
              <w:rPr>
                <w:color w:val="000000"/>
                <w:sz w:val="24"/>
                <w:szCs w:val="24"/>
              </w:rPr>
              <w:t>0</w:t>
            </w:r>
          </w:p>
          <w:p w:rsidR="00957A03" w:rsidRPr="00957A03" w:rsidRDefault="00957A03">
            <w:pPr>
              <w:widowControl w:val="0"/>
              <w:jc w:val="both"/>
              <w:rPr>
                <w:color w:val="000000"/>
                <w:sz w:val="24"/>
                <w:szCs w:val="24"/>
              </w:rPr>
            </w:pPr>
            <w:r w:rsidRPr="00957A03">
              <w:rPr>
                <w:color w:val="000000"/>
                <w:sz w:val="24"/>
                <w:szCs w:val="24"/>
              </w:rPr>
              <w:t>8</w:t>
            </w:r>
          </w:p>
        </w:tc>
      </w:tr>
      <w:tr w:rsidR="00957A03" w:rsidRPr="00957A03">
        <w:tc>
          <w:tcPr>
            <w:tcW w:w="709" w:type="dxa"/>
          </w:tcPr>
          <w:p w:rsidR="00957A03" w:rsidRPr="00957A03" w:rsidRDefault="00957A03">
            <w:pPr>
              <w:widowControl w:val="0"/>
              <w:jc w:val="both"/>
              <w:rPr>
                <w:color w:val="000000"/>
                <w:sz w:val="24"/>
                <w:szCs w:val="24"/>
              </w:rPr>
            </w:pPr>
            <w:r w:rsidRPr="00957A03">
              <w:rPr>
                <w:color w:val="000000"/>
                <w:sz w:val="24"/>
                <w:szCs w:val="24"/>
              </w:rPr>
              <w:t>6.</w:t>
            </w:r>
          </w:p>
        </w:tc>
        <w:tc>
          <w:tcPr>
            <w:tcW w:w="4394" w:type="dxa"/>
          </w:tcPr>
          <w:p w:rsidR="00957A03" w:rsidRPr="00957A03" w:rsidRDefault="00957A03">
            <w:pPr>
              <w:widowControl w:val="0"/>
              <w:jc w:val="both"/>
              <w:rPr>
                <w:color w:val="000000"/>
                <w:sz w:val="24"/>
                <w:szCs w:val="24"/>
              </w:rPr>
            </w:pPr>
            <w:r w:rsidRPr="00957A03">
              <w:rPr>
                <w:color w:val="000000"/>
                <w:sz w:val="24"/>
                <w:szCs w:val="24"/>
              </w:rPr>
              <w:t>Сальдо (в процентах)</w:t>
            </w:r>
          </w:p>
        </w:tc>
        <w:tc>
          <w:tcPr>
            <w:tcW w:w="1417" w:type="dxa"/>
          </w:tcPr>
          <w:p w:rsidR="00957A03" w:rsidRPr="00957A03" w:rsidRDefault="00957A03">
            <w:pPr>
              <w:widowControl w:val="0"/>
              <w:jc w:val="both"/>
              <w:rPr>
                <w:color w:val="000000"/>
                <w:sz w:val="24"/>
                <w:szCs w:val="24"/>
              </w:rPr>
            </w:pPr>
            <w:r w:rsidRPr="00957A03">
              <w:rPr>
                <w:color w:val="000000"/>
                <w:sz w:val="24"/>
                <w:szCs w:val="24"/>
              </w:rPr>
              <w:t>-10,4</w:t>
            </w:r>
          </w:p>
        </w:tc>
        <w:tc>
          <w:tcPr>
            <w:tcW w:w="1418" w:type="dxa"/>
          </w:tcPr>
          <w:p w:rsidR="00957A03" w:rsidRPr="00957A03" w:rsidRDefault="00957A03">
            <w:pPr>
              <w:widowControl w:val="0"/>
              <w:jc w:val="both"/>
              <w:rPr>
                <w:color w:val="000000"/>
                <w:sz w:val="24"/>
                <w:szCs w:val="24"/>
              </w:rPr>
            </w:pPr>
            <w:r w:rsidRPr="00957A03">
              <w:rPr>
                <w:color w:val="000000"/>
                <w:sz w:val="24"/>
                <w:szCs w:val="24"/>
              </w:rPr>
              <w:t>0</w:t>
            </w:r>
          </w:p>
        </w:tc>
        <w:tc>
          <w:tcPr>
            <w:tcW w:w="1418" w:type="dxa"/>
          </w:tcPr>
          <w:p w:rsidR="00957A03" w:rsidRPr="00957A03" w:rsidRDefault="00957A03">
            <w:pPr>
              <w:widowControl w:val="0"/>
              <w:jc w:val="both"/>
              <w:rPr>
                <w:color w:val="000000"/>
                <w:sz w:val="24"/>
                <w:szCs w:val="24"/>
              </w:rPr>
            </w:pPr>
            <w:r w:rsidRPr="00957A03">
              <w:rPr>
                <w:color w:val="000000"/>
                <w:sz w:val="24"/>
                <w:szCs w:val="24"/>
              </w:rPr>
              <w:t>1,7</w:t>
            </w:r>
          </w:p>
        </w:tc>
      </w:tr>
    </w:tbl>
    <w:p w:rsidR="00957A03" w:rsidRDefault="00957A03">
      <w:pPr>
        <w:widowControl w:val="0"/>
        <w:spacing w:before="120"/>
        <w:ind w:firstLine="567"/>
        <w:jc w:val="both"/>
        <w:rPr>
          <w:color w:val="000000"/>
          <w:sz w:val="24"/>
          <w:szCs w:val="24"/>
        </w:rPr>
      </w:pPr>
      <w:r>
        <w:rPr>
          <w:color w:val="000000"/>
          <w:sz w:val="24"/>
          <w:szCs w:val="24"/>
        </w:rPr>
        <w:t xml:space="preserve"> </w:t>
      </w:r>
    </w:p>
    <w:p w:rsidR="00957A03" w:rsidRDefault="00957A03">
      <w:pPr>
        <w:widowControl w:val="0"/>
        <w:spacing w:before="120"/>
        <w:ind w:firstLine="567"/>
        <w:jc w:val="both"/>
        <w:rPr>
          <w:color w:val="000000"/>
          <w:sz w:val="24"/>
          <w:szCs w:val="24"/>
        </w:rPr>
      </w:pPr>
      <w:r>
        <w:rPr>
          <w:color w:val="000000"/>
          <w:sz w:val="24"/>
          <w:szCs w:val="24"/>
        </w:rPr>
        <w:t xml:space="preserve">Наиболее ярко последствия экономических и социальных процессов отражается на расходной части городского бюджета. </w:t>
      </w:r>
    </w:p>
    <w:p w:rsidR="00957A03" w:rsidRDefault="00957A03">
      <w:pPr>
        <w:widowControl w:val="0"/>
        <w:spacing w:before="120"/>
        <w:ind w:firstLine="567"/>
        <w:jc w:val="both"/>
        <w:rPr>
          <w:color w:val="000000"/>
          <w:sz w:val="24"/>
          <w:szCs w:val="24"/>
        </w:rPr>
      </w:pPr>
      <w:r>
        <w:rPr>
          <w:color w:val="000000"/>
          <w:sz w:val="24"/>
          <w:szCs w:val="24"/>
        </w:rPr>
        <w:t xml:space="preserve">Кассовое исполнение бюджета г.Урая осуществляется через банковскую систему, перечислением средств предприятиям и учреждениям местного подчинения. Определяющее направление деятельности органов власти - это разработка и осуществление планов экономического и социального развития города. </w:t>
      </w:r>
    </w:p>
    <w:p w:rsidR="00957A03" w:rsidRDefault="00957A03">
      <w:pPr>
        <w:widowControl w:val="0"/>
        <w:spacing w:before="120"/>
        <w:ind w:firstLine="567"/>
        <w:jc w:val="both"/>
        <w:rPr>
          <w:color w:val="000000"/>
          <w:sz w:val="24"/>
          <w:szCs w:val="24"/>
        </w:rPr>
      </w:pPr>
      <w:r>
        <w:rPr>
          <w:color w:val="000000"/>
          <w:sz w:val="24"/>
          <w:szCs w:val="24"/>
        </w:rPr>
        <w:t>Анализ расходной части бюджета показывает (см. таблицу 2.2.8), что 77% всех расходов приходится на социальную сферу. Следует отметить, что расходы за 1999 г.- 2001 г. возросли более чем на 30 % (в сопоставимых ценах).</w:t>
      </w:r>
    </w:p>
    <w:p w:rsidR="00957A03" w:rsidRDefault="00957A03">
      <w:pPr>
        <w:widowControl w:val="0"/>
        <w:spacing w:before="120"/>
        <w:ind w:firstLine="567"/>
        <w:jc w:val="both"/>
        <w:rPr>
          <w:color w:val="000000"/>
          <w:sz w:val="24"/>
          <w:szCs w:val="24"/>
        </w:rPr>
      </w:pPr>
      <w:r>
        <w:rPr>
          <w:color w:val="000000"/>
          <w:sz w:val="24"/>
          <w:szCs w:val="24"/>
        </w:rPr>
        <w:t>Структура расходов во многом зависит от подчиненности местным органам предприятий и объектов социально - культурного назначения. Сегодня в городском народном хозяйственном комплексе подавляющая часть предприятий и объектов жилищно-бытового назначения, поэтому удельный вес ассигнований на их содержание в бюджете на народное хозяйство наиболее значителен и составляет 30% на протяжении последних лет (см. таблица 2.2.8.).</w:t>
      </w:r>
    </w:p>
    <w:p w:rsidR="00957A03" w:rsidRDefault="00957A03">
      <w:pPr>
        <w:widowControl w:val="0"/>
        <w:spacing w:before="120"/>
        <w:ind w:firstLine="567"/>
        <w:jc w:val="both"/>
        <w:rPr>
          <w:color w:val="000000"/>
          <w:sz w:val="24"/>
          <w:szCs w:val="24"/>
        </w:rPr>
      </w:pPr>
      <w:r>
        <w:rPr>
          <w:color w:val="000000"/>
          <w:sz w:val="24"/>
          <w:szCs w:val="24"/>
        </w:rPr>
        <w:t>В расходах городского бюджета на социально-культурные мероприятия наиболее быстрыми темпами растут затраты на здравоохранение, образование, социальную политику, они составили в 2001 году около 45% всех расходов.</w:t>
      </w:r>
    </w:p>
    <w:p w:rsidR="00957A03" w:rsidRDefault="00957A03">
      <w:pPr>
        <w:widowControl w:val="0"/>
        <w:spacing w:before="120"/>
        <w:ind w:firstLine="567"/>
        <w:jc w:val="both"/>
        <w:rPr>
          <w:color w:val="000000"/>
          <w:sz w:val="24"/>
          <w:szCs w:val="24"/>
        </w:rPr>
      </w:pPr>
      <w:r>
        <w:rPr>
          <w:color w:val="000000"/>
          <w:sz w:val="24"/>
          <w:szCs w:val="24"/>
        </w:rPr>
        <w:t>На реализацию мероприятий в области здравоохранения затраты возросли за три года с 9% до 13.2%. В числе приоритетов здесь можно выделить расходы на оказание дорогостоящих видов медицинской помощи - онкологической, кардиологической, охрану материнства и детства, закупке новейшего медицинского оборудования и т. д.</w:t>
      </w:r>
    </w:p>
    <w:p w:rsidR="00957A03" w:rsidRDefault="00957A03">
      <w:pPr>
        <w:widowControl w:val="0"/>
        <w:spacing w:before="120"/>
        <w:ind w:firstLine="567"/>
        <w:jc w:val="both"/>
        <w:rPr>
          <w:color w:val="000000"/>
          <w:sz w:val="24"/>
          <w:szCs w:val="24"/>
        </w:rPr>
      </w:pPr>
      <w:r>
        <w:rPr>
          <w:color w:val="000000"/>
          <w:sz w:val="24"/>
          <w:szCs w:val="24"/>
        </w:rPr>
        <w:t>Возросли расходы на государственное управление с 7.8 тыс. руб. в 1999 г. до 25 тыс. руб. в 2001 г., рост составил 1.5% (в сопоставимых ценах).</w:t>
      </w:r>
    </w:p>
    <w:p w:rsidR="00957A03" w:rsidRDefault="00957A03">
      <w:pPr>
        <w:widowControl w:val="0"/>
        <w:spacing w:before="120"/>
        <w:ind w:firstLine="567"/>
        <w:jc w:val="both"/>
        <w:rPr>
          <w:color w:val="000000"/>
          <w:sz w:val="24"/>
          <w:szCs w:val="24"/>
        </w:rPr>
      </w:pPr>
      <w:r>
        <w:rPr>
          <w:color w:val="000000"/>
          <w:sz w:val="24"/>
          <w:szCs w:val="24"/>
        </w:rPr>
        <w:t>Расходы местного бюджета имеют тенденцию к увеличению в связи с ростом и усложнением местного хозяйства, расширением жилищно-коммунального строительства, повышение стоимости основных фондов коммунального хозяйства и уровня его технического оснащения, повышаются требования жителей города к медицинскому, культурному обслуживанию, общеобразовательному уровню.</w:t>
      </w:r>
    </w:p>
    <w:p w:rsidR="00957A03" w:rsidRDefault="00957A03">
      <w:pPr>
        <w:widowControl w:val="0"/>
        <w:spacing w:before="120"/>
        <w:ind w:firstLine="567"/>
        <w:jc w:val="both"/>
        <w:rPr>
          <w:color w:val="000000"/>
          <w:sz w:val="24"/>
          <w:szCs w:val="24"/>
        </w:rPr>
      </w:pPr>
      <w:r>
        <w:rPr>
          <w:color w:val="000000"/>
          <w:sz w:val="24"/>
          <w:szCs w:val="24"/>
        </w:rPr>
        <w:t xml:space="preserve">Финансирование расходов бюджета осуществляется по мере поступления доходов, пропорционально бюджетным назначениям за исключением защищенных статей (заработная плата, социальные пособия, питание в детских дошкольных учреждениях больницах и т. д.). </w:t>
      </w:r>
    </w:p>
    <w:p w:rsidR="00957A03" w:rsidRDefault="00957A03">
      <w:pPr>
        <w:widowControl w:val="0"/>
        <w:spacing w:before="120"/>
        <w:ind w:firstLine="567"/>
        <w:jc w:val="both"/>
        <w:rPr>
          <w:color w:val="000000"/>
          <w:sz w:val="24"/>
          <w:szCs w:val="24"/>
        </w:rPr>
      </w:pPr>
      <w:r>
        <w:rPr>
          <w:color w:val="000000"/>
          <w:sz w:val="24"/>
          <w:szCs w:val="24"/>
        </w:rPr>
        <w:t>Предусмотренные расходы в бюджете города в 1999 г. обеспеченны источниками покрытия лишь на 90 % (см. таблицу 2.2.7), остальные 10% составляют дефицит и все цело зависят от межбюджетных поступлений средств субъекта Федерации, что ведет к зависимости местного бюджета.</w:t>
      </w:r>
    </w:p>
    <w:p w:rsidR="00957A03" w:rsidRDefault="00957A03">
      <w:pPr>
        <w:widowControl w:val="0"/>
        <w:spacing w:before="120"/>
        <w:ind w:firstLine="567"/>
        <w:jc w:val="both"/>
        <w:rPr>
          <w:color w:val="000000"/>
          <w:sz w:val="24"/>
          <w:szCs w:val="24"/>
        </w:rPr>
      </w:pPr>
      <w:r>
        <w:rPr>
          <w:color w:val="000000"/>
          <w:sz w:val="24"/>
          <w:szCs w:val="24"/>
        </w:rPr>
        <w:t xml:space="preserve">Основу задач территориального органа федерального казначейства составляют функции по разассигнованию средств, предназначенных для учреждений, расположенных на территории города и финансируемых за счет средств федерального бюджета. </w:t>
      </w:r>
    </w:p>
    <w:p w:rsidR="00957A03" w:rsidRDefault="00957A03">
      <w:pPr>
        <w:widowControl w:val="0"/>
        <w:spacing w:before="120"/>
        <w:ind w:firstLine="567"/>
        <w:jc w:val="both"/>
        <w:rPr>
          <w:color w:val="000000"/>
          <w:sz w:val="24"/>
          <w:szCs w:val="24"/>
        </w:rPr>
      </w:pPr>
      <w:r>
        <w:rPr>
          <w:color w:val="000000"/>
          <w:sz w:val="24"/>
          <w:szCs w:val="24"/>
        </w:rPr>
        <w:t>Таблица 2.2.8.</w:t>
      </w:r>
    </w:p>
    <w:p w:rsidR="00957A03" w:rsidRDefault="00957A03">
      <w:pPr>
        <w:widowControl w:val="0"/>
        <w:spacing w:before="120"/>
        <w:ind w:firstLine="567"/>
        <w:jc w:val="both"/>
        <w:rPr>
          <w:color w:val="000000"/>
          <w:sz w:val="24"/>
          <w:szCs w:val="24"/>
        </w:rPr>
      </w:pPr>
      <w:r>
        <w:rPr>
          <w:color w:val="000000"/>
          <w:sz w:val="24"/>
          <w:szCs w:val="24"/>
        </w:rPr>
        <w:t>Структура расходов бюджета г. Урая, тыс. руб.</w:t>
      </w:r>
    </w:p>
    <w:p w:rsidR="00957A03" w:rsidRDefault="00957A03">
      <w:pPr>
        <w:widowControl w:val="0"/>
        <w:spacing w:before="120"/>
        <w:ind w:firstLine="567"/>
        <w:jc w:val="both"/>
        <w:rPr>
          <w:color w:val="000000"/>
          <w:sz w:val="24"/>
          <w:szCs w:val="24"/>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28"/>
        <w:gridCol w:w="2268"/>
        <w:gridCol w:w="1271"/>
        <w:gridCol w:w="988"/>
        <w:gridCol w:w="1143"/>
        <w:gridCol w:w="833"/>
        <w:gridCol w:w="1151"/>
        <w:gridCol w:w="825"/>
      </w:tblGrid>
      <w:tr w:rsidR="00957A03" w:rsidRPr="00957A03">
        <w:trPr>
          <w:cantSplit/>
          <w:jc w:val="center"/>
        </w:trPr>
        <w:tc>
          <w:tcPr>
            <w:tcW w:w="828" w:type="dxa"/>
            <w:vMerge w:val="restart"/>
          </w:tcPr>
          <w:p w:rsidR="00957A03" w:rsidRPr="00957A03" w:rsidRDefault="00957A03">
            <w:pPr>
              <w:widowControl w:val="0"/>
              <w:jc w:val="both"/>
              <w:rPr>
                <w:color w:val="000000"/>
                <w:sz w:val="24"/>
                <w:szCs w:val="24"/>
              </w:rPr>
            </w:pPr>
            <w:r w:rsidRPr="00957A03">
              <w:rPr>
                <w:color w:val="000000"/>
                <w:sz w:val="24"/>
                <w:szCs w:val="24"/>
              </w:rPr>
              <w:t>№ п/п</w:t>
            </w:r>
          </w:p>
        </w:tc>
        <w:tc>
          <w:tcPr>
            <w:tcW w:w="2268" w:type="dxa"/>
            <w:vMerge w:val="restart"/>
          </w:tcPr>
          <w:p w:rsidR="00957A03" w:rsidRPr="00957A03" w:rsidRDefault="00957A03">
            <w:pPr>
              <w:widowControl w:val="0"/>
              <w:jc w:val="both"/>
              <w:rPr>
                <w:color w:val="000000"/>
                <w:sz w:val="24"/>
                <w:szCs w:val="24"/>
              </w:rPr>
            </w:pPr>
            <w:r w:rsidRPr="00957A03">
              <w:rPr>
                <w:color w:val="000000"/>
                <w:sz w:val="24"/>
                <w:szCs w:val="24"/>
              </w:rPr>
              <w:t>Наименование</w:t>
            </w:r>
          </w:p>
        </w:tc>
        <w:tc>
          <w:tcPr>
            <w:tcW w:w="2259" w:type="dxa"/>
            <w:gridSpan w:val="2"/>
          </w:tcPr>
          <w:p w:rsidR="00957A03" w:rsidRPr="00957A03" w:rsidRDefault="00957A03">
            <w:pPr>
              <w:widowControl w:val="0"/>
              <w:jc w:val="both"/>
              <w:rPr>
                <w:color w:val="000000"/>
                <w:sz w:val="24"/>
                <w:szCs w:val="24"/>
              </w:rPr>
            </w:pPr>
            <w:r w:rsidRPr="00957A03">
              <w:rPr>
                <w:color w:val="000000"/>
                <w:sz w:val="24"/>
                <w:szCs w:val="24"/>
              </w:rPr>
              <w:t>1999 год</w:t>
            </w:r>
          </w:p>
        </w:tc>
        <w:tc>
          <w:tcPr>
            <w:tcW w:w="1976" w:type="dxa"/>
            <w:gridSpan w:val="2"/>
          </w:tcPr>
          <w:p w:rsidR="00957A03" w:rsidRPr="00957A03" w:rsidRDefault="00957A03">
            <w:pPr>
              <w:widowControl w:val="0"/>
              <w:jc w:val="both"/>
              <w:rPr>
                <w:color w:val="000000"/>
                <w:sz w:val="24"/>
                <w:szCs w:val="24"/>
              </w:rPr>
            </w:pPr>
            <w:r w:rsidRPr="00957A03">
              <w:rPr>
                <w:color w:val="000000"/>
                <w:sz w:val="24"/>
                <w:szCs w:val="24"/>
              </w:rPr>
              <w:t>2000 год</w:t>
            </w:r>
          </w:p>
        </w:tc>
        <w:tc>
          <w:tcPr>
            <w:tcW w:w="1976" w:type="dxa"/>
            <w:gridSpan w:val="2"/>
          </w:tcPr>
          <w:p w:rsidR="00957A03" w:rsidRPr="00957A03" w:rsidRDefault="00957A03">
            <w:pPr>
              <w:widowControl w:val="0"/>
              <w:jc w:val="both"/>
              <w:rPr>
                <w:color w:val="000000"/>
                <w:sz w:val="24"/>
                <w:szCs w:val="24"/>
              </w:rPr>
            </w:pPr>
            <w:r w:rsidRPr="00957A03">
              <w:rPr>
                <w:color w:val="000000"/>
                <w:sz w:val="24"/>
                <w:szCs w:val="24"/>
              </w:rPr>
              <w:t>2001 год</w:t>
            </w:r>
          </w:p>
        </w:tc>
      </w:tr>
      <w:tr w:rsidR="00957A03" w:rsidRPr="00957A03">
        <w:trPr>
          <w:cantSplit/>
          <w:jc w:val="center"/>
        </w:trPr>
        <w:tc>
          <w:tcPr>
            <w:tcW w:w="828" w:type="dxa"/>
            <w:vMerge/>
          </w:tcPr>
          <w:p w:rsidR="00957A03" w:rsidRPr="00957A03" w:rsidRDefault="00957A03">
            <w:pPr>
              <w:widowControl w:val="0"/>
              <w:jc w:val="both"/>
              <w:rPr>
                <w:color w:val="000000"/>
                <w:sz w:val="24"/>
                <w:szCs w:val="24"/>
              </w:rPr>
            </w:pPr>
          </w:p>
        </w:tc>
        <w:tc>
          <w:tcPr>
            <w:tcW w:w="2268" w:type="dxa"/>
            <w:vMerge/>
          </w:tcPr>
          <w:p w:rsidR="00957A03" w:rsidRPr="00957A03" w:rsidRDefault="00957A03">
            <w:pPr>
              <w:widowControl w:val="0"/>
              <w:jc w:val="both"/>
              <w:rPr>
                <w:color w:val="000000"/>
                <w:sz w:val="24"/>
                <w:szCs w:val="24"/>
              </w:rPr>
            </w:pPr>
          </w:p>
        </w:tc>
        <w:tc>
          <w:tcPr>
            <w:tcW w:w="1271" w:type="dxa"/>
          </w:tcPr>
          <w:p w:rsidR="00957A03" w:rsidRPr="00957A03" w:rsidRDefault="00957A03">
            <w:pPr>
              <w:widowControl w:val="0"/>
              <w:jc w:val="both"/>
              <w:rPr>
                <w:color w:val="000000"/>
                <w:sz w:val="24"/>
                <w:szCs w:val="24"/>
              </w:rPr>
            </w:pPr>
            <w:r w:rsidRPr="00957A03">
              <w:rPr>
                <w:color w:val="000000"/>
                <w:sz w:val="24"/>
                <w:szCs w:val="24"/>
              </w:rPr>
              <w:t>тыс. руб.</w:t>
            </w:r>
          </w:p>
        </w:tc>
        <w:tc>
          <w:tcPr>
            <w:tcW w:w="988" w:type="dxa"/>
          </w:tcPr>
          <w:p w:rsidR="00957A03" w:rsidRPr="00957A03" w:rsidRDefault="00957A03">
            <w:pPr>
              <w:widowControl w:val="0"/>
              <w:jc w:val="both"/>
              <w:rPr>
                <w:color w:val="000000"/>
                <w:sz w:val="24"/>
                <w:szCs w:val="24"/>
              </w:rPr>
            </w:pPr>
            <w:r w:rsidRPr="00957A03">
              <w:rPr>
                <w:color w:val="000000"/>
                <w:sz w:val="24"/>
                <w:szCs w:val="24"/>
              </w:rPr>
              <w:t>%</w:t>
            </w:r>
          </w:p>
        </w:tc>
        <w:tc>
          <w:tcPr>
            <w:tcW w:w="1143" w:type="dxa"/>
          </w:tcPr>
          <w:p w:rsidR="00957A03" w:rsidRPr="00957A03" w:rsidRDefault="00957A03">
            <w:pPr>
              <w:widowControl w:val="0"/>
              <w:jc w:val="both"/>
              <w:rPr>
                <w:color w:val="000000"/>
                <w:sz w:val="24"/>
                <w:szCs w:val="24"/>
              </w:rPr>
            </w:pPr>
            <w:r w:rsidRPr="00957A03">
              <w:rPr>
                <w:color w:val="000000"/>
                <w:sz w:val="24"/>
                <w:szCs w:val="24"/>
              </w:rPr>
              <w:t>тыс. руб.</w:t>
            </w:r>
          </w:p>
        </w:tc>
        <w:tc>
          <w:tcPr>
            <w:tcW w:w="833" w:type="dxa"/>
          </w:tcPr>
          <w:p w:rsidR="00957A03" w:rsidRPr="00957A03" w:rsidRDefault="00957A03">
            <w:pPr>
              <w:widowControl w:val="0"/>
              <w:jc w:val="both"/>
              <w:rPr>
                <w:color w:val="000000"/>
                <w:sz w:val="24"/>
                <w:szCs w:val="24"/>
              </w:rPr>
            </w:pPr>
            <w:r w:rsidRPr="00957A03">
              <w:rPr>
                <w:color w:val="000000"/>
                <w:sz w:val="24"/>
                <w:szCs w:val="24"/>
              </w:rPr>
              <w:t>%</w:t>
            </w:r>
          </w:p>
        </w:tc>
        <w:tc>
          <w:tcPr>
            <w:tcW w:w="1151" w:type="dxa"/>
          </w:tcPr>
          <w:p w:rsidR="00957A03" w:rsidRPr="00957A03" w:rsidRDefault="00957A03">
            <w:pPr>
              <w:widowControl w:val="0"/>
              <w:jc w:val="both"/>
              <w:rPr>
                <w:color w:val="000000"/>
                <w:sz w:val="24"/>
                <w:szCs w:val="24"/>
              </w:rPr>
            </w:pPr>
            <w:r w:rsidRPr="00957A03">
              <w:rPr>
                <w:color w:val="000000"/>
                <w:sz w:val="24"/>
                <w:szCs w:val="24"/>
              </w:rPr>
              <w:t>тыс. руб.</w:t>
            </w:r>
          </w:p>
        </w:tc>
        <w:tc>
          <w:tcPr>
            <w:tcW w:w="825" w:type="dxa"/>
          </w:tcPr>
          <w:p w:rsidR="00957A03" w:rsidRPr="00957A03" w:rsidRDefault="00957A03">
            <w:pPr>
              <w:widowControl w:val="0"/>
              <w:jc w:val="both"/>
              <w:rPr>
                <w:color w:val="000000"/>
                <w:sz w:val="24"/>
                <w:szCs w:val="24"/>
              </w:rPr>
            </w:pPr>
            <w:r w:rsidRPr="00957A03">
              <w:rPr>
                <w:color w:val="000000"/>
                <w:sz w:val="24"/>
                <w:szCs w:val="24"/>
              </w:rPr>
              <w:t>%</w:t>
            </w:r>
          </w:p>
        </w:tc>
      </w:tr>
      <w:tr w:rsidR="00957A03" w:rsidRPr="00957A03">
        <w:trPr>
          <w:jc w:val="center"/>
        </w:trPr>
        <w:tc>
          <w:tcPr>
            <w:tcW w:w="828" w:type="dxa"/>
          </w:tcPr>
          <w:p w:rsidR="00957A03" w:rsidRPr="00957A03" w:rsidRDefault="00957A03">
            <w:pPr>
              <w:widowControl w:val="0"/>
              <w:jc w:val="both"/>
              <w:rPr>
                <w:color w:val="000000"/>
                <w:sz w:val="24"/>
                <w:szCs w:val="24"/>
              </w:rPr>
            </w:pPr>
          </w:p>
        </w:tc>
        <w:tc>
          <w:tcPr>
            <w:tcW w:w="2268" w:type="dxa"/>
          </w:tcPr>
          <w:p w:rsidR="00957A03" w:rsidRPr="00957A03" w:rsidRDefault="00957A03">
            <w:pPr>
              <w:widowControl w:val="0"/>
              <w:jc w:val="both"/>
              <w:rPr>
                <w:color w:val="000000"/>
                <w:sz w:val="24"/>
                <w:szCs w:val="24"/>
              </w:rPr>
            </w:pPr>
            <w:r w:rsidRPr="00957A03">
              <w:rPr>
                <w:color w:val="000000"/>
                <w:sz w:val="24"/>
                <w:szCs w:val="24"/>
              </w:rPr>
              <w:t xml:space="preserve">Всего расходов, </w:t>
            </w:r>
          </w:p>
          <w:p w:rsidR="00957A03" w:rsidRPr="00957A03" w:rsidRDefault="00957A03">
            <w:pPr>
              <w:widowControl w:val="0"/>
              <w:jc w:val="both"/>
              <w:rPr>
                <w:color w:val="000000"/>
                <w:sz w:val="24"/>
                <w:szCs w:val="24"/>
              </w:rPr>
            </w:pPr>
            <w:r w:rsidRPr="00957A03">
              <w:rPr>
                <w:color w:val="000000"/>
                <w:sz w:val="24"/>
                <w:szCs w:val="24"/>
              </w:rPr>
              <w:t>в том числе:</w:t>
            </w:r>
          </w:p>
        </w:tc>
        <w:tc>
          <w:tcPr>
            <w:tcW w:w="1271" w:type="dxa"/>
          </w:tcPr>
          <w:p w:rsidR="00957A03" w:rsidRPr="00957A03" w:rsidRDefault="00957A03">
            <w:pPr>
              <w:widowControl w:val="0"/>
              <w:jc w:val="both"/>
              <w:rPr>
                <w:color w:val="000000"/>
                <w:sz w:val="24"/>
                <w:szCs w:val="24"/>
              </w:rPr>
            </w:pPr>
            <w:r w:rsidRPr="00957A03">
              <w:rPr>
                <w:color w:val="000000"/>
                <w:sz w:val="24"/>
                <w:szCs w:val="24"/>
              </w:rPr>
              <w:t>222</w:t>
            </w:r>
          </w:p>
        </w:tc>
        <w:tc>
          <w:tcPr>
            <w:tcW w:w="988" w:type="dxa"/>
          </w:tcPr>
          <w:p w:rsidR="00957A03" w:rsidRPr="00957A03" w:rsidRDefault="00957A03">
            <w:pPr>
              <w:widowControl w:val="0"/>
              <w:jc w:val="both"/>
              <w:rPr>
                <w:color w:val="000000"/>
                <w:sz w:val="24"/>
                <w:szCs w:val="24"/>
              </w:rPr>
            </w:pPr>
            <w:r w:rsidRPr="00957A03">
              <w:rPr>
                <w:color w:val="000000"/>
                <w:sz w:val="24"/>
                <w:szCs w:val="24"/>
              </w:rPr>
              <w:t>100</w:t>
            </w:r>
          </w:p>
        </w:tc>
        <w:tc>
          <w:tcPr>
            <w:tcW w:w="1143" w:type="dxa"/>
          </w:tcPr>
          <w:p w:rsidR="00957A03" w:rsidRPr="00957A03" w:rsidRDefault="00957A03">
            <w:pPr>
              <w:widowControl w:val="0"/>
              <w:jc w:val="both"/>
              <w:rPr>
                <w:color w:val="000000"/>
                <w:sz w:val="24"/>
                <w:szCs w:val="24"/>
              </w:rPr>
            </w:pPr>
            <w:r w:rsidRPr="00957A03">
              <w:rPr>
                <w:color w:val="000000"/>
                <w:sz w:val="24"/>
                <w:szCs w:val="24"/>
              </w:rPr>
              <w:t>440</w:t>
            </w:r>
          </w:p>
        </w:tc>
        <w:tc>
          <w:tcPr>
            <w:tcW w:w="833" w:type="dxa"/>
          </w:tcPr>
          <w:p w:rsidR="00957A03" w:rsidRPr="00957A03" w:rsidRDefault="00957A03">
            <w:pPr>
              <w:widowControl w:val="0"/>
              <w:jc w:val="both"/>
              <w:rPr>
                <w:color w:val="000000"/>
                <w:sz w:val="24"/>
                <w:szCs w:val="24"/>
              </w:rPr>
            </w:pPr>
            <w:r w:rsidRPr="00957A03">
              <w:rPr>
                <w:color w:val="000000"/>
                <w:sz w:val="24"/>
                <w:szCs w:val="24"/>
              </w:rPr>
              <w:t>100</w:t>
            </w:r>
          </w:p>
        </w:tc>
        <w:tc>
          <w:tcPr>
            <w:tcW w:w="1151" w:type="dxa"/>
          </w:tcPr>
          <w:p w:rsidR="00957A03" w:rsidRPr="00957A03" w:rsidRDefault="00957A03">
            <w:pPr>
              <w:widowControl w:val="0"/>
              <w:jc w:val="both"/>
              <w:rPr>
                <w:color w:val="000000"/>
                <w:sz w:val="24"/>
                <w:szCs w:val="24"/>
              </w:rPr>
            </w:pPr>
            <w:r w:rsidRPr="00957A03">
              <w:rPr>
                <w:color w:val="000000"/>
                <w:sz w:val="24"/>
                <w:szCs w:val="24"/>
              </w:rPr>
              <w:t>502</w:t>
            </w:r>
          </w:p>
        </w:tc>
        <w:tc>
          <w:tcPr>
            <w:tcW w:w="825" w:type="dxa"/>
          </w:tcPr>
          <w:p w:rsidR="00957A03" w:rsidRPr="00957A03" w:rsidRDefault="00957A03">
            <w:pPr>
              <w:widowControl w:val="0"/>
              <w:jc w:val="both"/>
              <w:rPr>
                <w:color w:val="000000"/>
                <w:sz w:val="24"/>
                <w:szCs w:val="24"/>
              </w:rPr>
            </w:pPr>
            <w:r w:rsidRPr="00957A03">
              <w:rPr>
                <w:color w:val="000000"/>
                <w:sz w:val="24"/>
                <w:szCs w:val="24"/>
              </w:rPr>
              <w:t>100</w:t>
            </w:r>
          </w:p>
        </w:tc>
      </w:tr>
      <w:tr w:rsidR="00957A03" w:rsidRPr="00957A03">
        <w:trPr>
          <w:jc w:val="center"/>
        </w:trPr>
        <w:tc>
          <w:tcPr>
            <w:tcW w:w="828" w:type="dxa"/>
          </w:tcPr>
          <w:p w:rsidR="00957A03" w:rsidRPr="00957A03" w:rsidRDefault="00957A03">
            <w:pPr>
              <w:widowControl w:val="0"/>
              <w:jc w:val="both"/>
              <w:rPr>
                <w:color w:val="000000"/>
                <w:sz w:val="24"/>
                <w:szCs w:val="24"/>
              </w:rPr>
            </w:pPr>
            <w:r w:rsidRPr="00957A03">
              <w:rPr>
                <w:color w:val="000000"/>
                <w:sz w:val="24"/>
                <w:szCs w:val="24"/>
              </w:rPr>
              <w:t>1.</w:t>
            </w:r>
          </w:p>
        </w:tc>
        <w:tc>
          <w:tcPr>
            <w:tcW w:w="2268" w:type="dxa"/>
          </w:tcPr>
          <w:p w:rsidR="00957A03" w:rsidRPr="00957A03" w:rsidRDefault="00957A03">
            <w:pPr>
              <w:widowControl w:val="0"/>
              <w:jc w:val="both"/>
              <w:rPr>
                <w:color w:val="000000"/>
                <w:sz w:val="24"/>
                <w:szCs w:val="24"/>
              </w:rPr>
            </w:pPr>
            <w:r w:rsidRPr="00957A03">
              <w:rPr>
                <w:color w:val="000000"/>
                <w:sz w:val="24"/>
                <w:szCs w:val="24"/>
              </w:rPr>
              <w:t>Государственное управление</w:t>
            </w:r>
          </w:p>
        </w:tc>
        <w:tc>
          <w:tcPr>
            <w:tcW w:w="1271" w:type="dxa"/>
          </w:tcPr>
          <w:p w:rsidR="00957A03" w:rsidRPr="00957A03" w:rsidRDefault="00957A03">
            <w:pPr>
              <w:widowControl w:val="0"/>
              <w:jc w:val="both"/>
              <w:rPr>
                <w:color w:val="000000"/>
                <w:sz w:val="24"/>
                <w:szCs w:val="24"/>
              </w:rPr>
            </w:pPr>
            <w:r w:rsidRPr="00957A03">
              <w:rPr>
                <w:color w:val="000000"/>
                <w:sz w:val="24"/>
                <w:szCs w:val="24"/>
              </w:rPr>
              <w:t>7</w:t>
            </w:r>
          </w:p>
        </w:tc>
        <w:tc>
          <w:tcPr>
            <w:tcW w:w="988" w:type="dxa"/>
          </w:tcPr>
          <w:p w:rsidR="00957A03" w:rsidRPr="00957A03" w:rsidRDefault="00957A03">
            <w:pPr>
              <w:widowControl w:val="0"/>
              <w:jc w:val="both"/>
              <w:rPr>
                <w:color w:val="000000"/>
                <w:sz w:val="24"/>
                <w:szCs w:val="24"/>
              </w:rPr>
            </w:pPr>
            <w:r w:rsidRPr="00957A03">
              <w:rPr>
                <w:color w:val="000000"/>
                <w:sz w:val="24"/>
                <w:szCs w:val="24"/>
              </w:rPr>
              <w:t>3,53</w:t>
            </w:r>
          </w:p>
        </w:tc>
        <w:tc>
          <w:tcPr>
            <w:tcW w:w="1143" w:type="dxa"/>
          </w:tcPr>
          <w:p w:rsidR="00957A03" w:rsidRPr="00957A03" w:rsidRDefault="00957A03">
            <w:pPr>
              <w:widowControl w:val="0"/>
              <w:jc w:val="both"/>
              <w:rPr>
                <w:color w:val="000000"/>
                <w:sz w:val="24"/>
                <w:szCs w:val="24"/>
              </w:rPr>
            </w:pPr>
            <w:r w:rsidRPr="00957A03">
              <w:rPr>
                <w:color w:val="000000"/>
                <w:sz w:val="24"/>
                <w:szCs w:val="24"/>
              </w:rPr>
              <w:t>22</w:t>
            </w:r>
          </w:p>
        </w:tc>
        <w:tc>
          <w:tcPr>
            <w:tcW w:w="833" w:type="dxa"/>
          </w:tcPr>
          <w:p w:rsidR="00957A03" w:rsidRPr="00957A03" w:rsidRDefault="00957A03">
            <w:pPr>
              <w:widowControl w:val="0"/>
              <w:jc w:val="both"/>
              <w:rPr>
                <w:color w:val="000000"/>
                <w:sz w:val="24"/>
                <w:szCs w:val="24"/>
              </w:rPr>
            </w:pPr>
            <w:r w:rsidRPr="00957A03">
              <w:rPr>
                <w:color w:val="000000"/>
                <w:sz w:val="24"/>
                <w:szCs w:val="24"/>
              </w:rPr>
              <w:t>5,18</w:t>
            </w:r>
          </w:p>
        </w:tc>
        <w:tc>
          <w:tcPr>
            <w:tcW w:w="1151" w:type="dxa"/>
          </w:tcPr>
          <w:p w:rsidR="00957A03" w:rsidRPr="00957A03" w:rsidRDefault="00957A03">
            <w:pPr>
              <w:widowControl w:val="0"/>
              <w:jc w:val="both"/>
              <w:rPr>
                <w:color w:val="000000"/>
                <w:sz w:val="24"/>
                <w:szCs w:val="24"/>
              </w:rPr>
            </w:pPr>
            <w:r w:rsidRPr="00957A03">
              <w:rPr>
                <w:color w:val="000000"/>
                <w:sz w:val="24"/>
                <w:szCs w:val="24"/>
              </w:rPr>
              <w:t>25</w:t>
            </w:r>
          </w:p>
        </w:tc>
        <w:tc>
          <w:tcPr>
            <w:tcW w:w="825" w:type="dxa"/>
          </w:tcPr>
          <w:p w:rsidR="00957A03" w:rsidRPr="00957A03" w:rsidRDefault="00957A03">
            <w:pPr>
              <w:widowControl w:val="0"/>
              <w:jc w:val="both"/>
              <w:rPr>
                <w:color w:val="000000"/>
                <w:sz w:val="24"/>
                <w:szCs w:val="24"/>
              </w:rPr>
            </w:pPr>
            <w:r w:rsidRPr="00957A03">
              <w:rPr>
                <w:color w:val="000000"/>
                <w:sz w:val="24"/>
                <w:szCs w:val="24"/>
              </w:rPr>
              <w:t>5,1</w:t>
            </w:r>
          </w:p>
        </w:tc>
      </w:tr>
      <w:tr w:rsidR="00957A03" w:rsidRPr="00957A03">
        <w:trPr>
          <w:jc w:val="center"/>
        </w:trPr>
        <w:tc>
          <w:tcPr>
            <w:tcW w:w="828" w:type="dxa"/>
          </w:tcPr>
          <w:p w:rsidR="00957A03" w:rsidRPr="00957A03" w:rsidRDefault="00957A03">
            <w:pPr>
              <w:widowControl w:val="0"/>
              <w:jc w:val="both"/>
              <w:rPr>
                <w:color w:val="000000"/>
                <w:sz w:val="24"/>
                <w:szCs w:val="24"/>
              </w:rPr>
            </w:pPr>
            <w:r w:rsidRPr="00957A03">
              <w:rPr>
                <w:color w:val="000000"/>
                <w:sz w:val="24"/>
                <w:szCs w:val="24"/>
              </w:rPr>
              <w:t>2.</w:t>
            </w:r>
          </w:p>
        </w:tc>
        <w:tc>
          <w:tcPr>
            <w:tcW w:w="2268" w:type="dxa"/>
          </w:tcPr>
          <w:p w:rsidR="00957A03" w:rsidRPr="00957A03" w:rsidRDefault="00957A03">
            <w:pPr>
              <w:widowControl w:val="0"/>
              <w:jc w:val="both"/>
              <w:rPr>
                <w:color w:val="000000"/>
                <w:sz w:val="24"/>
                <w:szCs w:val="24"/>
              </w:rPr>
            </w:pPr>
            <w:r w:rsidRPr="00957A03">
              <w:rPr>
                <w:color w:val="000000"/>
                <w:sz w:val="24"/>
                <w:szCs w:val="24"/>
              </w:rPr>
              <w:t>Транспорт и связь</w:t>
            </w:r>
          </w:p>
        </w:tc>
        <w:tc>
          <w:tcPr>
            <w:tcW w:w="1271" w:type="dxa"/>
          </w:tcPr>
          <w:p w:rsidR="00957A03" w:rsidRPr="00957A03" w:rsidRDefault="00957A03">
            <w:pPr>
              <w:widowControl w:val="0"/>
              <w:jc w:val="both"/>
              <w:rPr>
                <w:color w:val="000000"/>
                <w:sz w:val="24"/>
                <w:szCs w:val="24"/>
              </w:rPr>
            </w:pPr>
            <w:r w:rsidRPr="00957A03">
              <w:rPr>
                <w:color w:val="000000"/>
                <w:sz w:val="24"/>
                <w:szCs w:val="24"/>
              </w:rPr>
              <w:t>3</w:t>
            </w:r>
          </w:p>
        </w:tc>
        <w:tc>
          <w:tcPr>
            <w:tcW w:w="988" w:type="dxa"/>
          </w:tcPr>
          <w:p w:rsidR="00957A03" w:rsidRPr="00957A03" w:rsidRDefault="00957A03">
            <w:pPr>
              <w:widowControl w:val="0"/>
              <w:jc w:val="both"/>
              <w:rPr>
                <w:color w:val="000000"/>
                <w:sz w:val="24"/>
                <w:szCs w:val="24"/>
              </w:rPr>
            </w:pPr>
            <w:r w:rsidRPr="00957A03">
              <w:rPr>
                <w:color w:val="000000"/>
                <w:sz w:val="24"/>
                <w:szCs w:val="24"/>
              </w:rPr>
              <w:t>1,35</w:t>
            </w:r>
          </w:p>
        </w:tc>
        <w:tc>
          <w:tcPr>
            <w:tcW w:w="1143" w:type="dxa"/>
          </w:tcPr>
          <w:p w:rsidR="00957A03" w:rsidRPr="00957A03" w:rsidRDefault="00957A03">
            <w:pPr>
              <w:widowControl w:val="0"/>
              <w:jc w:val="both"/>
              <w:rPr>
                <w:color w:val="000000"/>
                <w:sz w:val="24"/>
                <w:szCs w:val="24"/>
              </w:rPr>
            </w:pPr>
            <w:r w:rsidRPr="00957A03">
              <w:rPr>
                <w:color w:val="000000"/>
                <w:sz w:val="24"/>
                <w:szCs w:val="24"/>
              </w:rPr>
              <w:t>18</w:t>
            </w:r>
          </w:p>
        </w:tc>
        <w:tc>
          <w:tcPr>
            <w:tcW w:w="833" w:type="dxa"/>
          </w:tcPr>
          <w:p w:rsidR="00957A03" w:rsidRPr="00957A03" w:rsidRDefault="00957A03">
            <w:pPr>
              <w:widowControl w:val="0"/>
              <w:jc w:val="both"/>
              <w:rPr>
                <w:color w:val="000000"/>
                <w:sz w:val="24"/>
                <w:szCs w:val="24"/>
              </w:rPr>
            </w:pPr>
            <w:r w:rsidRPr="00957A03">
              <w:rPr>
                <w:color w:val="000000"/>
                <w:sz w:val="24"/>
                <w:szCs w:val="24"/>
              </w:rPr>
              <w:t>4</w:t>
            </w:r>
          </w:p>
        </w:tc>
        <w:tc>
          <w:tcPr>
            <w:tcW w:w="1151" w:type="dxa"/>
          </w:tcPr>
          <w:p w:rsidR="00957A03" w:rsidRPr="00957A03" w:rsidRDefault="00957A03">
            <w:pPr>
              <w:widowControl w:val="0"/>
              <w:jc w:val="both"/>
              <w:rPr>
                <w:color w:val="000000"/>
                <w:sz w:val="24"/>
                <w:szCs w:val="24"/>
              </w:rPr>
            </w:pPr>
            <w:r w:rsidRPr="00957A03">
              <w:rPr>
                <w:color w:val="000000"/>
                <w:sz w:val="24"/>
                <w:szCs w:val="24"/>
              </w:rPr>
              <w:t>11</w:t>
            </w:r>
          </w:p>
        </w:tc>
        <w:tc>
          <w:tcPr>
            <w:tcW w:w="825" w:type="dxa"/>
          </w:tcPr>
          <w:p w:rsidR="00957A03" w:rsidRPr="00957A03" w:rsidRDefault="00957A03">
            <w:pPr>
              <w:widowControl w:val="0"/>
              <w:jc w:val="both"/>
              <w:rPr>
                <w:color w:val="000000"/>
                <w:sz w:val="24"/>
                <w:szCs w:val="24"/>
              </w:rPr>
            </w:pPr>
            <w:r w:rsidRPr="00957A03">
              <w:rPr>
                <w:color w:val="000000"/>
                <w:sz w:val="24"/>
                <w:szCs w:val="24"/>
              </w:rPr>
              <w:t>2,4</w:t>
            </w:r>
          </w:p>
        </w:tc>
      </w:tr>
      <w:tr w:rsidR="00957A03" w:rsidRPr="00957A03">
        <w:trPr>
          <w:jc w:val="center"/>
        </w:trPr>
        <w:tc>
          <w:tcPr>
            <w:tcW w:w="828" w:type="dxa"/>
          </w:tcPr>
          <w:p w:rsidR="00957A03" w:rsidRPr="00957A03" w:rsidRDefault="00957A03">
            <w:pPr>
              <w:widowControl w:val="0"/>
              <w:jc w:val="both"/>
              <w:rPr>
                <w:color w:val="000000"/>
                <w:sz w:val="24"/>
                <w:szCs w:val="24"/>
              </w:rPr>
            </w:pPr>
            <w:r w:rsidRPr="00957A03">
              <w:rPr>
                <w:color w:val="000000"/>
                <w:sz w:val="24"/>
                <w:szCs w:val="24"/>
              </w:rPr>
              <w:t>3.</w:t>
            </w:r>
          </w:p>
        </w:tc>
        <w:tc>
          <w:tcPr>
            <w:tcW w:w="2268" w:type="dxa"/>
          </w:tcPr>
          <w:p w:rsidR="00957A03" w:rsidRPr="00957A03" w:rsidRDefault="00957A03">
            <w:pPr>
              <w:widowControl w:val="0"/>
              <w:jc w:val="both"/>
              <w:rPr>
                <w:color w:val="000000"/>
                <w:sz w:val="24"/>
                <w:szCs w:val="24"/>
              </w:rPr>
            </w:pPr>
            <w:r w:rsidRPr="00957A03">
              <w:rPr>
                <w:color w:val="000000"/>
                <w:sz w:val="24"/>
                <w:szCs w:val="24"/>
              </w:rPr>
              <w:t>Правоохранительная деятельность</w:t>
            </w:r>
          </w:p>
        </w:tc>
        <w:tc>
          <w:tcPr>
            <w:tcW w:w="1271" w:type="dxa"/>
          </w:tcPr>
          <w:p w:rsidR="00957A03" w:rsidRPr="00957A03" w:rsidRDefault="00957A03">
            <w:pPr>
              <w:widowControl w:val="0"/>
              <w:jc w:val="both"/>
              <w:rPr>
                <w:color w:val="000000"/>
                <w:sz w:val="24"/>
                <w:szCs w:val="24"/>
              </w:rPr>
            </w:pPr>
            <w:r w:rsidRPr="00957A03">
              <w:rPr>
                <w:color w:val="000000"/>
                <w:sz w:val="24"/>
                <w:szCs w:val="24"/>
              </w:rPr>
              <w:t>4</w:t>
            </w:r>
          </w:p>
        </w:tc>
        <w:tc>
          <w:tcPr>
            <w:tcW w:w="988" w:type="dxa"/>
          </w:tcPr>
          <w:p w:rsidR="00957A03" w:rsidRPr="00957A03" w:rsidRDefault="00957A03">
            <w:pPr>
              <w:widowControl w:val="0"/>
              <w:jc w:val="both"/>
              <w:rPr>
                <w:color w:val="000000"/>
                <w:sz w:val="24"/>
                <w:szCs w:val="24"/>
              </w:rPr>
            </w:pPr>
            <w:r w:rsidRPr="00957A03">
              <w:rPr>
                <w:color w:val="000000"/>
                <w:sz w:val="24"/>
                <w:szCs w:val="24"/>
              </w:rPr>
              <w:t>2</w:t>
            </w:r>
          </w:p>
        </w:tc>
        <w:tc>
          <w:tcPr>
            <w:tcW w:w="1143" w:type="dxa"/>
          </w:tcPr>
          <w:p w:rsidR="00957A03" w:rsidRPr="00957A03" w:rsidRDefault="00957A03">
            <w:pPr>
              <w:widowControl w:val="0"/>
              <w:jc w:val="both"/>
              <w:rPr>
                <w:color w:val="000000"/>
                <w:sz w:val="24"/>
                <w:szCs w:val="24"/>
              </w:rPr>
            </w:pPr>
            <w:r w:rsidRPr="00957A03">
              <w:rPr>
                <w:color w:val="000000"/>
                <w:sz w:val="24"/>
                <w:szCs w:val="24"/>
              </w:rPr>
              <w:t>6</w:t>
            </w:r>
          </w:p>
        </w:tc>
        <w:tc>
          <w:tcPr>
            <w:tcW w:w="833" w:type="dxa"/>
          </w:tcPr>
          <w:p w:rsidR="00957A03" w:rsidRPr="00957A03" w:rsidRDefault="00957A03">
            <w:pPr>
              <w:widowControl w:val="0"/>
              <w:jc w:val="both"/>
              <w:rPr>
                <w:color w:val="000000"/>
                <w:sz w:val="24"/>
                <w:szCs w:val="24"/>
              </w:rPr>
            </w:pPr>
            <w:r w:rsidRPr="00957A03">
              <w:rPr>
                <w:color w:val="000000"/>
                <w:sz w:val="24"/>
                <w:szCs w:val="24"/>
              </w:rPr>
              <w:t>4,11</w:t>
            </w:r>
          </w:p>
        </w:tc>
        <w:tc>
          <w:tcPr>
            <w:tcW w:w="1151" w:type="dxa"/>
          </w:tcPr>
          <w:p w:rsidR="00957A03" w:rsidRPr="00957A03" w:rsidRDefault="00957A03">
            <w:pPr>
              <w:widowControl w:val="0"/>
              <w:jc w:val="both"/>
              <w:rPr>
                <w:color w:val="000000"/>
                <w:sz w:val="24"/>
                <w:szCs w:val="24"/>
              </w:rPr>
            </w:pPr>
            <w:r w:rsidRPr="00957A03">
              <w:rPr>
                <w:color w:val="000000"/>
                <w:sz w:val="24"/>
                <w:szCs w:val="24"/>
              </w:rPr>
              <w:t>16</w:t>
            </w:r>
          </w:p>
        </w:tc>
        <w:tc>
          <w:tcPr>
            <w:tcW w:w="825" w:type="dxa"/>
          </w:tcPr>
          <w:p w:rsidR="00957A03" w:rsidRPr="00957A03" w:rsidRDefault="00957A03">
            <w:pPr>
              <w:widowControl w:val="0"/>
              <w:jc w:val="both"/>
              <w:rPr>
                <w:color w:val="000000"/>
                <w:sz w:val="24"/>
                <w:szCs w:val="24"/>
              </w:rPr>
            </w:pPr>
            <w:r w:rsidRPr="00957A03">
              <w:rPr>
                <w:color w:val="000000"/>
                <w:sz w:val="24"/>
                <w:szCs w:val="24"/>
              </w:rPr>
              <w:t>3,2</w:t>
            </w:r>
          </w:p>
        </w:tc>
      </w:tr>
      <w:tr w:rsidR="00957A03" w:rsidRPr="00957A03">
        <w:trPr>
          <w:jc w:val="center"/>
        </w:trPr>
        <w:tc>
          <w:tcPr>
            <w:tcW w:w="828" w:type="dxa"/>
          </w:tcPr>
          <w:p w:rsidR="00957A03" w:rsidRPr="00957A03" w:rsidRDefault="00957A03">
            <w:pPr>
              <w:widowControl w:val="0"/>
              <w:jc w:val="both"/>
              <w:rPr>
                <w:color w:val="000000"/>
                <w:sz w:val="24"/>
                <w:szCs w:val="24"/>
              </w:rPr>
            </w:pPr>
            <w:r w:rsidRPr="00957A03">
              <w:rPr>
                <w:color w:val="000000"/>
                <w:sz w:val="24"/>
                <w:szCs w:val="24"/>
              </w:rPr>
              <w:t>4.</w:t>
            </w:r>
          </w:p>
        </w:tc>
        <w:tc>
          <w:tcPr>
            <w:tcW w:w="2268" w:type="dxa"/>
          </w:tcPr>
          <w:p w:rsidR="00957A03" w:rsidRPr="00957A03" w:rsidRDefault="00957A03">
            <w:pPr>
              <w:widowControl w:val="0"/>
              <w:jc w:val="both"/>
              <w:rPr>
                <w:color w:val="000000"/>
                <w:sz w:val="24"/>
                <w:szCs w:val="24"/>
              </w:rPr>
            </w:pPr>
            <w:r w:rsidRPr="00957A03">
              <w:rPr>
                <w:color w:val="000000"/>
                <w:sz w:val="24"/>
                <w:szCs w:val="24"/>
              </w:rPr>
              <w:t>Промышленность, энергетика и строительство</w:t>
            </w:r>
          </w:p>
        </w:tc>
        <w:tc>
          <w:tcPr>
            <w:tcW w:w="1271" w:type="dxa"/>
          </w:tcPr>
          <w:p w:rsidR="00957A03" w:rsidRPr="00957A03" w:rsidRDefault="00957A03">
            <w:pPr>
              <w:widowControl w:val="0"/>
              <w:jc w:val="both"/>
              <w:rPr>
                <w:color w:val="000000"/>
                <w:sz w:val="24"/>
                <w:szCs w:val="24"/>
              </w:rPr>
            </w:pPr>
            <w:r w:rsidRPr="00957A03">
              <w:rPr>
                <w:color w:val="000000"/>
                <w:sz w:val="24"/>
                <w:szCs w:val="24"/>
              </w:rPr>
              <w:t>26</w:t>
            </w:r>
          </w:p>
        </w:tc>
        <w:tc>
          <w:tcPr>
            <w:tcW w:w="988" w:type="dxa"/>
          </w:tcPr>
          <w:p w:rsidR="00957A03" w:rsidRPr="00957A03" w:rsidRDefault="00957A03">
            <w:pPr>
              <w:widowControl w:val="0"/>
              <w:jc w:val="both"/>
              <w:rPr>
                <w:color w:val="000000"/>
                <w:sz w:val="24"/>
                <w:szCs w:val="24"/>
              </w:rPr>
            </w:pPr>
            <w:r w:rsidRPr="00957A03">
              <w:rPr>
                <w:color w:val="000000"/>
                <w:sz w:val="24"/>
                <w:szCs w:val="24"/>
              </w:rPr>
              <w:t>11,93</w:t>
            </w:r>
          </w:p>
        </w:tc>
        <w:tc>
          <w:tcPr>
            <w:tcW w:w="1143" w:type="dxa"/>
          </w:tcPr>
          <w:p w:rsidR="00957A03" w:rsidRPr="00957A03" w:rsidRDefault="00957A03">
            <w:pPr>
              <w:widowControl w:val="0"/>
              <w:jc w:val="both"/>
              <w:rPr>
                <w:color w:val="000000"/>
                <w:sz w:val="24"/>
                <w:szCs w:val="24"/>
              </w:rPr>
            </w:pPr>
            <w:r w:rsidRPr="00957A03">
              <w:rPr>
                <w:color w:val="000000"/>
                <w:sz w:val="24"/>
                <w:szCs w:val="24"/>
              </w:rPr>
              <w:t>1</w:t>
            </w:r>
          </w:p>
        </w:tc>
        <w:tc>
          <w:tcPr>
            <w:tcW w:w="833" w:type="dxa"/>
          </w:tcPr>
          <w:p w:rsidR="00957A03" w:rsidRPr="00957A03" w:rsidRDefault="00957A03">
            <w:pPr>
              <w:widowControl w:val="0"/>
              <w:jc w:val="both"/>
              <w:rPr>
                <w:color w:val="000000"/>
                <w:sz w:val="24"/>
                <w:szCs w:val="24"/>
              </w:rPr>
            </w:pPr>
            <w:r w:rsidRPr="00957A03">
              <w:rPr>
                <w:color w:val="000000"/>
                <w:sz w:val="24"/>
                <w:szCs w:val="24"/>
              </w:rPr>
              <w:t>0,24</w:t>
            </w:r>
          </w:p>
        </w:tc>
        <w:tc>
          <w:tcPr>
            <w:tcW w:w="1151" w:type="dxa"/>
          </w:tcPr>
          <w:p w:rsidR="00957A03" w:rsidRPr="00957A03" w:rsidRDefault="00957A03">
            <w:pPr>
              <w:widowControl w:val="0"/>
              <w:jc w:val="both"/>
              <w:rPr>
                <w:color w:val="000000"/>
                <w:sz w:val="24"/>
                <w:szCs w:val="24"/>
              </w:rPr>
            </w:pPr>
            <w:r w:rsidRPr="00957A03">
              <w:rPr>
                <w:color w:val="000000"/>
                <w:sz w:val="24"/>
                <w:szCs w:val="24"/>
              </w:rPr>
              <w:t>1</w:t>
            </w:r>
          </w:p>
        </w:tc>
        <w:tc>
          <w:tcPr>
            <w:tcW w:w="825" w:type="dxa"/>
          </w:tcPr>
          <w:p w:rsidR="00957A03" w:rsidRPr="00957A03" w:rsidRDefault="00957A03">
            <w:pPr>
              <w:widowControl w:val="0"/>
              <w:jc w:val="both"/>
              <w:rPr>
                <w:color w:val="000000"/>
                <w:sz w:val="24"/>
                <w:szCs w:val="24"/>
              </w:rPr>
            </w:pPr>
            <w:r w:rsidRPr="00957A03">
              <w:rPr>
                <w:color w:val="000000"/>
                <w:sz w:val="24"/>
                <w:szCs w:val="24"/>
              </w:rPr>
              <w:t>0,32</w:t>
            </w:r>
          </w:p>
        </w:tc>
      </w:tr>
      <w:tr w:rsidR="00957A03" w:rsidRPr="00957A03">
        <w:trPr>
          <w:jc w:val="center"/>
        </w:trPr>
        <w:tc>
          <w:tcPr>
            <w:tcW w:w="828" w:type="dxa"/>
          </w:tcPr>
          <w:p w:rsidR="00957A03" w:rsidRPr="00957A03" w:rsidRDefault="00957A03">
            <w:pPr>
              <w:widowControl w:val="0"/>
              <w:jc w:val="both"/>
              <w:rPr>
                <w:color w:val="000000"/>
                <w:sz w:val="24"/>
                <w:szCs w:val="24"/>
              </w:rPr>
            </w:pPr>
            <w:r w:rsidRPr="00957A03">
              <w:rPr>
                <w:color w:val="000000"/>
                <w:sz w:val="24"/>
                <w:szCs w:val="24"/>
              </w:rPr>
              <w:t>5.</w:t>
            </w:r>
          </w:p>
        </w:tc>
        <w:tc>
          <w:tcPr>
            <w:tcW w:w="2268" w:type="dxa"/>
          </w:tcPr>
          <w:p w:rsidR="00957A03" w:rsidRPr="00957A03" w:rsidRDefault="00957A03">
            <w:pPr>
              <w:widowControl w:val="0"/>
              <w:jc w:val="both"/>
              <w:rPr>
                <w:color w:val="000000"/>
                <w:sz w:val="24"/>
                <w:szCs w:val="24"/>
              </w:rPr>
            </w:pPr>
            <w:r w:rsidRPr="00957A03">
              <w:rPr>
                <w:color w:val="000000"/>
                <w:sz w:val="24"/>
                <w:szCs w:val="24"/>
              </w:rPr>
              <w:t>Сельское хозяйство</w:t>
            </w:r>
          </w:p>
        </w:tc>
        <w:tc>
          <w:tcPr>
            <w:tcW w:w="1271" w:type="dxa"/>
          </w:tcPr>
          <w:p w:rsidR="00957A03" w:rsidRPr="00957A03" w:rsidRDefault="00957A03">
            <w:pPr>
              <w:widowControl w:val="0"/>
              <w:jc w:val="both"/>
              <w:rPr>
                <w:color w:val="000000"/>
                <w:sz w:val="24"/>
                <w:szCs w:val="24"/>
              </w:rPr>
            </w:pPr>
            <w:r w:rsidRPr="00957A03">
              <w:rPr>
                <w:color w:val="000000"/>
                <w:sz w:val="24"/>
                <w:szCs w:val="24"/>
              </w:rPr>
              <w:t>0,2</w:t>
            </w:r>
          </w:p>
        </w:tc>
        <w:tc>
          <w:tcPr>
            <w:tcW w:w="988" w:type="dxa"/>
          </w:tcPr>
          <w:p w:rsidR="00957A03" w:rsidRPr="00957A03" w:rsidRDefault="00957A03">
            <w:pPr>
              <w:widowControl w:val="0"/>
              <w:jc w:val="both"/>
              <w:rPr>
                <w:color w:val="000000"/>
                <w:sz w:val="24"/>
                <w:szCs w:val="24"/>
              </w:rPr>
            </w:pPr>
            <w:r w:rsidRPr="00957A03">
              <w:rPr>
                <w:color w:val="000000"/>
                <w:sz w:val="24"/>
                <w:szCs w:val="24"/>
              </w:rPr>
              <w:t>0,13</w:t>
            </w:r>
          </w:p>
        </w:tc>
        <w:tc>
          <w:tcPr>
            <w:tcW w:w="1143" w:type="dxa"/>
          </w:tcPr>
          <w:p w:rsidR="00957A03" w:rsidRPr="00957A03" w:rsidRDefault="00957A03">
            <w:pPr>
              <w:widowControl w:val="0"/>
              <w:jc w:val="both"/>
              <w:rPr>
                <w:color w:val="000000"/>
                <w:sz w:val="24"/>
                <w:szCs w:val="24"/>
              </w:rPr>
            </w:pPr>
            <w:r w:rsidRPr="00957A03">
              <w:rPr>
                <w:color w:val="000000"/>
                <w:sz w:val="24"/>
                <w:szCs w:val="24"/>
              </w:rPr>
              <w:t>1</w:t>
            </w:r>
          </w:p>
        </w:tc>
        <w:tc>
          <w:tcPr>
            <w:tcW w:w="833" w:type="dxa"/>
          </w:tcPr>
          <w:p w:rsidR="00957A03" w:rsidRPr="00957A03" w:rsidRDefault="00957A03">
            <w:pPr>
              <w:widowControl w:val="0"/>
              <w:jc w:val="both"/>
              <w:rPr>
                <w:color w:val="000000"/>
                <w:sz w:val="24"/>
                <w:szCs w:val="24"/>
              </w:rPr>
            </w:pPr>
            <w:r w:rsidRPr="00957A03">
              <w:rPr>
                <w:color w:val="000000"/>
                <w:sz w:val="24"/>
                <w:szCs w:val="24"/>
              </w:rPr>
              <w:t>0,39</w:t>
            </w:r>
          </w:p>
        </w:tc>
        <w:tc>
          <w:tcPr>
            <w:tcW w:w="1151" w:type="dxa"/>
          </w:tcPr>
          <w:p w:rsidR="00957A03" w:rsidRPr="00957A03" w:rsidRDefault="00957A03">
            <w:pPr>
              <w:widowControl w:val="0"/>
              <w:jc w:val="both"/>
              <w:rPr>
                <w:color w:val="000000"/>
                <w:sz w:val="24"/>
                <w:szCs w:val="24"/>
              </w:rPr>
            </w:pPr>
            <w:r w:rsidRPr="00957A03">
              <w:rPr>
                <w:color w:val="000000"/>
                <w:sz w:val="24"/>
                <w:szCs w:val="24"/>
              </w:rPr>
              <w:t>1</w:t>
            </w:r>
          </w:p>
        </w:tc>
        <w:tc>
          <w:tcPr>
            <w:tcW w:w="825" w:type="dxa"/>
          </w:tcPr>
          <w:p w:rsidR="00957A03" w:rsidRPr="00957A03" w:rsidRDefault="00957A03">
            <w:pPr>
              <w:widowControl w:val="0"/>
              <w:jc w:val="both"/>
              <w:rPr>
                <w:color w:val="000000"/>
                <w:sz w:val="24"/>
                <w:szCs w:val="24"/>
              </w:rPr>
            </w:pPr>
            <w:r w:rsidRPr="00957A03">
              <w:rPr>
                <w:color w:val="000000"/>
                <w:sz w:val="24"/>
                <w:szCs w:val="24"/>
              </w:rPr>
              <w:t>0,32</w:t>
            </w:r>
          </w:p>
        </w:tc>
      </w:tr>
      <w:tr w:rsidR="00957A03" w:rsidRPr="00957A03">
        <w:trPr>
          <w:jc w:val="center"/>
        </w:trPr>
        <w:tc>
          <w:tcPr>
            <w:tcW w:w="828" w:type="dxa"/>
          </w:tcPr>
          <w:p w:rsidR="00957A03" w:rsidRPr="00957A03" w:rsidRDefault="00957A03">
            <w:pPr>
              <w:widowControl w:val="0"/>
              <w:jc w:val="both"/>
              <w:rPr>
                <w:color w:val="000000"/>
                <w:sz w:val="24"/>
                <w:szCs w:val="24"/>
              </w:rPr>
            </w:pPr>
            <w:r w:rsidRPr="00957A03">
              <w:rPr>
                <w:color w:val="000000"/>
                <w:sz w:val="24"/>
                <w:szCs w:val="24"/>
              </w:rPr>
              <w:t>6.</w:t>
            </w:r>
          </w:p>
        </w:tc>
        <w:tc>
          <w:tcPr>
            <w:tcW w:w="2268" w:type="dxa"/>
          </w:tcPr>
          <w:p w:rsidR="00957A03" w:rsidRPr="00957A03" w:rsidRDefault="00957A03">
            <w:pPr>
              <w:widowControl w:val="0"/>
              <w:jc w:val="both"/>
              <w:rPr>
                <w:color w:val="000000"/>
                <w:sz w:val="24"/>
                <w:szCs w:val="24"/>
              </w:rPr>
            </w:pPr>
            <w:r w:rsidRPr="00957A03">
              <w:rPr>
                <w:color w:val="000000"/>
                <w:sz w:val="24"/>
                <w:szCs w:val="24"/>
              </w:rPr>
              <w:t>Образование</w:t>
            </w:r>
          </w:p>
        </w:tc>
        <w:tc>
          <w:tcPr>
            <w:tcW w:w="1271" w:type="dxa"/>
          </w:tcPr>
          <w:p w:rsidR="00957A03" w:rsidRPr="00957A03" w:rsidRDefault="00957A03">
            <w:pPr>
              <w:widowControl w:val="0"/>
              <w:jc w:val="both"/>
              <w:rPr>
                <w:color w:val="000000"/>
                <w:sz w:val="24"/>
                <w:szCs w:val="24"/>
              </w:rPr>
            </w:pPr>
            <w:r w:rsidRPr="00957A03">
              <w:rPr>
                <w:color w:val="000000"/>
                <w:sz w:val="24"/>
                <w:szCs w:val="24"/>
              </w:rPr>
              <w:t>43</w:t>
            </w:r>
          </w:p>
        </w:tc>
        <w:tc>
          <w:tcPr>
            <w:tcW w:w="988" w:type="dxa"/>
          </w:tcPr>
          <w:p w:rsidR="00957A03" w:rsidRPr="00957A03" w:rsidRDefault="00957A03">
            <w:pPr>
              <w:widowControl w:val="0"/>
              <w:jc w:val="both"/>
              <w:rPr>
                <w:color w:val="000000"/>
                <w:sz w:val="24"/>
                <w:szCs w:val="24"/>
              </w:rPr>
            </w:pPr>
            <w:r w:rsidRPr="00957A03">
              <w:rPr>
                <w:color w:val="000000"/>
                <w:sz w:val="24"/>
                <w:szCs w:val="24"/>
              </w:rPr>
              <w:t>19,62</w:t>
            </w:r>
          </w:p>
        </w:tc>
        <w:tc>
          <w:tcPr>
            <w:tcW w:w="1143" w:type="dxa"/>
          </w:tcPr>
          <w:p w:rsidR="00957A03" w:rsidRPr="00957A03" w:rsidRDefault="00957A03">
            <w:pPr>
              <w:widowControl w:val="0"/>
              <w:jc w:val="both"/>
              <w:rPr>
                <w:color w:val="000000"/>
                <w:sz w:val="24"/>
                <w:szCs w:val="24"/>
              </w:rPr>
            </w:pPr>
            <w:r w:rsidRPr="00957A03">
              <w:rPr>
                <w:color w:val="000000"/>
                <w:sz w:val="24"/>
                <w:szCs w:val="24"/>
              </w:rPr>
              <w:t>124</w:t>
            </w:r>
          </w:p>
        </w:tc>
        <w:tc>
          <w:tcPr>
            <w:tcW w:w="833" w:type="dxa"/>
          </w:tcPr>
          <w:p w:rsidR="00957A03" w:rsidRPr="00957A03" w:rsidRDefault="00957A03">
            <w:pPr>
              <w:widowControl w:val="0"/>
              <w:jc w:val="both"/>
              <w:rPr>
                <w:color w:val="000000"/>
                <w:sz w:val="24"/>
                <w:szCs w:val="24"/>
              </w:rPr>
            </w:pPr>
            <w:r w:rsidRPr="00957A03">
              <w:rPr>
                <w:color w:val="000000"/>
                <w:sz w:val="24"/>
                <w:szCs w:val="24"/>
              </w:rPr>
              <w:t>26</w:t>
            </w:r>
          </w:p>
        </w:tc>
        <w:tc>
          <w:tcPr>
            <w:tcW w:w="1151" w:type="dxa"/>
          </w:tcPr>
          <w:p w:rsidR="00957A03" w:rsidRPr="00957A03" w:rsidRDefault="00957A03">
            <w:pPr>
              <w:widowControl w:val="0"/>
              <w:jc w:val="both"/>
              <w:rPr>
                <w:color w:val="000000"/>
                <w:sz w:val="24"/>
                <w:szCs w:val="24"/>
              </w:rPr>
            </w:pPr>
            <w:r w:rsidRPr="00957A03">
              <w:rPr>
                <w:color w:val="000000"/>
                <w:sz w:val="24"/>
                <w:szCs w:val="24"/>
              </w:rPr>
              <w:t>101</w:t>
            </w:r>
          </w:p>
        </w:tc>
        <w:tc>
          <w:tcPr>
            <w:tcW w:w="825" w:type="dxa"/>
          </w:tcPr>
          <w:p w:rsidR="00957A03" w:rsidRPr="00957A03" w:rsidRDefault="00957A03">
            <w:pPr>
              <w:widowControl w:val="0"/>
              <w:jc w:val="both"/>
              <w:rPr>
                <w:color w:val="000000"/>
                <w:sz w:val="24"/>
                <w:szCs w:val="24"/>
              </w:rPr>
            </w:pPr>
            <w:r w:rsidRPr="00957A03">
              <w:rPr>
                <w:color w:val="000000"/>
                <w:sz w:val="24"/>
                <w:szCs w:val="24"/>
              </w:rPr>
              <w:t>20,14</w:t>
            </w:r>
          </w:p>
        </w:tc>
      </w:tr>
      <w:tr w:rsidR="00957A03" w:rsidRPr="00957A03">
        <w:trPr>
          <w:jc w:val="center"/>
        </w:trPr>
        <w:tc>
          <w:tcPr>
            <w:tcW w:w="828" w:type="dxa"/>
          </w:tcPr>
          <w:p w:rsidR="00957A03" w:rsidRPr="00957A03" w:rsidRDefault="00957A03">
            <w:pPr>
              <w:widowControl w:val="0"/>
              <w:jc w:val="both"/>
              <w:rPr>
                <w:color w:val="000000"/>
                <w:sz w:val="24"/>
                <w:szCs w:val="24"/>
              </w:rPr>
            </w:pPr>
            <w:r w:rsidRPr="00957A03">
              <w:rPr>
                <w:color w:val="000000"/>
                <w:sz w:val="24"/>
                <w:szCs w:val="24"/>
              </w:rPr>
              <w:t>7.</w:t>
            </w:r>
          </w:p>
        </w:tc>
        <w:tc>
          <w:tcPr>
            <w:tcW w:w="2268" w:type="dxa"/>
          </w:tcPr>
          <w:p w:rsidR="00957A03" w:rsidRPr="00957A03" w:rsidRDefault="00957A03">
            <w:pPr>
              <w:widowControl w:val="0"/>
              <w:jc w:val="both"/>
              <w:rPr>
                <w:color w:val="000000"/>
                <w:sz w:val="24"/>
                <w:szCs w:val="24"/>
              </w:rPr>
            </w:pPr>
            <w:r w:rsidRPr="00957A03">
              <w:rPr>
                <w:color w:val="000000"/>
                <w:sz w:val="24"/>
                <w:szCs w:val="24"/>
              </w:rPr>
              <w:t>Охрана окружающей среды</w:t>
            </w:r>
          </w:p>
        </w:tc>
        <w:tc>
          <w:tcPr>
            <w:tcW w:w="1271" w:type="dxa"/>
          </w:tcPr>
          <w:p w:rsidR="00957A03" w:rsidRPr="00957A03" w:rsidRDefault="00957A03">
            <w:pPr>
              <w:widowControl w:val="0"/>
              <w:jc w:val="both"/>
              <w:rPr>
                <w:color w:val="000000"/>
                <w:sz w:val="24"/>
                <w:szCs w:val="24"/>
              </w:rPr>
            </w:pPr>
            <w:r w:rsidRPr="00957A03">
              <w:rPr>
                <w:color w:val="000000"/>
                <w:sz w:val="24"/>
                <w:szCs w:val="24"/>
              </w:rPr>
              <w:t>0,9</w:t>
            </w:r>
          </w:p>
        </w:tc>
        <w:tc>
          <w:tcPr>
            <w:tcW w:w="988" w:type="dxa"/>
          </w:tcPr>
          <w:p w:rsidR="00957A03" w:rsidRPr="00957A03" w:rsidRDefault="00957A03">
            <w:pPr>
              <w:widowControl w:val="0"/>
              <w:jc w:val="both"/>
              <w:rPr>
                <w:color w:val="000000"/>
                <w:sz w:val="24"/>
                <w:szCs w:val="24"/>
              </w:rPr>
            </w:pPr>
            <w:r w:rsidRPr="00957A03">
              <w:rPr>
                <w:color w:val="000000"/>
                <w:sz w:val="24"/>
                <w:szCs w:val="24"/>
              </w:rPr>
              <w:t>0,42</w:t>
            </w:r>
          </w:p>
        </w:tc>
        <w:tc>
          <w:tcPr>
            <w:tcW w:w="1143" w:type="dxa"/>
          </w:tcPr>
          <w:p w:rsidR="00957A03" w:rsidRPr="00957A03" w:rsidRDefault="00957A03">
            <w:pPr>
              <w:widowControl w:val="0"/>
              <w:jc w:val="both"/>
              <w:rPr>
                <w:color w:val="000000"/>
                <w:sz w:val="24"/>
                <w:szCs w:val="24"/>
              </w:rPr>
            </w:pPr>
            <w:r w:rsidRPr="00957A03">
              <w:rPr>
                <w:color w:val="000000"/>
                <w:sz w:val="24"/>
                <w:szCs w:val="24"/>
              </w:rPr>
              <w:t>0</w:t>
            </w:r>
          </w:p>
        </w:tc>
        <w:tc>
          <w:tcPr>
            <w:tcW w:w="833" w:type="dxa"/>
          </w:tcPr>
          <w:p w:rsidR="00957A03" w:rsidRPr="00957A03" w:rsidRDefault="00957A03">
            <w:pPr>
              <w:widowControl w:val="0"/>
              <w:jc w:val="both"/>
              <w:rPr>
                <w:color w:val="000000"/>
                <w:sz w:val="24"/>
                <w:szCs w:val="24"/>
              </w:rPr>
            </w:pPr>
            <w:r w:rsidRPr="00957A03">
              <w:rPr>
                <w:color w:val="000000"/>
                <w:sz w:val="24"/>
                <w:szCs w:val="24"/>
              </w:rPr>
              <w:t>-</w:t>
            </w:r>
          </w:p>
        </w:tc>
        <w:tc>
          <w:tcPr>
            <w:tcW w:w="1151" w:type="dxa"/>
          </w:tcPr>
          <w:p w:rsidR="00957A03" w:rsidRPr="00957A03" w:rsidRDefault="00957A03">
            <w:pPr>
              <w:widowControl w:val="0"/>
              <w:jc w:val="both"/>
              <w:rPr>
                <w:color w:val="000000"/>
                <w:sz w:val="24"/>
                <w:szCs w:val="24"/>
              </w:rPr>
            </w:pPr>
            <w:r w:rsidRPr="00957A03">
              <w:rPr>
                <w:color w:val="000000"/>
                <w:sz w:val="24"/>
                <w:szCs w:val="24"/>
              </w:rPr>
              <w:t>0,3</w:t>
            </w:r>
          </w:p>
        </w:tc>
        <w:tc>
          <w:tcPr>
            <w:tcW w:w="825" w:type="dxa"/>
          </w:tcPr>
          <w:p w:rsidR="00957A03" w:rsidRPr="00957A03" w:rsidRDefault="00957A03">
            <w:pPr>
              <w:widowControl w:val="0"/>
              <w:jc w:val="both"/>
              <w:rPr>
                <w:color w:val="000000"/>
                <w:sz w:val="24"/>
                <w:szCs w:val="24"/>
              </w:rPr>
            </w:pPr>
            <w:r w:rsidRPr="00957A03">
              <w:rPr>
                <w:color w:val="000000"/>
                <w:sz w:val="24"/>
                <w:szCs w:val="24"/>
              </w:rPr>
              <w:t>0,06</w:t>
            </w:r>
          </w:p>
        </w:tc>
      </w:tr>
      <w:tr w:rsidR="00957A03" w:rsidRPr="00957A03">
        <w:trPr>
          <w:jc w:val="center"/>
        </w:trPr>
        <w:tc>
          <w:tcPr>
            <w:tcW w:w="828" w:type="dxa"/>
          </w:tcPr>
          <w:p w:rsidR="00957A03" w:rsidRPr="00957A03" w:rsidRDefault="00957A03">
            <w:pPr>
              <w:widowControl w:val="0"/>
              <w:jc w:val="both"/>
              <w:rPr>
                <w:color w:val="000000"/>
                <w:sz w:val="24"/>
                <w:szCs w:val="24"/>
              </w:rPr>
            </w:pPr>
            <w:r w:rsidRPr="00957A03">
              <w:rPr>
                <w:color w:val="000000"/>
                <w:sz w:val="24"/>
                <w:szCs w:val="24"/>
              </w:rPr>
              <w:t>8.</w:t>
            </w:r>
          </w:p>
        </w:tc>
        <w:tc>
          <w:tcPr>
            <w:tcW w:w="2268" w:type="dxa"/>
          </w:tcPr>
          <w:p w:rsidR="00957A03" w:rsidRPr="00957A03" w:rsidRDefault="00957A03">
            <w:pPr>
              <w:widowControl w:val="0"/>
              <w:jc w:val="both"/>
              <w:rPr>
                <w:color w:val="000000"/>
                <w:sz w:val="24"/>
                <w:szCs w:val="24"/>
              </w:rPr>
            </w:pPr>
            <w:r w:rsidRPr="00957A03">
              <w:rPr>
                <w:color w:val="000000"/>
                <w:sz w:val="24"/>
                <w:szCs w:val="24"/>
              </w:rPr>
              <w:t>Жилищно- коммунальное хозяйство</w:t>
            </w:r>
          </w:p>
        </w:tc>
        <w:tc>
          <w:tcPr>
            <w:tcW w:w="1271" w:type="dxa"/>
          </w:tcPr>
          <w:p w:rsidR="00957A03" w:rsidRPr="00957A03" w:rsidRDefault="00957A03">
            <w:pPr>
              <w:widowControl w:val="0"/>
              <w:jc w:val="both"/>
              <w:rPr>
                <w:color w:val="000000"/>
                <w:sz w:val="24"/>
                <w:szCs w:val="24"/>
              </w:rPr>
            </w:pPr>
            <w:r w:rsidRPr="00957A03">
              <w:rPr>
                <w:color w:val="000000"/>
                <w:sz w:val="24"/>
                <w:szCs w:val="24"/>
              </w:rPr>
              <w:t>62</w:t>
            </w:r>
          </w:p>
        </w:tc>
        <w:tc>
          <w:tcPr>
            <w:tcW w:w="988" w:type="dxa"/>
          </w:tcPr>
          <w:p w:rsidR="00957A03" w:rsidRPr="00957A03" w:rsidRDefault="00957A03">
            <w:pPr>
              <w:widowControl w:val="0"/>
              <w:jc w:val="both"/>
              <w:rPr>
                <w:color w:val="000000"/>
                <w:sz w:val="24"/>
                <w:szCs w:val="24"/>
              </w:rPr>
            </w:pPr>
            <w:r w:rsidRPr="00957A03">
              <w:rPr>
                <w:color w:val="000000"/>
                <w:sz w:val="24"/>
                <w:szCs w:val="24"/>
              </w:rPr>
              <w:t>28,21</w:t>
            </w:r>
          </w:p>
        </w:tc>
        <w:tc>
          <w:tcPr>
            <w:tcW w:w="1143" w:type="dxa"/>
          </w:tcPr>
          <w:p w:rsidR="00957A03" w:rsidRPr="00957A03" w:rsidRDefault="00957A03">
            <w:pPr>
              <w:widowControl w:val="0"/>
              <w:jc w:val="both"/>
              <w:rPr>
                <w:color w:val="000000"/>
                <w:sz w:val="24"/>
                <w:szCs w:val="24"/>
              </w:rPr>
            </w:pPr>
            <w:r w:rsidRPr="00957A03">
              <w:rPr>
                <w:color w:val="000000"/>
                <w:sz w:val="24"/>
                <w:szCs w:val="24"/>
              </w:rPr>
              <w:t>134</w:t>
            </w:r>
          </w:p>
        </w:tc>
        <w:tc>
          <w:tcPr>
            <w:tcW w:w="833" w:type="dxa"/>
          </w:tcPr>
          <w:p w:rsidR="00957A03" w:rsidRPr="00957A03" w:rsidRDefault="00957A03">
            <w:pPr>
              <w:widowControl w:val="0"/>
              <w:jc w:val="both"/>
              <w:rPr>
                <w:color w:val="000000"/>
                <w:sz w:val="24"/>
                <w:szCs w:val="24"/>
              </w:rPr>
            </w:pPr>
            <w:r w:rsidRPr="00957A03">
              <w:rPr>
                <w:color w:val="000000"/>
                <w:sz w:val="24"/>
                <w:szCs w:val="24"/>
              </w:rPr>
              <w:t>30,2</w:t>
            </w:r>
          </w:p>
        </w:tc>
        <w:tc>
          <w:tcPr>
            <w:tcW w:w="1151" w:type="dxa"/>
          </w:tcPr>
          <w:p w:rsidR="00957A03" w:rsidRPr="00957A03" w:rsidRDefault="00957A03">
            <w:pPr>
              <w:widowControl w:val="0"/>
              <w:jc w:val="both"/>
              <w:rPr>
                <w:color w:val="000000"/>
                <w:sz w:val="24"/>
                <w:szCs w:val="24"/>
              </w:rPr>
            </w:pPr>
            <w:r w:rsidRPr="00957A03">
              <w:rPr>
                <w:color w:val="000000"/>
                <w:sz w:val="24"/>
                <w:szCs w:val="24"/>
              </w:rPr>
              <w:t>159</w:t>
            </w:r>
          </w:p>
        </w:tc>
        <w:tc>
          <w:tcPr>
            <w:tcW w:w="825" w:type="dxa"/>
          </w:tcPr>
          <w:p w:rsidR="00957A03" w:rsidRPr="00957A03" w:rsidRDefault="00957A03">
            <w:pPr>
              <w:widowControl w:val="0"/>
              <w:jc w:val="both"/>
              <w:rPr>
                <w:color w:val="000000"/>
                <w:sz w:val="24"/>
                <w:szCs w:val="24"/>
              </w:rPr>
            </w:pPr>
            <w:r w:rsidRPr="00957A03">
              <w:rPr>
                <w:color w:val="000000"/>
                <w:sz w:val="24"/>
                <w:szCs w:val="24"/>
              </w:rPr>
              <w:t>31,67</w:t>
            </w:r>
          </w:p>
        </w:tc>
      </w:tr>
      <w:tr w:rsidR="00957A03" w:rsidRPr="00957A03">
        <w:trPr>
          <w:jc w:val="center"/>
        </w:trPr>
        <w:tc>
          <w:tcPr>
            <w:tcW w:w="828" w:type="dxa"/>
          </w:tcPr>
          <w:p w:rsidR="00957A03" w:rsidRPr="00957A03" w:rsidRDefault="00957A03">
            <w:pPr>
              <w:widowControl w:val="0"/>
              <w:jc w:val="both"/>
              <w:rPr>
                <w:color w:val="000000"/>
                <w:sz w:val="24"/>
                <w:szCs w:val="24"/>
              </w:rPr>
            </w:pPr>
            <w:r w:rsidRPr="00957A03">
              <w:rPr>
                <w:color w:val="000000"/>
                <w:sz w:val="24"/>
                <w:szCs w:val="24"/>
              </w:rPr>
              <w:t>9.</w:t>
            </w:r>
          </w:p>
        </w:tc>
        <w:tc>
          <w:tcPr>
            <w:tcW w:w="2268" w:type="dxa"/>
          </w:tcPr>
          <w:p w:rsidR="00957A03" w:rsidRPr="00957A03" w:rsidRDefault="00957A03">
            <w:pPr>
              <w:widowControl w:val="0"/>
              <w:jc w:val="both"/>
              <w:rPr>
                <w:color w:val="000000"/>
                <w:sz w:val="24"/>
                <w:szCs w:val="24"/>
              </w:rPr>
            </w:pPr>
            <w:r w:rsidRPr="00957A03">
              <w:rPr>
                <w:color w:val="000000"/>
                <w:sz w:val="24"/>
                <w:szCs w:val="24"/>
              </w:rPr>
              <w:t>Культура и искусство</w:t>
            </w:r>
          </w:p>
        </w:tc>
        <w:tc>
          <w:tcPr>
            <w:tcW w:w="1271" w:type="dxa"/>
          </w:tcPr>
          <w:p w:rsidR="00957A03" w:rsidRPr="00957A03" w:rsidRDefault="00957A03">
            <w:pPr>
              <w:widowControl w:val="0"/>
              <w:jc w:val="both"/>
              <w:rPr>
                <w:color w:val="000000"/>
                <w:sz w:val="24"/>
                <w:szCs w:val="24"/>
              </w:rPr>
            </w:pPr>
            <w:r w:rsidRPr="00957A03">
              <w:rPr>
                <w:color w:val="000000"/>
                <w:sz w:val="24"/>
                <w:szCs w:val="24"/>
              </w:rPr>
              <w:t>4</w:t>
            </w:r>
          </w:p>
        </w:tc>
        <w:tc>
          <w:tcPr>
            <w:tcW w:w="988" w:type="dxa"/>
          </w:tcPr>
          <w:p w:rsidR="00957A03" w:rsidRPr="00957A03" w:rsidRDefault="00957A03">
            <w:pPr>
              <w:widowControl w:val="0"/>
              <w:jc w:val="both"/>
              <w:rPr>
                <w:color w:val="000000"/>
                <w:sz w:val="24"/>
                <w:szCs w:val="24"/>
              </w:rPr>
            </w:pPr>
            <w:r w:rsidRPr="00957A03">
              <w:rPr>
                <w:color w:val="000000"/>
                <w:sz w:val="24"/>
                <w:szCs w:val="24"/>
              </w:rPr>
              <w:t>2,18</w:t>
            </w:r>
          </w:p>
        </w:tc>
        <w:tc>
          <w:tcPr>
            <w:tcW w:w="1143" w:type="dxa"/>
          </w:tcPr>
          <w:p w:rsidR="00957A03" w:rsidRPr="00957A03" w:rsidRDefault="00957A03">
            <w:pPr>
              <w:widowControl w:val="0"/>
              <w:jc w:val="both"/>
              <w:rPr>
                <w:color w:val="000000"/>
                <w:sz w:val="24"/>
                <w:szCs w:val="24"/>
              </w:rPr>
            </w:pPr>
            <w:r w:rsidRPr="00957A03">
              <w:rPr>
                <w:color w:val="000000"/>
                <w:sz w:val="24"/>
                <w:szCs w:val="24"/>
              </w:rPr>
              <w:t>7</w:t>
            </w:r>
          </w:p>
        </w:tc>
        <w:tc>
          <w:tcPr>
            <w:tcW w:w="833" w:type="dxa"/>
          </w:tcPr>
          <w:p w:rsidR="00957A03" w:rsidRPr="00957A03" w:rsidRDefault="00957A03">
            <w:pPr>
              <w:widowControl w:val="0"/>
              <w:jc w:val="both"/>
              <w:rPr>
                <w:color w:val="000000"/>
                <w:sz w:val="24"/>
                <w:szCs w:val="24"/>
              </w:rPr>
            </w:pPr>
            <w:r w:rsidRPr="00957A03">
              <w:rPr>
                <w:color w:val="000000"/>
                <w:sz w:val="24"/>
                <w:szCs w:val="24"/>
              </w:rPr>
              <w:t>1,5</w:t>
            </w:r>
          </w:p>
        </w:tc>
        <w:tc>
          <w:tcPr>
            <w:tcW w:w="1151" w:type="dxa"/>
          </w:tcPr>
          <w:p w:rsidR="00957A03" w:rsidRPr="00957A03" w:rsidRDefault="00957A03">
            <w:pPr>
              <w:widowControl w:val="0"/>
              <w:jc w:val="both"/>
              <w:rPr>
                <w:color w:val="000000"/>
                <w:sz w:val="24"/>
                <w:szCs w:val="24"/>
              </w:rPr>
            </w:pPr>
            <w:r w:rsidRPr="00957A03">
              <w:rPr>
                <w:color w:val="000000"/>
                <w:sz w:val="24"/>
                <w:szCs w:val="24"/>
              </w:rPr>
              <w:t>8</w:t>
            </w:r>
          </w:p>
        </w:tc>
        <w:tc>
          <w:tcPr>
            <w:tcW w:w="825" w:type="dxa"/>
          </w:tcPr>
          <w:p w:rsidR="00957A03" w:rsidRPr="00957A03" w:rsidRDefault="00957A03">
            <w:pPr>
              <w:widowControl w:val="0"/>
              <w:jc w:val="both"/>
              <w:rPr>
                <w:color w:val="000000"/>
                <w:sz w:val="24"/>
                <w:szCs w:val="24"/>
              </w:rPr>
            </w:pPr>
            <w:r w:rsidRPr="00957A03">
              <w:rPr>
                <w:color w:val="000000"/>
                <w:sz w:val="24"/>
                <w:szCs w:val="24"/>
              </w:rPr>
              <w:t>1,69</w:t>
            </w:r>
          </w:p>
        </w:tc>
      </w:tr>
      <w:tr w:rsidR="00957A03" w:rsidRPr="00957A03">
        <w:trPr>
          <w:jc w:val="center"/>
        </w:trPr>
        <w:tc>
          <w:tcPr>
            <w:tcW w:w="828" w:type="dxa"/>
          </w:tcPr>
          <w:p w:rsidR="00957A03" w:rsidRPr="00957A03" w:rsidRDefault="00957A03">
            <w:pPr>
              <w:widowControl w:val="0"/>
              <w:jc w:val="both"/>
              <w:rPr>
                <w:color w:val="000000"/>
                <w:sz w:val="24"/>
                <w:szCs w:val="24"/>
              </w:rPr>
            </w:pPr>
            <w:r w:rsidRPr="00957A03">
              <w:rPr>
                <w:color w:val="000000"/>
                <w:sz w:val="24"/>
                <w:szCs w:val="24"/>
              </w:rPr>
              <w:t>10.</w:t>
            </w:r>
          </w:p>
        </w:tc>
        <w:tc>
          <w:tcPr>
            <w:tcW w:w="2268" w:type="dxa"/>
          </w:tcPr>
          <w:p w:rsidR="00957A03" w:rsidRPr="00957A03" w:rsidRDefault="00957A03">
            <w:pPr>
              <w:widowControl w:val="0"/>
              <w:jc w:val="both"/>
              <w:rPr>
                <w:color w:val="000000"/>
                <w:sz w:val="24"/>
                <w:szCs w:val="24"/>
              </w:rPr>
            </w:pPr>
            <w:r w:rsidRPr="00957A03">
              <w:rPr>
                <w:color w:val="000000"/>
                <w:sz w:val="24"/>
                <w:szCs w:val="24"/>
              </w:rPr>
              <w:t>Здравоохранение</w:t>
            </w:r>
          </w:p>
        </w:tc>
        <w:tc>
          <w:tcPr>
            <w:tcW w:w="1271" w:type="dxa"/>
          </w:tcPr>
          <w:p w:rsidR="00957A03" w:rsidRPr="00957A03" w:rsidRDefault="00957A03">
            <w:pPr>
              <w:widowControl w:val="0"/>
              <w:jc w:val="both"/>
              <w:rPr>
                <w:color w:val="000000"/>
                <w:sz w:val="24"/>
                <w:szCs w:val="24"/>
              </w:rPr>
            </w:pPr>
            <w:r w:rsidRPr="00957A03">
              <w:rPr>
                <w:color w:val="000000"/>
                <w:sz w:val="24"/>
                <w:szCs w:val="24"/>
              </w:rPr>
              <w:t>20</w:t>
            </w:r>
          </w:p>
        </w:tc>
        <w:tc>
          <w:tcPr>
            <w:tcW w:w="988" w:type="dxa"/>
          </w:tcPr>
          <w:p w:rsidR="00957A03" w:rsidRPr="00957A03" w:rsidRDefault="00957A03">
            <w:pPr>
              <w:widowControl w:val="0"/>
              <w:jc w:val="both"/>
              <w:rPr>
                <w:color w:val="000000"/>
                <w:sz w:val="24"/>
                <w:szCs w:val="24"/>
              </w:rPr>
            </w:pPr>
            <w:r w:rsidRPr="00957A03">
              <w:rPr>
                <w:color w:val="000000"/>
                <w:sz w:val="24"/>
                <w:szCs w:val="24"/>
              </w:rPr>
              <w:t>9</w:t>
            </w:r>
          </w:p>
        </w:tc>
        <w:tc>
          <w:tcPr>
            <w:tcW w:w="1143" w:type="dxa"/>
          </w:tcPr>
          <w:p w:rsidR="00957A03" w:rsidRPr="00957A03" w:rsidRDefault="00957A03">
            <w:pPr>
              <w:widowControl w:val="0"/>
              <w:jc w:val="both"/>
              <w:rPr>
                <w:color w:val="000000"/>
                <w:sz w:val="24"/>
                <w:szCs w:val="24"/>
              </w:rPr>
            </w:pPr>
            <w:r w:rsidRPr="00957A03">
              <w:rPr>
                <w:color w:val="000000"/>
                <w:sz w:val="24"/>
                <w:szCs w:val="24"/>
              </w:rPr>
              <w:t>53</w:t>
            </w:r>
          </w:p>
        </w:tc>
        <w:tc>
          <w:tcPr>
            <w:tcW w:w="833" w:type="dxa"/>
          </w:tcPr>
          <w:p w:rsidR="00957A03" w:rsidRPr="00957A03" w:rsidRDefault="00957A03">
            <w:pPr>
              <w:widowControl w:val="0"/>
              <w:jc w:val="both"/>
              <w:rPr>
                <w:color w:val="000000"/>
                <w:sz w:val="24"/>
                <w:szCs w:val="24"/>
              </w:rPr>
            </w:pPr>
            <w:r w:rsidRPr="00957A03">
              <w:rPr>
                <w:color w:val="000000"/>
                <w:sz w:val="24"/>
                <w:szCs w:val="24"/>
              </w:rPr>
              <w:t>12,18</w:t>
            </w:r>
          </w:p>
        </w:tc>
        <w:tc>
          <w:tcPr>
            <w:tcW w:w="1151" w:type="dxa"/>
          </w:tcPr>
          <w:p w:rsidR="00957A03" w:rsidRPr="00957A03" w:rsidRDefault="00957A03">
            <w:pPr>
              <w:widowControl w:val="0"/>
              <w:jc w:val="both"/>
              <w:rPr>
                <w:color w:val="000000"/>
                <w:sz w:val="24"/>
                <w:szCs w:val="24"/>
              </w:rPr>
            </w:pPr>
            <w:r w:rsidRPr="00957A03">
              <w:rPr>
                <w:color w:val="000000"/>
                <w:sz w:val="24"/>
                <w:szCs w:val="24"/>
              </w:rPr>
              <w:t>65</w:t>
            </w:r>
          </w:p>
        </w:tc>
        <w:tc>
          <w:tcPr>
            <w:tcW w:w="825" w:type="dxa"/>
          </w:tcPr>
          <w:p w:rsidR="00957A03" w:rsidRPr="00957A03" w:rsidRDefault="00957A03">
            <w:pPr>
              <w:widowControl w:val="0"/>
              <w:jc w:val="both"/>
              <w:rPr>
                <w:color w:val="000000"/>
                <w:sz w:val="24"/>
                <w:szCs w:val="24"/>
              </w:rPr>
            </w:pPr>
            <w:r w:rsidRPr="00957A03">
              <w:rPr>
                <w:color w:val="000000"/>
                <w:sz w:val="24"/>
                <w:szCs w:val="24"/>
              </w:rPr>
              <w:t>13,02</w:t>
            </w:r>
          </w:p>
        </w:tc>
      </w:tr>
      <w:tr w:rsidR="00957A03" w:rsidRPr="00957A03">
        <w:trPr>
          <w:jc w:val="center"/>
        </w:trPr>
        <w:tc>
          <w:tcPr>
            <w:tcW w:w="828" w:type="dxa"/>
          </w:tcPr>
          <w:p w:rsidR="00957A03" w:rsidRPr="00957A03" w:rsidRDefault="00957A03">
            <w:pPr>
              <w:widowControl w:val="0"/>
              <w:jc w:val="both"/>
              <w:rPr>
                <w:color w:val="000000"/>
                <w:sz w:val="24"/>
                <w:szCs w:val="24"/>
              </w:rPr>
            </w:pPr>
            <w:r w:rsidRPr="00957A03">
              <w:rPr>
                <w:color w:val="000000"/>
                <w:sz w:val="24"/>
                <w:szCs w:val="24"/>
              </w:rPr>
              <w:t>11.</w:t>
            </w:r>
          </w:p>
        </w:tc>
        <w:tc>
          <w:tcPr>
            <w:tcW w:w="2268" w:type="dxa"/>
          </w:tcPr>
          <w:p w:rsidR="00957A03" w:rsidRPr="00957A03" w:rsidRDefault="00957A03">
            <w:pPr>
              <w:widowControl w:val="0"/>
              <w:jc w:val="both"/>
              <w:rPr>
                <w:color w:val="000000"/>
                <w:sz w:val="24"/>
                <w:szCs w:val="24"/>
              </w:rPr>
            </w:pPr>
            <w:r w:rsidRPr="00957A03">
              <w:rPr>
                <w:color w:val="000000"/>
                <w:sz w:val="24"/>
                <w:szCs w:val="24"/>
              </w:rPr>
              <w:t>Физическая культура</w:t>
            </w:r>
          </w:p>
        </w:tc>
        <w:tc>
          <w:tcPr>
            <w:tcW w:w="1271" w:type="dxa"/>
          </w:tcPr>
          <w:p w:rsidR="00957A03" w:rsidRPr="00957A03" w:rsidRDefault="00957A03">
            <w:pPr>
              <w:widowControl w:val="0"/>
              <w:jc w:val="both"/>
              <w:rPr>
                <w:color w:val="000000"/>
                <w:sz w:val="24"/>
                <w:szCs w:val="24"/>
              </w:rPr>
            </w:pPr>
            <w:r w:rsidRPr="00957A03">
              <w:rPr>
                <w:color w:val="000000"/>
                <w:sz w:val="24"/>
                <w:szCs w:val="24"/>
              </w:rPr>
              <w:t>0,3</w:t>
            </w:r>
          </w:p>
        </w:tc>
        <w:tc>
          <w:tcPr>
            <w:tcW w:w="988" w:type="dxa"/>
          </w:tcPr>
          <w:p w:rsidR="00957A03" w:rsidRPr="00957A03" w:rsidRDefault="00957A03">
            <w:pPr>
              <w:widowControl w:val="0"/>
              <w:jc w:val="both"/>
              <w:rPr>
                <w:color w:val="000000"/>
                <w:sz w:val="24"/>
                <w:szCs w:val="24"/>
              </w:rPr>
            </w:pPr>
            <w:r w:rsidRPr="00957A03">
              <w:rPr>
                <w:color w:val="000000"/>
                <w:sz w:val="24"/>
                <w:szCs w:val="24"/>
              </w:rPr>
              <w:t>0,16</w:t>
            </w:r>
          </w:p>
        </w:tc>
        <w:tc>
          <w:tcPr>
            <w:tcW w:w="1143" w:type="dxa"/>
          </w:tcPr>
          <w:p w:rsidR="00957A03" w:rsidRPr="00957A03" w:rsidRDefault="00957A03">
            <w:pPr>
              <w:widowControl w:val="0"/>
              <w:jc w:val="both"/>
              <w:rPr>
                <w:color w:val="000000"/>
                <w:sz w:val="24"/>
                <w:szCs w:val="24"/>
              </w:rPr>
            </w:pPr>
            <w:r w:rsidRPr="00957A03">
              <w:rPr>
                <w:color w:val="000000"/>
                <w:sz w:val="24"/>
                <w:szCs w:val="24"/>
              </w:rPr>
              <w:t>1</w:t>
            </w:r>
          </w:p>
        </w:tc>
        <w:tc>
          <w:tcPr>
            <w:tcW w:w="833" w:type="dxa"/>
          </w:tcPr>
          <w:p w:rsidR="00957A03" w:rsidRPr="00957A03" w:rsidRDefault="00957A03">
            <w:pPr>
              <w:widowControl w:val="0"/>
              <w:jc w:val="both"/>
              <w:rPr>
                <w:color w:val="000000"/>
                <w:sz w:val="24"/>
                <w:szCs w:val="24"/>
              </w:rPr>
            </w:pPr>
            <w:r w:rsidRPr="00957A03">
              <w:rPr>
                <w:color w:val="000000"/>
                <w:sz w:val="24"/>
                <w:szCs w:val="24"/>
              </w:rPr>
              <w:t>0,4</w:t>
            </w:r>
          </w:p>
        </w:tc>
        <w:tc>
          <w:tcPr>
            <w:tcW w:w="1151" w:type="dxa"/>
          </w:tcPr>
          <w:p w:rsidR="00957A03" w:rsidRPr="00957A03" w:rsidRDefault="00957A03">
            <w:pPr>
              <w:widowControl w:val="0"/>
              <w:jc w:val="both"/>
              <w:rPr>
                <w:color w:val="000000"/>
                <w:sz w:val="24"/>
                <w:szCs w:val="24"/>
              </w:rPr>
            </w:pPr>
            <w:r w:rsidRPr="00957A03">
              <w:rPr>
                <w:color w:val="000000"/>
                <w:sz w:val="24"/>
                <w:szCs w:val="24"/>
              </w:rPr>
              <w:t>15</w:t>
            </w:r>
          </w:p>
        </w:tc>
        <w:tc>
          <w:tcPr>
            <w:tcW w:w="825" w:type="dxa"/>
          </w:tcPr>
          <w:p w:rsidR="00957A03" w:rsidRPr="00957A03" w:rsidRDefault="00957A03">
            <w:pPr>
              <w:widowControl w:val="0"/>
              <w:jc w:val="both"/>
              <w:rPr>
                <w:color w:val="000000"/>
                <w:sz w:val="24"/>
                <w:szCs w:val="24"/>
              </w:rPr>
            </w:pPr>
            <w:r w:rsidRPr="00957A03">
              <w:rPr>
                <w:color w:val="000000"/>
                <w:sz w:val="24"/>
                <w:szCs w:val="24"/>
              </w:rPr>
              <w:t>3,16</w:t>
            </w:r>
          </w:p>
        </w:tc>
      </w:tr>
      <w:tr w:rsidR="00957A03" w:rsidRPr="00957A03">
        <w:trPr>
          <w:jc w:val="center"/>
        </w:trPr>
        <w:tc>
          <w:tcPr>
            <w:tcW w:w="828" w:type="dxa"/>
          </w:tcPr>
          <w:p w:rsidR="00957A03" w:rsidRPr="00957A03" w:rsidRDefault="00957A03">
            <w:pPr>
              <w:widowControl w:val="0"/>
              <w:jc w:val="both"/>
              <w:rPr>
                <w:color w:val="000000"/>
                <w:sz w:val="24"/>
                <w:szCs w:val="24"/>
              </w:rPr>
            </w:pPr>
            <w:r w:rsidRPr="00957A03">
              <w:rPr>
                <w:color w:val="000000"/>
                <w:sz w:val="24"/>
                <w:szCs w:val="24"/>
              </w:rPr>
              <w:t>12.</w:t>
            </w:r>
          </w:p>
        </w:tc>
        <w:tc>
          <w:tcPr>
            <w:tcW w:w="2268" w:type="dxa"/>
          </w:tcPr>
          <w:p w:rsidR="00957A03" w:rsidRPr="00957A03" w:rsidRDefault="00957A03">
            <w:pPr>
              <w:widowControl w:val="0"/>
              <w:jc w:val="both"/>
              <w:rPr>
                <w:color w:val="000000"/>
                <w:sz w:val="24"/>
                <w:szCs w:val="24"/>
              </w:rPr>
            </w:pPr>
            <w:r w:rsidRPr="00957A03">
              <w:rPr>
                <w:color w:val="000000"/>
                <w:sz w:val="24"/>
                <w:szCs w:val="24"/>
              </w:rPr>
              <w:t>Социальная политика</w:t>
            </w:r>
          </w:p>
        </w:tc>
        <w:tc>
          <w:tcPr>
            <w:tcW w:w="1271" w:type="dxa"/>
          </w:tcPr>
          <w:p w:rsidR="00957A03" w:rsidRPr="00957A03" w:rsidRDefault="00957A03">
            <w:pPr>
              <w:widowControl w:val="0"/>
              <w:jc w:val="both"/>
              <w:rPr>
                <w:color w:val="000000"/>
                <w:sz w:val="24"/>
                <w:szCs w:val="24"/>
              </w:rPr>
            </w:pPr>
            <w:r w:rsidRPr="00957A03">
              <w:rPr>
                <w:color w:val="000000"/>
                <w:sz w:val="24"/>
                <w:szCs w:val="24"/>
              </w:rPr>
              <w:t>13</w:t>
            </w:r>
          </w:p>
        </w:tc>
        <w:tc>
          <w:tcPr>
            <w:tcW w:w="988" w:type="dxa"/>
          </w:tcPr>
          <w:p w:rsidR="00957A03" w:rsidRPr="00957A03" w:rsidRDefault="00957A03">
            <w:pPr>
              <w:widowControl w:val="0"/>
              <w:jc w:val="both"/>
              <w:rPr>
                <w:color w:val="000000"/>
                <w:sz w:val="24"/>
                <w:szCs w:val="24"/>
              </w:rPr>
            </w:pPr>
            <w:r w:rsidRPr="00957A03">
              <w:rPr>
                <w:color w:val="000000"/>
                <w:sz w:val="24"/>
                <w:szCs w:val="24"/>
              </w:rPr>
              <w:t>5,86</w:t>
            </w:r>
          </w:p>
        </w:tc>
        <w:tc>
          <w:tcPr>
            <w:tcW w:w="1143" w:type="dxa"/>
          </w:tcPr>
          <w:p w:rsidR="00957A03" w:rsidRPr="00957A03" w:rsidRDefault="00957A03">
            <w:pPr>
              <w:widowControl w:val="0"/>
              <w:jc w:val="both"/>
              <w:rPr>
                <w:color w:val="000000"/>
                <w:sz w:val="24"/>
                <w:szCs w:val="24"/>
              </w:rPr>
            </w:pPr>
            <w:r w:rsidRPr="00957A03">
              <w:rPr>
                <w:color w:val="000000"/>
                <w:sz w:val="24"/>
                <w:szCs w:val="24"/>
              </w:rPr>
              <w:t>26</w:t>
            </w:r>
          </w:p>
        </w:tc>
        <w:tc>
          <w:tcPr>
            <w:tcW w:w="833" w:type="dxa"/>
          </w:tcPr>
          <w:p w:rsidR="00957A03" w:rsidRPr="00957A03" w:rsidRDefault="00957A03">
            <w:pPr>
              <w:widowControl w:val="0"/>
              <w:jc w:val="both"/>
              <w:rPr>
                <w:color w:val="000000"/>
                <w:sz w:val="24"/>
                <w:szCs w:val="24"/>
              </w:rPr>
            </w:pPr>
            <w:r w:rsidRPr="00957A03">
              <w:rPr>
                <w:color w:val="000000"/>
                <w:sz w:val="24"/>
                <w:szCs w:val="24"/>
              </w:rPr>
              <w:t>6,11</w:t>
            </w:r>
          </w:p>
        </w:tc>
        <w:tc>
          <w:tcPr>
            <w:tcW w:w="1151" w:type="dxa"/>
          </w:tcPr>
          <w:p w:rsidR="00957A03" w:rsidRPr="00957A03" w:rsidRDefault="00957A03">
            <w:pPr>
              <w:widowControl w:val="0"/>
              <w:jc w:val="both"/>
              <w:rPr>
                <w:color w:val="000000"/>
                <w:sz w:val="24"/>
                <w:szCs w:val="24"/>
              </w:rPr>
            </w:pPr>
            <w:r w:rsidRPr="00957A03">
              <w:rPr>
                <w:color w:val="000000"/>
                <w:sz w:val="24"/>
                <w:szCs w:val="24"/>
              </w:rPr>
              <w:t>39</w:t>
            </w:r>
          </w:p>
        </w:tc>
        <w:tc>
          <w:tcPr>
            <w:tcW w:w="825" w:type="dxa"/>
          </w:tcPr>
          <w:p w:rsidR="00957A03" w:rsidRPr="00957A03" w:rsidRDefault="00957A03">
            <w:pPr>
              <w:widowControl w:val="0"/>
              <w:jc w:val="both"/>
              <w:rPr>
                <w:color w:val="000000"/>
                <w:sz w:val="24"/>
                <w:szCs w:val="24"/>
              </w:rPr>
            </w:pPr>
            <w:r w:rsidRPr="00957A03">
              <w:rPr>
                <w:color w:val="000000"/>
                <w:sz w:val="24"/>
                <w:szCs w:val="24"/>
              </w:rPr>
              <w:t>7,85</w:t>
            </w:r>
          </w:p>
        </w:tc>
      </w:tr>
      <w:tr w:rsidR="00957A03" w:rsidRPr="00957A03">
        <w:trPr>
          <w:jc w:val="center"/>
        </w:trPr>
        <w:tc>
          <w:tcPr>
            <w:tcW w:w="828" w:type="dxa"/>
          </w:tcPr>
          <w:p w:rsidR="00957A03" w:rsidRPr="00957A03" w:rsidRDefault="00957A03">
            <w:pPr>
              <w:widowControl w:val="0"/>
              <w:jc w:val="both"/>
              <w:rPr>
                <w:color w:val="000000"/>
                <w:sz w:val="24"/>
                <w:szCs w:val="24"/>
              </w:rPr>
            </w:pPr>
            <w:r w:rsidRPr="00957A03">
              <w:rPr>
                <w:color w:val="000000"/>
                <w:sz w:val="24"/>
                <w:szCs w:val="24"/>
              </w:rPr>
              <w:t>13.</w:t>
            </w:r>
          </w:p>
        </w:tc>
        <w:tc>
          <w:tcPr>
            <w:tcW w:w="2268" w:type="dxa"/>
          </w:tcPr>
          <w:p w:rsidR="00957A03" w:rsidRPr="00957A03" w:rsidRDefault="00957A03">
            <w:pPr>
              <w:widowControl w:val="0"/>
              <w:jc w:val="both"/>
              <w:rPr>
                <w:color w:val="000000"/>
                <w:sz w:val="24"/>
                <w:szCs w:val="24"/>
              </w:rPr>
            </w:pPr>
            <w:r w:rsidRPr="00957A03">
              <w:rPr>
                <w:color w:val="000000"/>
                <w:sz w:val="24"/>
                <w:szCs w:val="24"/>
              </w:rPr>
              <w:t>Прочие расходы</w:t>
            </w:r>
          </w:p>
        </w:tc>
        <w:tc>
          <w:tcPr>
            <w:tcW w:w="1271" w:type="dxa"/>
          </w:tcPr>
          <w:p w:rsidR="00957A03" w:rsidRPr="00957A03" w:rsidRDefault="00957A03">
            <w:pPr>
              <w:widowControl w:val="0"/>
              <w:jc w:val="both"/>
              <w:rPr>
                <w:color w:val="000000"/>
                <w:sz w:val="24"/>
                <w:szCs w:val="24"/>
              </w:rPr>
            </w:pPr>
            <w:r w:rsidRPr="00957A03">
              <w:rPr>
                <w:color w:val="000000"/>
                <w:sz w:val="24"/>
                <w:szCs w:val="24"/>
              </w:rPr>
              <w:t>34</w:t>
            </w:r>
          </w:p>
        </w:tc>
        <w:tc>
          <w:tcPr>
            <w:tcW w:w="988" w:type="dxa"/>
          </w:tcPr>
          <w:p w:rsidR="00957A03" w:rsidRPr="00957A03" w:rsidRDefault="00957A03">
            <w:pPr>
              <w:widowControl w:val="0"/>
              <w:jc w:val="both"/>
              <w:rPr>
                <w:color w:val="000000"/>
                <w:sz w:val="24"/>
                <w:szCs w:val="24"/>
              </w:rPr>
            </w:pPr>
            <w:r w:rsidRPr="00957A03">
              <w:rPr>
                <w:color w:val="000000"/>
                <w:sz w:val="24"/>
                <w:szCs w:val="24"/>
              </w:rPr>
              <w:t>15,61</w:t>
            </w:r>
          </w:p>
        </w:tc>
        <w:tc>
          <w:tcPr>
            <w:tcW w:w="1143" w:type="dxa"/>
          </w:tcPr>
          <w:p w:rsidR="00957A03" w:rsidRPr="00957A03" w:rsidRDefault="00957A03">
            <w:pPr>
              <w:widowControl w:val="0"/>
              <w:jc w:val="both"/>
              <w:rPr>
                <w:color w:val="000000"/>
                <w:sz w:val="24"/>
                <w:szCs w:val="24"/>
              </w:rPr>
            </w:pPr>
            <w:r w:rsidRPr="00957A03">
              <w:rPr>
                <w:color w:val="000000"/>
                <w:sz w:val="24"/>
                <w:szCs w:val="24"/>
              </w:rPr>
              <w:t>42</w:t>
            </w:r>
          </w:p>
        </w:tc>
        <w:tc>
          <w:tcPr>
            <w:tcW w:w="833" w:type="dxa"/>
          </w:tcPr>
          <w:p w:rsidR="00957A03" w:rsidRPr="00957A03" w:rsidRDefault="00957A03">
            <w:pPr>
              <w:widowControl w:val="0"/>
              <w:jc w:val="both"/>
              <w:rPr>
                <w:color w:val="000000"/>
                <w:sz w:val="24"/>
                <w:szCs w:val="24"/>
              </w:rPr>
            </w:pPr>
            <w:r w:rsidRPr="00957A03">
              <w:rPr>
                <w:color w:val="000000"/>
                <w:sz w:val="24"/>
                <w:szCs w:val="24"/>
              </w:rPr>
              <w:t>9,69</w:t>
            </w:r>
          </w:p>
        </w:tc>
        <w:tc>
          <w:tcPr>
            <w:tcW w:w="1151" w:type="dxa"/>
          </w:tcPr>
          <w:p w:rsidR="00957A03" w:rsidRPr="00957A03" w:rsidRDefault="00957A03">
            <w:pPr>
              <w:widowControl w:val="0"/>
              <w:jc w:val="both"/>
              <w:rPr>
                <w:color w:val="000000"/>
                <w:sz w:val="24"/>
                <w:szCs w:val="24"/>
              </w:rPr>
            </w:pPr>
            <w:r w:rsidRPr="00957A03">
              <w:rPr>
                <w:color w:val="000000"/>
                <w:sz w:val="24"/>
                <w:szCs w:val="24"/>
              </w:rPr>
              <w:t>55</w:t>
            </w:r>
          </w:p>
        </w:tc>
        <w:tc>
          <w:tcPr>
            <w:tcW w:w="825" w:type="dxa"/>
          </w:tcPr>
          <w:p w:rsidR="00957A03" w:rsidRPr="00957A03" w:rsidRDefault="00957A03">
            <w:pPr>
              <w:widowControl w:val="0"/>
              <w:jc w:val="both"/>
              <w:rPr>
                <w:color w:val="000000"/>
                <w:sz w:val="24"/>
                <w:szCs w:val="24"/>
              </w:rPr>
            </w:pPr>
            <w:r w:rsidRPr="00957A03">
              <w:rPr>
                <w:color w:val="000000"/>
                <w:sz w:val="24"/>
                <w:szCs w:val="24"/>
              </w:rPr>
              <w:t>11,07</w:t>
            </w:r>
          </w:p>
        </w:tc>
      </w:tr>
    </w:tbl>
    <w:p w:rsidR="00957A03" w:rsidRDefault="00957A03">
      <w:pPr>
        <w:widowControl w:val="0"/>
        <w:spacing w:before="120"/>
        <w:ind w:firstLine="567"/>
        <w:jc w:val="both"/>
        <w:rPr>
          <w:color w:val="000000"/>
          <w:sz w:val="24"/>
          <w:szCs w:val="24"/>
        </w:rPr>
      </w:pPr>
    </w:p>
    <w:p w:rsidR="00957A03" w:rsidRDefault="00957A03">
      <w:pPr>
        <w:widowControl w:val="0"/>
        <w:spacing w:before="120"/>
        <w:ind w:firstLine="567"/>
        <w:jc w:val="both"/>
        <w:rPr>
          <w:color w:val="000000"/>
          <w:sz w:val="24"/>
          <w:szCs w:val="24"/>
        </w:rPr>
      </w:pPr>
      <w:r>
        <w:rPr>
          <w:color w:val="000000"/>
          <w:sz w:val="24"/>
          <w:szCs w:val="24"/>
        </w:rPr>
        <w:t xml:space="preserve">Важным звеном в его деятельности является контроль за целевым использованием бюджетных средств, своевременным зачислением банками платежей в доход федерального бюджета и ассигнований бюджетным организациям. В ходе выполнения этих функций за 1999-2001 г.г. во всех банках города были установлены нарушения сроков перечисления налогов в федеральный бюджет. Общая сумма несвоевременно перечисленных налогов составила 1211 тыс. руб. Сумма начисленных штрафных санкций за этот период 712 тыс. руб. </w:t>
      </w:r>
    </w:p>
    <w:p w:rsidR="00957A03" w:rsidRDefault="00957A03">
      <w:pPr>
        <w:widowControl w:val="0"/>
        <w:spacing w:before="120"/>
        <w:ind w:firstLine="567"/>
        <w:jc w:val="both"/>
        <w:rPr>
          <w:color w:val="000000"/>
          <w:sz w:val="24"/>
          <w:szCs w:val="24"/>
        </w:rPr>
      </w:pPr>
      <w:r>
        <w:rPr>
          <w:color w:val="000000"/>
          <w:sz w:val="24"/>
          <w:szCs w:val="24"/>
        </w:rPr>
        <w:t>В 2001 г. проверки такого рода показали, что осуществляемый контроль за банками дает свои положительные результаты. В ряде банков при повторных проверках нарушений в сроках перечисления налогов в федеральный бюджет не обнаружено. Новый прядок учета доходов в системе казначейства способствует созданию объективных предпосылок сокращения сроков прохождения платежных документов от налогоплательщика до зачисления средств.</w:t>
      </w:r>
    </w:p>
    <w:p w:rsidR="00957A03" w:rsidRDefault="00957A03">
      <w:pPr>
        <w:widowControl w:val="0"/>
        <w:spacing w:before="120"/>
        <w:ind w:firstLine="567"/>
        <w:jc w:val="both"/>
        <w:rPr>
          <w:color w:val="000000"/>
          <w:sz w:val="24"/>
          <w:szCs w:val="24"/>
        </w:rPr>
      </w:pPr>
      <w:r>
        <w:rPr>
          <w:color w:val="000000"/>
          <w:sz w:val="24"/>
          <w:szCs w:val="24"/>
        </w:rPr>
        <w:t>Мы полагаем, что в порядке развития меж бюджетных отношений казначейство могло бы взять на себя дополнительную функцию контроля по исполнению городского бюджета.</w:t>
      </w:r>
    </w:p>
    <w:p w:rsidR="00957A03" w:rsidRDefault="00957A03">
      <w:pPr>
        <w:widowControl w:val="0"/>
        <w:spacing w:before="120"/>
        <w:ind w:firstLine="567"/>
        <w:jc w:val="both"/>
        <w:rPr>
          <w:color w:val="000000"/>
          <w:sz w:val="24"/>
          <w:szCs w:val="24"/>
        </w:rPr>
      </w:pPr>
      <w:r>
        <w:rPr>
          <w:color w:val="000000"/>
          <w:sz w:val="24"/>
          <w:szCs w:val="24"/>
        </w:rPr>
        <w:t>В настоящее время совместно с городской администрацией финансируются федеральные целевые комплексные программы. Среди них программы, связанные с выплатой льготных компенсаций пострадавшим в регионах Российской Федерации.</w:t>
      </w:r>
    </w:p>
    <w:p w:rsidR="00957A03" w:rsidRDefault="00957A03">
      <w:pPr>
        <w:widowControl w:val="0"/>
        <w:spacing w:before="120"/>
        <w:ind w:firstLine="567"/>
        <w:jc w:val="both"/>
        <w:rPr>
          <w:color w:val="000000"/>
          <w:sz w:val="24"/>
          <w:szCs w:val="24"/>
        </w:rPr>
      </w:pPr>
      <w:r>
        <w:rPr>
          <w:color w:val="000000"/>
          <w:sz w:val="24"/>
          <w:szCs w:val="24"/>
        </w:rPr>
        <w:t>Казначейством осуществляется контроль за целевым использованием средств федерального бюджета под завоз продукции и товаров первой необходимости в районы Крайнего Севера. За время работы проведено более 70 проверок в результате которых начислено около 2 млн. руб. штрафов. Что позволило изменить систему получения целевых кредитов из республиканского бюджета. Повысило ответственность финансовых органов городской администрации за эти средства. Использование средств по назначению и своевременный их возврат находится под контролем казначейства.</w:t>
      </w:r>
    </w:p>
    <w:p w:rsidR="00957A03" w:rsidRDefault="00957A03">
      <w:pPr>
        <w:widowControl w:val="0"/>
        <w:spacing w:before="120"/>
        <w:ind w:firstLine="567"/>
        <w:jc w:val="both"/>
        <w:rPr>
          <w:color w:val="000000"/>
          <w:sz w:val="24"/>
          <w:szCs w:val="24"/>
        </w:rPr>
      </w:pPr>
      <w:r>
        <w:rPr>
          <w:color w:val="000000"/>
          <w:sz w:val="24"/>
          <w:szCs w:val="24"/>
        </w:rPr>
        <w:t>При анализе причин перерасхода бюджетных средств установлены не единичные факты списания в безакцептном порядке с текущих счетов бюджетных организаций начисленных пени за несвоевременное перечисление страховых взносов в пенсионный фонд за счет средств, поступающих из федерального бюджета на основные статьи расходов . Вины бюджетных организаций в этом нет, порой средства поступают позднее сроков выплаты заработной платы .</w:t>
      </w:r>
    </w:p>
    <w:p w:rsidR="00957A03" w:rsidRDefault="00957A03">
      <w:pPr>
        <w:widowControl w:val="0"/>
        <w:spacing w:before="120"/>
        <w:ind w:firstLine="567"/>
        <w:jc w:val="both"/>
        <w:rPr>
          <w:color w:val="000000"/>
          <w:sz w:val="24"/>
          <w:szCs w:val="24"/>
        </w:rPr>
      </w:pPr>
      <w:r>
        <w:rPr>
          <w:color w:val="000000"/>
          <w:sz w:val="24"/>
          <w:szCs w:val="24"/>
        </w:rPr>
        <w:t xml:space="preserve">В целях предотвращения подобных фактов и защиты финансирования по статьям “Зарплата“, “Начисления на зарплату“ для учреждений в банках открыты текущие бюджетные счета. </w:t>
      </w:r>
    </w:p>
    <w:p w:rsidR="00957A03" w:rsidRDefault="00957A03">
      <w:pPr>
        <w:widowControl w:val="0"/>
        <w:spacing w:before="120"/>
        <w:ind w:firstLine="567"/>
        <w:jc w:val="both"/>
        <w:rPr>
          <w:color w:val="000000"/>
          <w:sz w:val="24"/>
          <w:szCs w:val="24"/>
        </w:rPr>
      </w:pPr>
      <w:r>
        <w:rPr>
          <w:color w:val="000000"/>
          <w:sz w:val="24"/>
          <w:szCs w:val="24"/>
        </w:rPr>
        <w:t>В настоящее время проводится жесткая линия на консолидацию в федеральном бюджете внебюджетных фондов. Начиная с 1996 года ведется учет межведомственного фонда налоговой инспекции и налоговой полиции, вневедомственного фонда по борьбе с преступностью.</w:t>
      </w:r>
    </w:p>
    <w:p w:rsidR="00957A03" w:rsidRDefault="00957A03">
      <w:pPr>
        <w:widowControl w:val="0"/>
        <w:spacing w:before="120"/>
        <w:ind w:firstLine="567"/>
        <w:jc w:val="both"/>
        <w:rPr>
          <w:color w:val="000000"/>
          <w:sz w:val="24"/>
          <w:szCs w:val="24"/>
        </w:rPr>
      </w:pPr>
      <w:r>
        <w:rPr>
          <w:color w:val="000000"/>
          <w:sz w:val="24"/>
          <w:szCs w:val="24"/>
        </w:rPr>
        <w:t>Для более рационального использования государственных средств и качественного исполнения федерального бюджета введен механизм финансирования расходов через лицевые счета бюджетополучателей открытых в отделении федерального казначейства. Он является принципиально новой системой финансирования, которая позволяет создать централизованную систему управления расходами федерального бюджета, осуществлять адресное финансирование расходов, предварительный и текущий контроль за исполнением расходной части бюджета, способствует мобилизации средств федерального бюджета. Элементы данного механизма в том или ином виде существуют практически во всех странах мира, имеющих казначейство.</w:t>
      </w:r>
    </w:p>
    <w:p w:rsidR="00957A03" w:rsidRDefault="00957A03">
      <w:pPr>
        <w:widowControl w:val="0"/>
        <w:spacing w:before="120"/>
        <w:ind w:firstLine="567"/>
        <w:jc w:val="both"/>
        <w:rPr>
          <w:color w:val="000000"/>
          <w:sz w:val="24"/>
          <w:szCs w:val="24"/>
        </w:rPr>
      </w:pPr>
      <w:r>
        <w:rPr>
          <w:color w:val="000000"/>
          <w:sz w:val="24"/>
          <w:szCs w:val="24"/>
        </w:rPr>
        <w:t>На начало 1999 года в казначействе г. Урая введено в действие финансирование через лицевые счета 34 бюджетополучателей.</w:t>
      </w:r>
    </w:p>
    <w:p w:rsidR="00957A03" w:rsidRDefault="00957A03">
      <w:pPr>
        <w:widowControl w:val="0"/>
        <w:spacing w:before="120"/>
        <w:ind w:firstLine="567"/>
        <w:jc w:val="both"/>
        <w:rPr>
          <w:color w:val="000000"/>
          <w:sz w:val="24"/>
          <w:szCs w:val="24"/>
        </w:rPr>
      </w:pPr>
      <w:r>
        <w:rPr>
          <w:color w:val="000000"/>
          <w:sz w:val="24"/>
          <w:szCs w:val="24"/>
        </w:rPr>
        <w:t>Финансирование осуществляется на основании инструкции “О порядке введения лицевых счетов распорядителей ассигнований, финансируемых из федерального бюджета через территориальные органы федерального бюджета“ утвержденной Министерством финансов РФ 9 октября 1996 года.</w:t>
      </w:r>
    </w:p>
    <w:p w:rsidR="00957A03" w:rsidRDefault="00957A03">
      <w:pPr>
        <w:widowControl w:val="0"/>
        <w:spacing w:before="120"/>
        <w:ind w:firstLine="567"/>
        <w:jc w:val="both"/>
        <w:rPr>
          <w:color w:val="000000"/>
          <w:sz w:val="24"/>
          <w:szCs w:val="24"/>
        </w:rPr>
      </w:pPr>
      <w:r>
        <w:rPr>
          <w:color w:val="000000"/>
          <w:sz w:val="24"/>
          <w:szCs w:val="24"/>
        </w:rPr>
        <w:t>Принцип действия этого механизма заключается в том, что учет движения средств федерального бюджета как по доведению ассигнований, так и по финансированию расходов осуществляется на лицевых счетах бюджетополучателей, которые имеют те же функции, что и текущие бюджетные счета, но одновременно являются внутренними аналитическими регистрами учета органа федерального казначейства и служат для бухгалтерского отражения операций по исполнению федерального бюджета.</w:t>
      </w:r>
    </w:p>
    <w:p w:rsidR="00957A03" w:rsidRDefault="00957A03">
      <w:pPr>
        <w:widowControl w:val="0"/>
        <w:spacing w:before="120"/>
        <w:ind w:firstLine="567"/>
        <w:jc w:val="both"/>
        <w:rPr>
          <w:color w:val="000000"/>
          <w:sz w:val="24"/>
          <w:szCs w:val="24"/>
        </w:rPr>
      </w:pPr>
      <w:r>
        <w:rPr>
          <w:color w:val="000000"/>
          <w:sz w:val="24"/>
          <w:szCs w:val="24"/>
        </w:rPr>
        <w:t>Управление денежными средствами на лицевых счетах бюджетополучателей осуществляется ими в соответствии с действующим законодательством, инструкциями по исполнению федерального бюджета Министерства финансов РФ и нормативными документами Центрального банка РФ.</w:t>
      </w:r>
    </w:p>
    <w:p w:rsidR="00957A03" w:rsidRDefault="00957A03">
      <w:pPr>
        <w:widowControl w:val="0"/>
        <w:spacing w:before="120"/>
        <w:ind w:firstLine="567"/>
        <w:jc w:val="both"/>
        <w:rPr>
          <w:color w:val="000000"/>
          <w:sz w:val="24"/>
          <w:szCs w:val="24"/>
        </w:rPr>
      </w:pPr>
      <w:r>
        <w:rPr>
          <w:color w:val="000000"/>
          <w:sz w:val="24"/>
          <w:szCs w:val="24"/>
        </w:rPr>
        <w:t xml:space="preserve">Лицевые счета бюджетополучателей открываются непосредственно на лицевом счете 99 балансового счета 120 “Средства федерального бюджета“ то есть на текущем бюджетном счете органа казначейства, и предназначены для операций по финансированию расходов федерального бюджета на содержание учреждений, а также федеральных программ, по дотациям, компенсациям, субвенциям, трансфертам и ссудам. </w:t>
      </w:r>
    </w:p>
    <w:p w:rsidR="00957A03" w:rsidRDefault="00957A03">
      <w:pPr>
        <w:widowControl w:val="0"/>
        <w:spacing w:before="120"/>
        <w:ind w:firstLine="567"/>
        <w:jc w:val="both"/>
        <w:rPr>
          <w:color w:val="000000"/>
          <w:sz w:val="24"/>
          <w:szCs w:val="24"/>
        </w:rPr>
      </w:pPr>
      <w:r>
        <w:rPr>
          <w:color w:val="000000"/>
          <w:sz w:val="24"/>
          <w:szCs w:val="24"/>
        </w:rPr>
        <w:t>Движение средств на лицевых счетах бюджетополучателей учитывается на текущем бюджетном счете органа казначейства. С введением в действие указанного механизма перечисление средств федерального бюджета на текущие бюджетные и расчетные счета бюджетополучателей прекращается. Этот механизм, в свою очередь, создаст условия для осуществления реформы бухгалтерского учета и отчетности об исполнении смет расходов. Органы казначейства осуществляют операции на основании и в соответствии с действующими документами Министерства финансов РФ и нормативными документами ЦБ РФ.</w:t>
      </w:r>
    </w:p>
    <w:p w:rsidR="00957A03" w:rsidRDefault="00957A03">
      <w:pPr>
        <w:widowControl w:val="0"/>
        <w:spacing w:before="120"/>
        <w:ind w:firstLine="567"/>
        <w:jc w:val="both"/>
        <w:rPr>
          <w:color w:val="000000"/>
          <w:sz w:val="24"/>
          <w:szCs w:val="24"/>
        </w:rPr>
      </w:pPr>
      <w:r>
        <w:rPr>
          <w:color w:val="000000"/>
          <w:sz w:val="24"/>
          <w:szCs w:val="24"/>
        </w:rPr>
        <w:t>Переход на указанный механизм - одна из приоритетных задач казначейства. Преимущества этого механизма очевидны: аккумуляция средств федерального бюджета на счетах казначейства, а не распылении их по коммерческим банкам, что в условия непредсказуемых банкротств, нарушений и злоупотреблений актуально само по себе, контроль за целевым использование средств, сокращение сроков прохождения платежей, восстановления сметной дисциплины, а при повсеместном переходе - повышения оперативности составления и достоверности отчетности об исполнении федерального бюджета. Адресное выделение средств с лицевых счетов создаст условия для наведения порядка при исполнении расходной части бюджета. Следует отметить, что в части оперативности расчетов, контроля за прохождением бюджетных средств своевременным возвратом ссуд, целевым и рациональным использованием средств федерального бюджета, в том числе государственных централизованных инвестиций, альтернативы данному механизму нет.</w:t>
      </w:r>
    </w:p>
    <w:p w:rsidR="00957A03" w:rsidRDefault="00957A03">
      <w:pPr>
        <w:widowControl w:val="0"/>
        <w:spacing w:before="120"/>
        <w:jc w:val="center"/>
        <w:rPr>
          <w:b/>
          <w:bCs/>
          <w:color w:val="000000"/>
          <w:sz w:val="28"/>
          <w:szCs w:val="28"/>
        </w:rPr>
      </w:pPr>
      <w:r>
        <w:rPr>
          <w:b/>
          <w:bCs/>
          <w:color w:val="000000"/>
          <w:sz w:val="28"/>
          <w:szCs w:val="28"/>
        </w:rPr>
        <w:t>Глава 3. Роль Федерального Казначейства Российской Федерации в оптимизации межбюджетных взаимоотношений</w:t>
      </w:r>
    </w:p>
    <w:p w:rsidR="00957A03" w:rsidRDefault="00957A03">
      <w:pPr>
        <w:widowControl w:val="0"/>
        <w:spacing w:before="120"/>
        <w:ind w:firstLine="567"/>
        <w:jc w:val="both"/>
        <w:rPr>
          <w:color w:val="000000"/>
          <w:sz w:val="24"/>
          <w:szCs w:val="24"/>
        </w:rPr>
      </w:pPr>
      <w:r>
        <w:rPr>
          <w:color w:val="000000"/>
          <w:sz w:val="24"/>
          <w:szCs w:val="24"/>
        </w:rPr>
        <w:t>В условиях становления и развития Российской государственности на принципах федерализма особое значение приобретают проблемы совершенствования межбюджетных отношений, бюджетного федерализма. При этом основное направление его - сочетание интересов на всех уровнях бюджетной системы при полном и приоритетном соблюдении прав граждан, оптимизация федерального бюджета и курс на последовательное повышение уровня бюджетного самообеспечения субъектов Федерации и муниципальных образований.</w:t>
      </w:r>
    </w:p>
    <w:p w:rsidR="00957A03" w:rsidRDefault="00957A03">
      <w:pPr>
        <w:widowControl w:val="0"/>
        <w:spacing w:before="120"/>
        <w:ind w:firstLine="567"/>
        <w:jc w:val="both"/>
        <w:rPr>
          <w:color w:val="000000"/>
          <w:sz w:val="24"/>
          <w:szCs w:val="24"/>
        </w:rPr>
      </w:pPr>
      <w:r>
        <w:rPr>
          <w:color w:val="000000"/>
          <w:sz w:val="24"/>
          <w:szCs w:val="24"/>
        </w:rPr>
        <w:t>Перераспределение функций и полномочий в области экономики, налогов и бюджета от федерального центра к субъектам Федерации - одно из стратегических их мнений, происшедших в России с конца 1991 года. Но в сложившейся обстановке после распада СССР в Российской Федерации взаимоотношения по всей вертикали бюджетной системы нельзя рассматривать как удовлетворительные.</w:t>
      </w:r>
    </w:p>
    <w:p w:rsidR="00957A03" w:rsidRDefault="00957A03">
      <w:pPr>
        <w:widowControl w:val="0"/>
        <w:spacing w:before="120"/>
        <w:ind w:firstLine="567"/>
        <w:jc w:val="both"/>
        <w:rPr>
          <w:color w:val="000000"/>
          <w:sz w:val="24"/>
          <w:szCs w:val="24"/>
        </w:rPr>
      </w:pPr>
      <w:r>
        <w:rPr>
          <w:color w:val="000000"/>
          <w:sz w:val="24"/>
          <w:szCs w:val="24"/>
        </w:rPr>
        <w:t>Формирование бюджетной системы, отвечающей федеративному устройству новой России, является одним из важнейших условий упрочения российской государственности, укрепления территориальной целостности страны и преодоление политического и социально- экономического кризиса. В основе этой системы должны лежать адаптированные к российским условиям общие для государств с федеративным устройством принципы и механизмы налогово-бюджетных взаимоотношений между различными уровнями власти и управления. Совокупность этих принципов и механизмов принято обозначать понятием “бюджетный федерализм“.</w:t>
      </w:r>
    </w:p>
    <w:p w:rsidR="00957A03" w:rsidRDefault="00957A03">
      <w:pPr>
        <w:widowControl w:val="0"/>
        <w:spacing w:before="120"/>
        <w:ind w:firstLine="567"/>
        <w:jc w:val="both"/>
        <w:rPr>
          <w:color w:val="000000"/>
          <w:sz w:val="24"/>
          <w:szCs w:val="24"/>
        </w:rPr>
      </w:pPr>
      <w:r>
        <w:rPr>
          <w:color w:val="000000"/>
          <w:sz w:val="24"/>
          <w:szCs w:val="24"/>
        </w:rPr>
        <w:t xml:space="preserve">Сущность бюджетного федерализма как концепция бюджетного устройства заключается в нормативно-законодательном установлении бюджетных прав и обязанностей двух равномерных сторон федеральных и региональных органов власти и управления, правил их взаимодействия на всех стадиях бюджетного процесса, методов частичного перераспределения бюджетных ресурсов между уровнями бюджетной системы и регионом. </w:t>
      </w:r>
    </w:p>
    <w:p w:rsidR="00957A03" w:rsidRDefault="00957A03">
      <w:pPr>
        <w:widowControl w:val="0"/>
        <w:spacing w:before="120"/>
        <w:ind w:firstLine="567"/>
        <w:jc w:val="both"/>
        <w:rPr>
          <w:color w:val="000000"/>
          <w:sz w:val="24"/>
          <w:szCs w:val="24"/>
        </w:rPr>
      </w:pPr>
      <w:r>
        <w:rPr>
          <w:color w:val="000000"/>
          <w:sz w:val="24"/>
          <w:szCs w:val="24"/>
        </w:rPr>
        <w:t>Актуальной задачей остается поиск и реализация путей преодоления острых противоречий в межбюджетных отношениях на уровнях: федеративный центр - субъекты Федерации и субъекты Федерации - органы местного самоуправления.</w:t>
      </w:r>
    </w:p>
    <w:p w:rsidR="00957A03" w:rsidRDefault="00957A03">
      <w:pPr>
        <w:widowControl w:val="0"/>
        <w:spacing w:before="120"/>
        <w:ind w:firstLine="567"/>
        <w:jc w:val="both"/>
        <w:rPr>
          <w:color w:val="000000"/>
          <w:sz w:val="24"/>
          <w:szCs w:val="24"/>
        </w:rPr>
      </w:pPr>
      <w:r>
        <w:rPr>
          <w:color w:val="000000"/>
          <w:sz w:val="24"/>
          <w:szCs w:val="24"/>
        </w:rPr>
        <w:t>В первой половине 90-х годов наряду с законодательным укреплением позиций бюджетов субъектов Федерации и местного самоуправления, с повышением управляемости этими бюджетами со стороны местных администраций и их финансовых органов движение средств федерального бюджета нередко ускользало из поля зрения высших органов представительной власти, Министерства финансов, и следовательно, Правительства России. Получалось так: федеральный бюджет, разработанный и утвержденный в Москве, исполнялся на территориях субъектов федерации, но управление исполнением этого бюджета как бы “зависало” в столице и практически не доходило до территорий.</w:t>
      </w:r>
    </w:p>
    <w:p w:rsidR="00957A03" w:rsidRDefault="00957A03">
      <w:pPr>
        <w:widowControl w:val="0"/>
        <w:spacing w:before="120"/>
        <w:ind w:firstLine="567"/>
        <w:jc w:val="both"/>
        <w:rPr>
          <w:color w:val="000000"/>
          <w:sz w:val="24"/>
          <w:szCs w:val="24"/>
        </w:rPr>
      </w:pPr>
      <w:r>
        <w:rPr>
          <w:color w:val="000000"/>
          <w:sz w:val="24"/>
          <w:szCs w:val="24"/>
        </w:rPr>
        <w:t>Это главная причина, обусловившая необходимость создания в субъектах федерации такого органа, который был бы уполномочен управлять процессами расходования и пополнения средств государственной казны, а также оказывал бы положительное воздействие на движение всей массы финансовых ресурсов на той или иной территории, обеспечивая при этом гармоничность интересов бюджетов всех уровней. Приняв на себя эти функции, Федеральное Казначейство заполнило брешь, образовавшуюся в государственной системе финансового управления, восстановили в полном объеме контроль за расходованием государственных средств и их поступлением в федеральный бюджет, а также наладили эффективное управление этими процессами.</w:t>
      </w:r>
    </w:p>
    <w:p w:rsidR="00957A03" w:rsidRDefault="00957A03">
      <w:pPr>
        <w:widowControl w:val="0"/>
        <w:spacing w:before="120"/>
        <w:ind w:firstLine="567"/>
        <w:jc w:val="both"/>
        <w:rPr>
          <w:color w:val="000000"/>
          <w:sz w:val="24"/>
          <w:szCs w:val="24"/>
        </w:rPr>
      </w:pPr>
      <w:r>
        <w:rPr>
          <w:color w:val="000000"/>
          <w:sz w:val="24"/>
          <w:szCs w:val="24"/>
        </w:rPr>
        <w:t xml:space="preserve">Исполнение Российского бюджета и контроль за расходованием государственных средств в Российском государстве традиционно осуществлялись казначейскими учреждениями. С середины 20-х годов с 1917 по 1991г.г. функции казначейства были, в основном, переданы Госбанку. </w:t>
      </w:r>
    </w:p>
    <w:p w:rsidR="00957A03" w:rsidRDefault="00957A03">
      <w:pPr>
        <w:widowControl w:val="0"/>
        <w:spacing w:before="120"/>
        <w:ind w:firstLine="567"/>
        <w:jc w:val="both"/>
        <w:rPr>
          <w:color w:val="000000"/>
          <w:sz w:val="24"/>
          <w:szCs w:val="24"/>
        </w:rPr>
      </w:pPr>
      <w:r>
        <w:rPr>
          <w:color w:val="000000"/>
          <w:sz w:val="24"/>
          <w:szCs w:val="24"/>
        </w:rPr>
        <w:t>Действовавшая в нашей стране банковская система исполнения бюджета прежде вполне обеспечивала контроль за поступлением и использованием бюджетных средств. В последние годы, счета бюджетных организаций, состоящих на федеральном бюджете, распылены по огромному количеству коммерческих банков.</w:t>
      </w:r>
    </w:p>
    <w:p w:rsidR="00957A03" w:rsidRDefault="00957A03">
      <w:pPr>
        <w:widowControl w:val="0"/>
        <w:spacing w:before="120"/>
        <w:ind w:firstLine="567"/>
        <w:jc w:val="both"/>
        <w:rPr>
          <w:color w:val="000000"/>
          <w:sz w:val="24"/>
          <w:szCs w:val="24"/>
        </w:rPr>
      </w:pPr>
      <w:r>
        <w:rPr>
          <w:color w:val="000000"/>
          <w:sz w:val="24"/>
          <w:szCs w:val="24"/>
        </w:rPr>
        <w:t xml:space="preserve">В этих условиях Центробанк Российской Федерации, сохранив за собой роль методологического центра в вопросах организации банковского дела и ведения счетов, не имеет возможности и средств для осуществления полного и достоверного учета средств Федерального Бюджета в сфере деятельности коммерческих банков. Иначе говоря, стало попросту невозможно определить, на какие цели расходуются бюджетные деньги, экономично ли ими распоряжаются. Слишком подолгу доходы не поступают на федеральные бюджетные счета. </w:t>
      </w:r>
    </w:p>
    <w:p w:rsidR="00957A03" w:rsidRDefault="00957A03">
      <w:pPr>
        <w:widowControl w:val="0"/>
        <w:spacing w:before="120"/>
        <w:ind w:firstLine="567"/>
        <w:jc w:val="both"/>
        <w:rPr>
          <w:color w:val="000000"/>
          <w:sz w:val="24"/>
          <w:szCs w:val="24"/>
        </w:rPr>
      </w:pPr>
      <w:r>
        <w:rPr>
          <w:color w:val="000000"/>
          <w:sz w:val="24"/>
          <w:szCs w:val="24"/>
        </w:rPr>
        <w:t xml:space="preserve">Однако действовавшая в СССР система исполнения бюджета приводила к наращиванию информационных процессов в стране, так как финансирование расходов производилось без учета реально поступающих доходов и носили эмиссионный характер. </w:t>
      </w:r>
    </w:p>
    <w:p w:rsidR="00957A03" w:rsidRDefault="00957A03">
      <w:pPr>
        <w:widowControl w:val="0"/>
        <w:spacing w:before="120"/>
        <w:ind w:firstLine="567"/>
        <w:jc w:val="both"/>
        <w:rPr>
          <w:color w:val="000000"/>
          <w:sz w:val="24"/>
          <w:szCs w:val="24"/>
        </w:rPr>
      </w:pPr>
      <w:r>
        <w:rPr>
          <w:color w:val="000000"/>
          <w:sz w:val="24"/>
          <w:szCs w:val="24"/>
        </w:rPr>
        <w:t xml:space="preserve">В начале проведения экономических реформ изменения в процессе исполнения федерального бюджета позволили решить главную задачу - ликвидировать практику автоматического и бесконтрольного кредитования Центробанком бюджетного дефицита. В то же время, с развитием рыночных процессов в Российской экономике, сопровождавшихся разрушением централизованной государственной банковской системы и образованием разрозненной массы коммерческих банков, Центробанк России сосредоточив усилия на вопросах организации денежно-кредитного обращения, значительно снизил приоритетность вопросов исполнения Федерального бюджета: был серьезно ослаблен банковский учет бюджетных средств, а коммерческие банки на местах не только устранились от контроля за использованием государственных федеральных средств, но и заинтересованы в отсутствии такого контроля. Наряду с этим, законодательное закрепление самостоятельности бюджетов национально-государственных и административно-территориальных образований в рамках единой бюджетной системы России освободило местные финансовые органы от обязательного контроля за правильностью и целевым характером использования средств федерального бюджета. </w:t>
      </w:r>
    </w:p>
    <w:p w:rsidR="00957A03" w:rsidRDefault="00957A03">
      <w:pPr>
        <w:widowControl w:val="0"/>
        <w:spacing w:before="120"/>
        <w:ind w:firstLine="567"/>
        <w:jc w:val="both"/>
        <w:rPr>
          <w:color w:val="000000"/>
          <w:sz w:val="24"/>
          <w:szCs w:val="24"/>
        </w:rPr>
      </w:pPr>
      <w:r>
        <w:rPr>
          <w:color w:val="000000"/>
          <w:sz w:val="24"/>
          <w:szCs w:val="24"/>
        </w:rPr>
        <w:t>В области исполнения федерального бюджета по доходам существующий порядок характеризуется не только низкой оперативностью зачисления доходов на счета федерального бюджета, длительными задержками, запаздыванием, неполнотой и расхождениями представляемой Центробанку информации, но также и отсутствием единого порядка распределения поступающих доходов между федеральным бюджетом и бюджетами других уровней, а так же передачи в местные бюджеты отчислений от поступлений по федеральным налогам и доходам.</w:t>
      </w:r>
    </w:p>
    <w:p w:rsidR="00957A03" w:rsidRDefault="00957A03">
      <w:pPr>
        <w:widowControl w:val="0"/>
        <w:spacing w:before="120"/>
        <w:ind w:firstLine="567"/>
        <w:jc w:val="both"/>
        <w:rPr>
          <w:color w:val="000000"/>
          <w:sz w:val="24"/>
          <w:szCs w:val="24"/>
        </w:rPr>
      </w:pPr>
      <w:r>
        <w:rPr>
          <w:color w:val="000000"/>
          <w:sz w:val="24"/>
          <w:szCs w:val="24"/>
        </w:rPr>
        <w:t xml:space="preserve">Вытекающие из этого дискретность процесса финансирования расходов из федерального бюджета, а также невозможность составления полноценных прогнозов на краткосрочную и среднесрочную перспективу снижает эффективность бюджетного исполнения. </w:t>
      </w:r>
    </w:p>
    <w:p w:rsidR="00957A03" w:rsidRDefault="00957A03">
      <w:pPr>
        <w:widowControl w:val="0"/>
        <w:spacing w:before="120"/>
        <w:ind w:firstLine="567"/>
        <w:jc w:val="both"/>
        <w:rPr>
          <w:color w:val="000000"/>
          <w:sz w:val="24"/>
          <w:szCs w:val="24"/>
        </w:rPr>
      </w:pPr>
      <w:r>
        <w:rPr>
          <w:color w:val="000000"/>
          <w:sz w:val="24"/>
          <w:szCs w:val="24"/>
        </w:rPr>
        <w:t>В сфере расходов федерального бюджета до настоящего времени действующая система носит отпечаток предельно централизованной директивной экономики, поскольку допускает их финансирование лишь на стадии платежа, то есть на стадии, когда возможность маневрирования государственными финансовыми ресурсами уже практически упущена.</w:t>
      </w:r>
    </w:p>
    <w:p w:rsidR="00957A03" w:rsidRDefault="00957A03">
      <w:pPr>
        <w:widowControl w:val="0"/>
        <w:spacing w:before="120"/>
        <w:ind w:firstLine="567"/>
        <w:jc w:val="both"/>
        <w:rPr>
          <w:color w:val="000000"/>
          <w:sz w:val="24"/>
          <w:szCs w:val="24"/>
        </w:rPr>
      </w:pPr>
      <w:r>
        <w:rPr>
          <w:color w:val="000000"/>
          <w:sz w:val="24"/>
          <w:szCs w:val="24"/>
        </w:rPr>
        <w:t>Постановка учета бюджетных средств в банках не позволяет оперативно получить информацию о кассовых расходах и перечислении этих средств по назначению, а значит эффективно контролировать данные операции.</w:t>
      </w:r>
    </w:p>
    <w:p w:rsidR="00957A03" w:rsidRDefault="00957A03">
      <w:pPr>
        <w:widowControl w:val="0"/>
        <w:spacing w:before="120"/>
        <w:ind w:firstLine="567"/>
        <w:jc w:val="both"/>
        <w:rPr>
          <w:color w:val="000000"/>
          <w:sz w:val="24"/>
          <w:szCs w:val="24"/>
        </w:rPr>
      </w:pPr>
      <w:r>
        <w:rPr>
          <w:color w:val="000000"/>
          <w:sz w:val="24"/>
          <w:szCs w:val="24"/>
        </w:rPr>
        <w:t>Вследствие раздельного учета рублевых и валютных позиций нарушается принцип кассового единства бюджета.</w:t>
      </w:r>
    </w:p>
    <w:p w:rsidR="00957A03" w:rsidRDefault="00957A03">
      <w:pPr>
        <w:widowControl w:val="0"/>
        <w:spacing w:before="120"/>
        <w:ind w:firstLine="567"/>
        <w:jc w:val="both"/>
        <w:rPr>
          <w:color w:val="000000"/>
          <w:sz w:val="24"/>
          <w:szCs w:val="24"/>
        </w:rPr>
      </w:pPr>
      <w:r>
        <w:rPr>
          <w:color w:val="000000"/>
          <w:sz w:val="24"/>
          <w:szCs w:val="24"/>
        </w:rPr>
        <w:t>Практически бесконтрольно осуществляется использование средств многочисленных общегосударственных внебюджетных фондов.</w:t>
      </w:r>
    </w:p>
    <w:p w:rsidR="00957A03" w:rsidRDefault="00957A03">
      <w:pPr>
        <w:widowControl w:val="0"/>
        <w:spacing w:before="120"/>
        <w:ind w:firstLine="567"/>
        <w:jc w:val="both"/>
        <w:rPr>
          <w:color w:val="000000"/>
          <w:sz w:val="24"/>
          <w:szCs w:val="24"/>
        </w:rPr>
      </w:pPr>
      <w:r>
        <w:rPr>
          <w:color w:val="000000"/>
          <w:sz w:val="24"/>
          <w:szCs w:val="24"/>
        </w:rPr>
        <w:t>Утрата государственного контроля за поступлением и расходованием средств федерального бюджета, отсутствие детального учета этих средств породило безответственное отношение к ним на всех уровнях власти, привело к ослаблению бюджетной дисциплины, а отсутствие объективной информации в условиях острой недостаточности бюджетных средств не позволяет перегруппировать финансовые ресурсы для наиболее рационального их использования в период осуществления рыночных преобразований в экономике.</w:t>
      </w:r>
    </w:p>
    <w:p w:rsidR="00957A03" w:rsidRDefault="00957A03">
      <w:pPr>
        <w:widowControl w:val="0"/>
        <w:spacing w:before="120"/>
        <w:ind w:firstLine="567"/>
        <w:jc w:val="both"/>
        <w:rPr>
          <w:color w:val="000000"/>
          <w:sz w:val="24"/>
          <w:szCs w:val="24"/>
        </w:rPr>
      </w:pPr>
      <w:r>
        <w:rPr>
          <w:color w:val="000000"/>
          <w:sz w:val="24"/>
          <w:szCs w:val="24"/>
        </w:rPr>
        <w:t>С развитием рынка федеральный бюджет становиться основным элементом, обеспечивающим управляемость экономикой. Значительный спад производства и высокий уровень инфляции требует жесткого контроля за распределением и расходованием бюджетных средств.</w:t>
      </w:r>
    </w:p>
    <w:p w:rsidR="00957A03" w:rsidRDefault="00957A03">
      <w:pPr>
        <w:widowControl w:val="0"/>
        <w:spacing w:before="120"/>
        <w:ind w:firstLine="567"/>
        <w:jc w:val="both"/>
        <w:rPr>
          <w:color w:val="000000"/>
          <w:sz w:val="24"/>
          <w:szCs w:val="24"/>
        </w:rPr>
      </w:pPr>
      <w:r>
        <w:rPr>
          <w:color w:val="000000"/>
          <w:sz w:val="24"/>
          <w:szCs w:val="24"/>
        </w:rPr>
        <w:t>Путь реформирования межбюджетных отношений в России чрезвычайно труден. Резкие повороты на этом пути чреваты тяжелыми последствиями. Необходима очень гибкая, взвешенная политика, осторожное введение новых бюджетных инструментов и методов, терпеливое приспособление действующих механизмов к новым условиям функционирования.</w:t>
      </w:r>
    </w:p>
    <w:p w:rsidR="00957A03" w:rsidRDefault="00957A03">
      <w:pPr>
        <w:widowControl w:val="0"/>
        <w:spacing w:before="120"/>
        <w:ind w:firstLine="567"/>
        <w:jc w:val="both"/>
        <w:rPr>
          <w:color w:val="000000"/>
          <w:sz w:val="24"/>
          <w:szCs w:val="24"/>
        </w:rPr>
      </w:pPr>
      <w:r>
        <w:rPr>
          <w:color w:val="000000"/>
          <w:sz w:val="24"/>
          <w:szCs w:val="24"/>
        </w:rPr>
        <w:t>Среди множества бюджетных проблем следует прежде всего выделить три:</w:t>
      </w:r>
    </w:p>
    <w:p w:rsidR="00957A03" w:rsidRDefault="00957A03">
      <w:pPr>
        <w:widowControl w:val="0"/>
        <w:spacing w:before="120"/>
        <w:ind w:firstLine="567"/>
        <w:jc w:val="both"/>
        <w:rPr>
          <w:color w:val="000000"/>
          <w:sz w:val="24"/>
          <w:szCs w:val="24"/>
        </w:rPr>
      </w:pPr>
      <w:r>
        <w:rPr>
          <w:color w:val="000000"/>
          <w:sz w:val="24"/>
          <w:szCs w:val="24"/>
        </w:rPr>
        <w:t>формирование доходов бюджетов всех уровней;</w:t>
      </w:r>
    </w:p>
    <w:p w:rsidR="00957A03" w:rsidRDefault="00957A03">
      <w:pPr>
        <w:widowControl w:val="0"/>
        <w:spacing w:before="120"/>
        <w:ind w:firstLine="567"/>
        <w:jc w:val="both"/>
        <w:rPr>
          <w:color w:val="000000"/>
          <w:sz w:val="24"/>
          <w:szCs w:val="24"/>
        </w:rPr>
      </w:pPr>
      <w:r>
        <w:rPr>
          <w:color w:val="000000"/>
          <w:sz w:val="24"/>
          <w:szCs w:val="24"/>
        </w:rPr>
        <w:t>вертикальная несбалансированность бюджетной системы;</w:t>
      </w:r>
    </w:p>
    <w:p w:rsidR="00957A03" w:rsidRDefault="00957A03">
      <w:pPr>
        <w:widowControl w:val="0"/>
        <w:spacing w:before="120"/>
        <w:ind w:firstLine="567"/>
        <w:jc w:val="both"/>
        <w:rPr>
          <w:color w:val="000000"/>
          <w:sz w:val="24"/>
          <w:szCs w:val="24"/>
        </w:rPr>
      </w:pPr>
      <w:r>
        <w:rPr>
          <w:color w:val="000000"/>
          <w:sz w:val="24"/>
          <w:szCs w:val="24"/>
        </w:rPr>
        <w:t>неопределенность положения бюджетов местных органов власти.</w:t>
      </w:r>
    </w:p>
    <w:p w:rsidR="00957A03" w:rsidRDefault="00957A03">
      <w:pPr>
        <w:widowControl w:val="0"/>
        <w:spacing w:before="120"/>
        <w:ind w:firstLine="567"/>
        <w:jc w:val="both"/>
        <w:rPr>
          <w:color w:val="000000"/>
          <w:sz w:val="24"/>
          <w:szCs w:val="24"/>
        </w:rPr>
      </w:pPr>
      <w:r>
        <w:rPr>
          <w:color w:val="000000"/>
          <w:sz w:val="24"/>
          <w:szCs w:val="24"/>
        </w:rPr>
        <w:t xml:space="preserve">Формирование бюджетных доходов осуществляется во многом еще традиционно для унитарной бюджетной системы. Подавляющий объем доходов всех трех уровней образуют одни и те же виды налогов: на прибыль, подоходный, НДС и акцизы. </w:t>
      </w:r>
    </w:p>
    <w:p w:rsidR="00957A03" w:rsidRDefault="00957A03">
      <w:pPr>
        <w:widowControl w:val="0"/>
        <w:spacing w:before="120"/>
        <w:ind w:firstLine="567"/>
        <w:jc w:val="both"/>
        <w:rPr>
          <w:color w:val="000000"/>
          <w:sz w:val="24"/>
          <w:szCs w:val="24"/>
        </w:rPr>
      </w:pPr>
      <w:r>
        <w:rPr>
          <w:color w:val="000000"/>
          <w:sz w:val="24"/>
          <w:szCs w:val="24"/>
        </w:rPr>
        <w:t>Эти четыре вида налогов составили 70.3% налоговых доходов федерального бюджета, 77% - региональных бюджетов и 71% - местных бюджетов.</w:t>
      </w:r>
    </w:p>
    <w:p w:rsidR="00957A03" w:rsidRDefault="00957A03">
      <w:pPr>
        <w:widowControl w:val="0"/>
        <w:spacing w:before="120"/>
        <w:ind w:firstLine="567"/>
        <w:jc w:val="both"/>
        <w:rPr>
          <w:color w:val="000000"/>
          <w:sz w:val="24"/>
          <w:szCs w:val="24"/>
        </w:rPr>
      </w:pPr>
      <w:r>
        <w:rPr>
          <w:color w:val="000000"/>
          <w:sz w:val="24"/>
          <w:szCs w:val="24"/>
        </w:rPr>
        <w:t xml:space="preserve">Между тремя уровнями делятся также поступления по налогам за природопользование и даже налоги на землю, отнесенные к ведению местных властей. </w:t>
      </w:r>
    </w:p>
    <w:p w:rsidR="00957A03" w:rsidRDefault="00957A03">
      <w:pPr>
        <w:widowControl w:val="0"/>
        <w:spacing w:before="120"/>
        <w:ind w:firstLine="567"/>
        <w:jc w:val="both"/>
        <w:rPr>
          <w:color w:val="000000"/>
          <w:sz w:val="24"/>
          <w:szCs w:val="24"/>
        </w:rPr>
      </w:pPr>
      <w:r>
        <w:rPr>
          <w:color w:val="000000"/>
          <w:sz w:val="24"/>
          <w:szCs w:val="24"/>
        </w:rPr>
        <w:t>Особенностью системы разделения налоговых доходов в России является отсутствие долговременного закрепления пропорций в рамочных налоговых и бюджетных законах, в отличие, например, от Германии, где также совместно используются главные налоги. Правила распределения налогов между Федерацией и субъектами определяются ежегодным законом “О федеральном бюджете”, а между субъектами Федерации и местными властями - ежегодным законом о бюджете соответствующего субъекта. Если в отношении всех субъектов Федерации действуют единые нормы распределения федеральных налогов, то при распределении налоговых поступлений внутри субъектов применяются самые различные варианты: единые нормативы; дифференцированные нормы по всем или нескольким налогам; дифференцированные нормы в отношении городов регионального значения и единые для других территориальных единиц (Хакасия, Марий - Эл, Чувашская республика и др.).</w:t>
      </w:r>
    </w:p>
    <w:p w:rsidR="00957A03" w:rsidRDefault="00957A03">
      <w:pPr>
        <w:widowControl w:val="0"/>
        <w:spacing w:before="120"/>
        <w:ind w:firstLine="567"/>
        <w:jc w:val="both"/>
        <w:rPr>
          <w:color w:val="000000"/>
          <w:sz w:val="24"/>
          <w:szCs w:val="24"/>
        </w:rPr>
      </w:pPr>
      <w:r>
        <w:rPr>
          <w:color w:val="000000"/>
          <w:sz w:val="24"/>
          <w:szCs w:val="24"/>
        </w:rPr>
        <w:t xml:space="preserve">Распределение налоговых поступлений осуществляется на основе единственного критерия - объема фактического сбора налога, что делает эту систему распределения малоэффективным инструментом горизонтального выравнивания, особенно в связи с такими недостатками налоговой системы, как, например, отсутствие связи между выплатой подоходного налога гражданами и бюджетом места их проживания. </w:t>
      </w:r>
    </w:p>
    <w:p w:rsidR="00957A03" w:rsidRDefault="00957A03">
      <w:pPr>
        <w:widowControl w:val="0"/>
        <w:spacing w:before="120"/>
        <w:ind w:firstLine="567"/>
        <w:jc w:val="both"/>
        <w:rPr>
          <w:color w:val="000000"/>
          <w:sz w:val="24"/>
          <w:szCs w:val="24"/>
        </w:rPr>
      </w:pPr>
      <w:r>
        <w:rPr>
          <w:color w:val="000000"/>
          <w:sz w:val="24"/>
          <w:szCs w:val="24"/>
        </w:rPr>
        <w:t>Из-за отсутствия более эффективных методов постоянное варьирование пропорциями распределения налоговых доходов стало исключительно важным средством вертикального выравнивания бюджетной системы, особенно на субнациональном уровне. Обратная же сторона этой “медали” - ограничение бюджетной самостоятельности муниципальных образований, невозможность планирования бюджетных поступлений острое недовольство городов, ощущающих себя обделенными в пользу, например, районов. Другие недостатки этой системы выражаются в поощрении и иждивенчества властных структур, привыкших к нынешней перераспределительной системе. Манипулирование пропорциями распределения налоговых доходов, как и других видов межбюджетной поддержки местных бюджетов, на практике преследует единственную цель - покрытие бюджетного дефицита, оставляя в стороне проблемы горизонтального выравнивания бюджетных условий отдельных территорий. В целом система концентрирует усилия на увеличение своей доли поступлений от федеральных налогов, не стимулируя региональные и местные органы к расширению своего налогового потенциала.</w:t>
      </w:r>
    </w:p>
    <w:p w:rsidR="00957A03" w:rsidRDefault="00957A03">
      <w:pPr>
        <w:widowControl w:val="0"/>
        <w:spacing w:before="120"/>
        <w:ind w:firstLine="567"/>
        <w:jc w:val="both"/>
        <w:rPr>
          <w:color w:val="000000"/>
          <w:sz w:val="24"/>
          <w:szCs w:val="24"/>
        </w:rPr>
      </w:pPr>
      <w:r>
        <w:rPr>
          <w:color w:val="000000"/>
          <w:sz w:val="24"/>
          <w:szCs w:val="24"/>
        </w:rPr>
        <w:t xml:space="preserve">Будет ли способствовать решению этих проблем введение минимальных квот распределения федеральных налогов по уровням власти в соответствии с Указом Президента № 685 (“Об основных направлениях налоговой реформы в Российской Федерации и мерах по укреплению налоговой и платежной дисциплины”) и попытки закрепить на долговременной основе определенные доли от федеральных налогов на уровне местных бюджетов. </w:t>
      </w:r>
    </w:p>
    <w:p w:rsidR="00957A03" w:rsidRDefault="00957A03">
      <w:pPr>
        <w:widowControl w:val="0"/>
        <w:spacing w:before="120"/>
        <w:ind w:firstLine="567"/>
        <w:jc w:val="both"/>
        <w:rPr>
          <w:color w:val="000000"/>
          <w:sz w:val="24"/>
          <w:szCs w:val="24"/>
        </w:rPr>
      </w:pPr>
      <w:r>
        <w:rPr>
          <w:color w:val="000000"/>
          <w:sz w:val="24"/>
          <w:szCs w:val="24"/>
        </w:rPr>
        <w:t>Не отрицая в целом позитивность этих шагов, следует однако отметить явную заниженность муниципальных индивидуальных квот в Указе Президента, в частности по подоходному налогу (50%), а также средних квот по субъектам Федерации, предусматриваемых в принятом октябре 1997 года Федеральном законе “О финансовых основах местного самоуправления в Российской Федерации”, по сравнению с фактическими показателями. Это вызывает обоснованные опасения, что бюджетные дисбалансы на уровне местных бюджетов будут обостряться. Создается впечатление, что авторы бюджетных законов недооценивают масштабов вертикальной несбалансированности бюджетной системы, поскольку особая роль в выравнивающих процессах отводится системе долевого распределения, тогда как межбюджетным трансфертам и другим видам поддержки уделяется крайне мало внимания.</w:t>
      </w:r>
    </w:p>
    <w:p w:rsidR="00957A03" w:rsidRDefault="00957A03">
      <w:pPr>
        <w:widowControl w:val="0"/>
        <w:spacing w:before="120"/>
        <w:ind w:firstLine="567"/>
        <w:jc w:val="both"/>
        <w:rPr>
          <w:color w:val="000000"/>
          <w:sz w:val="24"/>
          <w:szCs w:val="24"/>
        </w:rPr>
      </w:pPr>
      <w:r>
        <w:rPr>
          <w:color w:val="000000"/>
          <w:sz w:val="24"/>
          <w:szCs w:val="24"/>
        </w:rPr>
        <w:t>При примерно равном распределении расходов между федеральным и консолидированными бюджетами субъектов бюджетные доходы, относимые к ведению Федерации и ее субъектов, соотносятся в пропорции 82:18. Долевое распределение федеральных налогов меняет это соотношение на 51:49, а различные формы межбюджетной помощи - на соотношение 47:53 в пользу субъектов. Огромные масштабы перераспределительных процессов свидетельствуют о сильной вертикальной несбалансированности бюджетной системы.</w:t>
      </w:r>
    </w:p>
    <w:p w:rsidR="00957A03" w:rsidRDefault="00957A03">
      <w:pPr>
        <w:widowControl w:val="0"/>
        <w:spacing w:before="120"/>
        <w:ind w:firstLine="567"/>
        <w:jc w:val="both"/>
        <w:rPr>
          <w:color w:val="000000"/>
          <w:sz w:val="24"/>
          <w:szCs w:val="24"/>
        </w:rPr>
      </w:pPr>
      <w:r>
        <w:rPr>
          <w:color w:val="000000"/>
          <w:sz w:val="24"/>
          <w:szCs w:val="24"/>
        </w:rPr>
        <w:t>Используя для оценки этой несбалансированности общепринятый в мире коэффициент бюджетной самостоятельности бюджетов субнационального уровня, можно отметить, что Россия по этому показателю занимает одно из последних мест среди федеративных государств (0,33 в 1997 г.), намного уступая Колумбии и Пакистану (соответственно 0,50 и 0,53 в 1988г.), не говоря уже о таких странах как Бразилия, Германия, Канада, США (соответственно - 0,89, 0,79, 0,79 и 0,88 в 1988г.). Реформирование бюджетной системы России в 90-е годы сопровождалось более быстрой децентрализацией расходов на уровне Федерация - субъекты по сравнению с децентрализацией доходов, что стало одной из главных причин усиления вертикальной несбалансированности бюджетной системы. С другой стороны, в условия тяжелейшего экономического кризиса особенно проявился такой негативный фактор, как опора местных бюджетов на циклически уязвимые виды налогов и недостаток стабильных собственных доходов. Бюджетный дефицит (рассчитываемый как разница между условно чистыми доходами и расходами, не учитывающими движения средств целевых бюджетных фондов и межбюджетные поступления), впервые появившийся в целом на уровне субъектов Федерации в 1993 г., в минувшем году достиг уже более 90 трлн. рублей, или 4,6% ВВП. Основной его объем концентрируется на уровне местных бюджетов.</w:t>
      </w:r>
    </w:p>
    <w:p w:rsidR="00957A03" w:rsidRDefault="00957A03">
      <w:pPr>
        <w:widowControl w:val="0"/>
        <w:spacing w:before="120"/>
        <w:ind w:firstLine="567"/>
        <w:jc w:val="both"/>
        <w:rPr>
          <w:color w:val="000000"/>
          <w:sz w:val="24"/>
          <w:szCs w:val="24"/>
        </w:rPr>
      </w:pPr>
      <w:r>
        <w:rPr>
          <w:color w:val="000000"/>
          <w:sz w:val="24"/>
          <w:szCs w:val="24"/>
        </w:rPr>
        <w:t>Укрепление в последние годы властных полномочий региональных органов сопровождалось усилением централизации доходов на уровне субъект - местные бюджеты, что вело к заметному ослаблению последних. Одновременно положение местных бюджетов быстро ухудшалось в связи с массовой передачей в их ведение объектов жилья и социальной инфраструктуры, которые прежде находились на содержание предприятий, а также в связи с расширением других обязанностей по социальным выплатам населению, не подкрепленных передачей достаточных для этого финансовых ресурсов. Результатом стало резкое усиление их зависимости от поддержки со стороны регионального бюджета, от объема выделяемых трансфертов, дотаций, от определяемых сверху долей отчислений от федеральных налогов и, в конечном счете, от личных взаимоотношений региональных и местных властей. В условиях, когда в стране активно формируются органы местного самоуправления, проблема зависимости их бюджетов приобретает все более острый политический характер. Становится все более нетерпимой ситуация неопределенности положения местных бюджетов в системе федеративных отношений, которая сегодня служит серьезным препятствием для решения вопросов вертикальной несбалансированности всей бюджетной системы.</w:t>
      </w:r>
    </w:p>
    <w:p w:rsidR="00957A03" w:rsidRDefault="00957A03">
      <w:pPr>
        <w:widowControl w:val="0"/>
        <w:spacing w:before="120"/>
        <w:ind w:firstLine="567"/>
        <w:jc w:val="both"/>
        <w:rPr>
          <w:color w:val="000000"/>
          <w:sz w:val="24"/>
          <w:szCs w:val="24"/>
        </w:rPr>
      </w:pPr>
      <w:r>
        <w:rPr>
          <w:color w:val="000000"/>
          <w:sz w:val="24"/>
          <w:szCs w:val="24"/>
        </w:rPr>
        <w:t>Положение Конституции, определяющие место органов местного самоуправления в федеративной системе страны, носят самый общий характер, открывающий возможность их разного толкования на уровне Федерации и субъектов. Более того, до последнего времени федеральный центр фактически самоустранился от решения вопросов регулирования межбюджетных отношений на субнациональном уровне, оставляя эти вопросы на усмотрение органов власти субъектов. Не удивительно поэтому, что во многих договорах органов власти республик с федеральным центром прослеживаются тенденции изъять вопросы организации местного самоуправления из предметов совместного ведения.</w:t>
      </w:r>
    </w:p>
    <w:p w:rsidR="00957A03" w:rsidRDefault="00957A03">
      <w:pPr>
        <w:widowControl w:val="0"/>
        <w:spacing w:before="120"/>
        <w:ind w:firstLine="567"/>
        <w:jc w:val="both"/>
        <w:rPr>
          <w:color w:val="000000"/>
          <w:sz w:val="24"/>
          <w:szCs w:val="24"/>
        </w:rPr>
      </w:pPr>
      <w:r>
        <w:rPr>
          <w:color w:val="000000"/>
          <w:sz w:val="24"/>
          <w:szCs w:val="24"/>
        </w:rPr>
        <w:t>Нет ясности в отношении положения местного самоуправления и в готовящемся федеральном законе - Бюджетном кодексе. В проекте закона взаимоотношения федерального бюджета и местных бюджетов посвящено всего четыре строки, в которых предусматривается возможность предоставления муниципальным образованием субвенций из федерального бюджета.</w:t>
      </w:r>
    </w:p>
    <w:p w:rsidR="00957A03" w:rsidRDefault="00957A03">
      <w:pPr>
        <w:widowControl w:val="0"/>
        <w:spacing w:before="120"/>
        <w:ind w:firstLine="567"/>
        <w:jc w:val="both"/>
        <w:rPr>
          <w:color w:val="000000"/>
          <w:sz w:val="24"/>
          <w:szCs w:val="24"/>
        </w:rPr>
      </w:pPr>
      <w:r>
        <w:rPr>
          <w:color w:val="000000"/>
          <w:sz w:val="24"/>
          <w:szCs w:val="24"/>
        </w:rPr>
        <w:t>Как показывает международный опыт федеративных государств, выделяются две модели федеративных межбюджетных отношений. Первая - дуалистическая модель, или модель двух равноправных партнеров - федеративного центра и субъектов Федерации, действующих независимо в рамках своих полномочий, и в которой полномочия местного самоуправления значительной мере определяются субъектом Федерации. Вторая - корпоративная модель, в которой местное самоуправление является третьим равноправным партнером и в которой функции разных бюджетных уровней тесно переплетены. Если первая модель в срезе напоминает как бы слоеный торт, то вторая - торт “мраморный”. Первая модель характерна, например, для Канады и Индии, а вторая - США и Бразилии. Специфика модели межбюджетных отношений во многом определяет формы и инструменты бюджетного вертикального и горизонтального выравнивания. Идеология действующего и разрабатываемого в России законодательства дает основание полагать, что выбор делается в пользу дуалистической модели бюджетных взаимоотношений, что может вести к неоправданному, на наш взгляд, ограничению регулирующей роли центра в условиях острых контрастов в бюджетном положении субъектов Федерации и еще больших контрастов на уровне их местных бюджетов. Такая тенденция в целом идет вразрез с огромной потребностью в сильной государственной региональной политике, направленной на борьбу с кризисными явлениями, поразившими треть российских городов и почти половину поселков городского типа.</w:t>
      </w:r>
    </w:p>
    <w:p w:rsidR="00957A03" w:rsidRDefault="00957A03">
      <w:pPr>
        <w:widowControl w:val="0"/>
        <w:spacing w:before="120"/>
        <w:ind w:firstLine="567"/>
        <w:jc w:val="both"/>
        <w:rPr>
          <w:color w:val="000000"/>
          <w:sz w:val="24"/>
          <w:szCs w:val="24"/>
        </w:rPr>
      </w:pPr>
      <w:r>
        <w:rPr>
          <w:color w:val="000000"/>
          <w:sz w:val="24"/>
          <w:szCs w:val="24"/>
        </w:rPr>
        <w:t>Сложность рассмотренных выше проблем показывает, что эффективным может быть только комплектный подход к их решению. Не углубляясь в детализацию предложений, отметим следующие важнейшие направления совершенствования межбюджетных отношений.</w:t>
      </w:r>
    </w:p>
    <w:p w:rsidR="00957A03" w:rsidRDefault="00957A03">
      <w:pPr>
        <w:widowControl w:val="0"/>
        <w:spacing w:before="120"/>
        <w:ind w:firstLine="567"/>
        <w:jc w:val="both"/>
        <w:rPr>
          <w:color w:val="000000"/>
          <w:sz w:val="24"/>
          <w:szCs w:val="24"/>
        </w:rPr>
      </w:pPr>
      <w:r>
        <w:rPr>
          <w:color w:val="000000"/>
          <w:sz w:val="24"/>
          <w:szCs w:val="24"/>
        </w:rPr>
        <w:t xml:space="preserve">Во-первых, это отход от практики общего распределения основных налоговых поступлений между всеми тремя бюджетными уровнями, что предполагает проведение разграничения налогов по уровням власти, закрепление ряда так называемых регулирующих налогов за отдельными бюджетными уровнями (одним, двумя). </w:t>
      </w:r>
    </w:p>
    <w:p w:rsidR="00957A03" w:rsidRDefault="00957A03">
      <w:pPr>
        <w:widowControl w:val="0"/>
        <w:spacing w:before="120"/>
        <w:ind w:firstLine="567"/>
        <w:jc w:val="both"/>
        <w:rPr>
          <w:color w:val="000000"/>
          <w:sz w:val="24"/>
          <w:szCs w:val="24"/>
        </w:rPr>
      </w:pPr>
      <w:r>
        <w:rPr>
          <w:color w:val="000000"/>
          <w:sz w:val="24"/>
          <w:szCs w:val="24"/>
        </w:rPr>
        <w:t>Например, поступления от НДС могли бы распределяться только между федеральным бюджетом и бюджетом субъекта, а подоходный налог с населения - между бюджетом субъекта и его местными бюджетами. Региональный налог на прибыль, вероятно, целесообразно было бы оставить для бюджета субъекта, а введение местных властей передать налог на субъектов малого предпринимательства. Это не только существенно укрепит налоговый потенциал местных бюджетов, но и даст стимул местным органам власти активно содействовать экономическому развитию их территорий, укрепит их связь с собственными избирателями.</w:t>
      </w:r>
    </w:p>
    <w:p w:rsidR="00957A03" w:rsidRDefault="00957A03">
      <w:pPr>
        <w:widowControl w:val="0"/>
        <w:spacing w:before="120"/>
        <w:ind w:firstLine="567"/>
        <w:jc w:val="both"/>
        <w:rPr>
          <w:color w:val="000000"/>
          <w:sz w:val="24"/>
          <w:szCs w:val="24"/>
        </w:rPr>
      </w:pPr>
      <w:r>
        <w:rPr>
          <w:color w:val="000000"/>
          <w:sz w:val="24"/>
          <w:szCs w:val="24"/>
        </w:rPr>
        <w:t>Во-вторых, это использование регулирующих налогов не только как инструмента вертикального, но и горизонтального выравнивания, что позволило бы уменьшить потребность в трансфертах и других видах межбюджетной помощи. Это предполагает введение в систему распределения налоговых доходов дополнительно к показателю сбора иных критериев (например, численности населения), способствующих сглаживанию горизонтальных бюджетных дисбалансов. Например, установленная для всех субъектов доля в поступлениях от НДС могла бы наполовину распределяться в соответствии со сбором налога и наполовину - с численностью населения.</w:t>
      </w:r>
    </w:p>
    <w:p w:rsidR="00957A03" w:rsidRDefault="00957A03">
      <w:pPr>
        <w:widowControl w:val="0"/>
        <w:spacing w:before="120"/>
        <w:ind w:firstLine="567"/>
        <w:jc w:val="both"/>
        <w:rPr>
          <w:color w:val="000000"/>
          <w:sz w:val="24"/>
          <w:szCs w:val="24"/>
        </w:rPr>
      </w:pPr>
      <w:r>
        <w:rPr>
          <w:color w:val="000000"/>
          <w:sz w:val="24"/>
          <w:szCs w:val="24"/>
        </w:rPr>
        <w:t>В-третьих, это определение места нижнего бюджетного уровня в системе межбюджетных отношений. Если российские традиции и условия не позволяют местному самоуправлению стать равноправным партнером в межбюджетных отношениях с федеральным центром и субъектами, следует юридически оформить их подчиненную роль во взаимоотношениях с субъектами, четко разграничить доходы и расходы между ними и региональными бюджетами, сформировать их права и гарантии их прав в отношениях с вышестоящими бюджетами. В любом случае, независимо от модели бюджетных взаимоотношений, концентрация огромного дефицита на нижнем бюджетном уровне требует пересмотра государственной региональной политики и системы бюджетной помощи регионам, более тесной увязки ее с объективными бюджетными потребностями территорий. Перспективным, на наш взгляд, представляется развитие системы прямой помощи местным властям из федерального бюджета путем выделения или формирования нового фонда инвестиционных и других целевых трансфертов муниципальным образованием.</w:t>
      </w:r>
    </w:p>
    <w:p w:rsidR="00957A03" w:rsidRDefault="00957A03">
      <w:pPr>
        <w:widowControl w:val="0"/>
        <w:spacing w:before="120"/>
        <w:ind w:firstLine="567"/>
        <w:jc w:val="both"/>
        <w:rPr>
          <w:color w:val="000000"/>
          <w:sz w:val="24"/>
          <w:szCs w:val="24"/>
        </w:rPr>
      </w:pPr>
      <w:r>
        <w:rPr>
          <w:color w:val="000000"/>
          <w:sz w:val="24"/>
          <w:szCs w:val="24"/>
        </w:rPr>
        <w:t xml:space="preserve">У казначейской системы еще много проблем, много еще не сделано, но уже сегодня федеральное казначейство смогло взять под свой контроль вопросы, до которых раньше у Правительства руки не доходили. </w:t>
      </w:r>
    </w:p>
    <w:p w:rsidR="00957A03" w:rsidRDefault="00957A03">
      <w:pPr>
        <w:widowControl w:val="0"/>
        <w:spacing w:before="120"/>
        <w:ind w:firstLine="567"/>
        <w:jc w:val="both"/>
        <w:rPr>
          <w:color w:val="000000"/>
          <w:sz w:val="24"/>
          <w:szCs w:val="24"/>
        </w:rPr>
      </w:pPr>
      <w:r>
        <w:rPr>
          <w:color w:val="000000"/>
          <w:sz w:val="24"/>
          <w:szCs w:val="24"/>
        </w:rPr>
        <w:t xml:space="preserve">Органами казначейства обеспечивается сопровождение и контроль за прохождением средств федерального бюджета из центра на места. Территориальными органами ведется предварительный и текущий контроль за использованием средств федерального бюджета. Все это лишь начало превращения казначейской системы в такую, которая будет в полной мере обеспечивать уход от суррогатных форм финансирования расходов бюджетов всех уровней, обеспечивать прозрачность бюджета полноту и ясность его исполнения. </w:t>
      </w:r>
    </w:p>
    <w:p w:rsidR="00957A03" w:rsidRDefault="00957A03">
      <w:pPr>
        <w:widowControl w:val="0"/>
        <w:spacing w:before="120"/>
        <w:jc w:val="center"/>
        <w:rPr>
          <w:b/>
          <w:bCs/>
          <w:color w:val="000000"/>
          <w:sz w:val="28"/>
          <w:szCs w:val="28"/>
        </w:rPr>
      </w:pPr>
      <w:r>
        <w:rPr>
          <w:b/>
          <w:bCs/>
          <w:color w:val="000000"/>
          <w:sz w:val="28"/>
          <w:szCs w:val="28"/>
        </w:rPr>
        <w:t>Заключение</w:t>
      </w:r>
    </w:p>
    <w:p w:rsidR="00957A03" w:rsidRDefault="00957A03">
      <w:pPr>
        <w:widowControl w:val="0"/>
        <w:spacing w:before="120"/>
        <w:ind w:firstLine="567"/>
        <w:jc w:val="both"/>
        <w:rPr>
          <w:color w:val="000000"/>
          <w:sz w:val="24"/>
          <w:szCs w:val="24"/>
        </w:rPr>
      </w:pPr>
      <w:r>
        <w:rPr>
          <w:color w:val="000000"/>
          <w:sz w:val="24"/>
          <w:szCs w:val="24"/>
        </w:rPr>
        <w:t>С образованием в 1991 г. самостоятельного суверенного Российского государства начался процесс постепенного строительства бюджетной системы Российской Федерации на иных, чем прежде, федеративных демократических началах, а соответственно ему - процесс становления бюджетного устройства новой России. Важным элементом государственного бюджетного устройства в Российской Федерации является бюджетный процесс. Принятый в октябре 1991 г. Закон “об основах бюджетного устройства и бюджетного процесса в РСФСР” стал новым этапом развития бюджетного процесса. Он определил права республик в составе Российской Федерации, краев, областей, автономных округов и территорий местного самоуправления по формированию своих бюджетов и на получение доходов от налогов и других источников средств, в соответствующие бюджеты, а также на их расходования.</w:t>
      </w:r>
    </w:p>
    <w:p w:rsidR="00957A03" w:rsidRDefault="00957A03">
      <w:pPr>
        <w:widowControl w:val="0"/>
        <w:spacing w:before="120"/>
        <w:ind w:firstLine="567"/>
        <w:jc w:val="both"/>
        <w:rPr>
          <w:color w:val="000000"/>
          <w:sz w:val="24"/>
          <w:szCs w:val="24"/>
        </w:rPr>
      </w:pPr>
      <w:r>
        <w:rPr>
          <w:color w:val="000000"/>
          <w:sz w:val="24"/>
          <w:szCs w:val="24"/>
        </w:rPr>
        <w:t xml:space="preserve">На основании Закона в России установлены общие принципы бюджетного процесса формирования всех уровней бюджетов: составление, рассмотрение, утверждение, исполнение. </w:t>
      </w:r>
    </w:p>
    <w:p w:rsidR="00957A03" w:rsidRDefault="00957A03">
      <w:pPr>
        <w:widowControl w:val="0"/>
        <w:spacing w:before="120"/>
        <w:ind w:firstLine="567"/>
        <w:jc w:val="both"/>
        <w:rPr>
          <w:color w:val="000000"/>
          <w:sz w:val="24"/>
          <w:szCs w:val="24"/>
        </w:rPr>
      </w:pPr>
      <w:r>
        <w:rPr>
          <w:color w:val="000000"/>
          <w:sz w:val="24"/>
          <w:szCs w:val="24"/>
        </w:rPr>
        <w:t>Федеральное правительство Российской Федерации принимает постановление о разработке бюджета на очередной финансовый год (в России он совпадает с календарным), по которому организуется поэтапная работа по составлению проекта бюджета. Принятый правительством проект бюджета передается на рассмотрение Государственной Думы и Совета Федерации. Принятый закон о бюджете в обеих палатах утверждается Президентом России и передается на исполнение Правительству.</w:t>
      </w:r>
    </w:p>
    <w:p w:rsidR="00957A03" w:rsidRDefault="00957A03">
      <w:pPr>
        <w:widowControl w:val="0"/>
        <w:spacing w:before="120"/>
        <w:ind w:firstLine="567"/>
        <w:jc w:val="both"/>
        <w:rPr>
          <w:color w:val="000000"/>
          <w:sz w:val="24"/>
          <w:szCs w:val="24"/>
        </w:rPr>
      </w:pPr>
      <w:r>
        <w:rPr>
          <w:color w:val="000000"/>
          <w:sz w:val="24"/>
          <w:szCs w:val="24"/>
        </w:rPr>
        <w:t xml:space="preserve">Настоящий закон вводит в бюджетный процесс такие понятия как: консолидированный бюджет, минимальный бюджет, закрепленные и регулирующие доходы, дотация, субвенция, контингент, средняя финансовая обеспеченность. </w:t>
      </w:r>
    </w:p>
    <w:p w:rsidR="00957A03" w:rsidRDefault="00957A03">
      <w:pPr>
        <w:widowControl w:val="0"/>
        <w:spacing w:before="120"/>
        <w:ind w:firstLine="567"/>
        <w:jc w:val="both"/>
        <w:rPr>
          <w:color w:val="000000"/>
          <w:sz w:val="24"/>
          <w:szCs w:val="24"/>
        </w:rPr>
      </w:pPr>
      <w:r>
        <w:rPr>
          <w:color w:val="000000"/>
          <w:sz w:val="24"/>
          <w:szCs w:val="24"/>
        </w:rPr>
        <w:t xml:space="preserve">Важным элементом в бюджетном процессе является кассовое исполнение бюджета - организация сбора бюджетных средств на территории Российской Федерации, их хранение и выдача, а также ведении учета и отчетности в течение всего финансового года, на который утвержден бюджет. Кассовое исполнение бюджета осуществляется двумя методами - банковским и казначейским. </w:t>
      </w:r>
    </w:p>
    <w:p w:rsidR="00957A03" w:rsidRDefault="00957A03">
      <w:pPr>
        <w:widowControl w:val="0"/>
        <w:spacing w:before="120"/>
        <w:ind w:firstLine="567"/>
        <w:jc w:val="both"/>
        <w:rPr>
          <w:color w:val="000000"/>
          <w:sz w:val="24"/>
          <w:szCs w:val="24"/>
        </w:rPr>
      </w:pPr>
      <w:r>
        <w:rPr>
          <w:color w:val="000000"/>
          <w:sz w:val="24"/>
          <w:szCs w:val="24"/>
        </w:rPr>
        <w:t>Сравнительно недавно указом Президента Российской Федерации от 8 декабря 1992 г. № 1556 “О Федеральном Казначействе” была постановлена задача передачи казначейству функции по кассовому исполнению федерального бюджета.</w:t>
      </w:r>
    </w:p>
    <w:p w:rsidR="00957A03" w:rsidRDefault="00957A03">
      <w:pPr>
        <w:widowControl w:val="0"/>
        <w:spacing w:before="120"/>
        <w:ind w:firstLine="567"/>
        <w:jc w:val="both"/>
        <w:rPr>
          <w:color w:val="000000"/>
          <w:sz w:val="24"/>
          <w:szCs w:val="24"/>
        </w:rPr>
      </w:pPr>
      <w:r>
        <w:rPr>
          <w:color w:val="000000"/>
          <w:sz w:val="24"/>
          <w:szCs w:val="24"/>
        </w:rPr>
        <w:t>Одним из преимуществ казначейской системы исполнения федерального бюджета является то, что за счет изменения схемы финансирование сократилась цепочка бюджетных счетов. Приняты административные и организационные меры к повышению бюджетной дисциплины “существенно укреплен предшествующий и текущий контроль за исполнением средств федерального бюджета.</w:t>
      </w:r>
    </w:p>
    <w:p w:rsidR="00957A03" w:rsidRDefault="00957A03">
      <w:pPr>
        <w:widowControl w:val="0"/>
        <w:spacing w:before="120"/>
        <w:ind w:firstLine="567"/>
        <w:jc w:val="both"/>
        <w:rPr>
          <w:color w:val="000000"/>
          <w:sz w:val="24"/>
          <w:szCs w:val="24"/>
        </w:rPr>
      </w:pPr>
      <w:r>
        <w:rPr>
          <w:color w:val="000000"/>
          <w:sz w:val="24"/>
          <w:szCs w:val="24"/>
        </w:rPr>
        <w:t>Расширение объемов финансирования расходов через систему федерального казначейства, поставило под жесткий и ежедневный государственный контроль движение и целевое использование федеральных средств. Повысило их управляемость и защищенность.</w:t>
      </w:r>
    </w:p>
    <w:p w:rsidR="00957A03" w:rsidRDefault="00957A03">
      <w:pPr>
        <w:widowControl w:val="0"/>
        <w:spacing w:before="120"/>
        <w:ind w:firstLine="567"/>
        <w:jc w:val="both"/>
        <w:rPr>
          <w:color w:val="000000"/>
          <w:sz w:val="24"/>
          <w:szCs w:val="24"/>
        </w:rPr>
      </w:pPr>
      <w:r>
        <w:rPr>
          <w:color w:val="000000"/>
          <w:sz w:val="24"/>
          <w:szCs w:val="24"/>
        </w:rPr>
        <w:t>В условиях кризиса банковской системы, казначейство, аккумулируя средства федерального бюджета на своих счетах, выступает гарантом защиты этих средств от возможных последствий.</w:t>
      </w:r>
    </w:p>
    <w:p w:rsidR="00957A03" w:rsidRDefault="00957A03">
      <w:pPr>
        <w:widowControl w:val="0"/>
        <w:spacing w:before="120"/>
        <w:ind w:firstLine="567"/>
        <w:jc w:val="both"/>
        <w:rPr>
          <w:color w:val="000000"/>
          <w:sz w:val="24"/>
          <w:szCs w:val="24"/>
        </w:rPr>
      </w:pPr>
      <w:r>
        <w:rPr>
          <w:color w:val="000000"/>
          <w:sz w:val="24"/>
          <w:szCs w:val="24"/>
        </w:rPr>
        <w:t xml:space="preserve">В настоящее время завершается качественно новый этап вхождения территориальных органов федерального казначейства в платежную систему. От простой передачи федеральных средств на бюджетные счета получателей территориальных органов федерального казначейства и банковские учреждения переходят к расчетно-кассовому обслуживанию казначейских счетов в новых условиях финансирования бюджетополучателей - через лицевые счета, открытые ими в органах федерального казначейства. В этих условиях клиентами учреждений Банка России (или уполномоченных кредитных организаций) по операциям со средствами федерального бюджета становятся непосредственно территориальные органы федерального казначейства. В результате все платежи распорядителей бюджетных средств подвергаются предварительному контролю за соблюдением их целевого назначения. Эта утверждающая форма казначейского контроля за использованием средств федерального бюджета представляется принципиально важной. Ряд директивных документов последнего времени дает основание предположить, что на долю этого субъекта платежной системы в ближайшем будущем будет отнесена практически вся сфера внутригосударственных выплат и поступлений средств федерального бюджета. </w:t>
      </w:r>
    </w:p>
    <w:p w:rsidR="00957A03" w:rsidRDefault="00957A03">
      <w:pPr>
        <w:widowControl w:val="0"/>
        <w:spacing w:before="120"/>
        <w:ind w:firstLine="567"/>
        <w:jc w:val="both"/>
        <w:rPr>
          <w:color w:val="000000"/>
          <w:sz w:val="24"/>
          <w:szCs w:val="24"/>
        </w:rPr>
      </w:pPr>
      <w:r>
        <w:rPr>
          <w:color w:val="000000"/>
          <w:sz w:val="24"/>
          <w:szCs w:val="24"/>
        </w:rPr>
        <w:t>В России среди множества бюджетных проблем острой остается межбюджетные отношения федерального центра и регионов. Специфика модели межбюджетных отношений во многом определяет формы и инструменты бюджетного вертикального и горизонтального выравнивания.</w:t>
      </w:r>
    </w:p>
    <w:p w:rsidR="00957A03" w:rsidRDefault="00957A03">
      <w:pPr>
        <w:widowControl w:val="0"/>
        <w:spacing w:before="120"/>
        <w:ind w:firstLine="567"/>
        <w:jc w:val="both"/>
        <w:rPr>
          <w:color w:val="000000"/>
          <w:sz w:val="24"/>
          <w:szCs w:val="24"/>
        </w:rPr>
      </w:pPr>
      <w:r>
        <w:rPr>
          <w:color w:val="000000"/>
          <w:sz w:val="24"/>
          <w:szCs w:val="24"/>
        </w:rPr>
        <w:t>Как показывает международный опыт федеративных государств, выделяются две модели федеративных межбюджетных отношений: дуалистическая - модель двух равноправных партнеров, федеративного центра и субъектов Федерации; корпоративная - местное самоуправление является третьим равноправным партнером.</w:t>
      </w:r>
    </w:p>
    <w:p w:rsidR="00957A03" w:rsidRDefault="00957A03">
      <w:pPr>
        <w:widowControl w:val="0"/>
        <w:spacing w:before="120"/>
        <w:ind w:firstLine="567"/>
        <w:jc w:val="both"/>
        <w:rPr>
          <w:color w:val="000000"/>
          <w:sz w:val="24"/>
          <w:szCs w:val="24"/>
        </w:rPr>
      </w:pPr>
      <w:r>
        <w:rPr>
          <w:color w:val="000000"/>
          <w:sz w:val="24"/>
          <w:szCs w:val="24"/>
        </w:rPr>
        <w:t xml:space="preserve">Идеология действующего и разрабатываемого в России законодательства дает основание полагать, что выбор делается в пользу дуалистической модели бюджетных взаимоотношений, что может вести к неоправданному, на наш взгляд, ограничению регулирующей роли центра в условиях острых контрастов в бюджетном положении субъектов Федерации и еще больших контрастов на уровне их местных бюджетов. Такая тенденция в целом идет в разрезе с огромной потребностью в сильной государственной региональной политике, направленной на борьбу с кризисными явлениями, поразившими треть российских городов и почти половину поселков городского типа. </w:t>
      </w:r>
    </w:p>
    <w:p w:rsidR="00957A03" w:rsidRDefault="00957A03">
      <w:pPr>
        <w:widowControl w:val="0"/>
        <w:spacing w:before="120"/>
        <w:ind w:firstLine="567"/>
        <w:jc w:val="both"/>
        <w:rPr>
          <w:color w:val="000000"/>
          <w:sz w:val="24"/>
          <w:szCs w:val="24"/>
        </w:rPr>
      </w:pPr>
      <w:r>
        <w:rPr>
          <w:color w:val="000000"/>
          <w:sz w:val="24"/>
          <w:szCs w:val="24"/>
        </w:rPr>
        <w:t xml:space="preserve">Сложность рассмотренных выше проблем показывает, что эффективным может быть только комплексный подход к решению. Отметим следующие важнейшие направления совершенствования межбюджетных отношений: </w:t>
      </w:r>
    </w:p>
    <w:p w:rsidR="00957A03" w:rsidRDefault="00957A03">
      <w:pPr>
        <w:widowControl w:val="0"/>
        <w:spacing w:before="120"/>
        <w:ind w:firstLine="567"/>
        <w:jc w:val="both"/>
        <w:rPr>
          <w:color w:val="000000"/>
          <w:sz w:val="24"/>
          <w:szCs w:val="24"/>
        </w:rPr>
      </w:pPr>
      <w:r>
        <w:rPr>
          <w:color w:val="000000"/>
          <w:sz w:val="24"/>
          <w:szCs w:val="24"/>
        </w:rPr>
        <w:t>отход от практики общего распределения основных налоговых поступлений между всеми тремя бюджетными уровнями;</w:t>
      </w:r>
    </w:p>
    <w:p w:rsidR="00957A03" w:rsidRDefault="00957A03">
      <w:pPr>
        <w:widowControl w:val="0"/>
        <w:spacing w:before="120"/>
        <w:ind w:firstLine="567"/>
        <w:jc w:val="both"/>
        <w:rPr>
          <w:color w:val="000000"/>
          <w:sz w:val="24"/>
          <w:szCs w:val="24"/>
        </w:rPr>
      </w:pPr>
      <w:r>
        <w:rPr>
          <w:color w:val="000000"/>
          <w:sz w:val="24"/>
          <w:szCs w:val="24"/>
        </w:rPr>
        <w:t>использование регулирующих налогов не только как инструмента вертикального, но и горизонтального выравнивания, что позволило бы уменьшить потребность в трансфертах и других видах межбюджетной помощи;</w:t>
      </w:r>
    </w:p>
    <w:p w:rsidR="00957A03" w:rsidRDefault="00957A03">
      <w:pPr>
        <w:widowControl w:val="0"/>
        <w:spacing w:before="120"/>
        <w:ind w:firstLine="567"/>
        <w:jc w:val="both"/>
        <w:rPr>
          <w:color w:val="000000"/>
          <w:sz w:val="24"/>
          <w:szCs w:val="24"/>
        </w:rPr>
      </w:pPr>
      <w:r>
        <w:rPr>
          <w:color w:val="000000"/>
          <w:sz w:val="24"/>
          <w:szCs w:val="24"/>
        </w:rPr>
        <w:t xml:space="preserve">определение места нижнего бюджетного уровня в системе межбюджетных отношений. </w:t>
      </w:r>
    </w:p>
    <w:p w:rsidR="00957A03" w:rsidRDefault="00957A03">
      <w:pPr>
        <w:widowControl w:val="0"/>
        <w:spacing w:before="120"/>
        <w:ind w:firstLine="567"/>
        <w:jc w:val="both"/>
        <w:rPr>
          <w:color w:val="000000"/>
          <w:sz w:val="24"/>
          <w:szCs w:val="24"/>
        </w:rPr>
      </w:pPr>
      <w:r>
        <w:rPr>
          <w:color w:val="000000"/>
          <w:sz w:val="24"/>
          <w:szCs w:val="24"/>
        </w:rPr>
        <w:t>Хотя система федерального казначейства</w:t>
      </w:r>
      <w:r>
        <w:rPr>
          <w:noProof/>
          <w:color w:val="000000"/>
          <w:sz w:val="24"/>
          <w:szCs w:val="24"/>
        </w:rPr>
        <w:t xml:space="preserve"> —</w:t>
      </w:r>
      <w:r>
        <w:rPr>
          <w:color w:val="000000"/>
          <w:sz w:val="24"/>
          <w:szCs w:val="24"/>
        </w:rPr>
        <w:t xml:space="preserve"> молодая финансовая структура, однако темпы ее развития весьма высоки, а эффективность выполняемых операций растет с каждым годом. Одновременно расширяется перечень функций органов федерального казначейства по учету государственных финансов. Так, в</w:t>
      </w:r>
      <w:r>
        <w:rPr>
          <w:noProof/>
          <w:color w:val="000000"/>
          <w:sz w:val="24"/>
          <w:szCs w:val="24"/>
        </w:rPr>
        <w:t xml:space="preserve"> 1998-2001</w:t>
      </w:r>
      <w:r>
        <w:rPr>
          <w:color w:val="000000"/>
          <w:sz w:val="24"/>
          <w:szCs w:val="24"/>
        </w:rPr>
        <w:t xml:space="preserve"> гг. получили развитие следующие направления: учет доходов федерального бюджета и их регулирование по уровням бюджетной системы; учет отдельных видов федеральных, региональных и местных налогов, неналоговых доходов; кассовое исполнение бюджетов субъектов РФ и местных бюджетов. В числе важных направлений</w:t>
      </w:r>
      <w:r>
        <w:rPr>
          <w:noProof/>
          <w:color w:val="000000"/>
          <w:sz w:val="24"/>
          <w:szCs w:val="24"/>
        </w:rPr>
        <w:t xml:space="preserve"> —</w:t>
      </w:r>
      <w:r>
        <w:rPr>
          <w:color w:val="000000"/>
          <w:sz w:val="24"/>
          <w:szCs w:val="24"/>
        </w:rPr>
        <w:t xml:space="preserve"> контроль за соблюдением органами исполнительной власти субъектов РФ бюджетной дисциплины;</w:t>
      </w:r>
    </w:p>
    <w:p w:rsidR="00957A03" w:rsidRDefault="00957A03">
      <w:pPr>
        <w:widowControl w:val="0"/>
        <w:spacing w:before="120"/>
        <w:ind w:firstLine="567"/>
        <w:jc w:val="both"/>
        <w:rPr>
          <w:color w:val="000000"/>
          <w:sz w:val="24"/>
          <w:szCs w:val="24"/>
        </w:rPr>
      </w:pPr>
      <w:r>
        <w:rPr>
          <w:color w:val="000000"/>
          <w:sz w:val="24"/>
          <w:szCs w:val="24"/>
        </w:rPr>
        <w:t>оформление бюджетных ссуд; перечисление федеральных доходов на территории на финансирование расходов и трансферта субъекту Федерации; представление интересов казны в судебных органах и др.</w:t>
      </w:r>
    </w:p>
    <w:p w:rsidR="00957A03" w:rsidRDefault="00957A03">
      <w:pPr>
        <w:widowControl w:val="0"/>
        <w:spacing w:before="120"/>
        <w:ind w:firstLine="567"/>
        <w:jc w:val="both"/>
        <w:rPr>
          <w:color w:val="000000"/>
          <w:sz w:val="24"/>
          <w:szCs w:val="24"/>
        </w:rPr>
      </w:pPr>
      <w:r>
        <w:rPr>
          <w:color w:val="000000"/>
          <w:sz w:val="24"/>
          <w:szCs w:val="24"/>
        </w:rPr>
        <w:t>Органы казначейства, организованные в виде трехзвенной структуры, способствуют реализации принципов бюджетного федерализма. Через систему этих органов обеспечивается вертикальное и горизонтальное выравнивание доходов бюджетов, они имеют полный набор средств и методов для перераспределения средств между соответствующими бюджетами. Казначейства в состоянии обеспечить и претворение в жизнь принципа фактического равноправия всех элементов бюджетной системы в межбюджетных отношениях при условии выработки определенных правил и процедур. Не случайно в Бюджетном послании Президента Российской Федерации Федеральному Собранию "О бюджетной политике на</w:t>
      </w:r>
      <w:r>
        <w:rPr>
          <w:noProof/>
          <w:color w:val="000000"/>
          <w:sz w:val="24"/>
          <w:szCs w:val="24"/>
        </w:rPr>
        <w:t xml:space="preserve"> 2002</w:t>
      </w:r>
      <w:r>
        <w:rPr>
          <w:color w:val="000000"/>
          <w:sz w:val="24"/>
          <w:szCs w:val="24"/>
        </w:rPr>
        <w:t xml:space="preserve"> год" большое внимание уделено развитию казначейской системы и совершенствованию казначейских технологий.</w:t>
      </w:r>
    </w:p>
    <w:p w:rsidR="00957A03" w:rsidRDefault="00957A03">
      <w:pPr>
        <w:widowControl w:val="0"/>
        <w:spacing w:before="120"/>
        <w:ind w:firstLine="567"/>
        <w:jc w:val="both"/>
        <w:rPr>
          <w:color w:val="000000"/>
          <w:sz w:val="24"/>
          <w:szCs w:val="24"/>
        </w:rPr>
      </w:pPr>
      <w:r>
        <w:rPr>
          <w:color w:val="000000"/>
          <w:sz w:val="24"/>
          <w:szCs w:val="24"/>
        </w:rPr>
        <w:t>Вместе с тем необходимо отметить, что возможности казначейской системы исполнения бюджетов используются не в полной мере. В настоящее время органы федерального казначейства должны рассматриваться прежде всего в качестве ведущего института, на базе которого могут быть сконцентрированы все направления управления бюджетными потоками государства. В ближайшем будущем возрастает роль, которая отведена казначейской системе исполнения бюджетов. Так, в соответствии с Программой развития бюджетного федерализма к</w:t>
      </w:r>
      <w:r>
        <w:rPr>
          <w:noProof/>
          <w:color w:val="000000"/>
          <w:sz w:val="24"/>
          <w:szCs w:val="24"/>
        </w:rPr>
        <w:t xml:space="preserve"> 2005</w:t>
      </w:r>
      <w:r>
        <w:rPr>
          <w:color w:val="000000"/>
          <w:sz w:val="24"/>
          <w:szCs w:val="24"/>
        </w:rPr>
        <w:t xml:space="preserve"> году должен быть в основном завершен переход региональных и местных бюджетов на казначейское исполнение. Таким образом, три уровня бюджетной системы РФ будут охвачены казначейским контролем.</w:t>
      </w:r>
    </w:p>
    <w:p w:rsidR="00957A03" w:rsidRDefault="00957A03">
      <w:pPr>
        <w:widowControl w:val="0"/>
        <w:spacing w:before="120"/>
        <w:jc w:val="center"/>
        <w:rPr>
          <w:b/>
          <w:bCs/>
          <w:color w:val="000000"/>
          <w:sz w:val="28"/>
          <w:szCs w:val="28"/>
        </w:rPr>
      </w:pPr>
      <w:r>
        <w:rPr>
          <w:b/>
          <w:bCs/>
          <w:color w:val="000000"/>
          <w:sz w:val="28"/>
          <w:szCs w:val="28"/>
        </w:rPr>
        <w:t>Список литературы</w:t>
      </w:r>
    </w:p>
    <w:p w:rsidR="00957A03" w:rsidRDefault="00957A03">
      <w:pPr>
        <w:widowControl w:val="0"/>
        <w:spacing w:before="120"/>
        <w:ind w:firstLine="567"/>
        <w:jc w:val="both"/>
        <w:rPr>
          <w:color w:val="000000"/>
          <w:sz w:val="24"/>
          <w:szCs w:val="24"/>
        </w:rPr>
      </w:pPr>
      <w:r>
        <w:rPr>
          <w:color w:val="000000"/>
          <w:sz w:val="24"/>
          <w:szCs w:val="24"/>
        </w:rPr>
        <w:t>Алексашенко С.А. Совершенствование процесса формирования территориальных бюджетов // Финансы. 1993 г. № 7, № 11.</w:t>
      </w:r>
    </w:p>
    <w:p w:rsidR="00957A03" w:rsidRDefault="00957A03">
      <w:pPr>
        <w:widowControl w:val="0"/>
        <w:spacing w:before="120"/>
        <w:ind w:firstLine="567"/>
        <w:jc w:val="both"/>
        <w:rPr>
          <w:color w:val="000000"/>
          <w:sz w:val="24"/>
          <w:szCs w:val="24"/>
        </w:rPr>
      </w:pPr>
      <w:r>
        <w:rPr>
          <w:color w:val="000000"/>
          <w:sz w:val="24"/>
          <w:szCs w:val="24"/>
        </w:rPr>
        <w:t>Альвинская Н.В. Местные бюджеты в условиях бюджетной реформы // Финансы 1995 г. № 2.</w:t>
      </w:r>
    </w:p>
    <w:p w:rsidR="00957A03" w:rsidRDefault="00957A03">
      <w:pPr>
        <w:widowControl w:val="0"/>
        <w:spacing w:before="120"/>
        <w:ind w:firstLine="567"/>
        <w:jc w:val="both"/>
        <w:rPr>
          <w:color w:val="000000"/>
          <w:sz w:val="24"/>
          <w:szCs w:val="24"/>
        </w:rPr>
      </w:pPr>
      <w:r>
        <w:rPr>
          <w:color w:val="000000"/>
          <w:sz w:val="24"/>
          <w:szCs w:val="24"/>
        </w:rPr>
        <w:t>Амиров В.Б., Богатеев О.В. проблемы укрепления бюджетов субъектов Федерации и местного самоуправления // Деньги и кредит 1996 г. № 12.</w:t>
      </w:r>
    </w:p>
    <w:p w:rsidR="00957A03" w:rsidRDefault="00957A03">
      <w:pPr>
        <w:widowControl w:val="0"/>
        <w:spacing w:before="120"/>
        <w:ind w:firstLine="567"/>
        <w:jc w:val="both"/>
        <w:rPr>
          <w:color w:val="000000"/>
          <w:sz w:val="24"/>
          <w:szCs w:val="24"/>
        </w:rPr>
      </w:pPr>
      <w:r>
        <w:rPr>
          <w:color w:val="000000"/>
          <w:sz w:val="24"/>
          <w:szCs w:val="24"/>
        </w:rPr>
        <w:t>Бюджет города Урая 1996 - 1998 г.г.</w:t>
      </w:r>
    </w:p>
    <w:p w:rsidR="00957A03" w:rsidRDefault="00957A03">
      <w:pPr>
        <w:widowControl w:val="0"/>
        <w:spacing w:before="120"/>
        <w:ind w:firstLine="567"/>
        <w:jc w:val="both"/>
        <w:rPr>
          <w:color w:val="000000"/>
          <w:sz w:val="24"/>
          <w:szCs w:val="24"/>
        </w:rPr>
      </w:pPr>
      <w:r>
        <w:rPr>
          <w:color w:val="000000"/>
          <w:sz w:val="24"/>
          <w:szCs w:val="24"/>
        </w:rPr>
        <w:t>Важнейшие задачи органов финансовой системы // Финансы 1997г. № 6.</w:t>
      </w:r>
    </w:p>
    <w:p w:rsidR="00957A03" w:rsidRDefault="00957A03">
      <w:pPr>
        <w:widowControl w:val="0"/>
        <w:spacing w:before="120"/>
        <w:ind w:firstLine="567"/>
        <w:jc w:val="both"/>
        <w:rPr>
          <w:color w:val="000000"/>
          <w:sz w:val="24"/>
          <w:szCs w:val="24"/>
        </w:rPr>
      </w:pPr>
      <w:r>
        <w:rPr>
          <w:color w:val="000000"/>
          <w:sz w:val="24"/>
          <w:szCs w:val="24"/>
        </w:rPr>
        <w:t>Высоковский А. Доходы муниципальных образований // Финансы 1998 г. № 2.</w:t>
      </w:r>
    </w:p>
    <w:p w:rsidR="00957A03" w:rsidRDefault="00957A03">
      <w:pPr>
        <w:widowControl w:val="0"/>
        <w:spacing w:before="120"/>
        <w:ind w:firstLine="567"/>
        <w:jc w:val="both"/>
        <w:rPr>
          <w:color w:val="000000"/>
          <w:sz w:val="24"/>
          <w:szCs w:val="24"/>
        </w:rPr>
      </w:pPr>
      <w:r>
        <w:rPr>
          <w:color w:val="000000"/>
          <w:sz w:val="24"/>
          <w:szCs w:val="24"/>
        </w:rPr>
        <w:t>Голубев М.Е. К вопросу об органах федерального казначейства. // Финансы 1995г. № 9.</w:t>
      </w:r>
    </w:p>
    <w:p w:rsidR="00957A03" w:rsidRDefault="00957A03">
      <w:pPr>
        <w:widowControl w:val="0"/>
        <w:spacing w:before="120"/>
        <w:ind w:firstLine="567"/>
        <w:jc w:val="both"/>
        <w:rPr>
          <w:color w:val="000000"/>
          <w:sz w:val="24"/>
          <w:szCs w:val="24"/>
        </w:rPr>
      </w:pPr>
      <w:r>
        <w:rPr>
          <w:color w:val="000000"/>
          <w:sz w:val="24"/>
          <w:szCs w:val="24"/>
        </w:rPr>
        <w:t>Дубинин С.К. Финансовая политика и совершенствования межбюджетных отношений // Финансы 1994 г. № 3.</w:t>
      </w:r>
    </w:p>
    <w:p w:rsidR="00957A03" w:rsidRDefault="00957A03">
      <w:pPr>
        <w:widowControl w:val="0"/>
        <w:spacing w:before="120"/>
        <w:ind w:firstLine="567"/>
        <w:jc w:val="both"/>
        <w:rPr>
          <w:color w:val="000000"/>
          <w:sz w:val="24"/>
          <w:szCs w:val="24"/>
        </w:rPr>
      </w:pPr>
      <w:r>
        <w:rPr>
          <w:color w:val="000000"/>
          <w:sz w:val="24"/>
          <w:szCs w:val="24"/>
        </w:rPr>
        <w:t>Зайцев В.К. Федеральное казначейство воссоздается поэтапно // Финансы 1994 г. № 8.</w:t>
      </w:r>
    </w:p>
    <w:p w:rsidR="00957A03" w:rsidRDefault="00957A03">
      <w:pPr>
        <w:widowControl w:val="0"/>
        <w:spacing w:before="120"/>
        <w:ind w:firstLine="567"/>
        <w:jc w:val="both"/>
        <w:rPr>
          <w:color w:val="000000"/>
          <w:sz w:val="24"/>
          <w:szCs w:val="24"/>
        </w:rPr>
      </w:pPr>
      <w:r>
        <w:rPr>
          <w:color w:val="000000"/>
          <w:sz w:val="24"/>
          <w:szCs w:val="24"/>
        </w:rPr>
        <w:t>Игудин А.Г. Новый этап межбюджетных отношений в Российской Федерации // Финансы 1993 г. № 7.</w:t>
      </w:r>
    </w:p>
    <w:p w:rsidR="00957A03" w:rsidRDefault="00957A03">
      <w:pPr>
        <w:widowControl w:val="0"/>
        <w:spacing w:before="120"/>
        <w:ind w:firstLine="567"/>
        <w:jc w:val="both"/>
        <w:rPr>
          <w:color w:val="000000"/>
          <w:sz w:val="24"/>
          <w:szCs w:val="24"/>
        </w:rPr>
      </w:pPr>
      <w:r>
        <w:rPr>
          <w:color w:val="000000"/>
          <w:sz w:val="24"/>
          <w:szCs w:val="24"/>
        </w:rPr>
        <w:t>Игудин А.Г. Совершенствование межбюджетных отношений в Российской Федерации. // Финансы 1994 г. № 2.</w:t>
      </w:r>
    </w:p>
    <w:p w:rsidR="00957A03" w:rsidRDefault="00957A03">
      <w:pPr>
        <w:widowControl w:val="0"/>
        <w:spacing w:before="120"/>
        <w:ind w:firstLine="567"/>
        <w:jc w:val="both"/>
        <w:rPr>
          <w:color w:val="000000"/>
          <w:sz w:val="24"/>
          <w:szCs w:val="24"/>
        </w:rPr>
      </w:pPr>
      <w:r>
        <w:rPr>
          <w:color w:val="000000"/>
          <w:sz w:val="24"/>
          <w:szCs w:val="24"/>
        </w:rPr>
        <w:t>Игудин А.Г. Становление и развитие бюджетного федерализма в России // Финансы 1995 г. № 2.</w:t>
      </w:r>
    </w:p>
    <w:p w:rsidR="00957A03" w:rsidRDefault="00957A03">
      <w:pPr>
        <w:widowControl w:val="0"/>
        <w:spacing w:before="120"/>
        <w:ind w:firstLine="567"/>
        <w:jc w:val="both"/>
        <w:rPr>
          <w:color w:val="000000"/>
          <w:sz w:val="24"/>
          <w:szCs w:val="24"/>
        </w:rPr>
      </w:pPr>
      <w:r>
        <w:rPr>
          <w:color w:val="000000"/>
          <w:sz w:val="24"/>
          <w:szCs w:val="24"/>
        </w:rPr>
        <w:t>Коломиец А.Г. На переломе // Финансы 1996 г. № 11, 1997 г. № 5.</w:t>
      </w:r>
    </w:p>
    <w:p w:rsidR="00957A03" w:rsidRDefault="00957A03">
      <w:pPr>
        <w:widowControl w:val="0"/>
        <w:spacing w:before="120"/>
        <w:ind w:firstLine="567"/>
        <w:jc w:val="both"/>
        <w:rPr>
          <w:color w:val="000000"/>
          <w:sz w:val="24"/>
          <w:szCs w:val="24"/>
        </w:rPr>
      </w:pPr>
      <w:r>
        <w:rPr>
          <w:color w:val="000000"/>
          <w:sz w:val="24"/>
          <w:szCs w:val="24"/>
        </w:rPr>
        <w:t>Крылов Г.З. Бюджетный процесс и бюджетный календарь в США // Финансы 1997 г.</w:t>
      </w:r>
    </w:p>
    <w:p w:rsidR="00957A03" w:rsidRDefault="00957A03">
      <w:pPr>
        <w:widowControl w:val="0"/>
        <w:spacing w:before="120"/>
        <w:ind w:firstLine="567"/>
        <w:jc w:val="both"/>
        <w:rPr>
          <w:color w:val="000000"/>
          <w:sz w:val="24"/>
          <w:szCs w:val="24"/>
        </w:rPr>
      </w:pPr>
      <w:r>
        <w:rPr>
          <w:color w:val="000000"/>
          <w:sz w:val="24"/>
          <w:szCs w:val="24"/>
        </w:rPr>
        <w:t>Маковник Т.Д. Опыт распределения регулирующих налогов в территориальных органах казначейства. // Финансы 1997 г. № 7.</w:t>
      </w:r>
    </w:p>
    <w:p w:rsidR="00957A03" w:rsidRDefault="00957A03">
      <w:pPr>
        <w:widowControl w:val="0"/>
        <w:spacing w:before="120"/>
        <w:ind w:firstLine="567"/>
        <w:jc w:val="both"/>
        <w:rPr>
          <w:color w:val="000000"/>
          <w:sz w:val="24"/>
          <w:szCs w:val="24"/>
        </w:rPr>
      </w:pPr>
      <w:r>
        <w:rPr>
          <w:color w:val="000000"/>
          <w:sz w:val="24"/>
          <w:szCs w:val="24"/>
        </w:rPr>
        <w:t>Масленников Г.Б. О мести и роли казначейства в развивающейся платежной системе страны // Деньги и кредит 1997 г. № 11.</w:t>
      </w:r>
    </w:p>
    <w:p w:rsidR="00957A03" w:rsidRDefault="00957A03">
      <w:pPr>
        <w:widowControl w:val="0"/>
        <w:spacing w:before="120"/>
        <w:ind w:firstLine="567"/>
        <w:jc w:val="both"/>
        <w:rPr>
          <w:color w:val="000000"/>
          <w:sz w:val="24"/>
          <w:szCs w:val="24"/>
        </w:rPr>
      </w:pPr>
      <w:r>
        <w:rPr>
          <w:color w:val="000000"/>
          <w:sz w:val="24"/>
          <w:szCs w:val="24"/>
        </w:rPr>
        <w:t>Межбюджетные отношения и казначейство // Финансы 1995 г. № 9.</w:t>
      </w:r>
    </w:p>
    <w:p w:rsidR="00957A03" w:rsidRDefault="00957A03">
      <w:pPr>
        <w:widowControl w:val="0"/>
        <w:spacing w:before="120"/>
        <w:ind w:firstLine="567"/>
        <w:jc w:val="both"/>
        <w:rPr>
          <w:color w:val="000000"/>
          <w:sz w:val="24"/>
          <w:szCs w:val="24"/>
        </w:rPr>
      </w:pPr>
      <w:r>
        <w:rPr>
          <w:color w:val="000000"/>
          <w:sz w:val="24"/>
          <w:szCs w:val="24"/>
        </w:rPr>
        <w:t>Межбюджетные отношения в Российской Федерации // Финансы 1998 г. № 2.</w:t>
      </w:r>
    </w:p>
    <w:p w:rsidR="00957A03" w:rsidRDefault="00957A03">
      <w:pPr>
        <w:widowControl w:val="0"/>
        <w:spacing w:before="120"/>
        <w:ind w:firstLine="567"/>
        <w:jc w:val="both"/>
        <w:rPr>
          <w:color w:val="000000"/>
          <w:sz w:val="24"/>
          <w:szCs w:val="24"/>
        </w:rPr>
      </w:pPr>
      <w:r>
        <w:rPr>
          <w:color w:val="000000"/>
          <w:sz w:val="24"/>
          <w:szCs w:val="24"/>
        </w:rPr>
        <w:t xml:space="preserve">Общая теория финансов / Под редакцией Л.А. Дробозиной / Москва “Банки и биржи” 1995 г. </w:t>
      </w:r>
    </w:p>
    <w:p w:rsidR="00957A03" w:rsidRDefault="00957A03">
      <w:pPr>
        <w:widowControl w:val="0"/>
        <w:spacing w:before="120"/>
        <w:ind w:firstLine="567"/>
        <w:jc w:val="both"/>
        <w:rPr>
          <w:color w:val="000000"/>
          <w:sz w:val="24"/>
          <w:szCs w:val="24"/>
        </w:rPr>
      </w:pPr>
      <w:r>
        <w:rPr>
          <w:color w:val="000000"/>
          <w:sz w:val="24"/>
          <w:szCs w:val="24"/>
        </w:rPr>
        <w:t>О задачах органов финансовой системы по обеспечению исполнения федерального бюджета на 1997 г. и формированию проекта федерального бюджета на 1998 г.// Финансы 1997 г. № 6.</w:t>
      </w:r>
    </w:p>
    <w:p w:rsidR="00957A03" w:rsidRDefault="00957A03">
      <w:pPr>
        <w:widowControl w:val="0"/>
        <w:spacing w:before="120"/>
        <w:ind w:firstLine="567"/>
        <w:jc w:val="both"/>
        <w:rPr>
          <w:color w:val="000000"/>
          <w:sz w:val="24"/>
          <w:szCs w:val="24"/>
        </w:rPr>
      </w:pPr>
      <w:r>
        <w:rPr>
          <w:color w:val="000000"/>
          <w:sz w:val="24"/>
          <w:szCs w:val="24"/>
        </w:rPr>
        <w:t>Оздоровление государственных финансов - важнейшая задача // Финансы 1998 г. № 1.</w:t>
      </w:r>
    </w:p>
    <w:p w:rsidR="00957A03" w:rsidRDefault="00957A03">
      <w:pPr>
        <w:widowControl w:val="0"/>
        <w:spacing w:before="120"/>
        <w:ind w:firstLine="567"/>
        <w:jc w:val="both"/>
        <w:rPr>
          <w:color w:val="000000"/>
          <w:sz w:val="24"/>
          <w:szCs w:val="24"/>
        </w:rPr>
      </w:pPr>
      <w:r>
        <w:rPr>
          <w:color w:val="000000"/>
          <w:sz w:val="24"/>
          <w:szCs w:val="24"/>
        </w:rPr>
        <w:t>Павлова Л.Н. Бюджетные потоки и проблемы бюджетного регулирования // Финансы 1997 г. № 10.</w:t>
      </w:r>
    </w:p>
    <w:p w:rsidR="00957A03" w:rsidRDefault="00957A03">
      <w:pPr>
        <w:widowControl w:val="0"/>
        <w:spacing w:before="120"/>
        <w:ind w:firstLine="567"/>
        <w:jc w:val="both"/>
        <w:rPr>
          <w:color w:val="000000"/>
          <w:sz w:val="24"/>
          <w:szCs w:val="24"/>
        </w:rPr>
      </w:pPr>
      <w:r>
        <w:rPr>
          <w:color w:val="000000"/>
          <w:sz w:val="24"/>
          <w:szCs w:val="24"/>
        </w:rPr>
        <w:t>Панеков В.Г. “Каким должен быть бюджетный кодекс” // Финансы 1997 г. Москва № 9.</w:t>
      </w:r>
    </w:p>
    <w:p w:rsidR="00957A03" w:rsidRDefault="00957A03">
      <w:pPr>
        <w:widowControl w:val="0"/>
        <w:spacing w:before="120"/>
        <w:ind w:firstLine="567"/>
        <w:jc w:val="both"/>
        <w:rPr>
          <w:color w:val="000000"/>
          <w:sz w:val="24"/>
          <w:szCs w:val="24"/>
        </w:rPr>
      </w:pPr>
      <w:r>
        <w:rPr>
          <w:color w:val="000000"/>
          <w:sz w:val="24"/>
          <w:szCs w:val="24"/>
        </w:rPr>
        <w:t>Петров В.А. Бюджет 1998 года: Приоритеты и финансовые механизмы экономического роста. // Финансы 1997 г. № 10.</w:t>
      </w:r>
    </w:p>
    <w:p w:rsidR="00957A03" w:rsidRDefault="00957A03">
      <w:pPr>
        <w:widowControl w:val="0"/>
        <w:spacing w:before="120"/>
        <w:ind w:firstLine="567"/>
        <w:jc w:val="both"/>
        <w:rPr>
          <w:color w:val="000000"/>
          <w:sz w:val="24"/>
          <w:szCs w:val="24"/>
        </w:rPr>
      </w:pPr>
      <w:r>
        <w:rPr>
          <w:color w:val="000000"/>
          <w:sz w:val="24"/>
          <w:szCs w:val="24"/>
        </w:rPr>
        <w:t>Петров В.А. Финорганы и бюджет 1998 г. // 1997 г. № 11.</w:t>
      </w:r>
    </w:p>
    <w:p w:rsidR="00957A03" w:rsidRDefault="00957A03">
      <w:pPr>
        <w:widowControl w:val="0"/>
        <w:spacing w:before="120"/>
        <w:ind w:firstLine="567"/>
        <w:jc w:val="both"/>
        <w:rPr>
          <w:color w:val="000000"/>
          <w:sz w:val="24"/>
          <w:szCs w:val="24"/>
        </w:rPr>
      </w:pPr>
      <w:r>
        <w:rPr>
          <w:color w:val="000000"/>
          <w:sz w:val="24"/>
          <w:szCs w:val="24"/>
        </w:rPr>
        <w:t>Постановление Совета Министров - Правительства Российской Федерации от 7 августа 1993 г. № 864. “О Федеральном казначействе Российской Федерации”.</w:t>
      </w:r>
    </w:p>
    <w:p w:rsidR="00957A03" w:rsidRDefault="00957A03">
      <w:pPr>
        <w:widowControl w:val="0"/>
        <w:spacing w:before="120"/>
        <w:ind w:firstLine="567"/>
        <w:jc w:val="both"/>
        <w:rPr>
          <w:color w:val="000000"/>
          <w:sz w:val="24"/>
          <w:szCs w:val="24"/>
        </w:rPr>
      </w:pPr>
      <w:r>
        <w:rPr>
          <w:color w:val="000000"/>
          <w:sz w:val="24"/>
          <w:szCs w:val="24"/>
        </w:rPr>
        <w:t>Роль финансов в стабилизации Российской экономики // Финансы 1997 г. Москва № 28. Родионова В.М. Проблемы совершенствования бюджетного законодательства Российской Федерации // Финансы 1996 г. № 11.</w:t>
      </w:r>
    </w:p>
    <w:p w:rsidR="00957A03" w:rsidRDefault="00957A03">
      <w:pPr>
        <w:widowControl w:val="0"/>
        <w:spacing w:before="120"/>
        <w:ind w:firstLine="567"/>
        <w:jc w:val="both"/>
        <w:rPr>
          <w:color w:val="000000"/>
          <w:sz w:val="24"/>
          <w:szCs w:val="24"/>
        </w:rPr>
      </w:pPr>
      <w:r>
        <w:rPr>
          <w:color w:val="000000"/>
          <w:sz w:val="24"/>
          <w:szCs w:val="24"/>
        </w:rPr>
        <w:t>Сабанти Б.М. Теория финансов. Москва, менеджер, 1998 г.</w:t>
      </w:r>
    </w:p>
    <w:p w:rsidR="00957A03" w:rsidRDefault="00957A03">
      <w:pPr>
        <w:widowControl w:val="0"/>
        <w:spacing w:before="120"/>
        <w:ind w:firstLine="567"/>
        <w:jc w:val="both"/>
        <w:rPr>
          <w:color w:val="000000"/>
          <w:sz w:val="24"/>
          <w:szCs w:val="24"/>
        </w:rPr>
      </w:pPr>
      <w:r>
        <w:rPr>
          <w:color w:val="000000"/>
          <w:sz w:val="24"/>
          <w:szCs w:val="24"/>
        </w:rPr>
        <w:t xml:space="preserve">Савина Т.И. Первые шаги казначейства // Финансы 1997 г. № 6. </w:t>
      </w:r>
    </w:p>
    <w:p w:rsidR="00957A03" w:rsidRDefault="00957A03">
      <w:pPr>
        <w:widowControl w:val="0"/>
        <w:spacing w:before="120"/>
        <w:ind w:firstLine="567"/>
        <w:jc w:val="both"/>
        <w:rPr>
          <w:color w:val="000000"/>
          <w:sz w:val="24"/>
          <w:szCs w:val="24"/>
        </w:rPr>
      </w:pPr>
      <w:r>
        <w:rPr>
          <w:color w:val="000000"/>
          <w:sz w:val="24"/>
          <w:szCs w:val="24"/>
        </w:rPr>
        <w:t>Смирнов А.В. Федеральное казначейство начинает действовать // Финансовый бизнес. 1994 г. № 9.</w:t>
      </w:r>
    </w:p>
    <w:p w:rsidR="00957A03" w:rsidRDefault="00957A03">
      <w:pPr>
        <w:widowControl w:val="0"/>
        <w:spacing w:before="120"/>
        <w:ind w:firstLine="567"/>
        <w:jc w:val="both"/>
        <w:rPr>
          <w:color w:val="000000"/>
          <w:sz w:val="24"/>
          <w:szCs w:val="24"/>
        </w:rPr>
      </w:pPr>
      <w:r>
        <w:rPr>
          <w:color w:val="000000"/>
          <w:sz w:val="24"/>
          <w:szCs w:val="24"/>
        </w:rPr>
        <w:t>Указ Президента Российской Федерации № 1556 от 8.12.92 г.</w:t>
      </w:r>
    </w:p>
    <w:p w:rsidR="00957A03" w:rsidRDefault="00957A03">
      <w:pPr>
        <w:widowControl w:val="0"/>
        <w:spacing w:before="120"/>
        <w:ind w:firstLine="567"/>
        <w:jc w:val="both"/>
        <w:rPr>
          <w:color w:val="000000"/>
          <w:sz w:val="24"/>
          <w:szCs w:val="24"/>
        </w:rPr>
      </w:pPr>
      <w:r>
        <w:rPr>
          <w:color w:val="000000"/>
          <w:sz w:val="24"/>
          <w:szCs w:val="24"/>
        </w:rPr>
        <w:t>Улюкаев А.В. Система межбюджетных отношений в Российской Федерации // Финансы 1998 г. № 2.</w:t>
      </w:r>
    </w:p>
    <w:p w:rsidR="00957A03" w:rsidRDefault="00957A03">
      <w:pPr>
        <w:widowControl w:val="0"/>
        <w:spacing w:before="120"/>
        <w:ind w:firstLine="567"/>
        <w:jc w:val="both"/>
        <w:rPr>
          <w:color w:val="000000"/>
          <w:sz w:val="24"/>
          <w:szCs w:val="24"/>
        </w:rPr>
      </w:pPr>
      <w:r>
        <w:rPr>
          <w:color w:val="000000"/>
          <w:sz w:val="24"/>
          <w:szCs w:val="24"/>
        </w:rPr>
        <w:t>Финансы / Под редакцией В.М. Родионовой / Москва. Финансы и статистика 1994 г.</w:t>
      </w:r>
    </w:p>
    <w:p w:rsidR="00957A03" w:rsidRDefault="00957A03">
      <w:pPr>
        <w:widowControl w:val="0"/>
        <w:spacing w:before="120"/>
        <w:ind w:firstLine="567"/>
        <w:jc w:val="both"/>
        <w:rPr>
          <w:color w:val="000000"/>
          <w:sz w:val="24"/>
          <w:szCs w:val="24"/>
        </w:rPr>
      </w:pPr>
      <w:r>
        <w:rPr>
          <w:color w:val="000000"/>
          <w:sz w:val="24"/>
          <w:szCs w:val="24"/>
        </w:rPr>
        <w:t>Финансово - кредитный словарь том 2. Москва. 1997 г.</w:t>
      </w:r>
    </w:p>
    <w:p w:rsidR="00957A03" w:rsidRDefault="00957A03">
      <w:pPr>
        <w:widowControl w:val="0"/>
        <w:spacing w:before="120"/>
        <w:ind w:firstLine="567"/>
        <w:jc w:val="both"/>
        <w:rPr>
          <w:color w:val="000000"/>
          <w:sz w:val="24"/>
          <w:szCs w:val="24"/>
        </w:rPr>
      </w:pPr>
      <w:r>
        <w:rPr>
          <w:color w:val="000000"/>
          <w:sz w:val="24"/>
          <w:szCs w:val="24"/>
        </w:rPr>
        <w:t>Финансы местного самоуправления // Финансы. 1997 г. № 10.</w:t>
      </w:r>
    </w:p>
    <w:p w:rsidR="00957A03" w:rsidRDefault="00957A03">
      <w:pPr>
        <w:widowControl w:val="0"/>
        <w:spacing w:before="120"/>
        <w:ind w:firstLine="567"/>
        <w:jc w:val="both"/>
        <w:rPr>
          <w:color w:val="000000"/>
          <w:sz w:val="24"/>
          <w:szCs w:val="24"/>
        </w:rPr>
      </w:pPr>
      <w:r>
        <w:rPr>
          <w:color w:val="000000"/>
          <w:sz w:val="24"/>
          <w:szCs w:val="24"/>
        </w:rPr>
        <w:t>Ширяев В.П. Управление бюджетными ресурсами Москвы. Задачи и перспективы. // Финансы. 1997 г. № 8.</w:t>
      </w:r>
      <w:bookmarkStart w:id="0" w:name="_GoBack"/>
      <w:bookmarkEnd w:id="0"/>
    </w:p>
    <w:sectPr w:rsidR="00957A0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2336E"/>
    <w:multiLevelType w:val="singleLevel"/>
    <w:tmpl w:val="87BA6678"/>
    <w:lvl w:ilvl="0">
      <w:start w:val="27"/>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
    <w:nsid w:val="025221CB"/>
    <w:multiLevelType w:val="singleLevel"/>
    <w:tmpl w:val="0419000F"/>
    <w:lvl w:ilvl="0">
      <w:start w:val="1"/>
      <w:numFmt w:val="decimal"/>
      <w:lvlText w:val="%1."/>
      <w:lvlJc w:val="left"/>
      <w:pPr>
        <w:tabs>
          <w:tab w:val="num" w:pos="360"/>
        </w:tabs>
        <w:ind w:left="360" w:hanging="360"/>
      </w:pPr>
    </w:lvl>
  </w:abstractNum>
  <w:abstractNum w:abstractNumId="2">
    <w:nsid w:val="054D066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05B11116"/>
    <w:multiLevelType w:val="singleLevel"/>
    <w:tmpl w:val="55226D36"/>
    <w:lvl w:ilvl="0">
      <w:start w:val="1"/>
      <w:numFmt w:val="bullet"/>
      <w:lvlText w:val=""/>
      <w:lvlJc w:val="left"/>
      <w:pPr>
        <w:tabs>
          <w:tab w:val="num" w:pos="1040"/>
        </w:tabs>
        <w:ind w:left="680"/>
      </w:pPr>
      <w:rPr>
        <w:rFonts w:ascii="Symbol" w:hAnsi="Symbol" w:cs="Symbol" w:hint="default"/>
        <w:color w:val="auto"/>
      </w:rPr>
    </w:lvl>
  </w:abstractNum>
  <w:abstractNum w:abstractNumId="4">
    <w:nsid w:val="0F026234"/>
    <w:multiLevelType w:val="singleLevel"/>
    <w:tmpl w:val="B5180916"/>
    <w:lvl w:ilvl="0">
      <w:start w:val="1"/>
      <w:numFmt w:val="bullet"/>
      <w:lvlText w:val="-"/>
      <w:lvlJc w:val="left"/>
      <w:pPr>
        <w:tabs>
          <w:tab w:val="num" w:pos="360"/>
        </w:tabs>
        <w:ind w:left="170" w:hanging="170"/>
      </w:pPr>
      <w:rPr>
        <w:rFonts w:ascii="Times New Roman" w:hAnsi="Times New Roman" w:cs="Times New Roman" w:hint="default"/>
      </w:rPr>
    </w:lvl>
  </w:abstractNum>
  <w:abstractNum w:abstractNumId="5">
    <w:nsid w:val="107918E6"/>
    <w:multiLevelType w:val="singleLevel"/>
    <w:tmpl w:val="55226D36"/>
    <w:lvl w:ilvl="0">
      <w:start w:val="1"/>
      <w:numFmt w:val="bullet"/>
      <w:lvlText w:val=""/>
      <w:lvlJc w:val="left"/>
      <w:pPr>
        <w:tabs>
          <w:tab w:val="num" w:pos="1040"/>
        </w:tabs>
        <w:ind w:left="680"/>
      </w:pPr>
      <w:rPr>
        <w:rFonts w:ascii="Symbol" w:hAnsi="Symbol" w:cs="Symbol" w:hint="default"/>
        <w:color w:val="auto"/>
      </w:rPr>
    </w:lvl>
  </w:abstractNum>
  <w:abstractNum w:abstractNumId="6">
    <w:nsid w:val="12AF7576"/>
    <w:multiLevelType w:val="singleLevel"/>
    <w:tmpl w:val="04A80CEE"/>
    <w:lvl w:ilvl="0">
      <w:numFmt w:val="bullet"/>
      <w:lvlText w:val="-"/>
      <w:lvlJc w:val="left"/>
      <w:pPr>
        <w:tabs>
          <w:tab w:val="num" w:pos="360"/>
        </w:tabs>
        <w:ind w:left="360" w:hanging="360"/>
      </w:pPr>
      <w:rPr>
        <w:rFonts w:hint="default"/>
      </w:rPr>
    </w:lvl>
  </w:abstractNum>
  <w:abstractNum w:abstractNumId="7">
    <w:nsid w:val="133B78C8"/>
    <w:multiLevelType w:val="singleLevel"/>
    <w:tmpl w:val="87DC8EDE"/>
    <w:lvl w:ilvl="0">
      <w:start w:val="1"/>
      <w:numFmt w:val="decimal"/>
      <w:lvlText w:val="%1."/>
      <w:lvlJc w:val="left"/>
      <w:pPr>
        <w:tabs>
          <w:tab w:val="num" w:pos="1040"/>
        </w:tabs>
        <w:ind w:left="1040" w:hanging="360"/>
      </w:pPr>
      <w:rPr>
        <w:rFonts w:hint="default"/>
        <w:b/>
        <w:bCs/>
      </w:rPr>
    </w:lvl>
  </w:abstractNum>
  <w:abstractNum w:abstractNumId="8">
    <w:nsid w:val="142A5670"/>
    <w:multiLevelType w:val="singleLevel"/>
    <w:tmpl w:val="9EB401EC"/>
    <w:lvl w:ilvl="0">
      <w:start w:val="1"/>
      <w:numFmt w:val="bullet"/>
      <w:lvlText w:val="-"/>
      <w:lvlJc w:val="left"/>
      <w:pPr>
        <w:tabs>
          <w:tab w:val="num" w:pos="1040"/>
        </w:tabs>
        <w:ind w:left="851" w:hanging="171"/>
      </w:pPr>
      <w:rPr>
        <w:rFonts w:ascii="Times New Roman" w:hAnsi="Times New Roman" w:cs="Times New Roman" w:hint="default"/>
      </w:rPr>
    </w:lvl>
  </w:abstractNum>
  <w:abstractNum w:abstractNumId="9">
    <w:nsid w:val="158E2F8E"/>
    <w:multiLevelType w:val="singleLevel"/>
    <w:tmpl w:val="04A80CEE"/>
    <w:lvl w:ilvl="0">
      <w:numFmt w:val="bullet"/>
      <w:lvlText w:val="-"/>
      <w:lvlJc w:val="left"/>
      <w:pPr>
        <w:tabs>
          <w:tab w:val="num" w:pos="360"/>
        </w:tabs>
        <w:ind w:left="360" w:hanging="360"/>
      </w:pPr>
      <w:rPr>
        <w:rFonts w:hint="default"/>
      </w:rPr>
    </w:lvl>
  </w:abstractNum>
  <w:abstractNum w:abstractNumId="10">
    <w:nsid w:val="185D6C62"/>
    <w:multiLevelType w:val="singleLevel"/>
    <w:tmpl w:val="13F057AE"/>
    <w:lvl w:ilvl="0">
      <w:start w:val="1"/>
      <w:numFmt w:val="decimal"/>
      <w:lvlText w:val="%1."/>
      <w:lvlJc w:val="left"/>
      <w:pPr>
        <w:tabs>
          <w:tab w:val="num" w:pos="1190"/>
        </w:tabs>
        <w:ind w:left="1190" w:hanging="510"/>
      </w:pPr>
      <w:rPr>
        <w:rFonts w:hint="default"/>
      </w:rPr>
    </w:lvl>
  </w:abstractNum>
  <w:abstractNum w:abstractNumId="11">
    <w:nsid w:val="1C337D7C"/>
    <w:multiLevelType w:val="singleLevel"/>
    <w:tmpl w:val="0419000F"/>
    <w:lvl w:ilvl="0">
      <w:start w:val="1"/>
      <w:numFmt w:val="decimal"/>
      <w:lvlText w:val="%1."/>
      <w:lvlJc w:val="left"/>
      <w:pPr>
        <w:tabs>
          <w:tab w:val="num" w:pos="360"/>
        </w:tabs>
        <w:ind w:left="360" w:hanging="360"/>
      </w:pPr>
    </w:lvl>
  </w:abstractNum>
  <w:abstractNum w:abstractNumId="12">
    <w:nsid w:val="2B10471E"/>
    <w:multiLevelType w:val="singleLevel"/>
    <w:tmpl w:val="167AA238"/>
    <w:lvl w:ilvl="0">
      <w:start w:val="3"/>
      <w:numFmt w:val="bullet"/>
      <w:lvlText w:val="-"/>
      <w:lvlJc w:val="left"/>
      <w:pPr>
        <w:tabs>
          <w:tab w:val="num" w:pos="1040"/>
        </w:tabs>
        <w:ind w:left="1040" w:hanging="360"/>
      </w:pPr>
      <w:rPr>
        <w:rFonts w:hint="default"/>
      </w:rPr>
    </w:lvl>
  </w:abstractNum>
  <w:abstractNum w:abstractNumId="13">
    <w:nsid w:val="32C44A21"/>
    <w:multiLevelType w:val="singleLevel"/>
    <w:tmpl w:val="04A80CEE"/>
    <w:lvl w:ilvl="0">
      <w:numFmt w:val="bullet"/>
      <w:lvlText w:val="-"/>
      <w:lvlJc w:val="left"/>
      <w:pPr>
        <w:tabs>
          <w:tab w:val="num" w:pos="360"/>
        </w:tabs>
        <w:ind w:left="360" w:hanging="360"/>
      </w:pPr>
      <w:rPr>
        <w:rFonts w:hint="default"/>
      </w:rPr>
    </w:lvl>
  </w:abstractNum>
  <w:abstractNum w:abstractNumId="14">
    <w:nsid w:val="35E023B9"/>
    <w:multiLevelType w:val="singleLevel"/>
    <w:tmpl w:val="53BE37FC"/>
    <w:lvl w:ilvl="0">
      <w:numFmt w:val="bullet"/>
      <w:lvlText w:val="-"/>
      <w:lvlJc w:val="left"/>
      <w:pPr>
        <w:tabs>
          <w:tab w:val="num" w:pos="360"/>
        </w:tabs>
        <w:ind w:left="360" w:hanging="360"/>
      </w:pPr>
      <w:rPr>
        <w:rFonts w:hint="default"/>
      </w:rPr>
    </w:lvl>
  </w:abstractNum>
  <w:abstractNum w:abstractNumId="15">
    <w:nsid w:val="377548E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nsid w:val="38AB347F"/>
    <w:multiLevelType w:val="singleLevel"/>
    <w:tmpl w:val="672A0D52"/>
    <w:lvl w:ilvl="0">
      <w:start w:val="1"/>
      <w:numFmt w:val="bullet"/>
      <w:lvlText w:val=""/>
      <w:lvlJc w:val="left"/>
      <w:pPr>
        <w:tabs>
          <w:tab w:val="num" w:pos="1040"/>
        </w:tabs>
        <w:ind w:left="360" w:firstLine="320"/>
      </w:pPr>
      <w:rPr>
        <w:rFonts w:ascii="Symbol" w:hAnsi="Symbol" w:cs="Symbol" w:hint="default"/>
        <w:color w:val="auto"/>
      </w:rPr>
    </w:lvl>
  </w:abstractNum>
  <w:abstractNum w:abstractNumId="17">
    <w:nsid w:val="3D9136FA"/>
    <w:multiLevelType w:val="singleLevel"/>
    <w:tmpl w:val="167AA238"/>
    <w:lvl w:ilvl="0">
      <w:start w:val="3"/>
      <w:numFmt w:val="bullet"/>
      <w:lvlText w:val="-"/>
      <w:lvlJc w:val="left"/>
      <w:pPr>
        <w:tabs>
          <w:tab w:val="num" w:pos="1040"/>
        </w:tabs>
        <w:ind w:left="1040" w:hanging="360"/>
      </w:pPr>
      <w:rPr>
        <w:rFonts w:hint="default"/>
      </w:rPr>
    </w:lvl>
  </w:abstractNum>
  <w:abstractNum w:abstractNumId="18">
    <w:nsid w:val="3E34158E"/>
    <w:multiLevelType w:val="singleLevel"/>
    <w:tmpl w:val="167AA238"/>
    <w:lvl w:ilvl="0">
      <w:start w:val="3"/>
      <w:numFmt w:val="bullet"/>
      <w:lvlText w:val="-"/>
      <w:lvlJc w:val="left"/>
      <w:pPr>
        <w:tabs>
          <w:tab w:val="num" w:pos="1040"/>
        </w:tabs>
        <w:ind w:left="1040" w:hanging="360"/>
      </w:pPr>
      <w:rPr>
        <w:rFonts w:hint="default"/>
      </w:rPr>
    </w:lvl>
  </w:abstractNum>
  <w:abstractNum w:abstractNumId="19">
    <w:nsid w:val="439866EE"/>
    <w:multiLevelType w:val="singleLevel"/>
    <w:tmpl w:val="13F057AE"/>
    <w:lvl w:ilvl="0">
      <w:start w:val="1"/>
      <w:numFmt w:val="decimal"/>
      <w:lvlText w:val="%1."/>
      <w:lvlJc w:val="left"/>
      <w:pPr>
        <w:tabs>
          <w:tab w:val="num" w:pos="1190"/>
        </w:tabs>
        <w:ind w:left="1190" w:hanging="510"/>
      </w:pPr>
      <w:rPr>
        <w:rFonts w:hint="default"/>
      </w:rPr>
    </w:lvl>
  </w:abstractNum>
  <w:abstractNum w:abstractNumId="20">
    <w:nsid w:val="47327F1D"/>
    <w:multiLevelType w:val="singleLevel"/>
    <w:tmpl w:val="87DC8EDE"/>
    <w:lvl w:ilvl="0">
      <w:start w:val="1"/>
      <w:numFmt w:val="decimal"/>
      <w:lvlText w:val="%1."/>
      <w:lvlJc w:val="left"/>
      <w:pPr>
        <w:tabs>
          <w:tab w:val="num" w:pos="1040"/>
        </w:tabs>
        <w:ind w:left="1040" w:hanging="360"/>
      </w:pPr>
      <w:rPr>
        <w:rFonts w:hint="default"/>
        <w:b/>
        <w:bCs/>
      </w:rPr>
    </w:lvl>
  </w:abstractNum>
  <w:abstractNum w:abstractNumId="21">
    <w:nsid w:val="4B0D6B6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2">
    <w:nsid w:val="53883F7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3">
    <w:nsid w:val="5ADA1625"/>
    <w:multiLevelType w:val="singleLevel"/>
    <w:tmpl w:val="167AA238"/>
    <w:lvl w:ilvl="0">
      <w:start w:val="3"/>
      <w:numFmt w:val="bullet"/>
      <w:lvlText w:val="-"/>
      <w:lvlJc w:val="left"/>
      <w:pPr>
        <w:tabs>
          <w:tab w:val="num" w:pos="1040"/>
        </w:tabs>
        <w:ind w:left="1040" w:hanging="360"/>
      </w:pPr>
      <w:rPr>
        <w:rFonts w:hint="default"/>
      </w:rPr>
    </w:lvl>
  </w:abstractNum>
  <w:abstractNum w:abstractNumId="24">
    <w:nsid w:val="5C1E27E8"/>
    <w:multiLevelType w:val="singleLevel"/>
    <w:tmpl w:val="EAA8DDB2"/>
    <w:lvl w:ilvl="0">
      <w:start w:val="1"/>
      <w:numFmt w:val="bullet"/>
      <w:lvlText w:val=""/>
      <w:lvlJc w:val="left"/>
      <w:pPr>
        <w:tabs>
          <w:tab w:val="num" w:pos="360"/>
        </w:tabs>
        <w:ind w:left="360" w:hanging="360"/>
      </w:pPr>
      <w:rPr>
        <w:rFonts w:ascii="Symbol" w:hAnsi="Symbol" w:cs="Symbol" w:hint="default"/>
        <w:color w:val="auto"/>
      </w:rPr>
    </w:lvl>
  </w:abstractNum>
  <w:abstractNum w:abstractNumId="25">
    <w:nsid w:val="5C27112F"/>
    <w:multiLevelType w:val="singleLevel"/>
    <w:tmpl w:val="021A1194"/>
    <w:lvl w:ilvl="0">
      <w:start w:val="1"/>
      <w:numFmt w:val="bullet"/>
      <w:lvlText w:val="-"/>
      <w:lvlJc w:val="left"/>
      <w:pPr>
        <w:tabs>
          <w:tab w:val="num" w:pos="1040"/>
        </w:tabs>
        <w:ind w:left="1021" w:hanging="341"/>
      </w:pPr>
      <w:rPr>
        <w:rFonts w:ascii="Times New Roman" w:hAnsi="Times New Roman" w:cs="Times New Roman" w:hint="default"/>
      </w:rPr>
    </w:lvl>
  </w:abstractNum>
  <w:abstractNum w:abstractNumId="26">
    <w:nsid w:val="61780F0D"/>
    <w:multiLevelType w:val="singleLevel"/>
    <w:tmpl w:val="167AA238"/>
    <w:lvl w:ilvl="0">
      <w:start w:val="3"/>
      <w:numFmt w:val="bullet"/>
      <w:lvlText w:val="-"/>
      <w:lvlJc w:val="left"/>
      <w:pPr>
        <w:tabs>
          <w:tab w:val="num" w:pos="1040"/>
        </w:tabs>
        <w:ind w:left="1040" w:hanging="360"/>
      </w:pPr>
      <w:rPr>
        <w:rFonts w:hint="default"/>
      </w:rPr>
    </w:lvl>
  </w:abstractNum>
  <w:abstractNum w:abstractNumId="27">
    <w:nsid w:val="6B957298"/>
    <w:multiLevelType w:val="singleLevel"/>
    <w:tmpl w:val="87DC8EDE"/>
    <w:lvl w:ilvl="0">
      <w:start w:val="1"/>
      <w:numFmt w:val="decimal"/>
      <w:lvlText w:val="%1."/>
      <w:lvlJc w:val="left"/>
      <w:pPr>
        <w:tabs>
          <w:tab w:val="num" w:pos="1040"/>
        </w:tabs>
        <w:ind w:left="1040" w:hanging="360"/>
      </w:pPr>
      <w:rPr>
        <w:rFonts w:hint="default"/>
        <w:b/>
        <w:bCs/>
      </w:rPr>
    </w:lvl>
  </w:abstractNum>
  <w:abstractNum w:abstractNumId="28">
    <w:nsid w:val="6BD46048"/>
    <w:multiLevelType w:val="singleLevel"/>
    <w:tmpl w:val="5532FB06"/>
    <w:lvl w:ilvl="0">
      <w:start w:val="1"/>
      <w:numFmt w:val="bullet"/>
      <w:lvlText w:val="-"/>
      <w:lvlJc w:val="left"/>
      <w:pPr>
        <w:tabs>
          <w:tab w:val="num" w:pos="1040"/>
        </w:tabs>
        <w:ind w:left="680"/>
      </w:pPr>
      <w:rPr>
        <w:rFonts w:ascii="Times New Roman" w:hAnsi="Times New Roman" w:cs="Times New Roman" w:hint="default"/>
      </w:rPr>
    </w:lvl>
  </w:abstractNum>
  <w:abstractNum w:abstractNumId="29">
    <w:nsid w:val="6F7D6EE7"/>
    <w:multiLevelType w:val="singleLevel"/>
    <w:tmpl w:val="E7FA008C"/>
    <w:lvl w:ilvl="0">
      <w:start w:val="1"/>
      <w:numFmt w:val="decimal"/>
      <w:lvlText w:val="%1."/>
      <w:lvlJc w:val="left"/>
      <w:pPr>
        <w:tabs>
          <w:tab w:val="num" w:pos="510"/>
        </w:tabs>
        <w:ind w:left="510" w:hanging="360"/>
      </w:pPr>
      <w:rPr>
        <w:rFonts w:hint="default"/>
        <w:b/>
        <w:bCs/>
      </w:rPr>
    </w:lvl>
  </w:abstractNum>
  <w:abstractNum w:abstractNumId="30">
    <w:nsid w:val="724F12A1"/>
    <w:multiLevelType w:val="singleLevel"/>
    <w:tmpl w:val="E656FFBE"/>
    <w:lvl w:ilvl="0">
      <w:start w:val="1"/>
      <w:numFmt w:val="bullet"/>
      <w:lvlText w:val="-"/>
      <w:lvlJc w:val="left"/>
      <w:pPr>
        <w:tabs>
          <w:tab w:val="num" w:pos="1040"/>
        </w:tabs>
        <w:ind w:left="907" w:hanging="227"/>
      </w:pPr>
      <w:rPr>
        <w:rFonts w:ascii="Times New Roman" w:hAnsi="Times New Roman" w:cs="Times New Roman" w:hint="default"/>
      </w:rPr>
    </w:lvl>
  </w:abstractNum>
  <w:num w:numId="1">
    <w:abstractNumId w:val="22"/>
  </w:num>
  <w:num w:numId="2">
    <w:abstractNumId w:val="14"/>
  </w:num>
  <w:num w:numId="3">
    <w:abstractNumId w:val="2"/>
  </w:num>
  <w:num w:numId="4">
    <w:abstractNumId w:val="15"/>
  </w:num>
  <w:num w:numId="5">
    <w:abstractNumId w:val="29"/>
  </w:num>
  <w:num w:numId="6">
    <w:abstractNumId w:val="11"/>
  </w:num>
  <w:num w:numId="7">
    <w:abstractNumId w:val="20"/>
  </w:num>
  <w:num w:numId="8">
    <w:abstractNumId w:val="1"/>
  </w:num>
  <w:num w:numId="9">
    <w:abstractNumId w:val="7"/>
  </w:num>
  <w:num w:numId="10">
    <w:abstractNumId w:val="24"/>
  </w:num>
  <w:num w:numId="11">
    <w:abstractNumId w:val="16"/>
  </w:num>
  <w:num w:numId="12">
    <w:abstractNumId w:val="5"/>
  </w:num>
  <w:num w:numId="13">
    <w:abstractNumId w:val="27"/>
  </w:num>
  <w:num w:numId="14">
    <w:abstractNumId w:val="3"/>
  </w:num>
  <w:num w:numId="15">
    <w:abstractNumId w:val="18"/>
  </w:num>
  <w:num w:numId="16">
    <w:abstractNumId w:val="0"/>
  </w:num>
  <w:num w:numId="17">
    <w:abstractNumId w:val="21"/>
  </w:num>
  <w:num w:numId="18">
    <w:abstractNumId w:val="6"/>
  </w:num>
  <w:num w:numId="19">
    <w:abstractNumId w:val="13"/>
  </w:num>
  <w:num w:numId="20">
    <w:abstractNumId w:val="9"/>
  </w:num>
  <w:num w:numId="21">
    <w:abstractNumId w:val="23"/>
  </w:num>
  <w:num w:numId="22">
    <w:abstractNumId w:val="17"/>
  </w:num>
  <w:num w:numId="23">
    <w:abstractNumId w:val="26"/>
  </w:num>
  <w:num w:numId="24">
    <w:abstractNumId w:val="12"/>
  </w:num>
  <w:num w:numId="25">
    <w:abstractNumId w:val="4"/>
  </w:num>
  <w:num w:numId="26">
    <w:abstractNumId w:val="28"/>
  </w:num>
  <w:num w:numId="27">
    <w:abstractNumId w:val="25"/>
  </w:num>
  <w:num w:numId="28">
    <w:abstractNumId w:val="30"/>
  </w:num>
  <w:num w:numId="29">
    <w:abstractNumId w:val="8"/>
  </w:num>
  <w:num w:numId="30">
    <w:abstractNumId w:val="19"/>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59F9"/>
    <w:rsid w:val="006A597C"/>
    <w:rsid w:val="00957A03"/>
    <w:rsid w:val="00D14E7F"/>
    <w:rsid w:val="00D459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FCEAC8-82D4-46DA-A024-2DCBC9D1C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tabs>
        <w:tab w:val="left" w:pos="851"/>
        <w:tab w:val="left" w:pos="4253"/>
      </w:tabs>
      <w:spacing w:line="360" w:lineRule="auto"/>
      <w:jc w:val="both"/>
      <w:outlineLvl w:val="0"/>
    </w:pPr>
    <w:rPr>
      <w:b/>
      <w:bCs/>
      <w:i/>
      <w:iCs/>
      <w:sz w:val="22"/>
      <w:szCs w:val="22"/>
    </w:rPr>
  </w:style>
  <w:style w:type="paragraph" w:styleId="2">
    <w:name w:val="heading 2"/>
    <w:basedOn w:val="a"/>
    <w:next w:val="a"/>
    <w:link w:val="20"/>
    <w:uiPriority w:val="99"/>
    <w:qFormat/>
    <w:pPr>
      <w:keepNext/>
      <w:tabs>
        <w:tab w:val="left" w:pos="851"/>
        <w:tab w:val="left" w:pos="4253"/>
      </w:tabs>
      <w:spacing w:line="360" w:lineRule="auto"/>
      <w:jc w:val="center"/>
      <w:outlineLvl w:val="1"/>
    </w:pPr>
    <w:rPr>
      <w:b/>
      <w:bCs/>
      <w:i/>
      <w:iCs/>
      <w:sz w:val="22"/>
      <w:szCs w:val="22"/>
    </w:rPr>
  </w:style>
  <w:style w:type="paragraph" w:styleId="3">
    <w:name w:val="heading 3"/>
    <w:basedOn w:val="a"/>
    <w:next w:val="a"/>
    <w:link w:val="30"/>
    <w:uiPriority w:val="99"/>
    <w:qFormat/>
    <w:pPr>
      <w:keepNext/>
      <w:spacing w:line="360" w:lineRule="auto"/>
      <w:jc w:val="center"/>
      <w:outlineLvl w:val="2"/>
    </w:pPr>
    <w:rPr>
      <w:sz w:val="28"/>
      <w:szCs w:val="28"/>
    </w:rPr>
  </w:style>
  <w:style w:type="paragraph" w:styleId="4">
    <w:name w:val="heading 4"/>
    <w:basedOn w:val="a"/>
    <w:next w:val="a"/>
    <w:link w:val="40"/>
    <w:uiPriority w:val="99"/>
    <w:qFormat/>
    <w:pPr>
      <w:keepNext/>
      <w:tabs>
        <w:tab w:val="left" w:pos="709"/>
      </w:tabs>
      <w:spacing w:line="360" w:lineRule="auto"/>
      <w:jc w:val="right"/>
      <w:outlineLvl w:val="3"/>
    </w:pPr>
    <w:rPr>
      <w:sz w:val="28"/>
      <w:szCs w:val="28"/>
    </w:rPr>
  </w:style>
  <w:style w:type="paragraph" w:styleId="5">
    <w:name w:val="heading 5"/>
    <w:basedOn w:val="a"/>
    <w:next w:val="a"/>
    <w:link w:val="50"/>
    <w:uiPriority w:val="99"/>
    <w:qFormat/>
    <w:pPr>
      <w:keepNext/>
      <w:tabs>
        <w:tab w:val="left" w:pos="851"/>
        <w:tab w:val="left" w:pos="4253"/>
      </w:tabs>
      <w:spacing w:line="360" w:lineRule="auto"/>
      <w:jc w:val="right"/>
      <w:outlineLvl w:val="4"/>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paragraph" w:styleId="a8">
    <w:name w:val="Body Text"/>
    <w:basedOn w:val="a"/>
    <w:link w:val="a9"/>
    <w:uiPriority w:val="99"/>
    <w:pPr>
      <w:tabs>
        <w:tab w:val="left" w:pos="851"/>
        <w:tab w:val="left" w:pos="4253"/>
      </w:tabs>
      <w:spacing w:line="360" w:lineRule="auto"/>
      <w:jc w:val="both"/>
    </w:pPr>
    <w:rPr>
      <w:sz w:val="28"/>
      <w:szCs w:val="28"/>
    </w:rPr>
  </w:style>
  <w:style w:type="character" w:customStyle="1" w:styleId="a9">
    <w:name w:val="Основной текст Знак"/>
    <w:link w:val="a8"/>
    <w:uiPriority w:val="99"/>
    <w:semiHidden/>
    <w:rPr>
      <w:rFonts w:ascii="Times New Roman" w:hAnsi="Times New Roman" w:cs="Times New Roman"/>
      <w:sz w:val="20"/>
      <w:szCs w:val="20"/>
    </w:rPr>
  </w:style>
  <w:style w:type="paragraph" w:styleId="21">
    <w:name w:val="Body Text 2"/>
    <w:basedOn w:val="a"/>
    <w:link w:val="22"/>
    <w:uiPriority w:val="99"/>
    <w:pPr>
      <w:tabs>
        <w:tab w:val="left" w:pos="851"/>
        <w:tab w:val="left" w:pos="4253"/>
      </w:tabs>
      <w:spacing w:line="360" w:lineRule="auto"/>
      <w:ind w:firstLine="680"/>
      <w:jc w:val="both"/>
    </w:pPr>
    <w:rPr>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customStyle="1" w:styleId="210">
    <w:name w:val="21"/>
    <w:basedOn w:val="a"/>
    <w:uiPriority w:val="99"/>
    <w:pPr>
      <w:spacing w:before="100" w:beforeAutospacing="1" w:after="100" w:afterAutospacing="1"/>
    </w:pPr>
    <w:rPr>
      <w:sz w:val="24"/>
      <w:szCs w:val="24"/>
    </w:rPr>
  </w:style>
  <w:style w:type="paragraph" w:styleId="23">
    <w:name w:val="Body Text Indent 2"/>
    <w:basedOn w:val="a"/>
    <w:link w:val="24"/>
    <w:uiPriority w:val="99"/>
    <w:pPr>
      <w:ind w:firstLine="680"/>
      <w:jc w:val="center"/>
    </w:pPr>
    <w:rPr>
      <w:b/>
      <w:bCs/>
      <w:color w:val="000000"/>
      <w:sz w:val="24"/>
      <w:szCs w:val="24"/>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55311</Words>
  <Characters>31528</Characters>
  <Application>Microsoft Office Word</Application>
  <DocSecurity>0</DocSecurity>
  <Lines>262</Lines>
  <Paragraphs>173</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ДОМ</Company>
  <LinksUpToDate>false</LinksUpToDate>
  <CharactersWithSpaces>86666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EW/LN/CB</dc:creator>
  <cp:keywords>Ethan</cp:keywords>
  <dc:description/>
  <cp:lastModifiedBy>admin</cp:lastModifiedBy>
  <cp:revision>2</cp:revision>
  <cp:lastPrinted>2002-11-24T16:46:00Z</cp:lastPrinted>
  <dcterms:created xsi:type="dcterms:W3CDTF">2014-01-26T18:44:00Z</dcterms:created>
  <dcterms:modified xsi:type="dcterms:W3CDTF">2014-01-26T18:44:00Z</dcterms:modified>
</cp:coreProperties>
</file>