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0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475"/>
      </w:tblGrid>
      <w:tr w:rsidR="001853AE" w:rsidRPr="001853AE" w:rsidTr="001853AE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 w:rsidR="00E33A7B" w:rsidRDefault="00E33A7B" w:rsidP="001853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shd w:val="clear" w:color="auto" w:fill="FFFFFF"/>
                <w:lang w:eastAsia="ru-RU"/>
              </w:rPr>
            </w:pPr>
            <w:bookmarkStart w:id="0" w:name="xex57"/>
          </w:p>
          <w:p w:rsidR="001853AE" w:rsidRPr="001853AE" w:rsidRDefault="001853AE" w:rsidP="001853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1853A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shd w:val="clear" w:color="auto" w:fill="FFFFFF"/>
                <w:lang w:eastAsia="ru-RU"/>
              </w:rPr>
              <w:t>9. Типовые примеры решения задач по курсу “Цены и ценообразование”</w:t>
            </w:r>
            <w:bookmarkEnd w:id="0"/>
          </w:p>
        </w:tc>
      </w:tr>
      <w:tr w:rsidR="001853AE" w:rsidRPr="001853AE" w:rsidTr="001853AE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Типовой пример 1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Используя метод балловой оценки, определить оптовую цену предприятия на изделие “А”. Для расчета себестоимости одного балла принято изделие “Б”. Имеется оценка в баллах параметров изделий “А” и “Б”.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tbl>
            <w:tblPr>
              <w:tblW w:w="0" w:type="auto"/>
              <w:tblInd w:w="7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"/>
              <w:gridCol w:w="900"/>
              <w:gridCol w:w="900"/>
              <w:gridCol w:w="900"/>
              <w:gridCol w:w="900"/>
              <w:gridCol w:w="900"/>
              <w:gridCol w:w="837"/>
            </w:tblGrid>
            <w:tr w:rsidR="001853AE" w:rsidRPr="001853AE">
              <w:tc>
                <w:tcPr>
                  <w:tcW w:w="900" w:type="dxa"/>
                  <w:tcBorders>
                    <w:top w:val="single" w:sz="12" w:space="0" w:color="auto"/>
                    <w:left w:val="single" w:sz="12" w:space="0" w:color="auto"/>
                    <w:bottom w:val="nil"/>
                    <w:right w:val="nil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</w:tblGrid>
                  <w:tr w:rsidR="001853AE" w:rsidRPr="001853AE">
                    <w:trPr>
                      <w:trHeight w:val="465"/>
                      <w:tblCellSpacing w:w="0" w:type="dxa"/>
                    </w:trPr>
                    <w:tc>
                      <w:tcPr>
                        <w:tcW w:w="600" w:type="dxa"/>
                        <w:shd w:val="clear" w:color="auto" w:fill="FFFFFF"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00"/>
                        </w:tblGrid>
                        <w:tr w:rsidR="001853AE" w:rsidRPr="001853A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</w:tcPr>
                            <w:p w:rsidR="001853AE" w:rsidRPr="001853AE" w:rsidRDefault="001853AE" w:rsidP="001853A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1853AE"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  <w:lang w:eastAsia="ru-RU"/>
                                </w:rPr>
                                <w:t>Изде</w:t>
                              </w:r>
                              <w:r w:rsidRPr="001853AE"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  <w:lang w:eastAsia="ru-RU"/>
                                </w:rPr>
                                <w:softHyphen/>
                                <w:t>лие   </w:t>
                              </w:r>
                            </w:p>
                          </w:tc>
                        </w:tr>
                      </w:tbl>
                      <w:p w:rsidR="001853AE" w:rsidRPr="001853AE" w:rsidRDefault="001853AE" w:rsidP="001853A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8"/>
                            <w:szCs w:val="18"/>
                            <w:lang w:eastAsia="ru-RU"/>
                          </w:rPr>
                        </w:pPr>
                        <w:r w:rsidRPr="001853AE">
                          <w:rPr>
                            <w:rFonts w:ascii="Arial" w:eastAsia="Times New Roman" w:hAnsi="Arial" w:cs="Arial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1853AE" w:rsidRPr="001853AE" w:rsidRDefault="001853AE" w:rsidP="001853A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00" w:type="dxa"/>
                  <w:gridSpan w:val="5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1853AE" w:rsidRPr="001853AE" w:rsidRDefault="001853AE" w:rsidP="001853AE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853A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Параметры</w:t>
                  </w:r>
                </w:p>
              </w:tc>
              <w:tc>
                <w:tcPr>
                  <w:tcW w:w="837" w:type="dxa"/>
                  <w:tcBorders>
                    <w:top w:val="single" w:sz="12" w:space="0" w:color="auto"/>
                    <w:left w:val="nil"/>
                    <w:bottom w:val="nil"/>
                    <w:right w:val="single" w:sz="12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1853AE" w:rsidRPr="001853AE" w:rsidRDefault="001853AE" w:rsidP="001853AE">
                  <w:pPr>
                    <w:spacing w:before="240"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853A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Всего</w:t>
                  </w:r>
                </w:p>
              </w:tc>
            </w:tr>
            <w:tr w:rsidR="001853AE" w:rsidRPr="001853AE">
              <w:tc>
                <w:tcPr>
                  <w:tcW w:w="900" w:type="dxa"/>
                  <w:tcBorders>
                    <w:top w:val="nil"/>
                    <w:left w:val="single" w:sz="12" w:space="0" w:color="auto"/>
                    <w:bottom w:val="single" w:sz="12" w:space="0" w:color="auto"/>
                    <w:right w:val="nil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1853AE" w:rsidRPr="001853AE" w:rsidRDefault="001853AE" w:rsidP="001853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853A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1853AE" w:rsidRPr="001853AE" w:rsidRDefault="001853AE" w:rsidP="001853AE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853A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I</w:t>
                  </w:r>
                </w:p>
              </w:tc>
              <w:tc>
                <w:tcPr>
                  <w:tcW w:w="900" w:type="dxa"/>
                  <w:tcBorders>
                    <w:top w:val="single" w:sz="6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1853AE" w:rsidRPr="001853AE" w:rsidRDefault="001853AE" w:rsidP="001853AE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853A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II</w:t>
                  </w:r>
                </w:p>
              </w:tc>
              <w:tc>
                <w:tcPr>
                  <w:tcW w:w="900" w:type="dxa"/>
                  <w:tcBorders>
                    <w:top w:val="single" w:sz="6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1853AE" w:rsidRPr="001853AE" w:rsidRDefault="001853AE" w:rsidP="001853AE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853A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III</w:t>
                  </w:r>
                </w:p>
              </w:tc>
              <w:tc>
                <w:tcPr>
                  <w:tcW w:w="900" w:type="dxa"/>
                  <w:tcBorders>
                    <w:top w:val="single" w:sz="6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1853AE" w:rsidRPr="001853AE" w:rsidRDefault="001853AE" w:rsidP="001853AE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853A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IV</w:t>
                  </w:r>
                </w:p>
              </w:tc>
              <w:tc>
                <w:tcPr>
                  <w:tcW w:w="900" w:type="dxa"/>
                  <w:tcBorders>
                    <w:top w:val="single" w:sz="6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1853AE" w:rsidRPr="001853AE" w:rsidRDefault="001853AE" w:rsidP="001853AE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853A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V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12" w:space="0" w:color="auto"/>
                    <w:right w:val="single" w:sz="12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1853AE" w:rsidRPr="001853AE" w:rsidRDefault="001853AE" w:rsidP="001853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853A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баллов</w:t>
                  </w:r>
                </w:p>
              </w:tc>
            </w:tr>
            <w:tr w:rsidR="001853AE" w:rsidRPr="001853AE">
              <w:tc>
                <w:tcPr>
                  <w:tcW w:w="900" w:type="dxa"/>
                  <w:tcBorders>
                    <w:top w:val="nil"/>
                    <w:left w:val="single" w:sz="12" w:space="0" w:color="auto"/>
                    <w:bottom w:val="single" w:sz="6" w:space="0" w:color="auto"/>
                    <w:right w:val="nil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1853AE" w:rsidRPr="001853AE" w:rsidRDefault="001853AE" w:rsidP="001853AE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853A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1853AE" w:rsidRPr="001853AE" w:rsidRDefault="001853AE" w:rsidP="001853AE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853A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90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1853AE" w:rsidRPr="001853AE" w:rsidRDefault="001853AE" w:rsidP="001853AE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853A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1853AE" w:rsidRPr="001853AE" w:rsidRDefault="001853AE" w:rsidP="001853AE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853A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1853AE" w:rsidRPr="001853AE" w:rsidRDefault="001853AE" w:rsidP="001853AE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853A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1853AE" w:rsidRPr="001853AE" w:rsidRDefault="001853AE" w:rsidP="001853AE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853A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6" w:space="0" w:color="auto"/>
                    <w:right w:val="single" w:sz="12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1853AE" w:rsidRPr="001853AE" w:rsidRDefault="001853AE" w:rsidP="001853AE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853A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140</w:t>
                  </w:r>
                </w:p>
              </w:tc>
            </w:tr>
            <w:tr w:rsidR="001853AE" w:rsidRPr="001853AE">
              <w:tc>
                <w:tcPr>
                  <w:tcW w:w="900" w:type="dxa"/>
                  <w:tcBorders>
                    <w:top w:val="nil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1853AE" w:rsidRPr="001853AE" w:rsidRDefault="001853AE" w:rsidP="001853AE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853A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12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1853AE" w:rsidRPr="001853AE" w:rsidRDefault="001853AE" w:rsidP="001853AE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853A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110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12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1853AE" w:rsidRPr="001853AE" w:rsidRDefault="001853AE" w:rsidP="001853AE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853A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12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1853AE" w:rsidRPr="001853AE" w:rsidRDefault="001853AE" w:rsidP="001853AE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853A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12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1853AE" w:rsidRPr="001853AE" w:rsidRDefault="001853AE" w:rsidP="001853AE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853A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18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1853AE" w:rsidRPr="001853AE" w:rsidRDefault="001853AE" w:rsidP="001853AE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853A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single" w:sz="6" w:space="0" w:color="auto"/>
                    <w:bottom w:val="single" w:sz="12" w:space="0" w:color="auto"/>
                    <w:right w:val="single" w:sz="12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1853AE" w:rsidRPr="001853AE" w:rsidRDefault="001853AE" w:rsidP="001853AE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853A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174</w:t>
                  </w:r>
                </w:p>
              </w:tc>
            </w:tr>
          </w:tbl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Себестоимость базового изделия “Б” равна 5700 руб.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Норматив рентабельности – 25 %.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Решение: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 определения оптовой цены предприятия методом балловой оценки необходимо сначала определить себестоимость нового изделия. Для этого необходимо подсчитать общее число баллов, в которое оценены изделия “А” и “Б”. Затем определить себестоимость одного балла через себестоимость изделия “Б”. Зная себестоимость одного балла и количество баллов, в которое оценено изделие “А”, можно определить себестоимость нового изделия:</w:t>
            </w:r>
          </w:p>
          <w:tbl>
            <w:tblPr>
              <w:tblpPr w:leftFromText="45" w:rightFromText="45" w:vertAnchor="text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0"/>
              <w:gridCol w:w="4424"/>
            </w:tblGrid>
            <w:tr w:rsidR="001853AE" w:rsidRPr="001853AE">
              <w:trPr>
                <w:gridAfter w:val="1"/>
                <w:trHeight w:val="195"/>
                <w:tblCellSpacing w:w="0" w:type="dxa"/>
              </w:trPr>
              <w:tc>
                <w:tcPr>
                  <w:tcW w:w="1020" w:type="dxa"/>
                  <w:vAlign w:val="center"/>
                </w:tcPr>
                <w:p w:rsidR="001853AE" w:rsidRPr="001853AE" w:rsidRDefault="001853AE" w:rsidP="001853AE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1853AE" w:rsidRPr="001853AE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1853AE" w:rsidRPr="001853AE" w:rsidRDefault="001853AE" w:rsidP="001853AE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1853AE" w:rsidRPr="001853AE" w:rsidRDefault="00D33908" w:rsidP="001853AE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32" type="#_x0000_t75" alt="" style="width:221.25pt;height:23.25pt">
                        <v:imagedata r:id="rId4" o:title=""/>
                      </v:shape>
                    </w:pict>
                  </w:r>
                </w:p>
              </w:tc>
            </w:tr>
          </w:tbl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tbl>
            <w:tblPr>
              <w:tblW w:w="0" w:type="auto"/>
              <w:tblInd w:w="7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2"/>
              <w:gridCol w:w="993"/>
            </w:tblGrid>
            <w:tr w:rsidR="001853AE" w:rsidRPr="001853AE">
              <w:tc>
                <w:tcPr>
                  <w:tcW w:w="3402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1853AE" w:rsidRPr="001853AE" w:rsidRDefault="001853AE" w:rsidP="001853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853A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3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1853AE" w:rsidRPr="001853AE" w:rsidRDefault="001853AE" w:rsidP="001853AE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</w:pPr>
                  <w:r w:rsidRPr="001853AE"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  <w:br w:type="textWrapping" w:clear="all"/>
                  </w:r>
                </w:p>
                <w:p w:rsidR="001853AE" w:rsidRPr="001853AE" w:rsidRDefault="001853AE" w:rsidP="001853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853A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5700</w:t>
                  </w:r>
                </w:p>
              </w:tc>
            </w:tr>
            <w:tr w:rsidR="001853AE" w:rsidRPr="001853AE">
              <w:tc>
                <w:tcPr>
                  <w:tcW w:w="3402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1853AE" w:rsidRPr="001853AE" w:rsidRDefault="001853AE" w:rsidP="001853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853A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nil"/>
                    <w:bottom w:val="nil"/>
                    <w:right w:val="nil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1853AE" w:rsidRPr="001853AE" w:rsidRDefault="001853AE" w:rsidP="001853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853A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174</w:t>
                  </w:r>
                </w:p>
              </w:tc>
            </w:tr>
          </w:tbl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vanish/>
                <w:color w:val="000000"/>
                <w:sz w:val="20"/>
                <w:szCs w:val="2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25"/>
            </w:tblGrid>
            <w:tr w:rsidR="001853AE" w:rsidRPr="001853AE">
              <w:trPr>
                <w:trHeight w:val="315"/>
                <w:tblCellSpacing w:w="0" w:type="dxa"/>
              </w:trPr>
              <w:tc>
                <w:tcPr>
                  <w:tcW w:w="6225" w:type="dxa"/>
                  <w:shd w:val="clear" w:color="auto" w:fill="FFFFFF"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225"/>
                  </w:tblGrid>
                  <w:tr w:rsidR="001853AE" w:rsidRPr="001853A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</w:tcPr>
                      <w:p w:rsidR="001853AE" w:rsidRPr="001853AE" w:rsidRDefault="001853AE" w:rsidP="001853A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1853AE"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eastAsia="ru-RU"/>
                          </w:rPr>
                          <w:t>Себестоимость изделия “А” = 32,8 ´ 140 = 4592 руб.</w:t>
                        </w:r>
                      </w:p>
                    </w:tc>
                  </w:tr>
                </w:tbl>
                <w:p w:rsidR="001853AE" w:rsidRPr="001853AE" w:rsidRDefault="001853AE" w:rsidP="001853AE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</w:pPr>
                  <w:r w:rsidRPr="001853AE">
                    <w:rPr>
                      <w:rFonts w:ascii="Arial" w:eastAsia="Times New Roman" w:hAnsi="Arial" w:cs="Arial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Второй элемент оптовой цены – прибыль, которую можно определить, умножив норматив рентабельности и себестоимости на себестоимость изделия “А”:</w:t>
            </w:r>
          </w:p>
          <w:p w:rsidR="001853AE" w:rsidRPr="001853AE" w:rsidRDefault="00D33908" w:rsidP="001853A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ru-RU"/>
              </w:rPr>
              <w:pict>
                <v:shape id="_x0000_i1035" type="#_x0000_t75" alt="" style="width:147.75pt;height:33.75pt">
                  <v:imagedata r:id="rId5" o:title=""/>
                </v:shape>
              </w:pic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Оптовая цена изделия “А” = 4592 + 1148 = 5740 руб.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Типовой пример 2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Определить розничную свободную цену на сахар исходя из следующих данных: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себестоимость сахара 1 кг = 2500 руб.;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рентабельность от себестоимости = 15 %;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снабженческо-сбытовая надбавка = 30 %;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торговая надбавка = 25 %;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 = 20 %.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Решение: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Розничная цена = оптовая цена + НДС + снабженческо-сбыто вая надбавка + торговая надбавка.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tbl>
            <w:tblPr>
              <w:tblW w:w="0" w:type="auto"/>
              <w:tblInd w:w="7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32"/>
              <w:gridCol w:w="2977"/>
            </w:tblGrid>
            <w:tr w:rsidR="001853AE" w:rsidRPr="001853AE">
              <w:tc>
                <w:tcPr>
                  <w:tcW w:w="2835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1853AE" w:rsidRPr="001853AE" w:rsidRDefault="00D33908" w:rsidP="001853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pict>
                      <v:shape id="_x0000_i1038" type="#_x0000_t75" alt="" style="width:304.5pt;height:16.5pt">
                        <v:imagedata r:id="rId6" o:title=""/>
                      </v:shape>
                    </w:pic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1853AE" w:rsidRPr="001853AE" w:rsidRDefault="001853AE" w:rsidP="001853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853A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себестоимость´рентабельность</w:t>
                  </w:r>
                </w:p>
              </w:tc>
            </w:tr>
            <w:tr w:rsidR="001853AE" w:rsidRPr="001853AE">
              <w:tc>
                <w:tcPr>
                  <w:tcW w:w="2835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1853AE" w:rsidRPr="001853AE" w:rsidRDefault="001853AE" w:rsidP="001853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853A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977" w:type="dxa"/>
                  <w:tcBorders>
                    <w:top w:val="single" w:sz="6" w:space="0" w:color="auto"/>
                    <w:left w:val="nil"/>
                    <w:bottom w:val="nil"/>
                    <w:right w:val="nil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1853AE" w:rsidRPr="001853AE" w:rsidRDefault="001853AE" w:rsidP="001853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853A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100 %</w:t>
                  </w:r>
                </w:p>
              </w:tc>
            </w:tr>
          </w:tbl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tbl>
            <w:tblPr>
              <w:tblW w:w="0" w:type="auto"/>
              <w:tblInd w:w="7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84"/>
              <w:gridCol w:w="1276"/>
            </w:tblGrid>
            <w:tr w:rsidR="001853AE" w:rsidRPr="001853AE">
              <w:tc>
                <w:tcPr>
                  <w:tcW w:w="2410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1853AE" w:rsidRPr="001853AE" w:rsidRDefault="00D33908" w:rsidP="001853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pict>
                      <v:shape id="_x0000_i1041" type="#_x0000_t75" alt="" style="width:167.25pt;height:16.5pt">
                        <v:imagedata r:id="rId7" o:title=""/>
                      </v:shape>
                    </w:pict>
                  </w:r>
                </w:p>
              </w:tc>
              <w:tc>
                <w:tcPr>
                  <w:tcW w:w="1276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1853AE" w:rsidRPr="001853AE" w:rsidRDefault="001853AE" w:rsidP="001853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853A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2500 + 15 %</w:t>
                  </w:r>
                </w:p>
              </w:tc>
            </w:tr>
            <w:tr w:rsidR="001853AE" w:rsidRPr="001853AE">
              <w:tc>
                <w:tcPr>
                  <w:tcW w:w="2410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1853AE" w:rsidRPr="001853AE" w:rsidRDefault="001853AE" w:rsidP="001853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853A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nil"/>
                    <w:bottom w:val="nil"/>
                    <w:right w:val="nil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1853AE" w:rsidRPr="001853AE" w:rsidRDefault="001853AE" w:rsidP="001853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1853AE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100 %</w:t>
                  </w:r>
                </w:p>
              </w:tc>
            </w:tr>
          </w:tbl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НДС = 2875 x 20 % = 575 руб.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Снабженческо-сбытовая надбавка = (2875 + 575) ´ 30 % = 1035 руб.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Торговая надбавка = (2875 + 575 + 1035) x 25 % = 1121 руб.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Розничная цена = 2875 + 575 + 1035 + 1121 = 5606 руб.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Типовой пример 3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Определить минимальную цену реализации и розничную свободную цену одной плитки импортного шоколада, если ее таможенная стоимость равна 300 руб., таможенная пошлина равна 20 % к таможенной стоимости, снабженческо-сбытовая надбавка равна 35 %, торговая надбавка – 20 %, НДС – 20 %.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Решение: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Минимальная цена реализации = таможенная стоимость + таможенная пошлина + НДС.</w:t>
            </w:r>
          </w:p>
          <w:p w:rsidR="001853AE" w:rsidRPr="001853AE" w:rsidRDefault="00D33908" w:rsidP="001853A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ru-RU"/>
              </w:rPr>
              <w:pict>
                <v:shape id="_x0000_i1044" type="#_x0000_t75" alt="" style="width:171pt;height:30.75pt">
                  <v:imagedata r:id="rId8" o:title=""/>
                </v:shape>
              </w:pic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 руб. ´ 20 % = 72 руб.                        360 + 72 = 432 руб.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Свободная розничная цена определяется как сумма минимальной цены реализации + снабженческо-сбытовая надбавка + торговая надбавка.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Снабженческо-сбытовая надбавка определяется в процентах к минимальной цене реализации: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432 руб. ´ 35 % = 151 руб.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Торговая надбавка определяется в процентном отношении к сумме минимальной цены реализации и снабженческо-сбытовой надбавки: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(432 + 151) ´ 20 % = 116 руб.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Розничная цена равна 432 + 151 + 116 = 699 руб.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Типовой пример 4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Определить оптовую цену 1 т молока для производства творога, оптовую цену 1 т творога, разницу между оптовой ценой молока для молочной промышленности и закупочной ценой.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Известно: розничная цена 1 т творога равна 950 руб., расходы по производству и доставке готовой продукции – 100 руб., рентабельность производства составляет 12 % себестоимости творога, стоимость используемых отходов – 20 руб., торговая скидка – 8 % розничной цены, расход молока на 1 т творога – 6 т, закупочная цена 1 т молока – 360 руб.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Решение: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Определяем оптовую цену 1 т творога как разницу между розничной ценой и 1 т творога и торговой скидкой. Оптовая цена творога 1 т равна:</w:t>
            </w:r>
          </w:p>
          <w:p w:rsidR="001853AE" w:rsidRPr="001853AE" w:rsidRDefault="00D33908" w:rsidP="001853A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ru-RU"/>
              </w:rPr>
              <w:pict>
                <v:shape id="_x0000_i1047" type="#_x0000_t75" alt="" style="width:146.25pt;height:33.75pt">
                  <v:imagedata r:id="rId9" o:title=""/>
                </v:shape>
              </w:pic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Обозначим оптовую цену 1 т молока для производства творога через х, тогда оптовую цену 1 т творога можно выразить следующим образом: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874 = (6х – 20 + 100) + 0,12 х (6х – 20 + 100).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Решаем уравнение относительно х. Оптовая цена 1 т молока для производства творога будет равна 117 руб.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Разница между оптовой ценой молока для молочной промышленности и закупочной ценой составит 360 – 117 = 243 руб.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Типовой пример 5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Определить единую оптовую цену 1 т ржи (цену, по которой она продается с элеватора), единую оптовую цену 1 т ржаной муки для мукомольных предприятий, единую оптовую цену 1 т ржаной муки для сбытовых организаций, оптовую цену 1 т муки с НДС для хлебопекарных предприятий, оптовую цену 1 т печеного ржаного хлеба.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Известны: средняя расчетная цена 1 т ржи – 120 руб., расходы элеваторов по приобретению и хранению зерна – 10 руб., рентабельность элеваторов определена в размере 20 % расходов по хранению ржи, расходы мукомольных предприятий по помолу и реализации муки – 8 руб., рентабельность мукомольных предприятий – 10 % полной себестоимости 1 т муки, оптово-сбытовая скидка на муку установлена – в 7 руб., НДС – 10 % от оптовой цены муки, расходы хлебопекарной промышленности – 10 руб., рентабельность – 5 % полной себестоимости печеного хлеба.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Выход муки из зерна – 95 %, расход муки на 1 т хлеба – 0,6 т.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Решение: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Единая оптовая цена 1 т ржи (цена, по которой она продается с элеватора) определяется как средняя расчетная цена 1 т ржи + расходы элеваторов по приобретению и хранению зерна + прибыль элеваторов (рентабельность элеваторов х на расходы элеваторов по хранению ржи) равна 120 + 10 + 0,2 х 10 = 132 руб.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Единую оптовую цену 1 т ржаной муки для мукомольных предприятий определяем как затраты на сырье (зерно) для производства 1 т муки. необходимо определить расход зерна на 1 т муки из заданной нормы выхода муки из зерна. Составим пропорцию. Из нее следует, что для получения 1 т муки необходимо 1,05 т зерна.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Тогда себестоимость 1 т муки для мукомольных предприятий будет равна (1,05 ´ 132 + 8) = 146,6 руб., а оптовая цена 1 т муки = 146,6 + 0,1 ´ 146,6 = 161 руб.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Единая оптовая цена 1 т муки для сбытовых организаций равна 161 – 7 = 154 руб.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Оптовая цена 1 т муки с НДС для хлебопекарных предприятий равна 154 ´ 1,1 = 169,4 руб.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Оптовая цена 1 т печеного хлеба состоит из затрат на сырье (муку), расходов хлебопекарной промышленности по выпечке хлеба, прибыли хлебопекарной промышленности.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Так как расход муки на 1 т хлеба составляет 0,6 т, то затраты на сырье составят 0,6 ´ 169,4 = 101, 4 руб.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Оптовая цена 1 т печеного ржаного хлеба (101,4 + 10) ´ 1,05 = 117 руб.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Типовой пример 6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Определить фактическую производственную себестоимость пальто женского демисезонного по следующим данным: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1)  на пошив пальто были израсходованы прикладные материалы (ткань карманная, бортовая) – 3100 руб.;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2)  израсходована швейная фурнитура (пуговицы, кнопки, крючки, нитки) – 1900 руб.;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3)  транспортно-заготовительные расходы по израсходованным материалам – 130 руб.;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4)  основная зарплата производственного персонала, занятого изготовлением – 17200 руб.;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5)  дополнительная зарплата – 4800 руб.;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6)  отчисления на социальное страхование – 8140 руб.;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7)  общепроизводственные расходы – 3400 руб.;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8)  общехозяйственные расходы – 5200 руб.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Решение: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 определения фактической себестоимости необходимо просуммировать затраты по всем статьям. Фактическая себестоимость будет равна 43870 руб.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Типовой пример 7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Определить расчетный коэффициент (в процентах к прямой зарплате) и определить стоимость ремонтно-строительных работ по заказам населения, если известны: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1)  затраты по статье “прямая зарплата” – 100 %;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2)  доплаты за особые условия – 28 %;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3)  дополнительная зарплата – 8 %;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4)  отчисления на социальное страхование – 7,5 %;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5)  накладные расходы – 135,5 %;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6)  рентабельность – 15 %.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Решение: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Производственная себестоимость в процентной и прямой зарплате будет складываться из следующих элементов: затраты по прямой зарплате + доплаты за особые условия, дополнительная зарплата + отчисления на социальное страхование + накладные расходы = 100  + 28 + 8,0 + 7,5 + 135,5 = 279 %. Цена в процентах к прямой зарплате равна: производственная себестоимость + прибыль = 279 % + (15 % + 279 %)/100 % = 320,86 %.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Расчетный коэффициент для определения стоимости ремонтно-строительных работ по заказам населения будет равен 3,2.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Типовой пример 8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Определить годовой план прибыли по фабрике ремонта и пошива одежды, если известно: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выручка от реализации услуг по пошиву одежды за 1 полугодие составила – 2012,5 тыс. руб.; прибыль – 332,5 тыс. руб.; по ремонту одежды – 235,2 тыс. руб.; прибыль – 31,1 тыс. руб. Плановый объем услуг по пошиву одежды на год – 3512,5; по ремонту одежды – 502,3 тыс. руб.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Решение: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Общий объем реализации услуг за 1 полугодие составил 2012,5 + 235,3 = 2297,7 тыс. руб.; прибыль равна 332,5 + 31,1 = 363,6 тыс. руб.; следовательно, себестоимость услуг составила 2247,7 – 363,6 = = 1884,1 тыс. руб. Выручка от реализаии услуг должна быть равна 3512,3 + 502,3 = 4014,8 тыс. руб. Норматив рентабельности к себестоимости за 1 полугодие определим как отношение прибыли к себестоимости: 363,6 / 1884,1 = 0,19. Выручка от реализации за год может быть разложена на себестоимость и прибыль, исчисленную как произведение норматива рентабельности на себестоимость. Тогда получим: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4014,8 = себестоимость + 0,19 % себестоимости,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себестоимость = 4014,8 / 0,19 = 3373,8 тыс. руб.</w:t>
            </w:r>
          </w:p>
          <w:p w:rsidR="001853AE" w:rsidRPr="001853AE" w:rsidRDefault="001853AE" w:rsidP="001853AE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853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4014,8 – 3373,8 = 641 тыс. руб.</w:t>
            </w:r>
          </w:p>
        </w:tc>
      </w:tr>
      <w:tr w:rsidR="001853AE" w:rsidRPr="001853AE" w:rsidTr="001853A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 w:rsidR="001853AE" w:rsidRPr="001853AE" w:rsidRDefault="001853AE" w:rsidP="001853A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9009F2" w:rsidRDefault="009009F2">
      <w:bookmarkStart w:id="1" w:name="_GoBack"/>
      <w:bookmarkEnd w:id="1"/>
    </w:p>
    <w:sectPr w:rsidR="009009F2" w:rsidSect="00900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53AE"/>
    <w:rsid w:val="001853AE"/>
    <w:rsid w:val="005C16D1"/>
    <w:rsid w:val="009009F2"/>
    <w:rsid w:val="00D33908"/>
    <w:rsid w:val="00E3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D7233AB9-8879-45F2-94F9-292EA55A9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9F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6">
    <w:name w:val="a6"/>
    <w:basedOn w:val="a"/>
    <w:rsid w:val="001853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35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1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7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theme" Target="theme/theme1.xml"/><Relationship Id="rId5" Type="http://schemas.openxmlformats.org/officeDocument/2006/relationships/image" Target="media/image2.gif"/><Relationship Id="rId10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1317</Words>
  <Characters>7507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cp:lastModifiedBy>admin</cp:lastModifiedBy>
  <cp:revision>2</cp:revision>
  <dcterms:created xsi:type="dcterms:W3CDTF">2014-05-11T01:22:00Z</dcterms:created>
  <dcterms:modified xsi:type="dcterms:W3CDTF">2014-05-11T01:22:00Z</dcterms:modified>
</cp:coreProperties>
</file>