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96F" w:rsidRDefault="006C696F" w:rsidP="00AA17D6">
      <w:pPr>
        <w:spacing w:line="360" w:lineRule="auto"/>
        <w:ind w:firstLine="709"/>
        <w:jc w:val="center"/>
        <w:rPr>
          <w:rFonts w:eastAsia="Times-Bold"/>
          <w:b/>
          <w:bCs/>
          <w:sz w:val="28"/>
          <w:szCs w:val="28"/>
        </w:rPr>
      </w:pPr>
    </w:p>
    <w:p w:rsidR="00AA17D6" w:rsidRPr="00AA17D6" w:rsidRDefault="00C9207A" w:rsidP="00AA17D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A17D6">
        <w:rPr>
          <w:rFonts w:eastAsia="Times-Bold"/>
          <w:b/>
          <w:bCs/>
          <w:sz w:val="28"/>
          <w:szCs w:val="28"/>
        </w:rPr>
        <w:t xml:space="preserve">   </w:t>
      </w:r>
      <w:r w:rsidR="00AA17D6" w:rsidRPr="00AA17D6">
        <w:rPr>
          <w:b/>
          <w:sz w:val="28"/>
          <w:szCs w:val="28"/>
        </w:rPr>
        <w:t>СОДЕРЖАНИЕ</w:t>
      </w:r>
    </w:p>
    <w:p w:rsidR="00AA17D6" w:rsidRPr="00AA17D6" w:rsidRDefault="00AA17D6" w:rsidP="00AA17D6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A17D6" w:rsidRPr="00AA17D6" w:rsidRDefault="00AA17D6" w:rsidP="00AA17D6">
      <w:pPr>
        <w:spacing w:line="360" w:lineRule="auto"/>
        <w:jc w:val="both"/>
        <w:rPr>
          <w:b/>
          <w:sz w:val="28"/>
          <w:szCs w:val="28"/>
        </w:rPr>
      </w:pPr>
      <w:r w:rsidRPr="00AA17D6">
        <w:rPr>
          <w:b/>
          <w:sz w:val="28"/>
          <w:szCs w:val="28"/>
        </w:rPr>
        <w:t>ВВЕДЕНИЕ……………...……………………………………….……………………....</w:t>
      </w:r>
      <w:r w:rsidRPr="00AA17D6">
        <w:rPr>
          <w:sz w:val="28"/>
          <w:szCs w:val="28"/>
        </w:rPr>
        <w:t>3</w:t>
      </w:r>
      <w:r>
        <w:rPr>
          <w:b/>
          <w:sz w:val="28"/>
          <w:szCs w:val="28"/>
        </w:rPr>
        <w:t>1 СУЩНОСТЬ ФИНАНСОВ ПРЕДПРИЯТИЯ</w:t>
      </w:r>
      <w:r w:rsidRPr="00AA17D6">
        <w:rPr>
          <w:b/>
          <w:bCs/>
          <w:sz w:val="28"/>
          <w:szCs w:val="28"/>
        </w:rPr>
        <w:t>……………..……...</w:t>
      </w:r>
      <w:r w:rsidR="00D37D56">
        <w:rPr>
          <w:b/>
          <w:sz w:val="28"/>
          <w:szCs w:val="28"/>
        </w:rPr>
        <w:t>……………..</w:t>
      </w:r>
      <w:r w:rsidR="00D37D56" w:rsidRPr="00D37D56">
        <w:rPr>
          <w:sz w:val="28"/>
          <w:szCs w:val="28"/>
        </w:rPr>
        <w:t>5</w:t>
      </w:r>
    </w:p>
    <w:p w:rsidR="00AA17D6" w:rsidRDefault="00AA17D6" w:rsidP="00AA17D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1.1 Сущность и содержание финансов предприятия……………………………</w:t>
      </w:r>
      <w:r w:rsidR="00D37D56">
        <w:rPr>
          <w:sz w:val="28"/>
          <w:szCs w:val="28"/>
        </w:rPr>
        <w:t>……5</w:t>
      </w:r>
    </w:p>
    <w:p w:rsidR="00AA17D6" w:rsidRDefault="00AA17D6" w:rsidP="00AA17D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1.2 Функции и принципы организации финансов предприятия…………………</w:t>
      </w:r>
      <w:r w:rsidR="00D37D56">
        <w:rPr>
          <w:sz w:val="28"/>
          <w:szCs w:val="28"/>
        </w:rPr>
        <w:t>….8</w:t>
      </w:r>
    </w:p>
    <w:p w:rsidR="00AA17D6" w:rsidRPr="00AA17D6" w:rsidRDefault="00AA17D6" w:rsidP="00AA17D6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1.3 Финансовый механизм предприятия…………………………………………</w:t>
      </w:r>
      <w:r w:rsidR="00D37D56">
        <w:rPr>
          <w:sz w:val="28"/>
          <w:szCs w:val="28"/>
        </w:rPr>
        <w:t>….12</w:t>
      </w:r>
    </w:p>
    <w:p w:rsidR="00AA17D6" w:rsidRDefault="00AA17D6" w:rsidP="00AA17D6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2 ЗАТРАТЫ ПРЕДПРИЯТИЯ………………………………………………………..</w:t>
      </w:r>
      <w:r w:rsidR="00D37D56" w:rsidRPr="00D37D56">
        <w:rPr>
          <w:sz w:val="28"/>
          <w:szCs w:val="28"/>
        </w:rPr>
        <w:t>1</w:t>
      </w:r>
      <w:r w:rsidR="002D58A2">
        <w:rPr>
          <w:sz w:val="28"/>
          <w:szCs w:val="28"/>
        </w:rPr>
        <w:t>6</w:t>
      </w:r>
    </w:p>
    <w:p w:rsidR="00AA17D6" w:rsidRDefault="00AA17D6" w:rsidP="00AA17D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2.1 </w:t>
      </w:r>
      <w:r w:rsidR="00D37D56">
        <w:rPr>
          <w:sz w:val="28"/>
          <w:szCs w:val="28"/>
        </w:rPr>
        <w:t>Классификация затрат ООО «Стройград»</w:t>
      </w:r>
      <w:r>
        <w:rPr>
          <w:sz w:val="28"/>
          <w:szCs w:val="28"/>
        </w:rPr>
        <w:t>…………………………………………</w:t>
      </w:r>
      <w:r w:rsidR="00D37D56">
        <w:rPr>
          <w:sz w:val="28"/>
          <w:szCs w:val="28"/>
        </w:rPr>
        <w:t>1</w:t>
      </w:r>
      <w:r w:rsidR="002D58A2">
        <w:rPr>
          <w:sz w:val="28"/>
          <w:szCs w:val="28"/>
        </w:rPr>
        <w:t>6</w:t>
      </w:r>
    </w:p>
    <w:p w:rsidR="00AA17D6" w:rsidRDefault="00D37D56" w:rsidP="00AA17D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2.2 Анализ издержек ООО «Стройград»</w:t>
      </w:r>
      <w:r w:rsidR="00AA17D6">
        <w:rPr>
          <w:sz w:val="28"/>
          <w:szCs w:val="28"/>
        </w:rPr>
        <w:t>……………………………………………</w:t>
      </w:r>
      <w:r>
        <w:rPr>
          <w:sz w:val="28"/>
          <w:szCs w:val="28"/>
        </w:rPr>
        <w:t>.</w:t>
      </w:r>
      <w:r w:rsidR="00AA17D6">
        <w:rPr>
          <w:sz w:val="28"/>
          <w:szCs w:val="28"/>
        </w:rPr>
        <w:t>…</w:t>
      </w:r>
      <w:r>
        <w:rPr>
          <w:sz w:val="28"/>
          <w:szCs w:val="28"/>
        </w:rPr>
        <w:t>19</w:t>
      </w:r>
    </w:p>
    <w:p w:rsidR="00AA17D6" w:rsidRDefault="00AA17D6" w:rsidP="00AA17D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2.3 Планирование затрат на производст</w:t>
      </w:r>
      <w:r w:rsidR="00D37D56">
        <w:rPr>
          <w:sz w:val="28"/>
          <w:szCs w:val="28"/>
        </w:rPr>
        <w:t>во и реализацию продукции………………..2</w:t>
      </w:r>
      <w:r w:rsidR="002D58A2">
        <w:rPr>
          <w:sz w:val="28"/>
          <w:szCs w:val="28"/>
        </w:rPr>
        <w:t>2</w:t>
      </w:r>
    </w:p>
    <w:p w:rsidR="00AA17D6" w:rsidRPr="00D37D56" w:rsidRDefault="00AA17D6" w:rsidP="00AA17D6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3 МЕРОПРИЯТИЯ ПО ПОВЫШЕНИЮ ЭФФЕКТИВНОСТИ</w:t>
      </w:r>
      <w:r w:rsidR="0064714B">
        <w:rPr>
          <w:b/>
          <w:sz w:val="28"/>
          <w:szCs w:val="28"/>
        </w:rPr>
        <w:t xml:space="preserve"> УПРАВЛЕНИЯ     ЗАТРАТАМИ НА ПРОИЗВОДСТВО И РЕАЛИЗАЦИЮ ПРОДУКЦИИ НА ПРЕДПРИЯТИИ……………………………………………………………………</w:t>
      </w:r>
      <w:r w:rsidR="00D37D56">
        <w:rPr>
          <w:b/>
          <w:sz w:val="28"/>
          <w:szCs w:val="28"/>
        </w:rPr>
        <w:t>…</w:t>
      </w:r>
      <w:r w:rsidR="00D37D56">
        <w:rPr>
          <w:sz w:val="28"/>
          <w:szCs w:val="28"/>
        </w:rPr>
        <w:t>2</w:t>
      </w:r>
      <w:r w:rsidR="002D58A2">
        <w:rPr>
          <w:sz w:val="28"/>
          <w:szCs w:val="28"/>
        </w:rPr>
        <w:t>7</w:t>
      </w:r>
    </w:p>
    <w:p w:rsidR="00AA17D6" w:rsidRPr="00D37D56" w:rsidRDefault="00AA17D6" w:rsidP="00AA17D6">
      <w:pPr>
        <w:spacing w:line="360" w:lineRule="auto"/>
        <w:jc w:val="both"/>
        <w:rPr>
          <w:sz w:val="28"/>
          <w:szCs w:val="28"/>
        </w:rPr>
      </w:pPr>
      <w:r w:rsidRPr="00AA17D6">
        <w:rPr>
          <w:b/>
          <w:sz w:val="28"/>
          <w:szCs w:val="28"/>
        </w:rPr>
        <w:t>ЗАКЛЮЧЕН</w:t>
      </w:r>
      <w:r w:rsidR="00D37D56">
        <w:rPr>
          <w:b/>
          <w:sz w:val="28"/>
          <w:szCs w:val="28"/>
        </w:rPr>
        <w:t>ИЕ………………………………………………………………………</w:t>
      </w:r>
      <w:r w:rsidR="00D37D56">
        <w:rPr>
          <w:sz w:val="28"/>
          <w:szCs w:val="28"/>
        </w:rPr>
        <w:t>2</w:t>
      </w:r>
      <w:r w:rsidR="002D58A2">
        <w:rPr>
          <w:sz w:val="28"/>
          <w:szCs w:val="28"/>
        </w:rPr>
        <w:t>9</w:t>
      </w:r>
    </w:p>
    <w:p w:rsidR="00AA17D6" w:rsidRPr="00AA17D6" w:rsidRDefault="0064714B" w:rsidP="00AA17D6">
      <w:pPr>
        <w:autoSpaceDE w:val="0"/>
        <w:autoSpaceDN w:val="0"/>
        <w:adjustRightInd w:val="0"/>
        <w:spacing w:line="48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СПИСОК ИСПОЛЬЗОВАННЫХ ИСТОЧНИКОВ И ЛИТЕРАТУРЫ</w:t>
      </w:r>
      <w:r w:rsidR="00AA17D6" w:rsidRPr="00AA17D6">
        <w:rPr>
          <w:b/>
          <w:sz w:val="28"/>
          <w:szCs w:val="28"/>
        </w:rPr>
        <w:t>……….</w:t>
      </w:r>
      <w:r w:rsidR="00D37D56" w:rsidRPr="00D37D56">
        <w:rPr>
          <w:sz w:val="28"/>
          <w:szCs w:val="28"/>
        </w:rPr>
        <w:t>3</w:t>
      </w:r>
      <w:r w:rsidR="002D58A2">
        <w:rPr>
          <w:sz w:val="28"/>
          <w:szCs w:val="28"/>
        </w:rPr>
        <w:t>1</w:t>
      </w:r>
    </w:p>
    <w:p w:rsidR="00AA17D6" w:rsidRPr="00AA17D6" w:rsidRDefault="00AA17D6" w:rsidP="00AA17D6">
      <w:pPr>
        <w:autoSpaceDE w:val="0"/>
        <w:autoSpaceDN w:val="0"/>
        <w:adjustRightInd w:val="0"/>
        <w:spacing w:line="480" w:lineRule="auto"/>
        <w:jc w:val="both"/>
      </w:pPr>
    </w:p>
    <w:p w:rsidR="00AA17D6" w:rsidRPr="00AA17D6" w:rsidRDefault="00AA17D6" w:rsidP="00AA17D6">
      <w:pPr>
        <w:autoSpaceDE w:val="0"/>
        <w:autoSpaceDN w:val="0"/>
        <w:adjustRightInd w:val="0"/>
        <w:spacing w:line="480" w:lineRule="auto"/>
        <w:jc w:val="both"/>
      </w:pPr>
    </w:p>
    <w:p w:rsidR="00AA17D6" w:rsidRPr="00AA17D6" w:rsidRDefault="00AA17D6" w:rsidP="00AA17D6">
      <w:pPr>
        <w:autoSpaceDE w:val="0"/>
        <w:autoSpaceDN w:val="0"/>
        <w:adjustRightInd w:val="0"/>
        <w:spacing w:line="480" w:lineRule="auto"/>
        <w:jc w:val="both"/>
      </w:pPr>
    </w:p>
    <w:p w:rsidR="00AA17D6" w:rsidRPr="00AA17D6" w:rsidRDefault="00AA17D6" w:rsidP="00AA17D6">
      <w:pPr>
        <w:autoSpaceDE w:val="0"/>
        <w:autoSpaceDN w:val="0"/>
        <w:adjustRightInd w:val="0"/>
        <w:spacing w:line="480" w:lineRule="auto"/>
        <w:jc w:val="both"/>
      </w:pPr>
    </w:p>
    <w:p w:rsidR="00AA17D6" w:rsidRPr="00AA17D6" w:rsidRDefault="00AA17D6" w:rsidP="00AA17D6">
      <w:pPr>
        <w:autoSpaceDE w:val="0"/>
        <w:autoSpaceDN w:val="0"/>
        <w:adjustRightInd w:val="0"/>
        <w:spacing w:line="480" w:lineRule="auto"/>
        <w:jc w:val="both"/>
      </w:pPr>
    </w:p>
    <w:p w:rsidR="00AA17D6" w:rsidRPr="00AA17D6" w:rsidRDefault="00AA17D6" w:rsidP="00AA17D6">
      <w:pPr>
        <w:autoSpaceDE w:val="0"/>
        <w:autoSpaceDN w:val="0"/>
        <w:adjustRightInd w:val="0"/>
        <w:spacing w:line="480" w:lineRule="auto"/>
        <w:jc w:val="both"/>
      </w:pPr>
    </w:p>
    <w:p w:rsidR="00AA17D6" w:rsidRPr="00AA17D6" w:rsidRDefault="00AA17D6" w:rsidP="00AA17D6">
      <w:pPr>
        <w:autoSpaceDE w:val="0"/>
        <w:autoSpaceDN w:val="0"/>
        <w:adjustRightInd w:val="0"/>
        <w:spacing w:line="480" w:lineRule="auto"/>
        <w:jc w:val="both"/>
      </w:pPr>
    </w:p>
    <w:p w:rsidR="00AA17D6" w:rsidRPr="00AA17D6" w:rsidRDefault="00AA17D6" w:rsidP="00AA17D6">
      <w:pPr>
        <w:autoSpaceDE w:val="0"/>
        <w:autoSpaceDN w:val="0"/>
        <w:adjustRightInd w:val="0"/>
        <w:spacing w:line="480" w:lineRule="auto"/>
        <w:jc w:val="both"/>
      </w:pPr>
    </w:p>
    <w:p w:rsidR="00AA17D6" w:rsidRDefault="00AA17D6" w:rsidP="00AA17D6">
      <w:pPr>
        <w:autoSpaceDE w:val="0"/>
        <w:autoSpaceDN w:val="0"/>
        <w:adjustRightInd w:val="0"/>
        <w:spacing w:line="480" w:lineRule="auto"/>
        <w:jc w:val="both"/>
      </w:pPr>
    </w:p>
    <w:p w:rsidR="0064714B" w:rsidRDefault="0064714B" w:rsidP="00AA17D6">
      <w:pPr>
        <w:autoSpaceDE w:val="0"/>
        <w:autoSpaceDN w:val="0"/>
        <w:adjustRightInd w:val="0"/>
        <w:spacing w:line="480" w:lineRule="auto"/>
        <w:jc w:val="both"/>
      </w:pPr>
    </w:p>
    <w:p w:rsidR="0064714B" w:rsidRDefault="0064714B" w:rsidP="00AA17D6">
      <w:pPr>
        <w:autoSpaceDE w:val="0"/>
        <w:autoSpaceDN w:val="0"/>
        <w:adjustRightInd w:val="0"/>
        <w:spacing w:line="480" w:lineRule="auto"/>
        <w:jc w:val="both"/>
      </w:pPr>
    </w:p>
    <w:p w:rsidR="0064714B" w:rsidRPr="00AA17D6" w:rsidRDefault="0064714B" w:rsidP="00AA17D6">
      <w:pPr>
        <w:autoSpaceDE w:val="0"/>
        <w:autoSpaceDN w:val="0"/>
        <w:adjustRightInd w:val="0"/>
        <w:spacing w:line="480" w:lineRule="auto"/>
        <w:jc w:val="both"/>
      </w:pPr>
    </w:p>
    <w:p w:rsidR="00AA17D6" w:rsidRDefault="0064714B" w:rsidP="0064714B">
      <w:pPr>
        <w:autoSpaceDE w:val="0"/>
        <w:autoSpaceDN w:val="0"/>
        <w:adjustRightInd w:val="0"/>
        <w:spacing w:line="480" w:lineRule="auto"/>
        <w:jc w:val="center"/>
        <w:rPr>
          <w:b/>
          <w:sz w:val="28"/>
          <w:szCs w:val="28"/>
        </w:rPr>
      </w:pPr>
      <w:r w:rsidRPr="0064714B">
        <w:rPr>
          <w:b/>
          <w:sz w:val="28"/>
          <w:szCs w:val="28"/>
        </w:rPr>
        <w:t>ВВЕДЕНИЕ</w:t>
      </w:r>
    </w:p>
    <w:p w:rsidR="00FA7F27" w:rsidRDefault="00FA7F27" w:rsidP="00620F6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FA7F27" w:rsidRPr="00FA7F27" w:rsidRDefault="00FA7F27" w:rsidP="00FA7F27">
      <w:pPr>
        <w:spacing w:line="360" w:lineRule="auto"/>
        <w:ind w:firstLine="709"/>
        <w:jc w:val="both"/>
        <w:rPr>
          <w:sz w:val="28"/>
          <w:szCs w:val="28"/>
        </w:rPr>
      </w:pPr>
      <w:r w:rsidRPr="00FA7F27">
        <w:rPr>
          <w:sz w:val="28"/>
          <w:szCs w:val="28"/>
        </w:rPr>
        <w:t>Рыночная экономика, при всем разнообразии ее моделей, известных мировой практике, характеризуется тем, что представляет собой социально ориентированное хозяйство, дополняемое государственным регулированием. Огромную роль как в самой структуре рыночных отношений, так и в механизме их регулирования со стороны г</w:t>
      </w:r>
      <w:r w:rsidR="00E73DF3">
        <w:rPr>
          <w:sz w:val="28"/>
          <w:szCs w:val="28"/>
        </w:rPr>
        <w:t>осударства играют финансы. Они -</w:t>
      </w:r>
      <w:r w:rsidRPr="00FA7F27">
        <w:rPr>
          <w:sz w:val="28"/>
          <w:szCs w:val="28"/>
        </w:rPr>
        <w:t xml:space="preserve"> неотъемлемая часть рыночных отношений и одновременно важный инструмент реализации государственной политики. Вот почему сегодня как никогда важно хорошо знать природу финансов, глубоко разбираться в условиях их функционирования, видеть способы наиболее полного их использования в интересах эффективного развития общественного производства.</w:t>
      </w:r>
    </w:p>
    <w:p w:rsidR="0064714B" w:rsidRDefault="00620F66" w:rsidP="00620F6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процессе производства создается продукция, выполняются работы или оказываются услуги. Их себестоимость складывается из затрат материальных, трудовых и финансовых ресурсов, необходимых для производства и реализации изготовленного продукта, выполненных работ.</w:t>
      </w:r>
    </w:p>
    <w:p w:rsidR="00AC73A8" w:rsidRPr="00AC73A8" w:rsidRDefault="00AC73A8" w:rsidP="00AC73A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C73A8">
        <w:rPr>
          <w:b/>
          <w:sz w:val="28"/>
          <w:szCs w:val="28"/>
        </w:rPr>
        <w:t xml:space="preserve">  </w:t>
      </w:r>
      <w:r w:rsidR="00E73DF3">
        <w:rPr>
          <w:sz w:val="28"/>
          <w:szCs w:val="28"/>
        </w:rPr>
        <w:t>Учет затрат -</w:t>
      </w:r>
      <w:r w:rsidRPr="00AC73A8">
        <w:rPr>
          <w:sz w:val="28"/>
          <w:szCs w:val="28"/>
        </w:rPr>
        <w:t xml:space="preserve"> важнейший инструмент управления предприятием. Необходимость учета затрат на производство растет по мере того, как усложняются условия хозяйственной деятельности и возрастают требования к рентабельности. Предприятия, пользующиеся хозяйственной самостоятельностью, должны иметь четкое представление об окупаемости различных видов готовых изделий, эффективности каждого принимаемого решения и их влияние на финансовые результаты, а также на величину затрат.</w:t>
      </w:r>
    </w:p>
    <w:p w:rsidR="00AC73A8" w:rsidRDefault="00AC73A8" w:rsidP="00AC73A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C73A8">
        <w:rPr>
          <w:sz w:val="28"/>
          <w:szCs w:val="28"/>
        </w:rPr>
        <w:t>При реальном функционировании рыночных механизмов неизбежно возникает необходимость совершенствования и создания четкой системы учета и контроля затрат на производство и калькулирования себестоимости продукции в рамках управленческого учета.</w:t>
      </w:r>
    </w:p>
    <w:p w:rsidR="00AC73A8" w:rsidRPr="00AC73A8" w:rsidRDefault="00AC73A8" w:rsidP="00AC73A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Актуальность данной курсовой работы состояит в том, что о</w:t>
      </w:r>
      <w:r w:rsidRPr="00AC73A8">
        <w:rPr>
          <w:sz w:val="28"/>
          <w:szCs w:val="28"/>
        </w:rPr>
        <w:t>дна из наиболее актуальных проблем боль</w:t>
      </w:r>
      <w:r>
        <w:rPr>
          <w:sz w:val="28"/>
          <w:szCs w:val="28"/>
        </w:rPr>
        <w:t xml:space="preserve">шинства российских предприятий </w:t>
      </w:r>
      <w:r w:rsidR="00C251DA">
        <w:rPr>
          <w:sz w:val="28"/>
          <w:szCs w:val="28"/>
        </w:rPr>
        <w:t>-</w:t>
      </w:r>
      <w:r>
        <w:rPr>
          <w:sz w:val="28"/>
          <w:szCs w:val="28"/>
        </w:rPr>
        <w:t xml:space="preserve"> это </w:t>
      </w:r>
      <w:r w:rsidRPr="00AC73A8">
        <w:rPr>
          <w:sz w:val="28"/>
          <w:szCs w:val="28"/>
        </w:rPr>
        <w:t>необоснованный и неконтролируемый рост затрат. Для решения этой проблемы компаниям необходима четкая программа по управлению затратами.</w:t>
      </w:r>
    </w:p>
    <w:p w:rsidR="00620F66" w:rsidRPr="00620F66" w:rsidRDefault="00620F66" w:rsidP="00FA7F27">
      <w:pPr>
        <w:spacing w:line="360" w:lineRule="auto"/>
        <w:ind w:firstLine="709"/>
        <w:jc w:val="both"/>
        <w:rPr>
          <w:sz w:val="28"/>
          <w:szCs w:val="28"/>
        </w:rPr>
      </w:pPr>
      <w:r w:rsidRPr="00620F66">
        <w:rPr>
          <w:sz w:val="28"/>
          <w:szCs w:val="28"/>
        </w:rPr>
        <w:t>Целью курсовой работы является углубление теоре</w:t>
      </w:r>
      <w:r>
        <w:rPr>
          <w:sz w:val="28"/>
          <w:szCs w:val="28"/>
        </w:rPr>
        <w:t>тических знаний по теме «Управление затратами на производство и реализацию продукции предприятия</w:t>
      </w:r>
      <w:r w:rsidR="00E73DF3">
        <w:rPr>
          <w:sz w:val="28"/>
          <w:szCs w:val="28"/>
        </w:rPr>
        <w:t xml:space="preserve">», и </w:t>
      </w:r>
      <w:r w:rsidRPr="00620F66">
        <w:rPr>
          <w:sz w:val="28"/>
          <w:szCs w:val="28"/>
        </w:rPr>
        <w:t>формирование умения применять теоретические знания при решении поставленных задач.</w:t>
      </w:r>
    </w:p>
    <w:p w:rsidR="00620F66" w:rsidRPr="00620F66" w:rsidRDefault="00620F66" w:rsidP="00620F66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20F66">
        <w:rPr>
          <w:sz w:val="28"/>
          <w:szCs w:val="28"/>
        </w:rPr>
        <w:t>Исходя из поставленной цели</w:t>
      </w:r>
      <w:r w:rsidR="00E73DF3">
        <w:rPr>
          <w:sz w:val="28"/>
          <w:szCs w:val="28"/>
        </w:rPr>
        <w:t>,</w:t>
      </w:r>
      <w:r w:rsidRPr="00620F66">
        <w:rPr>
          <w:sz w:val="28"/>
          <w:szCs w:val="28"/>
        </w:rPr>
        <w:t xml:space="preserve"> были определены следующие задачи:</w:t>
      </w:r>
    </w:p>
    <w:p w:rsidR="00620F66" w:rsidRPr="00620F66" w:rsidRDefault="00620F66" w:rsidP="00620F66">
      <w:pPr>
        <w:numPr>
          <w:ilvl w:val="0"/>
          <w:numId w:val="17"/>
        </w:numPr>
        <w:tabs>
          <w:tab w:val="clear" w:pos="1290"/>
          <w:tab w:val="num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20F66">
        <w:rPr>
          <w:sz w:val="28"/>
          <w:szCs w:val="28"/>
        </w:rPr>
        <w:t>Исследовать экономическую литературу.</w:t>
      </w:r>
    </w:p>
    <w:p w:rsidR="00620F66" w:rsidRPr="00620F66" w:rsidRDefault="009834A5" w:rsidP="00620F66">
      <w:pPr>
        <w:numPr>
          <w:ilvl w:val="0"/>
          <w:numId w:val="17"/>
        </w:numPr>
        <w:tabs>
          <w:tab w:val="clear" w:pos="1290"/>
          <w:tab w:val="num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сущность и содержание финансов предприятия</w:t>
      </w:r>
      <w:r w:rsidR="00620F66" w:rsidRPr="00620F66">
        <w:rPr>
          <w:sz w:val="28"/>
          <w:szCs w:val="28"/>
        </w:rPr>
        <w:t>.</w:t>
      </w:r>
    </w:p>
    <w:p w:rsidR="00620F66" w:rsidRPr="00620F66" w:rsidRDefault="009834A5" w:rsidP="00620F66">
      <w:pPr>
        <w:numPr>
          <w:ilvl w:val="0"/>
          <w:numId w:val="17"/>
        </w:numPr>
        <w:tabs>
          <w:tab w:val="clear" w:pos="1290"/>
          <w:tab w:val="num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Исследовать функции и принципы организации финансов предприятия</w:t>
      </w:r>
      <w:r w:rsidR="00620F66" w:rsidRPr="00620F66">
        <w:rPr>
          <w:sz w:val="28"/>
          <w:szCs w:val="28"/>
        </w:rPr>
        <w:t>.</w:t>
      </w:r>
    </w:p>
    <w:p w:rsidR="00620F66" w:rsidRPr="00620F66" w:rsidRDefault="00620F66" w:rsidP="00620F66">
      <w:pPr>
        <w:numPr>
          <w:ilvl w:val="0"/>
          <w:numId w:val="17"/>
        </w:numPr>
        <w:tabs>
          <w:tab w:val="clear" w:pos="1290"/>
          <w:tab w:val="num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20F66">
        <w:rPr>
          <w:sz w:val="28"/>
          <w:szCs w:val="28"/>
        </w:rPr>
        <w:t xml:space="preserve">Провести анализ </w:t>
      </w:r>
      <w:r w:rsidR="009834A5">
        <w:rPr>
          <w:sz w:val="28"/>
          <w:szCs w:val="28"/>
        </w:rPr>
        <w:t>затрат</w:t>
      </w:r>
      <w:r w:rsidRPr="00620F66">
        <w:rPr>
          <w:sz w:val="28"/>
          <w:szCs w:val="28"/>
        </w:rPr>
        <w:t xml:space="preserve"> на предприятии.</w:t>
      </w:r>
    </w:p>
    <w:p w:rsidR="00620F66" w:rsidRPr="00620F66" w:rsidRDefault="00E73DF3" w:rsidP="00620F66">
      <w:pPr>
        <w:numPr>
          <w:ilvl w:val="0"/>
          <w:numId w:val="17"/>
        </w:numPr>
        <w:tabs>
          <w:tab w:val="clear" w:pos="1290"/>
          <w:tab w:val="num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Разработать</w:t>
      </w:r>
      <w:r w:rsidR="009834A5">
        <w:rPr>
          <w:sz w:val="28"/>
          <w:szCs w:val="28"/>
        </w:rPr>
        <w:t xml:space="preserve"> мероприятия для повышения эффективности управления затратами на производство и реализацию продукции предприятия</w:t>
      </w:r>
      <w:r w:rsidR="00620F66" w:rsidRPr="00620F66">
        <w:rPr>
          <w:sz w:val="28"/>
          <w:szCs w:val="28"/>
        </w:rPr>
        <w:t>.</w:t>
      </w:r>
    </w:p>
    <w:p w:rsidR="00620F66" w:rsidRPr="00620F66" w:rsidRDefault="00620F66" w:rsidP="00620F66">
      <w:pPr>
        <w:numPr>
          <w:ilvl w:val="0"/>
          <w:numId w:val="17"/>
        </w:numPr>
        <w:tabs>
          <w:tab w:val="clear" w:pos="1290"/>
          <w:tab w:val="num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20F66">
        <w:rPr>
          <w:sz w:val="28"/>
          <w:szCs w:val="28"/>
        </w:rPr>
        <w:t>Сделать выводы.</w:t>
      </w:r>
    </w:p>
    <w:p w:rsidR="00620F66" w:rsidRPr="00620F66" w:rsidRDefault="00620F66" w:rsidP="009834A5">
      <w:pPr>
        <w:spacing w:line="360" w:lineRule="auto"/>
        <w:ind w:firstLine="708"/>
        <w:rPr>
          <w:sz w:val="28"/>
          <w:szCs w:val="28"/>
        </w:rPr>
      </w:pPr>
      <w:r w:rsidRPr="00620F66">
        <w:rPr>
          <w:sz w:val="28"/>
          <w:szCs w:val="28"/>
        </w:rPr>
        <w:t>Объектом исследо</w:t>
      </w:r>
      <w:r w:rsidR="009834A5">
        <w:rPr>
          <w:sz w:val="28"/>
          <w:szCs w:val="28"/>
        </w:rPr>
        <w:t>вания является ООО «Стройград»</w:t>
      </w:r>
      <w:r w:rsidRPr="00620F66">
        <w:rPr>
          <w:sz w:val="28"/>
          <w:szCs w:val="28"/>
        </w:rPr>
        <w:t>.</w:t>
      </w:r>
    </w:p>
    <w:p w:rsidR="00620F66" w:rsidRPr="00620F66" w:rsidRDefault="00620F66" w:rsidP="00620F66">
      <w:pPr>
        <w:spacing w:line="360" w:lineRule="auto"/>
        <w:ind w:firstLine="709"/>
        <w:rPr>
          <w:sz w:val="28"/>
          <w:szCs w:val="28"/>
        </w:rPr>
      </w:pPr>
      <w:r w:rsidRPr="00620F66">
        <w:rPr>
          <w:sz w:val="28"/>
          <w:szCs w:val="28"/>
        </w:rPr>
        <w:t>Предметом исследован</w:t>
      </w:r>
      <w:r w:rsidR="009834A5">
        <w:rPr>
          <w:sz w:val="28"/>
          <w:szCs w:val="28"/>
        </w:rPr>
        <w:t>ия – его финансовая деятельность</w:t>
      </w:r>
      <w:r w:rsidRPr="00620F66">
        <w:rPr>
          <w:sz w:val="28"/>
          <w:szCs w:val="28"/>
        </w:rPr>
        <w:t xml:space="preserve">, анализ </w:t>
      </w:r>
      <w:r w:rsidR="009834A5">
        <w:rPr>
          <w:sz w:val="28"/>
          <w:szCs w:val="28"/>
        </w:rPr>
        <w:t>затрат</w:t>
      </w:r>
      <w:r w:rsidRPr="00620F66">
        <w:rPr>
          <w:sz w:val="28"/>
          <w:szCs w:val="28"/>
        </w:rPr>
        <w:t>.</w:t>
      </w:r>
    </w:p>
    <w:p w:rsidR="00AA17D6" w:rsidRPr="00AA17D6" w:rsidRDefault="00AA17D6" w:rsidP="00AA17D6">
      <w:pPr>
        <w:autoSpaceDE w:val="0"/>
        <w:autoSpaceDN w:val="0"/>
        <w:adjustRightInd w:val="0"/>
        <w:spacing w:line="480" w:lineRule="auto"/>
        <w:jc w:val="both"/>
      </w:pPr>
    </w:p>
    <w:p w:rsidR="0064714B" w:rsidRDefault="0064714B" w:rsidP="00AA17D6">
      <w:pPr>
        <w:autoSpaceDE w:val="0"/>
        <w:autoSpaceDN w:val="0"/>
        <w:adjustRightInd w:val="0"/>
        <w:spacing w:line="480" w:lineRule="auto"/>
        <w:jc w:val="both"/>
      </w:pPr>
    </w:p>
    <w:p w:rsidR="00FF738F" w:rsidRDefault="00FF738F" w:rsidP="00AA17D6">
      <w:pPr>
        <w:autoSpaceDE w:val="0"/>
        <w:autoSpaceDN w:val="0"/>
        <w:adjustRightInd w:val="0"/>
        <w:spacing w:line="480" w:lineRule="auto"/>
        <w:jc w:val="both"/>
      </w:pPr>
    </w:p>
    <w:p w:rsidR="00FF738F" w:rsidRDefault="00FF738F" w:rsidP="00AA17D6">
      <w:pPr>
        <w:autoSpaceDE w:val="0"/>
        <w:autoSpaceDN w:val="0"/>
        <w:adjustRightInd w:val="0"/>
        <w:spacing w:line="480" w:lineRule="auto"/>
        <w:jc w:val="both"/>
      </w:pPr>
    </w:p>
    <w:p w:rsidR="00FF738F" w:rsidRDefault="00FF738F" w:rsidP="00AA17D6">
      <w:pPr>
        <w:autoSpaceDE w:val="0"/>
        <w:autoSpaceDN w:val="0"/>
        <w:adjustRightInd w:val="0"/>
        <w:spacing w:line="480" w:lineRule="auto"/>
        <w:jc w:val="both"/>
      </w:pPr>
    </w:p>
    <w:p w:rsidR="00FF738F" w:rsidRDefault="00FF738F" w:rsidP="00AA17D6">
      <w:pPr>
        <w:autoSpaceDE w:val="0"/>
        <w:autoSpaceDN w:val="0"/>
        <w:adjustRightInd w:val="0"/>
        <w:spacing w:line="480" w:lineRule="auto"/>
        <w:jc w:val="both"/>
      </w:pPr>
    </w:p>
    <w:p w:rsidR="00FF738F" w:rsidRDefault="00FF738F" w:rsidP="00AA17D6">
      <w:pPr>
        <w:autoSpaceDE w:val="0"/>
        <w:autoSpaceDN w:val="0"/>
        <w:adjustRightInd w:val="0"/>
        <w:spacing w:line="480" w:lineRule="auto"/>
        <w:jc w:val="both"/>
      </w:pPr>
    </w:p>
    <w:p w:rsidR="00FF738F" w:rsidRDefault="00FF738F" w:rsidP="00AA17D6">
      <w:pPr>
        <w:autoSpaceDE w:val="0"/>
        <w:autoSpaceDN w:val="0"/>
        <w:adjustRightInd w:val="0"/>
        <w:spacing w:line="480" w:lineRule="auto"/>
        <w:jc w:val="both"/>
      </w:pPr>
    </w:p>
    <w:p w:rsidR="00FF738F" w:rsidRDefault="00FF738F" w:rsidP="00AA17D6">
      <w:pPr>
        <w:autoSpaceDE w:val="0"/>
        <w:autoSpaceDN w:val="0"/>
        <w:adjustRightInd w:val="0"/>
        <w:spacing w:line="480" w:lineRule="auto"/>
        <w:jc w:val="both"/>
      </w:pPr>
    </w:p>
    <w:p w:rsidR="00FF738F" w:rsidRDefault="00FF738F" w:rsidP="00AA17D6">
      <w:pPr>
        <w:autoSpaceDE w:val="0"/>
        <w:autoSpaceDN w:val="0"/>
        <w:adjustRightInd w:val="0"/>
        <w:spacing w:line="480" w:lineRule="auto"/>
        <w:jc w:val="both"/>
      </w:pPr>
    </w:p>
    <w:p w:rsidR="00FF738F" w:rsidRDefault="00FF738F" w:rsidP="00AA17D6">
      <w:pPr>
        <w:autoSpaceDE w:val="0"/>
        <w:autoSpaceDN w:val="0"/>
        <w:adjustRightInd w:val="0"/>
        <w:spacing w:line="480" w:lineRule="auto"/>
        <w:jc w:val="both"/>
      </w:pPr>
    </w:p>
    <w:p w:rsidR="00FF738F" w:rsidRDefault="00FF738F" w:rsidP="00AA17D6">
      <w:pPr>
        <w:autoSpaceDE w:val="0"/>
        <w:autoSpaceDN w:val="0"/>
        <w:adjustRightInd w:val="0"/>
        <w:spacing w:line="480" w:lineRule="auto"/>
        <w:jc w:val="both"/>
      </w:pPr>
    </w:p>
    <w:p w:rsidR="00C9207A" w:rsidRDefault="0064714B" w:rsidP="00AA17D6">
      <w:pPr>
        <w:autoSpaceDE w:val="0"/>
        <w:autoSpaceDN w:val="0"/>
        <w:adjustRightInd w:val="0"/>
        <w:spacing w:line="480" w:lineRule="auto"/>
        <w:jc w:val="both"/>
        <w:rPr>
          <w:rFonts w:eastAsia="Times-Bold"/>
          <w:b/>
          <w:bCs/>
          <w:sz w:val="28"/>
          <w:szCs w:val="28"/>
        </w:rPr>
      </w:pPr>
      <w:r>
        <w:t xml:space="preserve">         </w:t>
      </w:r>
      <w:r w:rsidR="00C9207A">
        <w:rPr>
          <w:rFonts w:eastAsia="Times-Bold"/>
          <w:b/>
          <w:bCs/>
          <w:sz w:val="28"/>
          <w:szCs w:val="28"/>
        </w:rPr>
        <w:t xml:space="preserve">  1   </w:t>
      </w:r>
      <w:r w:rsidR="0039667E">
        <w:rPr>
          <w:rFonts w:eastAsia="Times-Bold"/>
          <w:b/>
          <w:bCs/>
          <w:sz w:val="28"/>
          <w:szCs w:val="28"/>
        </w:rPr>
        <w:t xml:space="preserve">   </w:t>
      </w:r>
      <w:r w:rsidR="00C9207A">
        <w:rPr>
          <w:rFonts w:eastAsia="Times-Bold"/>
          <w:b/>
          <w:bCs/>
          <w:sz w:val="28"/>
          <w:szCs w:val="28"/>
        </w:rPr>
        <w:t>СУЩНОСТЬ ФИНАНСОВ ПРЕДПРИЯТИЯ</w:t>
      </w:r>
    </w:p>
    <w:p w:rsidR="00595964" w:rsidRPr="00C9207A" w:rsidRDefault="00595964" w:rsidP="00C9207A">
      <w:pPr>
        <w:numPr>
          <w:ilvl w:val="1"/>
          <w:numId w:val="5"/>
        </w:numPr>
        <w:autoSpaceDE w:val="0"/>
        <w:autoSpaceDN w:val="0"/>
        <w:adjustRightInd w:val="0"/>
        <w:spacing w:line="480" w:lineRule="auto"/>
        <w:ind w:left="0" w:firstLine="709"/>
        <w:jc w:val="both"/>
        <w:rPr>
          <w:rFonts w:eastAsia="Times-Bold"/>
          <w:b/>
          <w:bCs/>
          <w:sz w:val="28"/>
          <w:szCs w:val="28"/>
        </w:rPr>
      </w:pPr>
      <w:r w:rsidRPr="00824784">
        <w:rPr>
          <w:rFonts w:eastAsia="Times-Bold"/>
          <w:b/>
          <w:bCs/>
          <w:sz w:val="28"/>
          <w:szCs w:val="28"/>
        </w:rPr>
        <w:t>Сущность</w:t>
      </w:r>
      <w:r w:rsidR="009344C5">
        <w:rPr>
          <w:rFonts w:eastAsia="Times-Bold"/>
          <w:b/>
          <w:bCs/>
          <w:sz w:val="28"/>
          <w:szCs w:val="28"/>
        </w:rPr>
        <w:t xml:space="preserve"> и содержание</w:t>
      </w:r>
      <w:r w:rsidRPr="00824784">
        <w:rPr>
          <w:rFonts w:eastAsia="Times-Bold"/>
          <w:b/>
          <w:bCs/>
          <w:sz w:val="28"/>
          <w:szCs w:val="28"/>
        </w:rPr>
        <w:t xml:space="preserve"> финансов предприятия</w:t>
      </w:r>
    </w:p>
    <w:p w:rsidR="00595964" w:rsidRPr="00824784" w:rsidRDefault="00595964" w:rsidP="005959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824784">
        <w:rPr>
          <w:rFonts w:eastAsia="Times-Bold"/>
          <w:sz w:val="28"/>
          <w:szCs w:val="28"/>
        </w:rPr>
        <w:t xml:space="preserve">Финансы предприятий (организаций) </w:t>
      </w:r>
      <w:r w:rsidRPr="00824784">
        <w:rPr>
          <w:rFonts w:eastAsia="Times-Roman"/>
          <w:sz w:val="28"/>
          <w:szCs w:val="28"/>
        </w:rPr>
        <w:t>— это относительно самостоятельная сфера системы финансов, охватывающая широкий круг денежных отношений, связанных с формированием и использованием капитала, доходов, денежных фондов предприятий в процессе кругооборота их средств и выраженных в виде различных денежных потоков.</w:t>
      </w:r>
    </w:p>
    <w:p w:rsidR="00595964" w:rsidRPr="00824784" w:rsidRDefault="00595964" w:rsidP="005959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824784">
        <w:rPr>
          <w:rFonts w:eastAsia="Times-Roman"/>
          <w:sz w:val="28"/>
          <w:szCs w:val="28"/>
        </w:rPr>
        <w:t>В процессе формирования и использования всех денежных источников, вовлекаемых в оборот средств предприятий и находящих отражение в его денежных потоках, возникает широкий спектр денежных отношений, которые выражают экономическое содержание финансов предприятий и одновременно являются объектом непосредственного финансового управления.</w:t>
      </w:r>
    </w:p>
    <w:p w:rsidR="00595964" w:rsidRPr="00824784" w:rsidRDefault="00595964" w:rsidP="005959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824784">
        <w:rPr>
          <w:rFonts w:eastAsia="Times-Roman"/>
          <w:sz w:val="28"/>
          <w:szCs w:val="28"/>
        </w:rPr>
        <w:t>В сфере финансовых отношений в настоящее время произошли значительные изменения. Так, введение нового гражданского законодательства существенно расширило круг этих отношений.</w:t>
      </w:r>
    </w:p>
    <w:p w:rsidR="00595964" w:rsidRPr="00824784" w:rsidRDefault="00595964" w:rsidP="005959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824784">
        <w:rPr>
          <w:rFonts w:eastAsia="Times-Roman"/>
          <w:sz w:val="28"/>
          <w:szCs w:val="28"/>
        </w:rPr>
        <w:t>Эти отношения возникают между:</w:t>
      </w:r>
    </w:p>
    <w:p w:rsidR="00595964" w:rsidRPr="00824784" w:rsidRDefault="00595964" w:rsidP="00595964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-Roman"/>
          <w:sz w:val="28"/>
          <w:szCs w:val="28"/>
        </w:rPr>
      </w:pPr>
      <w:r w:rsidRPr="00824784">
        <w:rPr>
          <w:rFonts w:eastAsia="Times-Roman"/>
          <w:sz w:val="28"/>
          <w:szCs w:val="28"/>
        </w:rPr>
        <w:t>предприятием и его инвесторами (акционерами, участниками, собственниками) по поводу формирования и эффективного использования собственного капитала, а также выплаты дивидендов и процентов;</w:t>
      </w:r>
    </w:p>
    <w:p w:rsidR="00595964" w:rsidRPr="00824784" w:rsidRDefault="00595964" w:rsidP="00595964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-Roman"/>
          <w:sz w:val="28"/>
          <w:szCs w:val="28"/>
        </w:rPr>
      </w:pPr>
      <w:r w:rsidRPr="00824784">
        <w:rPr>
          <w:rFonts w:eastAsia="Times-Roman"/>
          <w:sz w:val="28"/>
          <w:szCs w:val="28"/>
        </w:rPr>
        <w:t>предприятием, поставщиками и покупателями по поводу форм, способов и сроков расчетов, а также способов обеспечения исполнения обязательств (уплата неустойки, передача залога);</w:t>
      </w:r>
    </w:p>
    <w:p w:rsidR="00595964" w:rsidRPr="00824784" w:rsidRDefault="00595964" w:rsidP="00595964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-Roman"/>
          <w:sz w:val="28"/>
          <w:szCs w:val="28"/>
        </w:rPr>
      </w:pPr>
      <w:r w:rsidRPr="00824784">
        <w:rPr>
          <w:rFonts w:eastAsia="Times-Roman"/>
          <w:sz w:val="28"/>
          <w:szCs w:val="28"/>
        </w:rPr>
        <w:t>предприятием-инвестором и другими предприятиями и организациями по поводу его краткосрочных и долгосрочных финансовых инвестиций и выплаты по ним дивидендов и процентов;</w:t>
      </w:r>
    </w:p>
    <w:p w:rsidR="00595964" w:rsidRPr="00824784" w:rsidRDefault="00595964" w:rsidP="00595964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-Roman"/>
          <w:sz w:val="28"/>
          <w:szCs w:val="28"/>
        </w:rPr>
      </w:pPr>
      <w:r w:rsidRPr="00824784">
        <w:rPr>
          <w:rFonts w:eastAsia="Times-Roman"/>
          <w:sz w:val="28"/>
          <w:szCs w:val="28"/>
        </w:rPr>
        <w:t>предприятием и финансовыми (кредитными) институтами и другими предприятиями по поводу привлечения и размещения свободных денежных средств (получения и погашения кредитов, займов, страховых платежей и страховых возмещений, получения финансирования под уступку денежного требования, платежей в частные пенсионные фонды и т.п.);</w:t>
      </w:r>
    </w:p>
    <w:p w:rsidR="00595964" w:rsidRPr="00824784" w:rsidRDefault="00595964" w:rsidP="00595964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-Roman"/>
          <w:sz w:val="28"/>
          <w:szCs w:val="28"/>
        </w:rPr>
      </w:pPr>
      <w:r w:rsidRPr="00824784">
        <w:rPr>
          <w:rFonts w:eastAsia="Times-Roman"/>
          <w:sz w:val="28"/>
          <w:szCs w:val="28"/>
        </w:rPr>
        <w:t>предприятиями (дочерними и материнскими) по поводу внутрикорпоративного перераспределения средств;</w:t>
      </w:r>
    </w:p>
    <w:p w:rsidR="00595964" w:rsidRPr="00824784" w:rsidRDefault="00595964" w:rsidP="00595964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-Roman"/>
          <w:sz w:val="28"/>
          <w:szCs w:val="28"/>
        </w:rPr>
      </w:pPr>
      <w:r w:rsidRPr="00824784">
        <w:rPr>
          <w:rFonts w:eastAsia="Times-Roman"/>
          <w:sz w:val="28"/>
          <w:szCs w:val="28"/>
        </w:rPr>
        <w:t>предприятиями и учредителями доверительного управления имуществом, а также выгода приобретателями по поводу имущества, полученного в доверительное управление, и передачи прибыли от такого управления;</w:t>
      </w:r>
    </w:p>
    <w:p w:rsidR="00595964" w:rsidRPr="00824784" w:rsidRDefault="00595964" w:rsidP="00595964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-Roman"/>
          <w:sz w:val="28"/>
          <w:szCs w:val="28"/>
        </w:rPr>
      </w:pPr>
      <w:r w:rsidRPr="00824784">
        <w:rPr>
          <w:rFonts w:eastAsia="Times-Roman"/>
          <w:sz w:val="28"/>
          <w:szCs w:val="28"/>
        </w:rPr>
        <w:t>предприятиями и другими товарищами по поводу вкладов в соответствии с договорами простого товарищества и распределения прибыли, полученной товарищами в результате их совместной деятельности;</w:t>
      </w:r>
    </w:p>
    <w:p w:rsidR="00595964" w:rsidRPr="00824784" w:rsidRDefault="00595964" w:rsidP="00595964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-Roman"/>
          <w:sz w:val="28"/>
          <w:szCs w:val="28"/>
        </w:rPr>
      </w:pPr>
      <w:r w:rsidRPr="00824784">
        <w:rPr>
          <w:rFonts w:eastAsia="Times-Roman"/>
          <w:sz w:val="28"/>
          <w:szCs w:val="28"/>
        </w:rPr>
        <w:t>предприятиями и правообладателями по поводу выплаты вознаграждения по д</w:t>
      </w:r>
      <w:r>
        <w:rPr>
          <w:rFonts w:eastAsia="Times-Roman"/>
          <w:sz w:val="28"/>
          <w:szCs w:val="28"/>
        </w:rPr>
        <w:t>оговору коммерческой концессии;</w:t>
      </w:r>
    </w:p>
    <w:p w:rsidR="00595964" w:rsidRPr="00824784" w:rsidRDefault="00595964" w:rsidP="00595964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-Roman"/>
          <w:sz w:val="28"/>
          <w:szCs w:val="28"/>
        </w:rPr>
      </w:pPr>
      <w:r w:rsidRPr="00824784">
        <w:rPr>
          <w:rFonts w:eastAsia="Times-Roman"/>
          <w:sz w:val="28"/>
          <w:szCs w:val="28"/>
        </w:rPr>
        <w:t>предприятием и его наемным работником по поводу оплаты труда и выплат из фонда потребления;</w:t>
      </w:r>
    </w:p>
    <w:p w:rsidR="00595964" w:rsidRPr="00824784" w:rsidRDefault="00595964" w:rsidP="00595964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-Roman"/>
          <w:sz w:val="28"/>
          <w:szCs w:val="28"/>
        </w:rPr>
      </w:pPr>
      <w:r w:rsidRPr="00824784">
        <w:rPr>
          <w:rFonts w:eastAsia="Times-Roman"/>
          <w:sz w:val="28"/>
          <w:szCs w:val="28"/>
        </w:rPr>
        <w:t>предприятием и государством по поводу формирования налогооблагаемой базы для начисления налогов, сборов и осуществления этих платежей;</w:t>
      </w:r>
    </w:p>
    <w:p w:rsidR="00595964" w:rsidRPr="00824784" w:rsidRDefault="00595964" w:rsidP="00595964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-Roman"/>
          <w:sz w:val="28"/>
          <w:szCs w:val="28"/>
        </w:rPr>
      </w:pPr>
      <w:r w:rsidRPr="00824784">
        <w:rPr>
          <w:rFonts w:eastAsia="Times-Roman"/>
          <w:sz w:val="28"/>
          <w:szCs w:val="28"/>
        </w:rPr>
        <w:t>предприятием и его работниками при удержании налога на доход и уплаты социального налога (взноса), а также других удержаний и вычетов;</w:t>
      </w:r>
    </w:p>
    <w:p w:rsidR="00595964" w:rsidRPr="00824784" w:rsidRDefault="00595964" w:rsidP="00595964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-Roman"/>
          <w:sz w:val="28"/>
          <w:szCs w:val="28"/>
        </w:rPr>
      </w:pPr>
      <w:r w:rsidRPr="00824784">
        <w:rPr>
          <w:rFonts w:eastAsia="Times-Roman"/>
          <w:sz w:val="28"/>
          <w:szCs w:val="28"/>
        </w:rPr>
        <w:t>предприятием и государством при уплате налогов и сборов в бюджетную систему и взносов во внебюджетные фонды;</w:t>
      </w:r>
    </w:p>
    <w:p w:rsidR="00595964" w:rsidRPr="00824784" w:rsidRDefault="00595964" w:rsidP="00595964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-Roman"/>
          <w:sz w:val="28"/>
          <w:szCs w:val="28"/>
        </w:rPr>
      </w:pPr>
      <w:r w:rsidRPr="00824784">
        <w:rPr>
          <w:rFonts w:eastAsia="Times-Roman"/>
          <w:sz w:val="28"/>
          <w:szCs w:val="28"/>
        </w:rPr>
        <w:t>государством и предприятиями при финансировании из бюджета и внебюджетных фондов на цели, предусмотренные действующим законодательством.</w:t>
      </w:r>
    </w:p>
    <w:p w:rsidR="00595964" w:rsidRPr="00824784" w:rsidRDefault="00595964" w:rsidP="005959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824784">
        <w:rPr>
          <w:rFonts w:eastAsia="Times-Roman"/>
          <w:sz w:val="28"/>
          <w:szCs w:val="28"/>
        </w:rPr>
        <w:t>Нетрудно заметить, что все эти отношения в той или иной степени регламентированы государством и охватывают процесс распределения и перераспределения ВВП. При этом последние две группы отношений выражают перераспределительные отношения и входят как в сферу финансов предприятий, так и в сферу государственных финансов.</w:t>
      </w:r>
    </w:p>
    <w:p w:rsidR="00595964" w:rsidRPr="00824784" w:rsidRDefault="00595964" w:rsidP="005959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Italic"/>
          <w:sz w:val="28"/>
          <w:szCs w:val="28"/>
        </w:rPr>
      </w:pPr>
      <w:r w:rsidRPr="00824784">
        <w:rPr>
          <w:rFonts w:eastAsia="Times-Roman"/>
          <w:sz w:val="28"/>
          <w:szCs w:val="28"/>
        </w:rPr>
        <w:t xml:space="preserve">В условиях рынка появляются и принципиально </w:t>
      </w:r>
      <w:r w:rsidRPr="00824784">
        <w:rPr>
          <w:rFonts w:eastAsia="Times-Italic"/>
          <w:sz w:val="28"/>
          <w:szCs w:val="28"/>
        </w:rPr>
        <w:t xml:space="preserve">новые группы финансовых </w:t>
      </w:r>
      <w:r w:rsidRPr="00824784">
        <w:rPr>
          <w:rFonts w:eastAsia="Times-Roman"/>
          <w:sz w:val="28"/>
          <w:szCs w:val="28"/>
        </w:rPr>
        <w:t>отношений:</w:t>
      </w:r>
    </w:p>
    <w:p w:rsidR="00595964" w:rsidRPr="00824784" w:rsidRDefault="00595964" w:rsidP="005959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824784">
        <w:rPr>
          <w:rFonts w:eastAsia="Times-Roman"/>
          <w:sz w:val="28"/>
          <w:szCs w:val="28"/>
        </w:rPr>
        <w:t>— отношения, связанные с несостоятельностью (банкротством) предприятия, возникающей в связи с приостановлением его текущих платежей. Эта специфическая сфера отношений жестко регламентируется государством и требует специфических форм антикризисного управления финансами предприятий;</w:t>
      </w:r>
    </w:p>
    <w:p w:rsidR="00595964" w:rsidRPr="00824784" w:rsidRDefault="00595964" w:rsidP="005959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824784">
        <w:rPr>
          <w:rFonts w:eastAsia="Times-Roman"/>
          <w:sz w:val="28"/>
          <w:szCs w:val="28"/>
        </w:rPr>
        <w:t>— отношения, возникающие при слиянии, поглощении и разделении предприятий (корпораций).</w:t>
      </w:r>
    </w:p>
    <w:p w:rsidR="00595964" w:rsidRPr="00824784" w:rsidRDefault="00595964" w:rsidP="005959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824784">
        <w:rPr>
          <w:rFonts w:eastAsia="Times-Roman"/>
          <w:sz w:val="28"/>
          <w:szCs w:val="28"/>
        </w:rPr>
        <w:t xml:space="preserve">Все вышеперечисленные финансовые отношения возникают в процессе формирования и движения (распределения, перераспределения и использования) капитала, доходов, фондов, резервов и других денежных источников средств предприятия, т.е. его </w:t>
      </w:r>
      <w:r w:rsidRPr="00824784">
        <w:rPr>
          <w:rFonts w:eastAsia="Times-Italic"/>
          <w:sz w:val="28"/>
          <w:szCs w:val="28"/>
        </w:rPr>
        <w:t>финансовых ресурсов.</w:t>
      </w:r>
    </w:p>
    <w:p w:rsidR="00595964" w:rsidRPr="00824784" w:rsidRDefault="00595964" w:rsidP="005959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824784">
        <w:rPr>
          <w:rFonts w:eastAsia="Times-Roman"/>
          <w:sz w:val="28"/>
          <w:szCs w:val="28"/>
        </w:rPr>
        <w:t>Именно денежные потоки и финансовые ресурсы являются непосредственными объектами управления финансами предприятия.</w:t>
      </w:r>
    </w:p>
    <w:p w:rsidR="00595964" w:rsidRPr="00824784" w:rsidRDefault="00595964" w:rsidP="005959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824784">
        <w:rPr>
          <w:rFonts w:eastAsia="Times-Roman"/>
          <w:sz w:val="28"/>
          <w:szCs w:val="28"/>
        </w:rPr>
        <w:t>Финансовые ресурсы предприятия — это все источники денежных средств, аккумулируемых предприятием для формирования необходимых ему активов в целях осуществления всех видов деятельности как за счет собственных доходов и накоплений, так и за счет различного вида поступлений.</w:t>
      </w:r>
    </w:p>
    <w:p w:rsidR="00595964" w:rsidRPr="00824784" w:rsidRDefault="00595964" w:rsidP="005959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824784">
        <w:rPr>
          <w:rFonts w:eastAsia="Times-Roman"/>
          <w:sz w:val="28"/>
          <w:szCs w:val="28"/>
        </w:rPr>
        <w:t>Здесь следует отметить еще один важный момент с позиции управления финансами предприятий. Финансовые отношения, возникающие в процессе образования и использования финансовых ресурсов предприятия, формируются в процессе кругооборота его средств, что, в свою очередь, опосредствуется соответствующими денежными потоками</w:t>
      </w:r>
      <w:r>
        <w:rPr>
          <w:rFonts w:eastAsia="Times-Roman"/>
          <w:sz w:val="28"/>
          <w:szCs w:val="28"/>
        </w:rPr>
        <w:t>.</w:t>
      </w:r>
    </w:p>
    <w:p w:rsidR="00595964" w:rsidRPr="00824784" w:rsidRDefault="00595964" w:rsidP="005959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824784">
        <w:rPr>
          <w:rFonts w:eastAsia="Times-Roman"/>
          <w:sz w:val="28"/>
          <w:szCs w:val="28"/>
        </w:rPr>
        <w:t>Совокупность финансовых отношений предприятий может быть сгруппирована по трем основным денежным потокам и иметь четкие стоимостные характеристики. Движение средств этих денежных потоков влияет на всю структуру бухгалтерского баланса предприятия, его активы и пассивы, изменение величины всех денежных фондов. Отток</w:t>
      </w:r>
      <w:r>
        <w:rPr>
          <w:rFonts w:eastAsia="Times-Roman"/>
          <w:sz w:val="28"/>
          <w:szCs w:val="28"/>
        </w:rPr>
        <w:t xml:space="preserve"> </w:t>
      </w:r>
      <w:r w:rsidRPr="00824784">
        <w:rPr>
          <w:rFonts w:eastAsia="Times-Roman"/>
          <w:sz w:val="28"/>
          <w:szCs w:val="28"/>
        </w:rPr>
        <w:t>части денежного потока предприятия в форме платежей в бюджеты и внебюджетные фонды означает без эквивалентное изъятие этих средств из его индивидуального кругооборота. Эти средства проходят фазу перераспределения и принимают форму не денежного, а финансового потока.</w:t>
      </w:r>
    </w:p>
    <w:p w:rsidR="00595964" w:rsidRPr="00824784" w:rsidRDefault="00595964" w:rsidP="005959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824784">
        <w:rPr>
          <w:rFonts w:eastAsia="Times-Italic"/>
          <w:sz w:val="28"/>
          <w:szCs w:val="28"/>
        </w:rPr>
        <w:t xml:space="preserve">Финансовый поток </w:t>
      </w:r>
      <w:r w:rsidRPr="00824784">
        <w:rPr>
          <w:rFonts w:eastAsia="Times-Roman"/>
          <w:sz w:val="28"/>
          <w:szCs w:val="28"/>
        </w:rPr>
        <w:t xml:space="preserve">— это перераспределенная часть денежных потоков (первичных доходов предприятий и домохозяйств), аккумулированных в бюджете или во внебюджетных (централизованных) фондах, т.е. в сфере государственных финансов. Синонимом понятию финансовый поток является понятие </w:t>
      </w:r>
      <w:r w:rsidRPr="00824784">
        <w:rPr>
          <w:rFonts w:eastAsia="Times-Italic"/>
          <w:sz w:val="28"/>
          <w:szCs w:val="28"/>
        </w:rPr>
        <w:t xml:space="preserve">финансовые средства </w:t>
      </w:r>
      <w:r>
        <w:rPr>
          <w:rFonts w:eastAsia="Times-Italic"/>
          <w:sz w:val="28"/>
          <w:szCs w:val="28"/>
        </w:rPr>
        <w:t>–</w:t>
      </w:r>
      <w:r w:rsidRPr="00824784">
        <w:rPr>
          <w:rFonts w:eastAsia="Times-Italic"/>
          <w:sz w:val="28"/>
          <w:szCs w:val="28"/>
        </w:rPr>
        <w:t xml:space="preserve"> э</w:t>
      </w:r>
      <w:r w:rsidRPr="00824784">
        <w:rPr>
          <w:rFonts w:eastAsia="Times-Roman"/>
          <w:sz w:val="28"/>
          <w:szCs w:val="28"/>
        </w:rPr>
        <w:t>то часть денежных потоков, прошедших процесс аккумуляции в различных централизованных фондах государства (в бюджетной системе и во внебюджетных фондах) и направляемых на целевое финансирование. Финансовые средства — это перераспределенные средства. Изложенное позволяет сделать несколько важных для определения содержания финансов предприятий выводов:</w:t>
      </w:r>
    </w:p>
    <w:p w:rsidR="00595964" w:rsidRPr="00824784" w:rsidRDefault="00595964" w:rsidP="005959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824784">
        <w:rPr>
          <w:rFonts w:eastAsia="Times-Roman"/>
          <w:sz w:val="28"/>
          <w:szCs w:val="28"/>
        </w:rPr>
        <w:t>• финансы предприятия всегда связаны с реальным оборотом его денежных средств, денежными потоками, возникающими при осуществлении хозяйственной деятельности и хозяйственных операций;</w:t>
      </w:r>
    </w:p>
    <w:p w:rsidR="00595964" w:rsidRPr="00824784" w:rsidRDefault="00595964" w:rsidP="005959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824784">
        <w:rPr>
          <w:rFonts w:eastAsia="Times-Roman"/>
          <w:sz w:val="28"/>
          <w:szCs w:val="28"/>
        </w:rPr>
        <w:t>• порядок ведения этих операций в той или иной степени регламентирован</w:t>
      </w:r>
      <w:r>
        <w:rPr>
          <w:rFonts w:eastAsia="Times-Roman"/>
          <w:sz w:val="28"/>
          <w:szCs w:val="28"/>
        </w:rPr>
        <w:t xml:space="preserve"> </w:t>
      </w:r>
      <w:r w:rsidRPr="00824784">
        <w:rPr>
          <w:rFonts w:eastAsia="Times-Roman"/>
          <w:sz w:val="28"/>
          <w:szCs w:val="28"/>
        </w:rPr>
        <w:t>государством;</w:t>
      </w:r>
    </w:p>
    <w:p w:rsidR="00595964" w:rsidRPr="00824784" w:rsidRDefault="00595964" w:rsidP="005959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  <w:r w:rsidRPr="00824784">
        <w:rPr>
          <w:rFonts w:eastAsia="Times-Roman"/>
          <w:sz w:val="28"/>
          <w:szCs w:val="28"/>
        </w:rPr>
        <w:t>• в результате движения денежных и финансовых потоков формируются и используются различные денежные фонды (доходы) предприятия (уставный и рабочий капитал, фонды специального назначения, прочие денежные фонды), которые принимают форму финансовых ресурсов и могут вкладываться (высвобождаться) в оборотные и внеоборотные активы предприятия. Отсюда следует и общее определение экономического содержания финансов предприятий как системы денежных отношений, регламентированных государством, связанных с реальным денежным оборотом средств</w:t>
      </w:r>
      <w:r>
        <w:rPr>
          <w:rFonts w:eastAsia="Times-Roman"/>
          <w:sz w:val="28"/>
          <w:szCs w:val="28"/>
        </w:rPr>
        <w:t xml:space="preserve"> </w:t>
      </w:r>
      <w:r w:rsidRPr="00824784">
        <w:rPr>
          <w:rFonts w:eastAsia="Times-Roman"/>
          <w:sz w:val="28"/>
          <w:szCs w:val="28"/>
        </w:rPr>
        <w:t>предприятия, его денежными потоками, формированием и использованием капитала, доходов и денежных фондов.</w:t>
      </w:r>
    </w:p>
    <w:p w:rsidR="00595964" w:rsidRPr="00824784" w:rsidRDefault="00595964" w:rsidP="005959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-Roman"/>
          <w:sz w:val="28"/>
          <w:szCs w:val="28"/>
        </w:rPr>
      </w:pPr>
    </w:p>
    <w:p w:rsidR="00595964" w:rsidRPr="00824784" w:rsidRDefault="00595964" w:rsidP="00595964">
      <w:pPr>
        <w:numPr>
          <w:ilvl w:val="1"/>
          <w:numId w:val="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Times-Roman"/>
          <w:b/>
          <w:bCs/>
          <w:sz w:val="28"/>
          <w:szCs w:val="28"/>
        </w:rPr>
      </w:pPr>
      <w:r>
        <w:rPr>
          <w:rFonts w:eastAsia="Times-Roman"/>
          <w:b/>
          <w:bCs/>
          <w:sz w:val="28"/>
          <w:szCs w:val="28"/>
        </w:rPr>
        <w:t>Функции</w:t>
      </w:r>
      <w:r w:rsidR="00B727EC" w:rsidRPr="00BA0149">
        <w:rPr>
          <w:rFonts w:eastAsia="Times-Roman"/>
          <w:b/>
          <w:bCs/>
          <w:sz w:val="28"/>
          <w:szCs w:val="28"/>
        </w:rPr>
        <w:t xml:space="preserve"> </w:t>
      </w:r>
      <w:r w:rsidR="00B727EC">
        <w:rPr>
          <w:rFonts w:eastAsia="Times-Roman"/>
          <w:b/>
          <w:bCs/>
          <w:sz w:val="28"/>
          <w:szCs w:val="28"/>
        </w:rPr>
        <w:t xml:space="preserve">и принципы </w:t>
      </w:r>
      <w:r w:rsidR="00BA0149">
        <w:rPr>
          <w:rFonts w:eastAsia="Times-Roman"/>
          <w:b/>
          <w:bCs/>
          <w:sz w:val="28"/>
          <w:szCs w:val="28"/>
        </w:rPr>
        <w:t>организации</w:t>
      </w:r>
      <w:r>
        <w:rPr>
          <w:rFonts w:eastAsia="Times-Roman"/>
          <w:b/>
          <w:bCs/>
          <w:sz w:val="28"/>
          <w:szCs w:val="28"/>
        </w:rPr>
        <w:t xml:space="preserve"> финансов предприятия</w:t>
      </w:r>
    </w:p>
    <w:p w:rsidR="00595964" w:rsidRPr="00824784" w:rsidRDefault="00595964" w:rsidP="005959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95964" w:rsidRPr="00824784" w:rsidRDefault="00595964" w:rsidP="005959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24784">
        <w:rPr>
          <w:color w:val="000000"/>
          <w:sz w:val="28"/>
          <w:szCs w:val="28"/>
        </w:rPr>
        <w:t>Финансы предприятий выполняют распределительную и контр</w:t>
      </w:r>
      <w:r>
        <w:rPr>
          <w:color w:val="000000"/>
          <w:sz w:val="28"/>
          <w:szCs w:val="28"/>
        </w:rPr>
        <w:t>ольную функции.</w:t>
      </w:r>
    </w:p>
    <w:p w:rsidR="00595964" w:rsidRPr="00824784" w:rsidRDefault="00595964" w:rsidP="005959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24784">
        <w:rPr>
          <w:color w:val="000000"/>
          <w:sz w:val="28"/>
          <w:szCs w:val="28"/>
        </w:rPr>
        <w:t>Распределительная функция проявляется в процессе распределения стоимости общественного продукта и национального дохода. Этот процесс происходит путем получения предприятиями денежной выручки за реализованную продукцию и использования ее на возмещение израсходованных средств производства, образование валового дохода. Финансовые ресурсы предприятия также подлежат распределению в целях выполнения денежных обязательств перед бюджетом, банками, контрагентами. Результатом распределения является формирование и использование целевых фондов денежных средств (фонда возмещения, оплаты труда и др.), поддержание эффективной структуры капитала. Основным объектом реализации распределительной функции</w:t>
      </w:r>
      <w:r>
        <w:rPr>
          <w:color w:val="000000"/>
          <w:sz w:val="28"/>
          <w:szCs w:val="28"/>
        </w:rPr>
        <w:t xml:space="preserve"> выступает прибыль предприятия.</w:t>
      </w:r>
    </w:p>
    <w:p w:rsidR="00595964" w:rsidRPr="00824784" w:rsidRDefault="00595964" w:rsidP="005959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24784">
        <w:rPr>
          <w:color w:val="000000"/>
          <w:sz w:val="28"/>
          <w:szCs w:val="28"/>
        </w:rPr>
        <w:t>Под контрольной функцией финансов предприятий следует понимать внутренне присущую им способность объективно отражать и тем самым контролировать финансовое состояние предприятия, отрасли и всей национальной экономики с помощью таких финансовых категорий как прибыль, рентабельность, себестоимость, цена, выручка, амортизация,</w:t>
      </w:r>
      <w:r>
        <w:rPr>
          <w:color w:val="000000"/>
          <w:sz w:val="28"/>
          <w:szCs w:val="28"/>
        </w:rPr>
        <w:t xml:space="preserve"> основные и оборотные средства.</w:t>
      </w:r>
    </w:p>
    <w:p w:rsidR="00595964" w:rsidRPr="00824784" w:rsidRDefault="00595964" w:rsidP="005959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24784">
        <w:rPr>
          <w:color w:val="000000"/>
          <w:sz w:val="28"/>
          <w:szCs w:val="28"/>
        </w:rPr>
        <w:t>Контрольная функция финансов предприятий способствует выбору наиболее рационального режима производства и распределения общественного продукта и национального дохода на предприятии и в национальной экономике. Контрольная функция финансов реализуется по с</w:t>
      </w:r>
      <w:r>
        <w:rPr>
          <w:color w:val="000000"/>
          <w:sz w:val="28"/>
          <w:szCs w:val="28"/>
        </w:rPr>
        <w:t>ледующим основным направлениям:</w:t>
      </w:r>
    </w:p>
    <w:p w:rsidR="00595964" w:rsidRPr="00824784" w:rsidRDefault="00595964" w:rsidP="005959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24784">
        <w:rPr>
          <w:color w:val="000000"/>
          <w:sz w:val="28"/>
          <w:szCs w:val="28"/>
        </w:rPr>
        <w:t>- контроль за правильностью и своевременностью перечисления средств в фонды денежных средств по всем установле</w:t>
      </w:r>
      <w:r>
        <w:rPr>
          <w:color w:val="000000"/>
          <w:sz w:val="28"/>
          <w:szCs w:val="28"/>
        </w:rPr>
        <w:t>нным источникам финансирования;</w:t>
      </w:r>
    </w:p>
    <w:p w:rsidR="00595964" w:rsidRPr="00824784" w:rsidRDefault="00595964" w:rsidP="005959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24784">
        <w:rPr>
          <w:color w:val="000000"/>
          <w:sz w:val="28"/>
          <w:szCs w:val="28"/>
        </w:rPr>
        <w:t>- контроль за соблюдением заданной структуры фондов денежных средств с учетом потребностей производств</w:t>
      </w:r>
      <w:r>
        <w:rPr>
          <w:color w:val="000000"/>
          <w:sz w:val="28"/>
          <w:szCs w:val="28"/>
        </w:rPr>
        <w:t>енного и социального характера;</w:t>
      </w:r>
    </w:p>
    <w:p w:rsidR="00595964" w:rsidRPr="00824784" w:rsidRDefault="00595964" w:rsidP="0059596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24784">
        <w:rPr>
          <w:color w:val="000000"/>
          <w:sz w:val="28"/>
          <w:szCs w:val="28"/>
        </w:rPr>
        <w:t>- контроль за целенаправленным и эффективным испо</w:t>
      </w:r>
      <w:r>
        <w:rPr>
          <w:color w:val="000000"/>
          <w:sz w:val="28"/>
          <w:szCs w:val="28"/>
        </w:rPr>
        <w:t>льзованием финансовых ресурсов.</w:t>
      </w:r>
    </w:p>
    <w:p w:rsidR="00595964" w:rsidRDefault="00595964" w:rsidP="00BA01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24784">
        <w:rPr>
          <w:color w:val="000000"/>
          <w:sz w:val="28"/>
          <w:szCs w:val="28"/>
        </w:rPr>
        <w:t>Для реализации контрольной функции предприятия разрабатывают нормативы, определяющие размеры фондов денежных средств и источники их финансирования. Функции финансов предприятий взаимосвязаны и являются сторо</w:t>
      </w:r>
      <w:r>
        <w:rPr>
          <w:color w:val="000000"/>
          <w:sz w:val="28"/>
          <w:szCs w:val="28"/>
        </w:rPr>
        <w:t>нами одного и того же процесса.</w:t>
      </w:r>
    </w:p>
    <w:p w:rsidR="009344C5" w:rsidRDefault="009344C5" w:rsidP="00BA01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Организация финансов </w:t>
      </w:r>
      <w:r w:rsidR="00DB2708">
        <w:rPr>
          <w:color w:val="000000"/>
          <w:sz w:val="28"/>
          <w:szCs w:val="28"/>
        </w:rPr>
        <w:t>предприятия</w:t>
      </w:r>
      <w:r>
        <w:rPr>
          <w:color w:val="000000"/>
          <w:sz w:val="28"/>
          <w:szCs w:val="28"/>
        </w:rPr>
        <w:t xml:space="preserve"> строится на следующих принципах:</w:t>
      </w:r>
    </w:p>
    <w:p w:rsidR="009344C5" w:rsidRDefault="009344C5" w:rsidP="00BA01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хозяйственной самостоятельности</w:t>
      </w:r>
    </w:p>
    <w:p w:rsidR="009344C5" w:rsidRDefault="009344C5" w:rsidP="00BA01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самофинансирования</w:t>
      </w:r>
    </w:p>
    <w:p w:rsidR="009344C5" w:rsidRDefault="009344C5" w:rsidP="00BA01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материальной ответственности</w:t>
      </w:r>
    </w:p>
    <w:p w:rsidR="009344C5" w:rsidRDefault="009344C5" w:rsidP="00BA01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заинтересованности в результатах деятельности</w:t>
      </w:r>
    </w:p>
    <w:p w:rsidR="009344C5" w:rsidRDefault="009344C5" w:rsidP="00BA01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формировании финансовых резервов</w:t>
      </w:r>
    </w:p>
    <w:p w:rsidR="009344C5" w:rsidRDefault="009344C5" w:rsidP="00BA01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осуществлении контроля за финансово-хозяйственной деятельностью</w:t>
      </w:r>
    </w:p>
    <w:p w:rsidR="009344C5" w:rsidRDefault="009344C5" w:rsidP="00BA01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Хозяйственная самостоятельность</w:t>
      </w:r>
      <w:r>
        <w:rPr>
          <w:color w:val="000000"/>
          <w:sz w:val="28"/>
          <w:szCs w:val="28"/>
        </w:rPr>
        <w:t xml:space="preserve"> предпол</w:t>
      </w:r>
      <w:r w:rsidR="00DB2708">
        <w:rPr>
          <w:color w:val="000000"/>
          <w:sz w:val="28"/>
          <w:szCs w:val="28"/>
        </w:rPr>
        <w:t>агает, что независимо от</w:t>
      </w:r>
      <w:r>
        <w:rPr>
          <w:color w:val="000000"/>
          <w:sz w:val="28"/>
          <w:szCs w:val="28"/>
        </w:rPr>
        <w:t xml:space="preserve"> организационно-правовой ф</w:t>
      </w:r>
      <w:r w:rsidR="00DB2708">
        <w:rPr>
          <w:color w:val="000000"/>
          <w:sz w:val="28"/>
          <w:szCs w:val="28"/>
        </w:rPr>
        <w:t>ормы хозяйствования предприятие</w:t>
      </w:r>
      <w:r>
        <w:rPr>
          <w:color w:val="000000"/>
          <w:sz w:val="28"/>
          <w:szCs w:val="28"/>
        </w:rPr>
        <w:t xml:space="preserve"> самостоятельно определяет свою экономическую деятельность, направления вложений денежных средств в целях извлечения прибыли. </w:t>
      </w:r>
      <w:r w:rsidR="00901D5D">
        <w:rPr>
          <w:color w:val="000000"/>
          <w:sz w:val="28"/>
          <w:szCs w:val="28"/>
        </w:rPr>
        <w:t xml:space="preserve">Рынок стимулирует </w:t>
      </w:r>
      <w:r w:rsidR="00DB2708">
        <w:rPr>
          <w:color w:val="000000"/>
          <w:sz w:val="28"/>
          <w:szCs w:val="28"/>
        </w:rPr>
        <w:t>предприятия</w:t>
      </w:r>
      <w:r w:rsidR="00901D5D">
        <w:rPr>
          <w:color w:val="000000"/>
          <w:sz w:val="28"/>
          <w:szCs w:val="28"/>
        </w:rPr>
        <w:t xml:space="preserve"> к поиску все новых сфер приложения капитала, созданию гибких производств, соответствующих потребительскому спросу. Однако о полной хозяйственной самостоятельности говорить нельзя. Государство регламентирует отдельные стороны деятельности предприятия. Так, законодательно регламентируются взаимоотношения предприятия с бюджетами разных уровней, внебюджетными фондами; государство определяет амортизационную и налоговую политику.</w:t>
      </w:r>
    </w:p>
    <w:p w:rsidR="00901D5D" w:rsidRDefault="00901D5D" w:rsidP="00BA01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Самофинансирование</w:t>
      </w:r>
      <w:r>
        <w:rPr>
          <w:color w:val="000000"/>
          <w:sz w:val="28"/>
          <w:szCs w:val="28"/>
        </w:rPr>
        <w:t xml:space="preserve"> означает полную окупаемость затрат на производство и реализацию продукции, инвестирование в развитие производства за счет собственных денежных средств и, при необходимости банковских и коммерческих кредитов. Реализация этого принципа – одно из основных условий предпринимательской деятельности, обеспечивающее конкурентоспособность </w:t>
      </w:r>
      <w:r w:rsidR="00DB2708">
        <w:rPr>
          <w:color w:val="000000"/>
          <w:sz w:val="28"/>
          <w:szCs w:val="28"/>
        </w:rPr>
        <w:t>предприятия</w:t>
      </w:r>
      <w:r>
        <w:rPr>
          <w:color w:val="000000"/>
          <w:sz w:val="28"/>
          <w:szCs w:val="28"/>
        </w:rPr>
        <w:t xml:space="preserve">. </w:t>
      </w:r>
      <w:r w:rsidR="00CC08F7">
        <w:rPr>
          <w:color w:val="000000"/>
          <w:sz w:val="28"/>
          <w:szCs w:val="28"/>
        </w:rPr>
        <w:t xml:space="preserve">К основным собственным источникам финансирования </w:t>
      </w:r>
      <w:r w:rsidR="00DB2708">
        <w:rPr>
          <w:color w:val="000000"/>
          <w:sz w:val="28"/>
          <w:szCs w:val="28"/>
        </w:rPr>
        <w:t>предприятий</w:t>
      </w:r>
      <w:r w:rsidR="00CC08F7">
        <w:rPr>
          <w:color w:val="000000"/>
          <w:sz w:val="28"/>
          <w:szCs w:val="28"/>
        </w:rPr>
        <w:t xml:space="preserve"> относится прибыль и амортизационные отчисления. В настоящее время не все </w:t>
      </w:r>
      <w:r w:rsidR="00DB2708">
        <w:rPr>
          <w:color w:val="000000"/>
          <w:sz w:val="28"/>
          <w:szCs w:val="28"/>
        </w:rPr>
        <w:t>предприятия</w:t>
      </w:r>
      <w:r w:rsidR="00CC08F7">
        <w:rPr>
          <w:color w:val="000000"/>
          <w:sz w:val="28"/>
          <w:szCs w:val="28"/>
        </w:rPr>
        <w:t xml:space="preserve"> способны полностью реализовать этот принцип. </w:t>
      </w:r>
      <w:r w:rsidR="00DB2708">
        <w:rPr>
          <w:color w:val="000000"/>
          <w:sz w:val="28"/>
          <w:szCs w:val="28"/>
        </w:rPr>
        <w:t>Предприятия</w:t>
      </w:r>
      <w:r w:rsidR="00CC08F7">
        <w:rPr>
          <w:color w:val="000000"/>
          <w:sz w:val="28"/>
          <w:szCs w:val="28"/>
        </w:rPr>
        <w:t xml:space="preserve"> ряда отраслей народного хозяйства, выпуская продукцию и оказывая услуги, необходимые потребителю, по объективным причинам не могут обеспечить ее достаточную рентабельность. К ним относятся отдельные предприятия городского пассажирского транспорта, жилищно-коммунального хозяйства, сельского хозяйства, оборонной промышленности. Такие </w:t>
      </w:r>
      <w:r w:rsidR="00DB2708">
        <w:rPr>
          <w:color w:val="000000"/>
          <w:sz w:val="28"/>
          <w:szCs w:val="28"/>
        </w:rPr>
        <w:t>предприятия</w:t>
      </w:r>
      <w:r w:rsidR="00CC08F7">
        <w:rPr>
          <w:color w:val="000000"/>
          <w:sz w:val="28"/>
          <w:szCs w:val="28"/>
        </w:rPr>
        <w:t xml:space="preserve"> получают ассигнования из бюджета на разных условиях.</w:t>
      </w:r>
    </w:p>
    <w:p w:rsidR="00190713" w:rsidRPr="00190713" w:rsidRDefault="00190713" w:rsidP="00BA01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Материальная ответственность</w:t>
      </w:r>
      <w:r>
        <w:rPr>
          <w:color w:val="000000"/>
          <w:sz w:val="28"/>
          <w:szCs w:val="28"/>
        </w:rPr>
        <w:t xml:space="preserve"> означает наличие определенной системы ответственности за ведение и результаты хозяйственной деятельности. В соответствии с российским законодательством</w:t>
      </w:r>
      <w:r w:rsidR="000D46ED">
        <w:rPr>
          <w:color w:val="000000"/>
          <w:sz w:val="28"/>
          <w:szCs w:val="28"/>
        </w:rPr>
        <w:t xml:space="preserve"> </w:t>
      </w:r>
      <w:r w:rsidR="00DB2708">
        <w:rPr>
          <w:color w:val="000000"/>
          <w:sz w:val="28"/>
          <w:szCs w:val="28"/>
        </w:rPr>
        <w:t>предприятия</w:t>
      </w:r>
      <w:r w:rsidR="000D46ED">
        <w:rPr>
          <w:color w:val="000000"/>
          <w:sz w:val="28"/>
          <w:szCs w:val="28"/>
        </w:rPr>
        <w:t>, нарушающие договорные обязательства (сроки, качество продукции), расчетную дисциплину, допускающие несвоевременный возврат краткосрочных и долгосрочных ссуд, нарушение налогового законодательства, уплачивают пени, неустойки, штрафы.</w:t>
      </w:r>
      <w:r w:rsidR="0039667E">
        <w:rPr>
          <w:color w:val="000000"/>
          <w:sz w:val="28"/>
          <w:szCs w:val="28"/>
        </w:rPr>
        <w:t>Для руководителей предприятия принцип материальной ответственности реализируется через систему штрафов в случаях нарушения предприятием налогового законодательства. К отдельным работникам предприятия применяется система штрафов, лишение премий, увольнений с работы в случаях нарушения трудовой дисциплины, допущенного брака.</w:t>
      </w:r>
    </w:p>
    <w:p w:rsidR="00CC08F7" w:rsidRDefault="00CC08F7" w:rsidP="00BA01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Заинтересованность в результатах деятельности</w:t>
      </w:r>
      <w:r>
        <w:rPr>
          <w:color w:val="000000"/>
          <w:sz w:val="28"/>
          <w:szCs w:val="28"/>
        </w:rPr>
        <w:t xml:space="preserve"> определяется основной деятельностью предпринимательской деятельности – извлечением прибыли. </w:t>
      </w:r>
      <w:r w:rsidR="00E3229D">
        <w:rPr>
          <w:color w:val="000000"/>
          <w:sz w:val="28"/>
          <w:szCs w:val="28"/>
        </w:rPr>
        <w:t xml:space="preserve">Заинтересованность в результатах хозяйственной деятельности в равной степени присуща работникам </w:t>
      </w:r>
      <w:r w:rsidR="00DB2708">
        <w:rPr>
          <w:color w:val="000000"/>
          <w:sz w:val="28"/>
          <w:szCs w:val="28"/>
        </w:rPr>
        <w:t>предприятия, самому предприятию</w:t>
      </w:r>
      <w:r w:rsidR="00E3229D">
        <w:rPr>
          <w:color w:val="000000"/>
          <w:sz w:val="28"/>
          <w:szCs w:val="28"/>
        </w:rPr>
        <w:t xml:space="preserve"> и государству в целом. На уровне отдельных работников реализация этого принципа должна быть обеспечена оплатой труда за счет фонда оплаты труда и прибыли, направляемой на потребление в виде премий, вознаграждений по итогам работы за год, вознаграждений за выслугу лет, материальной помощи и других стимулирующих выплат. Для </w:t>
      </w:r>
      <w:r w:rsidR="00DB2708">
        <w:rPr>
          <w:color w:val="000000"/>
          <w:sz w:val="28"/>
          <w:szCs w:val="28"/>
        </w:rPr>
        <w:t>предприятия</w:t>
      </w:r>
      <w:r w:rsidR="00E3229D">
        <w:rPr>
          <w:color w:val="000000"/>
          <w:sz w:val="28"/>
          <w:szCs w:val="28"/>
        </w:rPr>
        <w:t xml:space="preserve"> этот принцип может быть реализован проведением государством оптимальной налоговой политики и соблюдением экономически обоснованных пропорций распределения чистой прибыли на фонд потребления и фонд накопления. Интересы государства обеспечиваются рентабельностью деятельности </w:t>
      </w:r>
      <w:r w:rsidR="00DB2708">
        <w:rPr>
          <w:color w:val="000000"/>
          <w:sz w:val="28"/>
          <w:szCs w:val="28"/>
        </w:rPr>
        <w:t>предприятия</w:t>
      </w:r>
      <w:r w:rsidR="00E3229D">
        <w:rPr>
          <w:color w:val="000000"/>
          <w:sz w:val="28"/>
          <w:szCs w:val="28"/>
        </w:rPr>
        <w:t>, полнотой и своевременностью расчетов с бюджетом по налоговым платежам.</w:t>
      </w:r>
    </w:p>
    <w:p w:rsidR="00E3229D" w:rsidRDefault="00E3229D" w:rsidP="00BA01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Обеспечение финансовых резервов</w:t>
      </w:r>
      <w:r>
        <w:rPr>
          <w:color w:val="000000"/>
          <w:sz w:val="28"/>
          <w:szCs w:val="28"/>
        </w:rPr>
        <w:t xml:space="preserve"> </w:t>
      </w:r>
      <w:r w:rsidR="00935194">
        <w:rPr>
          <w:color w:val="000000"/>
          <w:sz w:val="28"/>
          <w:szCs w:val="28"/>
        </w:rPr>
        <w:t xml:space="preserve">связано с необходимостью их формирования для обеспечения предпринимательской деятельности, которая всегда сопряжена с риском вследствие возможных колебаний рыночной конъюнктуры. В рыночной экономике последствия риска ложатся непосредственно на предпринимателя, который самостоятельно принимает решения, реализует разработанные программы с риском невозврата вложенных денежных средств. Финансовые вложения </w:t>
      </w:r>
      <w:r w:rsidR="00DB2708">
        <w:rPr>
          <w:color w:val="000000"/>
          <w:sz w:val="28"/>
          <w:szCs w:val="28"/>
        </w:rPr>
        <w:t>предприятия</w:t>
      </w:r>
      <w:r w:rsidR="00935194">
        <w:rPr>
          <w:color w:val="000000"/>
          <w:sz w:val="28"/>
          <w:szCs w:val="28"/>
        </w:rPr>
        <w:t xml:space="preserve"> также связаны с риском получения недостаточного процента дохода по сравнению с темпами инфляции или с более доходными сферами приложения капитала. Наконец, могут происходить прямые просчеты в разработке производственной программы.</w:t>
      </w:r>
    </w:p>
    <w:p w:rsidR="00935194" w:rsidRDefault="00935194" w:rsidP="00BA01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Финансовые резервы могут формироваться предприятиями всех организационно- правовых форм собственности из чистой прибыли, после уплаты налогов и других обязательных платежей в бюджет.</w:t>
      </w:r>
    </w:p>
    <w:p w:rsidR="00935194" w:rsidRDefault="00935194" w:rsidP="00BA014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>Вместе с тем денежные средства, направляемые в финансовый резерв, целесообразно хранить в ликвидной форме, чтобы они приносили доход и при необходимости могли быть легко превращены</w:t>
      </w:r>
      <w:r w:rsidR="0009485B">
        <w:rPr>
          <w:color w:val="000000"/>
          <w:sz w:val="28"/>
          <w:szCs w:val="28"/>
        </w:rPr>
        <w:t xml:space="preserve"> в наличный капитал.</w:t>
      </w:r>
    </w:p>
    <w:p w:rsidR="0039667E" w:rsidRDefault="000440A3" w:rsidP="000F514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основе </w:t>
      </w:r>
      <w:r>
        <w:rPr>
          <w:b/>
          <w:i/>
          <w:color w:val="000000"/>
          <w:sz w:val="28"/>
          <w:szCs w:val="28"/>
        </w:rPr>
        <w:t>осуществления контроля за финансово-хозяйственной деятельностью</w:t>
      </w:r>
      <w:r>
        <w:rPr>
          <w:color w:val="000000"/>
          <w:sz w:val="28"/>
          <w:szCs w:val="28"/>
        </w:rPr>
        <w:t xml:space="preserve"> </w:t>
      </w:r>
      <w:r w:rsidR="00DB2708">
        <w:rPr>
          <w:color w:val="000000"/>
          <w:sz w:val="28"/>
          <w:szCs w:val="28"/>
        </w:rPr>
        <w:t>предприятия</w:t>
      </w:r>
      <w:r>
        <w:rPr>
          <w:color w:val="000000"/>
          <w:sz w:val="28"/>
          <w:szCs w:val="28"/>
        </w:rPr>
        <w:t xml:space="preserve"> лежит контрольная функция финансов. Контроль за финансово-хозяйственной деятельностью </w:t>
      </w:r>
      <w:r w:rsidR="00DB2708">
        <w:rPr>
          <w:color w:val="000000"/>
          <w:sz w:val="28"/>
          <w:szCs w:val="28"/>
        </w:rPr>
        <w:t>предприятия</w:t>
      </w:r>
      <w:r>
        <w:rPr>
          <w:color w:val="000000"/>
          <w:sz w:val="28"/>
          <w:szCs w:val="28"/>
        </w:rPr>
        <w:t xml:space="preserve"> прежде всего осуществляется финансовой службой </w:t>
      </w:r>
      <w:r w:rsidR="00DB2708">
        <w:rPr>
          <w:color w:val="000000"/>
          <w:sz w:val="28"/>
          <w:szCs w:val="28"/>
        </w:rPr>
        <w:t>предприятия</w:t>
      </w:r>
      <w:r>
        <w:rPr>
          <w:color w:val="000000"/>
          <w:sz w:val="28"/>
          <w:szCs w:val="28"/>
        </w:rPr>
        <w:t xml:space="preserve">, которая проверяет финансовую деятельность, плановое и целевое использование финансовых ресурсов, выполнение основных финансовых показателей. Контроль за деятельностью </w:t>
      </w:r>
      <w:r w:rsidR="00DB2708">
        <w:rPr>
          <w:color w:val="000000"/>
          <w:sz w:val="28"/>
          <w:szCs w:val="28"/>
        </w:rPr>
        <w:t>предприятия</w:t>
      </w:r>
      <w:r>
        <w:rPr>
          <w:color w:val="000000"/>
          <w:sz w:val="28"/>
          <w:szCs w:val="28"/>
        </w:rPr>
        <w:t xml:space="preserve"> осуществляют кредитные организации в процессе выдачи и погашения ссуд. Налоговые органы проверяют своевременность и полноту уплаты налогов и других обязательных платежей. Ведомственный контроль по проверке Финансово-хозяйственной деятельности осуществляют контрольно-ревизионные отделы министерств и ведомств в подведомственных им </w:t>
      </w:r>
      <w:r w:rsidR="00DB2708">
        <w:rPr>
          <w:color w:val="000000"/>
          <w:sz w:val="28"/>
          <w:szCs w:val="28"/>
        </w:rPr>
        <w:t>предприятиях</w:t>
      </w:r>
      <w:r>
        <w:rPr>
          <w:color w:val="000000"/>
          <w:sz w:val="28"/>
          <w:szCs w:val="28"/>
        </w:rPr>
        <w:t>. Независимый финансовый контроль осуществляют аудиторские фирмы. Основная цель аудиторского контроля – проверка достоверности финансовой и бухгалтерской отчет</w:t>
      </w:r>
      <w:r w:rsidR="00190713">
        <w:rPr>
          <w:color w:val="000000"/>
          <w:sz w:val="28"/>
          <w:szCs w:val="28"/>
        </w:rPr>
        <w:t>ности.</w:t>
      </w:r>
    </w:p>
    <w:p w:rsidR="00907D16" w:rsidRPr="000F514F" w:rsidRDefault="00907D16" w:rsidP="000F514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BA0149" w:rsidRDefault="000F514F" w:rsidP="000F514F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en-US"/>
        </w:rPr>
        <w:t xml:space="preserve">       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lang w:val="en-US"/>
        </w:rPr>
        <w:t xml:space="preserve"> </w:t>
      </w:r>
      <w:r>
        <w:rPr>
          <w:b/>
          <w:color w:val="000000"/>
          <w:sz w:val="28"/>
          <w:szCs w:val="28"/>
        </w:rPr>
        <w:t xml:space="preserve">1.3 </w:t>
      </w:r>
      <w:r w:rsidRPr="000F514F">
        <w:rPr>
          <w:b/>
          <w:color w:val="000000"/>
          <w:sz w:val="28"/>
          <w:szCs w:val="28"/>
        </w:rPr>
        <w:t xml:space="preserve"> </w:t>
      </w:r>
      <w:r w:rsidR="0039667E" w:rsidRPr="0039667E">
        <w:rPr>
          <w:b/>
          <w:color w:val="000000"/>
          <w:sz w:val="28"/>
          <w:szCs w:val="28"/>
        </w:rPr>
        <w:t>Финансовый механизм предприятия</w:t>
      </w:r>
    </w:p>
    <w:p w:rsidR="0039667E" w:rsidRDefault="0039667E" w:rsidP="0039667E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8"/>
          <w:szCs w:val="28"/>
        </w:rPr>
      </w:pPr>
    </w:p>
    <w:p w:rsidR="0039667E" w:rsidRDefault="0039667E" w:rsidP="0039667E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39667E">
        <w:rPr>
          <w:color w:val="000000"/>
          <w:sz w:val="28"/>
          <w:szCs w:val="28"/>
        </w:rPr>
        <w:t>Управление финансами предприятия осуществляется с помощью финансового механизма</w:t>
      </w:r>
      <w:r>
        <w:rPr>
          <w:color w:val="000000"/>
          <w:sz w:val="28"/>
          <w:szCs w:val="28"/>
        </w:rPr>
        <w:t xml:space="preserve">. </w:t>
      </w:r>
      <w:r>
        <w:rPr>
          <w:b/>
          <w:i/>
          <w:color w:val="000000"/>
          <w:sz w:val="28"/>
          <w:szCs w:val="28"/>
        </w:rPr>
        <w:t>Финансовый механизм</w:t>
      </w:r>
      <w:r>
        <w:rPr>
          <w:color w:val="000000"/>
          <w:sz w:val="28"/>
          <w:szCs w:val="28"/>
        </w:rPr>
        <w:t xml:space="preserve"> является частью хозяйственного механизма и представляет собой совокупность форм и методов управления финансами предприятия в целях достижения максимальной прибыли. Финансовы механизм состоит из двух подсистем: управляющей и управляемой.</w:t>
      </w:r>
    </w:p>
    <w:p w:rsidR="0039667E" w:rsidRDefault="0039667E" w:rsidP="0039667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Система управления финансами предприятия включает в себя: финансовые методы, финансовые инструменты, правовое обеспечение, информационно-методическое обеспечение управление финансами.</w:t>
      </w:r>
    </w:p>
    <w:p w:rsidR="0039667E" w:rsidRDefault="009E0942" w:rsidP="0039667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</w:t>
      </w:r>
      <w:r>
        <w:rPr>
          <w:i/>
          <w:color w:val="000000"/>
          <w:sz w:val="28"/>
          <w:szCs w:val="28"/>
        </w:rPr>
        <w:t>финансовым методам</w:t>
      </w:r>
      <w:r>
        <w:rPr>
          <w:color w:val="000000"/>
          <w:sz w:val="28"/>
          <w:szCs w:val="28"/>
        </w:rPr>
        <w:t>, используемым в управлении финансами, относятся:  финансовый учет, финансовый анализ, финансовое регулирование, финансовое планирование, финансовый контроль, система расчетов, система финансовых санкций, кредитные операции, налоги, страхование.</w:t>
      </w:r>
    </w:p>
    <w:p w:rsidR="009E0942" w:rsidRDefault="009E0942" w:rsidP="0039667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Под </w:t>
      </w:r>
      <w:r>
        <w:rPr>
          <w:i/>
          <w:color w:val="000000"/>
          <w:sz w:val="28"/>
          <w:szCs w:val="28"/>
        </w:rPr>
        <w:t xml:space="preserve">финансовым инструментом </w:t>
      </w:r>
      <w:r>
        <w:rPr>
          <w:color w:val="000000"/>
          <w:sz w:val="28"/>
          <w:szCs w:val="28"/>
        </w:rPr>
        <w:t xml:space="preserve">понимают любой контракт, из которого возникает финансовый актив для одного предприятия и финансовое обязательство или инструмент капитального характера для другого предприятия. Иными словами, это любой документ, являющийся свидетельством долга, при продаже которого продавец обеспечивается финансированием. С помощью финансовых инструментов осуществляются любые операции на финансовом рынке. Финансовые инструменты подразделяют на первичные и вторичные (производные). К первичным относятся: дебиторская и кредиторская задолженность по текущим операциям, кредиты, облигации, акции, векселя. К вторичным, или производным, финансовым инструментам относятся такие, как финансовые опционы, фьючерсы и форварды, процентные и валютные свопы. </w:t>
      </w:r>
    </w:p>
    <w:p w:rsidR="009E0942" w:rsidRDefault="00975123" w:rsidP="0039667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Финансовый актив</w:t>
      </w:r>
      <w:r>
        <w:rPr>
          <w:color w:val="000000"/>
          <w:sz w:val="28"/>
          <w:szCs w:val="28"/>
        </w:rPr>
        <w:t xml:space="preserve"> может быть в виде: денежных средств, контрактного права на получение денежных средств или другого финансового актива от другого предприятия, контрактного права обмена на финансовый инструмент </w:t>
      </w:r>
      <w:r w:rsidR="00B71DAA">
        <w:rPr>
          <w:color w:val="000000"/>
          <w:sz w:val="28"/>
          <w:szCs w:val="28"/>
        </w:rPr>
        <w:t>с другим предприятием, инструмент капитального характера другого предприятия.</w:t>
      </w:r>
    </w:p>
    <w:p w:rsidR="00B71DAA" w:rsidRDefault="00B71DAA" w:rsidP="0039667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Финансовое обязательство</w:t>
      </w:r>
      <w:r>
        <w:rPr>
          <w:color w:val="000000"/>
          <w:sz w:val="28"/>
          <w:szCs w:val="28"/>
        </w:rPr>
        <w:t xml:space="preserve"> – это любое обязательство, которое является контрактным:</w:t>
      </w:r>
    </w:p>
    <w:p w:rsidR="00B71DAA" w:rsidRDefault="00B71DAA" w:rsidP="0039667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передать денежные средства или иной финансовый актив другой организации</w:t>
      </w:r>
      <w:r w:rsidR="000F27CD">
        <w:rPr>
          <w:color w:val="000000"/>
          <w:sz w:val="28"/>
          <w:szCs w:val="28"/>
        </w:rPr>
        <w:t>;</w:t>
      </w:r>
    </w:p>
    <w:p w:rsidR="000F27CD" w:rsidRDefault="000F27CD" w:rsidP="0039667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обменяться финансовыми инструментами с другим предприятием на потенциально неблагоприятных условиях (вынужденная продажа дебиторской задолженности).</w:t>
      </w:r>
    </w:p>
    <w:p w:rsidR="000F27CD" w:rsidRDefault="000F27CD" w:rsidP="0039667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Операции с финансовыми инструментами всегда сопровождается финансовыми рисками. Существуют следующие виды финансовых рисков.</w:t>
      </w:r>
    </w:p>
    <w:p w:rsidR="000F27CD" w:rsidRDefault="000F27CD" w:rsidP="001064E5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Ценовой риск</w:t>
      </w:r>
      <w:r>
        <w:rPr>
          <w:color w:val="000000"/>
          <w:sz w:val="28"/>
          <w:szCs w:val="28"/>
        </w:rPr>
        <w:t xml:space="preserve"> включает в себя не только потенциальные убытки, но и потенциальную прибыль.</w:t>
      </w:r>
      <w:r w:rsidR="001064E5">
        <w:rPr>
          <w:color w:val="000000"/>
          <w:sz w:val="28"/>
          <w:szCs w:val="28"/>
        </w:rPr>
        <w:t xml:space="preserve"> Ценовой риск подразделяется на:</w:t>
      </w:r>
    </w:p>
    <w:p w:rsidR="001064E5" w:rsidRDefault="001064E5" w:rsidP="001064E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       </w:t>
      </w:r>
      <w:r>
        <w:rPr>
          <w:color w:val="000000"/>
          <w:sz w:val="28"/>
          <w:szCs w:val="28"/>
        </w:rPr>
        <w:t xml:space="preserve">  - валютный – риск того, что стоимость финансового инструмента изменится в результате изменения обменного курса иностранной валюты;</w:t>
      </w:r>
    </w:p>
    <w:p w:rsidR="001064E5" w:rsidRDefault="001064E5" w:rsidP="001064E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- процентный – риск того, что стоимость финансового инструмента изменится в результате изменения рыночной процентной ставки;</w:t>
      </w:r>
    </w:p>
    <w:p w:rsidR="001064E5" w:rsidRDefault="001064E5" w:rsidP="001064E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- рыночный – риск того, что стоимость финансового инструмента изменится в результате изменения рыночных цен независимо от того, какими факторами вызваны эти изменения.</w:t>
      </w:r>
    </w:p>
    <w:p w:rsidR="001064E5" w:rsidRDefault="001064E5" w:rsidP="001064E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2. </w:t>
      </w:r>
      <w:r>
        <w:rPr>
          <w:i/>
          <w:color w:val="000000"/>
          <w:sz w:val="28"/>
          <w:szCs w:val="28"/>
        </w:rPr>
        <w:t>Кредитный риск</w:t>
      </w:r>
      <w:r>
        <w:rPr>
          <w:color w:val="000000"/>
          <w:sz w:val="28"/>
          <w:szCs w:val="28"/>
        </w:rPr>
        <w:t xml:space="preserve"> – это риск того, что один из контрагентов, участвующих в финансовом инструменте, не сможет ликвидировать обязательство</w:t>
      </w:r>
      <w:r w:rsidR="00631CC8">
        <w:rPr>
          <w:color w:val="000000"/>
          <w:sz w:val="28"/>
          <w:szCs w:val="28"/>
        </w:rPr>
        <w:t xml:space="preserve"> и вызовет убытки у второй стороны.</w:t>
      </w:r>
    </w:p>
    <w:p w:rsidR="00631CC8" w:rsidRDefault="00631CC8" w:rsidP="001064E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3. </w:t>
      </w:r>
      <w:r>
        <w:rPr>
          <w:i/>
          <w:color w:val="000000"/>
          <w:sz w:val="28"/>
          <w:szCs w:val="28"/>
        </w:rPr>
        <w:t>Риск ликвидности</w:t>
      </w:r>
      <w:r>
        <w:rPr>
          <w:color w:val="000000"/>
          <w:sz w:val="28"/>
          <w:szCs w:val="28"/>
        </w:rPr>
        <w:t>, или риск финансирования, - это риск того, что предприятие может встретиться с трудностями при мобилизации средств для погашения своих обязательств по финансовому инструменту к определенному сроку. Он может возникнуть из-за неспособности быстро продать финансовый актив по стоимости, близкой к справедливой стоимости.</w:t>
      </w:r>
    </w:p>
    <w:p w:rsidR="00631CC8" w:rsidRDefault="00631CC8" w:rsidP="00631CC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Рыночная стоимость – это сумма, которую можно получить от продажи или необходимо заплатить при приобретении финансового инструмента на активном рынке.</w:t>
      </w:r>
    </w:p>
    <w:p w:rsidR="0041524D" w:rsidRDefault="0041524D" w:rsidP="00631CC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Справедливая стоимость – это сумма, на которую может быть обменен актив или за которую может быть погашено обязательство при заключении добровольной сделки между независимыми сторонами при сопоставимых условиях.</w:t>
      </w:r>
    </w:p>
    <w:p w:rsidR="0041524D" w:rsidRDefault="0041524D" w:rsidP="00631CC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>
        <w:rPr>
          <w:i/>
          <w:color w:val="000000"/>
          <w:sz w:val="28"/>
          <w:szCs w:val="28"/>
        </w:rPr>
        <w:t xml:space="preserve">Риск денежного потока – </w:t>
      </w:r>
      <w:r>
        <w:rPr>
          <w:color w:val="000000"/>
          <w:sz w:val="28"/>
          <w:szCs w:val="28"/>
        </w:rPr>
        <w:t>риск того, что величина будущих денежных потоков, связанная с денежным финансовым инструментом, будет колебаться.</w:t>
      </w:r>
    </w:p>
    <w:p w:rsidR="0041524D" w:rsidRDefault="0041524D" w:rsidP="00631CC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Управление финансами, разработка финансовой политики предприятия невозможны без соответствующего </w:t>
      </w:r>
      <w:r w:rsidRPr="0041524D">
        <w:rPr>
          <w:i/>
          <w:color w:val="000000"/>
          <w:sz w:val="28"/>
          <w:szCs w:val="28"/>
        </w:rPr>
        <w:t>правового обеспечения</w:t>
      </w:r>
      <w:r>
        <w:rPr>
          <w:color w:val="000000"/>
          <w:sz w:val="28"/>
          <w:szCs w:val="28"/>
        </w:rPr>
        <w:t>. В его основе лежит действующее законодательство, законодательные и нормативные акты.</w:t>
      </w:r>
    </w:p>
    <w:p w:rsidR="0041524D" w:rsidRDefault="0041524D" w:rsidP="00631CC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Управление финансами предприятия невозможно и без </w:t>
      </w:r>
      <w:r>
        <w:rPr>
          <w:i/>
          <w:color w:val="000000"/>
          <w:sz w:val="28"/>
          <w:szCs w:val="28"/>
        </w:rPr>
        <w:t>информационного обеспечения</w:t>
      </w:r>
      <w:r>
        <w:rPr>
          <w:color w:val="000000"/>
          <w:sz w:val="28"/>
          <w:szCs w:val="28"/>
        </w:rPr>
        <w:t xml:space="preserve"> – информации, необходимой для управления экономическими процессами и содержащейся в базе данных информационных систем.</w:t>
      </w:r>
    </w:p>
    <w:p w:rsidR="0041524D" w:rsidRDefault="0041524D" w:rsidP="00631CC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Информационная  база предприятия вклю</w:t>
      </w:r>
      <w:r w:rsidR="002241C7">
        <w:rPr>
          <w:color w:val="000000"/>
          <w:sz w:val="28"/>
          <w:szCs w:val="28"/>
        </w:rPr>
        <w:t xml:space="preserve">чает в себя экономические показатели ее деятельности, финансовую устойчивость, платежеспособность, </w:t>
      </w:r>
      <w:r w:rsidR="00F46DC0">
        <w:rPr>
          <w:color w:val="000000"/>
          <w:sz w:val="28"/>
          <w:szCs w:val="28"/>
        </w:rPr>
        <w:t>бухгалтерскую отчетность и другие показатели, характеризующие финансовое состояние предприятия. В состав информационной базы входят также сведения о товарных, фондовых и валютных биржах, информация финансовых органов и учреждений банковской системы. При разработке финансовой политики предприятия, организации управления денежными потоками, выявлении складывающихся тенденций и разработке мер по укреплению ее финансовой устойчивости проводится анализ финансовых показателей.</w:t>
      </w:r>
    </w:p>
    <w:p w:rsidR="00F46DC0" w:rsidRDefault="00F46DC0" w:rsidP="00631CC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46DC0" w:rsidRDefault="00F46DC0" w:rsidP="00631CC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46DC0" w:rsidRDefault="00F46DC0" w:rsidP="00631CC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46DC0" w:rsidRDefault="00F46DC0" w:rsidP="00631CC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46DC0" w:rsidRDefault="00F46DC0" w:rsidP="00631CC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46DC0" w:rsidRDefault="00F46DC0" w:rsidP="00631CC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46DC0" w:rsidRDefault="00F46DC0" w:rsidP="00631CC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46DC0" w:rsidRDefault="00F46DC0" w:rsidP="000F514F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FF738F" w:rsidRDefault="00FF738F" w:rsidP="000F514F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FF738F" w:rsidRDefault="00FF738F" w:rsidP="000F514F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FF738F" w:rsidRDefault="00FF738F" w:rsidP="000F514F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FF738F" w:rsidRDefault="00FF738F" w:rsidP="000F514F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FF738F" w:rsidRDefault="00FF738F" w:rsidP="000F514F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FF738F" w:rsidRDefault="00FF738F" w:rsidP="000F514F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FF738F" w:rsidRDefault="00FF738F" w:rsidP="000F514F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FF738F" w:rsidRDefault="00FF738F" w:rsidP="000F514F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0F514F" w:rsidRDefault="000F514F" w:rsidP="000F514F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F46DC0" w:rsidRDefault="00F46DC0" w:rsidP="00631CC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46DC0" w:rsidRDefault="00F46DC0" w:rsidP="00F46DC0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ЗАТРАТЫ ПРЕДПРИЯТИЯ</w:t>
      </w:r>
    </w:p>
    <w:p w:rsidR="00DD5FBC" w:rsidRDefault="00DD5FBC" w:rsidP="00DD5FBC">
      <w:pPr>
        <w:autoSpaceDE w:val="0"/>
        <w:autoSpaceDN w:val="0"/>
        <w:adjustRightInd w:val="0"/>
        <w:spacing w:line="360" w:lineRule="auto"/>
        <w:ind w:left="709"/>
        <w:jc w:val="both"/>
        <w:rPr>
          <w:b/>
          <w:color w:val="000000"/>
          <w:sz w:val="28"/>
          <w:szCs w:val="28"/>
        </w:rPr>
      </w:pPr>
    </w:p>
    <w:p w:rsidR="00F46DC0" w:rsidRPr="00DD5FBC" w:rsidRDefault="00DB799C" w:rsidP="00F46DC0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</w:t>
      </w:r>
      <w:r w:rsidR="00F46DC0" w:rsidRPr="00DD5FBC">
        <w:rPr>
          <w:b/>
          <w:color w:val="000000"/>
          <w:sz w:val="28"/>
          <w:szCs w:val="28"/>
        </w:rPr>
        <w:t>2.1 Классификация затрат</w:t>
      </w:r>
      <w:r w:rsidR="00414F74">
        <w:rPr>
          <w:b/>
          <w:color w:val="000000"/>
          <w:sz w:val="28"/>
          <w:szCs w:val="28"/>
        </w:rPr>
        <w:t xml:space="preserve"> ООО «Стройград»</w:t>
      </w:r>
    </w:p>
    <w:p w:rsidR="00631CC8" w:rsidRPr="00631CC8" w:rsidRDefault="00631CC8" w:rsidP="00631CC8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B799C" w:rsidRPr="007A2FB1" w:rsidRDefault="00DB799C" w:rsidP="00DB799C">
      <w:pPr>
        <w:spacing w:line="360" w:lineRule="auto"/>
        <w:ind w:firstLine="709"/>
        <w:jc w:val="both"/>
        <w:rPr>
          <w:sz w:val="28"/>
          <w:szCs w:val="28"/>
        </w:rPr>
      </w:pPr>
      <w:r w:rsidRPr="007A2FB1">
        <w:rPr>
          <w:sz w:val="28"/>
          <w:szCs w:val="28"/>
        </w:rPr>
        <w:t>Затраты на производство являются одним из важнейших показателей, характеризующих деятельность предприятия. Их величина оказывает влияние на конечные результаты деятельности предприятия и его финансовое состояние. Определённый уровень затрат, складывающийся на предприятии, формируется под воздействием процессов, протекающих в его производственной, хозяйственной и финансовой сферах. Так, чем эффективнее использование в производстве материально-технических, трудовых и финансовых ресурсов и рациональнее методы управления, тем более появляется возможностей для снижения затрат на производство продукции в экономическом механизме предприятия.</w:t>
      </w:r>
      <w:r w:rsidR="00A704AC">
        <w:rPr>
          <w:sz w:val="28"/>
          <w:szCs w:val="28"/>
        </w:rPr>
        <w:t xml:space="preserve"> Рассмотрим классификацию затрат на примере ООО «Стройград».</w:t>
      </w:r>
    </w:p>
    <w:p w:rsidR="008C1935" w:rsidRDefault="008C1935" w:rsidP="008C1935">
      <w:pPr>
        <w:pStyle w:val="a5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8D0B1A">
        <w:rPr>
          <w:rFonts w:ascii="Times New Roman" w:hAnsi="Times New Roman"/>
          <w:b/>
          <w:sz w:val="28"/>
          <w:szCs w:val="28"/>
        </w:rPr>
        <w:t>Характеристика ООО «Стройград»</w:t>
      </w:r>
    </w:p>
    <w:p w:rsidR="008C1935" w:rsidRDefault="008C1935" w:rsidP="008C1935">
      <w:pPr>
        <w:pStyle w:val="a6"/>
        <w:suppressAutoHyphens/>
        <w:spacing w:after="0" w:line="360" w:lineRule="auto"/>
        <w:ind w:left="0" w:firstLine="709"/>
      </w:pPr>
      <w:r w:rsidRPr="00416D43">
        <w:t>Общество с огр</w:t>
      </w:r>
      <w:r>
        <w:t>аниченной ответственностью «Стройград</w:t>
      </w:r>
      <w:r w:rsidRPr="00416D43">
        <w:t>» (называемое в дальнейшем Общество) создано в соответствии с Гражданским Кодексом.</w:t>
      </w:r>
    </w:p>
    <w:p w:rsidR="008C1935" w:rsidRPr="008D0B1A" w:rsidRDefault="008C1935" w:rsidP="008C193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D0B1A">
        <w:rPr>
          <w:sz w:val="28"/>
          <w:szCs w:val="28"/>
        </w:rPr>
        <w:t xml:space="preserve">Общество зарегистрировано Хабаровским отделением </w:t>
      </w:r>
      <w:r>
        <w:rPr>
          <w:sz w:val="28"/>
          <w:szCs w:val="28"/>
        </w:rPr>
        <w:t>Г</w:t>
      </w:r>
      <w:r w:rsidRPr="008D0B1A">
        <w:rPr>
          <w:sz w:val="28"/>
          <w:szCs w:val="28"/>
        </w:rPr>
        <w:t>осударственной регистрационной палаты при Министерстве экономики РФ № 516 от 08.07.1997 г.</w:t>
      </w:r>
    </w:p>
    <w:p w:rsidR="008C1935" w:rsidRPr="008D0B1A" w:rsidRDefault="008C1935" w:rsidP="008C193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D0B1A">
        <w:rPr>
          <w:sz w:val="28"/>
          <w:szCs w:val="28"/>
        </w:rPr>
        <w:t>Участниками Общества являются граждане РФ.</w:t>
      </w:r>
    </w:p>
    <w:p w:rsidR="008C1935" w:rsidRPr="008D0B1A" w:rsidRDefault="008C1935" w:rsidP="008C193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D0B1A">
        <w:rPr>
          <w:sz w:val="28"/>
          <w:szCs w:val="28"/>
        </w:rPr>
        <w:t>Общество создано как самостоятельно хозяйствующий субъект в целях получения прибыли в интересах Учредителя.</w:t>
      </w:r>
    </w:p>
    <w:p w:rsidR="008C1935" w:rsidRPr="008D0B1A" w:rsidRDefault="008C1935" w:rsidP="008C193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D0B1A">
        <w:rPr>
          <w:sz w:val="28"/>
          <w:szCs w:val="28"/>
        </w:rPr>
        <w:t>Общество действует в соответствии с законодательством России, уставом и учредительным договором.</w:t>
      </w:r>
    </w:p>
    <w:p w:rsidR="008C1935" w:rsidRPr="008D0B1A" w:rsidRDefault="008C1935" w:rsidP="008C193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D0B1A">
        <w:rPr>
          <w:sz w:val="28"/>
          <w:szCs w:val="28"/>
        </w:rPr>
        <w:t>Общество осуществляет следующие виды деятельности:</w:t>
      </w:r>
    </w:p>
    <w:p w:rsidR="008C1935" w:rsidRPr="008D0B1A" w:rsidRDefault="008C1935" w:rsidP="008C1935">
      <w:pPr>
        <w:tabs>
          <w:tab w:val="num" w:pos="36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D0B1A">
        <w:rPr>
          <w:sz w:val="28"/>
          <w:szCs w:val="28"/>
        </w:rPr>
        <w:t>а) организация и ведение оптовой, розничной и бартерной торговли;</w:t>
      </w:r>
    </w:p>
    <w:p w:rsidR="008C1935" w:rsidRPr="008D0B1A" w:rsidRDefault="008C1935" w:rsidP="008C1935">
      <w:pPr>
        <w:tabs>
          <w:tab w:val="num" w:pos="36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D0B1A">
        <w:rPr>
          <w:sz w:val="28"/>
          <w:szCs w:val="28"/>
        </w:rPr>
        <w:t>б) проектирование объектов и их строительство;</w:t>
      </w:r>
    </w:p>
    <w:p w:rsidR="008C1935" w:rsidRPr="008D0B1A" w:rsidRDefault="008C1935" w:rsidP="008C1935">
      <w:pPr>
        <w:tabs>
          <w:tab w:val="num" w:pos="36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D0B1A">
        <w:rPr>
          <w:sz w:val="28"/>
          <w:szCs w:val="28"/>
        </w:rPr>
        <w:t>в) проведение экспортно-импортных операций, осуществление иных форм внешнеэкономической деятельности, включая создание совместных предприятий в России и за рубежом;</w:t>
      </w:r>
    </w:p>
    <w:p w:rsidR="008C1935" w:rsidRPr="008D0B1A" w:rsidRDefault="008C1935" w:rsidP="008C1935">
      <w:pPr>
        <w:tabs>
          <w:tab w:val="num" w:pos="36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D0B1A">
        <w:rPr>
          <w:sz w:val="28"/>
          <w:szCs w:val="28"/>
        </w:rPr>
        <w:t>г) выполнение строительных, ремонтных, электромонтажных, сантехнических, отделочных работ со сдачей объектов «под ключ».</w:t>
      </w:r>
    </w:p>
    <w:p w:rsidR="008C1935" w:rsidRPr="008D0B1A" w:rsidRDefault="008C1935" w:rsidP="008C193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D0B1A">
        <w:rPr>
          <w:sz w:val="28"/>
          <w:szCs w:val="28"/>
        </w:rPr>
        <w:t>Общество имеет право осуществлять любые виды деятельности, не запрещенные законом.</w:t>
      </w:r>
    </w:p>
    <w:p w:rsidR="008C1935" w:rsidRPr="008D0B1A" w:rsidRDefault="008C1935" w:rsidP="008C193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D0B1A">
        <w:rPr>
          <w:sz w:val="28"/>
          <w:szCs w:val="28"/>
        </w:rPr>
        <w:t xml:space="preserve">Виды деятельности, подлежащие лицензированию, осуществляются Обществом после получения лицензии в установленном законом порядке. </w:t>
      </w:r>
    </w:p>
    <w:p w:rsidR="008C1935" w:rsidRPr="008D0B1A" w:rsidRDefault="008C1935" w:rsidP="008C193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D0B1A">
        <w:rPr>
          <w:sz w:val="28"/>
          <w:szCs w:val="28"/>
        </w:rPr>
        <w:t>Общество самостоятельно организует и обеспечивает свою трудовую, финансовую, хозяйственную и иные виды деятельности, разрабатывает необходимые для этого внутренние положения и другие акты локального характера. Общество самостоятельно заключает и контролирует исполнение хозяйственных и других договоров со всеми видами организаций, предприятий и учреждений, а также частными лицами.</w:t>
      </w:r>
    </w:p>
    <w:p w:rsidR="008C1935" w:rsidRPr="00414F74" w:rsidRDefault="008C1935" w:rsidP="00A704AC">
      <w:pPr>
        <w:suppressAutoHyphens/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8D0B1A">
        <w:rPr>
          <w:sz w:val="28"/>
          <w:szCs w:val="28"/>
        </w:rPr>
        <w:t xml:space="preserve">Уставный капитал общества составляет 83 490 рублей. Прибыль общества определяется к концу каждого финансового года (квартала). Она формируется из выручки от хозяйственной, коммерческой деятельности после возмещения материальных и приравненных к ним затрат и расходов по оплате труда. Из балансовой прибыли общества уплачиваются предусмотренные законом налоги и другие платежи в бюджет, а также процент по кредитам банков и по облигациям. Образующаяся после этих расчетов прибыль остается в полном распоряжении общества, часть которой выделяется на развитие производства и общие нужды, а другая часть (дивиденды) может распределяться по итогам работы за год между акционерами пропорционально их акциям. </w:t>
      </w:r>
    </w:p>
    <w:p w:rsidR="008C1935" w:rsidRPr="008D0B1A" w:rsidRDefault="008C1935" w:rsidP="008C193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D0B1A">
        <w:rPr>
          <w:sz w:val="28"/>
          <w:szCs w:val="28"/>
        </w:rPr>
        <w:t>Общество реализует свою продукцию, работу, услуги по ценам и тарифам, установленным самостоятельно или на договорной основе, а в случаях, предусмотренных законодательством, по государственным расценкам.</w:t>
      </w:r>
    </w:p>
    <w:p w:rsidR="008C1935" w:rsidRPr="008D0B1A" w:rsidRDefault="008C1935" w:rsidP="008C193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D0B1A">
        <w:rPr>
          <w:sz w:val="28"/>
          <w:szCs w:val="28"/>
        </w:rPr>
        <w:t>Заработная плата начисляется в соответствии со штатным расписанием.</w:t>
      </w:r>
    </w:p>
    <w:p w:rsidR="008C1935" w:rsidRPr="008D0B1A" w:rsidRDefault="008C1935" w:rsidP="008C193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D0B1A">
        <w:rPr>
          <w:sz w:val="28"/>
          <w:szCs w:val="28"/>
        </w:rPr>
        <w:t>Основным источником прибыли является прибыль от реализации товаров. Кроме прибыли от реализации фирма получает прибыль (убыток) от внереализационных операций.</w:t>
      </w:r>
    </w:p>
    <w:p w:rsidR="008C1935" w:rsidRDefault="008C1935" w:rsidP="008C193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D0B1A">
        <w:rPr>
          <w:sz w:val="28"/>
          <w:szCs w:val="28"/>
        </w:rPr>
        <w:t>Операционные доходы фирма получает от реализации основных средств, материальных ценностей. Операционные расходы – это местные налоги, уплачиваемые в бюджет: налог на рекламу, налог на владельцев автотранспортных средств, сбор на содержание милиции и др.</w:t>
      </w:r>
    </w:p>
    <w:p w:rsidR="008C1935" w:rsidRPr="00416D43" w:rsidRDefault="008C1935" w:rsidP="008C1935">
      <w:pPr>
        <w:pStyle w:val="a8"/>
        <w:suppressAutoHyphens/>
        <w:spacing w:after="0" w:line="360" w:lineRule="auto"/>
        <w:ind w:firstLine="709"/>
        <w:rPr>
          <w:sz w:val="28"/>
          <w:szCs w:val="28"/>
        </w:rPr>
      </w:pPr>
      <w:r w:rsidRPr="00416D43">
        <w:rPr>
          <w:sz w:val="28"/>
          <w:szCs w:val="28"/>
        </w:rPr>
        <w:t>Финансовое состояние фирмы характеризует размещение и использование средств фирмы. Оно обусловлено степенью выполнения финансового плана и мерой пополнения собственных средств за счет прибыли и других источников, если они предусмотрены планом, а также скоростью оборота оборотных средств. Поскольку выполнение финансового плана в основном зависит от результатов деятельности фирмы, то финансовое состояние, определяемое всей совокупностью хозяйственных факторов, является наиболее обобщающими показателями.</w:t>
      </w:r>
    </w:p>
    <w:p w:rsidR="008C1935" w:rsidRPr="007E514C" w:rsidRDefault="008C1935" w:rsidP="008C1935">
      <w:pPr>
        <w:pStyle w:val="a8"/>
        <w:suppressAutoHyphens/>
        <w:spacing w:after="0" w:line="360" w:lineRule="auto"/>
        <w:ind w:firstLine="709"/>
        <w:rPr>
          <w:sz w:val="28"/>
          <w:szCs w:val="28"/>
        </w:rPr>
      </w:pPr>
      <w:r w:rsidRPr="00416D43">
        <w:rPr>
          <w:sz w:val="28"/>
          <w:szCs w:val="28"/>
        </w:rPr>
        <w:t xml:space="preserve">Получение прибыли фирмой является основанием для ее распределения и последующего использования. Распределение прибыли отражается в финансовом плане и сметах образования и расходования </w:t>
      </w:r>
      <w:r w:rsidRPr="007E514C">
        <w:rPr>
          <w:sz w:val="28"/>
          <w:szCs w:val="28"/>
        </w:rPr>
        <w:t>фондов, а также в отчете о прибылях и убытках.</w:t>
      </w:r>
    </w:p>
    <w:p w:rsidR="00A704AC" w:rsidRDefault="00A704AC" w:rsidP="00A704AC">
      <w:pPr>
        <w:spacing w:line="360" w:lineRule="auto"/>
        <w:ind w:firstLine="708"/>
        <w:rPr>
          <w:sz w:val="28"/>
        </w:rPr>
      </w:pPr>
      <w:r>
        <w:rPr>
          <w:sz w:val="28"/>
        </w:rPr>
        <w:t>Большое значение для правильной организации учета производственных затрат имеет научно-обоснованная классификация.</w:t>
      </w:r>
    </w:p>
    <w:p w:rsidR="00A704AC" w:rsidRDefault="00A704AC" w:rsidP="00A704AC">
      <w:pPr>
        <w:spacing w:line="360" w:lineRule="auto"/>
        <w:ind w:firstLine="708"/>
        <w:rPr>
          <w:sz w:val="28"/>
        </w:rPr>
      </w:pPr>
      <w:r>
        <w:rPr>
          <w:sz w:val="28"/>
        </w:rPr>
        <w:t>Таблица 2.1 – Классификация затрат на строительное</w:t>
      </w:r>
      <w:r w:rsidR="005C78D2">
        <w:rPr>
          <w:sz w:val="28"/>
        </w:rPr>
        <w:t xml:space="preserve"> и отделочное</w:t>
      </w:r>
      <w:r>
        <w:rPr>
          <w:sz w:val="28"/>
        </w:rPr>
        <w:t xml:space="preserve"> производство ООО «Стройград»</w:t>
      </w:r>
    </w:p>
    <w:tbl>
      <w:tblPr>
        <w:tblW w:w="0" w:type="auto"/>
        <w:tblInd w:w="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1"/>
        <w:gridCol w:w="4820"/>
      </w:tblGrid>
      <w:tr w:rsidR="00A704AC">
        <w:tc>
          <w:tcPr>
            <w:tcW w:w="4961" w:type="dxa"/>
          </w:tcPr>
          <w:p w:rsidR="00A704AC" w:rsidRDefault="00A704AC" w:rsidP="000F6E0F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Вид классификации</w:t>
            </w:r>
          </w:p>
        </w:tc>
        <w:tc>
          <w:tcPr>
            <w:tcW w:w="4820" w:type="dxa"/>
          </w:tcPr>
          <w:p w:rsidR="00A704AC" w:rsidRDefault="00A704AC" w:rsidP="000F6E0F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Подразделение затрат</w:t>
            </w:r>
          </w:p>
        </w:tc>
      </w:tr>
      <w:tr w:rsidR="00A704AC">
        <w:tc>
          <w:tcPr>
            <w:tcW w:w="4961" w:type="dxa"/>
          </w:tcPr>
          <w:p w:rsidR="00A704AC" w:rsidRDefault="00A704AC" w:rsidP="000F6E0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По периодичности возникновения</w:t>
            </w:r>
          </w:p>
          <w:p w:rsidR="00A704AC" w:rsidRDefault="00A704AC" w:rsidP="000F6E0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По экономической роли в процессе производства</w:t>
            </w:r>
          </w:p>
          <w:p w:rsidR="00A704AC" w:rsidRDefault="00A704AC" w:rsidP="000F6E0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По отношению к объему производства</w:t>
            </w:r>
          </w:p>
          <w:p w:rsidR="00A704AC" w:rsidRDefault="00A704AC" w:rsidP="000F6E0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 xml:space="preserve">По способу включения в себестоимость продукции </w:t>
            </w:r>
          </w:p>
        </w:tc>
        <w:tc>
          <w:tcPr>
            <w:tcW w:w="4820" w:type="dxa"/>
          </w:tcPr>
          <w:p w:rsidR="00A704AC" w:rsidRDefault="00A704AC" w:rsidP="000F6E0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Текущие и единовременные</w:t>
            </w:r>
          </w:p>
          <w:p w:rsidR="00A704AC" w:rsidRDefault="00A704AC" w:rsidP="000F6E0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Основные и накладные</w:t>
            </w:r>
          </w:p>
          <w:p w:rsidR="00A704AC" w:rsidRDefault="00A704AC" w:rsidP="000F6E0F">
            <w:pPr>
              <w:spacing w:line="360" w:lineRule="auto"/>
              <w:rPr>
                <w:sz w:val="28"/>
              </w:rPr>
            </w:pPr>
          </w:p>
          <w:p w:rsidR="00A704AC" w:rsidRDefault="00A704AC" w:rsidP="000F6E0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Переменные и постоянные</w:t>
            </w:r>
          </w:p>
          <w:p w:rsidR="00A704AC" w:rsidRDefault="00A704AC" w:rsidP="000F6E0F">
            <w:pPr>
              <w:spacing w:line="360" w:lineRule="auto"/>
              <w:rPr>
                <w:sz w:val="28"/>
              </w:rPr>
            </w:pPr>
          </w:p>
          <w:p w:rsidR="00A704AC" w:rsidRDefault="00A704AC" w:rsidP="000F6E0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Прямые и косвенные</w:t>
            </w:r>
          </w:p>
        </w:tc>
      </w:tr>
    </w:tbl>
    <w:p w:rsidR="00A704AC" w:rsidRDefault="00A704AC" w:rsidP="00A704AC">
      <w:pPr>
        <w:spacing w:line="360" w:lineRule="auto"/>
        <w:ind w:firstLine="708"/>
        <w:rPr>
          <w:sz w:val="28"/>
        </w:rPr>
      </w:pPr>
    </w:p>
    <w:p w:rsidR="00B54D46" w:rsidRDefault="00B54D46" w:rsidP="00B54D4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Затраты на производство строительных работ включаются в себестоимость работ того календарного периода, к которому они относятся независимо от времени их возникновения. </w:t>
      </w:r>
    </w:p>
    <w:p w:rsidR="00B54D46" w:rsidRDefault="00B54D46" w:rsidP="00B54D4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С этой целью затраты на производство работ подразделяются на:</w:t>
      </w:r>
    </w:p>
    <w:p w:rsidR="00B54D46" w:rsidRDefault="00B54D46" w:rsidP="00B54D4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а) текущие, т.е. постоянные производственные затраты;</w:t>
      </w:r>
    </w:p>
    <w:p w:rsidR="00B54D46" w:rsidRDefault="00B54D46" w:rsidP="00B54D4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б) единовременные, т.е. однократные или периодически производимые. </w:t>
      </w:r>
    </w:p>
    <w:p w:rsidR="00B54D46" w:rsidRDefault="00B54D46" w:rsidP="00B54D4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Основными называются затраты, непосредственно связанные с технологическим процессом производства: сырье и основные материалы, вспомогательные материалы и другие расходы, кроме общепроизводственных и общехозяйственных расходов. </w:t>
      </w:r>
    </w:p>
    <w:p w:rsidR="00B54D46" w:rsidRDefault="00B54D46" w:rsidP="00B54D4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Накладные расходы образуются в связи с организацией, обслуживанием производства и управлением им.  Они состоят из общепроизводственных и общехозяйственных расходов. </w:t>
      </w:r>
    </w:p>
    <w:p w:rsidR="00B54D46" w:rsidRDefault="00B54D46" w:rsidP="00B54D4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Все расходы ООО «Стройград», зависящие от изменения объемов выполненных работ, можно подразделить на постоянные и переменные. </w:t>
      </w:r>
    </w:p>
    <w:p w:rsidR="00B54D46" w:rsidRDefault="00B54D46" w:rsidP="00B54D4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Расходы, не зависящие  непосредственно от объема строительных и отделочных работ, удельный размер которых в себестоимости при увеличении объема работ будет сокращаться, а при уменьшении увеличиваться, относятся к постоянным расходам. </w:t>
      </w:r>
    </w:p>
    <w:p w:rsidR="00974F28" w:rsidRDefault="00974F28" w:rsidP="00B54D46">
      <w:pPr>
        <w:spacing w:line="360" w:lineRule="auto"/>
        <w:ind w:firstLine="709"/>
        <w:jc w:val="both"/>
        <w:rPr>
          <w:sz w:val="28"/>
        </w:rPr>
      </w:pPr>
    </w:p>
    <w:p w:rsidR="00974F28" w:rsidRPr="00974F28" w:rsidRDefault="00974F28" w:rsidP="00B54D46">
      <w:pPr>
        <w:spacing w:line="360" w:lineRule="auto"/>
        <w:ind w:firstLine="709"/>
        <w:jc w:val="both"/>
        <w:rPr>
          <w:b/>
          <w:sz w:val="28"/>
        </w:rPr>
      </w:pPr>
      <w:r w:rsidRPr="00974F28">
        <w:rPr>
          <w:b/>
          <w:sz w:val="28"/>
        </w:rPr>
        <w:t>2.2 Анализ издержек ООО «Стройград»</w:t>
      </w:r>
    </w:p>
    <w:p w:rsidR="00464D42" w:rsidRDefault="00464D42" w:rsidP="00464D42">
      <w:pPr>
        <w:spacing w:line="360" w:lineRule="auto"/>
        <w:ind w:firstLine="709"/>
        <w:jc w:val="both"/>
        <w:rPr>
          <w:sz w:val="28"/>
        </w:rPr>
      </w:pPr>
    </w:p>
    <w:p w:rsidR="00B54D46" w:rsidRDefault="00B54D46" w:rsidP="00464D4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Все издержки</w:t>
      </w:r>
      <w:r w:rsidR="00974F28">
        <w:rPr>
          <w:sz w:val="28"/>
        </w:rPr>
        <w:t xml:space="preserve"> ООО «Стройград»</w:t>
      </w:r>
      <w:r>
        <w:rPr>
          <w:sz w:val="28"/>
        </w:rPr>
        <w:t xml:space="preserve"> в зависимости от способов их включения в себестоимость работ подразделяются на прямые и косвенные. </w:t>
      </w:r>
    </w:p>
    <w:p w:rsidR="006B0F28" w:rsidRDefault="00B54D46" w:rsidP="00464D4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Под прямыми затратами подразумевают расходы, связанные с производством строительных и отделочных работ, которые можно прямо и непосредственно включать в себестоимость конкретных строительных объектов. </w:t>
      </w:r>
      <w:r w:rsidR="006B0F28">
        <w:rPr>
          <w:sz w:val="28"/>
        </w:rPr>
        <w:t>Эти затраты определяются исходя из стоимости приобретения ресурсов; расходов на их доставку, заготовительно-складских расходов;  с учетом оплаты процентов за кредит, предоставляемый поставщиком в соответствии с договором подряда. Следует отметить, что стоимость приобретения материальных ресурсов определяется по действующим ценам без налога на добавленную стоимость;</w:t>
      </w:r>
      <w:r w:rsidR="00974F28">
        <w:rPr>
          <w:sz w:val="28"/>
        </w:rPr>
        <w:t xml:space="preserve"> </w:t>
      </w:r>
      <w:r w:rsidR="006B0F28">
        <w:rPr>
          <w:sz w:val="28"/>
        </w:rPr>
        <w:t>расходы на оплату труда производственных рабочих и работников из числа линейного персонала в случае включения их в состав бригад, занятых непосредственно на строительных работах. В состав этих издержек также включаются: стоимость продукции, выделяемой в порядке натуральной оплаты работникам; выплаты стимулирующего характера (премии, надбавки и пр.); компенсации, связанные с режимом работы им условиями труда; оплата очередных и дополнительных отпусков и т.д.;</w:t>
      </w:r>
      <w:r w:rsidR="00974F28">
        <w:rPr>
          <w:sz w:val="28"/>
        </w:rPr>
        <w:t xml:space="preserve"> </w:t>
      </w:r>
      <w:r w:rsidR="006B0F28">
        <w:rPr>
          <w:sz w:val="28"/>
        </w:rPr>
        <w:t xml:space="preserve">расходы на содержание и эксплуатацию строительных машин и механизмов, которые включают амортизационные отчисления на полное восстановление строительных машин и механизмов и других производственных основных фондов; арендную плату за пользование арендованной техникой в размерах, установленных договором; затраты на техническое обслуживание, издержки на ремонт; оплату труда рабочих, занятых управлением строительными машинами и механизмами; расходы на топливо, энергию и другие эксплуатационные ресурсы и некоторые другие издержки. </w:t>
      </w:r>
    </w:p>
    <w:p w:rsidR="006B0F28" w:rsidRDefault="006B0F28" w:rsidP="00464D4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Под косвенными затратами понимают расходы, связанные с организацией и управлением производством строительных работ, относящихся к деятельности строительной организации  в целом. </w:t>
      </w:r>
    </w:p>
    <w:p w:rsidR="006B0F28" w:rsidRDefault="006B0F28" w:rsidP="00464D4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Косвенные издержки включают:</w:t>
      </w:r>
    </w:p>
    <w:p w:rsidR="006B0F28" w:rsidRDefault="00974F28" w:rsidP="00464D4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а) </w:t>
      </w:r>
      <w:r w:rsidR="006B0F28">
        <w:rPr>
          <w:sz w:val="28"/>
        </w:rPr>
        <w:t>административно-хозяйственные расходы, предусматривающие оплату труда административно-хозяйственного персонал</w:t>
      </w:r>
      <w:r>
        <w:rPr>
          <w:sz w:val="28"/>
        </w:rPr>
        <w:t>а</w:t>
      </w:r>
      <w:r w:rsidR="006B0F28">
        <w:rPr>
          <w:sz w:val="28"/>
        </w:rPr>
        <w:t xml:space="preserve">, отчисления на социальные нужды (на государственное социальное  и медицинское страхование, пенсионное обеспечение, в государственный </w:t>
      </w:r>
      <w:r>
        <w:rPr>
          <w:sz w:val="28"/>
        </w:rPr>
        <w:t>фонд занятости населения и т.д.; обеспечение канцелярскими товарами</w:t>
      </w:r>
      <w:r w:rsidR="006B0F28">
        <w:rPr>
          <w:sz w:val="28"/>
        </w:rPr>
        <w:t>, командировки и т.д.);</w:t>
      </w:r>
    </w:p>
    <w:p w:rsidR="006B0F28" w:rsidRDefault="00974F28" w:rsidP="00464D4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б) </w:t>
      </w:r>
      <w:r w:rsidR="006B0F28">
        <w:rPr>
          <w:sz w:val="28"/>
        </w:rPr>
        <w:t>затраты на обслуживание работников строительства, включающие расходы на подготовку и переподготовку кадров, на обеспечение необходимых санитарно-гигиенических и бытовых условий, издержки на охрану труда и технику безопасности и т.д.;</w:t>
      </w:r>
    </w:p>
    <w:p w:rsidR="006B0F28" w:rsidRDefault="00974F28" w:rsidP="00464D4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в) </w:t>
      </w:r>
      <w:r w:rsidR="006B0F28">
        <w:rPr>
          <w:sz w:val="28"/>
        </w:rPr>
        <w:t>расходы на организацию работ на строительных площадках, включающие издержки, связанные с износом и ремонтом малоценных и быстроизнашивающихся инструментов и производственного инвентаря, используемых в производстве подрядных работ и не относящихся к основным доходам; содержание пожарной и сторожевой охраны, расходы по проектированию производства и т.д.;</w:t>
      </w:r>
    </w:p>
    <w:p w:rsidR="006B0F28" w:rsidRDefault="00974F28" w:rsidP="00464D4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г) </w:t>
      </w:r>
      <w:r w:rsidR="006B0F28">
        <w:rPr>
          <w:sz w:val="28"/>
        </w:rPr>
        <w:t xml:space="preserve">прочие косвенные расходы, включающие платежи по обязательному страхованию имущества ООО </w:t>
      </w:r>
      <w:r>
        <w:rPr>
          <w:sz w:val="28"/>
        </w:rPr>
        <w:t>«Стройград»</w:t>
      </w:r>
      <w:r w:rsidR="006B0F28">
        <w:rPr>
          <w:sz w:val="28"/>
        </w:rPr>
        <w:t>; платежи по кредитам банка в пределах ставки, установленной законом; расходы, связанные с рекламой, и т.д.;</w:t>
      </w:r>
    </w:p>
    <w:p w:rsidR="006B0F28" w:rsidRDefault="00974F28" w:rsidP="00464D4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д) </w:t>
      </w:r>
      <w:r w:rsidR="006B0F28">
        <w:rPr>
          <w:sz w:val="28"/>
        </w:rPr>
        <w:t xml:space="preserve">издержки, не учитываемые в нормах, но относимые на счет косвенных расходов. </w:t>
      </w:r>
      <w:r w:rsidR="006B0F28">
        <w:rPr>
          <w:sz w:val="28"/>
        </w:rPr>
        <w:tab/>
        <w:t xml:space="preserve">Сюда могут быть включены пособия в связи с потерей трудоспособности  из-за производственных травм, выплачиваемые работниками на основании судебных решений; налоги, сборы, платежи и другие обязательные отчисления (налог на пользователей автомобильных дорог, плата за землю и т.п.); возмещаемые заказчиком строек расходы за счет прочих затрат, относящихся к деятельности подрядчика, и другие издержки. </w:t>
      </w:r>
    </w:p>
    <w:p w:rsidR="00A66C07" w:rsidRDefault="00A66C07" w:rsidP="00464D4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Таблица 2.2 - </w:t>
      </w:r>
      <w:r w:rsidRPr="00A66C07">
        <w:rPr>
          <w:sz w:val="28"/>
        </w:rPr>
        <w:t>Результаты финансово – хозяйс</w:t>
      </w:r>
      <w:r>
        <w:rPr>
          <w:sz w:val="28"/>
        </w:rPr>
        <w:t>твенной деятельности ООО «Стройград»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95"/>
        <w:gridCol w:w="1276"/>
        <w:gridCol w:w="1275"/>
        <w:gridCol w:w="1276"/>
        <w:gridCol w:w="1099"/>
      </w:tblGrid>
      <w:tr w:rsidR="00504132" w:rsidRPr="00504132">
        <w:tc>
          <w:tcPr>
            <w:tcW w:w="5495" w:type="dxa"/>
          </w:tcPr>
          <w:p w:rsidR="00504132" w:rsidRPr="00504132" w:rsidRDefault="00504132" w:rsidP="00504132">
            <w:pPr>
              <w:suppressAutoHyphens/>
              <w:jc w:val="center"/>
              <w:rPr>
                <w:sz w:val="28"/>
                <w:szCs w:val="28"/>
              </w:rPr>
            </w:pPr>
            <w:r w:rsidRPr="00504132">
              <w:rPr>
                <w:sz w:val="28"/>
                <w:szCs w:val="28"/>
              </w:rPr>
              <w:t>Показатели</w:t>
            </w:r>
          </w:p>
        </w:tc>
        <w:tc>
          <w:tcPr>
            <w:tcW w:w="1276" w:type="dxa"/>
          </w:tcPr>
          <w:p w:rsidR="00504132" w:rsidRPr="00504132" w:rsidRDefault="00504132" w:rsidP="00504132">
            <w:pPr>
              <w:suppressAutoHyphens/>
              <w:jc w:val="center"/>
              <w:rPr>
                <w:sz w:val="28"/>
                <w:szCs w:val="28"/>
              </w:rPr>
            </w:pPr>
            <w:r w:rsidRPr="00504132">
              <w:rPr>
                <w:sz w:val="28"/>
                <w:szCs w:val="28"/>
              </w:rPr>
              <w:t>2006 год</w:t>
            </w:r>
          </w:p>
        </w:tc>
        <w:tc>
          <w:tcPr>
            <w:tcW w:w="1275" w:type="dxa"/>
          </w:tcPr>
          <w:p w:rsidR="00504132" w:rsidRPr="00504132" w:rsidRDefault="00504132" w:rsidP="00504132">
            <w:pPr>
              <w:suppressAutoHyphens/>
              <w:jc w:val="center"/>
              <w:rPr>
                <w:sz w:val="28"/>
                <w:szCs w:val="28"/>
              </w:rPr>
            </w:pPr>
            <w:r w:rsidRPr="00504132">
              <w:rPr>
                <w:sz w:val="28"/>
                <w:szCs w:val="28"/>
              </w:rPr>
              <w:t>2007 год</w:t>
            </w:r>
          </w:p>
        </w:tc>
        <w:tc>
          <w:tcPr>
            <w:tcW w:w="1276" w:type="dxa"/>
          </w:tcPr>
          <w:p w:rsidR="00504132" w:rsidRPr="00504132" w:rsidRDefault="00504132" w:rsidP="00504132">
            <w:pPr>
              <w:suppressAutoHyphens/>
              <w:jc w:val="center"/>
              <w:rPr>
                <w:sz w:val="28"/>
                <w:szCs w:val="28"/>
              </w:rPr>
            </w:pPr>
            <w:r w:rsidRPr="00504132">
              <w:rPr>
                <w:sz w:val="28"/>
                <w:szCs w:val="28"/>
              </w:rPr>
              <w:t>2008 год</w:t>
            </w:r>
          </w:p>
        </w:tc>
        <w:tc>
          <w:tcPr>
            <w:tcW w:w="1099" w:type="dxa"/>
          </w:tcPr>
          <w:p w:rsidR="00504132" w:rsidRPr="00504132" w:rsidRDefault="00504132" w:rsidP="00504132">
            <w:pPr>
              <w:suppressAutoHyphens/>
              <w:jc w:val="center"/>
              <w:rPr>
                <w:sz w:val="28"/>
                <w:szCs w:val="28"/>
              </w:rPr>
            </w:pPr>
            <w:r w:rsidRPr="00504132">
              <w:rPr>
                <w:sz w:val="28"/>
                <w:szCs w:val="28"/>
              </w:rPr>
              <w:t>Темпы роста, %</w:t>
            </w:r>
          </w:p>
        </w:tc>
      </w:tr>
      <w:tr w:rsidR="00504132" w:rsidRPr="00504132">
        <w:tc>
          <w:tcPr>
            <w:tcW w:w="5495" w:type="dxa"/>
          </w:tcPr>
          <w:p w:rsidR="00504132" w:rsidRPr="00504132" w:rsidRDefault="00504132" w:rsidP="00504132">
            <w:pPr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504132">
              <w:rPr>
                <w:sz w:val="28"/>
                <w:szCs w:val="28"/>
              </w:rPr>
              <w:t>Выручка от реализации продукции</w:t>
            </w:r>
            <w:r w:rsidR="00BD7ED7">
              <w:rPr>
                <w:sz w:val="28"/>
                <w:szCs w:val="28"/>
              </w:rPr>
              <w:t xml:space="preserve"> и работ</w:t>
            </w:r>
            <w:r w:rsidRPr="00504132">
              <w:rPr>
                <w:sz w:val="28"/>
                <w:szCs w:val="28"/>
              </w:rPr>
              <w:t>, руб.</w:t>
            </w:r>
            <w:r w:rsidRPr="00504132">
              <w:rPr>
                <w:sz w:val="28"/>
                <w:szCs w:val="28"/>
              </w:rPr>
              <w:tab/>
            </w:r>
          </w:p>
        </w:tc>
        <w:tc>
          <w:tcPr>
            <w:tcW w:w="1276" w:type="dxa"/>
          </w:tcPr>
          <w:p w:rsidR="00504132" w:rsidRPr="00504132" w:rsidRDefault="00504132" w:rsidP="00504132">
            <w:pPr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504132">
              <w:rPr>
                <w:sz w:val="28"/>
                <w:szCs w:val="28"/>
              </w:rPr>
              <w:t>2243000</w:t>
            </w:r>
          </w:p>
        </w:tc>
        <w:tc>
          <w:tcPr>
            <w:tcW w:w="1275" w:type="dxa"/>
          </w:tcPr>
          <w:p w:rsidR="00504132" w:rsidRPr="00504132" w:rsidRDefault="00504132" w:rsidP="00504132">
            <w:pPr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504132">
              <w:rPr>
                <w:sz w:val="28"/>
                <w:szCs w:val="28"/>
              </w:rPr>
              <w:t>2487000</w:t>
            </w:r>
          </w:p>
        </w:tc>
        <w:tc>
          <w:tcPr>
            <w:tcW w:w="1276" w:type="dxa"/>
          </w:tcPr>
          <w:p w:rsidR="00504132" w:rsidRPr="00504132" w:rsidRDefault="00504132" w:rsidP="00504132">
            <w:pPr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504132">
              <w:rPr>
                <w:sz w:val="28"/>
                <w:szCs w:val="28"/>
              </w:rPr>
              <w:t>261400</w:t>
            </w:r>
          </w:p>
        </w:tc>
        <w:tc>
          <w:tcPr>
            <w:tcW w:w="1099" w:type="dxa"/>
          </w:tcPr>
          <w:p w:rsidR="00504132" w:rsidRPr="00504132" w:rsidRDefault="00504132" w:rsidP="00504132">
            <w:pPr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504132">
              <w:rPr>
                <w:sz w:val="28"/>
                <w:szCs w:val="28"/>
              </w:rPr>
              <w:t>116,5</w:t>
            </w:r>
          </w:p>
        </w:tc>
      </w:tr>
      <w:tr w:rsidR="00504132" w:rsidRPr="00504132">
        <w:tc>
          <w:tcPr>
            <w:tcW w:w="5495" w:type="dxa"/>
          </w:tcPr>
          <w:p w:rsidR="00504132" w:rsidRPr="00504132" w:rsidRDefault="00504132" w:rsidP="00504132">
            <w:pPr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504132">
              <w:rPr>
                <w:sz w:val="28"/>
                <w:szCs w:val="28"/>
              </w:rPr>
              <w:t>По</w:t>
            </w:r>
            <w:r w:rsidR="00BD7ED7">
              <w:rPr>
                <w:sz w:val="28"/>
                <w:szCs w:val="28"/>
              </w:rPr>
              <w:t>лная себестоимость реализованных</w:t>
            </w:r>
            <w:r w:rsidRPr="00504132">
              <w:rPr>
                <w:sz w:val="28"/>
                <w:szCs w:val="28"/>
              </w:rPr>
              <w:t xml:space="preserve"> продукции</w:t>
            </w:r>
            <w:r w:rsidR="00BD7ED7">
              <w:rPr>
                <w:sz w:val="28"/>
                <w:szCs w:val="28"/>
              </w:rPr>
              <w:t xml:space="preserve"> и работ</w:t>
            </w:r>
            <w:r w:rsidRPr="00504132">
              <w:rPr>
                <w:sz w:val="28"/>
                <w:szCs w:val="28"/>
              </w:rPr>
              <w:t>, руб.</w:t>
            </w:r>
            <w:r w:rsidRPr="00504132">
              <w:rPr>
                <w:sz w:val="28"/>
                <w:szCs w:val="28"/>
              </w:rPr>
              <w:tab/>
            </w:r>
          </w:p>
        </w:tc>
        <w:tc>
          <w:tcPr>
            <w:tcW w:w="1276" w:type="dxa"/>
          </w:tcPr>
          <w:p w:rsidR="00504132" w:rsidRPr="00504132" w:rsidRDefault="00504132" w:rsidP="00504132">
            <w:pPr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504132">
              <w:rPr>
                <w:sz w:val="28"/>
                <w:szCs w:val="28"/>
              </w:rPr>
              <w:t>2322000</w:t>
            </w:r>
          </w:p>
        </w:tc>
        <w:tc>
          <w:tcPr>
            <w:tcW w:w="1275" w:type="dxa"/>
          </w:tcPr>
          <w:p w:rsidR="00504132" w:rsidRPr="00504132" w:rsidRDefault="00504132" w:rsidP="00504132">
            <w:pPr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504132">
              <w:rPr>
                <w:sz w:val="28"/>
                <w:szCs w:val="28"/>
              </w:rPr>
              <w:t>2371000</w:t>
            </w:r>
          </w:p>
        </w:tc>
        <w:tc>
          <w:tcPr>
            <w:tcW w:w="1276" w:type="dxa"/>
          </w:tcPr>
          <w:p w:rsidR="00504132" w:rsidRPr="00504132" w:rsidRDefault="00504132" w:rsidP="00504132">
            <w:pPr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504132">
              <w:rPr>
                <w:sz w:val="28"/>
                <w:szCs w:val="28"/>
              </w:rPr>
              <w:t>2994000</w:t>
            </w:r>
          </w:p>
        </w:tc>
        <w:tc>
          <w:tcPr>
            <w:tcW w:w="1099" w:type="dxa"/>
          </w:tcPr>
          <w:p w:rsidR="00504132" w:rsidRPr="00504132" w:rsidRDefault="00504132" w:rsidP="00504132">
            <w:pPr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504132">
              <w:rPr>
                <w:sz w:val="28"/>
                <w:szCs w:val="28"/>
              </w:rPr>
              <w:t>129</w:t>
            </w:r>
          </w:p>
        </w:tc>
      </w:tr>
      <w:tr w:rsidR="00504132" w:rsidRPr="00504132">
        <w:tc>
          <w:tcPr>
            <w:tcW w:w="5495" w:type="dxa"/>
          </w:tcPr>
          <w:p w:rsidR="00504132" w:rsidRPr="00504132" w:rsidRDefault="00504132" w:rsidP="00504132">
            <w:pPr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504132">
              <w:rPr>
                <w:sz w:val="28"/>
                <w:szCs w:val="28"/>
              </w:rPr>
              <w:t>Финансовый результат от реализации (прибыль/убыток), руб.</w:t>
            </w:r>
            <w:r w:rsidRPr="00504132">
              <w:rPr>
                <w:sz w:val="28"/>
                <w:szCs w:val="28"/>
              </w:rPr>
              <w:tab/>
            </w:r>
          </w:p>
        </w:tc>
        <w:tc>
          <w:tcPr>
            <w:tcW w:w="1276" w:type="dxa"/>
          </w:tcPr>
          <w:p w:rsidR="00504132" w:rsidRPr="00504132" w:rsidRDefault="00504132" w:rsidP="00504132">
            <w:pPr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504132">
              <w:rPr>
                <w:sz w:val="28"/>
                <w:szCs w:val="28"/>
              </w:rPr>
              <w:t>-79000</w:t>
            </w:r>
          </w:p>
        </w:tc>
        <w:tc>
          <w:tcPr>
            <w:tcW w:w="1275" w:type="dxa"/>
          </w:tcPr>
          <w:p w:rsidR="00504132" w:rsidRPr="00504132" w:rsidRDefault="00504132" w:rsidP="00504132">
            <w:pPr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504132">
              <w:rPr>
                <w:sz w:val="28"/>
                <w:szCs w:val="28"/>
              </w:rPr>
              <w:t>116000</w:t>
            </w:r>
          </w:p>
        </w:tc>
        <w:tc>
          <w:tcPr>
            <w:tcW w:w="1276" w:type="dxa"/>
          </w:tcPr>
          <w:p w:rsidR="00504132" w:rsidRPr="00504132" w:rsidRDefault="00504132" w:rsidP="00504132">
            <w:pPr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504132">
              <w:rPr>
                <w:sz w:val="28"/>
                <w:szCs w:val="28"/>
              </w:rPr>
              <w:t>-380000</w:t>
            </w:r>
          </w:p>
        </w:tc>
        <w:tc>
          <w:tcPr>
            <w:tcW w:w="1099" w:type="dxa"/>
          </w:tcPr>
          <w:p w:rsidR="00504132" w:rsidRPr="00504132" w:rsidRDefault="00504132" w:rsidP="00504132">
            <w:pPr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504132">
              <w:rPr>
                <w:sz w:val="28"/>
                <w:szCs w:val="28"/>
              </w:rPr>
              <w:t>481(-)</w:t>
            </w:r>
          </w:p>
        </w:tc>
      </w:tr>
      <w:tr w:rsidR="00504132" w:rsidRPr="00504132">
        <w:tc>
          <w:tcPr>
            <w:tcW w:w="5495" w:type="dxa"/>
          </w:tcPr>
          <w:p w:rsidR="00504132" w:rsidRPr="00504132" w:rsidRDefault="00504132" w:rsidP="00504132">
            <w:pPr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504132">
              <w:rPr>
                <w:sz w:val="28"/>
                <w:szCs w:val="28"/>
              </w:rPr>
              <w:t>Внереализационные расходы, руб.</w:t>
            </w:r>
            <w:r w:rsidRPr="00504132">
              <w:rPr>
                <w:sz w:val="28"/>
                <w:szCs w:val="28"/>
              </w:rPr>
              <w:tab/>
            </w:r>
          </w:p>
        </w:tc>
        <w:tc>
          <w:tcPr>
            <w:tcW w:w="1276" w:type="dxa"/>
          </w:tcPr>
          <w:p w:rsidR="00504132" w:rsidRPr="00504132" w:rsidRDefault="00504132" w:rsidP="00504132">
            <w:pPr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</w:t>
            </w:r>
          </w:p>
        </w:tc>
        <w:tc>
          <w:tcPr>
            <w:tcW w:w="1275" w:type="dxa"/>
          </w:tcPr>
          <w:p w:rsidR="00504132" w:rsidRPr="00504132" w:rsidRDefault="00504132" w:rsidP="00504132">
            <w:pPr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15000</w:t>
            </w:r>
          </w:p>
        </w:tc>
        <w:tc>
          <w:tcPr>
            <w:tcW w:w="1276" w:type="dxa"/>
          </w:tcPr>
          <w:p w:rsidR="00504132" w:rsidRPr="00504132" w:rsidRDefault="00504132" w:rsidP="00504132">
            <w:pPr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</w:t>
            </w:r>
          </w:p>
        </w:tc>
        <w:tc>
          <w:tcPr>
            <w:tcW w:w="1099" w:type="dxa"/>
          </w:tcPr>
          <w:p w:rsidR="00504132" w:rsidRPr="00504132" w:rsidRDefault="00504132" w:rsidP="00504132">
            <w:pPr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  <w:tr w:rsidR="00504132" w:rsidRPr="00504132">
        <w:tc>
          <w:tcPr>
            <w:tcW w:w="5495" w:type="dxa"/>
          </w:tcPr>
          <w:p w:rsidR="00504132" w:rsidRPr="00504132" w:rsidRDefault="00504132" w:rsidP="00504132">
            <w:pPr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504132">
              <w:rPr>
                <w:sz w:val="28"/>
                <w:szCs w:val="28"/>
              </w:rPr>
              <w:t>Внереализационные доходы, руб.</w:t>
            </w:r>
            <w:r w:rsidRPr="00504132">
              <w:rPr>
                <w:sz w:val="28"/>
                <w:szCs w:val="28"/>
              </w:rPr>
              <w:tab/>
            </w:r>
          </w:p>
        </w:tc>
        <w:tc>
          <w:tcPr>
            <w:tcW w:w="1276" w:type="dxa"/>
          </w:tcPr>
          <w:p w:rsidR="00504132" w:rsidRPr="00504132" w:rsidRDefault="00504132" w:rsidP="00504132">
            <w:pPr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  <w:tc>
          <w:tcPr>
            <w:tcW w:w="1275" w:type="dxa"/>
          </w:tcPr>
          <w:p w:rsidR="00504132" w:rsidRPr="00504132" w:rsidRDefault="00504132" w:rsidP="00504132">
            <w:pPr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8000</w:t>
            </w:r>
          </w:p>
        </w:tc>
        <w:tc>
          <w:tcPr>
            <w:tcW w:w="1276" w:type="dxa"/>
          </w:tcPr>
          <w:p w:rsidR="00504132" w:rsidRPr="00504132" w:rsidRDefault="00504132" w:rsidP="00504132">
            <w:pPr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12000</w:t>
            </w:r>
          </w:p>
        </w:tc>
        <w:tc>
          <w:tcPr>
            <w:tcW w:w="1099" w:type="dxa"/>
          </w:tcPr>
          <w:p w:rsidR="00504132" w:rsidRPr="00504132" w:rsidRDefault="00504132" w:rsidP="00504132">
            <w:pPr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</w:tr>
      <w:tr w:rsidR="00504132" w:rsidRPr="00504132">
        <w:tc>
          <w:tcPr>
            <w:tcW w:w="5495" w:type="dxa"/>
          </w:tcPr>
          <w:p w:rsidR="00504132" w:rsidRPr="00504132" w:rsidRDefault="00504132" w:rsidP="00504132">
            <w:pPr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504132">
              <w:rPr>
                <w:sz w:val="28"/>
                <w:szCs w:val="28"/>
              </w:rPr>
              <w:t>Балансовая прибыль (убыток), руб.</w:t>
            </w:r>
            <w:r w:rsidRPr="00504132">
              <w:rPr>
                <w:sz w:val="28"/>
                <w:szCs w:val="28"/>
              </w:rPr>
              <w:tab/>
            </w:r>
          </w:p>
        </w:tc>
        <w:tc>
          <w:tcPr>
            <w:tcW w:w="1276" w:type="dxa"/>
          </w:tcPr>
          <w:p w:rsidR="00504132" w:rsidRPr="00504132" w:rsidRDefault="00504132" w:rsidP="00504132">
            <w:pPr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-84000</w:t>
            </w:r>
          </w:p>
        </w:tc>
        <w:tc>
          <w:tcPr>
            <w:tcW w:w="1275" w:type="dxa"/>
          </w:tcPr>
          <w:p w:rsidR="00504132" w:rsidRPr="00504132" w:rsidRDefault="00504132" w:rsidP="00504132">
            <w:pPr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109000</w:t>
            </w:r>
          </w:p>
        </w:tc>
        <w:tc>
          <w:tcPr>
            <w:tcW w:w="1276" w:type="dxa"/>
          </w:tcPr>
          <w:p w:rsidR="00504132" w:rsidRPr="00504132" w:rsidRDefault="00504132" w:rsidP="00504132">
            <w:pPr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-388000</w:t>
            </w:r>
          </w:p>
        </w:tc>
        <w:tc>
          <w:tcPr>
            <w:tcW w:w="1099" w:type="dxa"/>
          </w:tcPr>
          <w:p w:rsidR="00504132" w:rsidRPr="00504132" w:rsidRDefault="00504132" w:rsidP="00504132">
            <w:pPr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462(-)</w:t>
            </w:r>
          </w:p>
        </w:tc>
      </w:tr>
      <w:tr w:rsidR="00504132" w:rsidRPr="00504132">
        <w:tc>
          <w:tcPr>
            <w:tcW w:w="5495" w:type="dxa"/>
          </w:tcPr>
          <w:p w:rsidR="00504132" w:rsidRPr="00504132" w:rsidRDefault="00504132" w:rsidP="00504132">
            <w:pPr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504132">
              <w:rPr>
                <w:sz w:val="28"/>
                <w:szCs w:val="28"/>
              </w:rPr>
              <w:t>Налоги и другие выплаты из прибыли (30%), руб.</w:t>
            </w:r>
            <w:r w:rsidRPr="00504132">
              <w:rPr>
                <w:sz w:val="28"/>
                <w:szCs w:val="28"/>
              </w:rPr>
              <w:tab/>
            </w:r>
            <w:r w:rsidRPr="00504132">
              <w:rPr>
                <w:sz w:val="28"/>
                <w:szCs w:val="28"/>
              </w:rPr>
              <w:tab/>
            </w:r>
          </w:p>
        </w:tc>
        <w:tc>
          <w:tcPr>
            <w:tcW w:w="1276" w:type="dxa"/>
          </w:tcPr>
          <w:p w:rsidR="00504132" w:rsidRPr="00504132" w:rsidRDefault="00504132" w:rsidP="00504132">
            <w:pPr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04132" w:rsidRPr="00504132" w:rsidRDefault="00504132" w:rsidP="00504132">
            <w:pPr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504132">
              <w:rPr>
                <w:sz w:val="28"/>
                <w:szCs w:val="28"/>
              </w:rPr>
              <w:t>32700</w:t>
            </w:r>
          </w:p>
        </w:tc>
        <w:tc>
          <w:tcPr>
            <w:tcW w:w="1276" w:type="dxa"/>
          </w:tcPr>
          <w:p w:rsidR="00504132" w:rsidRPr="00504132" w:rsidRDefault="00504132" w:rsidP="00504132">
            <w:pPr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99" w:type="dxa"/>
          </w:tcPr>
          <w:p w:rsidR="00504132" w:rsidRPr="00504132" w:rsidRDefault="00504132" w:rsidP="00504132">
            <w:pPr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504132" w:rsidRPr="00504132">
        <w:tc>
          <w:tcPr>
            <w:tcW w:w="5495" w:type="dxa"/>
          </w:tcPr>
          <w:p w:rsidR="00504132" w:rsidRPr="00504132" w:rsidRDefault="00504132" w:rsidP="00504132">
            <w:pPr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504132">
              <w:rPr>
                <w:sz w:val="28"/>
                <w:szCs w:val="28"/>
              </w:rPr>
              <w:t>Чистая прибыль, руб.</w:t>
            </w:r>
            <w:r w:rsidRPr="00504132">
              <w:rPr>
                <w:sz w:val="28"/>
                <w:szCs w:val="28"/>
              </w:rPr>
              <w:tab/>
            </w:r>
            <w:r w:rsidRPr="00504132">
              <w:rPr>
                <w:sz w:val="28"/>
                <w:szCs w:val="28"/>
              </w:rPr>
              <w:tab/>
            </w:r>
          </w:p>
        </w:tc>
        <w:tc>
          <w:tcPr>
            <w:tcW w:w="1276" w:type="dxa"/>
          </w:tcPr>
          <w:p w:rsidR="00504132" w:rsidRPr="00504132" w:rsidRDefault="00504132" w:rsidP="00504132">
            <w:pPr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04132" w:rsidRPr="00504132" w:rsidRDefault="00504132" w:rsidP="00504132">
            <w:pPr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504132">
              <w:rPr>
                <w:sz w:val="28"/>
                <w:szCs w:val="28"/>
              </w:rPr>
              <w:t>76300</w:t>
            </w:r>
          </w:p>
        </w:tc>
        <w:tc>
          <w:tcPr>
            <w:tcW w:w="1276" w:type="dxa"/>
          </w:tcPr>
          <w:p w:rsidR="00504132" w:rsidRPr="00504132" w:rsidRDefault="00504132" w:rsidP="00504132">
            <w:pPr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99" w:type="dxa"/>
          </w:tcPr>
          <w:p w:rsidR="00504132" w:rsidRPr="00504132" w:rsidRDefault="00504132" w:rsidP="00504132">
            <w:pPr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A66C07" w:rsidRDefault="00A66C07" w:rsidP="00504132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04132" w:rsidRPr="008D0B1A" w:rsidRDefault="00504132" w:rsidP="0050413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</w:t>
      </w:r>
      <w:r w:rsidRPr="00132EEC">
        <w:rPr>
          <w:sz w:val="28"/>
          <w:szCs w:val="28"/>
        </w:rPr>
        <w:t xml:space="preserve">выручка от реализации продукции за 3 года возросла на 16,5% при условии, что себестоимость реализованной продукции возросла на 29%, отсюда следует, что </w:t>
      </w:r>
      <w:r>
        <w:rPr>
          <w:sz w:val="28"/>
          <w:szCs w:val="28"/>
        </w:rPr>
        <w:t>ООО «Стройград» больше потратило</w:t>
      </w:r>
      <w:r w:rsidRPr="00132EEC">
        <w:rPr>
          <w:sz w:val="28"/>
          <w:szCs w:val="28"/>
        </w:rPr>
        <w:t xml:space="preserve"> средс</w:t>
      </w:r>
      <w:r>
        <w:rPr>
          <w:sz w:val="28"/>
          <w:szCs w:val="28"/>
        </w:rPr>
        <w:t>тв на производство, чем получило</w:t>
      </w:r>
      <w:r w:rsidRPr="00132EEC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продажи</w:t>
      </w:r>
      <w:r w:rsidRPr="00132EEC">
        <w:rPr>
          <w:sz w:val="28"/>
          <w:szCs w:val="28"/>
        </w:rPr>
        <w:t xml:space="preserve">. Убыток от реализации составил 381% с </w:t>
      </w:r>
      <w:r>
        <w:rPr>
          <w:sz w:val="28"/>
          <w:szCs w:val="28"/>
        </w:rPr>
        <w:t>2006</w:t>
      </w:r>
      <w:r w:rsidRPr="00132EEC">
        <w:rPr>
          <w:sz w:val="28"/>
          <w:szCs w:val="28"/>
        </w:rPr>
        <w:t xml:space="preserve"> по 200</w:t>
      </w:r>
      <w:r>
        <w:rPr>
          <w:sz w:val="28"/>
          <w:szCs w:val="28"/>
        </w:rPr>
        <w:t>7</w:t>
      </w:r>
      <w:r w:rsidRPr="00132EEC">
        <w:rPr>
          <w:sz w:val="28"/>
          <w:szCs w:val="28"/>
        </w:rPr>
        <w:t xml:space="preserve"> год. Внереализационные доходы превышают внереализационные доходы на 40%, следовательно, убытки связаны именно с реализацией. </w:t>
      </w:r>
      <w:r>
        <w:rPr>
          <w:sz w:val="28"/>
          <w:szCs w:val="28"/>
        </w:rPr>
        <w:t>Предприятие не смогло</w:t>
      </w:r>
      <w:r w:rsidRPr="00132EEC">
        <w:rPr>
          <w:sz w:val="28"/>
          <w:szCs w:val="28"/>
        </w:rPr>
        <w:t xml:space="preserve"> реализовать продукцию по цене, превышающей себестоимость. Прибыль была получена только в 200</w:t>
      </w:r>
      <w:r>
        <w:rPr>
          <w:sz w:val="28"/>
          <w:szCs w:val="28"/>
        </w:rPr>
        <w:t>7</w:t>
      </w:r>
      <w:r w:rsidRPr="00132EEC">
        <w:rPr>
          <w:sz w:val="28"/>
          <w:szCs w:val="28"/>
        </w:rPr>
        <w:t xml:space="preserve"> году, но она слишком мала – всего 76300 руб. Следовательно, данное производство убыточно.</w:t>
      </w:r>
    </w:p>
    <w:p w:rsidR="00872195" w:rsidRDefault="009704B9" w:rsidP="0087219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Рассчитаем точку безубыточности</w:t>
      </w:r>
      <w:r w:rsidR="009C6992" w:rsidRPr="009C6992">
        <w:rPr>
          <w:sz w:val="28"/>
        </w:rPr>
        <w:t xml:space="preserve"> для определения минимального объема оказываемых </w:t>
      </w:r>
      <w:r w:rsidR="009C6992">
        <w:rPr>
          <w:sz w:val="28"/>
        </w:rPr>
        <w:t>строительных и отделочных работ</w:t>
      </w:r>
      <w:r w:rsidR="009C6992" w:rsidRPr="009C6992">
        <w:rPr>
          <w:sz w:val="28"/>
        </w:rPr>
        <w:t xml:space="preserve">, оказываемых </w:t>
      </w:r>
      <w:r w:rsidR="009C6992">
        <w:rPr>
          <w:sz w:val="28"/>
        </w:rPr>
        <w:t>ООО «Стройград»</w:t>
      </w:r>
      <w:r w:rsidR="009C6992" w:rsidRPr="009C6992">
        <w:rPr>
          <w:sz w:val="28"/>
        </w:rPr>
        <w:t xml:space="preserve"> для выполнения всех денежных обязательств.  Расчет   точки   безубыточности  позволит определить, каким должен быть объем продаж </w:t>
      </w:r>
      <w:r w:rsidR="009C6992">
        <w:rPr>
          <w:sz w:val="28"/>
        </w:rPr>
        <w:t>строительных и отделочных работ</w:t>
      </w:r>
      <w:r w:rsidR="009C6992" w:rsidRPr="009C6992">
        <w:rPr>
          <w:sz w:val="28"/>
        </w:rPr>
        <w:t xml:space="preserve">, позволяющий </w:t>
      </w:r>
      <w:r w:rsidR="009C6992">
        <w:rPr>
          <w:sz w:val="28"/>
        </w:rPr>
        <w:t>предприятию</w:t>
      </w:r>
      <w:r w:rsidR="009C6992" w:rsidRPr="009C6992">
        <w:rPr>
          <w:sz w:val="28"/>
        </w:rPr>
        <w:t xml:space="preserve"> без посторонней помощи выполнить свои денежные обязательства.</w:t>
      </w:r>
      <w:r w:rsidR="009C6992">
        <w:rPr>
          <w:sz w:val="28"/>
        </w:rPr>
        <w:t xml:space="preserve"> </w:t>
      </w:r>
    </w:p>
    <w:p w:rsidR="00464D42" w:rsidRDefault="004978F5" w:rsidP="00464D4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Таблица 2.3 - Расчет точки безубыточности производства работ ООО «Стройград»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05"/>
        <w:gridCol w:w="2890"/>
        <w:gridCol w:w="2693"/>
        <w:gridCol w:w="2233"/>
      </w:tblGrid>
      <w:tr w:rsidR="00872195" w:rsidRPr="00D33931">
        <w:tc>
          <w:tcPr>
            <w:tcW w:w="2605" w:type="dxa"/>
            <w:vMerge w:val="restart"/>
          </w:tcPr>
          <w:p w:rsidR="00872195" w:rsidRPr="00D33931" w:rsidRDefault="00872195" w:rsidP="00D33931">
            <w:pPr>
              <w:spacing w:line="360" w:lineRule="auto"/>
              <w:jc w:val="center"/>
              <w:rPr>
                <w:sz w:val="28"/>
              </w:rPr>
            </w:pPr>
            <w:r w:rsidRPr="00D33931">
              <w:rPr>
                <w:sz w:val="28"/>
              </w:rPr>
              <w:t>Вид работ</w:t>
            </w:r>
          </w:p>
        </w:tc>
        <w:tc>
          <w:tcPr>
            <w:tcW w:w="7816" w:type="dxa"/>
            <w:gridSpan w:val="3"/>
          </w:tcPr>
          <w:p w:rsidR="00872195" w:rsidRPr="00D33931" w:rsidRDefault="00872195" w:rsidP="00D33931">
            <w:pPr>
              <w:spacing w:line="360" w:lineRule="auto"/>
              <w:jc w:val="center"/>
              <w:rPr>
                <w:sz w:val="28"/>
              </w:rPr>
            </w:pPr>
            <w:r w:rsidRPr="00D33931">
              <w:rPr>
                <w:sz w:val="28"/>
              </w:rPr>
              <w:t>Значение точки безубыточности</w:t>
            </w:r>
          </w:p>
        </w:tc>
      </w:tr>
      <w:tr w:rsidR="00872195" w:rsidRPr="00D33931">
        <w:tc>
          <w:tcPr>
            <w:tcW w:w="2605" w:type="dxa"/>
            <w:vMerge/>
          </w:tcPr>
          <w:p w:rsidR="00872195" w:rsidRPr="00D33931" w:rsidRDefault="00872195" w:rsidP="00D33931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2890" w:type="dxa"/>
          </w:tcPr>
          <w:p w:rsidR="00872195" w:rsidRPr="00D33931" w:rsidRDefault="00872195" w:rsidP="00D33931">
            <w:pPr>
              <w:spacing w:line="360" w:lineRule="auto"/>
              <w:jc w:val="center"/>
              <w:rPr>
                <w:sz w:val="28"/>
              </w:rPr>
            </w:pPr>
            <w:r w:rsidRPr="00D33931">
              <w:rPr>
                <w:sz w:val="28"/>
              </w:rPr>
              <w:t>2006 год</w:t>
            </w:r>
          </w:p>
        </w:tc>
        <w:tc>
          <w:tcPr>
            <w:tcW w:w="2693" w:type="dxa"/>
          </w:tcPr>
          <w:p w:rsidR="00872195" w:rsidRPr="00D33931" w:rsidRDefault="00872195" w:rsidP="00D33931">
            <w:pPr>
              <w:spacing w:line="360" w:lineRule="auto"/>
              <w:jc w:val="center"/>
              <w:rPr>
                <w:sz w:val="28"/>
              </w:rPr>
            </w:pPr>
            <w:r w:rsidRPr="00D33931">
              <w:rPr>
                <w:sz w:val="28"/>
              </w:rPr>
              <w:t>2007 год</w:t>
            </w:r>
          </w:p>
        </w:tc>
        <w:tc>
          <w:tcPr>
            <w:tcW w:w="2233" w:type="dxa"/>
          </w:tcPr>
          <w:p w:rsidR="00872195" w:rsidRPr="00D33931" w:rsidRDefault="00872195" w:rsidP="00D33931">
            <w:pPr>
              <w:spacing w:line="360" w:lineRule="auto"/>
              <w:jc w:val="center"/>
              <w:rPr>
                <w:sz w:val="28"/>
              </w:rPr>
            </w:pPr>
            <w:r w:rsidRPr="00D33931">
              <w:rPr>
                <w:sz w:val="28"/>
              </w:rPr>
              <w:t>2008 год</w:t>
            </w:r>
          </w:p>
        </w:tc>
      </w:tr>
      <w:tr w:rsidR="00872195" w:rsidRPr="00D33931">
        <w:tc>
          <w:tcPr>
            <w:tcW w:w="2605" w:type="dxa"/>
          </w:tcPr>
          <w:p w:rsidR="00872195" w:rsidRPr="00D33931" w:rsidRDefault="00872195" w:rsidP="00D33931">
            <w:pPr>
              <w:spacing w:line="360" w:lineRule="auto"/>
              <w:jc w:val="both"/>
              <w:rPr>
                <w:sz w:val="28"/>
              </w:rPr>
            </w:pPr>
            <w:r w:rsidRPr="00D33931">
              <w:rPr>
                <w:sz w:val="28"/>
              </w:rPr>
              <w:t>Строительные</w:t>
            </w:r>
          </w:p>
        </w:tc>
        <w:tc>
          <w:tcPr>
            <w:tcW w:w="2890" w:type="dxa"/>
          </w:tcPr>
          <w:p w:rsidR="00872195" w:rsidRPr="00D33931" w:rsidRDefault="00872195" w:rsidP="00D33931">
            <w:pPr>
              <w:spacing w:line="360" w:lineRule="auto"/>
              <w:jc w:val="center"/>
              <w:rPr>
                <w:sz w:val="28"/>
              </w:rPr>
            </w:pPr>
            <w:r w:rsidRPr="00D33931">
              <w:rPr>
                <w:sz w:val="28"/>
              </w:rPr>
              <w:t>5971,76</w:t>
            </w:r>
          </w:p>
        </w:tc>
        <w:tc>
          <w:tcPr>
            <w:tcW w:w="2693" w:type="dxa"/>
          </w:tcPr>
          <w:p w:rsidR="00872195" w:rsidRPr="00D33931" w:rsidRDefault="00872195" w:rsidP="00D33931">
            <w:pPr>
              <w:spacing w:line="360" w:lineRule="auto"/>
              <w:jc w:val="center"/>
              <w:rPr>
                <w:sz w:val="28"/>
              </w:rPr>
            </w:pPr>
            <w:r w:rsidRPr="00D33931">
              <w:rPr>
                <w:sz w:val="28"/>
              </w:rPr>
              <w:t>6273,05</w:t>
            </w:r>
          </w:p>
        </w:tc>
        <w:tc>
          <w:tcPr>
            <w:tcW w:w="2233" w:type="dxa"/>
          </w:tcPr>
          <w:p w:rsidR="00872195" w:rsidRPr="00D33931" w:rsidRDefault="00872195" w:rsidP="00D33931">
            <w:pPr>
              <w:spacing w:line="360" w:lineRule="auto"/>
              <w:jc w:val="center"/>
              <w:rPr>
                <w:sz w:val="28"/>
              </w:rPr>
            </w:pPr>
            <w:r w:rsidRPr="00D33931">
              <w:rPr>
                <w:sz w:val="28"/>
              </w:rPr>
              <w:t>6010,96</w:t>
            </w:r>
          </w:p>
        </w:tc>
      </w:tr>
      <w:tr w:rsidR="00872195" w:rsidRPr="00D33931">
        <w:tc>
          <w:tcPr>
            <w:tcW w:w="2605" w:type="dxa"/>
          </w:tcPr>
          <w:p w:rsidR="00872195" w:rsidRPr="00D33931" w:rsidRDefault="00872195" w:rsidP="00D33931">
            <w:pPr>
              <w:spacing w:line="360" w:lineRule="auto"/>
              <w:jc w:val="both"/>
              <w:rPr>
                <w:sz w:val="28"/>
              </w:rPr>
            </w:pPr>
            <w:r w:rsidRPr="00D33931">
              <w:rPr>
                <w:sz w:val="28"/>
              </w:rPr>
              <w:t>Отделочные</w:t>
            </w:r>
          </w:p>
        </w:tc>
        <w:tc>
          <w:tcPr>
            <w:tcW w:w="2890" w:type="dxa"/>
          </w:tcPr>
          <w:p w:rsidR="00872195" w:rsidRPr="00D33931" w:rsidRDefault="00872195" w:rsidP="00D33931">
            <w:pPr>
              <w:spacing w:line="360" w:lineRule="auto"/>
              <w:jc w:val="center"/>
              <w:rPr>
                <w:sz w:val="28"/>
              </w:rPr>
            </w:pPr>
            <w:r w:rsidRPr="00D33931">
              <w:rPr>
                <w:sz w:val="28"/>
              </w:rPr>
              <w:t>7103,55</w:t>
            </w:r>
          </w:p>
        </w:tc>
        <w:tc>
          <w:tcPr>
            <w:tcW w:w="2693" w:type="dxa"/>
          </w:tcPr>
          <w:p w:rsidR="00872195" w:rsidRPr="00D33931" w:rsidRDefault="00872195" w:rsidP="00D33931">
            <w:pPr>
              <w:spacing w:line="360" w:lineRule="auto"/>
              <w:jc w:val="center"/>
              <w:rPr>
                <w:sz w:val="28"/>
              </w:rPr>
            </w:pPr>
            <w:r w:rsidRPr="00D33931">
              <w:rPr>
                <w:sz w:val="28"/>
              </w:rPr>
              <w:t>8408,2</w:t>
            </w:r>
          </w:p>
        </w:tc>
        <w:tc>
          <w:tcPr>
            <w:tcW w:w="2233" w:type="dxa"/>
          </w:tcPr>
          <w:p w:rsidR="00872195" w:rsidRPr="00D33931" w:rsidRDefault="00872195" w:rsidP="00D33931">
            <w:pPr>
              <w:spacing w:line="360" w:lineRule="auto"/>
              <w:jc w:val="center"/>
              <w:rPr>
                <w:sz w:val="28"/>
              </w:rPr>
            </w:pPr>
            <w:r w:rsidRPr="00D33931">
              <w:rPr>
                <w:sz w:val="28"/>
              </w:rPr>
              <w:t>11939,63</w:t>
            </w:r>
          </w:p>
        </w:tc>
      </w:tr>
    </w:tbl>
    <w:p w:rsidR="004978F5" w:rsidRDefault="004978F5" w:rsidP="00464D42">
      <w:pPr>
        <w:spacing w:line="360" w:lineRule="auto"/>
        <w:ind w:firstLine="709"/>
        <w:jc w:val="both"/>
        <w:rPr>
          <w:sz w:val="28"/>
        </w:rPr>
      </w:pPr>
    </w:p>
    <w:p w:rsidR="00872195" w:rsidRDefault="00872195" w:rsidP="00464D4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</w:t>
      </w:r>
      <w:r w:rsidRPr="00872195">
        <w:rPr>
          <w:sz w:val="28"/>
        </w:rPr>
        <w:t xml:space="preserve"> данных  точках   предприятие  будет иметь нулевую рентабельность, т.е. компания не будет иметь прибыли, но и не понесет убытков.</w:t>
      </w:r>
    </w:p>
    <w:p w:rsidR="00872195" w:rsidRDefault="00872195" w:rsidP="00464D42">
      <w:pPr>
        <w:spacing w:line="360" w:lineRule="auto"/>
        <w:ind w:firstLine="709"/>
        <w:jc w:val="both"/>
        <w:rPr>
          <w:sz w:val="28"/>
        </w:rPr>
      </w:pPr>
    </w:p>
    <w:p w:rsidR="00464D42" w:rsidRPr="00464D42" w:rsidRDefault="00464D42" w:rsidP="00464D42">
      <w:pPr>
        <w:numPr>
          <w:ilvl w:val="1"/>
          <w:numId w:val="8"/>
        </w:numPr>
        <w:spacing w:line="360" w:lineRule="auto"/>
        <w:jc w:val="both"/>
        <w:rPr>
          <w:b/>
          <w:sz w:val="28"/>
        </w:rPr>
      </w:pPr>
      <w:r w:rsidRPr="00464D42">
        <w:rPr>
          <w:b/>
          <w:sz w:val="28"/>
        </w:rPr>
        <w:t>Планирование затрат на производство и реализацию продукции</w:t>
      </w:r>
    </w:p>
    <w:p w:rsidR="00464D42" w:rsidRDefault="00464D42" w:rsidP="00464D42">
      <w:pPr>
        <w:spacing w:line="360" w:lineRule="auto"/>
        <w:jc w:val="both"/>
        <w:rPr>
          <w:sz w:val="28"/>
        </w:rPr>
      </w:pPr>
    </w:p>
    <w:p w:rsidR="00DA47B5" w:rsidRDefault="00DA47B5" w:rsidP="00DA47B5">
      <w:pPr>
        <w:pStyle w:val="a6"/>
        <w:spacing w:after="0" w:line="360" w:lineRule="auto"/>
        <w:ind w:left="0" w:firstLine="709"/>
      </w:pPr>
      <w:r>
        <w:t>В условиях рыночных отношений себестоимость является важнейшим показателем производственно-хозяйственной деятельности предприятия. Исчисление этого показателя необходимо для оценки выполнения плана по данному показателю и его динамики; определение рентабельности производства и отдельных видов продукции; выявление резервов снижения себестоимости продукции; определения цен на продукцию; исчисление национального дохода в масштабах страны; расчета экономической эффективности внедрения новой техники, технологии, организационно-технических мероприятий.</w:t>
      </w:r>
    </w:p>
    <w:p w:rsidR="008E6DDF" w:rsidRPr="008E6DDF" w:rsidRDefault="008E6DDF" w:rsidP="00CA3C85">
      <w:pPr>
        <w:pStyle w:val="3"/>
        <w:spacing w:after="0" w:line="360" w:lineRule="auto"/>
        <w:ind w:firstLine="709"/>
        <w:jc w:val="both"/>
        <w:rPr>
          <w:sz w:val="28"/>
          <w:szCs w:val="28"/>
        </w:rPr>
      </w:pPr>
      <w:r w:rsidRPr="008E6DDF">
        <w:rPr>
          <w:sz w:val="28"/>
          <w:szCs w:val="28"/>
        </w:rPr>
        <w:t>Управление себестоимостью продукции предприятий – планомерный процесс формирования затрат на производство всей продукции и себестоимости отдельных изделий, контроль за снижением себестоимости продукции и выявлением резервов ее снижения. Основным элементами системы управления себестоимостью продукции являются прогнозирование и планирование, нормирование затрат, учет и калькулирование, анализ и контроль за себестоимостью. Все элементы действуют в тесной взаимосвязи друг с другом.</w:t>
      </w:r>
    </w:p>
    <w:p w:rsidR="00CA3C85" w:rsidRDefault="00CA3C85" w:rsidP="00CA3C8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 ООО «Стройград» планирование и учет себестоимости строительных и отделочных работ осуществляется на основе типовых методических рекомендаций по планированию и учету себестоимости строительных работ, утвержденных постановлением Государственного комитета РФ по вопросам архитектуры и строительства от 4 декабря 1995 года № БЕ-11-260/7, которые разработаны и утверждены во исполнение постановления от 5 августа 1992 года № 552. </w:t>
      </w:r>
    </w:p>
    <w:p w:rsidR="00CA3C85" w:rsidRDefault="00CA3C85" w:rsidP="00CA3C8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системе управления себестоимостью продукции применяется несколько видов калькуляций себестоимости продукции. В планировании, учете и анализе себестоимости строительной и отделочной продукции применяется плановая и фактическая (отчетная) себестоимость.</w:t>
      </w:r>
    </w:p>
    <w:p w:rsidR="00CA3C85" w:rsidRDefault="00CA3C85" w:rsidP="00CA3C8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Фактическая себестоимость определяется на основе данных бухгалтерского учета по истечении отчетного периода и представляет достоверную информацию о фактических затратах на производство строительных и отделочных работ. Она служит основой для экономического анализа, прогнозирования и принятия решения на краткосрочную и долгосрочную перспективу по совершенствованию данного вида работ, а также при определении фактических финансовых результатов деятельности предприятия.</w:t>
      </w:r>
    </w:p>
    <w:p w:rsidR="00CA3C85" w:rsidRDefault="00CA3C85" w:rsidP="00CA3C8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Плановая себестоимость представляет собой прогнозное значение предельной величины затрат на производство строительных и отделочных работ на отчетный период. </w:t>
      </w:r>
    </w:p>
    <w:p w:rsidR="00CA3C85" w:rsidRDefault="00CA3C85" w:rsidP="00CA3C8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Планирование себестоимости строительных работ </w:t>
      </w:r>
      <w:r w:rsidR="00B5347A">
        <w:rPr>
          <w:sz w:val="28"/>
        </w:rPr>
        <w:t xml:space="preserve">является составной частью плана </w:t>
      </w:r>
      <w:r>
        <w:rPr>
          <w:sz w:val="28"/>
        </w:rPr>
        <w:t xml:space="preserve">ООО «Стройград» производственно-финансовой деятельности, разрабатываемого ею самостоятельно на основе договоров на строительство и услуги по </w:t>
      </w:r>
      <w:r w:rsidR="00B5347A">
        <w:rPr>
          <w:sz w:val="28"/>
        </w:rPr>
        <w:t>отделочным работам</w:t>
      </w:r>
      <w:r>
        <w:rPr>
          <w:sz w:val="28"/>
        </w:rPr>
        <w:t xml:space="preserve"> с заказчиками, а также договоров, заключенных с поставщиками материально-технических ресурсов.</w:t>
      </w:r>
    </w:p>
    <w:p w:rsidR="00CA3C85" w:rsidRDefault="00CA3C85" w:rsidP="00CA3C8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Целью планирования себестоимости строительных</w:t>
      </w:r>
      <w:r w:rsidR="00B5347A">
        <w:rPr>
          <w:sz w:val="28"/>
        </w:rPr>
        <w:t xml:space="preserve"> и отделочных</w:t>
      </w:r>
      <w:r>
        <w:rPr>
          <w:sz w:val="28"/>
        </w:rPr>
        <w:t xml:space="preserve"> работ является:</w:t>
      </w:r>
    </w:p>
    <w:p w:rsidR="00CA3C85" w:rsidRDefault="00B5347A" w:rsidP="00CA3C8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а) </w:t>
      </w:r>
      <w:r w:rsidR="00CA3C85">
        <w:rPr>
          <w:sz w:val="28"/>
        </w:rPr>
        <w:t>определение величины затрат на производство строительных</w:t>
      </w:r>
      <w:r>
        <w:rPr>
          <w:sz w:val="28"/>
        </w:rPr>
        <w:t xml:space="preserve"> и отделочных</w:t>
      </w:r>
      <w:r w:rsidR="00CA3C85">
        <w:rPr>
          <w:sz w:val="28"/>
        </w:rPr>
        <w:t xml:space="preserve"> работ в установленные договорами сроки на строительство при наиболее рациональном и эффективном использовании материалов, рабочей силы, строительных машин и механизмов и других производственных ресурсов;</w:t>
      </w:r>
    </w:p>
    <w:p w:rsidR="00CA3C85" w:rsidRDefault="00B5347A" w:rsidP="00CA3C8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б) </w:t>
      </w:r>
      <w:r w:rsidR="00CA3C85">
        <w:rPr>
          <w:sz w:val="28"/>
        </w:rPr>
        <w:t>соблюдение правил технической эксплуатации основных средств и обеспечение безопасных условий труда;</w:t>
      </w:r>
    </w:p>
    <w:p w:rsidR="00CA3C85" w:rsidRDefault="00B5347A" w:rsidP="00CA3C8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в) </w:t>
      </w:r>
      <w:r w:rsidR="00CA3C85">
        <w:rPr>
          <w:sz w:val="28"/>
        </w:rPr>
        <w:t xml:space="preserve">определение прибыли и возможностей производственного и социального развития ООО </w:t>
      </w:r>
      <w:r>
        <w:rPr>
          <w:sz w:val="28"/>
        </w:rPr>
        <w:t>«Стройград»</w:t>
      </w:r>
      <w:r w:rsidR="00CA3C85">
        <w:rPr>
          <w:sz w:val="28"/>
        </w:rPr>
        <w:t xml:space="preserve">, исходя из размера прибыли, остающейся в ее распоряжении; </w:t>
      </w:r>
    </w:p>
    <w:p w:rsidR="00CA3C85" w:rsidRDefault="00B5347A" w:rsidP="00CA3C8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г) </w:t>
      </w:r>
      <w:r w:rsidR="00CA3C85">
        <w:rPr>
          <w:sz w:val="28"/>
        </w:rPr>
        <w:t>организация внутрипроизводственного хозяйственного расчета структурных подразделений строительной организации.</w:t>
      </w:r>
    </w:p>
    <w:p w:rsidR="00CA3C85" w:rsidRDefault="00CA3C85" w:rsidP="00CA3C8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Плановая себестоимость строительных</w:t>
      </w:r>
      <w:r w:rsidR="00B5347A">
        <w:rPr>
          <w:sz w:val="28"/>
        </w:rPr>
        <w:t xml:space="preserve"> и отделочных</w:t>
      </w:r>
      <w:r>
        <w:rPr>
          <w:sz w:val="28"/>
        </w:rPr>
        <w:t xml:space="preserve"> работ определяется с применением системы утвержденных в установленном порядке экономически обоснованных норм и нормативов, а также инженерных и экономических расчетов, отражающих повышение организационно-технического уровня строительного производства в результате внедрения мероприятий по новой технике и технологии, совершенствования его организации и управления и других технико-экономических факторов.</w:t>
      </w:r>
    </w:p>
    <w:p w:rsidR="00CA3C85" w:rsidRDefault="00CA3C85" w:rsidP="00CA3C8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Технико-экономические расчеты проводятся исходя из физических объемов по видам работ, конструктивным элементам, объектам и их стоимости, определяемых на основе проектно-сметной документации и договорных цен. При этом в расчетах учитываются конкретные условия работы ООО </w:t>
      </w:r>
      <w:r w:rsidR="00B5347A">
        <w:rPr>
          <w:sz w:val="28"/>
        </w:rPr>
        <w:t>«Стройград»</w:t>
      </w:r>
      <w:r>
        <w:rPr>
          <w:sz w:val="28"/>
        </w:rPr>
        <w:t>, технологические и организационные условия, предусматриваемые проектами организации строительства и проектами работ, результаты анализа уровня затрат в предыдущем году, возможности интенсификации и повышения экономической эффективности строительного производства. Плановая себестоимость строительных</w:t>
      </w:r>
      <w:r w:rsidR="00B5347A">
        <w:rPr>
          <w:sz w:val="28"/>
        </w:rPr>
        <w:t xml:space="preserve"> и отделочных</w:t>
      </w:r>
      <w:r>
        <w:rPr>
          <w:sz w:val="28"/>
        </w:rPr>
        <w:t xml:space="preserve"> работ определяется по отдельным объектам и по строительной организации в целом. </w:t>
      </w:r>
    </w:p>
    <w:p w:rsidR="00CA3C85" w:rsidRDefault="00CA3C85" w:rsidP="00CA3C8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Для расчета плановой себестоимости составляются плановые калькуляции, в которых затраты формируются на выполняемый в планируемом году объем работ по объекту с учетом снижения затрат за счет мероприятий по повышению технического и организационного уровня строительного производства.</w:t>
      </w:r>
    </w:p>
    <w:p w:rsidR="00CA3C85" w:rsidRDefault="00CA3C85" w:rsidP="00CA3C8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Мероприятия по повышению технологического и организационного уровня производства разрабатываются в разрезе объектов. Они обеспечивают снижение стоимости выполняемых работ по сравнению с установленной в проектно-сметной документации за счет применения более дешевых строительных</w:t>
      </w:r>
      <w:r w:rsidR="00B5347A">
        <w:rPr>
          <w:sz w:val="28"/>
        </w:rPr>
        <w:t xml:space="preserve"> и отделочных</w:t>
      </w:r>
      <w:r>
        <w:rPr>
          <w:sz w:val="28"/>
        </w:rPr>
        <w:t xml:space="preserve"> материалов, прогрессивных строительных конструкций, изделий и строительной техники и более совершенной технологии производства совершенствования организации производства, улучшения использования трудовых ресурсов, повышения качества вспомогательного производства и др. </w:t>
      </w:r>
    </w:p>
    <w:p w:rsidR="00CA3C85" w:rsidRDefault="00CA3C85" w:rsidP="00CA3C8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Плановая себестоимость строительных</w:t>
      </w:r>
      <w:r w:rsidR="00B5347A">
        <w:rPr>
          <w:sz w:val="28"/>
        </w:rPr>
        <w:t xml:space="preserve"> и отделочных</w:t>
      </w:r>
      <w:r>
        <w:rPr>
          <w:sz w:val="28"/>
        </w:rPr>
        <w:t xml:space="preserve"> работ по объектам определяется как разность между стоимостью планируемого объема работ, установленной в проектно-сметной документации и величиной снижения затрат в результате осуществления мероприятий и суммой сметной прибыли. </w:t>
      </w:r>
    </w:p>
    <w:p w:rsidR="00CA3C85" w:rsidRDefault="00CA3C85" w:rsidP="00CA3C8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Плановая себестоимость строительных работ в целом по ООО </w:t>
      </w:r>
      <w:r w:rsidR="00B5347A">
        <w:rPr>
          <w:sz w:val="28"/>
        </w:rPr>
        <w:t>«Стройград»</w:t>
      </w:r>
      <w:r>
        <w:rPr>
          <w:sz w:val="28"/>
        </w:rPr>
        <w:t xml:space="preserve"> определяется суммированием плановой себестоимости работ по объектам. </w:t>
      </w:r>
    </w:p>
    <w:p w:rsidR="00CA3C85" w:rsidRDefault="00CA3C85" w:rsidP="00CA3C8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Для оценки уровня и динамики себестоимости строительных</w:t>
      </w:r>
      <w:r w:rsidR="00B5347A">
        <w:rPr>
          <w:sz w:val="28"/>
        </w:rPr>
        <w:t xml:space="preserve"> и отделочных</w:t>
      </w:r>
      <w:r>
        <w:rPr>
          <w:sz w:val="28"/>
        </w:rPr>
        <w:t xml:space="preserve"> работ определяются затраты на 1 руб. строительных</w:t>
      </w:r>
      <w:r w:rsidR="00B5347A">
        <w:rPr>
          <w:sz w:val="28"/>
        </w:rPr>
        <w:t xml:space="preserve"> и отделочных</w:t>
      </w:r>
      <w:r>
        <w:rPr>
          <w:sz w:val="28"/>
        </w:rPr>
        <w:t xml:space="preserve"> работ путем деления общей суммы плановой себестоимости строительных</w:t>
      </w:r>
      <w:r w:rsidR="00B5347A">
        <w:rPr>
          <w:sz w:val="28"/>
        </w:rPr>
        <w:t xml:space="preserve"> и отделочных</w:t>
      </w:r>
      <w:r>
        <w:rPr>
          <w:sz w:val="28"/>
        </w:rPr>
        <w:t xml:space="preserve"> работ на объем работ, выполняемых собственными силами строительной организации, по их стоимости, учтенной в договорной цене. </w:t>
      </w:r>
    </w:p>
    <w:p w:rsidR="00CA3C85" w:rsidRDefault="00CA3C85" w:rsidP="00CA3C8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Под методом учета затрат их производство и калькулирования себестоимости продукции понимают совокупность приемов организации документирования и отражения производственных затрат, обеспечивающих определение фактической себестоимости продукции и необходимую информацию для контроля за процессом формирования себестоимости продукции. </w:t>
      </w:r>
    </w:p>
    <w:p w:rsidR="00CA3C85" w:rsidRDefault="00CA3C85" w:rsidP="00CA3C8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За основу классификации методов учета затрат и калькулирования себестоимости продукции принимаются объекты учета затрат, объекты калькулирования и способы контроля за себестоимостью продукции. </w:t>
      </w:r>
    </w:p>
    <w:p w:rsidR="00CA3C85" w:rsidRDefault="00CA3C85" w:rsidP="00CA3C8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Основным методом учета затрат на производство строительных работ в ООО </w:t>
      </w:r>
      <w:r w:rsidR="00B5347A">
        <w:rPr>
          <w:sz w:val="28"/>
        </w:rPr>
        <w:t>«Стройград»</w:t>
      </w:r>
      <w:r>
        <w:rPr>
          <w:sz w:val="28"/>
        </w:rPr>
        <w:t xml:space="preserve"> является показной метод, при котором объектом учета является отдельный заказ, открываемый на каждый объект строительства (вид работ) в соответствии с договором, заключенным с заказчиком, на производство работ, по которому ведется учет затрат нарастающим итогом до окончания выполнения работ по заказу. </w:t>
      </w:r>
    </w:p>
    <w:p w:rsidR="00CA3C85" w:rsidRDefault="00CA3C85" w:rsidP="00CA3C8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Учет затрат в производстве осуществляется на основе первичной учетной документации, оформленной в порядке установленном соответствующими нормативными актами. Первичная документация составляется с обязательным кодированием, обеспечивающим учет по объектам строительства и видам работ (в необходимых случаях в разрезе статей и элементов затрат), а также в разрезе участков, бригад строительной организации в соответствии с требованиями внутрипроизводственного хозрасчета. </w:t>
      </w:r>
    </w:p>
    <w:p w:rsidR="00D838C6" w:rsidRDefault="00D838C6" w:rsidP="00CA3C85">
      <w:pPr>
        <w:spacing w:line="360" w:lineRule="auto"/>
        <w:ind w:firstLine="709"/>
        <w:jc w:val="both"/>
        <w:rPr>
          <w:sz w:val="28"/>
        </w:rPr>
      </w:pPr>
    </w:p>
    <w:p w:rsidR="00D838C6" w:rsidRDefault="00D838C6" w:rsidP="00CA3C85">
      <w:pPr>
        <w:spacing w:line="360" w:lineRule="auto"/>
        <w:ind w:firstLine="709"/>
        <w:jc w:val="both"/>
        <w:rPr>
          <w:sz w:val="28"/>
        </w:rPr>
      </w:pPr>
    </w:p>
    <w:p w:rsidR="00D838C6" w:rsidRDefault="00D838C6" w:rsidP="00CA3C85">
      <w:pPr>
        <w:spacing w:line="360" w:lineRule="auto"/>
        <w:ind w:firstLine="709"/>
        <w:jc w:val="both"/>
        <w:rPr>
          <w:sz w:val="28"/>
        </w:rPr>
      </w:pPr>
    </w:p>
    <w:p w:rsidR="00D838C6" w:rsidRDefault="00D838C6" w:rsidP="00CA3C85">
      <w:pPr>
        <w:spacing w:line="360" w:lineRule="auto"/>
        <w:ind w:firstLine="709"/>
        <w:jc w:val="both"/>
        <w:rPr>
          <w:sz w:val="28"/>
        </w:rPr>
      </w:pPr>
    </w:p>
    <w:p w:rsidR="00D838C6" w:rsidRDefault="00D838C6" w:rsidP="00CA3C85">
      <w:pPr>
        <w:spacing w:line="360" w:lineRule="auto"/>
        <w:ind w:firstLine="709"/>
        <w:jc w:val="both"/>
        <w:rPr>
          <w:sz w:val="28"/>
        </w:rPr>
      </w:pPr>
    </w:p>
    <w:p w:rsidR="00D838C6" w:rsidRDefault="00D838C6" w:rsidP="00CA3C85">
      <w:pPr>
        <w:spacing w:line="360" w:lineRule="auto"/>
        <w:ind w:firstLine="709"/>
        <w:jc w:val="both"/>
        <w:rPr>
          <w:sz w:val="28"/>
        </w:rPr>
      </w:pPr>
    </w:p>
    <w:p w:rsidR="00D838C6" w:rsidRDefault="00D838C6" w:rsidP="00CA3C85">
      <w:pPr>
        <w:spacing w:line="360" w:lineRule="auto"/>
        <w:ind w:firstLine="709"/>
        <w:jc w:val="both"/>
        <w:rPr>
          <w:sz w:val="28"/>
        </w:rPr>
      </w:pPr>
    </w:p>
    <w:p w:rsidR="00D838C6" w:rsidRPr="0094486B" w:rsidRDefault="007C14FD" w:rsidP="00D838C6">
      <w:pPr>
        <w:numPr>
          <w:ilvl w:val="0"/>
          <w:numId w:val="8"/>
        </w:numPr>
        <w:spacing w:line="360" w:lineRule="auto"/>
        <w:jc w:val="both"/>
        <w:rPr>
          <w:b/>
          <w:sz w:val="28"/>
        </w:rPr>
      </w:pPr>
      <w:r>
        <w:rPr>
          <w:b/>
          <w:sz w:val="28"/>
          <w:szCs w:val="28"/>
        </w:rPr>
        <w:t xml:space="preserve">МЕРОПРИЯТИЯ ПО </w:t>
      </w:r>
      <w:r w:rsidR="00D838C6">
        <w:rPr>
          <w:b/>
          <w:sz w:val="28"/>
          <w:szCs w:val="28"/>
        </w:rPr>
        <w:t>ПОВЫШЕН</w:t>
      </w:r>
      <w:r>
        <w:rPr>
          <w:b/>
          <w:sz w:val="28"/>
          <w:szCs w:val="28"/>
        </w:rPr>
        <w:t xml:space="preserve">ИЮ ЭФФЕКТИВНОСТИ УПРАВЛЕНИЯ ЗАТРАТАМИ НА </w:t>
      </w:r>
      <w:r w:rsidR="00D838C6">
        <w:rPr>
          <w:b/>
          <w:sz w:val="28"/>
          <w:szCs w:val="28"/>
        </w:rPr>
        <w:t>ПРОИЗВОДСТВО И РЕАЛИЗАЦИЮ ПРОДУКЦИИ НА ПРЕДПРИЯТИИ</w:t>
      </w:r>
    </w:p>
    <w:p w:rsidR="0094486B" w:rsidRDefault="0094486B" w:rsidP="0094486B">
      <w:pPr>
        <w:spacing w:line="360" w:lineRule="auto"/>
        <w:ind w:left="709"/>
        <w:jc w:val="both"/>
        <w:rPr>
          <w:b/>
          <w:sz w:val="28"/>
          <w:szCs w:val="28"/>
        </w:rPr>
      </w:pPr>
    </w:p>
    <w:p w:rsidR="0094486B" w:rsidRPr="006C0D4D" w:rsidRDefault="004A6D9C" w:rsidP="0094486B">
      <w:pPr>
        <w:spacing w:line="360" w:lineRule="auto"/>
        <w:ind w:firstLine="709"/>
        <w:jc w:val="both"/>
        <w:rPr>
          <w:sz w:val="28"/>
          <w:szCs w:val="28"/>
        </w:rPr>
      </w:pPr>
      <w:r w:rsidRPr="006C0D4D">
        <w:rPr>
          <w:sz w:val="28"/>
          <w:szCs w:val="28"/>
        </w:rPr>
        <w:t>Р</w:t>
      </w:r>
      <w:r w:rsidR="0094486B" w:rsidRPr="006C0D4D">
        <w:rPr>
          <w:sz w:val="28"/>
          <w:szCs w:val="28"/>
        </w:rPr>
        <w:t xml:space="preserve">уководству </w:t>
      </w:r>
      <w:r w:rsidRPr="006C0D4D">
        <w:rPr>
          <w:sz w:val="28"/>
          <w:szCs w:val="28"/>
        </w:rPr>
        <w:t>ООО «Стройград»</w:t>
      </w:r>
      <w:r w:rsidR="0094486B" w:rsidRPr="006C0D4D">
        <w:rPr>
          <w:sz w:val="28"/>
          <w:szCs w:val="28"/>
        </w:rPr>
        <w:t xml:space="preserve"> необходимо уделять должное и своевременное вниманию процессу анализа затрат на производство. Это поможет не только оптимизировать затраты на производство, но и улучшить производственный контроль и, как следствие, повысить экономическую эффективность хозяйствования.</w:t>
      </w:r>
    </w:p>
    <w:p w:rsidR="007C14FD" w:rsidRPr="006C0D4D" w:rsidRDefault="004A6D9C" w:rsidP="0094486B">
      <w:pPr>
        <w:spacing w:line="360" w:lineRule="auto"/>
        <w:ind w:firstLine="709"/>
        <w:jc w:val="both"/>
        <w:rPr>
          <w:sz w:val="28"/>
          <w:szCs w:val="28"/>
        </w:rPr>
      </w:pPr>
      <w:r w:rsidRPr="006C0D4D">
        <w:rPr>
          <w:sz w:val="28"/>
          <w:szCs w:val="28"/>
        </w:rPr>
        <w:t>Мероприятия по повышению эффективности управления затратами на производство и реализацию продукции ООО «Стройград»:</w:t>
      </w:r>
    </w:p>
    <w:p w:rsidR="004A6D9C" w:rsidRPr="004A6D9C" w:rsidRDefault="004A6D9C" w:rsidP="004A6D9C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A6D9C">
        <w:rPr>
          <w:sz w:val="28"/>
          <w:szCs w:val="28"/>
        </w:rPr>
        <w:t>Нужно предусмотреть дополнительные расходы по созданию страх</w:t>
      </w:r>
      <w:r w:rsidR="006C0D4D">
        <w:rPr>
          <w:sz w:val="28"/>
          <w:szCs w:val="28"/>
        </w:rPr>
        <w:t>овых запасов, определить их объе</w:t>
      </w:r>
      <w:r w:rsidRPr="004A6D9C">
        <w:rPr>
          <w:sz w:val="28"/>
          <w:szCs w:val="28"/>
        </w:rPr>
        <w:t>м и структуру, чтобы сохранить за</w:t>
      </w:r>
      <w:r w:rsidR="006C0D4D">
        <w:rPr>
          <w:sz w:val="28"/>
          <w:szCs w:val="28"/>
        </w:rPr>
        <w:t>планированный объе</w:t>
      </w:r>
      <w:r w:rsidRPr="004A6D9C">
        <w:rPr>
          <w:sz w:val="28"/>
          <w:szCs w:val="28"/>
        </w:rPr>
        <w:t xml:space="preserve">м выпуска и обеспечить стабильность финансовых показателей деятельности предприятия. </w:t>
      </w:r>
      <w:r w:rsidR="006C0D4D">
        <w:rPr>
          <w:sz w:val="28"/>
          <w:szCs w:val="28"/>
        </w:rPr>
        <w:t>Определение приемлемого объе</w:t>
      </w:r>
      <w:r w:rsidRPr="004A6D9C">
        <w:rPr>
          <w:sz w:val="28"/>
          <w:szCs w:val="28"/>
        </w:rPr>
        <w:t xml:space="preserve">ма страхового запаса заключается в нахождении равновесия между вероятной нехваткой запасов и затратами по содержанию страхового запаса. Поэтому необходимо проанализировать все последствия от вероятной остановки </w:t>
      </w:r>
      <w:r w:rsidR="006C0D4D">
        <w:rPr>
          <w:sz w:val="28"/>
          <w:szCs w:val="28"/>
        </w:rPr>
        <w:t>строительных и отделочных работ</w:t>
      </w:r>
      <w:r w:rsidRPr="004A6D9C">
        <w:rPr>
          <w:sz w:val="28"/>
          <w:szCs w:val="28"/>
        </w:rPr>
        <w:t>: увеличение себестоимости в результате роста  постоянных расходов на единицу продукции</w:t>
      </w:r>
      <w:r w:rsidR="006C0D4D">
        <w:rPr>
          <w:sz w:val="28"/>
          <w:szCs w:val="28"/>
        </w:rPr>
        <w:t xml:space="preserve"> (работ)</w:t>
      </w:r>
      <w:r w:rsidRPr="004A6D9C">
        <w:rPr>
          <w:sz w:val="28"/>
          <w:szCs w:val="28"/>
        </w:rPr>
        <w:t>, потерю определенного объёма текущих, а возможно, и будущих продаж, если потребитель установит деловые связи с конкурентами и т.п.</w:t>
      </w:r>
    </w:p>
    <w:p w:rsidR="004A6D9C" w:rsidRPr="004A6D9C" w:rsidRDefault="004A6D9C" w:rsidP="004A6D9C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A6D9C">
        <w:rPr>
          <w:sz w:val="28"/>
          <w:szCs w:val="28"/>
        </w:rPr>
        <w:t>Снизить себестоимость</w:t>
      </w:r>
      <w:r w:rsidR="006C0D4D">
        <w:rPr>
          <w:sz w:val="28"/>
          <w:szCs w:val="28"/>
        </w:rPr>
        <w:t xml:space="preserve"> продукции (работ)</w:t>
      </w:r>
      <w:r w:rsidRPr="004A6D9C">
        <w:rPr>
          <w:sz w:val="28"/>
          <w:szCs w:val="28"/>
        </w:rPr>
        <w:t xml:space="preserve"> за счет повышения производительности труда. С ростом производительности труда сокращаются затраты труда в расчете на единицу продукции, а следовательно, уменьшается и удельный вес заработной платы в структуре себестоимости. Увеличение выработки продукции на одного рабочего может быть достигнуто за счет осуществления организационно-технических мероприятий, благодаря чему изменяются, как правило, нормы выработки и соответственно им расценки за выполняемые работы. Увеличение выработки может произойти и за счет перевыполнения установленных норм выработки без проведения организационно-технических мероприятий. Нормы выработки и расценки в этих условиях, как правило, не изменяются.</w:t>
      </w:r>
    </w:p>
    <w:p w:rsidR="00FF738F" w:rsidRDefault="004A6D9C" w:rsidP="004A6D9C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F738F">
        <w:rPr>
          <w:sz w:val="28"/>
          <w:szCs w:val="28"/>
        </w:rPr>
        <w:t>Применение режима экономии на всех участках производственно-хозяйс</w:t>
      </w:r>
      <w:r w:rsidR="006C0D4D" w:rsidRPr="00FF738F">
        <w:rPr>
          <w:sz w:val="28"/>
          <w:szCs w:val="28"/>
        </w:rPr>
        <w:t>твенной деятельности ООО «Стройград»</w:t>
      </w:r>
      <w:r w:rsidRPr="00FF738F">
        <w:rPr>
          <w:sz w:val="28"/>
          <w:szCs w:val="28"/>
        </w:rPr>
        <w:t>. Последовательное осуществление на предприятии</w:t>
      </w:r>
      <w:r w:rsidR="006C0D4D" w:rsidRPr="00FF738F">
        <w:rPr>
          <w:sz w:val="28"/>
          <w:szCs w:val="28"/>
        </w:rPr>
        <w:t xml:space="preserve"> режима экономии прояви</w:t>
      </w:r>
      <w:r w:rsidRPr="00FF738F">
        <w:rPr>
          <w:sz w:val="28"/>
          <w:szCs w:val="28"/>
        </w:rPr>
        <w:t>тся прежде всего в уменьшении затрат материальных ресурсов на единицу продукции, сокращении расходов по обслуживанию производства и управлению, в ликвидации потерь от брака и других непроизводительных расходов</w:t>
      </w:r>
    </w:p>
    <w:p w:rsidR="004A6D9C" w:rsidRPr="00FF738F" w:rsidRDefault="006C0D4D" w:rsidP="004A6D9C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F738F">
        <w:rPr>
          <w:sz w:val="28"/>
          <w:szCs w:val="28"/>
        </w:rPr>
        <w:t>ООО «Стройград»</w:t>
      </w:r>
      <w:r w:rsidR="004A6D9C" w:rsidRPr="00FF738F">
        <w:rPr>
          <w:sz w:val="28"/>
          <w:szCs w:val="28"/>
        </w:rPr>
        <w:t xml:space="preserve"> имеет возможность влиять на величину затрат материальных ресурсов, начиная с их заготовки. Сырье и материалы входят в себестоимость по цене их приобретения с учетом расходов на перевозку, поэтому правильный выбор поставщиков материалов влияет на себестоимость продукции. Важно обеспечить поступление материалов от таких поставщиков, которые находятся на небольшом расстоянии от предприятия, а также перевозить грузы наиболее дешевым видом транспорта. При заключении договоров на поставку материальных ресурсов необходимо заказывать такие материалы, которые по своим размерам и качеству точно соответствуют плановой спецификации на материалы, стремиться использовать более дешевые материалы, не снижая в то же время качества продукции</w:t>
      </w:r>
    </w:p>
    <w:p w:rsidR="004A6D9C" w:rsidRPr="004A6D9C" w:rsidRDefault="004A6D9C" w:rsidP="004A6D9C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A6D9C">
        <w:rPr>
          <w:sz w:val="28"/>
          <w:szCs w:val="28"/>
        </w:rPr>
        <w:t>Улучшение конструкций изделий и совершенс</w:t>
      </w:r>
      <w:r w:rsidR="006C0D4D">
        <w:rPr>
          <w:sz w:val="28"/>
          <w:szCs w:val="28"/>
        </w:rPr>
        <w:t>твование технологии строительства и отделки</w:t>
      </w:r>
      <w:r w:rsidRPr="004A6D9C">
        <w:rPr>
          <w:sz w:val="28"/>
          <w:szCs w:val="28"/>
        </w:rPr>
        <w:t>, использование прогрессивных видов материалов, внедрение технически обоснованных норм расходов материальных ценностей – все это является основным условием снижения затрат сырья и материалов на производство единицы продукции</w:t>
      </w:r>
      <w:r w:rsidR="006C0D4D">
        <w:rPr>
          <w:sz w:val="28"/>
          <w:szCs w:val="28"/>
        </w:rPr>
        <w:t xml:space="preserve"> (работ)</w:t>
      </w:r>
      <w:r w:rsidRPr="004A6D9C">
        <w:rPr>
          <w:sz w:val="28"/>
          <w:szCs w:val="28"/>
        </w:rPr>
        <w:t>.</w:t>
      </w:r>
    </w:p>
    <w:p w:rsidR="004A6D9C" w:rsidRPr="004A6D9C" w:rsidRDefault="004A6D9C" w:rsidP="004A6D9C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A6D9C">
        <w:rPr>
          <w:sz w:val="28"/>
          <w:szCs w:val="28"/>
        </w:rPr>
        <w:t xml:space="preserve">Мероприятия по ликвидации потерь от брака, сокращения и наиболее рационального использования производства строительных и отделочных работ дадут значительные резервы снижения себестоимости которые заключены в сокращении потерь от брака и других непроизводительных расходов. </w:t>
      </w:r>
    </w:p>
    <w:p w:rsidR="004A6D9C" w:rsidRPr="004A6D9C" w:rsidRDefault="004A6D9C" w:rsidP="004A6D9C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A6D9C">
        <w:rPr>
          <w:sz w:val="28"/>
          <w:szCs w:val="28"/>
        </w:rPr>
        <w:t>Проведение работы по изучению и внедрению опыта, имеющегося на других предприятиях.</w:t>
      </w:r>
    </w:p>
    <w:p w:rsidR="006C0D4D" w:rsidRDefault="006C0D4D" w:rsidP="006C0D4D">
      <w:pPr>
        <w:spacing w:line="360" w:lineRule="auto"/>
        <w:ind w:left="709"/>
        <w:jc w:val="center"/>
        <w:rPr>
          <w:b/>
          <w:sz w:val="28"/>
          <w:szCs w:val="28"/>
        </w:rPr>
      </w:pPr>
      <w:r w:rsidRPr="006C0D4D">
        <w:rPr>
          <w:b/>
          <w:sz w:val="28"/>
          <w:szCs w:val="28"/>
        </w:rPr>
        <w:t>ЗАКЛЮЧЕНИЕ</w:t>
      </w:r>
    </w:p>
    <w:p w:rsidR="006C0D4D" w:rsidRDefault="006C0D4D" w:rsidP="006C0D4D">
      <w:pPr>
        <w:spacing w:line="360" w:lineRule="auto"/>
        <w:rPr>
          <w:b/>
          <w:sz w:val="28"/>
          <w:szCs w:val="28"/>
        </w:rPr>
      </w:pPr>
    </w:p>
    <w:p w:rsidR="00ED36BA" w:rsidRPr="00ED36BA" w:rsidRDefault="00ED36BA" w:rsidP="00ED36BA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 w:rsidRPr="00ED36BA">
        <w:rPr>
          <w:sz w:val="28"/>
          <w:szCs w:val="28"/>
        </w:rPr>
        <w:t>Поскольку финансовые отношения всегда связаны с формированием денежных доходов и накоплений, принимающих особые формы финансовых ресурсов, то последние выступают материально-вещественным воплощением финансов как экономической категории.</w:t>
      </w:r>
    </w:p>
    <w:p w:rsidR="00ED36BA" w:rsidRDefault="00ED36BA" w:rsidP="00ED36BA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ED36BA">
        <w:rPr>
          <w:sz w:val="28"/>
          <w:szCs w:val="28"/>
        </w:rPr>
        <w:t>Финансы коммерческих  организаций и предприятий являются основным звеном финансовой системы, охватывают процессы создания, распределения и использования валового внутреннего продукта в стоимостном выражении. Они функционируют в сфере материального производства, где в основном создаются совокупный общественный продукт и национальный доход.</w:t>
      </w:r>
    </w:p>
    <w:p w:rsidR="00EF4672" w:rsidRPr="00EF4672" w:rsidRDefault="00EF4672" w:rsidP="00EF4672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r w:rsidRPr="00EF4672">
        <w:rPr>
          <w:sz w:val="28"/>
          <w:szCs w:val="28"/>
        </w:rPr>
        <w:t>Финансы организаций являются важной сферой финансовых отношений. Современные условия воспроизводства, обострение конкурентной борьбы актуализировали вопросы управления финансами коммерческих организаций. Поэтому приобретают важность рассмотрение таких  вопросов как сущность, функции и принципы, факторы, влияющие на организацию финансов коммерческих организаций, прибыль и рентабельность.</w:t>
      </w:r>
    </w:p>
    <w:p w:rsidR="00FF738F" w:rsidRPr="00FF738F" w:rsidRDefault="00FF738F" w:rsidP="00ED36BA">
      <w:pPr>
        <w:spacing w:line="360" w:lineRule="auto"/>
        <w:ind w:firstLine="709"/>
        <w:jc w:val="both"/>
        <w:rPr>
          <w:sz w:val="28"/>
        </w:rPr>
      </w:pPr>
      <w:r w:rsidRPr="00ED36BA">
        <w:rPr>
          <w:sz w:val="28"/>
          <w:szCs w:val="28"/>
        </w:rPr>
        <w:t>В ООО «Стройград» издержки производства снижаются  в зависим</w:t>
      </w:r>
      <w:r w:rsidRPr="00FF738F">
        <w:rPr>
          <w:sz w:val="28"/>
        </w:rPr>
        <w:t xml:space="preserve">ости от уровня использования материальных, трудовых и финансовых ресурсов. </w:t>
      </w:r>
    </w:p>
    <w:p w:rsidR="00FF738F" w:rsidRDefault="00FF738F" w:rsidP="00FF738F">
      <w:pPr>
        <w:spacing w:line="360" w:lineRule="auto"/>
        <w:ind w:firstLine="709"/>
        <w:jc w:val="both"/>
        <w:rPr>
          <w:sz w:val="28"/>
        </w:rPr>
      </w:pPr>
      <w:r w:rsidRPr="00FF738F">
        <w:rPr>
          <w:sz w:val="28"/>
        </w:rPr>
        <w:t xml:space="preserve">Для цели планирования, учета и калькулирования затраты на производство строительной продукции классифицируются по виду производства, виду продукции, виду расходов, месту возникновения затрат. </w:t>
      </w:r>
    </w:p>
    <w:p w:rsidR="006C7AF6" w:rsidRPr="00FF738F" w:rsidRDefault="006C7AF6" w:rsidP="00FF738F">
      <w:pPr>
        <w:spacing w:line="360" w:lineRule="auto"/>
        <w:ind w:firstLine="709"/>
        <w:jc w:val="both"/>
        <w:rPr>
          <w:sz w:val="28"/>
        </w:rPr>
      </w:pPr>
      <w:r w:rsidRPr="006C7AF6">
        <w:rPr>
          <w:sz w:val="28"/>
        </w:rPr>
        <w:t>Управление затратами — это умение экономить ресурсы и максимизировать отдачу от них.</w:t>
      </w:r>
    </w:p>
    <w:p w:rsidR="00FF738F" w:rsidRDefault="00FF738F" w:rsidP="00FF738F">
      <w:pPr>
        <w:spacing w:line="360" w:lineRule="auto"/>
        <w:ind w:firstLine="709"/>
        <w:jc w:val="both"/>
        <w:rPr>
          <w:sz w:val="28"/>
        </w:rPr>
      </w:pPr>
      <w:r w:rsidRPr="00FF738F">
        <w:rPr>
          <w:sz w:val="28"/>
        </w:rPr>
        <w:t xml:space="preserve">Экономический эффект НТП - результат научно-технической деятельности. Он проявляется в форме прироста продукции снижения затрат на производство, а также снижения экономического ущерба, например, от загрязнения окружающей Среды. Отражается экономический эффект как отношение эффекта к затратам. При этом в качестве эффекта выступает рост прибыли за счет снижения себестоимости продукции, а в качестве затрат - дополнительные капитальные вложения, обеспечивающие снижение себестоимости. </w:t>
      </w:r>
    </w:p>
    <w:p w:rsidR="00EF4672" w:rsidRDefault="00EF4672" w:rsidP="00FF738F">
      <w:pPr>
        <w:spacing w:line="360" w:lineRule="auto"/>
        <w:ind w:firstLine="709"/>
        <w:jc w:val="both"/>
        <w:rPr>
          <w:sz w:val="28"/>
        </w:rPr>
      </w:pPr>
      <w:r w:rsidRPr="00EF4672">
        <w:rPr>
          <w:sz w:val="28"/>
        </w:rPr>
        <w:t>При разработке плана мероприятий по снижению затрат важно правильно назначить ответственных лиц за выполнение каждого мероприятия. Часто приходится сталкиваться с тем, что ответственными за управление затратами являются экономисты, финансисты и бухгалтеры. Это неверно. Ответственными за управление затратами должны быть менеджеры компании (начальники производственных подразделений, функциональные директора), поскольку только они владеют технологией, управляют производством и другими бизнес-процессами, принимают решения в рамках производственно-хозяйственной деятельности предприятия. Роль финансово-экономической службы заключается в установлении правил игры: разработке классификаторов и справочников, внедрении управленческого учета и бюджетирования, а также предоставлении менеджерам информации для принятия решений. И самое главное — в управлении затратами должен быть заинтересован и участвовать генеральный директор компании — весь процесс управления затратами должен проходить под его руководством.</w:t>
      </w:r>
    </w:p>
    <w:p w:rsidR="00EF4672" w:rsidRPr="00EF4672" w:rsidRDefault="00EF4672" w:rsidP="00EF4672">
      <w:pPr>
        <w:spacing w:line="360" w:lineRule="auto"/>
        <w:ind w:firstLine="709"/>
        <w:jc w:val="both"/>
        <w:rPr>
          <w:sz w:val="28"/>
          <w:szCs w:val="28"/>
        </w:rPr>
      </w:pPr>
      <w:r w:rsidRPr="00EF4672">
        <w:rPr>
          <w:sz w:val="28"/>
          <w:szCs w:val="28"/>
        </w:rPr>
        <w:t xml:space="preserve">Управление затратами предполагает рациональное использование имеющихся внутренних ресурсов, через определение их оптимального уровня и организации контроля за соблюдением данного уровня посредством прогнозирования, планирования, координации, мотивации, учета и анализа затрат на производство и реализацию продукции. </w:t>
      </w:r>
    </w:p>
    <w:p w:rsidR="006C0D4D" w:rsidRDefault="00EF4672" w:rsidP="00EF4672">
      <w:pPr>
        <w:spacing w:line="360" w:lineRule="auto"/>
        <w:ind w:firstLine="709"/>
        <w:jc w:val="both"/>
        <w:rPr>
          <w:sz w:val="28"/>
          <w:szCs w:val="28"/>
        </w:rPr>
      </w:pPr>
      <w:r w:rsidRPr="00EF4672">
        <w:rPr>
          <w:sz w:val="28"/>
          <w:szCs w:val="28"/>
        </w:rPr>
        <w:t xml:space="preserve">Изменение среды функционирования </w:t>
      </w:r>
      <w:r w:rsidR="001B487F">
        <w:rPr>
          <w:sz w:val="28"/>
          <w:szCs w:val="28"/>
        </w:rPr>
        <w:t>строительных</w:t>
      </w:r>
      <w:r w:rsidRPr="00EF4672">
        <w:rPr>
          <w:sz w:val="28"/>
          <w:szCs w:val="28"/>
        </w:rPr>
        <w:t xml:space="preserve"> предприятий, предопределяет необходимость внесения изменений в организацию и методы прогнозирования, планирования, контроля и анализа затрат. В условиях рыночной системы хозяйствования управление затратами на предприятии должно быть связано с финансовым управлением. Такая задача может быть решена бюджетированием затрат, то есть построением на предприятии системы бюджетного планирования и контроля затрат.</w:t>
      </w:r>
    </w:p>
    <w:p w:rsidR="00F83B04" w:rsidRDefault="00F83B04" w:rsidP="006C0D4D">
      <w:pPr>
        <w:spacing w:line="360" w:lineRule="auto"/>
        <w:rPr>
          <w:sz w:val="28"/>
          <w:szCs w:val="28"/>
        </w:rPr>
      </w:pPr>
    </w:p>
    <w:p w:rsidR="00F83B04" w:rsidRPr="006C0D4D" w:rsidRDefault="00F83B04" w:rsidP="006C0D4D">
      <w:pPr>
        <w:spacing w:line="360" w:lineRule="auto"/>
        <w:rPr>
          <w:sz w:val="28"/>
          <w:szCs w:val="28"/>
        </w:rPr>
      </w:pPr>
    </w:p>
    <w:p w:rsidR="0094486B" w:rsidRDefault="00F83B04" w:rsidP="006277D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ИСПОЛЬЗОВАННЫХ ИСТОЧНИКОВ И ЛИТЕРАТУРЫ</w:t>
      </w:r>
    </w:p>
    <w:p w:rsidR="00F83B04" w:rsidRDefault="00F83B04" w:rsidP="00F83B04">
      <w:pPr>
        <w:spacing w:line="360" w:lineRule="auto"/>
        <w:jc w:val="center"/>
        <w:rPr>
          <w:sz w:val="26"/>
        </w:rPr>
      </w:pPr>
    </w:p>
    <w:p w:rsidR="0094486B" w:rsidRPr="00753F45" w:rsidRDefault="0094486B" w:rsidP="00753F45">
      <w:pPr>
        <w:pStyle w:val="11"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753F45">
        <w:rPr>
          <w:sz w:val="28"/>
          <w:szCs w:val="28"/>
        </w:rPr>
        <w:t>Положение по бухгалтерскому учету «Расходы организации» (ПБУ 10/99). Утверждено Приказо</w:t>
      </w:r>
      <w:r w:rsidR="00F83B04" w:rsidRPr="00753F45">
        <w:rPr>
          <w:sz w:val="28"/>
          <w:szCs w:val="28"/>
        </w:rPr>
        <w:t>м Минфина России от 6 мая 199</w:t>
      </w:r>
      <w:r w:rsidRPr="00753F45">
        <w:rPr>
          <w:sz w:val="28"/>
          <w:szCs w:val="28"/>
        </w:rPr>
        <w:t xml:space="preserve">9 г. № ЗЗн (в ред. </w:t>
      </w:r>
      <w:r w:rsidR="00075C4D" w:rsidRPr="00753F45">
        <w:rPr>
          <w:sz w:val="28"/>
          <w:szCs w:val="28"/>
        </w:rPr>
        <w:t>Приказа Минфина РФ от 18.09.2006 N 116н</w:t>
      </w:r>
      <w:r w:rsidRPr="00753F45">
        <w:rPr>
          <w:sz w:val="28"/>
          <w:szCs w:val="28"/>
        </w:rPr>
        <w:t>).</w:t>
      </w:r>
    </w:p>
    <w:p w:rsidR="0094486B" w:rsidRPr="00753F45" w:rsidRDefault="0094486B" w:rsidP="00753F45">
      <w:pPr>
        <w:numPr>
          <w:ilvl w:val="0"/>
          <w:numId w:val="11"/>
        </w:numPr>
        <w:spacing w:line="360" w:lineRule="auto"/>
        <w:ind w:left="0" w:firstLine="709"/>
        <w:jc w:val="both"/>
        <w:rPr>
          <w:snapToGrid w:val="0"/>
          <w:sz w:val="28"/>
          <w:szCs w:val="28"/>
        </w:rPr>
      </w:pPr>
      <w:r w:rsidRPr="00753F45">
        <w:rPr>
          <w:snapToGrid w:val="0"/>
          <w:sz w:val="28"/>
          <w:szCs w:val="28"/>
        </w:rPr>
        <w:t>План счетов бухгалтерского учета финансово-хозяйственной деятельности организаций. Утвержден Приказом Министерства финансов Российской Федерации от 31 октября 2000 г. N 94н</w:t>
      </w:r>
      <w:r w:rsidR="00075C4D" w:rsidRPr="00753F45">
        <w:rPr>
          <w:snapToGrid w:val="0"/>
          <w:sz w:val="28"/>
          <w:szCs w:val="28"/>
        </w:rPr>
        <w:t xml:space="preserve"> (в ред. Приказа Минфина РФ от 07.05.2003 N 38н)</w:t>
      </w:r>
    </w:p>
    <w:p w:rsidR="00753F45" w:rsidRDefault="0094486B" w:rsidP="00753F45">
      <w:pPr>
        <w:pStyle w:val="11"/>
        <w:numPr>
          <w:ilvl w:val="0"/>
          <w:numId w:val="11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753F45">
        <w:rPr>
          <w:color w:val="000000"/>
          <w:sz w:val="28"/>
          <w:szCs w:val="28"/>
        </w:rPr>
        <w:t>Бакаев А.С., Шнейдеман Л.З. Учетная политика предприятия</w:t>
      </w:r>
      <w:r w:rsidR="00075C4D" w:rsidRPr="00753F45">
        <w:rPr>
          <w:color w:val="000000"/>
          <w:sz w:val="28"/>
          <w:szCs w:val="28"/>
        </w:rPr>
        <w:t>.</w:t>
      </w:r>
      <w:r w:rsidRPr="00753F45">
        <w:rPr>
          <w:color w:val="000000"/>
          <w:sz w:val="28"/>
          <w:szCs w:val="28"/>
        </w:rPr>
        <w:t xml:space="preserve"> — М.: Бухгалтерский учет, 1994.</w:t>
      </w:r>
    </w:p>
    <w:p w:rsidR="00753F45" w:rsidRPr="00753F45" w:rsidRDefault="00753F45" w:rsidP="00753F45">
      <w:pPr>
        <w:pStyle w:val="11"/>
        <w:numPr>
          <w:ilvl w:val="0"/>
          <w:numId w:val="11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753F45">
        <w:rPr>
          <w:sz w:val="28"/>
          <w:szCs w:val="28"/>
        </w:rPr>
        <w:t>Баканов М.И., Шеремет А.Д. Теория экономического анализа. – М.:  Финансы и статистика, 1997.</w:t>
      </w:r>
    </w:p>
    <w:p w:rsidR="00075C4D" w:rsidRPr="00753F45" w:rsidRDefault="00075C4D" w:rsidP="00753F45">
      <w:pPr>
        <w:pStyle w:val="11"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753F45">
        <w:rPr>
          <w:sz w:val="28"/>
          <w:szCs w:val="28"/>
        </w:rPr>
        <w:t>Бердникова Т.Б. Анализ и диагностика финансово-хозяйственной деятельности предприятия. - М.: ИНФРА-М, 2002.</w:t>
      </w:r>
    </w:p>
    <w:p w:rsidR="00753F45" w:rsidRPr="00753F45" w:rsidRDefault="00753F45" w:rsidP="00753F45">
      <w:pPr>
        <w:pStyle w:val="11"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753F45">
        <w:rPr>
          <w:sz w:val="28"/>
          <w:szCs w:val="28"/>
        </w:rPr>
        <w:t>Горфинкель В.Я., Купряков Е.М., Швандар В.А. Экономика предприятия. Учебник для вузов. Третье издание. – М.: ЮНИТИ -ДАНА, 2001.</w:t>
      </w:r>
    </w:p>
    <w:p w:rsidR="00075C4D" w:rsidRPr="00753F45" w:rsidRDefault="00075C4D" w:rsidP="00753F45">
      <w:pPr>
        <w:pStyle w:val="11"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753F45">
        <w:rPr>
          <w:sz w:val="28"/>
          <w:szCs w:val="28"/>
        </w:rPr>
        <w:t>Ковалев В.В., Волкова О.Н. Анализ хозяйственной деятельности предприятия. - М.:Финансы</w:t>
      </w:r>
      <w:r w:rsidR="00753F45" w:rsidRPr="00753F45">
        <w:rPr>
          <w:sz w:val="28"/>
          <w:szCs w:val="28"/>
        </w:rPr>
        <w:t xml:space="preserve"> и статистика</w:t>
      </w:r>
      <w:r w:rsidRPr="00753F45">
        <w:rPr>
          <w:sz w:val="28"/>
          <w:szCs w:val="28"/>
        </w:rPr>
        <w:t>, 2001.</w:t>
      </w:r>
    </w:p>
    <w:p w:rsidR="00753F45" w:rsidRPr="00753F45" w:rsidRDefault="00753F45" w:rsidP="00753F45">
      <w:pPr>
        <w:pStyle w:val="11"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753F45">
        <w:rPr>
          <w:sz w:val="28"/>
          <w:szCs w:val="28"/>
        </w:rPr>
        <w:t>Керимов В.Э. Бухгалтерский учёт на производственных предприятиях. – М.: Издательский Дом «Дашков и Ко», 2001.</w:t>
      </w:r>
    </w:p>
    <w:p w:rsidR="00753F45" w:rsidRPr="00753F45" w:rsidRDefault="00753F45" w:rsidP="00753F45">
      <w:pPr>
        <w:pStyle w:val="11"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753F45">
        <w:rPr>
          <w:sz w:val="28"/>
          <w:szCs w:val="28"/>
        </w:rPr>
        <w:t>Ковалёва А.М.Финансы. Учебное пособие. – М.: Финансы и статистика,2007.</w:t>
      </w:r>
    </w:p>
    <w:p w:rsidR="00753F45" w:rsidRPr="00753F45" w:rsidRDefault="00753F45" w:rsidP="00753F45">
      <w:pPr>
        <w:pStyle w:val="11"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753F45">
        <w:rPr>
          <w:sz w:val="28"/>
          <w:szCs w:val="28"/>
        </w:rPr>
        <w:t>Сафронов Н.А. Экономика предприятия. – М.: «Юристь», 2006.</w:t>
      </w:r>
    </w:p>
    <w:p w:rsidR="006277D1" w:rsidRDefault="00753F45" w:rsidP="006277D1">
      <w:pPr>
        <w:pStyle w:val="11"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753F45">
        <w:rPr>
          <w:sz w:val="28"/>
          <w:szCs w:val="28"/>
        </w:rPr>
        <w:t>Хорн Дж.В. Основы управления финансами. – М.: Финансы и статистика, 1999.</w:t>
      </w:r>
    </w:p>
    <w:p w:rsidR="006277D1" w:rsidRDefault="00753F45" w:rsidP="006277D1">
      <w:pPr>
        <w:pStyle w:val="11"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6277D1">
        <w:rPr>
          <w:sz w:val="28"/>
          <w:szCs w:val="28"/>
        </w:rPr>
        <w:t>Шашурин Ю.С., Черезов А.В. Себестоимость в оперативном управлении предприятием. – М.: ДЕКА, 2000.</w:t>
      </w:r>
    </w:p>
    <w:p w:rsidR="0094486B" w:rsidRPr="006277D1" w:rsidRDefault="00753F45" w:rsidP="006277D1">
      <w:pPr>
        <w:pStyle w:val="11"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</w:rPr>
      </w:pPr>
      <w:r w:rsidRPr="006277D1">
        <w:rPr>
          <w:sz w:val="28"/>
          <w:szCs w:val="28"/>
        </w:rPr>
        <w:t>Шуляк П.Н. Финансы предприятия. Учебник. – М.: Издательский Дом «Дашков и Ко», 2002.</w:t>
      </w:r>
      <w:bookmarkStart w:id="0" w:name="_GoBack"/>
      <w:bookmarkEnd w:id="0"/>
    </w:p>
    <w:sectPr w:rsidR="0094486B" w:rsidRPr="006277D1" w:rsidSect="0064714B">
      <w:footerReference w:type="even" r:id="rId7"/>
      <w:footerReference w:type="default" r:id="rId8"/>
      <w:pgSz w:w="11906" w:h="16838"/>
      <w:pgMar w:top="1134" w:right="567" w:bottom="1134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2B6" w:rsidRDefault="002162B6">
      <w:r>
        <w:separator/>
      </w:r>
    </w:p>
  </w:endnote>
  <w:endnote w:type="continuationSeparator" w:id="0">
    <w:p w:rsidR="002162B6" w:rsidRDefault="00216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992" w:rsidRDefault="009C6992" w:rsidP="00741DA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C6992" w:rsidRDefault="009C699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992" w:rsidRDefault="009C6992" w:rsidP="00741DA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C696F">
      <w:rPr>
        <w:rStyle w:val="a4"/>
        <w:noProof/>
      </w:rPr>
      <w:t>3</w:t>
    </w:r>
    <w:r>
      <w:rPr>
        <w:rStyle w:val="a4"/>
      </w:rPr>
      <w:fldChar w:fldCharType="end"/>
    </w:r>
  </w:p>
  <w:p w:rsidR="009C6992" w:rsidRDefault="009C699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2B6" w:rsidRDefault="002162B6">
      <w:r>
        <w:separator/>
      </w:r>
    </w:p>
  </w:footnote>
  <w:footnote w:type="continuationSeparator" w:id="0">
    <w:p w:rsidR="002162B6" w:rsidRDefault="002162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F011FF"/>
    <w:multiLevelType w:val="hybridMultilevel"/>
    <w:tmpl w:val="05BA18AC"/>
    <w:lvl w:ilvl="0" w:tplc="98FCA0FA">
      <w:start w:val="1"/>
      <w:numFmt w:val="decimal"/>
      <w:lvlText w:val="%1."/>
      <w:lvlJc w:val="left"/>
      <w:pPr>
        <w:tabs>
          <w:tab w:val="num" w:pos="1290"/>
        </w:tabs>
        <w:ind w:left="1290" w:hanging="12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5284D32"/>
    <w:multiLevelType w:val="hybridMultilevel"/>
    <w:tmpl w:val="76088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0DA722A"/>
    <w:multiLevelType w:val="singleLevel"/>
    <w:tmpl w:val="FB8E2D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27EC447A"/>
    <w:multiLevelType w:val="hybridMultilevel"/>
    <w:tmpl w:val="2FE6EC5C"/>
    <w:lvl w:ilvl="0" w:tplc="1CA41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84B7B4F"/>
    <w:multiLevelType w:val="multilevel"/>
    <w:tmpl w:val="8B9C8B8E"/>
    <w:lvl w:ilvl="0">
      <w:start w:val="1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520"/>
      </w:pPr>
      <w:rPr>
        <w:rFonts w:hint="default"/>
      </w:rPr>
    </w:lvl>
  </w:abstractNum>
  <w:abstractNum w:abstractNumId="5">
    <w:nsid w:val="2C1559CA"/>
    <w:multiLevelType w:val="hybridMultilevel"/>
    <w:tmpl w:val="68EED200"/>
    <w:lvl w:ilvl="0" w:tplc="56BA6FC6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360A55D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BFE4BE1"/>
    <w:multiLevelType w:val="hybridMultilevel"/>
    <w:tmpl w:val="91EA56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F5E44FF"/>
    <w:multiLevelType w:val="multilevel"/>
    <w:tmpl w:val="B7584D1A"/>
    <w:lvl w:ilvl="0">
      <w:start w:val="2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9">
    <w:nsid w:val="49CC4B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505F095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52D1562F"/>
    <w:multiLevelType w:val="hybridMultilevel"/>
    <w:tmpl w:val="146860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002708A"/>
    <w:multiLevelType w:val="singleLevel"/>
    <w:tmpl w:val="84B819C6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601845E9"/>
    <w:multiLevelType w:val="hybridMultilevel"/>
    <w:tmpl w:val="5B58B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6720085C"/>
    <w:multiLevelType w:val="hybridMultilevel"/>
    <w:tmpl w:val="5C603142"/>
    <w:lvl w:ilvl="0" w:tplc="EB140A6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6FA428E6"/>
    <w:multiLevelType w:val="multilevel"/>
    <w:tmpl w:val="3516E2D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6">
    <w:nsid w:val="70FF4178"/>
    <w:multiLevelType w:val="hybridMultilevel"/>
    <w:tmpl w:val="90DA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7B7A5294"/>
    <w:multiLevelType w:val="hybridMultilevel"/>
    <w:tmpl w:val="D18C7800"/>
    <w:lvl w:ilvl="0" w:tplc="65DE53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"/>
  </w:num>
  <w:num w:numId="3">
    <w:abstractNumId w:val="13"/>
  </w:num>
  <w:num w:numId="4">
    <w:abstractNumId w:val="7"/>
  </w:num>
  <w:num w:numId="5">
    <w:abstractNumId w:val="4"/>
  </w:num>
  <w:num w:numId="6">
    <w:abstractNumId w:val="5"/>
  </w:num>
  <w:num w:numId="7">
    <w:abstractNumId w:val="14"/>
  </w:num>
  <w:num w:numId="8">
    <w:abstractNumId w:val="8"/>
  </w:num>
  <w:num w:numId="9">
    <w:abstractNumId w:val="15"/>
  </w:num>
  <w:num w:numId="10">
    <w:abstractNumId w:val="3"/>
  </w:num>
  <w:num w:numId="11">
    <w:abstractNumId w:val="9"/>
  </w:num>
  <w:num w:numId="12">
    <w:abstractNumId w:val="6"/>
  </w:num>
  <w:num w:numId="13">
    <w:abstractNumId w:val="10"/>
  </w:num>
  <w:num w:numId="14">
    <w:abstractNumId w:val="2"/>
  </w:num>
  <w:num w:numId="15">
    <w:abstractNumId w:val="12"/>
  </w:num>
  <w:num w:numId="16">
    <w:abstractNumId w:val="17"/>
  </w:num>
  <w:num w:numId="17">
    <w:abstractNumId w:val="0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5964"/>
    <w:rsid w:val="000440A3"/>
    <w:rsid w:val="00075C4D"/>
    <w:rsid w:val="0009485B"/>
    <w:rsid w:val="000C0CCB"/>
    <w:rsid w:val="000C3107"/>
    <w:rsid w:val="000D46ED"/>
    <w:rsid w:val="000F27CD"/>
    <w:rsid w:val="000F514F"/>
    <w:rsid w:val="000F6E0F"/>
    <w:rsid w:val="001064E5"/>
    <w:rsid w:val="00110A25"/>
    <w:rsid w:val="00132EEC"/>
    <w:rsid w:val="00160CFF"/>
    <w:rsid w:val="00190713"/>
    <w:rsid w:val="001B487F"/>
    <w:rsid w:val="002162B6"/>
    <w:rsid w:val="002241C7"/>
    <w:rsid w:val="00234972"/>
    <w:rsid w:val="00247936"/>
    <w:rsid w:val="002D58A2"/>
    <w:rsid w:val="0039667E"/>
    <w:rsid w:val="003B371D"/>
    <w:rsid w:val="003C0F30"/>
    <w:rsid w:val="00414F74"/>
    <w:rsid w:val="0041524D"/>
    <w:rsid w:val="00433226"/>
    <w:rsid w:val="00464D42"/>
    <w:rsid w:val="004978F5"/>
    <w:rsid w:val="004A6D9C"/>
    <w:rsid w:val="004A7006"/>
    <w:rsid w:val="004D59E5"/>
    <w:rsid w:val="00504132"/>
    <w:rsid w:val="00595964"/>
    <w:rsid w:val="005C78D2"/>
    <w:rsid w:val="00603BDB"/>
    <w:rsid w:val="00620F66"/>
    <w:rsid w:val="006277D1"/>
    <w:rsid w:val="00631CC8"/>
    <w:rsid w:val="0064617F"/>
    <w:rsid w:val="0064714B"/>
    <w:rsid w:val="006572E2"/>
    <w:rsid w:val="00670495"/>
    <w:rsid w:val="006B0F28"/>
    <w:rsid w:val="006C0D4D"/>
    <w:rsid w:val="006C696F"/>
    <w:rsid w:val="006C7AF6"/>
    <w:rsid w:val="0071611E"/>
    <w:rsid w:val="00741DA2"/>
    <w:rsid w:val="00753F45"/>
    <w:rsid w:val="00785AF6"/>
    <w:rsid w:val="007C14FD"/>
    <w:rsid w:val="007D33D7"/>
    <w:rsid w:val="00835CAE"/>
    <w:rsid w:val="00872195"/>
    <w:rsid w:val="00886E57"/>
    <w:rsid w:val="008C1935"/>
    <w:rsid w:val="008E6DDF"/>
    <w:rsid w:val="008F1C71"/>
    <w:rsid w:val="00901D5D"/>
    <w:rsid w:val="009035EE"/>
    <w:rsid w:val="00907D16"/>
    <w:rsid w:val="009344C5"/>
    <w:rsid w:val="00935194"/>
    <w:rsid w:val="0094486B"/>
    <w:rsid w:val="009704B9"/>
    <w:rsid w:val="00974F28"/>
    <w:rsid w:val="00975123"/>
    <w:rsid w:val="009834A5"/>
    <w:rsid w:val="009B6A84"/>
    <w:rsid w:val="009C6992"/>
    <w:rsid w:val="009D478C"/>
    <w:rsid w:val="009E0942"/>
    <w:rsid w:val="009F0BC7"/>
    <w:rsid w:val="009F5BE0"/>
    <w:rsid w:val="00A1747E"/>
    <w:rsid w:val="00A36972"/>
    <w:rsid w:val="00A62FC9"/>
    <w:rsid w:val="00A66C07"/>
    <w:rsid w:val="00A704AC"/>
    <w:rsid w:val="00AA17D6"/>
    <w:rsid w:val="00AC0256"/>
    <w:rsid w:val="00AC73A8"/>
    <w:rsid w:val="00AF503D"/>
    <w:rsid w:val="00B220F3"/>
    <w:rsid w:val="00B5347A"/>
    <w:rsid w:val="00B54D46"/>
    <w:rsid w:val="00B71DAA"/>
    <w:rsid w:val="00B727EC"/>
    <w:rsid w:val="00BA0149"/>
    <w:rsid w:val="00BD7ED7"/>
    <w:rsid w:val="00C069A2"/>
    <w:rsid w:val="00C251DA"/>
    <w:rsid w:val="00C5317A"/>
    <w:rsid w:val="00C84214"/>
    <w:rsid w:val="00C9207A"/>
    <w:rsid w:val="00CA3C85"/>
    <w:rsid w:val="00CA4FA6"/>
    <w:rsid w:val="00CB13B2"/>
    <w:rsid w:val="00CC08F7"/>
    <w:rsid w:val="00D33931"/>
    <w:rsid w:val="00D37D56"/>
    <w:rsid w:val="00D838C6"/>
    <w:rsid w:val="00DA0C10"/>
    <w:rsid w:val="00DA42D9"/>
    <w:rsid w:val="00DA47B5"/>
    <w:rsid w:val="00DB2708"/>
    <w:rsid w:val="00DB799C"/>
    <w:rsid w:val="00DD5FBC"/>
    <w:rsid w:val="00E3229D"/>
    <w:rsid w:val="00E3413C"/>
    <w:rsid w:val="00E73DF3"/>
    <w:rsid w:val="00ED36BA"/>
    <w:rsid w:val="00EF4672"/>
    <w:rsid w:val="00EF7119"/>
    <w:rsid w:val="00F134D9"/>
    <w:rsid w:val="00F16DB1"/>
    <w:rsid w:val="00F203C4"/>
    <w:rsid w:val="00F46DC0"/>
    <w:rsid w:val="00F83B04"/>
    <w:rsid w:val="00FA7F27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C10BA8-8C65-4A80-B70B-3315AE3F2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96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4486B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4714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4714B"/>
  </w:style>
  <w:style w:type="paragraph" w:customStyle="1" w:styleId="a5">
    <w:name w:val="Абзац списка"/>
    <w:basedOn w:val="a"/>
    <w:uiPriority w:val="34"/>
    <w:qFormat/>
    <w:rsid w:val="008C193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Body Text Indent"/>
    <w:basedOn w:val="a"/>
    <w:link w:val="a7"/>
    <w:uiPriority w:val="99"/>
    <w:unhideWhenUsed/>
    <w:rsid w:val="008C1935"/>
    <w:pPr>
      <w:spacing w:after="120" w:line="276" w:lineRule="auto"/>
      <w:ind w:left="283"/>
      <w:jc w:val="both"/>
    </w:pPr>
    <w:rPr>
      <w:sz w:val="28"/>
      <w:szCs w:val="28"/>
    </w:rPr>
  </w:style>
  <w:style w:type="character" w:customStyle="1" w:styleId="a7">
    <w:name w:val="Основний текст з відступом Знак"/>
    <w:basedOn w:val="a0"/>
    <w:link w:val="a6"/>
    <w:uiPriority w:val="99"/>
    <w:rsid w:val="008C1935"/>
    <w:rPr>
      <w:sz w:val="28"/>
      <w:szCs w:val="28"/>
    </w:rPr>
  </w:style>
  <w:style w:type="paragraph" w:styleId="a8">
    <w:name w:val="Body Text"/>
    <w:basedOn w:val="a"/>
    <w:link w:val="a9"/>
    <w:rsid w:val="008C1935"/>
    <w:pPr>
      <w:spacing w:after="120"/>
    </w:pPr>
  </w:style>
  <w:style w:type="character" w:customStyle="1" w:styleId="a9">
    <w:name w:val="Основний текст Знак"/>
    <w:basedOn w:val="a0"/>
    <w:link w:val="a8"/>
    <w:rsid w:val="008C1935"/>
    <w:rPr>
      <w:sz w:val="24"/>
      <w:szCs w:val="24"/>
    </w:rPr>
  </w:style>
  <w:style w:type="paragraph" w:styleId="3">
    <w:name w:val="Body Text 3"/>
    <w:basedOn w:val="a"/>
    <w:link w:val="30"/>
    <w:rsid w:val="008E6DDF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rsid w:val="008E6DDF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94486B"/>
    <w:rPr>
      <w:rFonts w:ascii="Arial" w:hAnsi="Arial"/>
      <w:b/>
      <w:kern w:val="28"/>
      <w:sz w:val="28"/>
    </w:rPr>
  </w:style>
  <w:style w:type="paragraph" w:customStyle="1" w:styleId="11">
    <w:name w:val="Звичайний1"/>
    <w:rsid w:val="0094486B"/>
    <w:pPr>
      <w:widowControl w:val="0"/>
      <w:spacing w:line="260" w:lineRule="auto"/>
      <w:ind w:firstLine="280"/>
      <w:jc w:val="both"/>
    </w:pPr>
    <w:rPr>
      <w:snapToGrid w:val="0"/>
      <w:sz w:val="18"/>
    </w:rPr>
  </w:style>
  <w:style w:type="paragraph" w:styleId="aa">
    <w:name w:val="Normal (Web)"/>
    <w:basedOn w:val="a"/>
    <w:uiPriority w:val="99"/>
    <w:rsid w:val="00620F66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ED36BA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ED36BA"/>
    <w:rPr>
      <w:sz w:val="24"/>
      <w:szCs w:val="24"/>
    </w:rPr>
  </w:style>
  <w:style w:type="table" w:styleId="ab">
    <w:name w:val="Table Grid"/>
    <w:basedOn w:val="a1"/>
    <w:rsid w:val="00132EE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7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7656</Words>
  <Characters>43640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DCB</Company>
  <LinksUpToDate>false</LinksUpToDate>
  <CharactersWithSpaces>51194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jenia_pet</dc:creator>
  <cp:keywords/>
  <dc:description/>
  <cp:lastModifiedBy>Irina</cp:lastModifiedBy>
  <cp:revision>2</cp:revision>
  <dcterms:created xsi:type="dcterms:W3CDTF">2014-08-19T16:23:00Z</dcterms:created>
  <dcterms:modified xsi:type="dcterms:W3CDTF">2014-08-19T16:23:00Z</dcterms:modified>
</cp:coreProperties>
</file>