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40B" w:rsidRDefault="005A340B" w:rsidP="00BB0AAA">
      <w:pPr>
        <w:pStyle w:val="2"/>
        <w:spacing w:before="240" w:after="120"/>
        <w:jc w:val="center"/>
        <w:rPr>
          <w:rFonts w:ascii="Arial" w:hAnsi="Arial"/>
        </w:rPr>
      </w:pPr>
    </w:p>
    <w:p w:rsidR="00BB0AAA" w:rsidRDefault="00BB0AAA" w:rsidP="00BB0AAA">
      <w:pPr>
        <w:pStyle w:val="2"/>
        <w:spacing w:before="240" w:after="120"/>
        <w:jc w:val="center"/>
        <w:rPr>
          <w:rFonts w:ascii="Arial" w:hAnsi="Arial"/>
        </w:rPr>
      </w:pPr>
      <w:r>
        <w:rPr>
          <w:rFonts w:ascii="Arial" w:hAnsi="Arial"/>
        </w:rPr>
        <w:t>НАЛОГОВЫЕ ПРАВОНАРУШЕНИЯ</w:t>
      </w:r>
    </w:p>
    <w:p w:rsidR="00BB0AAA" w:rsidRDefault="00BB0AAA" w:rsidP="00BB0AAA">
      <w:pPr>
        <w:pStyle w:val="3"/>
        <w:spacing w:after="120"/>
        <w:jc w:val="center"/>
        <w:rPr>
          <w:b/>
          <w:sz w:val="28"/>
        </w:rPr>
      </w:pPr>
      <w:r>
        <w:rPr>
          <w:b/>
          <w:sz w:val="28"/>
        </w:rPr>
        <w:t>1.1. Понятие налогового правонарушения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b/>
          <w:i/>
          <w:sz w:val="26"/>
          <w:szCs w:val="26"/>
        </w:rPr>
        <w:t>Налоговым правонарушением</w:t>
      </w:r>
      <w:r w:rsidRPr="00BD3BEF">
        <w:rPr>
          <w:sz w:val="26"/>
          <w:szCs w:val="26"/>
        </w:rPr>
        <w:t xml:space="preserve"> признается виновно совершенное противоправное деяние (действие или бездействие) налогоплательщика, налогового агента и иных лиц, за которое НК РФ установлена ответственность.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В Налоговом кодексе РФ (ст. 108) сформулированы общие принципы привлечения к ответственности за совершение налогового правонарушения, а именно:</w:t>
      </w:r>
    </w:p>
    <w:p w:rsidR="00BB0AAA" w:rsidRPr="00BD3BEF" w:rsidRDefault="00BB0AAA" w:rsidP="00BB0AAA">
      <w:pPr>
        <w:pStyle w:val="ConsNormal"/>
        <w:numPr>
          <w:ilvl w:val="0"/>
          <w:numId w:val="4"/>
        </w:numPr>
        <w:jc w:val="both"/>
        <w:rPr>
          <w:sz w:val="26"/>
          <w:szCs w:val="26"/>
        </w:rPr>
      </w:pPr>
      <w:r w:rsidRPr="00BD3BEF">
        <w:rPr>
          <w:i/>
          <w:sz w:val="26"/>
          <w:szCs w:val="26"/>
        </w:rPr>
        <w:t>Определенности</w:t>
      </w:r>
      <w:r w:rsidRPr="00BD3BEF">
        <w:rPr>
          <w:sz w:val="26"/>
          <w:szCs w:val="26"/>
        </w:rPr>
        <w:t xml:space="preserve"> – никто не может быть привлечен к ответственности за совершение налогового правонарушения иначе, как по основаниям и в порядке, которые предусмотрены Налоговым кодексом РФ. Иначе, этот принцип предусматривает определение в Законе конкретных признаков деяний, которые рассматриваются в качестве налоговых правонарушений.</w:t>
      </w:r>
    </w:p>
    <w:p w:rsidR="00BB0AAA" w:rsidRPr="00BD3BEF" w:rsidRDefault="00BB0AAA" w:rsidP="00BB0AAA">
      <w:pPr>
        <w:pStyle w:val="ConsNormal"/>
        <w:numPr>
          <w:ilvl w:val="0"/>
          <w:numId w:val="4"/>
        </w:numPr>
        <w:jc w:val="both"/>
        <w:rPr>
          <w:sz w:val="26"/>
          <w:szCs w:val="26"/>
        </w:rPr>
      </w:pPr>
      <w:r w:rsidRPr="00BD3BEF">
        <w:rPr>
          <w:i/>
          <w:sz w:val="26"/>
          <w:szCs w:val="26"/>
        </w:rPr>
        <w:t>Однократности</w:t>
      </w:r>
      <w:r w:rsidRPr="00BD3BEF">
        <w:rPr>
          <w:sz w:val="26"/>
          <w:szCs w:val="26"/>
        </w:rPr>
        <w:t xml:space="preserve"> – никто не может быть привлечен повторно к ответственности за совершение одного и того же налогового правонарушения.</w:t>
      </w:r>
    </w:p>
    <w:p w:rsidR="00BB0AAA" w:rsidRPr="00BD3BEF" w:rsidRDefault="00BB0AAA" w:rsidP="00BB0AAA">
      <w:pPr>
        <w:pStyle w:val="ConsNormal"/>
        <w:numPr>
          <w:ilvl w:val="0"/>
          <w:numId w:val="4"/>
        </w:numPr>
        <w:jc w:val="both"/>
        <w:rPr>
          <w:sz w:val="26"/>
          <w:szCs w:val="26"/>
        </w:rPr>
      </w:pPr>
      <w:r w:rsidRPr="00BD3BEF">
        <w:rPr>
          <w:i/>
          <w:sz w:val="26"/>
          <w:szCs w:val="26"/>
        </w:rPr>
        <w:t>Презумпции невиновности</w:t>
      </w:r>
      <w:r w:rsidRPr="00BD3BEF">
        <w:rPr>
          <w:sz w:val="26"/>
          <w:szCs w:val="26"/>
        </w:rPr>
        <w:t xml:space="preserve"> – лицо считается невиновным в совершении налогового правонарушения, пока его виновность не будет доказана в предусмотренном федеральным законом порядке и установлена вступившим в законную силу решением суда. </w:t>
      </w:r>
    </w:p>
    <w:p w:rsidR="00BB0AAA" w:rsidRPr="00BD3BEF" w:rsidRDefault="00BB0AAA" w:rsidP="00BB0AAA">
      <w:pPr>
        <w:pStyle w:val="ConsNormal"/>
        <w:ind w:firstLine="567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Лицо, привлекаемое к ответственности, не обязано доказывать свою невиновность в совершении налогового правонарушения. В соответствии с НК РФ обязанность по доказыванию обстоятельств, свидетельствующих о факте налогового правонарушения и виновности лица в его совершении возлагается на налоговые органы. Все неустранимые сомнения в виновности налогоплательщика, привлекаемого к ответственности, толкуются в его пользу.</w:t>
      </w:r>
    </w:p>
    <w:p w:rsidR="00BB0AAA" w:rsidRPr="00BD3BEF" w:rsidRDefault="00BB0AAA" w:rsidP="00BB0AAA">
      <w:pPr>
        <w:pStyle w:val="ConsNormal"/>
        <w:ind w:firstLine="567"/>
        <w:jc w:val="both"/>
        <w:rPr>
          <w:sz w:val="26"/>
          <w:szCs w:val="26"/>
        </w:rPr>
      </w:pPr>
      <w:r w:rsidRPr="00BD3BEF">
        <w:rPr>
          <w:sz w:val="26"/>
          <w:szCs w:val="26"/>
        </w:rPr>
        <w:t xml:space="preserve">Вместе с тем при установлении мер ответственности за нарушение налогового законодательства должны соблюдаться следующие конституционные требования: </w:t>
      </w:r>
    </w:p>
    <w:p w:rsidR="00BB0AAA" w:rsidRPr="00BD3BEF" w:rsidRDefault="00BB0AAA" w:rsidP="00BB0AAA">
      <w:pPr>
        <w:pStyle w:val="ConsNormal"/>
        <w:numPr>
          <w:ilvl w:val="0"/>
          <w:numId w:val="5"/>
        </w:numPr>
        <w:jc w:val="both"/>
        <w:rPr>
          <w:sz w:val="26"/>
          <w:szCs w:val="26"/>
        </w:rPr>
      </w:pPr>
      <w:r w:rsidRPr="00BD3BEF">
        <w:rPr>
          <w:i/>
          <w:sz w:val="26"/>
          <w:szCs w:val="26"/>
        </w:rPr>
        <w:t xml:space="preserve">требование соразмерности </w:t>
      </w:r>
      <w:r w:rsidRPr="00BD3BEF">
        <w:rPr>
          <w:sz w:val="26"/>
          <w:szCs w:val="26"/>
        </w:rPr>
        <w:t>– наказание за налоговое правонарушение должно быть соразмерно содеянному с учетом формы и размера вреда;</w:t>
      </w:r>
    </w:p>
    <w:p w:rsidR="00BB0AAA" w:rsidRPr="00BD3BEF" w:rsidRDefault="00BB0AAA" w:rsidP="00BB0AAA">
      <w:pPr>
        <w:pStyle w:val="ConsNormal"/>
        <w:numPr>
          <w:ilvl w:val="0"/>
          <w:numId w:val="4"/>
        </w:numPr>
        <w:jc w:val="both"/>
        <w:rPr>
          <w:sz w:val="26"/>
          <w:szCs w:val="26"/>
        </w:rPr>
      </w:pPr>
      <w:r w:rsidRPr="00BD3BEF">
        <w:rPr>
          <w:i/>
          <w:sz w:val="26"/>
          <w:szCs w:val="26"/>
        </w:rPr>
        <w:t xml:space="preserve">требование справедливости  </w:t>
      </w:r>
      <w:r w:rsidRPr="00BD3BEF">
        <w:rPr>
          <w:sz w:val="26"/>
          <w:szCs w:val="26"/>
        </w:rPr>
        <w:t>– дифференцированное установление санкций с учетом характера правонарушения, степени его общественной опасности;</w:t>
      </w:r>
    </w:p>
    <w:p w:rsidR="00BB0AAA" w:rsidRPr="00BD3BEF" w:rsidRDefault="00BB0AAA" w:rsidP="00BB0AAA">
      <w:pPr>
        <w:pStyle w:val="ConsNormal"/>
        <w:numPr>
          <w:ilvl w:val="0"/>
          <w:numId w:val="4"/>
        </w:numPr>
        <w:jc w:val="both"/>
        <w:rPr>
          <w:sz w:val="26"/>
          <w:szCs w:val="26"/>
        </w:rPr>
      </w:pPr>
      <w:r w:rsidRPr="00BD3BEF">
        <w:rPr>
          <w:i/>
          <w:sz w:val="26"/>
          <w:szCs w:val="26"/>
        </w:rPr>
        <w:t xml:space="preserve">требование индивидуализации – </w:t>
      </w:r>
      <w:r w:rsidRPr="00BD3BEF">
        <w:rPr>
          <w:sz w:val="26"/>
          <w:szCs w:val="26"/>
        </w:rPr>
        <w:t>меры ответственности за налоговое правонарушение должны применяться с учетом личности виновного, характера вины, обстоятельств, смягчающих и отягчающих наказание;</w:t>
      </w:r>
    </w:p>
    <w:p w:rsidR="00BB0AAA" w:rsidRPr="00BD3BEF" w:rsidRDefault="00BB0AAA" w:rsidP="00BB0AAA">
      <w:pPr>
        <w:pStyle w:val="ConsNormal"/>
        <w:numPr>
          <w:ilvl w:val="0"/>
          <w:numId w:val="4"/>
        </w:numPr>
        <w:jc w:val="both"/>
        <w:rPr>
          <w:sz w:val="26"/>
          <w:szCs w:val="26"/>
        </w:rPr>
      </w:pPr>
      <w:r w:rsidRPr="00BD3BEF">
        <w:rPr>
          <w:i/>
          <w:sz w:val="26"/>
          <w:szCs w:val="26"/>
        </w:rPr>
        <w:t>требование нерепрессивности –</w:t>
      </w:r>
      <w:r w:rsidRPr="00BD3BEF">
        <w:rPr>
          <w:sz w:val="26"/>
          <w:szCs w:val="26"/>
        </w:rPr>
        <w:t xml:space="preserve"> в правовом государстве право есть не средство принуждения и подавления личности через репрессии, а механизм координации различных общественных интересов</w:t>
      </w:r>
      <w:r w:rsidRPr="00BD3BEF">
        <w:rPr>
          <w:rStyle w:val="a5"/>
          <w:sz w:val="26"/>
          <w:szCs w:val="26"/>
        </w:rPr>
        <w:footnoteReference w:id="1"/>
      </w:r>
      <w:r w:rsidRPr="00BD3BEF">
        <w:rPr>
          <w:sz w:val="26"/>
          <w:szCs w:val="26"/>
        </w:rPr>
        <w:t>.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Лицо не может быть привлечено к ответственности за совершение налогового правонарушения при наличии хотя бы одного из следующих обстоятельств: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1) отсутствие события налогового правонарушения;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2) отсутствие вины лица в совершении налогового правонарушения;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 xml:space="preserve">3) совершение деяния, содержащего признаки налогового правонарушения, физическим лицом, не достигшим к моменту совершения деяния </w:t>
      </w:r>
      <w:r w:rsidRPr="00BD3BEF">
        <w:rPr>
          <w:i/>
          <w:sz w:val="26"/>
          <w:szCs w:val="26"/>
        </w:rPr>
        <w:t>шестнадцатилетнего возраста</w:t>
      </w:r>
      <w:r w:rsidRPr="00BD3BEF">
        <w:rPr>
          <w:sz w:val="26"/>
          <w:szCs w:val="26"/>
        </w:rPr>
        <w:t>;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 xml:space="preserve">4) истечение сроков давности привлечения к ответственности за совершение налогового правонарушения. Так, лицо не может быть привлечено к ответственности за совершение налогового правонарушения, если со дня его совершения либо со следующего дня после окончания налогового периода, в течение которого было совершено это правонарушение, истекли </w:t>
      </w:r>
      <w:r w:rsidRPr="00BD3BEF">
        <w:rPr>
          <w:i/>
          <w:sz w:val="26"/>
          <w:szCs w:val="26"/>
        </w:rPr>
        <w:t>три года</w:t>
      </w:r>
      <w:r w:rsidRPr="00BD3BEF">
        <w:rPr>
          <w:sz w:val="26"/>
          <w:szCs w:val="26"/>
        </w:rPr>
        <w:t xml:space="preserve"> (срок давности). 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Привлечение налогоплательщика или налогового агента к ответственности за совершение налогового правонарушения не освобождает его от обязанности соответственно уплатить (перечислить) причитающиеся суммы налога и пени.</w:t>
      </w:r>
    </w:p>
    <w:p w:rsidR="00BB0AAA" w:rsidRDefault="00BB0AAA" w:rsidP="00BB0AAA">
      <w:pPr>
        <w:pStyle w:val="3"/>
        <w:spacing w:after="120"/>
        <w:jc w:val="center"/>
        <w:rPr>
          <w:b/>
          <w:sz w:val="28"/>
        </w:rPr>
      </w:pPr>
      <w:r w:rsidRPr="001A5A1D">
        <w:rPr>
          <w:b/>
          <w:sz w:val="28"/>
        </w:rPr>
        <w:t>1.2. Формы вины при совершении налогового правонарушения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 xml:space="preserve">Вина характеризуется двумя аспектами: интеллектуальным и волевым. Данное сочетание образует конкретные формы вины. В этой связи налоговое правонарушение может быть совершено </w:t>
      </w:r>
      <w:r w:rsidRPr="00BD3BEF">
        <w:rPr>
          <w:i/>
          <w:sz w:val="26"/>
          <w:szCs w:val="26"/>
        </w:rPr>
        <w:t xml:space="preserve">умышленно </w:t>
      </w:r>
      <w:r w:rsidRPr="00BD3BEF">
        <w:rPr>
          <w:sz w:val="26"/>
          <w:szCs w:val="26"/>
        </w:rPr>
        <w:t xml:space="preserve">или </w:t>
      </w:r>
      <w:r w:rsidRPr="00BD3BEF">
        <w:rPr>
          <w:i/>
          <w:sz w:val="26"/>
          <w:szCs w:val="26"/>
        </w:rPr>
        <w:t>по неосторожности</w:t>
      </w:r>
      <w:r w:rsidRPr="00BD3BEF">
        <w:rPr>
          <w:sz w:val="26"/>
          <w:szCs w:val="26"/>
        </w:rPr>
        <w:t xml:space="preserve">. 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 xml:space="preserve">Налоговое правонарушение признается совершенным </w:t>
      </w:r>
      <w:r w:rsidRPr="00BD3BEF">
        <w:rPr>
          <w:i/>
          <w:sz w:val="26"/>
          <w:szCs w:val="26"/>
        </w:rPr>
        <w:t>умышленно</w:t>
      </w:r>
      <w:r w:rsidRPr="00BD3BEF">
        <w:rPr>
          <w:sz w:val="26"/>
          <w:szCs w:val="26"/>
        </w:rPr>
        <w:t>, если лицо, его совершившее, осознавало противоправный характер своих действий (бездействия), желало либо сознательно допускало наступление вредных последствий таких действий (бездействия).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Правонарушения, совершенные умышленно, наиболее опасны, поэтому налоговое законодательство устанавливает повышенные размеры штрафов именно за умышленные правонарушения.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 xml:space="preserve">Налоговое правонарушение признается </w:t>
      </w:r>
      <w:r w:rsidRPr="00BD3BEF">
        <w:rPr>
          <w:i/>
          <w:sz w:val="26"/>
          <w:szCs w:val="26"/>
        </w:rPr>
        <w:t>совершенным по неосторожности</w:t>
      </w:r>
      <w:r w:rsidRPr="00BD3BEF">
        <w:rPr>
          <w:sz w:val="26"/>
          <w:szCs w:val="26"/>
        </w:rPr>
        <w:t>, если лицо, его совершившее, не осознавало противоправного характера своих действий (бездействия) либо вредный характер последствий, возникших вследствие этих действий (бездействия), хотя должно было и могло это осознавать.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Вина организации в совершении налогового правонарушения определяется в зависимости от вины ее должностных лиц либо ее представителей, действия (бездействие) которых обусловили совершение данного налогового правонарушения.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i/>
          <w:sz w:val="26"/>
          <w:szCs w:val="26"/>
        </w:rPr>
        <w:t xml:space="preserve">Обстоятельствами, исключающими вину </w:t>
      </w:r>
      <w:r w:rsidRPr="00BD3BEF">
        <w:rPr>
          <w:sz w:val="26"/>
          <w:szCs w:val="26"/>
        </w:rPr>
        <w:t>лица в совершении налогового правонарушения, признаются: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1) Совершение деяния, содержащего признаки налогового правонарушения, вследствие стихийного бедствия или других чрезвычайных и непреодолимых обстоятельств. Данные  обстоятельства устанавливаются наличием общеизвестных фактов, публикаций в средствах массовой информации и иными способами, не нуждающимися в специальных средствах доказывания. В этом случае лицо не подлежит ответственности за совершение налогового правонарушения.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 xml:space="preserve">2) Совершение деяния, содержащего признаки налогового правонарушения, налогоплательщиком - физическим лицом, находившимся в момент его совершения в состоянии, при котором это лицо не могло отдавать себе отчета в своих действиях или руководить ими вследствие болезненного состояния. Данные обстоятельства доказываются предоставлением в налоговый орган документов, которые по смыслу, содержанию и дате относятся к тому налоговому периоду, в котором совершено налоговое правонарушение. 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3) Выполнение налогоплательщиком или налоговым агентом письменных разъяснений по вопросам применения законодательства о налогах и сборах, данных финансовым органом или другим уполномоченным государственным органом или их должностными лицами в пределах их компетенции. Указанные обстоятельства устанавливаются при наличии соответствующих документов этих органов, которые по смыслу и содержанию относятся к налоговым периодам, в которых совершено налоговое правонарушение, вне зависимости от даты издания этих документов.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 xml:space="preserve">Налоговый кодекс содержит перечень </w:t>
      </w:r>
      <w:r w:rsidRPr="00BD3BEF">
        <w:rPr>
          <w:i/>
          <w:sz w:val="26"/>
          <w:szCs w:val="26"/>
        </w:rPr>
        <w:t xml:space="preserve">обстоятельств, смягчающих ответственность </w:t>
      </w:r>
      <w:r w:rsidRPr="00BD3BEF">
        <w:rPr>
          <w:sz w:val="26"/>
          <w:szCs w:val="26"/>
        </w:rPr>
        <w:t>за совершение налогового правонарушения, который не является исчерпывающим. Любые обстоятельства могут быть признаны судом или налоговым органом в качестве смягчающих ответственность. Тем не менее, НК РФ устанавливает два случая, в которых налоговая ответственность должна быть обязательно смягчена, к ним относятся:</w:t>
      </w:r>
    </w:p>
    <w:p w:rsidR="00BB0AAA" w:rsidRPr="00BD3BEF" w:rsidRDefault="00BB0AAA" w:rsidP="00BB0AAA">
      <w:pPr>
        <w:pStyle w:val="ConsNormal"/>
        <w:numPr>
          <w:ilvl w:val="0"/>
          <w:numId w:val="6"/>
        </w:numPr>
        <w:tabs>
          <w:tab w:val="clear" w:pos="975"/>
          <w:tab w:val="num" w:pos="426"/>
        </w:tabs>
        <w:ind w:left="426" w:hanging="426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совершение правонарушения вследствие стечения тяжелых личных или семейных обстоятельств;</w:t>
      </w:r>
    </w:p>
    <w:p w:rsidR="00BB0AAA" w:rsidRPr="00BD3BEF" w:rsidRDefault="00BB0AAA" w:rsidP="00BB0AAA">
      <w:pPr>
        <w:pStyle w:val="ConsNormal"/>
        <w:numPr>
          <w:ilvl w:val="0"/>
          <w:numId w:val="6"/>
        </w:numPr>
        <w:tabs>
          <w:tab w:val="clear" w:pos="975"/>
          <w:tab w:val="num" w:pos="426"/>
        </w:tabs>
        <w:ind w:left="426" w:hanging="426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совершение правонарушения под влиянием угрозы или принуждения либо в силу материальной, служебной или иной зависимости.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 xml:space="preserve">Обстоятельством, </w:t>
      </w:r>
      <w:r w:rsidRPr="00BD3BEF">
        <w:rPr>
          <w:i/>
          <w:sz w:val="26"/>
          <w:szCs w:val="26"/>
        </w:rPr>
        <w:t>отягчающим ответственность</w:t>
      </w:r>
      <w:r w:rsidRPr="00BD3BEF">
        <w:rPr>
          <w:sz w:val="26"/>
          <w:szCs w:val="26"/>
        </w:rPr>
        <w:t>, признается совершение налогового правонарушения лицом, ранее привлекаемым к ответственности за аналогичное правонарушение.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Лицо, с которого взыскана налоговая санкция, считается подвергнутым этой санкции в течение 12 месяцев с момента вступления в силу решения суда или налогового органа о применении налоговой санкции.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Обстоятельства, смягчающие или отягчающие ответственность за совершение налогового правонарушения, устанавливаются судом и учитываются им при наложении санкций за налоговые правонарушения.</w:t>
      </w:r>
    </w:p>
    <w:p w:rsidR="001A5A1D" w:rsidRDefault="001A5A1D" w:rsidP="00BB0AAA">
      <w:pPr>
        <w:pStyle w:val="ConsNormal"/>
        <w:ind w:firstLine="540"/>
        <w:jc w:val="both"/>
        <w:rPr>
          <w:sz w:val="26"/>
          <w:szCs w:val="26"/>
        </w:rPr>
      </w:pPr>
    </w:p>
    <w:p w:rsidR="00BB0AAA" w:rsidRDefault="001A5A1D" w:rsidP="00BB0AAA">
      <w:pPr>
        <w:pStyle w:val="3"/>
        <w:jc w:val="center"/>
        <w:rPr>
          <w:b/>
          <w:sz w:val="28"/>
        </w:rPr>
      </w:pPr>
      <w:r>
        <w:rPr>
          <w:b/>
          <w:sz w:val="28"/>
        </w:rPr>
        <w:t>1</w:t>
      </w:r>
      <w:r w:rsidR="00BB0AAA">
        <w:rPr>
          <w:b/>
          <w:sz w:val="28"/>
        </w:rPr>
        <w:t>.</w:t>
      </w:r>
      <w:r>
        <w:rPr>
          <w:b/>
          <w:sz w:val="28"/>
        </w:rPr>
        <w:t>3</w:t>
      </w:r>
      <w:r w:rsidR="00BB0AAA">
        <w:rPr>
          <w:b/>
          <w:sz w:val="28"/>
        </w:rPr>
        <w:t>. Виды налоговых правонарушений и налоговые санкции</w:t>
      </w:r>
    </w:p>
    <w:p w:rsidR="001A5A1D" w:rsidRPr="00BD3BEF" w:rsidRDefault="001A5A1D" w:rsidP="001A5A1D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 xml:space="preserve">Выполнение обязанности платить законно установленные налоги и сборы обеспечивается мерами принуждения. </w:t>
      </w:r>
    </w:p>
    <w:p w:rsidR="001A5A1D" w:rsidRPr="00BD3BEF" w:rsidRDefault="001A5A1D" w:rsidP="001A5A1D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b/>
          <w:i/>
          <w:sz w:val="26"/>
          <w:szCs w:val="26"/>
        </w:rPr>
        <w:t>Нарушение законодательства о налогах и сборах</w:t>
      </w:r>
      <w:r w:rsidRPr="00BD3BEF">
        <w:rPr>
          <w:sz w:val="26"/>
          <w:szCs w:val="26"/>
        </w:rPr>
        <w:t xml:space="preserve"> – противоправное, виновное действие (бездействие), которым не исполняются или ненадлежащим образом исполняются обязанности, нарушаются права и законные интересы участников налоговых отношений и за которые установлена юридическая ответственность.</w:t>
      </w:r>
    </w:p>
    <w:p w:rsidR="00BB0AAA" w:rsidRDefault="00BB0AAA" w:rsidP="00DD1AB4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Меры административной ответственности за нарушение налогового законодательства – налоговые санкции –  установлены в главе 16 Налогового кодекса РФ (табл.</w:t>
      </w:r>
      <w:r w:rsidR="001A5A1D">
        <w:rPr>
          <w:sz w:val="26"/>
          <w:szCs w:val="26"/>
        </w:rPr>
        <w:t xml:space="preserve"> </w:t>
      </w:r>
      <w:r w:rsidRPr="00BD3BEF">
        <w:rPr>
          <w:sz w:val="26"/>
          <w:szCs w:val="26"/>
        </w:rPr>
        <w:t>1</w:t>
      </w:r>
      <w:r w:rsidR="00DD1AB4">
        <w:rPr>
          <w:sz w:val="26"/>
          <w:szCs w:val="26"/>
        </w:rPr>
        <w:t>.1</w:t>
      </w:r>
      <w:r w:rsidRPr="00BD3BEF">
        <w:rPr>
          <w:sz w:val="26"/>
          <w:szCs w:val="26"/>
        </w:rPr>
        <w:t xml:space="preserve">). </w:t>
      </w:r>
    </w:p>
    <w:p w:rsidR="00DD1AB4" w:rsidRDefault="00DD1AB4" w:rsidP="00DD1AB4">
      <w:pPr>
        <w:pStyle w:val="ConsNormal"/>
        <w:ind w:firstLine="540"/>
        <w:jc w:val="both"/>
        <w:rPr>
          <w:b/>
          <w:sz w:val="24"/>
        </w:rPr>
      </w:pPr>
    </w:p>
    <w:p w:rsidR="002A5F95" w:rsidRDefault="002A5F95" w:rsidP="002A5F95">
      <w:pPr>
        <w:jc w:val="center"/>
        <w:rPr>
          <w:b/>
          <w:sz w:val="24"/>
        </w:rPr>
      </w:pPr>
      <w:r>
        <w:rPr>
          <w:b/>
          <w:sz w:val="24"/>
        </w:rPr>
        <w:t>Налоговые санкции</w:t>
      </w:r>
    </w:p>
    <w:p w:rsidR="002A5F95" w:rsidRDefault="002A5F95" w:rsidP="002A5F95">
      <w:pPr>
        <w:jc w:val="right"/>
        <w:rPr>
          <w:rFonts w:ascii="Times New Roman CYR" w:hAnsi="Times New Roman CYR"/>
          <w:sz w:val="24"/>
        </w:rPr>
      </w:pPr>
    </w:p>
    <w:tbl>
      <w:tblPr>
        <w:tblW w:w="5000" w:type="pct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5763"/>
        <w:gridCol w:w="2620"/>
        <w:gridCol w:w="1242"/>
      </w:tblGrid>
      <w:tr w:rsidR="002A5F95" w:rsidTr="006B6048">
        <w:trPr>
          <w:tblHeader/>
        </w:trPr>
        <w:tc>
          <w:tcPr>
            <w:tcW w:w="29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  <w:r>
              <w:t>Вид налогового правонарушения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  <w:r>
              <w:t>Налоговая санкция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  <w:r>
              <w:t>Статья НК РФ</w:t>
            </w:r>
          </w:p>
        </w:tc>
      </w:tr>
      <w:tr w:rsidR="002A5F95" w:rsidTr="006B6048">
        <w:tc>
          <w:tcPr>
            <w:tcW w:w="29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  <w:r>
              <w:t>Нарушение установленного срока подачи заявления о постановке на учет в налоговом органе при отсутствии признаков налогового правонарушения, предусмотренного п.2 ст. 116 НК РФ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</w:p>
          <w:p w:rsidR="002A5F95" w:rsidRDefault="00DC0979" w:rsidP="006B6048">
            <w:pPr>
              <w:pStyle w:val="a3"/>
            </w:pPr>
            <w:r>
              <w:t>10</w:t>
            </w:r>
            <w:r w:rsidR="002A5F95">
              <w:t xml:space="preserve"> тысяч рублей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</w:p>
          <w:p w:rsidR="002A5F95" w:rsidRDefault="002A5F95" w:rsidP="006B6048">
            <w:pPr>
              <w:pStyle w:val="a3"/>
            </w:pPr>
            <w:r>
              <w:t>116.1</w:t>
            </w:r>
          </w:p>
        </w:tc>
      </w:tr>
      <w:tr w:rsidR="002A5F95" w:rsidTr="006B6048">
        <w:tc>
          <w:tcPr>
            <w:tcW w:w="29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  <w:r>
              <w:t>Нарушение налогоплательщиком установленного срока подачи заявления о постановке на учет в налоговом органе на срок более 90 календарных дней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DC0979" w:rsidP="006B6048">
            <w:pPr>
              <w:pStyle w:val="a3"/>
            </w:pPr>
            <w:r w:rsidRPr="00DC0979">
              <w:t>10 процентов от доходов, полученных в течение указанного времени в результате такой деятельности, но не менее 40 тысяч рублей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</w:p>
          <w:p w:rsidR="002A5F95" w:rsidRDefault="002A5F95" w:rsidP="006B6048">
            <w:pPr>
              <w:pStyle w:val="a3"/>
            </w:pPr>
            <w:r>
              <w:t>116.2</w:t>
            </w:r>
          </w:p>
        </w:tc>
      </w:tr>
      <w:tr w:rsidR="002A5F95" w:rsidTr="006B6048">
        <w:tc>
          <w:tcPr>
            <w:tcW w:w="29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  <w:r>
              <w:t>Нарушение налогоплательщиком установленного срока представления в налоговый орган информации об открытии или закрытии  счета в каком-либо банке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  <w:r>
              <w:t xml:space="preserve"> </w:t>
            </w:r>
          </w:p>
          <w:p w:rsidR="002A5F95" w:rsidRDefault="002A5F95" w:rsidP="00DC0979">
            <w:pPr>
              <w:pStyle w:val="a3"/>
            </w:pPr>
            <w:r>
              <w:t xml:space="preserve">5 </w:t>
            </w:r>
            <w:r w:rsidR="00DC0979">
              <w:t>000</w:t>
            </w:r>
            <w:r>
              <w:t xml:space="preserve"> рублей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</w:p>
          <w:p w:rsidR="002A5F95" w:rsidRDefault="002A5F95" w:rsidP="006B6048">
            <w:pPr>
              <w:pStyle w:val="a3"/>
            </w:pPr>
            <w:r>
              <w:t>118</w:t>
            </w:r>
          </w:p>
        </w:tc>
      </w:tr>
      <w:tr w:rsidR="002A5F95" w:rsidTr="006B6048">
        <w:tc>
          <w:tcPr>
            <w:tcW w:w="29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  <w:r>
              <w:t>Грубое нарушение организацией правил учета доходов и (или) расходов и (или) объектов налогообложения, если эти деяния совершены в течение одного налогового периода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</w:p>
          <w:p w:rsidR="002A5F95" w:rsidRDefault="00DC0979" w:rsidP="006B6048">
            <w:pPr>
              <w:pStyle w:val="a3"/>
            </w:pPr>
            <w:r>
              <w:t>10</w:t>
            </w:r>
            <w:r w:rsidR="002A5F95">
              <w:t xml:space="preserve"> 000 рублей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</w:p>
          <w:p w:rsidR="002A5F95" w:rsidRDefault="002A5F95" w:rsidP="006B6048">
            <w:pPr>
              <w:pStyle w:val="a3"/>
            </w:pPr>
            <w:r>
              <w:t>120.1</w:t>
            </w:r>
          </w:p>
        </w:tc>
      </w:tr>
      <w:tr w:rsidR="002A5F95" w:rsidTr="006B6048">
        <w:tc>
          <w:tcPr>
            <w:tcW w:w="29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  <w:r>
              <w:t>Грубое нарушение организацией правил учета доходов и (или) расходов и (или) объектов налогообложения, если эти деяния совершены в течение более одного налогового периода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</w:p>
          <w:p w:rsidR="002A5F95" w:rsidRDefault="00DC0979" w:rsidP="006B6048">
            <w:pPr>
              <w:pStyle w:val="a3"/>
            </w:pPr>
            <w:r>
              <w:t>30</w:t>
            </w:r>
            <w:r w:rsidR="002A5F95">
              <w:t xml:space="preserve"> 000 рублей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</w:p>
          <w:p w:rsidR="002A5F95" w:rsidRDefault="002A5F95" w:rsidP="006B6048">
            <w:pPr>
              <w:pStyle w:val="a3"/>
            </w:pPr>
            <w:r>
              <w:t>120.2</w:t>
            </w:r>
          </w:p>
        </w:tc>
      </w:tr>
      <w:tr w:rsidR="002A5F95" w:rsidTr="006B6048">
        <w:tc>
          <w:tcPr>
            <w:tcW w:w="29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  <w:r>
              <w:t>Грубые нарушения организацией правил учета доходов и (или) расходов и (или) объектов налогообложения, если они повлекли занижение налоговой базы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DC0979" w:rsidP="006B6048">
            <w:pPr>
              <w:pStyle w:val="a3"/>
            </w:pPr>
            <w:r>
              <w:t>2</w:t>
            </w:r>
            <w:r w:rsidR="002A5F95">
              <w:t xml:space="preserve">0% от суммы неуплаченного налога, но не менее </w:t>
            </w:r>
          </w:p>
          <w:p w:rsidR="002A5F95" w:rsidRDefault="00DC0979" w:rsidP="006B6048">
            <w:pPr>
              <w:pStyle w:val="a3"/>
            </w:pPr>
            <w:r>
              <w:t>40</w:t>
            </w:r>
            <w:r w:rsidR="002A5F95">
              <w:t xml:space="preserve"> 000 рублей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</w:p>
          <w:p w:rsidR="002A5F95" w:rsidRDefault="002A5F95" w:rsidP="006B6048">
            <w:pPr>
              <w:pStyle w:val="a3"/>
            </w:pPr>
            <w:r>
              <w:t>120.3</w:t>
            </w:r>
          </w:p>
        </w:tc>
      </w:tr>
      <w:tr w:rsidR="002A5F95" w:rsidTr="006B6048">
        <w:tc>
          <w:tcPr>
            <w:tcW w:w="29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  <w:r>
              <w:t>Неуплата или неполная уплата сумм налога (сбора) в результате занижения налоговой базы, иного неправильного исчисления налога (сбора) или других неправомерных действий (бездействия)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</w:p>
          <w:p w:rsidR="002A5F95" w:rsidRDefault="002A5F95" w:rsidP="006B6048">
            <w:pPr>
              <w:pStyle w:val="a3"/>
            </w:pPr>
            <w:r>
              <w:t>20% от неуплаченной сумм налога (сбора)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</w:p>
          <w:p w:rsidR="002A5F95" w:rsidRDefault="002A5F95" w:rsidP="006B6048">
            <w:pPr>
              <w:pStyle w:val="a3"/>
            </w:pPr>
            <w:r>
              <w:t>122.1</w:t>
            </w:r>
          </w:p>
        </w:tc>
      </w:tr>
      <w:tr w:rsidR="002A5F95" w:rsidTr="006B6048">
        <w:tc>
          <w:tcPr>
            <w:tcW w:w="29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  <w:r>
              <w:t>Неуплата или неполная уплата сумм налога (сбора)  в результате занижения налоговой базы, иного неправильного исчисления налога (сбора) или других неправомерных действий (бездействия), совершенные умышленно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979" w:rsidRDefault="00DC0979" w:rsidP="006B6048">
            <w:pPr>
              <w:pStyle w:val="a3"/>
            </w:pPr>
          </w:p>
          <w:p w:rsidR="002A5F95" w:rsidRDefault="002A5F95" w:rsidP="006B6048">
            <w:pPr>
              <w:pStyle w:val="a3"/>
            </w:pPr>
            <w:r>
              <w:t>40% от неуплаченных сумм налога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</w:p>
          <w:p w:rsidR="002A5F95" w:rsidRDefault="002A5F95" w:rsidP="00DC0979">
            <w:pPr>
              <w:pStyle w:val="a3"/>
            </w:pPr>
            <w:r>
              <w:t>122.</w:t>
            </w:r>
            <w:r w:rsidR="00DC0979">
              <w:t>3</w:t>
            </w:r>
          </w:p>
        </w:tc>
      </w:tr>
      <w:tr w:rsidR="002A5F95" w:rsidTr="006B6048">
        <w:tc>
          <w:tcPr>
            <w:tcW w:w="29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  <w:r>
              <w:t>Непредставление в установленный срок налогоплательщиком (плательщиком сбора, налоговым агентом) в налоговые органы документов или иных сведений, предусмотренных НК РФ и иными актами законодательства о налогах и сборах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</w:p>
          <w:p w:rsidR="002A5F95" w:rsidRDefault="00DC0979" w:rsidP="006B6048">
            <w:pPr>
              <w:pStyle w:val="a3"/>
            </w:pPr>
            <w:r>
              <w:t>20</w:t>
            </w:r>
            <w:r w:rsidR="002A5F95">
              <w:t>0 руб. за каждый непредставленный документ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F95" w:rsidRDefault="002A5F95" w:rsidP="006B6048">
            <w:pPr>
              <w:pStyle w:val="a3"/>
            </w:pPr>
          </w:p>
          <w:p w:rsidR="002A5F95" w:rsidRDefault="002A5F95" w:rsidP="006B6048">
            <w:pPr>
              <w:pStyle w:val="a3"/>
            </w:pPr>
            <w:r>
              <w:t>126.1</w:t>
            </w:r>
          </w:p>
        </w:tc>
      </w:tr>
    </w:tbl>
    <w:p w:rsidR="002A5F95" w:rsidRDefault="002A5F95" w:rsidP="002A5F95"/>
    <w:p w:rsidR="002A5F95" w:rsidRDefault="002A5F95" w:rsidP="002A5F95">
      <w:pPr>
        <w:ind w:right="-142"/>
        <w:jc w:val="both"/>
        <w:rPr>
          <w:sz w:val="24"/>
        </w:rPr>
      </w:pPr>
      <w:r>
        <w:rPr>
          <w:rFonts w:ascii="Times New Roman CYR" w:hAnsi="Times New Roman CYR"/>
          <w:i/>
          <w:sz w:val="24"/>
        </w:rPr>
        <w:t>* Под грубым нарушением правил учета доходов расходов и объектов понимается отсутствие первичных документов, регистров бухгалтерского учета, систематическое несвоевременное или неправильное отражение на счетах бухгалтерского учета и в отчетности хозяйственных операций, денежных средств, материальных ценностей, нематериальных активов и финансовых вложений налогоплательщика</w:t>
      </w:r>
    </w:p>
    <w:p w:rsidR="002A5F95" w:rsidRDefault="002A5F95" w:rsidP="002A5F95"/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 xml:space="preserve">Привлечение организации к ответственности за совершение налогового правонарушения не освобождает ее должностных лиц при наличии соответствующих оснований от административной, уголовной или иной ответственности, предусмотренной законами Российской Федерации. </w:t>
      </w:r>
    </w:p>
    <w:p w:rsidR="002A5F95" w:rsidRDefault="002A5F95"/>
    <w:p w:rsidR="00BB0AAA" w:rsidRDefault="00BB0AAA"/>
    <w:p w:rsidR="00BB0AAA" w:rsidRDefault="00DD1AB4" w:rsidP="00BB0AAA">
      <w:pPr>
        <w:pStyle w:val="3"/>
        <w:jc w:val="center"/>
        <w:rPr>
          <w:b/>
          <w:sz w:val="28"/>
        </w:rPr>
      </w:pPr>
      <w:r>
        <w:rPr>
          <w:b/>
          <w:sz w:val="28"/>
        </w:rPr>
        <w:t>1</w:t>
      </w:r>
      <w:r w:rsidR="00BB0AAA" w:rsidRPr="00DD1AB4">
        <w:rPr>
          <w:b/>
          <w:sz w:val="28"/>
        </w:rPr>
        <w:t>.</w:t>
      </w:r>
      <w:r>
        <w:rPr>
          <w:b/>
          <w:sz w:val="28"/>
        </w:rPr>
        <w:t>4</w:t>
      </w:r>
      <w:r w:rsidR="00BB0AAA" w:rsidRPr="00DD1AB4">
        <w:rPr>
          <w:b/>
          <w:sz w:val="28"/>
        </w:rPr>
        <w:t>. Административные правонарушения в области налогов и</w:t>
      </w:r>
      <w:r w:rsidR="00BB0AAA">
        <w:rPr>
          <w:b/>
          <w:sz w:val="28"/>
        </w:rPr>
        <w:t xml:space="preserve"> сборов</w:t>
      </w:r>
    </w:p>
    <w:p w:rsidR="00BB0AAA" w:rsidRPr="00BD3BEF" w:rsidRDefault="00BB0AAA" w:rsidP="00BB0AAA">
      <w:pPr>
        <w:pStyle w:val="ConsNormal"/>
        <w:jc w:val="both"/>
        <w:rPr>
          <w:sz w:val="26"/>
          <w:szCs w:val="26"/>
        </w:rPr>
      </w:pPr>
      <w:r w:rsidRPr="00BD3BEF">
        <w:rPr>
          <w:b/>
          <w:i/>
          <w:sz w:val="26"/>
          <w:szCs w:val="26"/>
        </w:rPr>
        <w:t>Административным правонарушением</w:t>
      </w:r>
      <w:r w:rsidRPr="00BD3BEF">
        <w:rPr>
          <w:sz w:val="26"/>
          <w:szCs w:val="26"/>
        </w:rPr>
        <w:t xml:space="preserve"> признается противоправное, виновное действие (бездействие) физического или юридического лица, за которое законодательством РФ об административных правонарушениях установлена административная ответственность. </w:t>
      </w:r>
    </w:p>
    <w:p w:rsidR="00BB0AAA" w:rsidRPr="00BD3BEF" w:rsidRDefault="00BB0AAA" w:rsidP="00BB0AAA">
      <w:pPr>
        <w:pStyle w:val="ConsNormal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Административной ответственности подлежат должностные лица в случае совершения ими административного правонарушения в связи с неисполнением либо ненадлежащим исполнением своих служебных обязанностей.</w:t>
      </w:r>
    </w:p>
    <w:p w:rsidR="00BB0AAA" w:rsidRPr="00BD3BEF" w:rsidRDefault="00BB0AAA" w:rsidP="00BB0AAA">
      <w:pPr>
        <w:pStyle w:val="ConsTitle"/>
        <w:widowControl/>
        <w:ind w:firstLine="567"/>
        <w:jc w:val="both"/>
        <w:rPr>
          <w:b w:val="0"/>
          <w:sz w:val="26"/>
          <w:szCs w:val="26"/>
        </w:rPr>
      </w:pPr>
      <w:r w:rsidRPr="00BD3BEF">
        <w:rPr>
          <w:b w:val="0"/>
          <w:sz w:val="26"/>
          <w:szCs w:val="26"/>
        </w:rPr>
        <w:t>Под должностным лицом согласно ст. 2.4. КоАП следует понимать лицо:</w:t>
      </w:r>
    </w:p>
    <w:p w:rsidR="00BB0AAA" w:rsidRPr="00BD3BEF" w:rsidRDefault="00BB0AAA" w:rsidP="00BB0AAA">
      <w:pPr>
        <w:pStyle w:val="ConsTitle"/>
        <w:widowControl/>
        <w:numPr>
          <w:ilvl w:val="0"/>
          <w:numId w:val="8"/>
        </w:numPr>
        <w:jc w:val="both"/>
        <w:rPr>
          <w:b w:val="0"/>
          <w:sz w:val="26"/>
          <w:szCs w:val="26"/>
        </w:rPr>
      </w:pPr>
      <w:r w:rsidRPr="00BD3BEF">
        <w:rPr>
          <w:b w:val="0"/>
          <w:sz w:val="26"/>
          <w:szCs w:val="26"/>
        </w:rPr>
        <w:t>постоянно, временно или в соответствии со специальными полномочиями осуществляющее функции представителя власти, то есть наделенное в установленном законом порядке распорядительными полномочиями в отношении лиц, не находящихся в служебной зависимости от него;</w:t>
      </w:r>
    </w:p>
    <w:p w:rsidR="00BB0AAA" w:rsidRPr="00BD3BEF" w:rsidRDefault="00BB0AAA" w:rsidP="00BB0AAA">
      <w:pPr>
        <w:pStyle w:val="ConsTitle"/>
        <w:widowControl/>
        <w:numPr>
          <w:ilvl w:val="0"/>
          <w:numId w:val="8"/>
        </w:numPr>
        <w:jc w:val="both"/>
        <w:rPr>
          <w:b w:val="0"/>
          <w:sz w:val="26"/>
          <w:szCs w:val="26"/>
        </w:rPr>
      </w:pPr>
      <w:r w:rsidRPr="00BD3BEF">
        <w:rPr>
          <w:b w:val="0"/>
          <w:sz w:val="26"/>
          <w:szCs w:val="26"/>
        </w:rPr>
        <w:t>выполняющее организационно-распорядительные или административно-хозяйственные функции в государственных органах, органах местного самоуправления, государственных и муниципальных организациях, а также в Вооруженных Силах РФ, других войсках и воинских формированиях РФ.</w:t>
      </w:r>
    </w:p>
    <w:p w:rsidR="00BB0AAA" w:rsidRPr="00BD3BEF" w:rsidRDefault="00BB0AAA" w:rsidP="00BB0AAA">
      <w:pPr>
        <w:pStyle w:val="ConsNormal"/>
        <w:ind w:firstLine="540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Так, например, законные представители организации привлекаются к административной ответственности в виде штрафа за административные правонарушения в области налогов и сборов на основании ст. 1</w:t>
      </w:r>
      <w:r w:rsidR="00DD1AB4">
        <w:rPr>
          <w:sz w:val="26"/>
          <w:szCs w:val="26"/>
        </w:rPr>
        <w:t>5.3-15.9, 15.11 КоАП РФ (табл. 1</w:t>
      </w:r>
      <w:r w:rsidRPr="00BD3BEF">
        <w:rPr>
          <w:sz w:val="26"/>
          <w:szCs w:val="26"/>
        </w:rPr>
        <w:t xml:space="preserve">.2). </w:t>
      </w:r>
    </w:p>
    <w:p w:rsidR="00BB0AAA" w:rsidRDefault="00BB0AAA" w:rsidP="00BB0AAA">
      <w:pPr>
        <w:pStyle w:val="ConsNormal"/>
        <w:jc w:val="both"/>
        <w:rPr>
          <w:sz w:val="26"/>
          <w:szCs w:val="26"/>
        </w:rPr>
      </w:pPr>
      <w:r w:rsidRPr="00BD3BEF">
        <w:rPr>
          <w:sz w:val="26"/>
          <w:szCs w:val="26"/>
        </w:rPr>
        <w:t>Следует отметить, что административная ответственность, установленная в отношении должностных лиц в ст.15.4-15.9, 15.11 КоАП не применяется к лицам, осуществляющим предпринимательскую деятельность без образования юридического лица.</w:t>
      </w:r>
    </w:p>
    <w:p w:rsidR="00DD1AB4" w:rsidRPr="00BD3BEF" w:rsidRDefault="00DD1AB4" w:rsidP="00BB0AAA">
      <w:pPr>
        <w:pStyle w:val="ConsNormal"/>
        <w:jc w:val="both"/>
        <w:rPr>
          <w:sz w:val="26"/>
          <w:szCs w:val="26"/>
        </w:rPr>
      </w:pPr>
    </w:p>
    <w:p w:rsidR="00BB0AAA" w:rsidRDefault="00DD1AB4" w:rsidP="00BB0AAA">
      <w:pPr>
        <w:pStyle w:val="ConsTitle"/>
        <w:widowControl/>
        <w:spacing w:before="120" w:after="120"/>
        <w:ind w:firstLine="567"/>
        <w:jc w:val="right"/>
        <w:rPr>
          <w:sz w:val="28"/>
        </w:rPr>
      </w:pPr>
      <w:r>
        <w:rPr>
          <w:sz w:val="28"/>
        </w:rPr>
        <w:t>Таблица 1</w:t>
      </w:r>
      <w:r w:rsidR="00BB0AAA">
        <w:rPr>
          <w:sz w:val="28"/>
        </w:rPr>
        <w:t>.2. Административные правонарушения в области налогов и сборов в соответствии с КоАП РФ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05"/>
        <w:gridCol w:w="2127"/>
      </w:tblGrid>
      <w:tr w:rsidR="00BB0AAA" w:rsidTr="006B6048">
        <w:trPr>
          <w:tblHeader/>
        </w:trPr>
        <w:tc>
          <w:tcPr>
            <w:tcW w:w="7905" w:type="dxa"/>
          </w:tcPr>
          <w:p w:rsidR="00BB0AAA" w:rsidRDefault="00BB0AAA" w:rsidP="006B6048">
            <w:pPr>
              <w:pStyle w:val="ConsTitle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Вид административного правонарушение (статья КоАП)</w:t>
            </w:r>
          </w:p>
        </w:tc>
        <w:tc>
          <w:tcPr>
            <w:tcW w:w="2127" w:type="dxa"/>
          </w:tcPr>
          <w:p w:rsidR="00BB0AAA" w:rsidRDefault="00BB0AAA" w:rsidP="006B6048">
            <w:pPr>
              <w:pStyle w:val="ConsTitle"/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Штраф</w:t>
            </w:r>
          </w:p>
        </w:tc>
      </w:tr>
      <w:tr w:rsidR="00BB0AAA" w:rsidTr="006B6048">
        <w:tc>
          <w:tcPr>
            <w:tcW w:w="7905" w:type="dxa"/>
          </w:tcPr>
          <w:p w:rsidR="00BB0AAA" w:rsidRDefault="00BB0AAA" w:rsidP="006B6048">
            <w:pPr>
              <w:pStyle w:val="ConsTitle"/>
              <w:widowControl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Нарушение установленного срока подачи заявления о постановке на учет в налоговом органе или органе государственного внебюджетного фонда (ст.15.3.1)</w:t>
            </w:r>
          </w:p>
        </w:tc>
        <w:tc>
          <w:tcPr>
            <w:tcW w:w="2127" w:type="dxa"/>
          </w:tcPr>
          <w:p w:rsidR="00BB0AAA" w:rsidRDefault="00BB0AAA" w:rsidP="00D257AF">
            <w:pPr>
              <w:pStyle w:val="ConsTitle"/>
              <w:widowControl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на должностных лиц </w:t>
            </w:r>
            <w:r w:rsidR="00D257AF">
              <w:rPr>
                <w:b w:val="0"/>
                <w:sz w:val="24"/>
              </w:rPr>
              <w:t>500-1000 руб.</w:t>
            </w:r>
          </w:p>
        </w:tc>
      </w:tr>
      <w:tr w:rsidR="00BB0AAA" w:rsidTr="006B6048">
        <w:tc>
          <w:tcPr>
            <w:tcW w:w="7905" w:type="dxa"/>
          </w:tcPr>
          <w:p w:rsidR="00BB0AAA" w:rsidRDefault="00BB0AAA" w:rsidP="006B6048">
            <w:pPr>
              <w:pStyle w:val="ConsTitle"/>
              <w:widowControl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Нарушение установленного срока подачи заявления о постановке на учет в налоговом органе или органе государственного внебюджетного фонда, сопряженное с ведением деятельности без постановки на учет в налоговом органе или органе государственного внебюджетного фонда (ст.15.3.2)</w:t>
            </w:r>
          </w:p>
        </w:tc>
        <w:tc>
          <w:tcPr>
            <w:tcW w:w="2127" w:type="dxa"/>
          </w:tcPr>
          <w:p w:rsidR="00BB0AAA" w:rsidRDefault="00BB0AAA" w:rsidP="00D257AF">
            <w:pPr>
              <w:pStyle w:val="ConsTitle"/>
              <w:widowControl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 должностных лиц 2</w:t>
            </w:r>
            <w:r w:rsidR="00D257AF">
              <w:rPr>
                <w:b w:val="0"/>
                <w:sz w:val="24"/>
              </w:rPr>
              <w:t>00</w:t>
            </w:r>
            <w:r>
              <w:rPr>
                <w:b w:val="0"/>
                <w:sz w:val="24"/>
              </w:rPr>
              <w:t>0-3</w:t>
            </w:r>
            <w:r w:rsidR="00D257AF">
              <w:rPr>
                <w:b w:val="0"/>
                <w:sz w:val="24"/>
              </w:rPr>
              <w:t>00</w:t>
            </w:r>
            <w:r>
              <w:rPr>
                <w:b w:val="0"/>
                <w:sz w:val="24"/>
              </w:rPr>
              <w:t xml:space="preserve">0 </w:t>
            </w:r>
            <w:r w:rsidR="00D257AF">
              <w:rPr>
                <w:b w:val="0"/>
                <w:sz w:val="24"/>
              </w:rPr>
              <w:t>руб.</w:t>
            </w:r>
          </w:p>
        </w:tc>
      </w:tr>
      <w:tr w:rsidR="00BB0AAA" w:rsidTr="006B6048">
        <w:tc>
          <w:tcPr>
            <w:tcW w:w="7905" w:type="dxa"/>
            <w:tcBorders>
              <w:bottom w:val="dashed" w:sz="4" w:space="0" w:color="auto"/>
            </w:tcBorders>
          </w:tcPr>
          <w:p w:rsidR="00BB0AAA" w:rsidRDefault="00BB0AAA" w:rsidP="006B6048">
            <w:pPr>
              <w:pStyle w:val="ConsTitle"/>
              <w:widowControl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Нарушение установленного срока представления в налоговый орган или орган государственного внебюджетного фонда информации об открытии или о закрытии счета в банке или иной кредитной организации (ст.15.4)</w:t>
            </w:r>
          </w:p>
        </w:tc>
        <w:tc>
          <w:tcPr>
            <w:tcW w:w="2127" w:type="dxa"/>
            <w:tcBorders>
              <w:bottom w:val="dashed" w:sz="4" w:space="0" w:color="auto"/>
            </w:tcBorders>
          </w:tcPr>
          <w:p w:rsidR="00BB0AAA" w:rsidRDefault="00BB0AAA" w:rsidP="006B6048">
            <w:pPr>
              <w:pStyle w:val="ConsTitle"/>
              <w:widowControl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 должностных лиц 1</w:t>
            </w:r>
            <w:r w:rsidR="00D257AF">
              <w:rPr>
                <w:b w:val="0"/>
                <w:sz w:val="24"/>
              </w:rPr>
              <w:t>00</w:t>
            </w:r>
            <w:r>
              <w:rPr>
                <w:b w:val="0"/>
                <w:sz w:val="24"/>
              </w:rPr>
              <w:t>0-2</w:t>
            </w:r>
            <w:r w:rsidR="00D257AF">
              <w:rPr>
                <w:b w:val="0"/>
                <w:sz w:val="24"/>
              </w:rPr>
              <w:t>00</w:t>
            </w:r>
            <w:r>
              <w:rPr>
                <w:b w:val="0"/>
                <w:sz w:val="24"/>
              </w:rPr>
              <w:t xml:space="preserve">0 </w:t>
            </w:r>
            <w:r w:rsidR="00D257AF">
              <w:rPr>
                <w:b w:val="0"/>
                <w:sz w:val="24"/>
              </w:rPr>
              <w:t>руб.</w:t>
            </w:r>
          </w:p>
          <w:p w:rsidR="00BB0AAA" w:rsidRDefault="00BB0AAA" w:rsidP="006B6048">
            <w:pPr>
              <w:pStyle w:val="ConsTitle"/>
              <w:widowControl/>
              <w:rPr>
                <w:b w:val="0"/>
                <w:sz w:val="24"/>
              </w:rPr>
            </w:pPr>
          </w:p>
        </w:tc>
      </w:tr>
      <w:tr w:rsidR="00BB0AAA" w:rsidTr="006B6048">
        <w:tc>
          <w:tcPr>
            <w:tcW w:w="7905" w:type="dxa"/>
            <w:tcBorders>
              <w:bottom w:val="dashed" w:sz="4" w:space="0" w:color="auto"/>
            </w:tcBorders>
          </w:tcPr>
          <w:p w:rsidR="00BB0AAA" w:rsidRDefault="00BB0AAA" w:rsidP="006B6048">
            <w:pPr>
              <w:pStyle w:val="ConsTitle"/>
              <w:widowControl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Нарушение установленных законодательством о налогах и сборах сроков представления налоговой декларации в налоговый орган по месту учета (ст.15.5)</w:t>
            </w:r>
          </w:p>
        </w:tc>
        <w:tc>
          <w:tcPr>
            <w:tcW w:w="2127" w:type="dxa"/>
            <w:tcBorders>
              <w:bottom w:val="dashed" w:sz="4" w:space="0" w:color="auto"/>
            </w:tcBorders>
          </w:tcPr>
          <w:p w:rsidR="00BB0AAA" w:rsidRDefault="00BB0AAA" w:rsidP="006B6048">
            <w:pPr>
              <w:pStyle w:val="ConsTitle"/>
              <w:widowControl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 должностных лиц 3</w:t>
            </w:r>
            <w:r w:rsidR="00D257AF">
              <w:rPr>
                <w:b w:val="0"/>
                <w:sz w:val="24"/>
              </w:rPr>
              <w:t>00</w:t>
            </w:r>
            <w:r>
              <w:rPr>
                <w:b w:val="0"/>
                <w:sz w:val="24"/>
              </w:rPr>
              <w:t>-5</w:t>
            </w:r>
            <w:r w:rsidR="00D257AF">
              <w:rPr>
                <w:b w:val="0"/>
                <w:sz w:val="24"/>
              </w:rPr>
              <w:t>00</w:t>
            </w:r>
            <w:r>
              <w:rPr>
                <w:b w:val="0"/>
                <w:sz w:val="24"/>
              </w:rPr>
              <w:t xml:space="preserve"> </w:t>
            </w:r>
            <w:r w:rsidR="00D257AF">
              <w:rPr>
                <w:b w:val="0"/>
                <w:sz w:val="24"/>
              </w:rPr>
              <w:t>руб.</w:t>
            </w:r>
          </w:p>
          <w:p w:rsidR="00BB0AAA" w:rsidRDefault="00BB0AAA" w:rsidP="006B6048">
            <w:pPr>
              <w:pStyle w:val="ConsTitle"/>
              <w:widowControl/>
              <w:rPr>
                <w:b w:val="0"/>
                <w:sz w:val="24"/>
              </w:rPr>
            </w:pPr>
          </w:p>
        </w:tc>
      </w:tr>
      <w:tr w:rsidR="00BB0AAA" w:rsidTr="006B6048">
        <w:tc>
          <w:tcPr>
            <w:tcW w:w="7905" w:type="dxa"/>
            <w:tcBorders>
              <w:bottom w:val="dashed" w:sz="4" w:space="0" w:color="auto"/>
            </w:tcBorders>
          </w:tcPr>
          <w:p w:rsidR="00BB0AAA" w:rsidRDefault="00BB0AAA" w:rsidP="006B6048">
            <w:pPr>
              <w:pStyle w:val="ConsTitle"/>
              <w:widowControl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Непредставление в установленный законодательством о налогах и сборах срок либо отказ от представления в налоговые органы, таможенные органы и органы государственного внебюджетного фонда оформленных в установленном порядке документов и (или) иных сведений, необходимых для осуществления налогового контроля, а равно представление таких сведений в неполном объеме или в искаженном виде (ст.15.6.1)</w:t>
            </w:r>
          </w:p>
        </w:tc>
        <w:tc>
          <w:tcPr>
            <w:tcW w:w="2127" w:type="dxa"/>
            <w:tcBorders>
              <w:bottom w:val="dashed" w:sz="4" w:space="0" w:color="auto"/>
            </w:tcBorders>
          </w:tcPr>
          <w:p w:rsidR="00BB0AAA" w:rsidRDefault="00BB0AAA" w:rsidP="006B6048">
            <w:pPr>
              <w:pStyle w:val="ConsTitle"/>
              <w:widowControl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 граждан</w:t>
            </w:r>
          </w:p>
          <w:p w:rsidR="00BB0AAA" w:rsidRDefault="00BB0AAA" w:rsidP="006B6048">
            <w:pPr>
              <w:pStyle w:val="ConsTitle"/>
              <w:widowControl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</w:t>
            </w:r>
            <w:r w:rsidR="00D257AF">
              <w:rPr>
                <w:b w:val="0"/>
                <w:sz w:val="24"/>
              </w:rPr>
              <w:t>00</w:t>
            </w:r>
            <w:r>
              <w:rPr>
                <w:b w:val="0"/>
                <w:sz w:val="24"/>
              </w:rPr>
              <w:t>-3</w:t>
            </w:r>
            <w:r w:rsidR="00D257AF">
              <w:rPr>
                <w:b w:val="0"/>
                <w:sz w:val="24"/>
              </w:rPr>
              <w:t>00</w:t>
            </w:r>
            <w:r>
              <w:rPr>
                <w:b w:val="0"/>
                <w:sz w:val="24"/>
              </w:rPr>
              <w:t xml:space="preserve"> </w:t>
            </w:r>
            <w:r w:rsidR="00D257AF">
              <w:rPr>
                <w:b w:val="0"/>
                <w:sz w:val="24"/>
              </w:rPr>
              <w:t>руб.,</w:t>
            </w:r>
          </w:p>
          <w:p w:rsidR="00BB0AAA" w:rsidRDefault="00BB0AAA" w:rsidP="006B6048">
            <w:pPr>
              <w:pStyle w:val="ConsTitle"/>
              <w:widowControl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 должностных лиц 3</w:t>
            </w:r>
            <w:r w:rsidR="00D257AF">
              <w:rPr>
                <w:b w:val="0"/>
                <w:sz w:val="24"/>
              </w:rPr>
              <w:t>00</w:t>
            </w:r>
            <w:r>
              <w:rPr>
                <w:b w:val="0"/>
                <w:sz w:val="24"/>
              </w:rPr>
              <w:t>-5</w:t>
            </w:r>
            <w:r w:rsidR="00D257AF">
              <w:rPr>
                <w:b w:val="0"/>
                <w:sz w:val="24"/>
              </w:rPr>
              <w:t>00</w:t>
            </w:r>
            <w:r>
              <w:rPr>
                <w:b w:val="0"/>
                <w:sz w:val="24"/>
              </w:rPr>
              <w:t xml:space="preserve"> </w:t>
            </w:r>
            <w:r w:rsidR="00D257AF">
              <w:rPr>
                <w:b w:val="0"/>
                <w:sz w:val="24"/>
              </w:rPr>
              <w:t>руб.</w:t>
            </w:r>
          </w:p>
          <w:p w:rsidR="00BB0AAA" w:rsidRDefault="00BB0AAA" w:rsidP="006B6048">
            <w:pPr>
              <w:pStyle w:val="ConsTitle"/>
              <w:widowControl/>
              <w:rPr>
                <w:b w:val="0"/>
                <w:sz w:val="24"/>
              </w:rPr>
            </w:pPr>
          </w:p>
        </w:tc>
      </w:tr>
      <w:tr w:rsidR="00BB0AAA" w:rsidTr="006B6048">
        <w:tc>
          <w:tcPr>
            <w:tcW w:w="7905" w:type="dxa"/>
          </w:tcPr>
          <w:p w:rsidR="00BB0AAA" w:rsidRDefault="00BB0AAA" w:rsidP="006B6048">
            <w:pPr>
              <w:pStyle w:val="ConsNormal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Непредставление должностным лицом органа, осуществляющего государственную регистрацию юридических лиц, физических лиц в качестве индивидуальных предпринимателей, выдачу физическим лицам лицензий на право занятия частной практикой, регистрацию лиц по месту жительства, регистрацию актов гражданского состояния, учет и регистрацию имущества и сделок с ним, либо нотариусом или должностным лицом, уполномоченным совершать нотариальные действия, в установленный срок в налоговые органы сведений, необходимых для осуществления налогового контроля, а равно представление таких сведений в неполном объеме или в искаженном виде (ст.15.6.2)</w:t>
            </w:r>
          </w:p>
        </w:tc>
        <w:tc>
          <w:tcPr>
            <w:tcW w:w="2127" w:type="dxa"/>
          </w:tcPr>
          <w:p w:rsidR="00BB0AAA" w:rsidRDefault="00BB0AAA" w:rsidP="006B6048">
            <w:pPr>
              <w:pStyle w:val="ConsNormal"/>
              <w:ind w:firstLine="0"/>
              <w:rPr>
                <w:sz w:val="24"/>
              </w:rPr>
            </w:pPr>
            <w:r>
              <w:rPr>
                <w:sz w:val="24"/>
              </w:rPr>
              <w:t>5</w:t>
            </w:r>
            <w:r w:rsidR="00D257AF">
              <w:rPr>
                <w:sz w:val="24"/>
              </w:rPr>
              <w:t>00</w:t>
            </w:r>
            <w:r>
              <w:rPr>
                <w:sz w:val="24"/>
              </w:rPr>
              <w:t>-10</w:t>
            </w:r>
            <w:r w:rsidR="00D257AF">
              <w:rPr>
                <w:sz w:val="24"/>
              </w:rPr>
              <w:t>00</w:t>
            </w:r>
            <w:r>
              <w:rPr>
                <w:sz w:val="24"/>
              </w:rPr>
              <w:t xml:space="preserve"> </w:t>
            </w:r>
            <w:r w:rsidR="00D257AF" w:rsidRPr="00D257AF">
              <w:rPr>
                <w:sz w:val="24"/>
              </w:rPr>
              <w:t>руб.</w:t>
            </w:r>
          </w:p>
        </w:tc>
      </w:tr>
      <w:tr w:rsidR="00BB0AAA" w:rsidTr="006B6048">
        <w:tc>
          <w:tcPr>
            <w:tcW w:w="7905" w:type="dxa"/>
          </w:tcPr>
          <w:p w:rsidR="00BB0AAA" w:rsidRDefault="00BB0AAA" w:rsidP="006B6048">
            <w:pPr>
              <w:pStyle w:val="ConsNormal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Открытие банком или иной кредитной организацией счета организации или индивидуальному предпринимателю без предъявления ими свидетельства о постановке на учет в налоговом органе или органе государственного внебюджетного фонда (ст.15.7.1)</w:t>
            </w:r>
          </w:p>
        </w:tc>
        <w:tc>
          <w:tcPr>
            <w:tcW w:w="2127" w:type="dxa"/>
          </w:tcPr>
          <w:p w:rsidR="00BB0AAA" w:rsidRDefault="00BB0AAA" w:rsidP="006B6048">
            <w:pPr>
              <w:pStyle w:val="ConsNormal"/>
              <w:ind w:firstLine="0"/>
              <w:rPr>
                <w:sz w:val="24"/>
              </w:rPr>
            </w:pPr>
            <w:r>
              <w:rPr>
                <w:sz w:val="24"/>
              </w:rPr>
              <w:t>на должностных лиц 10</w:t>
            </w:r>
            <w:r w:rsidR="00D257AF">
              <w:rPr>
                <w:sz w:val="24"/>
              </w:rPr>
              <w:t>00</w:t>
            </w:r>
            <w:r>
              <w:rPr>
                <w:sz w:val="24"/>
              </w:rPr>
              <w:t>-2</w:t>
            </w:r>
            <w:r w:rsidR="00D257AF">
              <w:rPr>
                <w:sz w:val="24"/>
              </w:rPr>
              <w:t>00</w:t>
            </w:r>
            <w:r>
              <w:rPr>
                <w:sz w:val="24"/>
              </w:rPr>
              <w:t xml:space="preserve">0 </w:t>
            </w:r>
            <w:r w:rsidR="00D257AF" w:rsidRPr="00D257AF">
              <w:rPr>
                <w:sz w:val="24"/>
              </w:rPr>
              <w:t>руб.</w:t>
            </w:r>
          </w:p>
        </w:tc>
      </w:tr>
      <w:tr w:rsidR="00BB0AAA" w:rsidTr="006B6048">
        <w:tc>
          <w:tcPr>
            <w:tcW w:w="7905" w:type="dxa"/>
          </w:tcPr>
          <w:p w:rsidR="00BB0AAA" w:rsidRDefault="00BB0AAA" w:rsidP="006B6048">
            <w:pPr>
              <w:pStyle w:val="ConsNormal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Открытие банком или иной кредитной организацией счета организации или индивидуальному предпринимателю при наличии у банка или иной кредитной организации решения налогового органа либо таможенного органа о приостановлении операций по счетам этого лица (ст.15.7.2)</w:t>
            </w:r>
          </w:p>
        </w:tc>
        <w:tc>
          <w:tcPr>
            <w:tcW w:w="2127" w:type="dxa"/>
          </w:tcPr>
          <w:p w:rsidR="00BB0AAA" w:rsidRDefault="00BB0AAA" w:rsidP="006B6048">
            <w:pPr>
              <w:pStyle w:val="ConsNormal"/>
              <w:ind w:firstLine="0"/>
              <w:rPr>
                <w:sz w:val="24"/>
              </w:rPr>
            </w:pPr>
            <w:r>
              <w:rPr>
                <w:sz w:val="24"/>
              </w:rPr>
              <w:t>на должностных лиц 2</w:t>
            </w:r>
            <w:r w:rsidR="00D257AF">
              <w:rPr>
                <w:sz w:val="24"/>
              </w:rPr>
              <w:t>00</w:t>
            </w:r>
            <w:r>
              <w:rPr>
                <w:sz w:val="24"/>
              </w:rPr>
              <w:t>0-3</w:t>
            </w:r>
            <w:r w:rsidR="00D257AF">
              <w:rPr>
                <w:sz w:val="24"/>
              </w:rPr>
              <w:t>00</w:t>
            </w:r>
            <w:r>
              <w:rPr>
                <w:sz w:val="24"/>
              </w:rPr>
              <w:t xml:space="preserve">0 </w:t>
            </w:r>
            <w:r w:rsidR="00D257AF" w:rsidRPr="00D257AF">
              <w:rPr>
                <w:sz w:val="24"/>
              </w:rPr>
              <w:t>руб.</w:t>
            </w:r>
          </w:p>
        </w:tc>
      </w:tr>
      <w:tr w:rsidR="00BB0AAA" w:rsidTr="006B6048">
        <w:tc>
          <w:tcPr>
            <w:tcW w:w="7905" w:type="dxa"/>
          </w:tcPr>
          <w:p w:rsidR="00BB0AAA" w:rsidRDefault="00BB0AAA" w:rsidP="006B6048">
            <w:pPr>
              <w:pStyle w:val="ConsNormal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Нарушение банком или иной кредитной организацией установленного срока исполнения поручения налогоплательщика (плательщика сбора) или налогового агента о перечислении налога или сбора (взноса), а равно инкассового поручения (распоряжения) налогового органа, таможенного органа или органа государственного внебюджетного фонда о перечислении налога или сбора (взноса), соответствующих пеней и (или) штрафов в бюджет (государственный внебюджетный фонд) (ст.15.8)</w:t>
            </w:r>
          </w:p>
        </w:tc>
        <w:tc>
          <w:tcPr>
            <w:tcW w:w="2127" w:type="dxa"/>
          </w:tcPr>
          <w:p w:rsidR="00BB0AAA" w:rsidRDefault="00BB0AAA" w:rsidP="006B6048">
            <w:pPr>
              <w:pStyle w:val="ConsNormal"/>
              <w:ind w:firstLine="0"/>
              <w:rPr>
                <w:sz w:val="24"/>
              </w:rPr>
            </w:pPr>
            <w:r>
              <w:rPr>
                <w:sz w:val="24"/>
              </w:rPr>
              <w:t>на должностных лиц 4</w:t>
            </w:r>
            <w:r w:rsidR="00D257AF">
              <w:rPr>
                <w:sz w:val="24"/>
              </w:rPr>
              <w:t>00</w:t>
            </w:r>
            <w:r>
              <w:rPr>
                <w:sz w:val="24"/>
              </w:rPr>
              <w:t>0-5</w:t>
            </w:r>
            <w:r w:rsidR="00D257AF">
              <w:rPr>
                <w:sz w:val="24"/>
              </w:rPr>
              <w:t>00</w:t>
            </w:r>
            <w:r>
              <w:rPr>
                <w:sz w:val="24"/>
              </w:rPr>
              <w:t xml:space="preserve">0 </w:t>
            </w:r>
            <w:r w:rsidR="00D257AF" w:rsidRPr="00D257AF">
              <w:rPr>
                <w:sz w:val="24"/>
              </w:rPr>
              <w:t>руб.</w:t>
            </w:r>
          </w:p>
        </w:tc>
      </w:tr>
      <w:tr w:rsidR="00BB0AAA" w:rsidTr="006B6048">
        <w:tc>
          <w:tcPr>
            <w:tcW w:w="7905" w:type="dxa"/>
          </w:tcPr>
          <w:p w:rsidR="00BB0AAA" w:rsidRDefault="00BB0AAA" w:rsidP="006B6048">
            <w:pPr>
              <w:pStyle w:val="ConsNormal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 банком или иной кредитной организацией расходных операций, не связанных с исполнением обязанностей по уплате налога или сбора либо иного платежного поручения, имеющего в соответствии с законодательством РФ преимущество в очередности исполнения перед платежами в бюджет (внебюджетный фонд), по счетам налогоплательщика, плательщика сбора, налогового агента, сборщика налогов и (или) сборов или иных лиц при наличии у банка или иной кредитной организации решения налогового органа, таможенного органа или органа государственного внебюджетного фонда о приостановлении операций по таким счетам (ст.15.9)</w:t>
            </w:r>
          </w:p>
        </w:tc>
        <w:tc>
          <w:tcPr>
            <w:tcW w:w="2127" w:type="dxa"/>
          </w:tcPr>
          <w:p w:rsidR="00BB0AAA" w:rsidRDefault="00BB0AAA" w:rsidP="006B6048">
            <w:pPr>
              <w:pStyle w:val="ConsNormal"/>
              <w:ind w:firstLine="0"/>
              <w:rPr>
                <w:sz w:val="24"/>
              </w:rPr>
            </w:pPr>
            <w:r>
              <w:rPr>
                <w:sz w:val="24"/>
              </w:rPr>
              <w:t>на должностных лиц 2</w:t>
            </w:r>
            <w:r w:rsidR="00D257AF">
              <w:rPr>
                <w:sz w:val="24"/>
              </w:rPr>
              <w:t>00</w:t>
            </w:r>
            <w:r>
              <w:rPr>
                <w:sz w:val="24"/>
              </w:rPr>
              <w:t>0-3</w:t>
            </w:r>
            <w:r w:rsidR="00D257AF">
              <w:rPr>
                <w:sz w:val="24"/>
              </w:rPr>
              <w:t>00</w:t>
            </w:r>
            <w:r>
              <w:rPr>
                <w:sz w:val="24"/>
              </w:rPr>
              <w:t xml:space="preserve">0 </w:t>
            </w:r>
            <w:r w:rsidR="00D257AF" w:rsidRPr="00D257AF">
              <w:rPr>
                <w:sz w:val="24"/>
              </w:rPr>
              <w:t>руб.</w:t>
            </w:r>
          </w:p>
        </w:tc>
      </w:tr>
      <w:tr w:rsidR="00BB0AAA" w:rsidTr="006B6048">
        <w:tc>
          <w:tcPr>
            <w:tcW w:w="7905" w:type="dxa"/>
            <w:tcBorders>
              <w:bottom w:val="nil"/>
            </w:tcBorders>
          </w:tcPr>
          <w:p w:rsidR="00BB0AAA" w:rsidRDefault="00BB0AAA" w:rsidP="006B6048">
            <w:pPr>
              <w:pStyle w:val="ConsNormal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Грубое нарушение правил ведения бухгалтерского учета и представления бухгалтерской отчетности, а равно порядка и сроков хранения учетных документов (ст.5.11)</w:t>
            </w:r>
          </w:p>
        </w:tc>
        <w:tc>
          <w:tcPr>
            <w:tcW w:w="2127" w:type="dxa"/>
            <w:tcBorders>
              <w:bottom w:val="nil"/>
            </w:tcBorders>
          </w:tcPr>
          <w:p w:rsidR="00BB0AAA" w:rsidRDefault="00BB0AAA" w:rsidP="006B6048">
            <w:pPr>
              <w:pStyle w:val="ConsNormal"/>
              <w:ind w:firstLine="0"/>
              <w:rPr>
                <w:sz w:val="24"/>
              </w:rPr>
            </w:pPr>
            <w:r>
              <w:rPr>
                <w:sz w:val="24"/>
              </w:rPr>
              <w:t>на должностных лиц 2</w:t>
            </w:r>
            <w:r w:rsidR="00D257AF">
              <w:rPr>
                <w:sz w:val="24"/>
              </w:rPr>
              <w:t>00</w:t>
            </w:r>
            <w:r>
              <w:rPr>
                <w:sz w:val="24"/>
              </w:rPr>
              <w:t>0-30</w:t>
            </w:r>
            <w:r w:rsidR="00D257AF">
              <w:rPr>
                <w:sz w:val="24"/>
              </w:rPr>
              <w:t>00</w:t>
            </w:r>
            <w:r>
              <w:rPr>
                <w:sz w:val="24"/>
              </w:rPr>
              <w:t xml:space="preserve"> </w:t>
            </w:r>
            <w:r w:rsidR="00D257AF" w:rsidRPr="00D257AF">
              <w:rPr>
                <w:sz w:val="24"/>
              </w:rPr>
              <w:t>руб.</w:t>
            </w:r>
          </w:p>
        </w:tc>
      </w:tr>
      <w:tr w:rsidR="00BB0AAA" w:rsidTr="006B6048">
        <w:trPr>
          <w:cantSplit/>
        </w:trPr>
        <w:tc>
          <w:tcPr>
            <w:tcW w:w="10032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:rsidR="00BB0AAA" w:rsidRDefault="00BB0AAA" w:rsidP="006B6048">
            <w:pPr>
              <w:pStyle w:val="ConsNormal"/>
              <w:ind w:firstLine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Под грубым нарушением правил ведения бухучета и представления бухгалтерской отчетности понимается:</w:t>
            </w:r>
          </w:p>
          <w:p w:rsidR="00BB0AAA" w:rsidRDefault="00BB0AAA" w:rsidP="00BB0AAA">
            <w:pPr>
              <w:pStyle w:val="ConsNormal"/>
              <w:numPr>
                <w:ilvl w:val="0"/>
                <w:numId w:val="7"/>
              </w:numPr>
              <w:rPr>
                <w:i/>
                <w:sz w:val="24"/>
              </w:rPr>
            </w:pPr>
            <w:r>
              <w:rPr>
                <w:i/>
                <w:sz w:val="24"/>
              </w:rPr>
              <w:t>искажение сумм начисленных налогов и сборов не менее чем на 10 процентов</w:t>
            </w:r>
          </w:p>
          <w:p w:rsidR="00BB0AAA" w:rsidRDefault="00BB0AAA" w:rsidP="00BB0AAA">
            <w:pPr>
              <w:pStyle w:val="ConsNormal"/>
              <w:numPr>
                <w:ilvl w:val="0"/>
                <w:numId w:val="7"/>
              </w:numPr>
              <w:rPr>
                <w:sz w:val="24"/>
              </w:rPr>
            </w:pPr>
            <w:r>
              <w:rPr>
                <w:i/>
                <w:sz w:val="24"/>
              </w:rPr>
              <w:t>искажение любой статьи (строки) формы бухгалтерской отчетности не менее чем на 10 процентов</w:t>
            </w:r>
          </w:p>
        </w:tc>
      </w:tr>
    </w:tbl>
    <w:p w:rsidR="00BB0AAA" w:rsidRPr="001C24E0" w:rsidRDefault="00BB0AAA" w:rsidP="00BB0AAA">
      <w:pPr>
        <w:pStyle w:val="ConsNormal"/>
        <w:jc w:val="both"/>
        <w:rPr>
          <w:sz w:val="26"/>
          <w:szCs w:val="26"/>
        </w:rPr>
      </w:pPr>
      <w:r w:rsidRPr="001C24E0">
        <w:rPr>
          <w:sz w:val="26"/>
          <w:szCs w:val="26"/>
        </w:rPr>
        <w:t>Таким образом, лица, виновные в нарушении налогового законодательства привлекаются к административной и уголовной ответственности.</w:t>
      </w:r>
    </w:p>
    <w:p w:rsidR="00BB0AAA" w:rsidRDefault="00BB0AAA"/>
    <w:p w:rsidR="00BB0AAA" w:rsidRDefault="00BB0AAA"/>
    <w:p w:rsidR="00BB0AAA" w:rsidRDefault="00BB0AAA"/>
    <w:p w:rsidR="002A5F95" w:rsidRDefault="002A5F95">
      <w:pPr>
        <w:spacing w:after="200" w:line="276" w:lineRule="auto"/>
      </w:pPr>
      <w:bookmarkStart w:id="0" w:name="_GoBack"/>
      <w:bookmarkEnd w:id="0"/>
    </w:p>
    <w:sectPr w:rsidR="002A5F95" w:rsidSect="0053431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048" w:rsidRDefault="006B6048" w:rsidP="002A5F95">
      <w:r>
        <w:separator/>
      </w:r>
    </w:p>
  </w:endnote>
  <w:endnote w:type="continuationSeparator" w:id="0">
    <w:p w:rsidR="006B6048" w:rsidRDefault="006B6048" w:rsidP="002A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AAA" w:rsidRDefault="00BB0AA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B0AAA" w:rsidRDefault="00BB0AA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AAA" w:rsidRDefault="00BB0AA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048" w:rsidRDefault="006B6048" w:rsidP="002A5F95">
      <w:r>
        <w:separator/>
      </w:r>
    </w:p>
  </w:footnote>
  <w:footnote w:type="continuationSeparator" w:id="0">
    <w:p w:rsidR="006B6048" w:rsidRDefault="006B6048" w:rsidP="002A5F95">
      <w:r>
        <w:continuationSeparator/>
      </w:r>
    </w:p>
  </w:footnote>
  <w:footnote w:id="1">
    <w:p w:rsidR="00BB0AAA" w:rsidRDefault="00BB0AAA" w:rsidP="00BB0AAA">
      <w:pPr>
        <w:pStyle w:val="a6"/>
        <w:rPr>
          <w:rFonts w:ascii="Arial" w:hAnsi="Arial"/>
          <w:sz w:val="24"/>
        </w:rPr>
      </w:pPr>
      <w:r>
        <w:rPr>
          <w:rStyle w:val="a5"/>
          <w:rFonts w:ascii="Arial" w:hAnsi="Arial"/>
          <w:sz w:val="24"/>
        </w:rPr>
        <w:footnoteRef/>
      </w:r>
      <w:r>
        <w:rPr>
          <w:rFonts w:ascii="Arial" w:hAnsi="Arial"/>
          <w:sz w:val="24"/>
        </w:rPr>
        <w:t xml:space="preserve"> Налоговое право: Учебник / Под ред. С.Г.Пепеляева. – М.: Юристъ, 2004. С.403.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4C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FD6138"/>
    <w:multiLevelType w:val="multilevel"/>
    <w:tmpl w:val="FB8AA9CE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D0DF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4CB2CFA"/>
    <w:multiLevelType w:val="singleLevel"/>
    <w:tmpl w:val="1D1030D0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">
    <w:nsid w:val="3A8A71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DC5707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FB76022"/>
    <w:multiLevelType w:val="singleLevel"/>
    <w:tmpl w:val="17F6784C"/>
    <w:lvl w:ilvl="0">
      <w:start w:val="1"/>
      <w:numFmt w:val="decimal"/>
      <w:lvlText w:val="%1)"/>
      <w:lvlJc w:val="left"/>
      <w:pPr>
        <w:tabs>
          <w:tab w:val="num" w:pos="975"/>
        </w:tabs>
        <w:ind w:left="975" w:hanging="435"/>
      </w:pPr>
      <w:rPr>
        <w:rFonts w:hint="default"/>
      </w:rPr>
    </w:lvl>
  </w:abstractNum>
  <w:abstractNum w:abstractNumId="7">
    <w:nsid w:val="7A1831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BBE6F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F95"/>
    <w:rsid w:val="001A5A1D"/>
    <w:rsid w:val="002153C5"/>
    <w:rsid w:val="002A5F95"/>
    <w:rsid w:val="0053431D"/>
    <w:rsid w:val="005A340B"/>
    <w:rsid w:val="006B6048"/>
    <w:rsid w:val="00914C13"/>
    <w:rsid w:val="00BB0AAA"/>
    <w:rsid w:val="00C65479"/>
    <w:rsid w:val="00D257AF"/>
    <w:rsid w:val="00DC0979"/>
    <w:rsid w:val="00DD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69D38-E5B1-4A48-AAD3-D2A58D42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F95"/>
    <w:rPr>
      <w:rFonts w:ascii="Times New Roman" w:eastAsia="Times New Roman" w:hAnsi="Times New Roman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B0AA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BB0AA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A5F95"/>
    <w:pPr>
      <w:keepNext/>
      <w:spacing w:before="240" w:after="60"/>
      <w:outlineLvl w:val="2"/>
    </w:pPr>
    <w:rPr>
      <w:rFonts w:ascii="Arial" w:hAnsi="Arial"/>
      <w:sz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BB0AAA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5F95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2A5F9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A5F95"/>
    <w:rPr>
      <w:rFonts w:ascii="Arial" w:eastAsia="Times New Roman" w:hAnsi="Arial" w:cs="Times New Roman"/>
      <w:sz w:val="24"/>
      <w:szCs w:val="20"/>
      <w:lang w:eastAsia="ru-RU"/>
    </w:rPr>
  </w:style>
  <w:style w:type="character" w:styleId="a5">
    <w:name w:val="footnote reference"/>
    <w:basedOn w:val="a0"/>
    <w:semiHidden/>
    <w:rsid w:val="002A5F95"/>
    <w:rPr>
      <w:vertAlign w:val="superscript"/>
    </w:rPr>
  </w:style>
  <w:style w:type="paragraph" w:customStyle="1" w:styleId="ConsNormal">
    <w:name w:val="ConsNormal"/>
    <w:rsid w:val="002A5F95"/>
    <w:pPr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6">
    <w:name w:val="footnote text"/>
    <w:basedOn w:val="a"/>
    <w:link w:val="a7"/>
    <w:semiHidden/>
    <w:rsid w:val="002A5F95"/>
    <w:rPr>
      <w:lang w:eastAsia="ru-RU"/>
    </w:rPr>
  </w:style>
  <w:style w:type="character" w:customStyle="1" w:styleId="a7">
    <w:name w:val="Текст сноски Знак"/>
    <w:basedOn w:val="a0"/>
    <w:link w:val="a6"/>
    <w:semiHidden/>
    <w:rsid w:val="002A5F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B0AAA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B0AAA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BB0AAA"/>
    <w:rPr>
      <w:rFonts w:ascii="Cambria" w:eastAsia="Times New Roman" w:hAnsi="Cambria" w:cs="Times New Roman"/>
      <w:color w:val="404040"/>
      <w:sz w:val="20"/>
      <w:szCs w:val="20"/>
      <w:lang w:eastAsia="zh-CN"/>
    </w:rPr>
  </w:style>
  <w:style w:type="paragraph" w:styleId="a8">
    <w:name w:val="footer"/>
    <w:basedOn w:val="a"/>
    <w:link w:val="a9"/>
    <w:rsid w:val="00BB0AAA"/>
    <w:pPr>
      <w:tabs>
        <w:tab w:val="center" w:pos="4153"/>
        <w:tab w:val="right" w:pos="8306"/>
      </w:tabs>
    </w:pPr>
    <w:rPr>
      <w:lang w:eastAsia="ru-RU"/>
    </w:rPr>
  </w:style>
  <w:style w:type="character" w:customStyle="1" w:styleId="a9">
    <w:name w:val="Нижний колонтитул Знак"/>
    <w:basedOn w:val="a0"/>
    <w:link w:val="a8"/>
    <w:rsid w:val="00BB0A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BB0AAA"/>
  </w:style>
  <w:style w:type="paragraph" w:customStyle="1" w:styleId="ConsTitle">
    <w:name w:val="ConsTitle"/>
    <w:rsid w:val="00BB0AAA"/>
    <w:pPr>
      <w:widowControl w:val="0"/>
      <w:autoSpaceDE w:val="0"/>
      <w:autoSpaceDN w:val="0"/>
      <w:adjustRightInd w:val="0"/>
    </w:pPr>
    <w:rPr>
      <w:rFonts w:ascii="Arial" w:eastAsia="Times New Roman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2471</Words>
  <Characters>14088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cp:lastModifiedBy>admin</cp:lastModifiedBy>
  <cp:revision>2</cp:revision>
  <dcterms:created xsi:type="dcterms:W3CDTF">2014-04-24T18:22:00Z</dcterms:created>
  <dcterms:modified xsi:type="dcterms:W3CDTF">2014-04-24T18:22:00Z</dcterms:modified>
</cp:coreProperties>
</file>