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04FB" w:rsidRPr="00575F6A" w:rsidRDefault="005604FB" w:rsidP="00AD707F">
      <w:pPr>
        <w:pStyle w:val="ab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75F6A">
        <w:rPr>
          <w:rFonts w:ascii="Times New Roman" w:hAnsi="Times New Roman" w:cs="Times New Roman"/>
          <w:sz w:val="28"/>
          <w:szCs w:val="28"/>
        </w:rPr>
        <w:t>МИНИСТЕРСТВО ОБРАЗОВАНИЯ</w:t>
      </w:r>
      <w:r w:rsidR="00AD707F" w:rsidRPr="00575F6A">
        <w:rPr>
          <w:rFonts w:ascii="Times New Roman" w:hAnsi="Times New Roman" w:cs="Times New Roman"/>
          <w:sz w:val="28"/>
          <w:szCs w:val="28"/>
        </w:rPr>
        <w:t xml:space="preserve"> </w:t>
      </w:r>
      <w:r w:rsidRPr="00575F6A">
        <w:rPr>
          <w:rFonts w:ascii="Times New Roman" w:hAnsi="Times New Roman" w:cs="Times New Roman"/>
          <w:sz w:val="28"/>
          <w:szCs w:val="28"/>
        </w:rPr>
        <w:t>РФ</w:t>
      </w:r>
    </w:p>
    <w:p w:rsidR="005604FB" w:rsidRPr="00575F6A" w:rsidRDefault="005604FB" w:rsidP="00AD707F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5F6A">
        <w:rPr>
          <w:rFonts w:ascii="Times New Roman" w:hAnsi="Times New Roman" w:cs="Times New Roman"/>
          <w:b/>
          <w:bCs/>
          <w:sz w:val="28"/>
          <w:szCs w:val="28"/>
        </w:rPr>
        <w:t>НОВОСИБИРСКИЙ ГОСУДАРСТВЕННЫЙ ТЕХНИЧЕСКИЙ УНИВЕРСИТЕТ</w:t>
      </w:r>
    </w:p>
    <w:p w:rsidR="005604FB" w:rsidRPr="00575F6A" w:rsidRDefault="005604FB" w:rsidP="00AD707F">
      <w:pPr>
        <w:pStyle w:val="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75F6A">
        <w:rPr>
          <w:rFonts w:ascii="Times New Roman" w:hAnsi="Times New Roman" w:cs="Times New Roman"/>
          <w:sz w:val="28"/>
          <w:szCs w:val="28"/>
        </w:rPr>
        <w:t>Кафедра: финансов и налоговой политики</w:t>
      </w:r>
    </w:p>
    <w:p w:rsidR="005604FB" w:rsidRPr="00575F6A" w:rsidRDefault="005604FB" w:rsidP="00AD707F">
      <w:pPr>
        <w:pStyle w:val="aa"/>
        <w:ind w:firstLine="0"/>
        <w:jc w:val="center"/>
        <w:rPr>
          <w:rFonts w:ascii="Times New Roman" w:hAnsi="Times New Roman" w:cs="Times New Roman"/>
          <w:lang w:val="ru-RU"/>
        </w:rPr>
      </w:pPr>
    </w:p>
    <w:p w:rsidR="005604FB" w:rsidRPr="00575F6A" w:rsidRDefault="005604FB" w:rsidP="00AD707F">
      <w:pPr>
        <w:tabs>
          <w:tab w:val="left" w:pos="5245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707F" w:rsidRPr="00575F6A" w:rsidRDefault="00AD707F" w:rsidP="00AD707F">
      <w:pPr>
        <w:tabs>
          <w:tab w:val="left" w:pos="5245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707F" w:rsidRPr="00575F6A" w:rsidRDefault="00AD707F" w:rsidP="00AD707F">
      <w:pPr>
        <w:tabs>
          <w:tab w:val="left" w:pos="5245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707F" w:rsidRPr="00575F6A" w:rsidRDefault="00AD707F" w:rsidP="00AD707F">
      <w:pPr>
        <w:tabs>
          <w:tab w:val="left" w:pos="5245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707F" w:rsidRPr="00575F6A" w:rsidRDefault="00AD707F" w:rsidP="00AD707F">
      <w:pPr>
        <w:tabs>
          <w:tab w:val="left" w:pos="5245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707F" w:rsidRPr="00575F6A" w:rsidRDefault="00AD707F" w:rsidP="00AD707F">
      <w:pPr>
        <w:tabs>
          <w:tab w:val="left" w:pos="5245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707F" w:rsidRPr="00575F6A" w:rsidRDefault="00AD707F" w:rsidP="00AD707F">
      <w:pPr>
        <w:tabs>
          <w:tab w:val="left" w:pos="5245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707F" w:rsidRPr="00575F6A" w:rsidRDefault="00AD707F" w:rsidP="00AD707F">
      <w:pPr>
        <w:tabs>
          <w:tab w:val="left" w:pos="5245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04FB" w:rsidRPr="00575F6A" w:rsidRDefault="005604FB" w:rsidP="00AD707F">
      <w:pPr>
        <w:tabs>
          <w:tab w:val="left" w:pos="5245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04FB" w:rsidRPr="00575F6A" w:rsidRDefault="005604FB" w:rsidP="00AD707F">
      <w:pPr>
        <w:pStyle w:val="11"/>
        <w:spacing w:before="0" w:after="0" w:line="360" w:lineRule="auto"/>
        <w:jc w:val="center"/>
        <w:rPr>
          <w:rFonts w:ascii="Times New Roman" w:hAnsi="Times New Roman" w:cs="Times New Roman"/>
        </w:rPr>
      </w:pPr>
      <w:r w:rsidRPr="00575F6A">
        <w:rPr>
          <w:rFonts w:ascii="Times New Roman" w:hAnsi="Times New Roman" w:cs="Times New Roman"/>
        </w:rPr>
        <w:t>Контрольная работа</w:t>
      </w:r>
    </w:p>
    <w:p w:rsidR="005604FB" w:rsidRPr="00575F6A" w:rsidRDefault="005604FB" w:rsidP="00AD707F">
      <w:pPr>
        <w:pStyle w:val="11"/>
        <w:spacing w:before="0" w:after="0" w:line="360" w:lineRule="auto"/>
        <w:jc w:val="center"/>
        <w:rPr>
          <w:rFonts w:ascii="Times New Roman" w:hAnsi="Times New Roman" w:cs="Times New Roman"/>
          <w:b w:val="0"/>
          <w:bCs w:val="0"/>
        </w:rPr>
      </w:pPr>
      <w:r w:rsidRPr="00575F6A">
        <w:rPr>
          <w:rFonts w:ascii="Times New Roman" w:hAnsi="Times New Roman" w:cs="Times New Roman"/>
          <w:b w:val="0"/>
          <w:bCs w:val="0"/>
        </w:rPr>
        <w:t>“ФИНАНСОВЫЙ МЕНЕДЖМЕНТ”</w:t>
      </w:r>
    </w:p>
    <w:p w:rsidR="005604FB" w:rsidRPr="00575F6A" w:rsidRDefault="005604FB" w:rsidP="00AD707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04FB" w:rsidRPr="00575F6A" w:rsidRDefault="005604FB" w:rsidP="00AD707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04FB" w:rsidRPr="00575F6A" w:rsidRDefault="005604FB" w:rsidP="00AD707F">
      <w:pPr>
        <w:tabs>
          <w:tab w:val="left" w:pos="5245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2FD9" w:rsidRPr="00575F6A" w:rsidRDefault="00FC2FD9" w:rsidP="00AD707F">
      <w:pPr>
        <w:tabs>
          <w:tab w:val="left" w:pos="5245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707F" w:rsidRPr="00575F6A" w:rsidRDefault="005604FB" w:rsidP="00AD707F">
      <w:pPr>
        <w:pStyle w:val="af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75F6A">
        <w:rPr>
          <w:rFonts w:ascii="Times New Roman" w:hAnsi="Times New Roman" w:cs="Times New Roman"/>
          <w:sz w:val="28"/>
          <w:szCs w:val="28"/>
        </w:rPr>
        <w:t xml:space="preserve">Выполнила: </w:t>
      </w:r>
    </w:p>
    <w:p w:rsidR="005604FB" w:rsidRPr="00575F6A" w:rsidRDefault="005604FB" w:rsidP="00AD707F">
      <w:pPr>
        <w:pStyle w:val="af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75F6A">
        <w:rPr>
          <w:rFonts w:ascii="Times New Roman" w:hAnsi="Times New Roman" w:cs="Times New Roman"/>
          <w:sz w:val="28"/>
          <w:szCs w:val="28"/>
        </w:rPr>
        <w:t>студентка</w:t>
      </w:r>
    </w:p>
    <w:p w:rsidR="005604FB" w:rsidRPr="00575F6A" w:rsidRDefault="005604FB" w:rsidP="00AD707F">
      <w:pPr>
        <w:pStyle w:val="af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75F6A">
        <w:rPr>
          <w:rFonts w:ascii="Times New Roman" w:hAnsi="Times New Roman" w:cs="Times New Roman"/>
          <w:sz w:val="28"/>
          <w:szCs w:val="28"/>
        </w:rPr>
        <w:t>Крикунова Е.А.</w:t>
      </w:r>
    </w:p>
    <w:p w:rsidR="005604FB" w:rsidRPr="00575F6A" w:rsidRDefault="005604FB" w:rsidP="00AD707F">
      <w:pPr>
        <w:tabs>
          <w:tab w:val="left" w:pos="5245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04FB" w:rsidRPr="00575F6A" w:rsidRDefault="005604FB" w:rsidP="00AD707F">
      <w:pPr>
        <w:pStyle w:val="31"/>
        <w:tabs>
          <w:tab w:val="left" w:pos="8505"/>
        </w:tabs>
        <w:spacing w:after="0" w:line="360" w:lineRule="auto"/>
        <w:ind w:left="0"/>
        <w:jc w:val="left"/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  <w:r w:rsidRPr="00575F6A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>Проверила: Адова И.Б.</w:t>
      </w:r>
    </w:p>
    <w:p w:rsidR="005604FB" w:rsidRPr="00575F6A" w:rsidRDefault="005604FB" w:rsidP="00AD707F">
      <w:pPr>
        <w:pStyle w:val="31"/>
        <w:spacing w:after="0" w:line="360" w:lineRule="auto"/>
        <w:ind w:left="0"/>
        <w:rPr>
          <w:rFonts w:ascii="Times New Roman" w:hAnsi="Times New Roman" w:cs="Times New Roman"/>
          <w:i w:val="0"/>
          <w:iCs w:val="0"/>
          <w:sz w:val="28"/>
          <w:szCs w:val="28"/>
        </w:rPr>
      </w:pPr>
    </w:p>
    <w:p w:rsidR="00AD707F" w:rsidRPr="00575F6A" w:rsidRDefault="00AD707F" w:rsidP="00AD707F">
      <w:pPr>
        <w:pStyle w:val="31"/>
        <w:spacing w:after="0" w:line="360" w:lineRule="auto"/>
        <w:ind w:left="0"/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</w:p>
    <w:p w:rsidR="00AD707F" w:rsidRPr="00575F6A" w:rsidRDefault="00AD707F" w:rsidP="00AD707F">
      <w:pPr>
        <w:pStyle w:val="31"/>
        <w:spacing w:after="0" w:line="360" w:lineRule="auto"/>
        <w:ind w:left="0"/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</w:p>
    <w:p w:rsidR="005604FB" w:rsidRPr="00575F6A" w:rsidRDefault="005604FB" w:rsidP="00AD707F">
      <w:pPr>
        <w:pStyle w:val="31"/>
        <w:spacing w:after="0" w:line="360" w:lineRule="auto"/>
        <w:ind w:left="0"/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  <w:r w:rsidRPr="00575F6A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>Новосибирск 2002</w:t>
      </w:r>
    </w:p>
    <w:p w:rsidR="005604FB" w:rsidRPr="00575F6A" w:rsidRDefault="005604FB" w:rsidP="00AD707F">
      <w:pPr>
        <w:pStyle w:val="11"/>
        <w:spacing w:before="0" w:after="0" w:line="360" w:lineRule="auto"/>
        <w:ind w:firstLine="709"/>
        <w:jc w:val="both"/>
        <w:rPr>
          <w:rFonts w:ascii="Times New Roman" w:hAnsi="Times New Roman" w:cs="Times New Roman"/>
        </w:rPr>
      </w:pPr>
      <w:r w:rsidRPr="00575F6A">
        <w:rPr>
          <w:rFonts w:ascii="Times New Roman" w:hAnsi="Times New Roman" w:cs="Times New Roman"/>
        </w:rPr>
        <w:br w:type="page"/>
        <w:t>1. Финансовое планирование</w:t>
      </w:r>
    </w:p>
    <w:p w:rsidR="00AD707F" w:rsidRPr="00575F6A" w:rsidRDefault="00AD707F" w:rsidP="00AD707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5604FB" w:rsidRPr="00575F6A" w:rsidRDefault="005604FB" w:rsidP="00AD707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F6A">
        <w:rPr>
          <w:rFonts w:ascii="Times New Roman" w:hAnsi="Times New Roman" w:cs="Times New Roman"/>
          <w:sz w:val="28"/>
          <w:szCs w:val="28"/>
          <w:u w:val="single"/>
        </w:rPr>
        <w:t>Задание и исходные данные</w:t>
      </w:r>
      <w:r w:rsidRPr="00575F6A">
        <w:rPr>
          <w:rFonts w:ascii="Times New Roman" w:hAnsi="Times New Roman" w:cs="Times New Roman"/>
          <w:sz w:val="28"/>
          <w:szCs w:val="28"/>
        </w:rPr>
        <w:t xml:space="preserve">. Составить финансовый план предприятия на год (в виде баланса доходов и расходов) по форме таблицы 1 по исходным данным, приведенным в таблице </w:t>
      </w:r>
      <w:r w:rsidR="00DA1BD1" w:rsidRPr="00575F6A">
        <w:rPr>
          <w:rFonts w:ascii="Times New Roman" w:hAnsi="Times New Roman" w:cs="Times New Roman"/>
          <w:sz w:val="28"/>
          <w:szCs w:val="28"/>
        </w:rPr>
        <w:t>2,</w:t>
      </w:r>
      <w:r w:rsidRPr="00575F6A">
        <w:rPr>
          <w:rFonts w:ascii="Times New Roman" w:hAnsi="Times New Roman" w:cs="Times New Roman"/>
          <w:sz w:val="28"/>
          <w:szCs w:val="28"/>
        </w:rPr>
        <w:t xml:space="preserve"> для проверки правильности расчетов следует составить шахматную (проверочную) таблицу.</w:t>
      </w:r>
      <w:r w:rsidR="00AD707F" w:rsidRPr="00575F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707F" w:rsidRPr="00575F6A" w:rsidRDefault="00AD707F" w:rsidP="00AD707F">
      <w:pPr>
        <w:pStyle w:val="3"/>
        <w:ind w:left="0" w:firstLine="709"/>
        <w:jc w:val="both"/>
        <w:rPr>
          <w:rFonts w:ascii="Times New Roman" w:hAnsi="Times New Roman" w:cs="Times New Roman"/>
        </w:rPr>
      </w:pPr>
    </w:p>
    <w:p w:rsidR="005604FB" w:rsidRPr="00575F6A" w:rsidRDefault="005604FB" w:rsidP="00AD707F">
      <w:pPr>
        <w:pStyle w:val="3"/>
        <w:ind w:left="0" w:firstLine="709"/>
        <w:jc w:val="both"/>
        <w:rPr>
          <w:rFonts w:ascii="Times New Roman" w:hAnsi="Times New Roman" w:cs="Times New Roman"/>
        </w:rPr>
      </w:pPr>
      <w:r w:rsidRPr="00575F6A">
        <w:rPr>
          <w:rFonts w:ascii="Times New Roman" w:hAnsi="Times New Roman" w:cs="Times New Roman"/>
        </w:rPr>
        <w:t>Таблица 1</w:t>
      </w:r>
      <w:r w:rsidR="00AD707F" w:rsidRPr="00575F6A">
        <w:rPr>
          <w:rFonts w:ascii="Times New Roman" w:hAnsi="Times New Roman" w:cs="Times New Roman"/>
        </w:rPr>
        <w:t xml:space="preserve"> - </w:t>
      </w:r>
      <w:r w:rsidRPr="00575F6A">
        <w:rPr>
          <w:rFonts w:ascii="Times New Roman" w:hAnsi="Times New Roman" w:cs="Times New Roman"/>
        </w:rPr>
        <w:t>Финансовый план (баланс доходов и расходов) предприятия</w:t>
      </w:r>
    </w:p>
    <w:tbl>
      <w:tblPr>
        <w:tblW w:w="0" w:type="auto"/>
        <w:tblInd w:w="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981"/>
        <w:gridCol w:w="4122"/>
        <w:gridCol w:w="982"/>
      </w:tblGrid>
      <w:tr w:rsidR="005604FB" w:rsidRPr="00575F6A">
        <w:trPr>
          <w:trHeight w:val="908"/>
        </w:trPr>
        <w:tc>
          <w:tcPr>
            <w:tcW w:w="3119" w:type="dxa"/>
          </w:tcPr>
          <w:p w:rsidR="005604FB" w:rsidRPr="00575F6A" w:rsidRDefault="005604FB" w:rsidP="00AD707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75F6A">
              <w:rPr>
                <w:rFonts w:ascii="Times New Roman" w:hAnsi="Times New Roman" w:cs="Times New Roman"/>
              </w:rPr>
              <w:t>Доходы и поступления</w:t>
            </w:r>
          </w:p>
        </w:tc>
        <w:tc>
          <w:tcPr>
            <w:tcW w:w="981" w:type="dxa"/>
          </w:tcPr>
          <w:p w:rsidR="005604FB" w:rsidRPr="00575F6A" w:rsidRDefault="005604FB" w:rsidP="00AD707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75F6A">
              <w:rPr>
                <w:rFonts w:ascii="Times New Roman" w:hAnsi="Times New Roman" w:cs="Times New Roman"/>
              </w:rPr>
              <w:t>Годовой план, т.р.</w:t>
            </w:r>
          </w:p>
        </w:tc>
        <w:tc>
          <w:tcPr>
            <w:tcW w:w="4122" w:type="dxa"/>
          </w:tcPr>
          <w:p w:rsidR="005604FB" w:rsidRPr="00575F6A" w:rsidRDefault="005604FB" w:rsidP="00AD707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75F6A">
              <w:rPr>
                <w:rFonts w:ascii="Times New Roman" w:hAnsi="Times New Roman" w:cs="Times New Roman"/>
              </w:rPr>
              <w:t>Расходы и отчисления</w:t>
            </w:r>
          </w:p>
        </w:tc>
        <w:tc>
          <w:tcPr>
            <w:tcW w:w="982" w:type="dxa"/>
          </w:tcPr>
          <w:p w:rsidR="005604FB" w:rsidRPr="00575F6A" w:rsidRDefault="005604FB" w:rsidP="00AD707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75F6A">
              <w:rPr>
                <w:rFonts w:ascii="Times New Roman" w:hAnsi="Times New Roman" w:cs="Times New Roman"/>
              </w:rPr>
              <w:t>Годовой план, т.р.</w:t>
            </w:r>
          </w:p>
        </w:tc>
      </w:tr>
      <w:tr w:rsidR="005604FB" w:rsidRPr="00575F6A">
        <w:trPr>
          <w:trHeight w:val="908"/>
        </w:trPr>
        <w:tc>
          <w:tcPr>
            <w:tcW w:w="3119" w:type="dxa"/>
          </w:tcPr>
          <w:p w:rsidR="005604FB" w:rsidRPr="00575F6A" w:rsidRDefault="005604FB" w:rsidP="00AD707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75F6A">
              <w:rPr>
                <w:rFonts w:ascii="Times New Roman" w:hAnsi="Times New Roman" w:cs="Times New Roman"/>
              </w:rPr>
              <w:t>1. Прибыль от реализации продукции (работ, услуг)</w:t>
            </w:r>
          </w:p>
        </w:tc>
        <w:tc>
          <w:tcPr>
            <w:tcW w:w="981" w:type="dxa"/>
            <w:vAlign w:val="center"/>
          </w:tcPr>
          <w:p w:rsidR="005604FB" w:rsidRPr="00575F6A" w:rsidRDefault="005604FB" w:rsidP="00AD707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75F6A">
              <w:rPr>
                <w:rFonts w:ascii="Times New Roman" w:hAnsi="Times New Roman" w:cs="Times New Roman"/>
                <w:b/>
                <w:bCs/>
              </w:rPr>
              <w:t>6900</w:t>
            </w:r>
          </w:p>
        </w:tc>
        <w:tc>
          <w:tcPr>
            <w:tcW w:w="4122" w:type="dxa"/>
          </w:tcPr>
          <w:p w:rsidR="005604FB" w:rsidRPr="00575F6A" w:rsidRDefault="005604FB" w:rsidP="00AD707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75F6A">
              <w:rPr>
                <w:rFonts w:ascii="Times New Roman" w:hAnsi="Times New Roman" w:cs="Times New Roman"/>
              </w:rPr>
              <w:t>1. Налоги, относимые на финансовый результат хозяйственной деятельности предприятия</w:t>
            </w:r>
          </w:p>
        </w:tc>
        <w:tc>
          <w:tcPr>
            <w:tcW w:w="982" w:type="dxa"/>
            <w:vAlign w:val="center"/>
          </w:tcPr>
          <w:p w:rsidR="005604FB" w:rsidRPr="00575F6A" w:rsidRDefault="005604FB" w:rsidP="00AD707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75F6A">
              <w:rPr>
                <w:rFonts w:ascii="Times New Roman" w:hAnsi="Times New Roman" w:cs="Times New Roman"/>
                <w:b/>
                <w:bCs/>
              </w:rPr>
              <w:t>889</w:t>
            </w:r>
          </w:p>
        </w:tc>
      </w:tr>
      <w:tr w:rsidR="005604FB" w:rsidRPr="00575F6A">
        <w:trPr>
          <w:trHeight w:val="895"/>
        </w:trPr>
        <w:tc>
          <w:tcPr>
            <w:tcW w:w="3119" w:type="dxa"/>
          </w:tcPr>
          <w:p w:rsidR="005604FB" w:rsidRPr="00575F6A" w:rsidRDefault="005604FB" w:rsidP="00AD707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75F6A">
              <w:rPr>
                <w:rFonts w:ascii="Times New Roman" w:hAnsi="Times New Roman" w:cs="Times New Roman"/>
              </w:rPr>
              <w:t>2. Прибыль от реализации продукции вспомогательных хозяйств, т.р.</w:t>
            </w:r>
          </w:p>
        </w:tc>
        <w:tc>
          <w:tcPr>
            <w:tcW w:w="981" w:type="dxa"/>
            <w:vAlign w:val="center"/>
          </w:tcPr>
          <w:p w:rsidR="005604FB" w:rsidRPr="00575F6A" w:rsidRDefault="005604FB" w:rsidP="00AD707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75F6A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4122" w:type="dxa"/>
          </w:tcPr>
          <w:p w:rsidR="005604FB" w:rsidRPr="00575F6A" w:rsidRDefault="005604FB" w:rsidP="00AD707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75F6A">
              <w:rPr>
                <w:rFonts w:ascii="Times New Roman" w:hAnsi="Times New Roman" w:cs="Times New Roman"/>
              </w:rPr>
              <w:t>2. Налог на прибыль</w:t>
            </w:r>
          </w:p>
        </w:tc>
        <w:tc>
          <w:tcPr>
            <w:tcW w:w="982" w:type="dxa"/>
            <w:vAlign w:val="center"/>
          </w:tcPr>
          <w:p w:rsidR="005604FB" w:rsidRPr="00575F6A" w:rsidRDefault="005604FB" w:rsidP="00AD707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75F6A">
              <w:rPr>
                <w:rFonts w:ascii="Times New Roman" w:hAnsi="Times New Roman" w:cs="Times New Roman"/>
                <w:b/>
                <w:bCs/>
              </w:rPr>
              <w:t>1171</w:t>
            </w:r>
          </w:p>
        </w:tc>
      </w:tr>
      <w:tr w:rsidR="005604FB" w:rsidRPr="00575F6A">
        <w:trPr>
          <w:trHeight w:val="601"/>
        </w:trPr>
        <w:tc>
          <w:tcPr>
            <w:tcW w:w="3119" w:type="dxa"/>
          </w:tcPr>
          <w:p w:rsidR="005604FB" w:rsidRPr="00575F6A" w:rsidRDefault="005604FB" w:rsidP="00AD707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75F6A">
              <w:rPr>
                <w:rFonts w:ascii="Times New Roman" w:hAnsi="Times New Roman" w:cs="Times New Roman"/>
              </w:rPr>
              <w:t xml:space="preserve">3. Прибыль от прочей реализации </w:t>
            </w:r>
          </w:p>
        </w:tc>
        <w:tc>
          <w:tcPr>
            <w:tcW w:w="981" w:type="dxa"/>
            <w:vAlign w:val="center"/>
          </w:tcPr>
          <w:p w:rsidR="005604FB" w:rsidRPr="00575F6A" w:rsidRDefault="005604FB" w:rsidP="00AD707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75F6A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4122" w:type="dxa"/>
          </w:tcPr>
          <w:p w:rsidR="005604FB" w:rsidRPr="00575F6A" w:rsidRDefault="005604FB" w:rsidP="00AD707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75F6A">
              <w:rPr>
                <w:rFonts w:ascii="Times New Roman" w:hAnsi="Times New Roman" w:cs="Times New Roman"/>
              </w:rPr>
              <w:t>3. Прибыль, направляемая на прирост оборотных средств</w:t>
            </w:r>
          </w:p>
        </w:tc>
        <w:tc>
          <w:tcPr>
            <w:tcW w:w="982" w:type="dxa"/>
            <w:vAlign w:val="center"/>
          </w:tcPr>
          <w:p w:rsidR="005604FB" w:rsidRPr="00575F6A" w:rsidRDefault="005604FB" w:rsidP="00AD707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75F6A">
              <w:rPr>
                <w:rFonts w:ascii="Times New Roman" w:hAnsi="Times New Roman" w:cs="Times New Roman"/>
                <w:b/>
                <w:bCs/>
              </w:rPr>
              <w:t>487,90</w:t>
            </w:r>
          </w:p>
        </w:tc>
      </w:tr>
      <w:tr w:rsidR="005604FB" w:rsidRPr="00575F6A">
        <w:trPr>
          <w:trHeight w:val="601"/>
        </w:trPr>
        <w:tc>
          <w:tcPr>
            <w:tcW w:w="3119" w:type="dxa"/>
          </w:tcPr>
          <w:p w:rsidR="005604FB" w:rsidRPr="00575F6A" w:rsidRDefault="005604FB" w:rsidP="00AD707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75F6A">
              <w:rPr>
                <w:rFonts w:ascii="Times New Roman" w:hAnsi="Times New Roman" w:cs="Times New Roman"/>
              </w:rPr>
              <w:t>4. Прибыль от внереализационных операций</w:t>
            </w:r>
          </w:p>
        </w:tc>
        <w:tc>
          <w:tcPr>
            <w:tcW w:w="981" w:type="dxa"/>
            <w:vAlign w:val="center"/>
          </w:tcPr>
          <w:p w:rsidR="005604FB" w:rsidRPr="00575F6A" w:rsidRDefault="005604FB" w:rsidP="00AD707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75F6A">
              <w:rPr>
                <w:rFonts w:ascii="Times New Roman" w:hAnsi="Times New Roman" w:cs="Times New Roman"/>
                <w:b/>
                <w:bCs/>
              </w:rPr>
              <w:t>40</w:t>
            </w:r>
          </w:p>
        </w:tc>
        <w:tc>
          <w:tcPr>
            <w:tcW w:w="4122" w:type="dxa"/>
          </w:tcPr>
          <w:p w:rsidR="005604FB" w:rsidRPr="00575F6A" w:rsidRDefault="005604FB" w:rsidP="00AD707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75F6A">
              <w:rPr>
                <w:rFonts w:ascii="Times New Roman" w:hAnsi="Times New Roman" w:cs="Times New Roman"/>
              </w:rPr>
              <w:t>4. Прибыль, направляемая в фонд потребления.*</w:t>
            </w:r>
          </w:p>
        </w:tc>
        <w:tc>
          <w:tcPr>
            <w:tcW w:w="982" w:type="dxa"/>
            <w:vAlign w:val="center"/>
          </w:tcPr>
          <w:p w:rsidR="005604FB" w:rsidRPr="00575F6A" w:rsidRDefault="005604FB" w:rsidP="00AD707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75F6A">
              <w:rPr>
                <w:rFonts w:ascii="Times New Roman" w:hAnsi="Times New Roman" w:cs="Times New Roman"/>
                <w:b/>
                <w:bCs/>
              </w:rPr>
              <w:t>426,30</w:t>
            </w:r>
          </w:p>
        </w:tc>
      </w:tr>
      <w:tr w:rsidR="005604FB" w:rsidRPr="00575F6A">
        <w:trPr>
          <w:trHeight w:val="601"/>
        </w:trPr>
        <w:tc>
          <w:tcPr>
            <w:tcW w:w="3119" w:type="dxa"/>
          </w:tcPr>
          <w:p w:rsidR="005604FB" w:rsidRPr="00575F6A" w:rsidRDefault="005604FB" w:rsidP="00AD707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75F6A">
              <w:rPr>
                <w:rFonts w:ascii="Times New Roman" w:hAnsi="Times New Roman" w:cs="Times New Roman"/>
              </w:rPr>
              <w:t>5. Амортизационные отчисления</w:t>
            </w:r>
          </w:p>
        </w:tc>
        <w:tc>
          <w:tcPr>
            <w:tcW w:w="981" w:type="dxa"/>
            <w:vAlign w:val="center"/>
          </w:tcPr>
          <w:p w:rsidR="005604FB" w:rsidRPr="00575F6A" w:rsidRDefault="005604FB" w:rsidP="00AD707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75F6A">
              <w:rPr>
                <w:rFonts w:ascii="Times New Roman" w:hAnsi="Times New Roman" w:cs="Times New Roman"/>
                <w:b/>
                <w:bCs/>
              </w:rPr>
              <w:t>3332</w:t>
            </w:r>
          </w:p>
        </w:tc>
        <w:tc>
          <w:tcPr>
            <w:tcW w:w="4122" w:type="dxa"/>
          </w:tcPr>
          <w:p w:rsidR="005604FB" w:rsidRPr="00575F6A" w:rsidRDefault="005604FB" w:rsidP="00AD707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75F6A">
              <w:rPr>
                <w:rFonts w:ascii="Times New Roman" w:hAnsi="Times New Roman" w:cs="Times New Roman"/>
              </w:rPr>
              <w:t>5. Отчисления в инвестиционный фонд вышестоящей организации</w:t>
            </w:r>
          </w:p>
        </w:tc>
        <w:tc>
          <w:tcPr>
            <w:tcW w:w="982" w:type="dxa"/>
            <w:vAlign w:val="center"/>
          </w:tcPr>
          <w:p w:rsidR="005604FB" w:rsidRPr="00575F6A" w:rsidRDefault="005604FB" w:rsidP="00AD707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75F6A">
              <w:rPr>
                <w:rFonts w:ascii="Times New Roman" w:hAnsi="Times New Roman" w:cs="Times New Roman"/>
                <w:b/>
                <w:bCs/>
              </w:rPr>
              <w:t>664,40</w:t>
            </w:r>
          </w:p>
        </w:tc>
      </w:tr>
      <w:tr w:rsidR="005604FB" w:rsidRPr="00575F6A">
        <w:trPr>
          <w:trHeight w:val="601"/>
        </w:trPr>
        <w:tc>
          <w:tcPr>
            <w:tcW w:w="3119" w:type="dxa"/>
            <w:tcBorders>
              <w:bottom w:val="nil"/>
            </w:tcBorders>
          </w:tcPr>
          <w:p w:rsidR="005604FB" w:rsidRPr="00575F6A" w:rsidRDefault="005604FB" w:rsidP="00AD707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75F6A">
              <w:rPr>
                <w:rFonts w:ascii="Times New Roman" w:hAnsi="Times New Roman" w:cs="Times New Roman"/>
              </w:rPr>
              <w:t>6. Спонсорские взносы на развитие предприятия</w:t>
            </w:r>
          </w:p>
        </w:tc>
        <w:tc>
          <w:tcPr>
            <w:tcW w:w="981" w:type="dxa"/>
            <w:vAlign w:val="center"/>
          </w:tcPr>
          <w:p w:rsidR="005604FB" w:rsidRPr="00575F6A" w:rsidRDefault="005604FB" w:rsidP="00AD707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75F6A">
              <w:rPr>
                <w:rFonts w:ascii="Times New Roman" w:hAnsi="Times New Roman" w:cs="Times New Roman"/>
                <w:b/>
                <w:bCs/>
              </w:rPr>
              <w:t>100</w:t>
            </w:r>
          </w:p>
        </w:tc>
        <w:tc>
          <w:tcPr>
            <w:tcW w:w="4122" w:type="dxa"/>
          </w:tcPr>
          <w:p w:rsidR="005604FB" w:rsidRPr="00575F6A" w:rsidRDefault="005604FB" w:rsidP="00AD707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75F6A">
              <w:rPr>
                <w:rFonts w:ascii="Times New Roman" w:hAnsi="Times New Roman" w:cs="Times New Roman"/>
              </w:rPr>
              <w:t>6. Прибыль, направляемая на выплату дивидендов.</w:t>
            </w:r>
          </w:p>
        </w:tc>
        <w:tc>
          <w:tcPr>
            <w:tcW w:w="982" w:type="dxa"/>
            <w:vAlign w:val="center"/>
          </w:tcPr>
          <w:p w:rsidR="005604FB" w:rsidRPr="00575F6A" w:rsidRDefault="005604FB" w:rsidP="00AD707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75F6A">
              <w:rPr>
                <w:rFonts w:ascii="Times New Roman" w:hAnsi="Times New Roman" w:cs="Times New Roman"/>
                <w:b/>
                <w:bCs/>
              </w:rPr>
              <w:t>2091</w:t>
            </w:r>
          </w:p>
        </w:tc>
      </w:tr>
      <w:tr w:rsidR="005604FB" w:rsidRPr="00575F6A">
        <w:trPr>
          <w:trHeight w:val="601"/>
        </w:trPr>
        <w:tc>
          <w:tcPr>
            <w:tcW w:w="3119" w:type="dxa"/>
            <w:tcBorders>
              <w:bottom w:val="nil"/>
            </w:tcBorders>
          </w:tcPr>
          <w:p w:rsidR="005604FB" w:rsidRPr="00575F6A" w:rsidRDefault="005604FB" w:rsidP="00AD707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75F6A">
              <w:rPr>
                <w:rFonts w:ascii="Times New Roman" w:hAnsi="Times New Roman" w:cs="Times New Roman"/>
              </w:rPr>
              <w:t>7. Целевые взносы на развитие предприятия.</w:t>
            </w:r>
          </w:p>
        </w:tc>
        <w:tc>
          <w:tcPr>
            <w:tcW w:w="981" w:type="dxa"/>
            <w:vAlign w:val="center"/>
          </w:tcPr>
          <w:p w:rsidR="005604FB" w:rsidRPr="00575F6A" w:rsidRDefault="005604FB" w:rsidP="00AD707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75F6A">
              <w:rPr>
                <w:rFonts w:ascii="Times New Roman" w:hAnsi="Times New Roman" w:cs="Times New Roman"/>
                <w:b/>
                <w:bCs/>
              </w:rPr>
              <w:t>500</w:t>
            </w:r>
          </w:p>
        </w:tc>
        <w:tc>
          <w:tcPr>
            <w:tcW w:w="4122" w:type="dxa"/>
          </w:tcPr>
          <w:p w:rsidR="005604FB" w:rsidRPr="00575F6A" w:rsidRDefault="005604FB" w:rsidP="00AD707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75F6A">
              <w:rPr>
                <w:rFonts w:ascii="Times New Roman" w:hAnsi="Times New Roman" w:cs="Times New Roman"/>
              </w:rPr>
              <w:t>7. Капитальные затраты**</w:t>
            </w:r>
          </w:p>
        </w:tc>
        <w:tc>
          <w:tcPr>
            <w:tcW w:w="982" w:type="dxa"/>
            <w:vAlign w:val="center"/>
          </w:tcPr>
          <w:p w:rsidR="005604FB" w:rsidRPr="00575F6A" w:rsidRDefault="005604FB" w:rsidP="00AD707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75F6A">
              <w:rPr>
                <w:rFonts w:ascii="Times New Roman" w:hAnsi="Times New Roman" w:cs="Times New Roman"/>
                <w:b/>
                <w:bCs/>
              </w:rPr>
              <w:t>6023</w:t>
            </w:r>
          </w:p>
        </w:tc>
      </w:tr>
      <w:tr w:rsidR="005604FB" w:rsidRPr="00575F6A">
        <w:trPr>
          <w:trHeight w:val="307"/>
        </w:trPr>
        <w:tc>
          <w:tcPr>
            <w:tcW w:w="3119" w:type="dxa"/>
          </w:tcPr>
          <w:p w:rsidR="005604FB" w:rsidRPr="00575F6A" w:rsidRDefault="005604FB" w:rsidP="00AD707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75F6A">
              <w:rPr>
                <w:rFonts w:ascii="Times New Roman" w:hAnsi="Times New Roman" w:cs="Times New Roman"/>
              </w:rPr>
              <w:t>Итого доходов и поступлений</w:t>
            </w:r>
          </w:p>
        </w:tc>
        <w:tc>
          <w:tcPr>
            <w:tcW w:w="981" w:type="dxa"/>
            <w:vAlign w:val="center"/>
          </w:tcPr>
          <w:p w:rsidR="005604FB" w:rsidRPr="00575F6A" w:rsidRDefault="005604FB" w:rsidP="00AD707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75F6A">
              <w:rPr>
                <w:rFonts w:ascii="Times New Roman" w:hAnsi="Times New Roman" w:cs="Times New Roman"/>
                <w:b/>
                <w:bCs/>
              </w:rPr>
              <w:t>10902</w:t>
            </w:r>
          </w:p>
        </w:tc>
        <w:tc>
          <w:tcPr>
            <w:tcW w:w="4122" w:type="dxa"/>
          </w:tcPr>
          <w:p w:rsidR="005604FB" w:rsidRPr="00575F6A" w:rsidRDefault="005604FB" w:rsidP="00AD707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75F6A">
              <w:rPr>
                <w:rFonts w:ascii="Times New Roman" w:hAnsi="Times New Roman" w:cs="Times New Roman"/>
              </w:rPr>
              <w:t>Итого расходов и отчислений</w:t>
            </w:r>
          </w:p>
        </w:tc>
        <w:tc>
          <w:tcPr>
            <w:tcW w:w="982" w:type="dxa"/>
            <w:vAlign w:val="center"/>
          </w:tcPr>
          <w:p w:rsidR="005604FB" w:rsidRPr="00575F6A" w:rsidRDefault="005604FB" w:rsidP="00AD707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75F6A">
              <w:rPr>
                <w:rFonts w:ascii="Times New Roman" w:hAnsi="Times New Roman" w:cs="Times New Roman"/>
                <w:b/>
                <w:bCs/>
              </w:rPr>
              <w:t>10902</w:t>
            </w:r>
          </w:p>
        </w:tc>
      </w:tr>
    </w:tbl>
    <w:p w:rsidR="00AD707F" w:rsidRPr="00575F6A" w:rsidRDefault="00AD707F" w:rsidP="00AD707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04FB" w:rsidRPr="00575F6A" w:rsidRDefault="005604FB" w:rsidP="00AD707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F6A">
        <w:rPr>
          <w:rFonts w:ascii="Times New Roman" w:hAnsi="Times New Roman" w:cs="Times New Roman"/>
          <w:sz w:val="28"/>
          <w:szCs w:val="28"/>
        </w:rPr>
        <w:t>В фонд потребления направляется вся прибыль предприятия, которая не планируется для использования в других целях. Капитальные затраты формируются из амортизационного фонда, прибыли, направляемой на развитие, спонсорских взносов и средств целевого финансирования.</w:t>
      </w:r>
    </w:p>
    <w:p w:rsidR="005604FB" w:rsidRPr="00575F6A" w:rsidRDefault="005604FB" w:rsidP="00AD707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F6A">
        <w:rPr>
          <w:rFonts w:ascii="Times New Roman" w:hAnsi="Times New Roman" w:cs="Times New Roman"/>
          <w:sz w:val="28"/>
          <w:szCs w:val="28"/>
        </w:rPr>
        <w:br w:type="page"/>
        <w:t>Таблица 2 - Исходные данные для построения финансового плана (баланса доходов и расходов) предприятия по вариантам</w:t>
      </w:r>
    </w:p>
    <w:tbl>
      <w:tblPr>
        <w:tblW w:w="9141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0"/>
        <w:gridCol w:w="5455"/>
        <w:gridCol w:w="3096"/>
      </w:tblGrid>
      <w:tr w:rsidR="005604FB" w:rsidRPr="00575F6A">
        <w:trPr>
          <w:cantSplit/>
          <w:trHeight w:val="252"/>
        </w:trPr>
        <w:tc>
          <w:tcPr>
            <w:tcW w:w="590" w:type="dxa"/>
            <w:vMerge w:val="restart"/>
            <w:vAlign w:val="center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75F6A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5455" w:type="dxa"/>
            <w:vMerge w:val="restart"/>
            <w:vAlign w:val="center"/>
          </w:tcPr>
          <w:p w:rsidR="005604FB" w:rsidRPr="00575F6A" w:rsidRDefault="005604FB" w:rsidP="005604FB">
            <w:pPr>
              <w:pStyle w:val="6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5F6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3096" w:type="dxa"/>
          </w:tcPr>
          <w:p w:rsidR="005604FB" w:rsidRPr="00575F6A" w:rsidRDefault="005604FB" w:rsidP="005604FB">
            <w:pPr>
              <w:pStyle w:val="1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5F6A">
              <w:rPr>
                <w:rFonts w:ascii="Times New Roman" w:hAnsi="Times New Roman" w:cs="Times New Roman"/>
                <w:sz w:val="20"/>
                <w:szCs w:val="20"/>
              </w:rPr>
              <w:t>Номер варианта</w:t>
            </w:r>
          </w:p>
        </w:tc>
      </w:tr>
      <w:tr w:rsidR="005604FB" w:rsidRPr="00575F6A">
        <w:trPr>
          <w:cantSplit/>
          <w:trHeight w:val="105"/>
        </w:trPr>
        <w:tc>
          <w:tcPr>
            <w:tcW w:w="590" w:type="dxa"/>
            <w:vMerge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5" w:type="dxa"/>
            <w:vMerge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96" w:type="dxa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75F6A">
              <w:rPr>
                <w:rFonts w:ascii="Times New Roman" w:hAnsi="Times New Roman" w:cs="Times New Roman"/>
              </w:rPr>
              <w:t>2</w:t>
            </w:r>
          </w:p>
        </w:tc>
      </w:tr>
      <w:tr w:rsidR="005604FB" w:rsidRPr="00575F6A">
        <w:trPr>
          <w:trHeight w:val="263"/>
        </w:trPr>
        <w:tc>
          <w:tcPr>
            <w:tcW w:w="590" w:type="dxa"/>
            <w:tcBorders>
              <w:top w:val="nil"/>
            </w:tcBorders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75F6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455" w:type="dxa"/>
            <w:tcBorders>
              <w:top w:val="nil"/>
            </w:tcBorders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75F6A">
              <w:rPr>
                <w:rFonts w:ascii="Times New Roman" w:hAnsi="Times New Roman" w:cs="Times New Roman"/>
              </w:rPr>
              <w:t>Выручка от реализации продукции (работ, услуг), т.р.</w:t>
            </w:r>
          </w:p>
        </w:tc>
        <w:tc>
          <w:tcPr>
            <w:tcW w:w="3096" w:type="dxa"/>
            <w:vAlign w:val="center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75F6A">
              <w:rPr>
                <w:rFonts w:ascii="Times New Roman" w:hAnsi="Times New Roman" w:cs="Times New Roman"/>
                <w:b/>
                <w:bCs/>
              </w:rPr>
              <w:t>12700</w:t>
            </w:r>
          </w:p>
        </w:tc>
      </w:tr>
      <w:tr w:rsidR="005604FB" w:rsidRPr="00575F6A">
        <w:trPr>
          <w:trHeight w:val="252"/>
        </w:trPr>
        <w:tc>
          <w:tcPr>
            <w:tcW w:w="590" w:type="dxa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75F6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455" w:type="dxa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75F6A">
              <w:rPr>
                <w:rFonts w:ascii="Times New Roman" w:hAnsi="Times New Roman" w:cs="Times New Roman"/>
              </w:rPr>
              <w:t>Затраты на реализацию продукции (работ, услуг), т.р.</w:t>
            </w:r>
          </w:p>
        </w:tc>
        <w:tc>
          <w:tcPr>
            <w:tcW w:w="3096" w:type="dxa"/>
            <w:vAlign w:val="center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75F6A">
              <w:rPr>
                <w:rFonts w:ascii="Times New Roman" w:hAnsi="Times New Roman" w:cs="Times New Roman"/>
                <w:b/>
                <w:bCs/>
              </w:rPr>
              <w:t>5800</w:t>
            </w:r>
          </w:p>
        </w:tc>
      </w:tr>
      <w:tr w:rsidR="005604FB" w:rsidRPr="00575F6A">
        <w:trPr>
          <w:trHeight w:val="263"/>
        </w:trPr>
        <w:tc>
          <w:tcPr>
            <w:tcW w:w="590" w:type="dxa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75F6A">
              <w:rPr>
                <w:rFonts w:ascii="Times New Roman" w:hAnsi="Times New Roman" w:cs="Times New Roman"/>
              </w:rPr>
              <w:t xml:space="preserve">3. </w:t>
            </w:r>
          </w:p>
        </w:tc>
        <w:tc>
          <w:tcPr>
            <w:tcW w:w="5455" w:type="dxa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75F6A">
              <w:rPr>
                <w:rFonts w:ascii="Times New Roman" w:hAnsi="Times New Roman" w:cs="Times New Roman"/>
              </w:rPr>
              <w:t>Прибыль вспомогательных хозяйств, т.р.</w:t>
            </w:r>
          </w:p>
        </w:tc>
        <w:tc>
          <w:tcPr>
            <w:tcW w:w="3096" w:type="dxa"/>
            <w:vAlign w:val="center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75F6A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</w:tr>
      <w:tr w:rsidR="005604FB" w:rsidRPr="00575F6A">
        <w:trPr>
          <w:trHeight w:val="252"/>
        </w:trPr>
        <w:tc>
          <w:tcPr>
            <w:tcW w:w="590" w:type="dxa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75F6A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455" w:type="dxa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75F6A">
              <w:rPr>
                <w:rFonts w:ascii="Times New Roman" w:hAnsi="Times New Roman" w:cs="Times New Roman"/>
              </w:rPr>
              <w:t>Прибыль от реализации имущества, т.р.</w:t>
            </w:r>
          </w:p>
        </w:tc>
        <w:tc>
          <w:tcPr>
            <w:tcW w:w="3096" w:type="dxa"/>
            <w:vAlign w:val="center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75F6A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</w:tr>
      <w:tr w:rsidR="005604FB" w:rsidRPr="00575F6A">
        <w:trPr>
          <w:trHeight w:val="263"/>
        </w:trPr>
        <w:tc>
          <w:tcPr>
            <w:tcW w:w="590" w:type="dxa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75F6A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455" w:type="dxa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75F6A">
              <w:rPr>
                <w:rFonts w:ascii="Times New Roman" w:hAnsi="Times New Roman" w:cs="Times New Roman"/>
              </w:rPr>
              <w:t>Доходы по внереализационным операциям, т.р.</w:t>
            </w:r>
          </w:p>
        </w:tc>
        <w:tc>
          <w:tcPr>
            <w:tcW w:w="3096" w:type="dxa"/>
            <w:vAlign w:val="center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75F6A">
              <w:rPr>
                <w:rFonts w:ascii="Times New Roman" w:hAnsi="Times New Roman" w:cs="Times New Roman"/>
                <w:b/>
                <w:bCs/>
              </w:rPr>
              <w:t>70</w:t>
            </w:r>
          </w:p>
        </w:tc>
      </w:tr>
      <w:tr w:rsidR="005604FB" w:rsidRPr="00575F6A">
        <w:trPr>
          <w:trHeight w:val="252"/>
        </w:trPr>
        <w:tc>
          <w:tcPr>
            <w:tcW w:w="590" w:type="dxa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75F6A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455" w:type="dxa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75F6A">
              <w:rPr>
                <w:rFonts w:ascii="Times New Roman" w:hAnsi="Times New Roman" w:cs="Times New Roman"/>
              </w:rPr>
              <w:t>Расходы по внереализационным операциям, т.р.</w:t>
            </w:r>
          </w:p>
        </w:tc>
        <w:tc>
          <w:tcPr>
            <w:tcW w:w="3096" w:type="dxa"/>
            <w:vAlign w:val="center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75F6A">
              <w:rPr>
                <w:rFonts w:ascii="Times New Roman" w:hAnsi="Times New Roman" w:cs="Times New Roman"/>
                <w:b/>
                <w:bCs/>
              </w:rPr>
              <w:t>30</w:t>
            </w:r>
          </w:p>
        </w:tc>
      </w:tr>
      <w:tr w:rsidR="005604FB" w:rsidRPr="00575F6A">
        <w:trPr>
          <w:trHeight w:val="263"/>
        </w:trPr>
        <w:tc>
          <w:tcPr>
            <w:tcW w:w="590" w:type="dxa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75F6A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455" w:type="dxa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75F6A">
              <w:rPr>
                <w:rFonts w:ascii="Times New Roman" w:hAnsi="Times New Roman" w:cs="Times New Roman"/>
              </w:rPr>
              <w:t>Спонсорские взносы (на развитие предприятия), т.р.</w:t>
            </w:r>
          </w:p>
        </w:tc>
        <w:tc>
          <w:tcPr>
            <w:tcW w:w="3096" w:type="dxa"/>
            <w:vAlign w:val="center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75F6A">
              <w:rPr>
                <w:rFonts w:ascii="Times New Roman" w:hAnsi="Times New Roman" w:cs="Times New Roman"/>
                <w:b/>
                <w:bCs/>
              </w:rPr>
              <w:t>100</w:t>
            </w:r>
          </w:p>
        </w:tc>
      </w:tr>
      <w:tr w:rsidR="005604FB" w:rsidRPr="00575F6A">
        <w:trPr>
          <w:trHeight w:val="252"/>
        </w:trPr>
        <w:tc>
          <w:tcPr>
            <w:tcW w:w="590" w:type="dxa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75F6A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5455" w:type="dxa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75F6A">
              <w:rPr>
                <w:rFonts w:ascii="Times New Roman" w:hAnsi="Times New Roman" w:cs="Times New Roman"/>
              </w:rPr>
              <w:t>Целевое финансирование (на развитие предприятия), т.р.</w:t>
            </w:r>
          </w:p>
        </w:tc>
        <w:tc>
          <w:tcPr>
            <w:tcW w:w="3096" w:type="dxa"/>
            <w:vAlign w:val="center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75F6A">
              <w:rPr>
                <w:rFonts w:ascii="Times New Roman" w:hAnsi="Times New Roman" w:cs="Times New Roman"/>
                <w:b/>
                <w:bCs/>
              </w:rPr>
              <w:t>500</w:t>
            </w:r>
          </w:p>
        </w:tc>
      </w:tr>
      <w:tr w:rsidR="005604FB" w:rsidRPr="00575F6A">
        <w:trPr>
          <w:trHeight w:val="515"/>
        </w:trPr>
        <w:tc>
          <w:tcPr>
            <w:tcW w:w="590" w:type="dxa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75F6A">
              <w:rPr>
                <w:rFonts w:ascii="Times New Roman" w:hAnsi="Times New Roman" w:cs="Times New Roman"/>
              </w:rPr>
              <w:t xml:space="preserve">9. </w:t>
            </w:r>
          </w:p>
        </w:tc>
        <w:tc>
          <w:tcPr>
            <w:tcW w:w="5455" w:type="dxa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75F6A">
              <w:rPr>
                <w:rFonts w:ascii="Times New Roman" w:hAnsi="Times New Roman" w:cs="Times New Roman"/>
              </w:rPr>
              <w:t>Среднегодовая стоимость основных производственных фондов, т.р.</w:t>
            </w:r>
          </w:p>
        </w:tc>
        <w:tc>
          <w:tcPr>
            <w:tcW w:w="3096" w:type="dxa"/>
            <w:vAlign w:val="center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75F6A">
              <w:rPr>
                <w:rFonts w:ascii="Times New Roman" w:hAnsi="Times New Roman" w:cs="Times New Roman"/>
                <w:b/>
                <w:bCs/>
              </w:rPr>
              <w:t>68000</w:t>
            </w:r>
          </w:p>
        </w:tc>
      </w:tr>
      <w:tr w:rsidR="005604FB" w:rsidRPr="00575F6A">
        <w:trPr>
          <w:trHeight w:val="263"/>
        </w:trPr>
        <w:tc>
          <w:tcPr>
            <w:tcW w:w="590" w:type="dxa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75F6A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5455" w:type="dxa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75F6A">
              <w:rPr>
                <w:rFonts w:ascii="Times New Roman" w:hAnsi="Times New Roman" w:cs="Times New Roman"/>
              </w:rPr>
              <w:t>Средняя норма амортизации, %</w:t>
            </w:r>
          </w:p>
        </w:tc>
        <w:tc>
          <w:tcPr>
            <w:tcW w:w="3096" w:type="dxa"/>
            <w:vAlign w:val="center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75F6A">
              <w:rPr>
                <w:rFonts w:ascii="Times New Roman" w:hAnsi="Times New Roman" w:cs="Times New Roman"/>
                <w:b/>
                <w:bCs/>
              </w:rPr>
              <w:t>4,9</w:t>
            </w:r>
          </w:p>
        </w:tc>
      </w:tr>
      <w:tr w:rsidR="005604FB" w:rsidRPr="00575F6A">
        <w:trPr>
          <w:trHeight w:val="767"/>
        </w:trPr>
        <w:tc>
          <w:tcPr>
            <w:tcW w:w="590" w:type="dxa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75F6A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5455" w:type="dxa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75F6A">
              <w:rPr>
                <w:rFonts w:ascii="Times New Roman" w:hAnsi="Times New Roman" w:cs="Times New Roman"/>
              </w:rPr>
              <w:t>Отчисления в инвестиционный фонд вышестоящей организации (в % от амортизационного фонда предприятия)</w:t>
            </w:r>
          </w:p>
        </w:tc>
        <w:tc>
          <w:tcPr>
            <w:tcW w:w="3096" w:type="dxa"/>
            <w:vAlign w:val="center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75F6A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</w:tr>
      <w:tr w:rsidR="005604FB" w:rsidRPr="00575F6A">
        <w:trPr>
          <w:trHeight w:val="515"/>
        </w:trPr>
        <w:tc>
          <w:tcPr>
            <w:tcW w:w="590" w:type="dxa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75F6A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5455" w:type="dxa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75F6A">
              <w:rPr>
                <w:rFonts w:ascii="Times New Roman" w:hAnsi="Times New Roman" w:cs="Times New Roman"/>
              </w:rPr>
              <w:t>Льготная прибыль (в % от конечного финансового результата предприятия)</w:t>
            </w:r>
          </w:p>
        </w:tc>
        <w:tc>
          <w:tcPr>
            <w:tcW w:w="3096" w:type="dxa"/>
            <w:vAlign w:val="center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75F6A">
              <w:rPr>
                <w:rFonts w:ascii="Times New Roman" w:hAnsi="Times New Roman" w:cs="Times New Roman"/>
                <w:b/>
                <w:bCs/>
              </w:rPr>
              <w:t>30</w:t>
            </w:r>
          </w:p>
        </w:tc>
      </w:tr>
      <w:tr w:rsidR="005604FB" w:rsidRPr="00575F6A">
        <w:trPr>
          <w:trHeight w:val="515"/>
        </w:trPr>
        <w:tc>
          <w:tcPr>
            <w:tcW w:w="590" w:type="dxa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75F6A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5455" w:type="dxa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75F6A">
              <w:rPr>
                <w:rFonts w:ascii="Times New Roman" w:hAnsi="Times New Roman" w:cs="Times New Roman"/>
              </w:rPr>
              <w:t>Прирост оборотных средств (в % от прибыли предприятия)</w:t>
            </w:r>
          </w:p>
        </w:tc>
        <w:tc>
          <w:tcPr>
            <w:tcW w:w="3096" w:type="dxa"/>
            <w:vAlign w:val="center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75F6A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</w:tr>
      <w:tr w:rsidR="005604FB" w:rsidRPr="00575F6A">
        <w:trPr>
          <w:trHeight w:val="515"/>
        </w:trPr>
        <w:tc>
          <w:tcPr>
            <w:tcW w:w="590" w:type="dxa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75F6A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5455" w:type="dxa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75F6A">
              <w:rPr>
                <w:rFonts w:ascii="Times New Roman" w:hAnsi="Times New Roman" w:cs="Times New Roman"/>
              </w:rPr>
              <w:t xml:space="preserve">Прибыль, направляемая на выплату дивидендов (в % от прибыли предприятия) </w:t>
            </w:r>
          </w:p>
        </w:tc>
        <w:tc>
          <w:tcPr>
            <w:tcW w:w="3096" w:type="dxa"/>
            <w:vAlign w:val="center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75F6A">
              <w:rPr>
                <w:rFonts w:ascii="Times New Roman" w:hAnsi="Times New Roman" w:cs="Times New Roman"/>
                <w:b/>
                <w:bCs/>
              </w:rPr>
              <w:t>30</w:t>
            </w:r>
          </w:p>
        </w:tc>
      </w:tr>
      <w:tr w:rsidR="005604FB" w:rsidRPr="00575F6A">
        <w:trPr>
          <w:trHeight w:val="789"/>
        </w:trPr>
        <w:tc>
          <w:tcPr>
            <w:tcW w:w="590" w:type="dxa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75F6A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5455" w:type="dxa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75F6A">
              <w:rPr>
                <w:rFonts w:ascii="Times New Roman" w:hAnsi="Times New Roman" w:cs="Times New Roman"/>
              </w:rPr>
              <w:t>Налоги, относимые на финансовый результат хозяйственной деятельности предприятия (в % от выручки)</w:t>
            </w:r>
          </w:p>
        </w:tc>
        <w:tc>
          <w:tcPr>
            <w:tcW w:w="3096" w:type="dxa"/>
            <w:vAlign w:val="center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75F6A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</w:tr>
    </w:tbl>
    <w:p w:rsidR="005604FB" w:rsidRPr="00575F6A" w:rsidRDefault="005604FB" w:rsidP="005604FB">
      <w:pPr>
        <w:pStyle w:val="2"/>
        <w:spacing w:before="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04FB" w:rsidRPr="00575F6A" w:rsidRDefault="005604FB" w:rsidP="00AD707F">
      <w:pPr>
        <w:pStyle w:val="2"/>
        <w:numPr>
          <w:ilvl w:val="0"/>
          <w:numId w:val="43"/>
        </w:numPr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F6A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>Прибыль от реализации продукции</w:t>
      </w:r>
      <w:r w:rsidR="00B94753" w:rsidRPr="00575F6A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Pr="00575F6A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>=</w:t>
      </w:r>
      <w:r w:rsidR="00B94753" w:rsidRPr="00575F6A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Pr="00575F6A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>выручка от реализации продукции-затраты на реализацию (12700-5800=6900 т.р.)</w:t>
      </w:r>
    </w:p>
    <w:p w:rsidR="005604FB" w:rsidRPr="00575F6A" w:rsidRDefault="005604FB" w:rsidP="00AD707F">
      <w:pPr>
        <w:pStyle w:val="2"/>
        <w:numPr>
          <w:ilvl w:val="0"/>
          <w:numId w:val="43"/>
        </w:numPr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F6A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>Прибыль от внереализационных операций (70000-30000=40000 р.)</w:t>
      </w:r>
    </w:p>
    <w:p w:rsidR="005604FB" w:rsidRPr="00575F6A" w:rsidRDefault="005604FB" w:rsidP="00AD707F">
      <w:pPr>
        <w:pStyle w:val="2"/>
        <w:numPr>
          <w:ilvl w:val="0"/>
          <w:numId w:val="43"/>
        </w:numPr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F6A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>Амортизационные отчисления = среднегодовая стоимость ОФ* средняя норма амортизации (68000*4,9%=3332 т.р.)</w:t>
      </w:r>
    </w:p>
    <w:p w:rsidR="005604FB" w:rsidRPr="00575F6A" w:rsidRDefault="005604FB" w:rsidP="00AD707F">
      <w:pPr>
        <w:pStyle w:val="2"/>
        <w:numPr>
          <w:ilvl w:val="0"/>
          <w:numId w:val="43"/>
        </w:numPr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  <w:r w:rsidRPr="00575F6A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>Налоги, относимые на финансовый результат хозяйственной деятельности предприятия. 7 % от выручки (12700*7%=889т.р.)</w:t>
      </w:r>
    </w:p>
    <w:p w:rsidR="005604FB" w:rsidRPr="00575F6A" w:rsidRDefault="005604FB" w:rsidP="00AD707F">
      <w:pPr>
        <w:numPr>
          <w:ilvl w:val="0"/>
          <w:numId w:val="4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F6A">
        <w:rPr>
          <w:rFonts w:ascii="Times New Roman" w:hAnsi="Times New Roman" w:cs="Times New Roman"/>
          <w:sz w:val="28"/>
          <w:szCs w:val="28"/>
        </w:rPr>
        <w:t>Налог на</w:t>
      </w:r>
      <w:r w:rsidR="00AD707F" w:rsidRPr="00575F6A">
        <w:rPr>
          <w:rFonts w:ascii="Times New Roman" w:hAnsi="Times New Roman" w:cs="Times New Roman"/>
          <w:sz w:val="28"/>
          <w:szCs w:val="28"/>
        </w:rPr>
        <w:t xml:space="preserve"> </w:t>
      </w:r>
      <w:r w:rsidRPr="00575F6A">
        <w:rPr>
          <w:rFonts w:ascii="Times New Roman" w:hAnsi="Times New Roman" w:cs="Times New Roman"/>
          <w:sz w:val="28"/>
          <w:szCs w:val="28"/>
        </w:rPr>
        <w:t>прибыль 24% (1171 т.р.)</w:t>
      </w:r>
    </w:p>
    <w:p w:rsidR="005604FB" w:rsidRPr="00575F6A" w:rsidRDefault="005604FB" w:rsidP="00AD707F">
      <w:pPr>
        <w:numPr>
          <w:ilvl w:val="0"/>
          <w:numId w:val="4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F6A">
        <w:rPr>
          <w:rFonts w:ascii="Times New Roman" w:hAnsi="Times New Roman" w:cs="Times New Roman"/>
          <w:sz w:val="28"/>
          <w:szCs w:val="28"/>
        </w:rPr>
        <w:t>Прибыль направляемая на прирост оборотных средств 7% от прибыли (6970*7%=487,90 т.р.)</w:t>
      </w:r>
    </w:p>
    <w:p w:rsidR="005604FB" w:rsidRPr="00575F6A" w:rsidRDefault="005604FB" w:rsidP="00AD707F">
      <w:pPr>
        <w:numPr>
          <w:ilvl w:val="0"/>
          <w:numId w:val="4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F6A">
        <w:rPr>
          <w:rFonts w:ascii="Times New Roman" w:hAnsi="Times New Roman" w:cs="Times New Roman"/>
          <w:sz w:val="28"/>
          <w:szCs w:val="28"/>
        </w:rPr>
        <w:t>Отчисление в инвестиционный фонд вышестоящих организаций 20% от амортизационного фонда (3332*20%=666,40 т.р.)</w:t>
      </w:r>
    </w:p>
    <w:p w:rsidR="005604FB" w:rsidRPr="00575F6A" w:rsidRDefault="005604FB" w:rsidP="00AD707F">
      <w:pPr>
        <w:numPr>
          <w:ilvl w:val="0"/>
          <w:numId w:val="4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F6A">
        <w:rPr>
          <w:rFonts w:ascii="Times New Roman" w:hAnsi="Times New Roman" w:cs="Times New Roman"/>
          <w:sz w:val="28"/>
          <w:szCs w:val="28"/>
        </w:rPr>
        <w:t>Прибыль направляемая на выплату дивидендов 30% от прибыли (6970*30%=2091 т.р.)</w:t>
      </w:r>
    </w:p>
    <w:p w:rsidR="005604FB" w:rsidRPr="00575F6A" w:rsidRDefault="005604FB" w:rsidP="00AD707F">
      <w:pPr>
        <w:numPr>
          <w:ilvl w:val="0"/>
          <w:numId w:val="4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F6A">
        <w:rPr>
          <w:rFonts w:ascii="Times New Roman" w:hAnsi="Times New Roman" w:cs="Times New Roman"/>
          <w:sz w:val="28"/>
          <w:szCs w:val="28"/>
        </w:rPr>
        <w:t>Капитальные затраты (6023 т.р.)</w:t>
      </w:r>
    </w:p>
    <w:p w:rsidR="005604FB" w:rsidRPr="00575F6A" w:rsidRDefault="005604FB" w:rsidP="00AD707F">
      <w:pPr>
        <w:numPr>
          <w:ilvl w:val="0"/>
          <w:numId w:val="4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F6A">
        <w:rPr>
          <w:rFonts w:ascii="Times New Roman" w:hAnsi="Times New Roman" w:cs="Times New Roman"/>
          <w:sz w:val="28"/>
          <w:szCs w:val="28"/>
        </w:rPr>
        <w:t>Прибыль направляемая в фонд потребления (426,30 т.р.)</w:t>
      </w:r>
    </w:p>
    <w:p w:rsidR="005604FB" w:rsidRPr="00575F6A" w:rsidRDefault="005604FB" w:rsidP="00AD707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04FB" w:rsidRPr="00575F6A" w:rsidRDefault="005604FB" w:rsidP="00AD707F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  <w:sz w:val="28"/>
          <w:szCs w:val="28"/>
        </w:rPr>
      </w:pPr>
      <w:r w:rsidRPr="00575F6A">
        <w:rPr>
          <w:rFonts w:ascii="Times New Roman" w:hAnsi="Times New Roman" w:cs="Times New Roman"/>
          <w:i w:val="0"/>
          <w:iCs w:val="0"/>
          <w:sz w:val="28"/>
          <w:szCs w:val="28"/>
        </w:rPr>
        <w:t>2. Управление оборотными активами</w:t>
      </w:r>
    </w:p>
    <w:p w:rsidR="005604FB" w:rsidRPr="00575F6A" w:rsidRDefault="005604FB" w:rsidP="00AD707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04FB" w:rsidRPr="00575F6A" w:rsidRDefault="005604FB" w:rsidP="00AD707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F6A">
        <w:rPr>
          <w:rFonts w:ascii="Times New Roman" w:hAnsi="Times New Roman" w:cs="Times New Roman"/>
          <w:sz w:val="28"/>
          <w:szCs w:val="28"/>
          <w:u w:val="single"/>
        </w:rPr>
        <w:t>Задание и исходные данные</w:t>
      </w:r>
      <w:r w:rsidRPr="00575F6A">
        <w:rPr>
          <w:rFonts w:ascii="Times New Roman" w:hAnsi="Times New Roman" w:cs="Times New Roman"/>
          <w:sz w:val="28"/>
          <w:szCs w:val="28"/>
        </w:rPr>
        <w:t xml:space="preserve">. По исходным данным, представленным в таблице </w:t>
      </w:r>
      <w:r w:rsidR="00B94753" w:rsidRPr="00575F6A">
        <w:rPr>
          <w:rFonts w:ascii="Times New Roman" w:hAnsi="Times New Roman" w:cs="Times New Roman"/>
          <w:sz w:val="28"/>
          <w:szCs w:val="28"/>
        </w:rPr>
        <w:t>3</w:t>
      </w:r>
      <w:r w:rsidRPr="00575F6A">
        <w:rPr>
          <w:rFonts w:ascii="Times New Roman" w:hAnsi="Times New Roman" w:cs="Times New Roman"/>
          <w:sz w:val="28"/>
          <w:szCs w:val="28"/>
        </w:rPr>
        <w:t xml:space="preserve"> рассчитать продолжительность операционного, производственного и финансового циклов (ПОЦ, ППЦ и ПФЦ соответственно), а также оборачиваемость и рентабельность всех видов оборотных активов. Результаты оформить в таблицу </w:t>
      </w:r>
      <w:r w:rsidR="00B94753" w:rsidRPr="00575F6A">
        <w:rPr>
          <w:rFonts w:ascii="Times New Roman" w:hAnsi="Times New Roman" w:cs="Times New Roman"/>
          <w:sz w:val="28"/>
          <w:szCs w:val="28"/>
        </w:rPr>
        <w:t>4</w:t>
      </w:r>
      <w:r w:rsidRPr="00575F6A">
        <w:rPr>
          <w:rFonts w:ascii="Times New Roman" w:hAnsi="Times New Roman" w:cs="Times New Roman"/>
          <w:sz w:val="28"/>
          <w:szCs w:val="28"/>
        </w:rPr>
        <w:t>.</w:t>
      </w:r>
    </w:p>
    <w:p w:rsidR="005604FB" w:rsidRPr="00575F6A" w:rsidRDefault="005604FB" w:rsidP="00AD707F">
      <w:pPr>
        <w:pStyle w:val="22"/>
        <w:ind w:left="0" w:firstLine="709"/>
        <w:rPr>
          <w:rFonts w:ascii="Times New Roman" w:hAnsi="Times New Roman" w:cs="Times New Roman"/>
        </w:rPr>
      </w:pPr>
    </w:p>
    <w:p w:rsidR="005604FB" w:rsidRPr="00575F6A" w:rsidRDefault="005604FB" w:rsidP="00AD707F">
      <w:pPr>
        <w:pStyle w:val="22"/>
        <w:ind w:left="0" w:firstLine="709"/>
        <w:rPr>
          <w:rFonts w:ascii="Times New Roman" w:hAnsi="Times New Roman" w:cs="Times New Roman"/>
        </w:rPr>
      </w:pPr>
      <w:r w:rsidRPr="00575F6A">
        <w:rPr>
          <w:rFonts w:ascii="Times New Roman" w:hAnsi="Times New Roman" w:cs="Times New Roman"/>
        </w:rPr>
        <w:t>Таблица 3 - Расчет показателей, используемых в управлении оборотными активами</w:t>
      </w:r>
    </w:p>
    <w:tbl>
      <w:tblPr>
        <w:tblW w:w="8993" w:type="dxa"/>
        <w:tblInd w:w="1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3"/>
        <w:gridCol w:w="993"/>
        <w:gridCol w:w="2252"/>
        <w:gridCol w:w="1575"/>
        <w:gridCol w:w="1480"/>
      </w:tblGrid>
      <w:tr w:rsidR="005604FB" w:rsidRPr="00575F6A">
        <w:trPr>
          <w:cantSplit/>
          <w:trHeight w:val="255"/>
        </w:trPr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Пока</w:t>
            </w:r>
            <w:r w:rsidR="00FF1982" w:rsidRPr="00575F6A">
              <w:rPr>
                <w:rFonts w:ascii="Times New Roman" w:hAnsi="Times New Roman" w:cs="Times New Roman"/>
              </w:rPr>
              <w:t>за</w:t>
            </w:r>
            <w:r w:rsidRPr="00575F6A">
              <w:rPr>
                <w:rFonts w:ascii="Times New Roman" w:hAnsi="Times New Roman" w:cs="Times New Roman"/>
              </w:rPr>
              <w:t>тели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Ед.</w:t>
            </w:r>
            <w:r w:rsidR="00A311D1" w:rsidRPr="00575F6A">
              <w:rPr>
                <w:rFonts w:ascii="Times New Roman" w:hAnsi="Times New Roman" w:cs="Times New Roman"/>
              </w:rPr>
              <w:t xml:space="preserve"> и</w:t>
            </w:r>
            <w:r w:rsidRPr="00575F6A">
              <w:rPr>
                <w:rFonts w:ascii="Times New Roman" w:hAnsi="Times New Roman" w:cs="Times New Roman"/>
              </w:rPr>
              <w:t>зм.</w:t>
            </w:r>
          </w:p>
        </w:tc>
        <w:tc>
          <w:tcPr>
            <w:tcW w:w="22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Алгоритм расчета</w:t>
            </w:r>
          </w:p>
        </w:tc>
        <w:tc>
          <w:tcPr>
            <w:tcW w:w="15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Величина показателя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5604FB" w:rsidRPr="00575F6A">
        <w:trPr>
          <w:cantSplit/>
          <w:trHeight w:val="510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Оборачиваемость денежных средств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дней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О=Зк.п.*360/С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0,67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</w:p>
        </w:tc>
      </w:tr>
      <w:tr w:rsidR="005604FB" w:rsidRPr="00575F6A">
        <w:trPr>
          <w:cantSplit/>
          <w:trHeight w:val="510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Оборачиваемость материалов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дней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О=Зк.п.*360/С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15,66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</w:p>
        </w:tc>
      </w:tr>
      <w:tr w:rsidR="005604FB" w:rsidRPr="00575F6A">
        <w:trPr>
          <w:cantSplit/>
          <w:trHeight w:val="255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Оборачиваемость ГП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дней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О=Зк.п.*360/С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39,71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</w:p>
        </w:tc>
      </w:tr>
      <w:tr w:rsidR="005604FB" w:rsidRPr="00575F6A">
        <w:trPr>
          <w:cantSplit/>
          <w:trHeight w:val="255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Оборачиваемость НЗП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дней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О=Зк.п.*360/С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0,17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</w:p>
        </w:tc>
      </w:tr>
      <w:tr w:rsidR="005604FB" w:rsidRPr="00575F6A">
        <w:trPr>
          <w:cantSplit/>
          <w:trHeight w:val="255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Оборачиваемость ДЗ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дней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О=Зк.п.*360/В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1,21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</w:p>
        </w:tc>
      </w:tr>
      <w:tr w:rsidR="005604FB" w:rsidRPr="00575F6A">
        <w:trPr>
          <w:cantSplit/>
          <w:trHeight w:val="255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Оборачиваемость КЗ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дней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О=Зк.п.*360/С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51,72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</w:p>
        </w:tc>
      </w:tr>
      <w:tr w:rsidR="005604FB" w:rsidRPr="00575F6A">
        <w:trPr>
          <w:cantSplit/>
          <w:trHeight w:val="510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Средняя продолжительность оборота ДС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дней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Оср=Зср*360/С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0,72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</w:p>
        </w:tc>
      </w:tr>
      <w:tr w:rsidR="005604FB" w:rsidRPr="00575F6A">
        <w:trPr>
          <w:cantSplit/>
          <w:trHeight w:val="765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Средняя продолжительность оборота</w:t>
            </w:r>
            <w:r w:rsidR="00AD707F" w:rsidRPr="00575F6A">
              <w:rPr>
                <w:rFonts w:ascii="Times New Roman" w:hAnsi="Times New Roman" w:cs="Times New Roman"/>
              </w:rPr>
              <w:t xml:space="preserve"> </w:t>
            </w:r>
            <w:r w:rsidRPr="00575F6A">
              <w:rPr>
                <w:rFonts w:ascii="Times New Roman" w:hAnsi="Times New Roman" w:cs="Times New Roman"/>
              </w:rPr>
              <w:t>материалов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дней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Оср=Зср*360/С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12,68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</w:p>
        </w:tc>
      </w:tr>
      <w:tr w:rsidR="005604FB" w:rsidRPr="00575F6A">
        <w:trPr>
          <w:cantSplit/>
          <w:trHeight w:val="510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Средняя продолжительность оборота ГП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дней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Оср=Зср*360/С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35,62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</w:p>
        </w:tc>
      </w:tr>
      <w:tr w:rsidR="005604FB" w:rsidRPr="00575F6A">
        <w:trPr>
          <w:cantSplit/>
          <w:trHeight w:val="510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Средняя продолжи</w:t>
            </w:r>
            <w:r w:rsidR="00DA1BD1" w:rsidRPr="00575F6A">
              <w:rPr>
                <w:rFonts w:ascii="Times New Roman" w:hAnsi="Times New Roman" w:cs="Times New Roman"/>
              </w:rPr>
              <w:t>тель</w:t>
            </w:r>
            <w:r w:rsidRPr="00575F6A">
              <w:rPr>
                <w:rFonts w:ascii="Times New Roman" w:hAnsi="Times New Roman" w:cs="Times New Roman"/>
              </w:rPr>
              <w:t>ность оборота НЗП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дней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Оср=Зср*360/С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0,26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</w:p>
        </w:tc>
      </w:tr>
      <w:tr w:rsidR="005604FB" w:rsidRPr="00575F6A">
        <w:trPr>
          <w:cantSplit/>
          <w:trHeight w:val="510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Средняя продолжительность оборота ДЗ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дней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Оср=Зср*360/С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1,53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</w:p>
        </w:tc>
      </w:tr>
      <w:tr w:rsidR="005604FB" w:rsidRPr="00575F6A">
        <w:trPr>
          <w:cantSplit/>
          <w:trHeight w:val="510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Средняя продолжительность оборота КЗ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дней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Оср=Зср*360/С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48,44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</w:p>
        </w:tc>
      </w:tr>
      <w:tr w:rsidR="005604FB" w:rsidRPr="00575F6A">
        <w:trPr>
          <w:cantSplit/>
          <w:trHeight w:val="255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ПОЦ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дней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ПОЦ=ОЗЗ+ОДЗ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57,42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</w:p>
        </w:tc>
      </w:tr>
      <w:tr w:rsidR="005604FB" w:rsidRPr="00575F6A">
        <w:trPr>
          <w:cantSplit/>
          <w:trHeight w:val="255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ППЦ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дней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ППЦ=ОЗЗ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56,21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</w:p>
        </w:tc>
      </w:tr>
      <w:tr w:rsidR="005604FB" w:rsidRPr="00575F6A">
        <w:trPr>
          <w:cantSplit/>
          <w:trHeight w:val="270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ПФЦ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дней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ПФЦ=ОЗЗ+ОДЗ-ОКЗ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4,49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</w:p>
        </w:tc>
      </w:tr>
    </w:tbl>
    <w:p w:rsidR="005604FB" w:rsidRPr="00575F6A" w:rsidRDefault="005604FB" w:rsidP="00AD707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04FB" w:rsidRPr="00575F6A" w:rsidRDefault="005604FB" w:rsidP="00AD707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F6A">
        <w:rPr>
          <w:rFonts w:ascii="Times New Roman" w:hAnsi="Times New Roman" w:cs="Times New Roman"/>
          <w:sz w:val="28"/>
          <w:szCs w:val="28"/>
        </w:rPr>
        <w:t>Зк.п. – остатки ОА на к.п.</w:t>
      </w:r>
    </w:p>
    <w:p w:rsidR="005604FB" w:rsidRPr="00575F6A" w:rsidRDefault="005604FB" w:rsidP="00AD707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F6A">
        <w:rPr>
          <w:rFonts w:ascii="Times New Roman" w:hAnsi="Times New Roman" w:cs="Times New Roman"/>
          <w:sz w:val="28"/>
          <w:szCs w:val="28"/>
        </w:rPr>
        <w:t>С – себестоимость</w:t>
      </w:r>
    </w:p>
    <w:p w:rsidR="005604FB" w:rsidRPr="00575F6A" w:rsidRDefault="005604FB" w:rsidP="00AD707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F6A">
        <w:rPr>
          <w:rFonts w:ascii="Times New Roman" w:hAnsi="Times New Roman" w:cs="Times New Roman"/>
          <w:sz w:val="28"/>
          <w:szCs w:val="28"/>
        </w:rPr>
        <w:t>В – выручка</w:t>
      </w:r>
    </w:p>
    <w:p w:rsidR="005604FB" w:rsidRPr="00575F6A" w:rsidRDefault="005604FB" w:rsidP="00AD707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F6A">
        <w:rPr>
          <w:rFonts w:ascii="Times New Roman" w:hAnsi="Times New Roman" w:cs="Times New Roman"/>
          <w:sz w:val="28"/>
          <w:szCs w:val="28"/>
        </w:rPr>
        <w:t>Зср – средний размер запаса</w:t>
      </w:r>
    </w:p>
    <w:p w:rsidR="005604FB" w:rsidRPr="00575F6A" w:rsidRDefault="005604FB" w:rsidP="00AD707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F6A">
        <w:rPr>
          <w:rFonts w:ascii="Times New Roman" w:hAnsi="Times New Roman" w:cs="Times New Roman"/>
          <w:sz w:val="28"/>
          <w:szCs w:val="28"/>
        </w:rPr>
        <w:t>ОДЗ – оборачиваемость ДЗ</w:t>
      </w:r>
    </w:p>
    <w:p w:rsidR="005604FB" w:rsidRPr="00575F6A" w:rsidRDefault="005604FB" w:rsidP="00AD707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F6A">
        <w:rPr>
          <w:rFonts w:ascii="Times New Roman" w:hAnsi="Times New Roman" w:cs="Times New Roman"/>
          <w:sz w:val="28"/>
          <w:szCs w:val="28"/>
        </w:rPr>
        <w:t>ОКЗ – оборачиваемость КЗ</w:t>
      </w:r>
    </w:p>
    <w:p w:rsidR="005604FB" w:rsidRPr="00575F6A" w:rsidRDefault="005604FB" w:rsidP="00AD707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F6A">
        <w:rPr>
          <w:rFonts w:ascii="Times New Roman" w:hAnsi="Times New Roman" w:cs="Times New Roman"/>
          <w:sz w:val="28"/>
          <w:szCs w:val="28"/>
        </w:rPr>
        <w:t>ОЗЗ – оборачиваемость запасов и затрат</w:t>
      </w:r>
    </w:p>
    <w:p w:rsidR="005604FB" w:rsidRPr="00575F6A" w:rsidRDefault="005604FB" w:rsidP="00AD707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04FB" w:rsidRPr="00575F6A" w:rsidRDefault="005604FB" w:rsidP="00AD707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F6A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FC2FD9" w:rsidRPr="00575F6A">
        <w:rPr>
          <w:rFonts w:ascii="Times New Roman" w:hAnsi="Times New Roman" w:cs="Times New Roman"/>
          <w:sz w:val="28"/>
          <w:szCs w:val="28"/>
        </w:rPr>
        <w:t>4</w:t>
      </w:r>
      <w:r w:rsidRPr="00575F6A">
        <w:rPr>
          <w:rFonts w:ascii="Times New Roman" w:hAnsi="Times New Roman" w:cs="Times New Roman"/>
          <w:sz w:val="28"/>
          <w:szCs w:val="28"/>
        </w:rPr>
        <w:t xml:space="preserve"> - Исходные данные для расчета показателей</w:t>
      </w:r>
    </w:p>
    <w:tbl>
      <w:tblPr>
        <w:tblW w:w="0" w:type="auto"/>
        <w:tblInd w:w="1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10"/>
        <w:gridCol w:w="2195"/>
        <w:gridCol w:w="3492"/>
      </w:tblGrid>
      <w:tr w:rsidR="005604FB" w:rsidRPr="00575F6A">
        <w:trPr>
          <w:cantSplit/>
          <w:trHeight w:val="225"/>
        </w:trPr>
        <w:tc>
          <w:tcPr>
            <w:tcW w:w="331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568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В 2</w:t>
            </w:r>
          </w:p>
        </w:tc>
      </w:tr>
      <w:tr w:rsidR="005604FB" w:rsidRPr="00575F6A">
        <w:trPr>
          <w:cantSplit/>
          <w:trHeight w:val="225"/>
        </w:trPr>
        <w:tc>
          <w:tcPr>
            <w:tcW w:w="331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н.г.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к.г.</w:t>
            </w:r>
          </w:p>
        </w:tc>
      </w:tr>
      <w:tr w:rsidR="005604FB" w:rsidRPr="00575F6A">
        <w:trPr>
          <w:trHeight w:val="225"/>
        </w:trPr>
        <w:tc>
          <w:tcPr>
            <w:tcW w:w="331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</w:tr>
      <w:tr w:rsidR="005604FB" w:rsidRPr="00575F6A">
        <w:trPr>
          <w:trHeight w:val="225"/>
        </w:trPr>
        <w:tc>
          <w:tcPr>
            <w:tcW w:w="3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Материалы</w:t>
            </w:r>
          </w:p>
        </w:tc>
        <w:tc>
          <w:tcPr>
            <w:tcW w:w="2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544669</w:t>
            </w:r>
          </w:p>
        </w:tc>
        <w:tc>
          <w:tcPr>
            <w:tcW w:w="3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880932</w:t>
            </w:r>
          </w:p>
        </w:tc>
      </w:tr>
      <w:tr w:rsidR="005604FB" w:rsidRPr="00575F6A">
        <w:trPr>
          <w:trHeight w:val="225"/>
        </w:trPr>
        <w:tc>
          <w:tcPr>
            <w:tcW w:w="33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НЗП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18764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9522</w:t>
            </w:r>
          </w:p>
        </w:tc>
      </w:tr>
      <w:tr w:rsidR="005604FB" w:rsidRPr="00575F6A">
        <w:trPr>
          <w:trHeight w:val="225"/>
        </w:trPr>
        <w:tc>
          <w:tcPr>
            <w:tcW w:w="33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Готовая продукция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1780580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2233740</w:t>
            </w:r>
          </w:p>
        </w:tc>
      </w:tr>
      <w:tr w:rsidR="005604FB" w:rsidRPr="00575F6A">
        <w:trPr>
          <w:trHeight w:val="225"/>
        </w:trPr>
        <w:tc>
          <w:tcPr>
            <w:tcW w:w="33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Денежные средства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43062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37513</w:t>
            </w:r>
          </w:p>
        </w:tc>
      </w:tr>
      <w:tr w:rsidR="005604FB" w:rsidRPr="00575F6A">
        <w:trPr>
          <w:trHeight w:val="451"/>
        </w:trPr>
        <w:tc>
          <w:tcPr>
            <w:tcW w:w="33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Дебиторская задолженность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94989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76951</w:t>
            </w:r>
          </w:p>
        </w:tc>
      </w:tr>
      <w:tr w:rsidR="005604FB" w:rsidRPr="00575F6A">
        <w:trPr>
          <w:trHeight w:val="451"/>
        </w:trPr>
        <w:tc>
          <w:tcPr>
            <w:tcW w:w="33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Кредиторская задолженность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2541018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2908878</w:t>
            </w:r>
          </w:p>
        </w:tc>
      </w:tr>
      <w:tr w:rsidR="005604FB" w:rsidRPr="00575F6A">
        <w:trPr>
          <w:trHeight w:val="451"/>
        </w:trPr>
        <w:tc>
          <w:tcPr>
            <w:tcW w:w="33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Выручка от реализации продукции</w:t>
            </w: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22927737</w:t>
            </w:r>
          </w:p>
        </w:tc>
      </w:tr>
      <w:tr w:rsidR="005604FB" w:rsidRPr="00575F6A">
        <w:trPr>
          <w:trHeight w:val="239"/>
        </w:trPr>
        <w:tc>
          <w:tcPr>
            <w:tcW w:w="33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Себестоимость</w:t>
            </w: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20250384</w:t>
            </w:r>
          </w:p>
        </w:tc>
      </w:tr>
    </w:tbl>
    <w:p w:rsidR="005604FB" w:rsidRPr="00575F6A" w:rsidRDefault="005604FB" w:rsidP="00AD707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F6A">
        <w:rPr>
          <w:rFonts w:ascii="Times New Roman" w:hAnsi="Times New Roman" w:cs="Times New Roman"/>
          <w:b/>
          <w:bCs/>
          <w:i/>
          <w:iCs/>
          <w:sz w:val="28"/>
          <w:szCs w:val="28"/>
        </w:rPr>
        <w:br w:type="page"/>
      </w:r>
      <w:r w:rsidRPr="00575F6A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Pr="00575F6A">
        <w:rPr>
          <w:rFonts w:ascii="Times New Roman" w:hAnsi="Times New Roman" w:cs="Times New Roman"/>
          <w:sz w:val="28"/>
          <w:szCs w:val="28"/>
        </w:rPr>
        <w:t xml:space="preserve"> </w:t>
      </w:r>
      <w:r w:rsidRPr="00575F6A">
        <w:rPr>
          <w:rFonts w:ascii="Times New Roman" w:hAnsi="Times New Roman" w:cs="Times New Roman"/>
          <w:b/>
          <w:bCs/>
          <w:sz w:val="28"/>
          <w:szCs w:val="28"/>
        </w:rPr>
        <w:t xml:space="preserve">Политика управления запасами. Модель </w:t>
      </w:r>
      <w:r w:rsidRPr="00575F6A">
        <w:rPr>
          <w:rFonts w:ascii="Times New Roman" w:hAnsi="Times New Roman" w:cs="Times New Roman"/>
          <w:b/>
          <w:bCs/>
          <w:sz w:val="28"/>
          <w:szCs w:val="28"/>
          <w:lang w:val="en-US"/>
        </w:rPr>
        <w:t>E</w:t>
      </w:r>
      <w:r w:rsidRPr="00575F6A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575F6A">
        <w:rPr>
          <w:rFonts w:ascii="Times New Roman" w:hAnsi="Times New Roman" w:cs="Times New Roman"/>
          <w:b/>
          <w:bCs/>
          <w:sz w:val="28"/>
          <w:szCs w:val="28"/>
          <w:lang w:val="en-US"/>
        </w:rPr>
        <w:t>Q</w:t>
      </w:r>
    </w:p>
    <w:p w:rsidR="005604FB" w:rsidRPr="00575F6A" w:rsidRDefault="005604FB" w:rsidP="00AD707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04FB" w:rsidRPr="00575F6A" w:rsidRDefault="005604FB" w:rsidP="00AD707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F6A">
        <w:rPr>
          <w:rFonts w:ascii="Times New Roman" w:hAnsi="Times New Roman" w:cs="Times New Roman"/>
          <w:sz w:val="28"/>
          <w:szCs w:val="28"/>
        </w:rPr>
        <w:t>И</w:t>
      </w:r>
      <w:r w:rsidRPr="00575F6A">
        <w:rPr>
          <w:rFonts w:ascii="Times New Roman" w:hAnsi="Times New Roman" w:cs="Times New Roman"/>
          <w:sz w:val="28"/>
          <w:szCs w:val="28"/>
          <w:u w:val="single"/>
        </w:rPr>
        <w:t>сходные данные и задание</w:t>
      </w:r>
    </w:p>
    <w:p w:rsidR="005604FB" w:rsidRPr="00575F6A" w:rsidRDefault="005604FB" w:rsidP="00AD707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F6A">
        <w:rPr>
          <w:rFonts w:ascii="Times New Roman" w:hAnsi="Times New Roman" w:cs="Times New Roman"/>
          <w:sz w:val="28"/>
          <w:szCs w:val="28"/>
        </w:rPr>
        <w:t>Корпорация «</w:t>
      </w:r>
      <w:r w:rsidRPr="00575F6A">
        <w:rPr>
          <w:rFonts w:ascii="Times New Roman" w:hAnsi="Times New Roman" w:cs="Times New Roman"/>
          <w:sz w:val="28"/>
          <w:szCs w:val="28"/>
          <w:lang w:val="en-US"/>
        </w:rPr>
        <w:t>Desremaux</w:t>
      </w:r>
      <w:r w:rsidRPr="00575F6A">
        <w:rPr>
          <w:rFonts w:ascii="Times New Roman" w:hAnsi="Times New Roman" w:cs="Times New Roman"/>
          <w:sz w:val="28"/>
          <w:szCs w:val="28"/>
        </w:rPr>
        <w:t xml:space="preserve"> </w:t>
      </w:r>
      <w:r w:rsidRPr="00575F6A">
        <w:rPr>
          <w:rFonts w:ascii="Times New Roman" w:hAnsi="Times New Roman" w:cs="Times New Roman"/>
          <w:sz w:val="28"/>
          <w:szCs w:val="28"/>
          <w:lang w:val="en-US"/>
        </w:rPr>
        <w:t>Service</w:t>
      </w:r>
      <w:r w:rsidRPr="00575F6A">
        <w:rPr>
          <w:rFonts w:ascii="Times New Roman" w:hAnsi="Times New Roman" w:cs="Times New Roman"/>
          <w:sz w:val="28"/>
          <w:szCs w:val="28"/>
        </w:rPr>
        <w:t>» установила следующие взаимозависимости для определения затрат на поддержание запасов:</w:t>
      </w:r>
    </w:p>
    <w:p w:rsidR="005604FB" w:rsidRPr="00575F6A" w:rsidRDefault="005604FB" w:rsidP="00AD707F">
      <w:pPr>
        <w:numPr>
          <w:ilvl w:val="0"/>
          <w:numId w:val="3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F6A">
        <w:rPr>
          <w:rFonts w:ascii="Times New Roman" w:hAnsi="Times New Roman" w:cs="Times New Roman"/>
          <w:sz w:val="28"/>
          <w:szCs w:val="28"/>
        </w:rPr>
        <w:t xml:space="preserve">размер размещаемого заказа должен быть кратным </w:t>
      </w:r>
      <w:r w:rsidRPr="00575F6A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575F6A">
        <w:rPr>
          <w:rFonts w:ascii="Times New Roman" w:hAnsi="Times New Roman" w:cs="Times New Roman"/>
          <w:sz w:val="28"/>
          <w:szCs w:val="28"/>
        </w:rPr>
        <w:t xml:space="preserve"> ед.</w:t>
      </w:r>
    </w:p>
    <w:p w:rsidR="005604FB" w:rsidRPr="00575F6A" w:rsidRDefault="005604FB" w:rsidP="00AD707F">
      <w:pPr>
        <w:numPr>
          <w:ilvl w:val="0"/>
          <w:numId w:val="3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F6A">
        <w:rPr>
          <w:rFonts w:ascii="Times New Roman" w:hAnsi="Times New Roman" w:cs="Times New Roman"/>
          <w:sz w:val="28"/>
          <w:szCs w:val="28"/>
        </w:rPr>
        <w:t xml:space="preserve">годовой объем реализации равен </w:t>
      </w:r>
      <w:r w:rsidRPr="00575F6A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575F6A">
        <w:rPr>
          <w:rFonts w:ascii="Times New Roman" w:hAnsi="Times New Roman" w:cs="Times New Roman"/>
          <w:sz w:val="28"/>
          <w:szCs w:val="28"/>
        </w:rPr>
        <w:t xml:space="preserve"> ед.</w:t>
      </w:r>
    </w:p>
    <w:p w:rsidR="005604FB" w:rsidRPr="00575F6A" w:rsidRDefault="005604FB" w:rsidP="00AD707F">
      <w:pPr>
        <w:numPr>
          <w:ilvl w:val="0"/>
          <w:numId w:val="3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F6A">
        <w:rPr>
          <w:rFonts w:ascii="Times New Roman" w:hAnsi="Times New Roman" w:cs="Times New Roman"/>
          <w:sz w:val="28"/>
          <w:szCs w:val="28"/>
        </w:rPr>
        <w:t xml:space="preserve">цена покупки единицы запасов равна </w:t>
      </w:r>
      <w:r w:rsidRPr="00575F6A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575F6A">
        <w:rPr>
          <w:rFonts w:ascii="Times New Roman" w:hAnsi="Times New Roman" w:cs="Times New Roman"/>
          <w:sz w:val="28"/>
          <w:szCs w:val="28"/>
        </w:rPr>
        <w:t xml:space="preserve"> долл.</w:t>
      </w:r>
    </w:p>
    <w:p w:rsidR="005604FB" w:rsidRPr="00575F6A" w:rsidRDefault="005604FB" w:rsidP="00AD707F">
      <w:pPr>
        <w:numPr>
          <w:ilvl w:val="0"/>
          <w:numId w:val="3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F6A">
        <w:rPr>
          <w:rFonts w:ascii="Times New Roman" w:hAnsi="Times New Roman" w:cs="Times New Roman"/>
          <w:sz w:val="28"/>
          <w:szCs w:val="28"/>
        </w:rPr>
        <w:t xml:space="preserve">затраты по хранению составляют </w:t>
      </w:r>
      <w:r w:rsidRPr="00575F6A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75F6A">
        <w:rPr>
          <w:rFonts w:ascii="Times New Roman" w:hAnsi="Times New Roman" w:cs="Times New Roman"/>
          <w:sz w:val="28"/>
          <w:szCs w:val="28"/>
        </w:rPr>
        <w:t xml:space="preserve"> от покупной цены запасов</w:t>
      </w:r>
    </w:p>
    <w:p w:rsidR="005604FB" w:rsidRPr="00575F6A" w:rsidRDefault="005604FB" w:rsidP="00AD707F">
      <w:pPr>
        <w:numPr>
          <w:ilvl w:val="0"/>
          <w:numId w:val="3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F6A">
        <w:rPr>
          <w:rFonts w:ascii="Times New Roman" w:hAnsi="Times New Roman" w:cs="Times New Roman"/>
          <w:sz w:val="28"/>
          <w:szCs w:val="28"/>
        </w:rPr>
        <w:t xml:space="preserve">затраты на размещение одного заказа составляют </w:t>
      </w:r>
      <w:r w:rsidRPr="00575F6A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575F6A">
        <w:rPr>
          <w:rFonts w:ascii="Times New Roman" w:hAnsi="Times New Roman" w:cs="Times New Roman"/>
          <w:sz w:val="28"/>
          <w:szCs w:val="28"/>
        </w:rPr>
        <w:t xml:space="preserve"> долл.</w:t>
      </w:r>
    </w:p>
    <w:p w:rsidR="005604FB" w:rsidRPr="00575F6A" w:rsidRDefault="005604FB" w:rsidP="00AD707F">
      <w:pPr>
        <w:numPr>
          <w:ilvl w:val="0"/>
          <w:numId w:val="3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F6A">
        <w:rPr>
          <w:rFonts w:ascii="Times New Roman" w:hAnsi="Times New Roman" w:cs="Times New Roman"/>
          <w:sz w:val="28"/>
          <w:szCs w:val="28"/>
        </w:rPr>
        <w:t xml:space="preserve">необходимый и поддерживаемый на постоянном уровне страховой запас равен </w:t>
      </w:r>
      <w:r w:rsidRPr="00575F6A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575F6A">
        <w:rPr>
          <w:rFonts w:ascii="Times New Roman" w:hAnsi="Times New Roman" w:cs="Times New Roman"/>
          <w:sz w:val="28"/>
          <w:szCs w:val="28"/>
        </w:rPr>
        <w:t xml:space="preserve"> ед.</w:t>
      </w:r>
    </w:p>
    <w:p w:rsidR="005604FB" w:rsidRPr="00575F6A" w:rsidRDefault="005604FB" w:rsidP="00AD707F">
      <w:pPr>
        <w:numPr>
          <w:ilvl w:val="0"/>
          <w:numId w:val="3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F6A">
        <w:rPr>
          <w:rFonts w:ascii="Times New Roman" w:hAnsi="Times New Roman" w:cs="Times New Roman"/>
          <w:sz w:val="28"/>
          <w:szCs w:val="28"/>
        </w:rPr>
        <w:t xml:space="preserve">доставка новой партии занимает </w:t>
      </w:r>
      <w:r w:rsidRPr="00575F6A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575F6A">
        <w:rPr>
          <w:rFonts w:ascii="Times New Roman" w:hAnsi="Times New Roman" w:cs="Times New Roman"/>
          <w:sz w:val="28"/>
          <w:szCs w:val="28"/>
        </w:rPr>
        <w:t xml:space="preserve"> дней.</w:t>
      </w:r>
    </w:p>
    <w:p w:rsidR="005604FB" w:rsidRPr="00575F6A" w:rsidRDefault="005604FB" w:rsidP="00AD707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F6A">
        <w:rPr>
          <w:rFonts w:ascii="Times New Roman" w:hAnsi="Times New Roman" w:cs="Times New Roman"/>
          <w:sz w:val="28"/>
          <w:szCs w:val="28"/>
        </w:rPr>
        <w:t xml:space="preserve">А) Определите величину </w:t>
      </w:r>
      <w:r w:rsidRPr="00575F6A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75F6A">
        <w:rPr>
          <w:rFonts w:ascii="Times New Roman" w:hAnsi="Times New Roman" w:cs="Times New Roman"/>
          <w:sz w:val="28"/>
          <w:szCs w:val="28"/>
        </w:rPr>
        <w:t>О</w:t>
      </w:r>
      <w:r w:rsidRPr="00575F6A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575F6A">
        <w:rPr>
          <w:rFonts w:ascii="Times New Roman" w:hAnsi="Times New Roman" w:cs="Times New Roman"/>
          <w:sz w:val="28"/>
          <w:szCs w:val="28"/>
        </w:rPr>
        <w:t>.</w:t>
      </w:r>
    </w:p>
    <w:p w:rsidR="005604FB" w:rsidRPr="00575F6A" w:rsidRDefault="005604FB" w:rsidP="00AD707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F6A">
        <w:rPr>
          <w:rFonts w:ascii="Times New Roman" w:hAnsi="Times New Roman" w:cs="Times New Roman"/>
          <w:sz w:val="28"/>
          <w:szCs w:val="28"/>
        </w:rPr>
        <w:t>В) Сколько заказов в год фирме следует размещать?</w:t>
      </w:r>
    </w:p>
    <w:p w:rsidR="005604FB" w:rsidRPr="00575F6A" w:rsidRDefault="005604FB" w:rsidP="00AD707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F6A">
        <w:rPr>
          <w:rFonts w:ascii="Times New Roman" w:hAnsi="Times New Roman" w:cs="Times New Roman"/>
          <w:sz w:val="28"/>
          <w:szCs w:val="28"/>
        </w:rPr>
        <w:t xml:space="preserve">С) При </w:t>
      </w:r>
      <w:r w:rsidR="00E74144" w:rsidRPr="00575F6A">
        <w:rPr>
          <w:rFonts w:ascii="Times New Roman" w:hAnsi="Times New Roman" w:cs="Times New Roman"/>
          <w:sz w:val="28"/>
          <w:szCs w:val="28"/>
        </w:rPr>
        <w:t>достижении,</w:t>
      </w:r>
      <w:r w:rsidRPr="00575F6A">
        <w:rPr>
          <w:rFonts w:ascii="Times New Roman" w:hAnsi="Times New Roman" w:cs="Times New Roman"/>
          <w:sz w:val="28"/>
          <w:szCs w:val="28"/>
        </w:rPr>
        <w:t xml:space="preserve"> какого уровня запасов должен быть размещен новый заказ?</w:t>
      </w:r>
    </w:p>
    <w:p w:rsidR="00FC2FD9" w:rsidRPr="00575F6A" w:rsidRDefault="005604FB" w:rsidP="00AD707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F6A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75F6A">
        <w:rPr>
          <w:rFonts w:ascii="Times New Roman" w:hAnsi="Times New Roman" w:cs="Times New Roman"/>
          <w:sz w:val="28"/>
          <w:szCs w:val="28"/>
        </w:rPr>
        <w:t xml:space="preserve">) Определите общие затраты по хранению и выполнению заказов применительно к рабочему запасу в случае, если размер заказа </w:t>
      </w:r>
    </w:p>
    <w:p w:rsidR="00FC2FD9" w:rsidRPr="00575F6A" w:rsidRDefault="005604FB" w:rsidP="00AD707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F6A">
        <w:rPr>
          <w:rFonts w:ascii="Times New Roman" w:hAnsi="Times New Roman" w:cs="Times New Roman"/>
          <w:sz w:val="28"/>
          <w:szCs w:val="28"/>
        </w:rPr>
        <w:t xml:space="preserve">1) уменьшить на 5%, </w:t>
      </w:r>
    </w:p>
    <w:p w:rsidR="005604FB" w:rsidRPr="00575F6A" w:rsidRDefault="005604FB" w:rsidP="00AD707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F6A">
        <w:rPr>
          <w:rFonts w:ascii="Times New Roman" w:hAnsi="Times New Roman" w:cs="Times New Roman"/>
          <w:sz w:val="28"/>
          <w:szCs w:val="28"/>
        </w:rPr>
        <w:t>2) увели</w:t>
      </w:r>
      <w:r w:rsidR="00FC2FD9" w:rsidRPr="00575F6A">
        <w:rPr>
          <w:rFonts w:ascii="Times New Roman" w:hAnsi="Times New Roman" w:cs="Times New Roman"/>
          <w:sz w:val="28"/>
          <w:szCs w:val="28"/>
        </w:rPr>
        <w:t>чить на 5</w:t>
      </w:r>
      <w:r w:rsidRPr="00575F6A">
        <w:rPr>
          <w:rFonts w:ascii="Times New Roman" w:hAnsi="Times New Roman" w:cs="Times New Roman"/>
          <w:sz w:val="28"/>
          <w:szCs w:val="28"/>
        </w:rPr>
        <w:t>% от оптимального. Каковы затраты по хранению запаса?</w:t>
      </w:r>
    </w:p>
    <w:p w:rsidR="005604FB" w:rsidRPr="00575F6A" w:rsidRDefault="005604FB" w:rsidP="00AD707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04FB" w:rsidRPr="00575F6A" w:rsidRDefault="005604FB" w:rsidP="00AD707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F6A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FC2FD9" w:rsidRPr="00575F6A">
        <w:rPr>
          <w:rFonts w:ascii="Times New Roman" w:hAnsi="Times New Roman" w:cs="Times New Roman"/>
          <w:sz w:val="28"/>
          <w:szCs w:val="28"/>
        </w:rPr>
        <w:t>5</w:t>
      </w:r>
      <w:r w:rsidRPr="00575F6A">
        <w:rPr>
          <w:rFonts w:ascii="Times New Roman" w:hAnsi="Times New Roman" w:cs="Times New Roman"/>
          <w:sz w:val="28"/>
          <w:szCs w:val="28"/>
        </w:rPr>
        <w:t xml:space="preserve"> - Исходные данные для расчета показателей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13"/>
        <w:gridCol w:w="7396"/>
      </w:tblGrid>
      <w:tr w:rsidR="005604FB" w:rsidRPr="00575F6A">
        <w:trPr>
          <w:trHeight w:val="374"/>
        </w:trPr>
        <w:tc>
          <w:tcPr>
            <w:tcW w:w="1613" w:type="dxa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96" w:type="dxa"/>
            <w:vAlign w:val="bottom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eastAsia="Arial Unicode MS" w:hAnsi="Times New Roman"/>
                <w:lang w:val="en-US"/>
              </w:rPr>
            </w:pPr>
            <w:r w:rsidRPr="00575F6A">
              <w:rPr>
                <w:rFonts w:ascii="Times New Roman" w:hAnsi="Times New Roman" w:cs="Times New Roman"/>
              </w:rPr>
              <w:t>В</w:t>
            </w:r>
            <w:r w:rsidRPr="00575F6A">
              <w:rPr>
                <w:rFonts w:ascii="Times New Roman" w:hAnsi="Times New Roman" w:cs="Times New Roman"/>
                <w:lang w:val="en-US"/>
              </w:rPr>
              <w:t xml:space="preserve"> 2</w:t>
            </w:r>
          </w:p>
        </w:tc>
      </w:tr>
      <w:tr w:rsidR="005604FB" w:rsidRPr="00575F6A">
        <w:trPr>
          <w:trHeight w:val="374"/>
        </w:trPr>
        <w:tc>
          <w:tcPr>
            <w:tcW w:w="1613" w:type="dxa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575F6A">
              <w:rPr>
                <w:rFonts w:ascii="Times New Roman" w:hAnsi="Times New Roman" w:cs="Times New Roman"/>
                <w:lang w:val="en-US"/>
              </w:rPr>
              <w:t xml:space="preserve">S </w:t>
            </w:r>
          </w:p>
        </w:tc>
        <w:tc>
          <w:tcPr>
            <w:tcW w:w="7396" w:type="dxa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575F6A">
              <w:rPr>
                <w:rFonts w:ascii="Times New Roman" w:hAnsi="Times New Roman" w:cs="Times New Roman"/>
                <w:lang w:val="en-US"/>
              </w:rPr>
              <w:t>900000</w:t>
            </w:r>
          </w:p>
        </w:tc>
      </w:tr>
      <w:tr w:rsidR="005604FB" w:rsidRPr="00575F6A">
        <w:trPr>
          <w:trHeight w:val="349"/>
        </w:trPr>
        <w:tc>
          <w:tcPr>
            <w:tcW w:w="1613" w:type="dxa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575F6A">
              <w:rPr>
                <w:rFonts w:ascii="Times New Roman" w:hAnsi="Times New Roman" w:cs="Times New Roman"/>
                <w:lang w:val="en-US"/>
              </w:rPr>
              <w:t xml:space="preserve">P </w:t>
            </w:r>
          </w:p>
        </w:tc>
        <w:tc>
          <w:tcPr>
            <w:tcW w:w="7396" w:type="dxa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75F6A">
              <w:rPr>
                <w:rFonts w:ascii="Times New Roman" w:hAnsi="Times New Roman" w:cs="Times New Roman"/>
              </w:rPr>
              <w:t>3,5</w:t>
            </w:r>
          </w:p>
        </w:tc>
      </w:tr>
      <w:tr w:rsidR="005604FB" w:rsidRPr="00575F6A">
        <w:trPr>
          <w:trHeight w:val="390"/>
        </w:trPr>
        <w:tc>
          <w:tcPr>
            <w:tcW w:w="1613" w:type="dxa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75F6A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7396" w:type="dxa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75F6A">
              <w:rPr>
                <w:rFonts w:ascii="Times New Roman" w:hAnsi="Times New Roman" w:cs="Times New Roman"/>
              </w:rPr>
              <w:t>0,28</w:t>
            </w:r>
          </w:p>
        </w:tc>
      </w:tr>
      <w:tr w:rsidR="005604FB" w:rsidRPr="00575F6A">
        <w:trPr>
          <w:trHeight w:val="374"/>
        </w:trPr>
        <w:tc>
          <w:tcPr>
            <w:tcW w:w="1613" w:type="dxa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75F6A">
              <w:rPr>
                <w:rFonts w:ascii="Times New Roman" w:hAnsi="Times New Roman" w:cs="Times New Roman"/>
                <w:lang w:val="en-US"/>
              </w:rPr>
              <w:t>F</w:t>
            </w:r>
          </w:p>
        </w:tc>
        <w:tc>
          <w:tcPr>
            <w:tcW w:w="7396" w:type="dxa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75F6A">
              <w:rPr>
                <w:rFonts w:ascii="Times New Roman" w:hAnsi="Times New Roman" w:cs="Times New Roman"/>
              </w:rPr>
              <w:t>45</w:t>
            </w:r>
          </w:p>
        </w:tc>
      </w:tr>
      <w:tr w:rsidR="005604FB" w:rsidRPr="00575F6A">
        <w:trPr>
          <w:trHeight w:val="374"/>
        </w:trPr>
        <w:tc>
          <w:tcPr>
            <w:tcW w:w="1613" w:type="dxa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75F6A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7396" w:type="dxa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75F6A">
              <w:rPr>
                <w:rFonts w:ascii="Times New Roman" w:hAnsi="Times New Roman" w:cs="Times New Roman"/>
              </w:rPr>
              <w:t>50</w:t>
            </w:r>
          </w:p>
        </w:tc>
      </w:tr>
      <w:tr w:rsidR="005604FB" w:rsidRPr="00575F6A">
        <w:trPr>
          <w:trHeight w:val="374"/>
        </w:trPr>
        <w:tc>
          <w:tcPr>
            <w:tcW w:w="1613" w:type="dxa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75F6A">
              <w:rPr>
                <w:rFonts w:ascii="Times New Roman" w:hAnsi="Times New Roman" w:cs="Times New Roman"/>
                <w:lang w:val="en-US"/>
              </w:rPr>
              <w:t>Y</w:t>
            </w:r>
          </w:p>
        </w:tc>
        <w:tc>
          <w:tcPr>
            <w:tcW w:w="7396" w:type="dxa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75F6A">
              <w:rPr>
                <w:rFonts w:ascii="Times New Roman" w:hAnsi="Times New Roman" w:cs="Times New Roman"/>
              </w:rPr>
              <w:t>10000</w:t>
            </w:r>
          </w:p>
        </w:tc>
      </w:tr>
      <w:tr w:rsidR="005604FB" w:rsidRPr="00575F6A">
        <w:trPr>
          <w:trHeight w:val="390"/>
        </w:trPr>
        <w:tc>
          <w:tcPr>
            <w:tcW w:w="1613" w:type="dxa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75F6A">
              <w:rPr>
                <w:rFonts w:ascii="Times New Roman" w:hAnsi="Times New Roman" w:cs="Times New Roman"/>
                <w:lang w:val="en-US"/>
              </w:rPr>
              <w:t>Z</w:t>
            </w:r>
          </w:p>
        </w:tc>
        <w:tc>
          <w:tcPr>
            <w:tcW w:w="7396" w:type="dxa"/>
          </w:tcPr>
          <w:p w:rsidR="005604FB" w:rsidRPr="00575F6A" w:rsidRDefault="005604FB" w:rsidP="005604F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75F6A">
              <w:rPr>
                <w:rFonts w:ascii="Times New Roman" w:hAnsi="Times New Roman" w:cs="Times New Roman"/>
              </w:rPr>
              <w:t>2</w:t>
            </w:r>
          </w:p>
        </w:tc>
      </w:tr>
    </w:tbl>
    <w:p w:rsidR="005604FB" w:rsidRPr="00575F6A" w:rsidRDefault="005604FB" w:rsidP="00AD707F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</w:p>
    <w:p w:rsidR="005604FB" w:rsidRPr="00575F6A" w:rsidRDefault="005604FB" w:rsidP="00AD707F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  <w:r w:rsidRPr="00575F6A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>Решение: Модель ЕО</w:t>
      </w:r>
      <w:r w:rsidRPr="00575F6A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  <w:lang w:val="en-US"/>
        </w:rPr>
        <w:t>Q</w:t>
      </w:r>
      <w:r w:rsidR="00AD707F" w:rsidRPr="00575F6A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Pr="00575F6A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>- оптимальная партия заказа</w:t>
      </w:r>
    </w:p>
    <w:p w:rsidR="005604FB" w:rsidRPr="00575F6A" w:rsidRDefault="005604FB" w:rsidP="00AD707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04FB" w:rsidRPr="00575F6A" w:rsidRDefault="005604FB" w:rsidP="00AD707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75F6A">
        <w:rPr>
          <w:rFonts w:ascii="Times New Roman" w:hAnsi="Times New Roman" w:cs="Times New Roman"/>
          <w:sz w:val="28"/>
          <w:szCs w:val="28"/>
        </w:rPr>
        <w:t>ЕО</w:t>
      </w:r>
      <w:r w:rsidRPr="00575F6A">
        <w:rPr>
          <w:rFonts w:ascii="Times New Roman" w:hAnsi="Times New Roman" w:cs="Times New Roman"/>
          <w:sz w:val="28"/>
          <w:szCs w:val="28"/>
          <w:lang w:val="en-US"/>
        </w:rPr>
        <w:t xml:space="preserve">Q=2*F*S/C*P </w:t>
      </w:r>
    </w:p>
    <w:p w:rsidR="005604FB" w:rsidRPr="00575F6A" w:rsidRDefault="005604FB" w:rsidP="00AD707F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</w:p>
    <w:p w:rsidR="005604FB" w:rsidRPr="00575F6A" w:rsidRDefault="005604FB" w:rsidP="00AD707F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  <w:r w:rsidRPr="00575F6A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  <w:lang w:val="en-US"/>
        </w:rPr>
        <w:t>EOQ</w:t>
      </w:r>
      <w:r w:rsidRPr="00575F6A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>=2*45$*900000/0.28*3,5$=9100</w:t>
      </w:r>
    </w:p>
    <w:p w:rsidR="005604FB" w:rsidRPr="00575F6A" w:rsidRDefault="005604FB" w:rsidP="00AD707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F6A">
        <w:rPr>
          <w:rFonts w:ascii="Times New Roman" w:hAnsi="Times New Roman" w:cs="Times New Roman"/>
          <w:sz w:val="28"/>
          <w:szCs w:val="28"/>
        </w:rPr>
        <w:t xml:space="preserve">Запас </w:t>
      </w:r>
      <w:r w:rsidRPr="00575F6A">
        <w:rPr>
          <w:rFonts w:ascii="Times New Roman" w:hAnsi="Times New Roman" w:cs="Times New Roman"/>
          <w:sz w:val="28"/>
          <w:szCs w:val="28"/>
          <w:lang w:val="en-US"/>
        </w:rPr>
        <w:t>EOQ</w:t>
      </w:r>
      <w:r w:rsidRPr="00575F6A">
        <w:rPr>
          <w:rFonts w:ascii="Times New Roman" w:hAnsi="Times New Roman" w:cs="Times New Roman"/>
          <w:sz w:val="28"/>
          <w:szCs w:val="28"/>
        </w:rPr>
        <w:t xml:space="preserve"> равен 9100 единиц на годовой объем реализации 900000 единиц, то есть 99 заказов в год (900000/9100)</w:t>
      </w:r>
      <w:r w:rsidR="00E74144" w:rsidRPr="00575F6A">
        <w:rPr>
          <w:rFonts w:ascii="Times New Roman" w:hAnsi="Times New Roman" w:cs="Times New Roman"/>
          <w:sz w:val="28"/>
          <w:szCs w:val="28"/>
        </w:rPr>
        <w:t>.</w:t>
      </w:r>
    </w:p>
    <w:p w:rsidR="005604FB" w:rsidRPr="00575F6A" w:rsidRDefault="005604FB" w:rsidP="00AD707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75F6A">
        <w:rPr>
          <w:rFonts w:ascii="Times New Roman" w:hAnsi="Times New Roman" w:cs="Times New Roman"/>
          <w:sz w:val="28"/>
          <w:szCs w:val="28"/>
        </w:rPr>
        <w:t>Уровень потребления –17308 в неделю(900000/52 недели) или 2473 в день (17308/7 дней)</w:t>
      </w:r>
      <w:r w:rsidR="00E74144" w:rsidRPr="00575F6A">
        <w:rPr>
          <w:rFonts w:ascii="Times New Roman" w:hAnsi="Times New Roman" w:cs="Times New Roman"/>
          <w:sz w:val="28"/>
          <w:szCs w:val="28"/>
        </w:rPr>
        <w:t>.</w:t>
      </w:r>
    </w:p>
    <w:p w:rsidR="005604FB" w:rsidRPr="00575F6A" w:rsidRDefault="005604FB" w:rsidP="00AD707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F6A">
        <w:rPr>
          <w:rFonts w:ascii="Times New Roman" w:hAnsi="Times New Roman" w:cs="Times New Roman"/>
          <w:sz w:val="28"/>
          <w:szCs w:val="28"/>
        </w:rPr>
        <w:t>Средний запас равен 14550 единиц (9100/2+10000)</w:t>
      </w:r>
      <w:r w:rsidR="00E74144" w:rsidRPr="00575F6A">
        <w:rPr>
          <w:rFonts w:ascii="Times New Roman" w:hAnsi="Times New Roman" w:cs="Times New Roman"/>
          <w:sz w:val="28"/>
          <w:szCs w:val="28"/>
        </w:rPr>
        <w:t>.</w:t>
      </w:r>
    </w:p>
    <w:p w:rsidR="005604FB" w:rsidRPr="00575F6A" w:rsidRDefault="005604FB" w:rsidP="00AD707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F6A">
        <w:rPr>
          <w:rFonts w:ascii="Times New Roman" w:hAnsi="Times New Roman" w:cs="Times New Roman"/>
          <w:sz w:val="28"/>
          <w:szCs w:val="28"/>
        </w:rPr>
        <w:t>Стоимость среднего запаса равна 50925 $ (14550*3,5$)</w:t>
      </w:r>
      <w:r w:rsidR="00E74144" w:rsidRPr="00575F6A">
        <w:rPr>
          <w:rFonts w:ascii="Times New Roman" w:hAnsi="Times New Roman" w:cs="Times New Roman"/>
          <w:sz w:val="28"/>
          <w:szCs w:val="28"/>
        </w:rPr>
        <w:t>.</w:t>
      </w:r>
    </w:p>
    <w:p w:rsidR="005604FB" w:rsidRPr="00575F6A" w:rsidRDefault="005604FB" w:rsidP="00AD707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F6A">
        <w:rPr>
          <w:rFonts w:ascii="Times New Roman" w:hAnsi="Times New Roman" w:cs="Times New Roman"/>
          <w:sz w:val="28"/>
          <w:szCs w:val="28"/>
        </w:rPr>
        <w:t>При достижении уровня запасов 14946 единиц должен быть размещен новый заказ (2473*2+10000=14946)</w:t>
      </w:r>
      <w:r w:rsidR="00E74144" w:rsidRPr="00575F6A">
        <w:rPr>
          <w:rFonts w:ascii="Times New Roman" w:hAnsi="Times New Roman" w:cs="Times New Roman"/>
          <w:sz w:val="28"/>
          <w:szCs w:val="28"/>
        </w:rPr>
        <w:t>.</w:t>
      </w:r>
    </w:p>
    <w:p w:rsidR="005604FB" w:rsidRPr="00575F6A" w:rsidRDefault="005604FB" w:rsidP="00AD707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F6A">
        <w:rPr>
          <w:rFonts w:ascii="Times New Roman" w:hAnsi="Times New Roman" w:cs="Times New Roman"/>
          <w:sz w:val="28"/>
          <w:szCs w:val="28"/>
        </w:rPr>
        <w:t>Если размер заказа уменьшить на 5%, то затраты по хранению составят 0,29 от покупной цены запасов</w:t>
      </w:r>
      <w:r w:rsidR="00E74144" w:rsidRPr="00575F6A">
        <w:rPr>
          <w:rFonts w:ascii="Times New Roman" w:hAnsi="Times New Roman" w:cs="Times New Roman"/>
          <w:sz w:val="28"/>
          <w:szCs w:val="28"/>
        </w:rPr>
        <w:t>.</w:t>
      </w:r>
    </w:p>
    <w:p w:rsidR="005604FB" w:rsidRPr="00575F6A" w:rsidRDefault="005604FB" w:rsidP="00AD707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04FB" w:rsidRPr="00575F6A" w:rsidRDefault="005604FB" w:rsidP="00AD707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F6A">
        <w:rPr>
          <w:rFonts w:ascii="Times New Roman" w:hAnsi="Times New Roman" w:cs="Times New Roman"/>
          <w:sz w:val="28"/>
          <w:szCs w:val="28"/>
        </w:rPr>
        <w:t>С=2*</w:t>
      </w:r>
      <w:r w:rsidRPr="00575F6A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575F6A">
        <w:rPr>
          <w:rFonts w:ascii="Times New Roman" w:hAnsi="Times New Roman" w:cs="Times New Roman"/>
          <w:sz w:val="28"/>
          <w:szCs w:val="28"/>
        </w:rPr>
        <w:t>*</w:t>
      </w:r>
      <w:r w:rsidRPr="00575F6A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575F6A">
        <w:rPr>
          <w:rFonts w:ascii="Times New Roman" w:hAnsi="Times New Roman" w:cs="Times New Roman"/>
          <w:sz w:val="28"/>
          <w:szCs w:val="28"/>
        </w:rPr>
        <w:t>/</w:t>
      </w:r>
      <w:r w:rsidRPr="00575F6A">
        <w:rPr>
          <w:rFonts w:ascii="Times New Roman" w:hAnsi="Times New Roman" w:cs="Times New Roman"/>
          <w:sz w:val="28"/>
          <w:szCs w:val="28"/>
          <w:lang w:val="en-US"/>
        </w:rPr>
        <w:t>EOQ</w:t>
      </w:r>
      <w:r w:rsidRPr="00575F6A">
        <w:rPr>
          <w:rFonts w:ascii="Times New Roman" w:hAnsi="Times New Roman" w:cs="Times New Roman"/>
          <w:sz w:val="28"/>
          <w:szCs w:val="28"/>
        </w:rPr>
        <w:t>*</w:t>
      </w:r>
      <w:r w:rsidRPr="00575F6A">
        <w:rPr>
          <w:rFonts w:ascii="Times New Roman" w:hAnsi="Times New Roman" w:cs="Times New Roman"/>
          <w:sz w:val="28"/>
          <w:szCs w:val="28"/>
          <w:lang w:val="en-US"/>
        </w:rPr>
        <w:t>P</w:t>
      </w:r>
    </w:p>
    <w:p w:rsidR="005604FB" w:rsidRPr="00575F6A" w:rsidRDefault="005604FB" w:rsidP="00AD707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F6A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75F6A">
        <w:rPr>
          <w:rFonts w:ascii="Times New Roman" w:hAnsi="Times New Roman" w:cs="Times New Roman"/>
          <w:sz w:val="28"/>
          <w:szCs w:val="28"/>
        </w:rPr>
        <w:t>=2*45$*900000/(9100-5%)*3,5$=0,29</w:t>
      </w:r>
    </w:p>
    <w:p w:rsidR="005604FB" w:rsidRPr="00575F6A" w:rsidRDefault="005604FB" w:rsidP="00AD707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F6A">
        <w:rPr>
          <w:rFonts w:ascii="Times New Roman" w:hAnsi="Times New Roman" w:cs="Times New Roman"/>
          <w:sz w:val="28"/>
          <w:szCs w:val="28"/>
        </w:rPr>
        <w:t>Если размер заказа увеличить на 5%, то затраты по хранению составят 0,27</w:t>
      </w:r>
      <w:r w:rsidR="00E74144" w:rsidRPr="00575F6A">
        <w:rPr>
          <w:rFonts w:ascii="Times New Roman" w:hAnsi="Times New Roman" w:cs="Times New Roman"/>
          <w:sz w:val="28"/>
          <w:szCs w:val="28"/>
        </w:rPr>
        <w:t>.</w:t>
      </w:r>
    </w:p>
    <w:p w:rsidR="005604FB" w:rsidRPr="00575F6A" w:rsidRDefault="005604FB" w:rsidP="00AD707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F6A">
        <w:rPr>
          <w:rFonts w:ascii="Times New Roman" w:hAnsi="Times New Roman" w:cs="Times New Roman"/>
          <w:sz w:val="28"/>
          <w:szCs w:val="28"/>
        </w:rPr>
        <w:t>С=2*45$*900000/(9100+5%)*3,5$= 0,27</w:t>
      </w:r>
    </w:p>
    <w:p w:rsidR="005604FB" w:rsidRPr="00575F6A" w:rsidRDefault="005604FB" w:rsidP="00AD707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F6A">
        <w:rPr>
          <w:rFonts w:ascii="Times New Roman" w:hAnsi="Times New Roman" w:cs="Times New Roman"/>
          <w:sz w:val="28"/>
          <w:szCs w:val="28"/>
        </w:rPr>
        <w:t>Затраты по хранению запасов:</w:t>
      </w:r>
    </w:p>
    <w:p w:rsidR="005604FB" w:rsidRPr="00575F6A" w:rsidRDefault="005604FB" w:rsidP="00AD707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F6A">
        <w:rPr>
          <w:rFonts w:ascii="Times New Roman" w:hAnsi="Times New Roman" w:cs="Times New Roman"/>
          <w:sz w:val="28"/>
          <w:szCs w:val="28"/>
        </w:rPr>
        <w:t>0.28*3,5=0,98$</w:t>
      </w:r>
    </w:p>
    <w:p w:rsidR="005604FB" w:rsidRPr="00575F6A" w:rsidRDefault="005604FB" w:rsidP="00AD707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F6A">
        <w:rPr>
          <w:rFonts w:ascii="Times New Roman" w:hAnsi="Times New Roman" w:cs="Times New Roman"/>
          <w:sz w:val="28"/>
          <w:szCs w:val="28"/>
        </w:rPr>
        <w:t>0,98*1/52=0.02$ за единицу</w:t>
      </w:r>
    </w:p>
    <w:p w:rsidR="005604FB" w:rsidRPr="00575F6A" w:rsidRDefault="00B94753" w:rsidP="00AD707F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  <w:sz w:val="28"/>
          <w:szCs w:val="28"/>
        </w:rPr>
      </w:pPr>
      <w:r w:rsidRPr="00575F6A">
        <w:rPr>
          <w:rFonts w:ascii="Times New Roman" w:hAnsi="Times New Roman" w:cs="Times New Roman"/>
          <w:sz w:val="28"/>
          <w:szCs w:val="28"/>
        </w:rPr>
        <w:br w:type="page"/>
      </w:r>
      <w:r w:rsidR="005604FB" w:rsidRPr="00575F6A">
        <w:rPr>
          <w:rFonts w:ascii="Times New Roman" w:hAnsi="Times New Roman" w:cs="Times New Roman"/>
          <w:i w:val="0"/>
          <w:iCs w:val="0"/>
          <w:sz w:val="28"/>
          <w:szCs w:val="28"/>
        </w:rPr>
        <w:t>4. Аналитический этап разработки финансовой политики предприятия (организации)</w:t>
      </w:r>
    </w:p>
    <w:p w:rsidR="005604FB" w:rsidRPr="00575F6A" w:rsidRDefault="005604FB" w:rsidP="00AD707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04FB" w:rsidRPr="00575F6A" w:rsidRDefault="005604FB" w:rsidP="00AD707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F6A">
        <w:rPr>
          <w:rFonts w:ascii="Times New Roman" w:hAnsi="Times New Roman" w:cs="Times New Roman"/>
          <w:sz w:val="28"/>
          <w:szCs w:val="28"/>
          <w:u w:val="single"/>
        </w:rPr>
        <w:t>Задание и исходные данные</w:t>
      </w:r>
      <w:r w:rsidRPr="00575F6A">
        <w:rPr>
          <w:rFonts w:ascii="Times New Roman" w:hAnsi="Times New Roman" w:cs="Times New Roman"/>
          <w:sz w:val="28"/>
          <w:szCs w:val="28"/>
        </w:rPr>
        <w:t xml:space="preserve">. По данным бухгалтерского баланса (форма №1) и отчета о прибылях и убытках (форма №2) конкретного предприятия (это может быть отчетность своего предприятия, на котором работает обучающийся рассчитать все показатели, представленные в таблицах </w:t>
      </w:r>
      <w:r w:rsidR="00FC2FD9" w:rsidRPr="00575F6A">
        <w:rPr>
          <w:rFonts w:ascii="Times New Roman" w:hAnsi="Times New Roman" w:cs="Times New Roman"/>
          <w:sz w:val="28"/>
          <w:szCs w:val="28"/>
        </w:rPr>
        <w:t>6</w:t>
      </w:r>
      <w:r w:rsidRPr="00575F6A">
        <w:rPr>
          <w:rFonts w:ascii="Times New Roman" w:hAnsi="Times New Roman" w:cs="Times New Roman"/>
          <w:sz w:val="28"/>
          <w:szCs w:val="28"/>
        </w:rPr>
        <w:t xml:space="preserve">, </w:t>
      </w:r>
      <w:r w:rsidR="00FC2FD9" w:rsidRPr="00575F6A">
        <w:rPr>
          <w:rFonts w:ascii="Times New Roman" w:hAnsi="Times New Roman" w:cs="Times New Roman"/>
          <w:sz w:val="28"/>
          <w:szCs w:val="28"/>
        </w:rPr>
        <w:t>7</w:t>
      </w:r>
      <w:r w:rsidR="00E74144" w:rsidRPr="00575F6A">
        <w:rPr>
          <w:rFonts w:ascii="Times New Roman" w:hAnsi="Times New Roman" w:cs="Times New Roman"/>
          <w:sz w:val="28"/>
          <w:szCs w:val="28"/>
        </w:rPr>
        <w:t>.</w:t>
      </w:r>
    </w:p>
    <w:p w:rsidR="00B94753" w:rsidRPr="00575F6A" w:rsidRDefault="00B94753" w:rsidP="00AD707F">
      <w:pPr>
        <w:pStyle w:val="22"/>
        <w:ind w:left="0" w:firstLine="709"/>
        <w:rPr>
          <w:rFonts w:ascii="Times New Roman" w:hAnsi="Times New Roman" w:cs="Times New Roman"/>
        </w:rPr>
      </w:pPr>
    </w:p>
    <w:p w:rsidR="005604FB" w:rsidRPr="00575F6A" w:rsidRDefault="005604FB" w:rsidP="00AD707F">
      <w:pPr>
        <w:pStyle w:val="22"/>
        <w:ind w:left="0" w:firstLine="709"/>
        <w:rPr>
          <w:rFonts w:ascii="Times New Roman" w:hAnsi="Times New Roman" w:cs="Times New Roman"/>
        </w:rPr>
      </w:pPr>
      <w:r w:rsidRPr="00575F6A">
        <w:rPr>
          <w:rFonts w:ascii="Times New Roman" w:hAnsi="Times New Roman" w:cs="Times New Roman"/>
        </w:rPr>
        <w:t xml:space="preserve">Таблица </w:t>
      </w:r>
      <w:r w:rsidR="00FC2FD9" w:rsidRPr="00575F6A">
        <w:rPr>
          <w:rFonts w:ascii="Times New Roman" w:hAnsi="Times New Roman" w:cs="Times New Roman"/>
        </w:rPr>
        <w:t>6</w:t>
      </w:r>
      <w:r w:rsidR="00E74144" w:rsidRPr="00575F6A">
        <w:rPr>
          <w:rFonts w:ascii="Times New Roman" w:hAnsi="Times New Roman" w:cs="Times New Roman"/>
        </w:rPr>
        <w:t xml:space="preserve"> -</w:t>
      </w:r>
      <w:r w:rsidRPr="00575F6A">
        <w:rPr>
          <w:rFonts w:ascii="Times New Roman" w:hAnsi="Times New Roman" w:cs="Times New Roman"/>
        </w:rPr>
        <w:t xml:space="preserve"> Структура и динамика </w:t>
      </w:r>
      <w:r w:rsidR="00E74144" w:rsidRPr="00575F6A">
        <w:rPr>
          <w:rFonts w:ascii="Times New Roman" w:hAnsi="Times New Roman" w:cs="Times New Roman"/>
        </w:rPr>
        <w:t>необоротных</w:t>
      </w:r>
      <w:r w:rsidRPr="00575F6A">
        <w:rPr>
          <w:rFonts w:ascii="Times New Roman" w:hAnsi="Times New Roman" w:cs="Times New Roman"/>
        </w:rPr>
        <w:t xml:space="preserve"> активов (ВОА)</w:t>
      </w:r>
    </w:p>
    <w:tbl>
      <w:tblPr>
        <w:tblW w:w="0" w:type="auto"/>
        <w:tblInd w:w="1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832"/>
        <w:gridCol w:w="803"/>
        <w:gridCol w:w="1109"/>
        <w:gridCol w:w="809"/>
      </w:tblGrid>
      <w:tr w:rsidR="005604FB" w:rsidRPr="00575F6A">
        <w:trPr>
          <w:trHeight w:val="240"/>
        </w:trPr>
        <w:tc>
          <w:tcPr>
            <w:tcW w:w="538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Наименование показателя ВОА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Уд.</w:t>
            </w:r>
            <w:r w:rsidR="00E74144" w:rsidRPr="00575F6A">
              <w:rPr>
                <w:rFonts w:ascii="Times New Roman" w:hAnsi="Times New Roman" w:cs="Times New Roman"/>
              </w:rPr>
              <w:t xml:space="preserve"> </w:t>
            </w:r>
            <w:r w:rsidRPr="00575F6A">
              <w:rPr>
                <w:rFonts w:ascii="Times New Roman" w:hAnsi="Times New Roman" w:cs="Times New Roman"/>
              </w:rPr>
              <w:t>вес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Абс.</w:t>
            </w:r>
            <w:r w:rsidR="00E74144" w:rsidRPr="00575F6A">
              <w:rPr>
                <w:rFonts w:ascii="Times New Roman" w:hAnsi="Times New Roman" w:cs="Times New Roman"/>
              </w:rPr>
              <w:t xml:space="preserve"> </w:t>
            </w:r>
            <w:r w:rsidRPr="00575F6A">
              <w:rPr>
                <w:rFonts w:ascii="Times New Roman" w:hAnsi="Times New Roman" w:cs="Times New Roman"/>
              </w:rPr>
              <w:t>откл.</w:t>
            </w:r>
          </w:p>
        </w:tc>
        <w:tc>
          <w:tcPr>
            <w:tcW w:w="80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 xml:space="preserve">Темпы </w:t>
            </w:r>
          </w:p>
        </w:tc>
      </w:tr>
      <w:tr w:rsidR="005604FB" w:rsidRPr="00575F6A">
        <w:trPr>
          <w:trHeight w:val="240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На н.п.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На к.п.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 роста</w:t>
            </w:r>
          </w:p>
        </w:tc>
      </w:tr>
      <w:tr w:rsidR="005604FB" w:rsidRPr="00575F6A">
        <w:trPr>
          <w:trHeight w:val="225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Нематериальные активы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0,41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0,46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11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22</w:t>
            </w:r>
          </w:p>
        </w:tc>
      </w:tr>
      <w:tr w:rsidR="005604FB" w:rsidRPr="00575F6A">
        <w:trPr>
          <w:trHeight w:val="225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в том числе: организационные расходы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</w:tr>
      <w:tr w:rsidR="005604FB" w:rsidRPr="00575F6A">
        <w:trPr>
          <w:trHeight w:val="225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04FB" w:rsidRPr="00575F6A" w:rsidRDefault="00AD707F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 xml:space="preserve"> </w:t>
            </w:r>
            <w:r w:rsidR="005604FB" w:rsidRPr="00575F6A">
              <w:rPr>
                <w:rFonts w:ascii="Times New Roman" w:hAnsi="Times New Roman" w:cs="Times New Roman"/>
              </w:rPr>
              <w:t>патенты, лицензии и т.д.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0,41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0,46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11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22</w:t>
            </w:r>
          </w:p>
        </w:tc>
      </w:tr>
      <w:tr w:rsidR="005604FB" w:rsidRPr="00575F6A">
        <w:trPr>
          <w:trHeight w:val="225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Основные средства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69,94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68,21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497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5,8</w:t>
            </w:r>
          </w:p>
        </w:tc>
      </w:tr>
      <w:tr w:rsidR="005604FB" w:rsidRPr="00575F6A">
        <w:trPr>
          <w:trHeight w:val="225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в том числе: земельные участки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</w:tr>
      <w:tr w:rsidR="005604FB" w:rsidRPr="00575F6A">
        <w:trPr>
          <w:trHeight w:val="225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04FB" w:rsidRPr="00575F6A" w:rsidRDefault="00AD707F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 xml:space="preserve"> </w:t>
            </w:r>
            <w:r w:rsidR="005604FB" w:rsidRPr="00575F6A">
              <w:rPr>
                <w:rFonts w:ascii="Times New Roman" w:hAnsi="Times New Roman" w:cs="Times New Roman"/>
              </w:rPr>
              <w:t>здания,машины,оборудование, и др. ОС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69,94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68,21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497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5,8</w:t>
            </w:r>
          </w:p>
        </w:tc>
      </w:tr>
      <w:tr w:rsidR="005604FB" w:rsidRPr="00575F6A">
        <w:trPr>
          <w:trHeight w:val="225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Незавершенное строительство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4,08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7,74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529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105,8</w:t>
            </w:r>
          </w:p>
        </w:tc>
      </w:tr>
      <w:tr w:rsidR="005604FB" w:rsidRPr="00575F6A">
        <w:trPr>
          <w:trHeight w:val="225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Долгосрочные финансовые вложения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25,59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23,61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3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0,1</w:t>
            </w:r>
          </w:p>
        </w:tc>
      </w:tr>
      <w:tr w:rsidR="005604FB" w:rsidRPr="00575F6A">
        <w:trPr>
          <w:trHeight w:val="225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в том числе: инвестиции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25,59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23,61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3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0,1</w:t>
            </w:r>
          </w:p>
        </w:tc>
      </w:tr>
      <w:tr w:rsidR="005604FB" w:rsidRPr="00575F6A">
        <w:trPr>
          <w:trHeight w:val="225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04FB" w:rsidRPr="00575F6A" w:rsidRDefault="00AD707F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 xml:space="preserve"> </w:t>
            </w:r>
            <w:r w:rsidR="005604FB" w:rsidRPr="00575F6A">
              <w:rPr>
                <w:rFonts w:ascii="Times New Roman" w:hAnsi="Times New Roman" w:cs="Times New Roman"/>
              </w:rPr>
              <w:t>займы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</w:tr>
      <w:tr w:rsidR="005604FB" w:rsidRPr="00575F6A">
        <w:trPr>
          <w:trHeight w:val="225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04FB" w:rsidRPr="00575F6A" w:rsidRDefault="00AD707F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 xml:space="preserve"> </w:t>
            </w:r>
            <w:r w:rsidR="005604FB" w:rsidRPr="00575F6A">
              <w:rPr>
                <w:rFonts w:ascii="Times New Roman" w:hAnsi="Times New Roman" w:cs="Times New Roman"/>
              </w:rPr>
              <w:t>собственные акции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</w:tr>
      <w:tr w:rsidR="005604FB" w:rsidRPr="00575F6A">
        <w:trPr>
          <w:trHeight w:val="225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04FB" w:rsidRPr="00575F6A" w:rsidRDefault="00AD707F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 xml:space="preserve"> </w:t>
            </w:r>
            <w:r w:rsidR="005604FB" w:rsidRPr="00575F6A">
              <w:rPr>
                <w:rFonts w:ascii="Times New Roman" w:hAnsi="Times New Roman" w:cs="Times New Roman"/>
              </w:rPr>
              <w:t>прочие вложения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</w:tr>
      <w:tr w:rsidR="005604FB" w:rsidRPr="00575F6A">
        <w:trPr>
          <w:trHeight w:val="240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Прочие внеоборотные активы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</w:tr>
      <w:tr w:rsidR="005604FB" w:rsidRPr="00575F6A">
        <w:trPr>
          <w:trHeight w:val="2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75F6A">
              <w:rPr>
                <w:rFonts w:ascii="Times New Roman" w:hAnsi="Times New Roman" w:cs="Times New Roman"/>
                <w:b/>
                <w:bCs/>
              </w:rPr>
              <w:t>Итого ВОА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100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100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1040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8,48</w:t>
            </w:r>
          </w:p>
        </w:tc>
      </w:tr>
      <w:tr w:rsidR="005604FB" w:rsidRPr="00575F6A">
        <w:trPr>
          <w:cantSplit/>
          <w:trHeight w:val="240"/>
        </w:trPr>
        <w:tc>
          <w:tcPr>
            <w:tcW w:w="5387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На н.п.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На к.п.</w:t>
            </w:r>
          </w:p>
        </w:tc>
        <w:tc>
          <w:tcPr>
            <w:tcW w:w="1918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5604FB" w:rsidRPr="00575F6A" w:rsidRDefault="005604FB" w:rsidP="00E74144">
            <w:pPr>
              <w:pStyle w:val="5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5F6A">
              <w:rPr>
                <w:rFonts w:ascii="Times New Roman" w:hAnsi="Times New Roman" w:cs="Times New Roman"/>
                <w:sz w:val="20"/>
                <w:szCs w:val="20"/>
              </w:rPr>
              <w:t>Аналитические</w:t>
            </w:r>
            <w:r w:rsidR="00E74144" w:rsidRPr="00575F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F6A">
              <w:rPr>
                <w:rFonts w:ascii="Times New Roman" w:hAnsi="Times New Roman" w:cs="Times New Roman"/>
                <w:sz w:val="20"/>
                <w:szCs w:val="20"/>
              </w:rPr>
              <w:t>показатели</w:t>
            </w:r>
          </w:p>
        </w:tc>
      </w:tr>
      <w:tr w:rsidR="005604FB" w:rsidRPr="00575F6A">
        <w:trPr>
          <w:cantSplit/>
          <w:trHeight w:val="240"/>
        </w:trPr>
        <w:tc>
          <w:tcPr>
            <w:tcW w:w="538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75F6A">
              <w:rPr>
                <w:rFonts w:ascii="Times New Roman" w:hAnsi="Times New Roman" w:cs="Times New Roman"/>
              </w:rPr>
              <w:t>Средняя численность рабочих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75F6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75F6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75F6A">
              <w:rPr>
                <w:rFonts w:ascii="Times New Roman" w:hAnsi="Times New Roman" w:cs="Times New Roman"/>
              </w:rPr>
              <w:t>Х</w:t>
            </w:r>
          </w:p>
        </w:tc>
      </w:tr>
      <w:tr w:rsidR="005604FB" w:rsidRPr="00575F6A">
        <w:trPr>
          <w:cantSplit/>
          <w:trHeight w:val="240"/>
        </w:trPr>
        <w:tc>
          <w:tcPr>
            <w:tcW w:w="538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75F6A">
              <w:rPr>
                <w:rFonts w:ascii="Times New Roman" w:hAnsi="Times New Roman" w:cs="Times New Roman"/>
              </w:rPr>
              <w:t>Норма амортизации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75F6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75F6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75F6A">
              <w:rPr>
                <w:rFonts w:ascii="Times New Roman" w:hAnsi="Times New Roman" w:cs="Times New Roman"/>
              </w:rPr>
              <w:t>Х</w:t>
            </w:r>
          </w:p>
        </w:tc>
      </w:tr>
      <w:tr w:rsidR="005604FB" w:rsidRPr="00575F6A">
        <w:trPr>
          <w:cantSplit/>
          <w:trHeight w:val="240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75F6A">
              <w:rPr>
                <w:rFonts w:ascii="Times New Roman" w:hAnsi="Times New Roman" w:cs="Times New Roman"/>
              </w:rPr>
              <w:t>Средняя стоимость ОС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75F6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75F6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75F6A">
              <w:rPr>
                <w:rFonts w:ascii="Times New Roman" w:hAnsi="Times New Roman" w:cs="Times New Roman"/>
              </w:rPr>
              <w:t>8829,5</w:t>
            </w:r>
          </w:p>
        </w:tc>
      </w:tr>
      <w:tr w:rsidR="005604FB" w:rsidRPr="00575F6A">
        <w:trPr>
          <w:cantSplit/>
          <w:trHeight w:val="240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75F6A">
              <w:rPr>
                <w:rFonts w:ascii="Times New Roman" w:hAnsi="Times New Roman" w:cs="Times New Roman"/>
              </w:rPr>
              <w:t>Средняя сумма амортизационных отчислений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75F6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75F6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75F6A">
              <w:rPr>
                <w:rFonts w:ascii="Times New Roman" w:hAnsi="Times New Roman" w:cs="Times New Roman"/>
              </w:rPr>
              <w:t>1351</w:t>
            </w:r>
          </w:p>
        </w:tc>
      </w:tr>
      <w:tr w:rsidR="005604FB" w:rsidRPr="00575F6A">
        <w:trPr>
          <w:cantSplit/>
          <w:trHeight w:val="240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75F6A">
              <w:rPr>
                <w:rFonts w:ascii="Times New Roman" w:hAnsi="Times New Roman" w:cs="Times New Roman"/>
              </w:rPr>
              <w:t>Средняя сумма амортизационных отчислений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75F6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75F6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75F6A">
              <w:rPr>
                <w:rFonts w:ascii="Times New Roman" w:hAnsi="Times New Roman" w:cs="Times New Roman"/>
              </w:rPr>
              <w:t>1351</w:t>
            </w:r>
          </w:p>
        </w:tc>
      </w:tr>
      <w:tr w:rsidR="005604FB" w:rsidRPr="00575F6A">
        <w:trPr>
          <w:cantSplit/>
          <w:trHeight w:val="240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75F6A">
              <w:rPr>
                <w:rFonts w:ascii="Times New Roman" w:hAnsi="Times New Roman" w:cs="Times New Roman"/>
              </w:rPr>
              <w:t>Рентабельность собственных кап.вложений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75F6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75F6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75F6A">
              <w:rPr>
                <w:rFonts w:ascii="Times New Roman" w:hAnsi="Times New Roman" w:cs="Times New Roman"/>
              </w:rPr>
              <w:t>5,35</w:t>
            </w:r>
          </w:p>
        </w:tc>
      </w:tr>
      <w:tr w:rsidR="005604FB" w:rsidRPr="00575F6A">
        <w:trPr>
          <w:cantSplit/>
          <w:trHeight w:val="240"/>
        </w:trPr>
        <w:tc>
          <w:tcPr>
            <w:tcW w:w="538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75F6A">
              <w:rPr>
                <w:rFonts w:ascii="Times New Roman" w:hAnsi="Times New Roman" w:cs="Times New Roman"/>
              </w:rPr>
              <w:t>Фондоемкость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75F6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75F6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75F6A">
              <w:rPr>
                <w:rFonts w:ascii="Times New Roman" w:hAnsi="Times New Roman" w:cs="Times New Roman"/>
              </w:rPr>
              <w:t>0,013</w:t>
            </w:r>
          </w:p>
        </w:tc>
      </w:tr>
      <w:tr w:rsidR="005604FB" w:rsidRPr="00575F6A">
        <w:trPr>
          <w:cantSplit/>
          <w:trHeight w:val="240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75F6A">
              <w:rPr>
                <w:rFonts w:ascii="Times New Roman" w:hAnsi="Times New Roman" w:cs="Times New Roman"/>
              </w:rPr>
              <w:t>Фондовооруженность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75F6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75F6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75F6A">
              <w:rPr>
                <w:rFonts w:ascii="Times New Roman" w:hAnsi="Times New Roman" w:cs="Times New Roman"/>
              </w:rPr>
              <w:t>1073,6</w:t>
            </w:r>
          </w:p>
        </w:tc>
      </w:tr>
    </w:tbl>
    <w:p w:rsidR="005604FB" w:rsidRPr="00575F6A" w:rsidRDefault="00E74144" w:rsidP="00AD707F">
      <w:pPr>
        <w:pStyle w:val="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F6A"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 w:rsidR="005604FB" w:rsidRPr="00575F6A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FC2FD9" w:rsidRPr="00575F6A">
        <w:rPr>
          <w:rFonts w:ascii="Times New Roman" w:hAnsi="Times New Roman" w:cs="Times New Roman"/>
          <w:sz w:val="28"/>
          <w:szCs w:val="28"/>
        </w:rPr>
        <w:t>7</w:t>
      </w:r>
      <w:r w:rsidRPr="00575F6A">
        <w:rPr>
          <w:rFonts w:ascii="Times New Roman" w:hAnsi="Times New Roman" w:cs="Times New Roman"/>
          <w:sz w:val="28"/>
          <w:szCs w:val="28"/>
        </w:rPr>
        <w:t xml:space="preserve"> -</w:t>
      </w:r>
      <w:r w:rsidR="005604FB" w:rsidRPr="00575F6A">
        <w:rPr>
          <w:rFonts w:ascii="Times New Roman" w:hAnsi="Times New Roman" w:cs="Times New Roman"/>
          <w:sz w:val="28"/>
          <w:szCs w:val="28"/>
        </w:rPr>
        <w:t xml:space="preserve"> Структура и динамика оборотных активов</w:t>
      </w:r>
    </w:p>
    <w:tbl>
      <w:tblPr>
        <w:tblW w:w="0" w:type="auto"/>
        <w:tblInd w:w="1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1559"/>
        <w:gridCol w:w="1292"/>
        <w:gridCol w:w="1118"/>
        <w:gridCol w:w="1276"/>
      </w:tblGrid>
      <w:tr w:rsidR="005604FB" w:rsidRPr="00575F6A">
        <w:trPr>
          <w:trHeight w:val="240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Наименование показателя ОА</w:t>
            </w:r>
          </w:p>
        </w:tc>
        <w:tc>
          <w:tcPr>
            <w:tcW w:w="28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5604FB" w:rsidRPr="00575F6A" w:rsidRDefault="00AD707F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 xml:space="preserve"> </w:t>
            </w:r>
            <w:r w:rsidR="005604FB" w:rsidRPr="00575F6A">
              <w:rPr>
                <w:rFonts w:ascii="Times New Roman" w:hAnsi="Times New Roman" w:cs="Times New Roman"/>
              </w:rPr>
              <w:t>Уд.вес</w:t>
            </w:r>
          </w:p>
        </w:tc>
        <w:tc>
          <w:tcPr>
            <w:tcW w:w="11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Абс.откл.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 xml:space="preserve">Темпы </w:t>
            </w:r>
          </w:p>
        </w:tc>
      </w:tr>
      <w:tr w:rsidR="005604FB" w:rsidRPr="00575F6A">
        <w:trPr>
          <w:trHeight w:val="24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На н.п.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На к.п.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 роста</w:t>
            </w:r>
          </w:p>
        </w:tc>
      </w:tr>
      <w:tr w:rsidR="005604FB" w:rsidRPr="00575F6A">
        <w:trPr>
          <w:trHeight w:val="22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Запасы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27,44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28,55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1062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14,59</w:t>
            </w:r>
          </w:p>
        </w:tc>
      </w:tr>
      <w:tr w:rsidR="005604FB" w:rsidRPr="00575F6A">
        <w:trPr>
          <w:trHeight w:val="22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в том числе: сырье, материалы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25,57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25,34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618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9,11</w:t>
            </w:r>
          </w:p>
        </w:tc>
      </w:tr>
      <w:tr w:rsidR="005604FB" w:rsidRPr="00575F6A">
        <w:trPr>
          <w:trHeight w:val="22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04FB" w:rsidRPr="00575F6A" w:rsidRDefault="00AD707F" w:rsidP="00E74144">
            <w:pPr>
              <w:pStyle w:val="5"/>
              <w:spacing w:line="360" w:lineRule="auto"/>
              <w:jc w:val="both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575F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604FB" w:rsidRPr="00575F6A">
              <w:rPr>
                <w:rFonts w:ascii="Times New Roman" w:hAnsi="Times New Roman" w:cs="Times New Roman"/>
                <w:sz w:val="20"/>
                <w:szCs w:val="20"/>
              </w:rPr>
              <w:t>МБП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</w:tr>
      <w:tr w:rsidR="005604FB" w:rsidRPr="00575F6A">
        <w:trPr>
          <w:trHeight w:val="22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04FB" w:rsidRPr="00575F6A" w:rsidRDefault="00AD707F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 xml:space="preserve"> </w:t>
            </w:r>
            <w:r w:rsidR="005604FB" w:rsidRPr="00575F6A">
              <w:rPr>
                <w:rFonts w:ascii="Times New Roman" w:hAnsi="Times New Roman" w:cs="Times New Roman"/>
              </w:rPr>
              <w:t>НЗП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</w:tr>
      <w:tr w:rsidR="005604FB" w:rsidRPr="00575F6A">
        <w:trPr>
          <w:trHeight w:val="22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04FB" w:rsidRPr="00575F6A" w:rsidRDefault="00AD707F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 xml:space="preserve"> </w:t>
            </w:r>
            <w:r w:rsidR="005604FB" w:rsidRPr="00575F6A">
              <w:rPr>
                <w:rFonts w:ascii="Times New Roman" w:hAnsi="Times New Roman" w:cs="Times New Roman"/>
              </w:rPr>
              <w:t>ГП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1,24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3,06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565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171,74</w:t>
            </w:r>
          </w:p>
        </w:tc>
      </w:tr>
      <w:tr w:rsidR="005604FB" w:rsidRPr="00575F6A">
        <w:trPr>
          <w:trHeight w:val="22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04FB" w:rsidRPr="00575F6A" w:rsidRDefault="00AD707F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 xml:space="preserve"> </w:t>
            </w:r>
            <w:r w:rsidR="005604FB" w:rsidRPr="00575F6A">
              <w:rPr>
                <w:rFonts w:ascii="Times New Roman" w:hAnsi="Times New Roman" w:cs="Times New Roman"/>
              </w:rPr>
              <w:t>Товары отгруженные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0,5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0,4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-121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-0,46</w:t>
            </w:r>
          </w:p>
        </w:tc>
      </w:tr>
      <w:tr w:rsidR="005604FB" w:rsidRPr="00575F6A">
        <w:trPr>
          <w:trHeight w:val="22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04FB" w:rsidRPr="00575F6A" w:rsidRDefault="00AD707F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 xml:space="preserve"> </w:t>
            </w:r>
            <w:r w:rsidR="005604FB" w:rsidRPr="00575F6A">
              <w:rPr>
                <w:rFonts w:ascii="Times New Roman" w:hAnsi="Times New Roman" w:cs="Times New Roman"/>
              </w:rPr>
              <w:t>РБП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0,13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0,11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-1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-3,03</w:t>
            </w:r>
          </w:p>
        </w:tc>
      </w:tr>
      <w:tr w:rsidR="005604FB" w:rsidRPr="00575F6A">
        <w:trPr>
          <w:trHeight w:val="22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НДС по приобретенным ценностям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1,82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1,73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-22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-4,56</w:t>
            </w:r>
          </w:p>
        </w:tc>
      </w:tr>
      <w:tr w:rsidR="005604FB" w:rsidRPr="00575F6A">
        <w:trPr>
          <w:trHeight w:val="225"/>
        </w:trPr>
        <w:tc>
          <w:tcPr>
            <w:tcW w:w="39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ДЗ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34,84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39,08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2174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23,51</w:t>
            </w:r>
          </w:p>
        </w:tc>
      </w:tr>
      <w:tr w:rsidR="005604FB" w:rsidRPr="00575F6A">
        <w:trPr>
          <w:trHeight w:val="225"/>
        </w:trPr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Краткосрочные финансовые вложения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19,43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16,81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-545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-10,57</w:t>
            </w:r>
          </w:p>
        </w:tc>
      </w:tr>
      <w:tr w:rsidR="005604FB" w:rsidRPr="00575F6A">
        <w:trPr>
          <w:trHeight w:val="22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в том числе: инвестиции в зависимые общества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</w:tr>
      <w:tr w:rsidR="005604FB" w:rsidRPr="00575F6A">
        <w:trPr>
          <w:trHeight w:val="22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04FB" w:rsidRPr="00575F6A" w:rsidRDefault="00AD707F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 xml:space="preserve"> </w:t>
            </w:r>
            <w:r w:rsidR="005604FB" w:rsidRPr="00575F6A">
              <w:rPr>
                <w:rFonts w:ascii="Times New Roman" w:hAnsi="Times New Roman" w:cs="Times New Roman"/>
              </w:rPr>
              <w:t>собственные акции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1,38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-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-1,38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-100</w:t>
            </w:r>
          </w:p>
        </w:tc>
      </w:tr>
      <w:tr w:rsidR="005604FB" w:rsidRPr="00575F6A">
        <w:trPr>
          <w:trHeight w:val="22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04FB" w:rsidRPr="00575F6A" w:rsidRDefault="00AD707F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 xml:space="preserve"> </w:t>
            </w:r>
            <w:r w:rsidR="005604FB" w:rsidRPr="00575F6A">
              <w:rPr>
                <w:rFonts w:ascii="Times New Roman" w:hAnsi="Times New Roman" w:cs="Times New Roman"/>
              </w:rPr>
              <w:t>прочие краткосрочные финансовые вложения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18,06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16,81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2,51</w:t>
            </w:r>
          </w:p>
        </w:tc>
      </w:tr>
      <w:tr w:rsidR="005604FB" w:rsidRPr="00575F6A">
        <w:trPr>
          <w:trHeight w:val="22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Денежные средства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10,94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8,52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-415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-14,29</w:t>
            </w:r>
          </w:p>
        </w:tc>
      </w:tr>
      <w:tr w:rsidR="005604FB" w:rsidRPr="00575F6A">
        <w:trPr>
          <w:trHeight w:val="22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в том числе: касса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0,78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-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-205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-100</w:t>
            </w:r>
          </w:p>
        </w:tc>
      </w:tr>
      <w:tr w:rsidR="005604FB" w:rsidRPr="00575F6A">
        <w:trPr>
          <w:trHeight w:val="22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04FB" w:rsidRPr="00575F6A" w:rsidRDefault="00AD707F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 xml:space="preserve"> </w:t>
            </w:r>
            <w:r w:rsidR="005604FB" w:rsidRPr="00575F6A">
              <w:rPr>
                <w:rFonts w:ascii="Times New Roman" w:hAnsi="Times New Roman" w:cs="Times New Roman"/>
              </w:rPr>
              <w:t>расчетный счет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6,06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5,15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-103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-6,41</w:t>
            </w:r>
          </w:p>
        </w:tc>
      </w:tr>
      <w:tr w:rsidR="005604FB" w:rsidRPr="00575F6A">
        <w:trPr>
          <w:trHeight w:val="22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04FB" w:rsidRPr="00575F6A" w:rsidRDefault="00AD707F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 xml:space="preserve"> </w:t>
            </w:r>
            <w:r w:rsidR="005604FB" w:rsidRPr="00575F6A">
              <w:rPr>
                <w:rFonts w:ascii="Times New Roman" w:hAnsi="Times New Roman" w:cs="Times New Roman"/>
              </w:rPr>
              <w:t>валютный счет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-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1,46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425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-</w:t>
            </w:r>
          </w:p>
        </w:tc>
      </w:tr>
      <w:tr w:rsidR="005604FB" w:rsidRPr="00575F6A">
        <w:trPr>
          <w:trHeight w:val="22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04FB" w:rsidRPr="00575F6A" w:rsidRDefault="00AD707F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 xml:space="preserve"> </w:t>
            </w:r>
            <w:r w:rsidR="005604FB" w:rsidRPr="00575F6A">
              <w:rPr>
                <w:rFonts w:ascii="Times New Roman" w:hAnsi="Times New Roman" w:cs="Times New Roman"/>
              </w:rPr>
              <w:t>прочие денежные средства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4,89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1,92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-737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-56,87</w:t>
            </w:r>
          </w:p>
        </w:tc>
      </w:tr>
      <w:tr w:rsidR="005604FB" w:rsidRPr="00575F6A">
        <w:trPr>
          <w:trHeight w:val="24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Прочие оборотные активы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5,55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5,33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5,85</w:t>
            </w:r>
          </w:p>
        </w:tc>
      </w:tr>
      <w:tr w:rsidR="005604FB" w:rsidRPr="00575F6A">
        <w:trPr>
          <w:trHeight w:val="24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  <w:b/>
                <w:bCs/>
              </w:rPr>
            </w:pPr>
            <w:r w:rsidRPr="00575F6A">
              <w:rPr>
                <w:rFonts w:ascii="Times New Roman" w:hAnsi="Times New Roman" w:cs="Times New Roman"/>
                <w:b/>
                <w:bCs/>
              </w:rPr>
              <w:t>Итого ОА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  <w:b/>
                <w:bCs/>
              </w:rPr>
            </w:pPr>
            <w:r w:rsidRPr="00575F6A">
              <w:rPr>
                <w:rFonts w:ascii="Times New Roman" w:eastAsia="Arial Unicode MS" w:hAnsi="Times New Roman" w:cs="Times New Roman"/>
                <w:b/>
                <w:bCs/>
              </w:rPr>
              <w:t>100</w:t>
            </w:r>
          </w:p>
        </w:tc>
        <w:tc>
          <w:tcPr>
            <w:tcW w:w="12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  <w:b/>
                <w:bCs/>
              </w:rPr>
            </w:pPr>
            <w:r w:rsidRPr="00575F6A">
              <w:rPr>
                <w:rFonts w:ascii="Times New Roman" w:eastAsia="Arial Unicode MS" w:hAnsi="Times New Roman" w:cs="Times New Roman"/>
                <w:b/>
                <w:bCs/>
              </w:rPr>
              <w:t>100</w:t>
            </w:r>
          </w:p>
        </w:tc>
        <w:tc>
          <w:tcPr>
            <w:tcW w:w="11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  <w:b/>
                <w:bCs/>
              </w:rPr>
            </w:pPr>
            <w:r w:rsidRPr="00575F6A">
              <w:rPr>
                <w:rFonts w:ascii="Times New Roman" w:eastAsia="Arial Unicode MS" w:hAnsi="Times New Roman" w:cs="Times New Roman"/>
                <w:b/>
                <w:bCs/>
              </w:rPr>
              <w:t>2684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  <w:b/>
                <w:bCs/>
              </w:rPr>
            </w:pPr>
            <w:r w:rsidRPr="00575F6A">
              <w:rPr>
                <w:rFonts w:ascii="Times New Roman" w:eastAsia="Arial Unicode MS" w:hAnsi="Times New Roman" w:cs="Times New Roman"/>
                <w:b/>
                <w:bCs/>
              </w:rPr>
              <w:t>10,11</w:t>
            </w:r>
          </w:p>
        </w:tc>
      </w:tr>
    </w:tbl>
    <w:p w:rsidR="005604FB" w:rsidRPr="00575F6A" w:rsidRDefault="005604FB" w:rsidP="00AD707F">
      <w:pPr>
        <w:pStyle w:val="af0"/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5604FB" w:rsidRPr="00575F6A" w:rsidRDefault="005604FB" w:rsidP="00AD707F">
      <w:pPr>
        <w:pStyle w:val="af0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75F6A">
        <w:rPr>
          <w:rFonts w:ascii="Times New Roman" w:hAnsi="Times New Roman" w:cs="Times New Roman"/>
        </w:rPr>
        <w:t xml:space="preserve">Таблица </w:t>
      </w:r>
      <w:r w:rsidR="00FC2FD9" w:rsidRPr="00575F6A">
        <w:rPr>
          <w:rFonts w:ascii="Times New Roman" w:hAnsi="Times New Roman" w:cs="Times New Roman"/>
        </w:rPr>
        <w:t>8</w:t>
      </w:r>
      <w:r w:rsidR="00E74144" w:rsidRPr="00575F6A">
        <w:rPr>
          <w:rFonts w:ascii="Times New Roman" w:hAnsi="Times New Roman" w:cs="Times New Roman"/>
        </w:rPr>
        <w:t xml:space="preserve"> -</w:t>
      </w:r>
      <w:r w:rsidRPr="00575F6A">
        <w:rPr>
          <w:rFonts w:ascii="Times New Roman" w:hAnsi="Times New Roman" w:cs="Times New Roman"/>
        </w:rPr>
        <w:t xml:space="preserve"> Структура и динамика дебиторской задолженности</w:t>
      </w:r>
    </w:p>
    <w:tbl>
      <w:tblPr>
        <w:tblW w:w="0" w:type="auto"/>
        <w:tblInd w:w="1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61"/>
        <w:gridCol w:w="1049"/>
        <w:gridCol w:w="1013"/>
        <w:gridCol w:w="1080"/>
        <w:gridCol w:w="960"/>
      </w:tblGrid>
      <w:tr w:rsidR="005604FB" w:rsidRPr="00575F6A">
        <w:trPr>
          <w:trHeight w:val="240"/>
        </w:trPr>
        <w:tc>
          <w:tcPr>
            <w:tcW w:w="496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Наименование показателя ОА</w:t>
            </w:r>
          </w:p>
        </w:tc>
        <w:tc>
          <w:tcPr>
            <w:tcW w:w="20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5604FB" w:rsidRPr="00575F6A" w:rsidRDefault="00AD707F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 xml:space="preserve"> </w:t>
            </w:r>
            <w:r w:rsidR="005604FB" w:rsidRPr="00575F6A">
              <w:rPr>
                <w:rFonts w:ascii="Times New Roman" w:hAnsi="Times New Roman" w:cs="Times New Roman"/>
              </w:rPr>
              <w:t>Уд.вес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Абс.откл.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 xml:space="preserve">Темпы </w:t>
            </w:r>
          </w:p>
        </w:tc>
      </w:tr>
      <w:tr w:rsidR="005604FB" w:rsidRPr="00575F6A">
        <w:trPr>
          <w:trHeight w:val="240"/>
        </w:trPr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На н.п.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На к.п.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 роста</w:t>
            </w:r>
          </w:p>
        </w:tc>
      </w:tr>
      <w:tr w:rsidR="005604FB" w:rsidRPr="00575F6A">
        <w:trPr>
          <w:trHeight w:val="225"/>
        </w:trPr>
        <w:tc>
          <w:tcPr>
            <w:tcW w:w="49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  <w:b/>
                <w:bCs/>
              </w:rPr>
              <w:t>Итого ДЗ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34,84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39,08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2174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23,51</w:t>
            </w:r>
          </w:p>
        </w:tc>
      </w:tr>
      <w:tr w:rsidR="005604FB" w:rsidRPr="00575F6A">
        <w:trPr>
          <w:trHeight w:val="225"/>
        </w:trPr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в том числе: покупатели и заказчики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31,44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30,61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599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2,26</w:t>
            </w:r>
          </w:p>
        </w:tc>
      </w:tr>
      <w:tr w:rsidR="005604FB" w:rsidRPr="00575F6A">
        <w:trPr>
          <w:trHeight w:val="225"/>
        </w:trPr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04FB" w:rsidRPr="00575F6A" w:rsidRDefault="00AD707F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 xml:space="preserve"> </w:t>
            </w:r>
            <w:r w:rsidR="005604FB" w:rsidRPr="00575F6A">
              <w:rPr>
                <w:rFonts w:ascii="Times New Roman" w:hAnsi="Times New Roman" w:cs="Times New Roman"/>
              </w:rPr>
              <w:t>векселя к получению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</w:tr>
      <w:tr w:rsidR="005604FB" w:rsidRPr="00575F6A">
        <w:trPr>
          <w:trHeight w:val="225"/>
        </w:trPr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04FB" w:rsidRPr="00575F6A" w:rsidRDefault="00AD707F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 xml:space="preserve"> </w:t>
            </w:r>
            <w:r w:rsidR="005604FB" w:rsidRPr="00575F6A">
              <w:rPr>
                <w:rFonts w:ascii="Times New Roman" w:hAnsi="Times New Roman" w:cs="Times New Roman"/>
              </w:rPr>
              <w:t>задолженность зависимых предприятий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</w:tr>
      <w:tr w:rsidR="005604FB" w:rsidRPr="00575F6A">
        <w:trPr>
          <w:trHeight w:val="225"/>
        </w:trPr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04FB" w:rsidRPr="00575F6A" w:rsidRDefault="00AD707F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 xml:space="preserve"> </w:t>
            </w:r>
            <w:r w:rsidR="005604FB" w:rsidRPr="00575F6A">
              <w:rPr>
                <w:rFonts w:ascii="Times New Roman" w:hAnsi="Times New Roman" w:cs="Times New Roman"/>
              </w:rPr>
              <w:t>задолженность учредителей по взносам в УК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</w:tr>
      <w:tr w:rsidR="005604FB" w:rsidRPr="00575F6A">
        <w:trPr>
          <w:trHeight w:val="225"/>
        </w:trPr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04FB" w:rsidRPr="00575F6A" w:rsidRDefault="00AD707F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 xml:space="preserve"> </w:t>
            </w:r>
            <w:r w:rsidR="005604FB" w:rsidRPr="00575F6A">
              <w:rPr>
                <w:rFonts w:ascii="Times New Roman" w:hAnsi="Times New Roman" w:cs="Times New Roman"/>
              </w:rPr>
              <w:t>авансы выданные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</w:tr>
      <w:tr w:rsidR="005604FB" w:rsidRPr="00575F6A">
        <w:trPr>
          <w:trHeight w:val="225"/>
        </w:trPr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04FB" w:rsidRPr="00575F6A" w:rsidRDefault="00AD707F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 xml:space="preserve"> </w:t>
            </w:r>
            <w:r w:rsidR="005604FB" w:rsidRPr="00575F6A">
              <w:rPr>
                <w:rFonts w:ascii="Times New Roman" w:hAnsi="Times New Roman" w:cs="Times New Roman"/>
              </w:rPr>
              <w:t>прочие дебиторы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3,41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8,48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1575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5,94</w:t>
            </w:r>
          </w:p>
        </w:tc>
      </w:tr>
      <w:tr w:rsidR="005604FB" w:rsidRPr="00575F6A">
        <w:trPr>
          <w:trHeight w:val="225"/>
        </w:trPr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Доля сомнительной ДЗ (1% от суммы, условно)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0,34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0,39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21,74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0,23</w:t>
            </w:r>
          </w:p>
        </w:tc>
      </w:tr>
      <w:tr w:rsidR="005604FB" w:rsidRPr="00575F6A">
        <w:trPr>
          <w:trHeight w:val="225"/>
        </w:trPr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</w:tr>
      <w:tr w:rsidR="005604FB" w:rsidRPr="00575F6A">
        <w:trPr>
          <w:cantSplit/>
          <w:trHeight w:val="225"/>
        </w:trPr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410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04FB" w:rsidRPr="00575F6A" w:rsidRDefault="005604FB" w:rsidP="00E74144">
            <w:pPr>
              <w:pStyle w:val="5"/>
              <w:spacing w:line="360" w:lineRule="auto"/>
              <w:jc w:val="both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575F6A">
              <w:rPr>
                <w:rFonts w:ascii="Times New Roman" w:hAnsi="Times New Roman" w:cs="Times New Roman"/>
                <w:sz w:val="20"/>
                <w:szCs w:val="20"/>
              </w:rPr>
              <w:t>Аналитические</w:t>
            </w:r>
            <w:r w:rsidR="00AD707F" w:rsidRPr="00575F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F6A">
              <w:rPr>
                <w:rFonts w:ascii="Times New Roman" w:hAnsi="Times New Roman" w:cs="Times New Roman"/>
                <w:sz w:val="20"/>
                <w:szCs w:val="20"/>
              </w:rPr>
              <w:t>показатели</w:t>
            </w:r>
          </w:p>
        </w:tc>
      </w:tr>
      <w:tr w:rsidR="005604FB" w:rsidRPr="00575F6A">
        <w:trPr>
          <w:cantSplit/>
          <w:trHeight w:val="225"/>
        </w:trPr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Средняя ДЗ</w:t>
            </w:r>
          </w:p>
        </w:tc>
        <w:tc>
          <w:tcPr>
            <w:tcW w:w="410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04FB" w:rsidRPr="00575F6A" w:rsidRDefault="005604FB" w:rsidP="00E74144">
            <w:pPr>
              <w:pStyle w:val="5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5F6A">
              <w:rPr>
                <w:rFonts w:ascii="Times New Roman" w:hAnsi="Times New Roman" w:cs="Times New Roman"/>
                <w:sz w:val="20"/>
                <w:szCs w:val="20"/>
              </w:rPr>
              <w:t>10336</w:t>
            </w:r>
          </w:p>
        </w:tc>
      </w:tr>
      <w:tr w:rsidR="005604FB" w:rsidRPr="00575F6A">
        <w:trPr>
          <w:cantSplit/>
          <w:trHeight w:val="225"/>
        </w:trPr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Уровень отвлечения ОбА в ДЗ на начало</w:t>
            </w:r>
          </w:p>
        </w:tc>
        <w:tc>
          <w:tcPr>
            <w:tcW w:w="410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04FB" w:rsidRPr="00575F6A" w:rsidRDefault="005604FB" w:rsidP="00E74144">
            <w:pPr>
              <w:pStyle w:val="5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04FB" w:rsidRPr="00575F6A">
        <w:trPr>
          <w:cantSplit/>
          <w:trHeight w:val="225"/>
        </w:trPr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Уровень отвлечения ОбА в ДЗ на конец</w:t>
            </w:r>
          </w:p>
        </w:tc>
        <w:tc>
          <w:tcPr>
            <w:tcW w:w="410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04FB" w:rsidRPr="00575F6A" w:rsidRDefault="005604FB" w:rsidP="00E74144">
            <w:pPr>
              <w:pStyle w:val="5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04FB" w:rsidRPr="00575F6A">
        <w:trPr>
          <w:cantSplit/>
          <w:trHeight w:val="225"/>
        </w:trPr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Оборот средств в расчетах</w:t>
            </w:r>
          </w:p>
        </w:tc>
        <w:tc>
          <w:tcPr>
            <w:tcW w:w="410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04FB" w:rsidRPr="00575F6A" w:rsidRDefault="005604FB" w:rsidP="00E74144">
            <w:pPr>
              <w:pStyle w:val="5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04FB" w:rsidRPr="00575F6A">
        <w:trPr>
          <w:cantSplit/>
          <w:trHeight w:val="225"/>
        </w:trPr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Период инкассации ДЗ</w:t>
            </w:r>
          </w:p>
        </w:tc>
        <w:tc>
          <w:tcPr>
            <w:tcW w:w="410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04FB" w:rsidRPr="00575F6A" w:rsidRDefault="005604FB" w:rsidP="00E74144">
            <w:pPr>
              <w:pStyle w:val="5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04FB" w:rsidRPr="00575F6A">
        <w:trPr>
          <w:cantSplit/>
          <w:trHeight w:val="225"/>
        </w:trPr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Коэф.погашаемости ДЗ</w:t>
            </w:r>
          </w:p>
        </w:tc>
        <w:tc>
          <w:tcPr>
            <w:tcW w:w="410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04FB" w:rsidRPr="00575F6A" w:rsidRDefault="005604FB" w:rsidP="00E74144">
            <w:pPr>
              <w:pStyle w:val="5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604FB" w:rsidRPr="00575F6A" w:rsidRDefault="005604FB" w:rsidP="00AD707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04FB" w:rsidRPr="00575F6A" w:rsidRDefault="005604FB" w:rsidP="00AD707F">
      <w:pPr>
        <w:pStyle w:val="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F6A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FC2FD9" w:rsidRPr="00575F6A">
        <w:rPr>
          <w:rFonts w:ascii="Times New Roman" w:hAnsi="Times New Roman" w:cs="Times New Roman"/>
          <w:sz w:val="28"/>
          <w:szCs w:val="28"/>
        </w:rPr>
        <w:t>9</w:t>
      </w:r>
      <w:r w:rsidR="00E74144" w:rsidRPr="00575F6A">
        <w:rPr>
          <w:rFonts w:ascii="Times New Roman" w:hAnsi="Times New Roman" w:cs="Times New Roman"/>
          <w:sz w:val="28"/>
          <w:szCs w:val="28"/>
        </w:rPr>
        <w:t xml:space="preserve"> -</w:t>
      </w:r>
      <w:r w:rsidRPr="00575F6A">
        <w:rPr>
          <w:rFonts w:ascii="Times New Roman" w:hAnsi="Times New Roman" w:cs="Times New Roman"/>
          <w:sz w:val="28"/>
          <w:szCs w:val="28"/>
        </w:rPr>
        <w:t xml:space="preserve"> Структура и динамика собственного капитала</w:t>
      </w:r>
    </w:p>
    <w:tbl>
      <w:tblPr>
        <w:tblW w:w="9214" w:type="dxa"/>
        <w:tblInd w:w="1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45"/>
        <w:gridCol w:w="1115"/>
        <w:gridCol w:w="56"/>
        <w:gridCol w:w="955"/>
        <w:gridCol w:w="56"/>
        <w:gridCol w:w="936"/>
        <w:gridCol w:w="56"/>
        <w:gridCol w:w="795"/>
      </w:tblGrid>
      <w:tr w:rsidR="005604FB" w:rsidRPr="00575F6A">
        <w:trPr>
          <w:trHeight w:val="240"/>
        </w:trPr>
        <w:tc>
          <w:tcPr>
            <w:tcW w:w="524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Наименование показателя СК</w:t>
            </w:r>
          </w:p>
        </w:tc>
        <w:tc>
          <w:tcPr>
            <w:tcW w:w="21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5604FB" w:rsidRPr="00575F6A" w:rsidRDefault="00AD707F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 xml:space="preserve"> </w:t>
            </w:r>
            <w:r w:rsidR="005604FB" w:rsidRPr="00575F6A">
              <w:rPr>
                <w:rFonts w:ascii="Times New Roman" w:hAnsi="Times New Roman" w:cs="Times New Roman"/>
              </w:rPr>
              <w:t>Уд.вес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Абс.откл.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 xml:space="preserve">Темпы </w:t>
            </w:r>
          </w:p>
        </w:tc>
      </w:tr>
      <w:tr w:rsidR="005604FB" w:rsidRPr="00575F6A">
        <w:trPr>
          <w:trHeight w:val="240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На н.п.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На к.п.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 роста</w:t>
            </w:r>
          </w:p>
        </w:tc>
      </w:tr>
      <w:tr w:rsidR="005604FB" w:rsidRPr="00575F6A">
        <w:trPr>
          <w:trHeight w:val="225"/>
        </w:trPr>
        <w:tc>
          <w:tcPr>
            <w:tcW w:w="52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Уставной капитал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0,37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0,34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-</w:t>
            </w:r>
          </w:p>
        </w:tc>
      </w:tr>
      <w:tr w:rsidR="005604FB" w:rsidRPr="00575F6A">
        <w:trPr>
          <w:trHeight w:val="225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Добавочный капитал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20,83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23,10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1400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4,53</w:t>
            </w:r>
          </w:p>
        </w:tc>
      </w:tr>
      <w:tr w:rsidR="005604FB" w:rsidRPr="00575F6A">
        <w:trPr>
          <w:trHeight w:val="225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Резервный капитал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0,06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0,05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-</w:t>
            </w:r>
          </w:p>
        </w:tc>
      </w:tr>
      <w:tr w:rsidR="005604FB" w:rsidRPr="00575F6A">
        <w:trPr>
          <w:trHeight w:val="225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в т. ч. резервные фонды по законодательству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0,06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0,05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-</w:t>
            </w:r>
          </w:p>
        </w:tc>
      </w:tr>
      <w:tr w:rsidR="005604FB" w:rsidRPr="00575F6A">
        <w:trPr>
          <w:trHeight w:val="225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4FB" w:rsidRPr="00575F6A" w:rsidRDefault="00AD707F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 xml:space="preserve"> </w:t>
            </w:r>
            <w:r w:rsidR="005604FB" w:rsidRPr="00575F6A">
              <w:rPr>
                <w:rFonts w:ascii="Times New Roman" w:hAnsi="Times New Roman" w:cs="Times New Roman"/>
              </w:rPr>
              <w:t>резервы по учредительным документам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</w:tr>
      <w:tr w:rsidR="005604FB" w:rsidRPr="00575F6A">
        <w:trPr>
          <w:trHeight w:val="225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Фонды накопления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</w:tr>
      <w:tr w:rsidR="005604FB" w:rsidRPr="00575F6A">
        <w:trPr>
          <w:trHeight w:val="225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Целевые финансирования и поступления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</w:tr>
      <w:tr w:rsidR="005604FB" w:rsidRPr="00575F6A">
        <w:trPr>
          <w:trHeight w:val="225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Нераспределенная прибыль прошлых лет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65,59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64,65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1660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5,37</w:t>
            </w:r>
          </w:p>
        </w:tc>
      </w:tr>
      <w:tr w:rsidR="005604FB" w:rsidRPr="00575F6A">
        <w:trPr>
          <w:trHeight w:val="240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Нераспределенная прибыль отчетного года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-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11,88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4035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-</w:t>
            </w:r>
          </w:p>
        </w:tc>
      </w:tr>
      <w:tr w:rsidR="005604FB" w:rsidRPr="00575F6A">
        <w:trPr>
          <w:trHeight w:val="240"/>
        </w:trPr>
        <w:tc>
          <w:tcPr>
            <w:tcW w:w="5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  <w:b/>
                <w:bCs/>
              </w:rPr>
            </w:pPr>
            <w:r w:rsidRPr="00575F6A">
              <w:rPr>
                <w:rFonts w:ascii="Times New Roman" w:hAnsi="Times New Roman" w:cs="Times New Roman"/>
                <w:b/>
                <w:bCs/>
              </w:rPr>
              <w:t>Собственный Капитал</w:t>
            </w:r>
          </w:p>
        </w:tc>
        <w:tc>
          <w:tcPr>
            <w:tcW w:w="11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100</w:t>
            </w:r>
          </w:p>
        </w:tc>
        <w:tc>
          <w:tcPr>
            <w:tcW w:w="101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3018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9,75</w:t>
            </w:r>
          </w:p>
        </w:tc>
      </w:tr>
      <w:tr w:rsidR="005604FB" w:rsidRPr="00575F6A">
        <w:trPr>
          <w:trHeight w:val="225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  <w:b/>
                <w:bCs/>
              </w:rPr>
            </w:pPr>
            <w:r w:rsidRPr="00575F6A">
              <w:rPr>
                <w:rFonts w:ascii="Times New Roman" w:hAnsi="Times New Roman" w:cs="Times New Roman"/>
                <w:b/>
                <w:bCs/>
              </w:rPr>
              <w:t>Выручка от реализации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  <w:b/>
                <w:bCs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  <w:b/>
                <w:bCs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37724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37,07</w:t>
            </w:r>
          </w:p>
        </w:tc>
      </w:tr>
      <w:tr w:rsidR="005604FB" w:rsidRPr="00575F6A">
        <w:trPr>
          <w:trHeight w:val="225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  <w:b/>
                <w:bCs/>
              </w:rPr>
            </w:pPr>
            <w:r w:rsidRPr="00575F6A">
              <w:rPr>
                <w:rFonts w:ascii="Times New Roman" w:hAnsi="Times New Roman" w:cs="Times New Roman"/>
                <w:b/>
                <w:bCs/>
              </w:rPr>
              <w:t>Общие активы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  <w:b/>
                <w:bCs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  <w:b/>
                <w:bCs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  <w:b/>
                <w:bCs/>
              </w:rPr>
            </w:pPr>
            <w:r w:rsidRPr="00575F6A">
              <w:rPr>
                <w:rFonts w:ascii="Times New Roman" w:eastAsia="Arial Unicode MS" w:hAnsi="Times New Roman" w:cs="Times New Roman"/>
                <w:b/>
                <w:bCs/>
              </w:rPr>
              <w:t>3724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  <w:b/>
                <w:bCs/>
              </w:rPr>
            </w:pPr>
            <w:r w:rsidRPr="00575F6A">
              <w:rPr>
                <w:rFonts w:ascii="Times New Roman" w:eastAsia="Arial Unicode MS" w:hAnsi="Times New Roman" w:cs="Times New Roman"/>
                <w:b/>
                <w:bCs/>
              </w:rPr>
              <w:t>9,6</w:t>
            </w:r>
          </w:p>
        </w:tc>
      </w:tr>
      <w:tr w:rsidR="005604FB" w:rsidRPr="00575F6A">
        <w:trPr>
          <w:cantSplit/>
          <w:trHeight w:val="225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396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04FB" w:rsidRPr="00575F6A" w:rsidRDefault="005604FB" w:rsidP="00E74144">
            <w:pPr>
              <w:pStyle w:val="5"/>
              <w:spacing w:line="360" w:lineRule="auto"/>
              <w:jc w:val="both"/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</w:pPr>
            <w:r w:rsidRPr="00575F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Аналитические</w:t>
            </w:r>
            <w:r w:rsidR="00AD707F" w:rsidRPr="00575F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575F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показатели</w:t>
            </w:r>
          </w:p>
        </w:tc>
      </w:tr>
      <w:tr w:rsidR="005604FB" w:rsidRPr="00575F6A">
        <w:trPr>
          <w:gridAfter w:val="1"/>
          <w:wAfter w:w="795" w:type="dxa"/>
          <w:trHeight w:val="218"/>
        </w:trPr>
        <w:tc>
          <w:tcPr>
            <w:tcW w:w="52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На н.п.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На к.п.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Абс.откл.</w:t>
            </w:r>
          </w:p>
        </w:tc>
      </w:tr>
      <w:tr w:rsidR="005604FB" w:rsidRPr="00575F6A">
        <w:trPr>
          <w:gridAfter w:val="1"/>
          <w:wAfter w:w="795" w:type="dxa"/>
          <w:trHeight w:val="218"/>
        </w:trPr>
        <w:tc>
          <w:tcPr>
            <w:tcW w:w="52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Вес собственного капитала в объеме активов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79,77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79,88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3724</w:t>
            </w:r>
          </w:p>
        </w:tc>
      </w:tr>
      <w:tr w:rsidR="005604FB" w:rsidRPr="00575F6A">
        <w:trPr>
          <w:gridAfter w:val="1"/>
          <w:wAfter w:w="795" w:type="dxa"/>
          <w:trHeight w:val="218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Вес собственного капитала в объеме Вал.Дохода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</w:tr>
      <w:tr w:rsidR="005604FB" w:rsidRPr="00575F6A">
        <w:trPr>
          <w:gridAfter w:val="1"/>
          <w:wAfter w:w="795" w:type="dxa"/>
          <w:trHeight w:val="218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4FB" w:rsidRPr="00575F6A" w:rsidRDefault="005604FB" w:rsidP="00E74144">
            <w:pPr>
              <w:pStyle w:val="5"/>
              <w:spacing w:line="360" w:lineRule="auto"/>
              <w:jc w:val="both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575F6A">
              <w:rPr>
                <w:rFonts w:ascii="Times New Roman" w:hAnsi="Times New Roman" w:cs="Times New Roman"/>
                <w:sz w:val="20"/>
                <w:szCs w:val="20"/>
              </w:rPr>
              <w:t>Коэф.концентрации СК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</w:tr>
      <w:tr w:rsidR="005604FB" w:rsidRPr="00575F6A">
        <w:trPr>
          <w:gridAfter w:val="1"/>
          <w:wAfter w:w="795" w:type="dxa"/>
          <w:trHeight w:val="225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Коэф.финансовой зависимости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0,8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0,8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</w:p>
        </w:tc>
      </w:tr>
      <w:tr w:rsidR="005604FB" w:rsidRPr="00575F6A">
        <w:trPr>
          <w:gridAfter w:val="1"/>
          <w:wAfter w:w="795" w:type="dxa"/>
          <w:trHeight w:val="225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Коэф.маневренности СК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0,61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0,61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</w:p>
        </w:tc>
      </w:tr>
      <w:tr w:rsidR="005604FB" w:rsidRPr="00575F6A">
        <w:trPr>
          <w:gridAfter w:val="1"/>
          <w:wAfter w:w="795" w:type="dxa"/>
          <w:trHeight w:val="225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Оборачиваемость СК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4,46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4,06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-0,4</w:t>
            </w:r>
          </w:p>
        </w:tc>
      </w:tr>
      <w:tr w:rsidR="005604FB" w:rsidRPr="00575F6A">
        <w:trPr>
          <w:gridAfter w:val="1"/>
          <w:wAfter w:w="795" w:type="dxa"/>
          <w:trHeight w:val="225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Период оборота СК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81,84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89,91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8,07</w:t>
            </w:r>
          </w:p>
        </w:tc>
      </w:tr>
      <w:tr w:rsidR="005604FB" w:rsidRPr="00575F6A">
        <w:trPr>
          <w:gridAfter w:val="1"/>
          <w:wAfter w:w="795" w:type="dxa"/>
          <w:trHeight w:val="225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Рентабельность СК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21,44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19,54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-1,9</w:t>
            </w:r>
          </w:p>
        </w:tc>
      </w:tr>
      <w:tr w:rsidR="005604FB" w:rsidRPr="00575F6A">
        <w:trPr>
          <w:gridAfter w:val="1"/>
          <w:wAfter w:w="795" w:type="dxa"/>
          <w:trHeight w:val="240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Соотношение СК и ЗК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394,11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396,86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</w:p>
        </w:tc>
      </w:tr>
    </w:tbl>
    <w:p w:rsidR="005604FB" w:rsidRPr="00575F6A" w:rsidRDefault="00E74144" w:rsidP="00AD707F">
      <w:pPr>
        <w:pStyle w:val="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F6A">
        <w:rPr>
          <w:rFonts w:ascii="Times New Roman" w:hAnsi="Times New Roman" w:cs="Times New Roman"/>
          <w:sz w:val="28"/>
          <w:szCs w:val="28"/>
        </w:rPr>
        <w:br w:type="page"/>
      </w:r>
      <w:r w:rsidR="005604FB" w:rsidRPr="00575F6A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FC2FD9" w:rsidRPr="00575F6A">
        <w:rPr>
          <w:rFonts w:ascii="Times New Roman" w:hAnsi="Times New Roman" w:cs="Times New Roman"/>
          <w:sz w:val="28"/>
          <w:szCs w:val="28"/>
        </w:rPr>
        <w:t>10</w:t>
      </w:r>
      <w:r w:rsidRPr="00575F6A">
        <w:rPr>
          <w:rFonts w:ascii="Times New Roman" w:hAnsi="Times New Roman" w:cs="Times New Roman"/>
          <w:sz w:val="28"/>
          <w:szCs w:val="28"/>
        </w:rPr>
        <w:t xml:space="preserve"> -</w:t>
      </w:r>
      <w:r w:rsidR="005604FB" w:rsidRPr="00575F6A">
        <w:rPr>
          <w:rFonts w:ascii="Times New Roman" w:hAnsi="Times New Roman" w:cs="Times New Roman"/>
          <w:sz w:val="28"/>
          <w:szCs w:val="28"/>
        </w:rPr>
        <w:t xml:space="preserve"> Структура и динамика заемного капитала</w:t>
      </w:r>
    </w:p>
    <w:tbl>
      <w:tblPr>
        <w:tblW w:w="9214" w:type="dxa"/>
        <w:tblInd w:w="1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61"/>
        <w:gridCol w:w="709"/>
        <w:gridCol w:w="571"/>
        <w:gridCol w:w="449"/>
        <w:gridCol w:w="571"/>
        <w:gridCol w:w="110"/>
        <w:gridCol w:w="992"/>
        <w:gridCol w:w="134"/>
        <w:gridCol w:w="717"/>
      </w:tblGrid>
      <w:tr w:rsidR="005604FB" w:rsidRPr="00575F6A">
        <w:trPr>
          <w:trHeight w:val="240"/>
        </w:trPr>
        <w:tc>
          <w:tcPr>
            <w:tcW w:w="496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04FB" w:rsidRPr="00575F6A" w:rsidRDefault="00E74144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Наименование</w:t>
            </w:r>
            <w:r w:rsidR="005604FB" w:rsidRPr="00575F6A">
              <w:rPr>
                <w:rFonts w:ascii="Times New Roman" w:hAnsi="Times New Roman" w:cs="Times New Roman"/>
              </w:rPr>
              <w:t xml:space="preserve"> показателя ЗК</w:t>
            </w:r>
          </w:p>
        </w:tc>
        <w:tc>
          <w:tcPr>
            <w:tcW w:w="24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Уд.</w:t>
            </w:r>
            <w:r w:rsidR="00E74144" w:rsidRPr="00575F6A">
              <w:rPr>
                <w:rFonts w:ascii="Times New Roman" w:hAnsi="Times New Roman" w:cs="Times New Roman"/>
              </w:rPr>
              <w:t xml:space="preserve"> </w:t>
            </w:r>
            <w:r w:rsidRPr="00575F6A">
              <w:rPr>
                <w:rFonts w:ascii="Times New Roman" w:hAnsi="Times New Roman" w:cs="Times New Roman"/>
              </w:rPr>
              <w:t>вес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Абс.</w:t>
            </w:r>
            <w:r w:rsidR="00E74144" w:rsidRPr="00575F6A">
              <w:rPr>
                <w:rFonts w:ascii="Times New Roman" w:hAnsi="Times New Roman" w:cs="Times New Roman"/>
              </w:rPr>
              <w:t xml:space="preserve"> </w:t>
            </w:r>
            <w:r w:rsidRPr="00575F6A">
              <w:rPr>
                <w:rFonts w:ascii="Times New Roman" w:hAnsi="Times New Roman" w:cs="Times New Roman"/>
              </w:rPr>
              <w:t>откл.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 xml:space="preserve">Темпы </w:t>
            </w:r>
          </w:p>
        </w:tc>
      </w:tr>
      <w:tr w:rsidR="005604FB" w:rsidRPr="00575F6A">
        <w:trPr>
          <w:trHeight w:val="240"/>
        </w:trPr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На н.п.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На к.п.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 роста</w:t>
            </w:r>
          </w:p>
        </w:tc>
      </w:tr>
      <w:tr w:rsidR="005604FB" w:rsidRPr="00575F6A">
        <w:trPr>
          <w:trHeight w:val="225"/>
        </w:trPr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Заемные средства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</w:tr>
      <w:tr w:rsidR="005604FB" w:rsidRPr="00575F6A">
        <w:trPr>
          <w:trHeight w:val="225"/>
        </w:trPr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в том числе: кредиты банков более 12 мес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</w:tr>
      <w:tr w:rsidR="005604FB" w:rsidRPr="00575F6A">
        <w:trPr>
          <w:trHeight w:val="225"/>
        </w:trPr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4FB" w:rsidRPr="00575F6A" w:rsidRDefault="00AD707F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 xml:space="preserve"> </w:t>
            </w:r>
            <w:r w:rsidR="005604FB" w:rsidRPr="00575F6A">
              <w:rPr>
                <w:rFonts w:ascii="Times New Roman" w:hAnsi="Times New Roman" w:cs="Times New Roman"/>
              </w:rPr>
              <w:t>прочие займы более 12 мес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</w:tr>
      <w:tr w:rsidR="005604FB" w:rsidRPr="00575F6A">
        <w:trPr>
          <w:trHeight w:val="225"/>
        </w:trPr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Прочие долгосрочные пассивы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</w:tr>
      <w:tr w:rsidR="005604FB" w:rsidRPr="00575F6A">
        <w:trPr>
          <w:trHeight w:val="225"/>
        </w:trPr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  <w:b/>
                <w:bCs/>
              </w:rPr>
            </w:pPr>
            <w:r w:rsidRPr="00575F6A">
              <w:rPr>
                <w:rFonts w:ascii="Times New Roman" w:hAnsi="Times New Roman" w:cs="Times New Roman"/>
                <w:b/>
                <w:bCs/>
              </w:rPr>
              <w:t>ИТОГО по долгосрочным обязательствам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</w:tr>
      <w:tr w:rsidR="005604FB" w:rsidRPr="00575F6A">
        <w:trPr>
          <w:trHeight w:val="225"/>
        </w:trPr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Заемные средства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-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0,94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400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-</w:t>
            </w:r>
          </w:p>
        </w:tc>
      </w:tr>
      <w:tr w:rsidR="005604FB" w:rsidRPr="00575F6A">
        <w:trPr>
          <w:trHeight w:val="225"/>
        </w:trPr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в том числе: кредиты банков менее 12 мес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-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0,94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400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-</w:t>
            </w:r>
          </w:p>
        </w:tc>
      </w:tr>
      <w:tr w:rsidR="005604FB" w:rsidRPr="00575F6A">
        <w:trPr>
          <w:trHeight w:val="225"/>
        </w:trPr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4FB" w:rsidRPr="00575F6A" w:rsidRDefault="00AD707F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 xml:space="preserve"> </w:t>
            </w:r>
            <w:r w:rsidR="005604FB" w:rsidRPr="00575F6A">
              <w:rPr>
                <w:rFonts w:ascii="Times New Roman" w:hAnsi="Times New Roman" w:cs="Times New Roman"/>
              </w:rPr>
              <w:t>прочие займы менее 12 мес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6,41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5,69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-71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-0,19</w:t>
            </w:r>
          </w:p>
        </w:tc>
      </w:tr>
      <w:tr w:rsidR="005604FB" w:rsidRPr="00575F6A">
        <w:trPr>
          <w:trHeight w:val="225"/>
        </w:trPr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Кредиторская задолженность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13,82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13,5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-377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-7,03</w:t>
            </w:r>
          </w:p>
        </w:tc>
      </w:tr>
      <w:tr w:rsidR="005604FB" w:rsidRPr="00575F6A">
        <w:trPr>
          <w:trHeight w:val="225"/>
        </w:trPr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в том числе: поставщики и подрядчики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5,92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4,77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-269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-11,71</w:t>
            </w:r>
          </w:p>
        </w:tc>
      </w:tr>
      <w:tr w:rsidR="005604FB" w:rsidRPr="00575F6A">
        <w:trPr>
          <w:trHeight w:val="225"/>
        </w:trPr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4FB" w:rsidRPr="00575F6A" w:rsidRDefault="00AD707F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 xml:space="preserve"> </w:t>
            </w:r>
            <w:r w:rsidR="005604FB" w:rsidRPr="00575F6A">
              <w:rPr>
                <w:rFonts w:ascii="Times New Roman" w:hAnsi="Times New Roman" w:cs="Times New Roman"/>
              </w:rPr>
              <w:t>векселя к уплате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</w:tr>
      <w:tr w:rsidR="005604FB" w:rsidRPr="00575F6A">
        <w:trPr>
          <w:trHeight w:val="225"/>
        </w:trPr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4FB" w:rsidRPr="00575F6A" w:rsidRDefault="00AD707F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 xml:space="preserve"> </w:t>
            </w:r>
            <w:r w:rsidR="005604FB" w:rsidRPr="00575F6A">
              <w:rPr>
                <w:rFonts w:ascii="Times New Roman" w:hAnsi="Times New Roman" w:cs="Times New Roman"/>
              </w:rPr>
              <w:t>по оплате труда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1,77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2,32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301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43,88</w:t>
            </w:r>
          </w:p>
        </w:tc>
      </w:tr>
      <w:tr w:rsidR="005604FB" w:rsidRPr="00575F6A">
        <w:trPr>
          <w:trHeight w:val="225"/>
        </w:trPr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4FB" w:rsidRPr="00575F6A" w:rsidRDefault="00AD707F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 xml:space="preserve"> </w:t>
            </w:r>
            <w:r w:rsidR="005604FB" w:rsidRPr="00575F6A">
              <w:rPr>
                <w:rFonts w:ascii="Times New Roman" w:hAnsi="Times New Roman" w:cs="Times New Roman"/>
              </w:rPr>
              <w:t>по социальному страхованию и обеспечению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1,38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1,72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195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36,45</w:t>
            </w:r>
          </w:p>
        </w:tc>
      </w:tr>
      <w:tr w:rsidR="005604FB" w:rsidRPr="00575F6A">
        <w:trPr>
          <w:trHeight w:val="225"/>
        </w:trPr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4FB" w:rsidRPr="00575F6A" w:rsidRDefault="00AD707F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 xml:space="preserve"> </w:t>
            </w:r>
            <w:r w:rsidR="005604FB" w:rsidRPr="00575F6A">
              <w:rPr>
                <w:rFonts w:ascii="Times New Roman" w:hAnsi="Times New Roman" w:cs="Times New Roman"/>
              </w:rPr>
              <w:t>задолженность перед дочерними обществами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</w:tr>
      <w:tr w:rsidR="005604FB" w:rsidRPr="00575F6A">
        <w:trPr>
          <w:trHeight w:val="225"/>
        </w:trPr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4FB" w:rsidRPr="00575F6A" w:rsidRDefault="00AD707F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 xml:space="preserve"> </w:t>
            </w:r>
            <w:r w:rsidR="005604FB" w:rsidRPr="00575F6A">
              <w:rPr>
                <w:rFonts w:ascii="Times New Roman" w:hAnsi="Times New Roman" w:cs="Times New Roman"/>
              </w:rPr>
              <w:t>задолженность перед бюджетом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3,31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3,18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5,54</w:t>
            </w:r>
          </w:p>
        </w:tc>
      </w:tr>
      <w:tr w:rsidR="005604FB" w:rsidRPr="00575F6A">
        <w:trPr>
          <w:trHeight w:val="225"/>
        </w:trPr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4FB" w:rsidRPr="00575F6A" w:rsidRDefault="00AD707F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 xml:space="preserve"> </w:t>
            </w:r>
            <w:r w:rsidR="005604FB" w:rsidRPr="00575F6A">
              <w:rPr>
                <w:rFonts w:ascii="Times New Roman" w:hAnsi="Times New Roman" w:cs="Times New Roman"/>
              </w:rPr>
              <w:t>авансы полученные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1,45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1,56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101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17,98</w:t>
            </w:r>
          </w:p>
        </w:tc>
      </w:tr>
      <w:tr w:rsidR="005604FB" w:rsidRPr="00575F6A">
        <w:trPr>
          <w:trHeight w:val="225"/>
        </w:trPr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4FB" w:rsidRPr="00575F6A" w:rsidRDefault="00AD707F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 xml:space="preserve"> </w:t>
            </w:r>
            <w:r w:rsidR="005604FB" w:rsidRPr="00575F6A">
              <w:rPr>
                <w:rFonts w:ascii="Times New Roman" w:hAnsi="Times New Roman" w:cs="Times New Roman"/>
              </w:rPr>
              <w:t>прочие кредиторы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</w:tr>
      <w:tr w:rsidR="005604FB" w:rsidRPr="00575F6A">
        <w:trPr>
          <w:trHeight w:val="225"/>
        </w:trPr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Расчеты по дивидендам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</w:tr>
      <w:tr w:rsidR="005604FB" w:rsidRPr="00575F6A">
        <w:trPr>
          <w:trHeight w:val="225"/>
        </w:trPr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Доходы будущих периодов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</w:tr>
      <w:tr w:rsidR="005604FB" w:rsidRPr="00575F6A">
        <w:trPr>
          <w:trHeight w:val="225"/>
        </w:trPr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Фонды потребления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</w:tr>
      <w:tr w:rsidR="005604FB" w:rsidRPr="00575F6A">
        <w:trPr>
          <w:trHeight w:val="225"/>
        </w:trPr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Резервы предстоящих расходов и платежей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</w:tr>
      <w:tr w:rsidR="005604FB" w:rsidRPr="00575F6A">
        <w:trPr>
          <w:trHeight w:val="240"/>
        </w:trPr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Прочие краткосрочные пассивы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</w:tr>
      <w:tr w:rsidR="005604FB" w:rsidRPr="00575F6A">
        <w:trPr>
          <w:trHeight w:val="240"/>
        </w:trPr>
        <w:tc>
          <w:tcPr>
            <w:tcW w:w="49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  <w:b/>
                <w:bCs/>
              </w:rPr>
            </w:pPr>
            <w:r w:rsidRPr="00575F6A">
              <w:rPr>
                <w:rFonts w:ascii="Times New Roman" w:hAnsi="Times New Roman" w:cs="Times New Roman"/>
                <w:b/>
                <w:bCs/>
              </w:rPr>
              <w:t>Итого по краткосрочным обязательствам</w:t>
            </w:r>
          </w:p>
        </w:tc>
        <w:tc>
          <w:tcPr>
            <w:tcW w:w="12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100</w:t>
            </w:r>
          </w:p>
        </w:tc>
        <w:tc>
          <w:tcPr>
            <w:tcW w:w="113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3724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9,6</w:t>
            </w:r>
          </w:p>
        </w:tc>
      </w:tr>
      <w:tr w:rsidR="005604FB" w:rsidRPr="00575F6A">
        <w:trPr>
          <w:gridAfter w:val="5"/>
          <w:wAfter w:w="2524" w:type="dxa"/>
          <w:trHeight w:val="240"/>
        </w:trPr>
        <w:tc>
          <w:tcPr>
            <w:tcW w:w="56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Ставка процента по краткосрочным кредитам</w:t>
            </w:r>
          </w:p>
        </w:tc>
        <w:tc>
          <w:tcPr>
            <w:tcW w:w="10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  <w:b/>
                <w:bCs/>
                <w:i/>
                <w:iCs/>
              </w:rPr>
            </w:pPr>
          </w:p>
        </w:tc>
      </w:tr>
      <w:tr w:rsidR="005604FB" w:rsidRPr="00575F6A">
        <w:trPr>
          <w:gridAfter w:val="5"/>
          <w:wAfter w:w="2524" w:type="dxa"/>
          <w:trHeight w:val="240"/>
        </w:trPr>
        <w:tc>
          <w:tcPr>
            <w:tcW w:w="567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Ставка процента по долгосрочным кредитам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i/>
                <w:iCs/>
              </w:rPr>
            </w:pPr>
            <w:r w:rsidRPr="00575F6A">
              <w:rPr>
                <w:rFonts w:ascii="Times New Roman" w:eastAsia="Arial Unicode MS" w:hAnsi="Times New Roman" w:cs="Times New Roman"/>
                <w:b/>
                <w:bCs/>
                <w:i/>
                <w:iCs/>
              </w:rPr>
              <w:t>-</w:t>
            </w:r>
          </w:p>
        </w:tc>
      </w:tr>
      <w:tr w:rsidR="005604FB" w:rsidRPr="00575F6A">
        <w:trPr>
          <w:gridAfter w:val="5"/>
          <w:wAfter w:w="2524" w:type="dxa"/>
          <w:trHeight w:val="240"/>
        </w:trPr>
        <w:tc>
          <w:tcPr>
            <w:tcW w:w="567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Количество периодов начисления процента КК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  <w:b/>
                <w:bCs/>
                <w:i/>
                <w:iCs/>
              </w:rPr>
            </w:pPr>
          </w:p>
        </w:tc>
      </w:tr>
      <w:tr w:rsidR="005604FB" w:rsidRPr="00575F6A">
        <w:trPr>
          <w:gridAfter w:val="5"/>
          <w:wAfter w:w="2524" w:type="dxa"/>
          <w:trHeight w:val="240"/>
        </w:trPr>
        <w:tc>
          <w:tcPr>
            <w:tcW w:w="56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Количество периодов начисления процента ДК</w:t>
            </w:r>
          </w:p>
        </w:tc>
        <w:tc>
          <w:tcPr>
            <w:tcW w:w="10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i/>
                <w:iCs/>
              </w:rPr>
            </w:pPr>
            <w:r w:rsidRPr="00575F6A">
              <w:rPr>
                <w:rFonts w:ascii="Times New Roman" w:eastAsia="Arial Unicode MS" w:hAnsi="Times New Roman" w:cs="Times New Roman"/>
                <w:b/>
                <w:bCs/>
                <w:i/>
                <w:iCs/>
              </w:rPr>
              <w:t>-</w:t>
            </w:r>
          </w:p>
        </w:tc>
      </w:tr>
      <w:tr w:rsidR="005604FB" w:rsidRPr="00575F6A">
        <w:trPr>
          <w:gridAfter w:val="5"/>
          <w:wAfter w:w="2524" w:type="dxa"/>
          <w:trHeight w:val="240"/>
        </w:trPr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  <w:b/>
                <w:bCs/>
                <w:i/>
                <w:iCs/>
              </w:rPr>
            </w:pPr>
            <w:r w:rsidRPr="00575F6A">
              <w:rPr>
                <w:rFonts w:ascii="Times New Roman" w:hAnsi="Times New Roman" w:cs="Times New Roman"/>
                <w:b/>
                <w:bCs/>
                <w:i/>
                <w:iCs/>
              </w:rPr>
              <w:t>Расчетные показатели: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  <w:b/>
                <w:bCs/>
                <w:i/>
                <w:iCs/>
              </w:rPr>
            </w:pPr>
          </w:p>
        </w:tc>
      </w:tr>
      <w:tr w:rsidR="005604FB" w:rsidRPr="00575F6A">
        <w:trPr>
          <w:gridAfter w:val="5"/>
          <w:wAfter w:w="2524" w:type="dxa"/>
          <w:trHeight w:val="225"/>
        </w:trPr>
        <w:tc>
          <w:tcPr>
            <w:tcW w:w="567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Стоимость единицы долгосрочного ЗК</w:t>
            </w:r>
          </w:p>
        </w:tc>
        <w:tc>
          <w:tcPr>
            <w:tcW w:w="10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  <w:b/>
                <w:bCs/>
              </w:rPr>
            </w:pPr>
            <w:r w:rsidRPr="00575F6A">
              <w:rPr>
                <w:rFonts w:ascii="Times New Roman" w:eastAsia="Arial Unicode MS" w:hAnsi="Times New Roman" w:cs="Times New Roman"/>
                <w:b/>
                <w:bCs/>
              </w:rPr>
              <w:t>-</w:t>
            </w:r>
          </w:p>
        </w:tc>
      </w:tr>
      <w:tr w:rsidR="005604FB" w:rsidRPr="00575F6A">
        <w:trPr>
          <w:gridAfter w:val="5"/>
          <w:wAfter w:w="2524" w:type="dxa"/>
          <w:trHeight w:val="225"/>
        </w:trPr>
        <w:tc>
          <w:tcPr>
            <w:tcW w:w="567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Стоимость единицы краткосрочного ЗК</w:t>
            </w:r>
          </w:p>
        </w:tc>
        <w:tc>
          <w:tcPr>
            <w:tcW w:w="10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  <w:b/>
                <w:bCs/>
              </w:rPr>
            </w:pPr>
          </w:p>
        </w:tc>
      </w:tr>
      <w:tr w:rsidR="005604FB" w:rsidRPr="00575F6A">
        <w:trPr>
          <w:gridAfter w:val="5"/>
          <w:wAfter w:w="2524" w:type="dxa"/>
          <w:trHeight w:val="218"/>
        </w:trPr>
        <w:tc>
          <w:tcPr>
            <w:tcW w:w="567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Коэф. соотношения СК и ЗК на начало</w:t>
            </w:r>
          </w:p>
        </w:tc>
        <w:tc>
          <w:tcPr>
            <w:tcW w:w="10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</w:tr>
      <w:tr w:rsidR="005604FB" w:rsidRPr="00575F6A">
        <w:trPr>
          <w:gridAfter w:val="5"/>
          <w:wAfter w:w="2524" w:type="dxa"/>
          <w:trHeight w:val="218"/>
        </w:trPr>
        <w:tc>
          <w:tcPr>
            <w:tcW w:w="567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Коэф. соотношения СК и ЗК на конец</w:t>
            </w:r>
          </w:p>
        </w:tc>
        <w:tc>
          <w:tcPr>
            <w:tcW w:w="102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</w:p>
        </w:tc>
      </w:tr>
      <w:tr w:rsidR="005604FB" w:rsidRPr="00575F6A">
        <w:trPr>
          <w:gridAfter w:val="1"/>
          <w:wAfter w:w="717" w:type="dxa"/>
          <w:trHeight w:val="218"/>
        </w:trPr>
        <w:tc>
          <w:tcPr>
            <w:tcW w:w="624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  <w:b/>
                <w:bCs/>
              </w:rPr>
            </w:pPr>
            <w:r w:rsidRPr="00575F6A">
              <w:rPr>
                <w:rFonts w:ascii="Times New Roman" w:hAnsi="Times New Roman" w:cs="Times New Roman"/>
                <w:b/>
                <w:bCs/>
              </w:rPr>
              <w:t>Аналитические</w:t>
            </w:r>
            <w:r w:rsidR="00AD707F" w:rsidRPr="00575F6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575F6A">
              <w:rPr>
                <w:rFonts w:ascii="Times New Roman" w:hAnsi="Times New Roman" w:cs="Times New Roman"/>
                <w:b/>
                <w:bCs/>
              </w:rPr>
              <w:t xml:space="preserve">показатели </w:t>
            </w:r>
          </w:p>
        </w:tc>
        <w:tc>
          <w:tcPr>
            <w:tcW w:w="10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На н.п.</w:t>
            </w:r>
          </w:p>
        </w:tc>
        <w:tc>
          <w:tcPr>
            <w:tcW w:w="123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На к.п.</w:t>
            </w:r>
          </w:p>
        </w:tc>
      </w:tr>
      <w:tr w:rsidR="005604FB" w:rsidRPr="00575F6A">
        <w:trPr>
          <w:gridAfter w:val="1"/>
          <w:wAfter w:w="717" w:type="dxa"/>
          <w:trHeight w:val="218"/>
        </w:trPr>
        <w:tc>
          <w:tcPr>
            <w:tcW w:w="624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Вес заемного капитала в объеме активов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20,24</w:t>
            </w:r>
          </w:p>
        </w:tc>
        <w:tc>
          <w:tcPr>
            <w:tcW w:w="12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575F6A">
              <w:rPr>
                <w:rFonts w:ascii="Times New Roman" w:eastAsia="Arial Unicode MS" w:hAnsi="Times New Roman" w:cs="Times New Roman"/>
              </w:rPr>
              <w:t>20,13</w:t>
            </w:r>
          </w:p>
        </w:tc>
      </w:tr>
      <w:tr w:rsidR="005604FB" w:rsidRPr="00575F6A">
        <w:trPr>
          <w:gridAfter w:val="1"/>
          <w:wAfter w:w="717" w:type="dxa"/>
          <w:trHeight w:val="218"/>
        </w:trPr>
        <w:tc>
          <w:tcPr>
            <w:tcW w:w="6241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Вес заемного капитала в объеме Вал.</w:t>
            </w:r>
            <w:r w:rsidR="00E74144" w:rsidRPr="00575F6A">
              <w:rPr>
                <w:rFonts w:ascii="Times New Roman" w:hAnsi="Times New Roman" w:cs="Times New Roman"/>
              </w:rPr>
              <w:t xml:space="preserve"> </w:t>
            </w:r>
            <w:r w:rsidRPr="00575F6A">
              <w:rPr>
                <w:rFonts w:ascii="Times New Roman" w:hAnsi="Times New Roman" w:cs="Times New Roman"/>
              </w:rPr>
              <w:t>Дохода.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  <w:b/>
                <w:bCs/>
              </w:rPr>
            </w:pPr>
          </w:p>
        </w:tc>
        <w:tc>
          <w:tcPr>
            <w:tcW w:w="12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  <w:b/>
                <w:bCs/>
              </w:rPr>
            </w:pPr>
          </w:p>
        </w:tc>
      </w:tr>
      <w:tr w:rsidR="005604FB" w:rsidRPr="00575F6A">
        <w:trPr>
          <w:gridAfter w:val="1"/>
          <w:wAfter w:w="717" w:type="dxa"/>
          <w:trHeight w:val="218"/>
        </w:trPr>
        <w:tc>
          <w:tcPr>
            <w:tcW w:w="6241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Коэф.</w:t>
            </w:r>
            <w:r w:rsidR="00E74144" w:rsidRPr="00575F6A">
              <w:rPr>
                <w:rFonts w:ascii="Times New Roman" w:hAnsi="Times New Roman" w:cs="Times New Roman"/>
              </w:rPr>
              <w:t xml:space="preserve"> </w:t>
            </w:r>
            <w:r w:rsidRPr="00575F6A">
              <w:rPr>
                <w:rFonts w:ascii="Times New Roman" w:hAnsi="Times New Roman" w:cs="Times New Roman"/>
              </w:rPr>
              <w:t>долгосрочных вложений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  <w:b/>
                <w:bCs/>
              </w:rPr>
            </w:pPr>
            <w:r w:rsidRPr="00575F6A">
              <w:rPr>
                <w:rFonts w:ascii="Times New Roman" w:eastAsia="Arial Unicode MS" w:hAnsi="Times New Roman" w:cs="Times New Roman"/>
                <w:b/>
                <w:bCs/>
              </w:rPr>
              <w:t>-</w:t>
            </w:r>
          </w:p>
        </w:tc>
        <w:tc>
          <w:tcPr>
            <w:tcW w:w="12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  <w:b/>
                <w:bCs/>
              </w:rPr>
            </w:pPr>
            <w:r w:rsidRPr="00575F6A">
              <w:rPr>
                <w:rFonts w:ascii="Times New Roman" w:eastAsia="Arial Unicode MS" w:hAnsi="Times New Roman" w:cs="Times New Roman"/>
                <w:b/>
                <w:bCs/>
              </w:rPr>
              <w:t>-</w:t>
            </w:r>
          </w:p>
        </w:tc>
      </w:tr>
      <w:tr w:rsidR="005604FB" w:rsidRPr="00575F6A">
        <w:trPr>
          <w:gridAfter w:val="1"/>
          <w:wAfter w:w="717" w:type="dxa"/>
          <w:trHeight w:val="225"/>
        </w:trPr>
        <w:tc>
          <w:tcPr>
            <w:tcW w:w="6241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Коэф.</w:t>
            </w:r>
            <w:r w:rsidR="00E74144" w:rsidRPr="00575F6A">
              <w:rPr>
                <w:rFonts w:ascii="Times New Roman" w:hAnsi="Times New Roman" w:cs="Times New Roman"/>
              </w:rPr>
              <w:t xml:space="preserve"> </w:t>
            </w:r>
            <w:r w:rsidRPr="00575F6A">
              <w:rPr>
                <w:rFonts w:ascii="Times New Roman" w:hAnsi="Times New Roman" w:cs="Times New Roman"/>
              </w:rPr>
              <w:t>долгосрочного привлечения ЗС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  <w:b/>
                <w:bCs/>
              </w:rPr>
            </w:pPr>
            <w:r w:rsidRPr="00575F6A">
              <w:rPr>
                <w:rFonts w:ascii="Times New Roman" w:eastAsia="Arial Unicode MS" w:hAnsi="Times New Roman" w:cs="Times New Roman"/>
                <w:b/>
                <w:bCs/>
              </w:rPr>
              <w:t>-</w:t>
            </w:r>
          </w:p>
        </w:tc>
        <w:tc>
          <w:tcPr>
            <w:tcW w:w="12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  <w:b/>
                <w:bCs/>
              </w:rPr>
            </w:pPr>
            <w:r w:rsidRPr="00575F6A">
              <w:rPr>
                <w:rFonts w:ascii="Times New Roman" w:eastAsia="Arial Unicode MS" w:hAnsi="Times New Roman" w:cs="Times New Roman"/>
                <w:b/>
                <w:bCs/>
              </w:rPr>
              <w:t>-</w:t>
            </w:r>
          </w:p>
        </w:tc>
      </w:tr>
      <w:tr w:rsidR="005604FB" w:rsidRPr="00575F6A">
        <w:trPr>
          <w:gridAfter w:val="1"/>
          <w:wAfter w:w="717" w:type="dxa"/>
          <w:trHeight w:val="240"/>
        </w:trPr>
        <w:tc>
          <w:tcPr>
            <w:tcW w:w="624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575F6A">
              <w:rPr>
                <w:rFonts w:ascii="Times New Roman" w:hAnsi="Times New Roman" w:cs="Times New Roman"/>
              </w:rPr>
              <w:t>Соотношение СК и ЗК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  <w:b/>
                <w:bCs/>
              </w:rPr>
            </w:pPr>
          </w:p>
        </w:tc>
        <w:tc>
          <w:tcPr>
            <w:tcW w:w="123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604FB" w:rsidRPr="00575F6A" w:rsidRDefault="005604FB" w:rsidP="00E74144">
            <w:pPr>
              <w:spacing w:line="360" w:lineRule="auto"/>
              <w:jc w:val="both"/>
              <w:rPr>
                <w:rFonts w:ascii="Times New Roman" w:eastAsia="Arial Unicode MS" w:hAnsi="Times New Roman"/>
                <w:b/>
                <w:bCs/>
              </w:rPr>
            </w:pPr>
          </w:p>
        </w:tc>
      </w:tr>
    </w:tbl>
    <w:p w:rsidR="005604FB" w:rsidRPr="00575F6A" w:rsidRDefault="00E74144" w:rsidP="00AD707F">
      <w:pPr>
        <w:pStyle w:val="7"/>
        <w:spacing w:line="360" w:lineRule="auto"/>
        <w:ind w:right="0" w:firstLine="709"/>
        <w:rPr>
          <w:rFonts w:ascii="Times New Roman" w:hAnsi="Times New Roman" w:cs="Times New Roman"/>
        </w:rPr>
      </w:pPr>
      <w:r w:rsidRPr="00575F6A">
        <w:rPr>
          <w:rFonts w:ascii="Times New Roman" w:hAnsi="Times New Roman" w:cs="Times New Roman"/>
          <w:b w:val="0"/>
          <w:bCs w:val="0"/>
        </w:rPr>
        <w:br w:type="page"/>
      </w:r>
      <w:r w:rsidR="005604FB" w:rsidRPr="00575F6A">
        <w:rPr>
          <w:rFonts w:ascii="Times New Roman" w:hAnsi="Times New Roman" w:cs="Times New Roman"/>
        </w:rPr>
        <w:t>С</w:t>
      </w:r>
      <w:r w:rsidRPr="00575F6A">
        <w:rPr>
          <w:rFonts w:ascii="Times New Roman" w:hAnsi="Times New Roman" w:cs="Times New Roman"/>
        </w:rPr>
        <w:t>писок литературы</w:t>
      </w:r>
    </w:p>
    <w:p w:rsidR="005604FB" w:rsidRPr="00575F6A" w:rsidRDefault="005604FB" w:rsidP="00AD707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04FB" w:rsidRPr="00575F6A" w:rsidRDefault="005604FB" w:rsidP="00E74144">
      <w:pPr>
        <w:numPr>
          <w:ilvl w:val="0"/>
          <w:numId w:val="46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75F6A">
        <w:rPr>
          <w:rFonts w:ascii="Times New Roman" w:hAnsi="Times New Roman" w:cs="Times New Roman"/>
          <w:sz w:val="28"/>
          <w:szCs w:val="28"/>
        </w:rPr>
        <w:t>Финансовый менеджмент: Учебник для ВУЗов по экономическим специальностям. Самсонов Н.Ф. -</w:t>
      </w:r>
      <w:r w:rsidR="00AD707F" w:rsidRPr="00575F6A">
        <w:rPr>
          <w:rFonts w:ascii="Times New Roman" w:hAnsi="Times New Roman" w:cs="Times New Roman"/>
          <w:sz w:val="28"/>
          <w:szCs w:val="28"/>
        </w:rPr>
        <w:t xml:space="preserve"> </w:t>
      </w:r>
      <w:r w:rsidR="00FC2FD9" w:rsidRPr="00575F6A">
        <w:rPr>
          <w:rFonts w:ascii="Times New Roman" w:hAnsi="Times New Roman" w:cs="Times New Roman"/>
          <w:sz w:val="28"/>
          <w:szCs w:val="28"/>
        </w:rPr>
        <w:t>М.: Финансы, 1999.</w:t>
      </w:r>
    </w:p>
    <w:p w:rsidR="005604FB" w:rsidRPr="00575F6A" w:rsidRDefault="005604FB" w:rsidP="00E74144">
      <w:pPr>
        <w:numPr>
          <w:ilvl w:val="0"/>
          <w:numId w:val="46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75F6A">
        <w:rPr>
          <w:rFonts w:ascii="Times New Roman" w:hAnsi="Times New Roman" w:cs="Times New Roman"/>
          <w:sz w:val="28"/>
          <w:szCs w:val="28"/>
        </w:rPr>
        <w:t>Финансовый менеджмент: Конспект лекций. Бендина</w:t>
      </w:r>
      <w:r w:rsidR="00AD707F" w:rsidRPr="00575F6A">
        <w:rPr>
          <w:rFonts w:ascii="Times New Roman" w:hAnsi="Times New Roman" w:cs="Times New Roman"/>
          <w:sz w:val="28"/>
          <w:szCs w:val="28"/>
        </w:rPr>
        <w:t xml:space="preserve"> </w:t>
      </w:r>
      <w:r w:rsidRPr="00575F6A">
        <w:rPr>
          <w:rFonts w:ascii="Times New Roman" w:hAnsi="Times New Roman" w:cs="Times New Roman"/>
          <w:sz w:val="28"/>
          <w:szCs w:val="28"/>
        </w:rPr>
        <w:t>Н.Н. - М.: Изда</w:t>
      </w:r>
      <w:r w:rsidR="00AA6B60" w:rsidRPr="00575F6A">
        <w:rPr>
          <w:rFonts w:ascii="Times New Roman" w:hAnsi="Times New Roman" w:cs="Times New Roman"/>
          <w:sz w:val="28"/>
          <w:szCs w:val="28"/>
        </w:rPr>
        <w:t>тельство ПРИОР</w:t>
      </w:r>
      <w:r w:rsidR="00FC2FD9" w:rsidRPr="00575F6A">
        <w:rPr>
          <w:rFonts w:ascii="Times New Roman" w:hAnsi="Times New Roman" w:cs="Times New Roman"/>
          <w:sz w:val="28"/>
          <w:szCs w:val="28"/>
        </w:rPr>
        <w:t>,</w:t>
      </w:r>
      <w:r w:rsidR="00AA6B60" w:rsidRPr="00575F6A">
        <w:rPr>
          <w:rFonts w:ascii="Times New Roman" w:hAnsi="Times New Roman" w:cs="Times New Roman"/>
          <w:sz w:val="28"/>
          <w:szCs w:val="28"/>
        </w:rPr>
        <w:t xml:space="preserve"> 2002.</w:t>
      </w:r>
    </w:p>
    <w:p w:rsidR="005604FB" w:rsidRPr="00575F6A" w:rsidRDefault="005604FB" w:rsidP="00E74144">
      <w:pPr>
        <w:numPr>
          <w:ilvl w:val="0"/>
          <w:numId w:val="46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75F6A">
        <w:rPr>
          <w:rFonts w:ascii="Times New Roman" w:hAnsi="Times New Roman" w:cs="Times New Roman"/>
          <w:sz w:val="28"/>
          <w:szCs w:val="28"/>
        </w:rPr>
        <w:t>Финансовый менеджмент: Учебник для ВУЗов/под редакцией Г.Б. Поляка</w:t>
      </w:r>
      <w:r w:rsidR="00AA6B60" w:rsidRPr="00575F6A">
        <w:rPr>
          <w:rFonts w:ascii="Times New Roman" w:hAnsi="Times New Roman" w:cs="Times New Roman"/>
          <w:sz w:val="28"/>
          <w:szCs w:val="28"/>
        </w:rPr>
        <w:t xml:space="preserve"> </w:t>
      </w:r>
      <w:r w:rsidRPr="00575F6A">
        <w:rPr>
          <w:rFonts w:ascii="Times New Roman" w:hAnsi="Times New Roman" w:cs="Times New Roman"/>
          <w:sz w:val="28"/>
          <w:szCs w:val="28"/>
        </w:rPr>
        <w:t>-</w:t>
      </w:r>
      <w:r w:rsidR="00AA6B60" w:rsidRPr="00575F6A">
        <w:rPr>
          <w:rFonts w:ascii="Times New Roman" w:hAnsi="Times New Roman" w:cs="Times New Roman"/>
          <w:sz w:val="28"/>
          <w:szCs w:val="28"/>
        </w:rPr>
        <w:t xml:space="preserve"> </w:t>
      </w:r>
      <w:r w:rsidRPr="00575F6A">
        <w:rPr>
          <w:rFonts w:ascii="Times New Roman" w:hAnsi="Times New Roman" w:cs="Times New Roman"/>
          <w:sz w:val="28"/>
          <w:szCs w:val="28"/>
        </w:rPr>
        <w:t>М.:</w:t>
      </w:r>
      <w:r w:rsidR="00AA6B60" w:rsidRPr="00575F6A">
        <w:rPr>
          <w:rFonts w:ascii="Times New Roman" w:hAnsi="Times New Roman" w:cs="Times New Roman"/>
          <w:sz w:val="28"/>
          <w:szCs w:val="28"/>
        </w:rPr>
        <w:t xml:space="preserve"> ЮНИТИ</w:t>
      </w:r>
      <w:r w:rsidR="00FC2FD9" w:rsidRPr="00575F6A">
        <w:rPr>
          <w:rFonts w:ascii="Times New Roman" w:hAnsi="Times New Roman" w:cs="Times New Roman"/>
          <w:sz w:val="28"/>
          <w:szCs w:val="28"/>
        </w:rPr>
        <w:t>,</w:t>
      </w:r>
      <w:r w:rsidR="00AA6B60" w:rsidRPr="00575F6A">
        <w:rPr>
          <w:rFonts w:ascii="Times New Roman" w:hAnsi="Times New Roman" w:cs="Times New Roman"/>
          <w:sz w:val="28"/>
          <w:szCs w:val="28"/>
        </w:rPr>
        <w:t xml:space="preserve"> 1997.</w:t>
      </w:r>
    </w:p>
    <w:p w:rsidR="005604FB" w:rsidRPr="00575F6A" w:rsidRDefault="005604FB" w:rsidP="00E74144">
      <w:pPr>
        <w:numPr>
          <w:ilvl w:val="0"/>
          <w:numId w:val="46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75F6A">
        <w:rPr>
          <w:rFonts w:ascii="Times New Roman" w:hAnsi="Times New Roman" w:cs="Times New Roman"/>
          <w:sz w:val="28"/>
          <w:szCs w:val="28"/>
        </w:rPr>
        <w:t xml:space="preserve">Экономика предприятий: Раицкий К.А. </w:t>
      </w:r>
      <w:r w:rsidR="00AA6B60" w:rsidRPr="00575F6A">
        <w:rPr>
          <w:rFonts w:ascii="Times New Roman" w:hAnsi="Times New Roman" w:cs="Times New Roman"/>
          <w:sz w:val="28"/>
          <w:szCs w:val="28"/>
        </w:rPr>
        <w:t>- М.:</w:t>
      </w:r>
      <w:r w:rsidR="00E00CF2" w:rsidRPr="00575F6A">
        <w:rPr>
          <w:rFonts w:ascii="Times New Roman" w:hAnsi="Times New Roman" w:cs="Times New Roman"/>
          <w:sz w:val="28"/>
          <w:szCs w:val="28"/>
        </w:rPr>
        <w:t xml:space="preserve"> </w:t>
      </w:r>
      <w:r w:rsidR="00AA6B60" w:rsidRPr="00575F6A">
        <w:rPr>
          <w:rFonts w:ascii="Times New Roman" w:hAnsi="Times New Roman" w:cs="Times New Roman"/>
          <w:sz w:val="28"/>
          <w:szCs w:val="28"/>
        </w:rPr>
        <w:t>Маркетинг</w:t>
      </w:r>
      <w:r w:rsidR="00FC2FD9" w:rsidRPr="00575F6A">
        <w:rPr>
          <w:rFonts w:ascii="Times New Roman" w:hAnsi="Times New Roman" w:cs="Times New Roman"/>
          <w:sz w:val="28"/>
          <w:szCs w:val="28"/>
        </w:rPr>
        <w:t>,</w:t>
      </w:r>
      <w:r w:rsidR="00AA6B60" w:rsidRPr="00575F6A">
        <w:rPr>
          <w:rFonts w:ascii="Times New Roman" w:hAnsi="Times New Roman" w:cs="Times New Roman"/>
          <w:sz w:val="28"/>
          <w:szCs w:val="28"/>
        </w:rPr>
        <w:t xml:space="preserve"> 2000.</w:t>
      </w:r>
    </w:p>
    <w:p w:rsidR="005604FB" w:rsidRPr="00575F6A" w:rsidRDefault="005604FB" w:rsidP="00E74144">
      <w:pPr>
        <w:numPr>
          <w:ilvl w:val="0"/>
          <w:numId w:val="46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75F6A">
        <w:rPr>
          <w:rFonts w:ascii="Times New Roman" w:hAnsi="Times New Roman" w:cs="Times New Roman"/>
          <w:sz w:val="28"/>
          <w:szCs w:val="28"/>
        </w:rPr>
        <w:t xml:space="preserve">Финансы фирмы: учебник </w:t>
      </w:r>
      <w:r w:rsidR="00AA6B60" w:rsidRPr="00575F6A">
        <w:rPr>
          <w:rFonts w:ascii="Times New Roman" w:hAnsi="Times New Roman" w:cs="Times New Roman"/>
          <w:sz w:val="28"/>
          <w:szCs w:val="28"/>
        </w:rPr>
        <w:t>Ковалева А.М. - М.: Москва</w:t>
      </w:r>
      <w:r w:rsidR="00FC2FD9" w:rsidRPr="00575F6A">
        <w:rPr>
          <w:rFonts w:ascii="Times New Roman" w:hAnsi="Times New Roman" w:cs="Times New Roman"/>
          <w:sz w:val="28"/>
          <w:szCs w:val="28"/>
        </w:rPr>
        <w:t>,</w:t>
      </w:r>
      <w:r w:rsidR="00AA6B60" w:rsidRPr="00575F6A">
        <w:rPr>
          <w:rFonts w:ascii="Times New Roman" w:hAnsi="Times New Roman" w:cs="Times New Roman"/>
          <w:sz w:val="28"/>
          <w:szCs w:val="28"/>
        </w:rPr>
        <w:t xml:space="preserve"> 2002.</w:t>
      </w:r>
    </w:p>
    <w:p w:rsidR="005604FB" w:rsidRPr="00575F6A" w:rsidRDefault="005604FB" w:rsidP="00E74144">
      <w:pPr>
        <w:numPr>
          <w:ilvl w:val="0"/>
          <w:numId w:val="46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75F6A">
        <w:rPr>
          <w:rFonts w:ascii="Times New Roman" w:hAnsi="Times New Roman" w:cs="Times New Roman"/>
          <w:sz w:val="28"/>
          <w:szCs w:val="28"/>
        </w:rPr>
        <w:t>Финансы предприятия: учебное пособи</w:t>
      </w:r>
      <w:r w:rsidR="00AA6B60" w:rsidRPr="00575F6A">
        <w:rPr>
          <w:rFonts w:ascii="Times New Roman" w:hAnsi="Times New Roman" w:cs="Times New Roman"/>
          <w:sz w:val="28"/>
          <w:szCs w:val="28"/>
        </w:rPr>
        <w:t>е</w:t>
      </w:r>
      <w:r w:rsidR="00516397" w:rsidRPr="00575F6A">
        <w:rPr>
          <w:rFonts w:ascii="Times New Roman" w:hAnsi="Times New Roman" w:cs="Times New Roman"/>
          <w:sz w:val="28"/>
          <w:szCs w:val="28"/>
        </w:rPr>
        <w:t xml:space="preserve"> Шеремет А.Д. - М.: Москва</w:t>
      </w:r>
      <w:r w:rsidR="00FC2FD9" w:rsidRPr="00575F6A">
        <w:rPr>
          <w:rFonts w:ascii="Times New Roman" w:hAnsi="Times New Roman" w:cs="Times New Roman"/>
          <w:sz w:val="28"/>
          <w:szCs w:val="28"/>
        </w:rPr>
        <w:t>,</w:t>
      </w:r>
      <w:r w:rsidR="00516397" w:rsidRPr="00575F6A">
        <w:rPr>
          <w:rFonts w:ascii="Times New Roman" w:hAnsi="Times New Roman" w:cs="Times New Roman"/>
          <w:sz w:val="28"/>
          <w:szCs w:val="28"/>
        </w:rPr>
        <w:t xml:space="preserve"> 1998.</w:t>
      </w:r>
      <w:bookmarkStart w:id="0" w:name="_GoBack"/>
      <w:bookmarkEnd w:id="0"/>
    </w:p>
    <w:sectPr w:rsidR="005604FB" w:rsidRPr="00575F6A" w:rsidSect="0091028D">
      <w:pgSz w:w="11907" w:h="16840" w:code="9"/>
      <w:pgMar w:top="1134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04FB" w:rsidRDefault="005604FB">
      <w:r>
        <w:separator/>
      </w:r>
    </w:p>
  </w:endnote>
  <w:endnote w:type="continuationSeparator" w:id="0">
    <w:p w:rsidR="005604FB" w:rsidRDefault="00560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04FB" w:rsidRDefault="005604FB">
      <w:r>
        <w:separator/>
      </w:r>
    </w:p>
  </w:footnote>
  <w:footnote w:type="continuationSeparator" w:id="0">
    <w:p w:rsidR="005604FB" w:rsidRDefault="005604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01C4F4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950743C"/>
    <w:multiLevelType w:val="singleLevel"/>
    <w:tmpl w:val="E598A2DE"/>
    <w:lvl w:ilvl="0">
      <w:start w:val="1"/>
      <w:numFmt w:val="decimal"/>
      <w:lvlText w:val="%1."/>
      <w:legacy w:legacy="1" w:legacySpace="0" w:legacyIndent="283"/>
      <w:lvlJc w:val="left"/>
      <w:pPr>
        <w:ind w:left="1003" w:hanging="283"/>
      </w:pPr>
      <w:rPr>
        <w:rFonts w:cs="Times New Roman"/>
        <w:b w:val="0"/>
        <w:bCs w:val="0"/>
        <w:i w:val="0"/>
        <w:iCs w:val="0"/>
      </w:rPr>
    </w:lvl>
  </w:abstractNum>
  <w:abstractNum w:abstractNumId="3">
    <w:nsid w:val="0C6A76D6"/>
    <w:multiLevelType w:val="hybridMultilevel"/>
    <w:tmpl w:val="80580C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DB87360"/>
    <w:multiLevelType w:val="singleLevel"/>
    <w:tmpl w:val="3C666316"/>
    <w:lvl w:ilvl="0">
      <w:start w:val="2"/>
      <w:numFmt w:val="bullet"/>
      <w:lvlText w:val="—"/>
      <w:lvlJc w:val="left"/>
      <w:pPr>
        <w:tabs>
          <w:tab w:val="num" w:pos="1206"/>
        </w:tabs>
        <w:ind w:left="1206" w:hanging="605"/>
      </w:pPr>
      <w:rPr>
        <w:rFonts w:hint="default"/>
      </w:rPr>
    </w:lvl>
  </w:abstractNum>
  <w:abstractNum w:abstractNumId="5">
    <w:nsid w:val="0E784FC2"/>
    <w:multiLevelType w:val="singleLevel"/>
    <w:tmpl w:val="2998EEEA"/>
    <w:lvl w:ilvl="0">
      <w:start w:val="1"/>
      <w:numFmt w:val="decimal"/>
      <w:lvlText w:val="%1"/>
      <w:lvlJc w:val="left"/>
      <w:pPr>
        <w:tabs>
          <w:tab w:val="num" w:pos="1500"/>
        </w:tabs>
        <w:ind w:left="1500" w:hanging="360"/>
      </w:pPr>
      <w:rPr>
        <w:rFonts w:cs="Times New Roman" w:hint="default"/>
      </w:rPr>
    </w:lvl>
  </w:abstractNum>
  <w:abstractNum w:abstractNumId="6">
    <w:nsid w:val="0ECA1016"/>
    <w:multiLevelType w:val="singleLevel"/>
    <w:tmpl w:val="B56471C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147167A9"/>
    <w:multiLevelType w:val="singleLevel"/>
    <w:tmpl w:val="2D161898"/>
    <w:lvl w:ilvl="0">
      <w:start w:val="1"/>
      <w:numFmt w:val="decimal"/>
      <w:lvlText w:val="%1)"/>
      <w:lvlJc w:val="left"/>
      <w:pPr>
        <w:tabs>
          <w:tab w:val="num" w:pos="1500"/>
        </w:tabs>
        <w:ind w:left="1500" w:hanging="360"/>
      </w:pPr>
      <w:rPr>
        <w:rFonts w:cs="Times New Roman" w:hint="default"/>
      </w:rPr>
    </w:lvl>
  </w:abstractNum>
  <w:abstractNum w:abstractNumId="8">
    <w:nsid w:val="16E916A5"/>
    <w:multiLevelType w:val="hybridMultilevel"/>
    <w:tmpl w:val="F4B8BC9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71F488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>
    <w:nsid w:val="175D7750"/>
    <w:multiLevelType w:val="hybridMultilevel"/>
    <w:tmpl w:val="255808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974302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1C923C89"/>
    <w:multiLevelType w:val="singleLevel"/>
    <w:tmpl w:val="2E166D4E"/>
    <w:lvl w:ilvl="0">
      <w:start w:val="1"/>
      <w:numFmt w:val="decimal"/>
      <w:lvlText w:val="%1)"/>
      <w:lvlJc w:val="left"/>
      <w:pPr>
        <w:tabs>
          <w:tab w:val="num" w:pos="1500"/>
        </w:tabs>
        <w:ind w:left="1500" w:hanging="360"/>
      </w:pPr>
      <w:rPr>
        <w:rFonts w:cs="Times New Roman" w:hint="default"/>
      </w:rPr>
    </w:lvl>
  </w:abstractNum>
  <w:abstractNum w:abstractNumId="13">
    <w:nsid w:val="229E4CB6"/>
    <w:multiLevelType w:val="singleLevel"/>
    <w:tmpl w:val="4A84FE08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/>
        <w:bCs/>
        <w:i w:val="0"/>
        <w:iCs w:val="0"/>
        <w:sz w:val="28"/>
        <w:szCs w:val="28"/>
        <w:u w:val="none"/>
      </w:rPr>
    </w:lvl>
  </w:abstractNum>
  <w:abstractNum w:abstractNumId="14">
    <w:nsid w:val="23117EDD"/>
    <w:multiLevelType w:val="singleLevel"/>
    <w:tmpl w:val="7E3C5DCE"/>
    <w:lvl w:ilvl="0">
      <w:start w:val="1"/>
      <w:numFmt w:val="decimal"/>
      <w:lvlText w:val="%1)"/>
      <w:lvlJc w:val="left"/>
      <w:pPr>
        <w:tabs>
          <w:tab w:val="num" w:pos="1500"/>
        </w:tabs>
        <w:ind w:left="1500" w:hanging="360"/>
      </w:pPr>
      <w:rPr>
        <w:rFonts w:cs="Times New Roman" w:hint="default"/>
      </w:rPr>
    </w:lvl>
  </w:abstractNum>
  <w:abstractNum w:abstractNumId="15">
    <w:nsid w:val="255B3FC8"/>
    <w:multiLevelType w:val="singleLevel"/>
    <w:tmpl w:val="5D527C7A"/>
    <w:lvl w:ilvl="0">
      <w:start w:val="1"/>
      <w:numFmt w:val="decimal"/>
      <w:lvlText w:val="%1)"/>
      <w:lvlJc w:val="left"/>
      <w:pPr>
        <w:tabs>
          <w:tab w:val="num" w:pos="1309"/>
        </w:tabs>
        <w:ind w:left="1309" w:hanging="360"/>
      </w:pPr>
      <w:rPr>
        <w:rFonts w:cs="Times New Roman" w:hint="default"/>
      </w:rPr>
    </w:lvl>
  </w:abstractNum>
  <w:abstractNum w:abstractNumId="16">
    <w:nsid w:val="317D57D9"/>
    <w:multiLevelType w:val="hybridMultilevel"/>
    <w:tmpl w:val="DD12AF0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5B06A0A"/>
    <w:multiLevelType w:val="singleLevel"/>
    <w:tmpl w:val="A5621404"/>
    <w:lvl w:ilvl="0">
      <w:start w:val="1"/>
      <w:numFmt w:val="decimal"/>
      <w:lvlText w:val="%1)"/>
      <w:lvlJc w:val="left"/>
      <w:pPr>
        <w:tabs>
          <w:tab w:val="num" w:pos="1500"/>
        </w:tabs>
        <w:ind w:left="1500" w:hanging="360"/>
      </w:pPr>
      <w:rPr>
        <w:rFonts w:cs="Times New Roman" w:hint="default"/>
      </w:rPr>
    </w:lvl>
  </w:abstractNum>
  <w:abstractNum w:abstractNumId="18">
    <w:nsid w:val="4F2C088F"/>
    <w:multiLevelType w:val="singleLevel"/>
    <w:tmpl w:val="E97CD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>
    <w:nsid w:val="53355A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5A220411"/>
    <w:multiLevelType w:val="singleLevel"/>
    <w:tmpl w:val="740096B6"/>
    <w:lvl w:ilvl="0">
      <w:start w:val="1"/>
      <w:numFmt w:val="decimal"/>
      <w:lvlText w:val="%1)"/>
      <w:lvlJc w:val="left"/>
      <w:pPr>
        <w:tabs>
          <w:tab w:val="num" w:pos="1380"/>
        </w:tabs>
        <w:ind w:left="1380" w:hanging="360"/>
      </w:pPr>
      <w:rPr>
        <w:rFonts w:cs="Times New Roman" w:hint="default"/>
      </w:rPr>
    </w:lvl>
  </w:abstractNum>
  <w:abstractNum w:abstractNumId="21">
    <w:nsid w:val="5BD00E16"/>
    <w:multiLevelType w:val="singleLevel"/>
    <w:tmpl w:val="229AE62E"/>
    <w:lvl w:ilvl="0">
      <w:numFmt w:val="bullet"/>
      <w:lvlText w:val="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</w:abstractNum>
  <w:abstractNum w:abstractNumId="22">
    <w:nsid w:val="5FE50E33"/>
    <w:multiLevelType w:val="singleLevel"/>
    <w:tmpl w:val="ECFC3B72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/>
        <w:bCs/>
        <w:i w:val="0"/>
        <w:iCs w:val="0"/>
        <w:sz w:val="28"/>
        <w:szCs w:val="28"/>
        <w:u w:val="none"/>
      </w:rPr>
    </w:lvl>
  </w:abstractNum>
  <w:abstractNum w:abstractNumId="23">
    <w:nsid w:val="61D15558"/>
    <w:multiLevelType w:val="singleLevel"/>
    <w:tmpl w:val="D5B64972"/>
    <w:lvl w:ilvl="0">
      <w:start w:val="1"/>
      <w:numFmt w:val="decimal"/>
      <w:lvlText w:val="%1)"/>
      <w:lvlJc w:val="left"/>
      <w:pPr>
        <w:tabs>
          <w:tab w:val="num" w:pos="1500"/>
        </w:tabs>
        <w:ind w:left="1500" w:hanging="360"/>
      </w:pPr>
      <w:rPr>
        <w:rFonts w:cs="Times New Roman" w:hint="default"/>
      </w:rPr>
    </w:lvl>
  </w:abstractNum>
  <w:abstractNum w:abstractNumId="24">
    <w:nsid w:val="66773E1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6E660A61"/>
    <w:multiLevelType w:val="singleLevel"/>
    <w:tmpl w:val="D34CADCE"/>
    <w:lvl w:ilvl="0">
      <w:start w:val="1"/>
      <w:numFmt w:val="decimal"/>
      <w:lvlText w:val="%1)"/>
      <w:lvlJc w:val="left"/>
      <w:pPr>
        <w:tabs>
          <w:tab w:val="num" w:pos="1500"/>
        </w:tabs>
        <w:ind w:left="1500" w:hanging="360"/>
      </w:pPr>
      <w:rPr>
        <w:rFonts w:cs="Times New Roman" w:hint="default"/>
      </w:rPr>
    </w:lvl>
  </w:abstractNum>
  <w:abstractNum w:abstractNumId="26">
    <w:nsid w:val="6F1E1F8A"/>
    <w:multiLevelType w:val="singleLevel"/>
    <w:tmpl w:val="3C666316"/>
    <w:lvl w:ilvl="0">
      <w:start w:val="2"/>
      <w:numFmt w:val="bullet"/>
      <w:lvlText w:val="—"/>
      <w:lvlJc w:val="left"/>
      <w:pPr>
        <w:tabs>
          <w:tab w:val="num" w:pos="1206"/>
        </w:tabs>
        <w:ind w:left="1206" w:hanging="605"/>
      </w:pPr>
      <w:rPr>
        <w:rFonts w:hint="default"/>
      </w:rPr>
    </w:lvl>
  </w:abstractNum>
  <w:abstractNum w:abstractNumId="27">
    <w:nsid w:val="70B175A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8">
    <w:nsid w:val="74E70469"/>
    <w:multiLevelType w:val="singleLevel"/>
    <w:tmpl w:val="B434C082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/>
        <w:bCs/>
        <w:i w:val="0"/>
        <w:iCs w:val="0"/>
        <w:sz w:val="28"/>
        <w:szCs w:val="28"/>
        <w:u w:val="none"/>
      </w:rPr>
    </w:lvl>
  </w:abstractNum>
  <w:abstractNum w:abstractNumId="29">
    <w:nsid w:val="782E5405"/>
    <w:multiLevelType w:val="singleLevel"/>
    <w:tmpl w:val="2E5855A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30">
    <w:nsid w:val="7A90311C"/>
    <w:multiLevelType w:val="singleLevel"/>
    <w:tmpl w:val="75CEC048"/>
    <w:lvl w:ilvl="0">
      <w:start w:val="1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Arial" w:hAnsi="Arial" w:cs="Arial" w:hint="default"/>
        <w:b/>
        <w:bCs/>
        <w:i w:val="0"/>
        <w:iCs w:val="0"/>
        <w:sz w:val="28"/>
        <w:szCs w:val="28"/>
        <w:u w:val="none"/>
      </w:rPr>
    </w:lvl>
  </w:abstractNum>
  <w:abstractNum w:abstractNumId="31">
    <w:nsid w:val="7CA343EE"/>
    <w:multiLevelType w:val="singleLevel"/>
    <w:tmpl w:val="E97CD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2">
    <w:nsid w:val="7E060C19"/>
    <w:multiLevelType w:val="singleLevel"/>
    <w:tmpl w:val="A7389AF6"/>
    <w:lvl w:ilvl="0">
      <w:start w:val="1"/>
      <w:numFmt w:val="decimal"/>
      <w:lvlText w:val="%1)"/>
      <w:lvlJc w:val="left"/>
      <w:pPr>
        <w:tabs>
          <w:tab w:val="num" w:pos="1500"/>
        </w:tabs>
        <w:ind w:left="1500" w:hanging="360"/>
      </w:pPr>
      <w:rPr>
        <w:rFonts w:cs="Times New Roman" w:hint="default"/>
      </w:rPr>
    </w:lvl>
  </w:abstractNum>
  <w:abstractNum w:abstractNumId="33">
    <w:nsid w:val="7F1C33F8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1069" w:hanging="360"/>
      </w:pPr>
      <w:rPr>
        <w:rFonts w:ascii="Symbol" w:hAnsi="Symbol" w:hint="default"/>
      </w:rPr>
    </w:lvl>
  </w:abstractNum>
  <w:num w:numId="1">
    <w:abstractNumId w:val="30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3"/>
  </w:num>
  <w:num w:numId="4">
    <w:abstractNumId w:val="2"/>
  </w:num>
  <w:num w:numId="5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1003" w:hanging="283"/>
        </w:pPr>
        <w:rPr>
          <w:rFonts w:cs="Times New Roman"/>
          <w:b w:val="0"/>
          <w:bCs w:val="0"/>
          <w:i w:val="0"/>
          <w:iCs w:val="0"/>
        </w:rPr>
      </w:lvl>
    </w:lvlOverride>
  </w:num>
  <w:num w:numId="6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1003" w:hanging="283"/>
        </w:pPr>
        <w:rPr>
          <w:rFonts w:cs="Times New Roman"/>
          <w:b w:val="0"/>
          <w:bCs w:val="0"/>
          <w:i w:val="0"/>
          <w:iCs w:val="0"/>
        </w:rPr>
      </w:lvl>
    </w:lvlOverride>
  </w:num>
  <w:num w:numId="7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1003" w:hanging="283"/>
        </w:pPr>
        <w:rPr>
          <w:rFonts w:cs="Times New Roman"/>
          <w:b w:val="0"/>
          <w:bCs w:val="0"/>
          <w:i w:val="0"/>
          <w:iCs w:val="0"/>
        </w:rPr>
      </w:lvl>
    </w:lvlOverride>
  </w:num>
  <w:num w:numId="8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1003" w:hanging="283"/>
        </w:pPr>
        <w:rPr>
          <w:rFonts w:cs="Times New Roman"/>
          <w:b w:val="0"/>
          <w:bCs w:val="0"/>
          <w:i w:val="0"/>
          <w:iCs w:val="0"/>
        </w:rPr>
      </w:lvl>
    </w:lvlOverride>
  </w:num>
  <w:num w:numId="9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1003" w:hanging="283"/>
        </w:pPr>
        <w:rPr>
          <w:rFonts w:cs="Times New Roman"/>
          <w:b w:val="0"/>
          <w:bCs w:val="0"/>
          <w:i w:val="0"/>
          <w:iCs w:val="0"/>
        </w:rPr>
      </w:lvl>
    </w:lvlOverride>
  </w:num>
  <w:num w:numId="10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1003" w:hanging="283"/>
        </w:pPr>
        <w:rPr>
          <w:rFonts w:cs="Times New Roman"/>
          <w:b w:val="0"/>
          <w:bCs w:val="0"/>
          <w:i w:val="0"/>
          <w:iCs w:val="0"/>
        </w:rPr>
      </w:lvl>
    </w:lvlOverride>
  </w:num>
  <w:num w:numId="11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1003" w:hanging="283"/>
        </w:pPr>
        <w:rPr>
          <w:rFonts w:cs="Times New Roman"/>
          <w:b w:val="0"/>
          <w:bCs w:val="0"/>
          <w:i w:val="0"/>
          <w:iCs w:val="0"/>
        </w:rPr>
      </w:lvl>
    </w:lvlOverride>
  </w:num>
  <w:num w:numId="12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1003" w:hanging="283"/>
        </w:pPr>
        <w:rPr>
          <w:rFonts w:cs="Times New Roman"/>
          <w:b w:val="0"/>
          <w:bCs w:val="0"/>
          <w:i w:val="0"/>
          <w:iCs w:val="0"/>
        </w:rPr>
      </w:lvl>
    </w:lvlOverride>
  </w:num>
  <w:num w:numId="13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1003" w:hanging="283"/>
        </w:pPr>
        <w:rPr>
          <w:rFonts w:cs="Times New Roman"/>
          <w:b w:val="0"/>
          <w:bCs w:val="0"/>
          <w:i w:val="0"/>
          <w:iCs w:val="0"/>
        </w:rPr>
      </w:lvl>
    </w:lvlOverride>
  </w:num>
  <w:num w:numId="14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1003" w:hanging="283"/>
        </w:pPr>
        <w:rPr>
          <w:rFonts w:cs="Times New Roman"/>
          <w:b w:val="0"/>
          <w:bCs w:val="0"/>
          <w:i w:val="0"/>
          <w:iCs w:val="0"/>
        </w:rPr>
      </w:lvl>
    </w:lvlOverride>
  </w:num>
  <w:num w:numId="15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1003" w:hanging="283"/>
        </w:pPr>
        <w:rPr>
          <w:rFonts w:cs="Times New Roman"/>
          <w:b w:val="0"/>
          <w:bCs w:val="0"/>
          <w:i w:val="0"/>
          <w:iCs w:val="0"/>
        </w:rPr>
      </w:lvl>
    </w:lvlOverride>
  </w:num>
  <w:num w:numId="16">
    <w:abstractNumId w:val="22"/>
  </w:num>
  <w:num w:numId="17">
    <w:abstractNumId w:val="28"/>
  </w:num>
  <w:num w:numId="18">
    <w:abstractNumId w:val="29"/>
  </w:num>
  <w:num w:numId="19">
    <w:abstractNumId w:val="26"/>
  </w:num>
  <w:num w:numId="20">
    <w:abstractNumId w:val="4"/>
  </w:num>
  <w:num w:numId="21">
    <w:abstractNumId w:val="11"/>
  </w:num>
  <w:num w:numId="22">
    <w:abstractNumId w:val="1"/>
  </w:num>
  <w:num w:numId="23">
    <w:abstractNumId w:val="9"/>
  </w:num>
  <w:num w:numId="24">
    <w:abstractNumId w:val="24"/>
  </w:num>
  <w:num w:numId="25">
    <w:abstractNumId w:val="19"/>
  </w:num>
  <w:num w:numId="26">
    <w:abstractNumId w:val="18"/>
  </w:num>
  <w:num w:numId="27">
    <w:abstractNumId w:val="31"/>
  </w:num>
  <w:num w:numId="28">
    <w:abstractNumId w:val="27"/>
  </w:num>
  <w:num w:numId="29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1" w:hanging="283"/>
        </w:pPr>
        <w:rPr>
          <w:rFonts w:ascii="Symbol" w:hAnsi="Symbol" w:hint="default"/>
        </w:rPr>
      </w:lvl>
    </w:lvlOverride>
  </w:num>
  <w:num w:numId="30">
    <w:abstractNumId w:val="6"/>
  </w:num>
  <w:num w:numId="31">
    <w:abstractNumId w:val="21"/>
  </w:num>
  <w:num w:numId="32">
    <w:abstractNumId w:val="33"/>
  </w:num>
  <w:num w:numId="33">
    <w:abstractNumId w:val="15"/>
  </w:num>
  <w:num w:numId="34">
    <w:abstractNumId w:val="20"/>
  </w:num>
  <w:num w:numId="35">
    <w:abstractNumId w:val="7"/>
  </w:num>
  <w:num w:numId="36">
    <w:abstractNumId w:val="23"/>
  </w:num>
  <w:num w:numId="37">
    <w:abstractNumId w:val="32"/>
  </w:num>
  <w:num w:numId="38">
    <w:abstractNumId w:val="17"/>
  </w:num>
  <w:num w:numId="39">
    <w:abstractNumId w:val="5"/>
  </w:num>
  <w:num w:numId="40">
    <w:abstractNumId w:val="14"/>
  </w:num>
  <w:num w:numId="41">
    <w:abstractNumId w:val="12"/>
  </w:num>
  <w:num w:numId="42">
    <w:abstractNumId w:val="25"/>
  </w:num>
  <w:num w:numId="43">
    <w:abstractNumId w:val="16"/>
  </w:num>
  <w:num w:numId="44">
    <w:abstractNumId w:val="3"/>
  </w:num>
  <w:num w:numId="45">
    <w:abstractNumId w:val="10"/>
  </w:num>
  <w:num w:numId="4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PrinterMetric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0C11"/>
    <w:rsid w:val="000074B9"/>
    <w:rsid w:val="002A0C11"/>
    <w:rsid w:val="003D3EBF"/>
    <w:rsid w:val="0043595C"/>
    <w:rsid w:val="00516397"/>
    <w:rsid w:val="005604FB"/>
    <w:rsid w:val="00575F6A"/>
    <w:rsid w:val="00731826"/>
    <w:rsid w:val="007F1CA8"/>
    <w:rsid w:val="0091028D"/>
    <w:rsid w:val="00A311D1"/>
    <w:rsid w:val="00AA6B60"/>
    <w:rsid w:val="00AD707F"/>
    <w:rsid w:val="00AF2626"/>
    <w:rsid w:val="00B94753"/>
    <w:rsid w:val="00CC0113"/>
    <w:rsid w:val="00DA1BD1"/>
    <w:rsid w:val="00E00CF2"/>
    <w:rsid w:val="00E74144"/>
    <w:rsid w:val="00FC2FD9"/>
    <w:rsid w:val="00FF1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A169C21-364A-4383-99BE-59DECE07D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uiPriority="35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line="360" w:lineRule="auto"/>
      <w:ind w:firstLine="720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autoSpaceDE/>
      <w:autoSpaceDN/>
      <w:spacing w:before="240" w:after="60"/>
      <w:outlineLvl w:val="1"/>
    </w:pPr>
    <w:rPr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line="360" w:lineRule="auto"/>
      <w:ind w:left="7200" w:firstLine="7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line="360" w:lineRule="auto"/>
      <w:jc w:val="right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pPr>
      <w:keepNext/>
      <w:outlineLvl w:val="4"/>
    </w:pPr>
    <w:rPr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pPr>
      <w:keepNext/>
      <w:jc w:val="center"/>
      <w:outlineLvl w:val="5"/>
    </w:pPr>
    <w:rPr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pPr>
      <w:keepNext/>
      <w:ind w:right="-1234"/>
      <w:jc w:val="both"/>
      <w:outlineLvl w:val="6"/>
    </w:pPr>
    <w:rPr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tabs>
        <w:tab w:val="left" w:pos="5245"/>
      </w:tabs>
      <w:jc w:val="center"/>
      <w:outlineLvl w:val="7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paragraph" w:customStyle="1" w:styleId="11">
    <w:name w:val="заголовок 1"/>
    <w:basedOn w:val="a"/>
    <w:next w:val="a"/>
    <w:uiPriority w:val="99"/>
    <w:pPr>
      <w:keepNext/>
      <w:spacing w:before="240" w:after="60"/>
      <w:outlineLvl w:val="0"/>
    </w:pPr>
    <w:rPr>
      <w:b/>
      <w:bCs/>
      <w:kern w:val="28"/>
      <w:sz w:val="28"/>
      <w:szCs w:val="28"/>
    </w:rPr>
  </w:style>
  <w:style w:type="paragraph" w:customStyle="1" w:styleId="21">
    <w:name w:val="заголовок 2"/>
    <w:basedOn w:val="a"/>
    <w:next w:val="a"/>
    <w:uiPriority w:val="99"/>
    <w:pPr>
      <w:keepNext/>
      <w:ind w:left="550"/>
      <w:outlineLvl w:val="1"/>
    </w:pPr>
    <w:rPr>
      <w:sz w:val="28"/>
      <w:szCs w:val="28"/>
      <w:lang w:val="en-US"/>
    </w:rPr>
  </w:style>
  <w:style w:type="paragraph" w:customStyle="1" w:styleId="31">
    <w:name w:val="заголовок 3"/>
    <w:basedOn w:val="a"/>
    <w:next w:val="a"/>
    <w:uiPriority w:val="99"/>
    <w:pPr>
      <w:keepNext/>
      <w:tabs>
        <w:tab w:val="left" w:pos="2590"/>
        <w:tab w:val="left" w:pos="7510"/>
      </w:tabs>
      <w:spacing w:after="444"/>
      <w:ind w:left="550"/>
      <w:jc w:val="center"/>
      <w:outlineLvl w:val="2"/>
    </w:pPr>
    <w:rPr>
      <w:b/>
      <w:bCs/>
      <w:i/>
      <w:iCs/>
      <w:sz w:val="32"/>
      <w:szCs w:val="32"/>
    </w:rPr>
  </w:style>
  <w:style w:type="character" w:customStyle="1" w:styleId="a3">
    <w:name w:val="Основной шрифт"/>
    <w:uiPriority w:val="99"/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  <w:rPr>
      <w:sz w:val="28"/>
      <w:szCs w:val="28"/>
    </w:r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ascii="Arial" w:hAnsi="Arial" w:cs="Arial"/>
      <w:sz w:val="20"/>
      <w:szCs w:val="20"/>
    </w:rPr>
  </w:style>
  <w:style w:type="character" w:customStyle="1" w:styleId="a6">
    <w:name w:val="номер страницы"/>
    <w:basedOn w:val="a3"/>
    <w:uiPriority w:val="99"/>
    <w:rPr>
      <w:rFonts w:cs="Times New Roman"/>
    </w:rPr>
  </w:style>
  <w:style w:type="paragraph" w:styleId="a7">
    <w:name w:val="Block Text"/>
    <w:basedOn w:val="a"/>
    <w:uiPriority w:val="99"/>
    <w:pPr>
      <w:spacing w:before="222"/>
      <w:ind w:left="1870" w:right="1496" w:hanging="550"/>
      <w:jc w:val="center"/>
    </w:pPr>
    <w:rPr>
      <w:b/>
      <w:bCs/>
      <w:sz w:val="28"/>
      <w:szCs w:val="28"/>
    </w:rPr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  <w:rPr>
      <w:sz w:val="28"/>
      <w:szCs w:val="28"/>
    </w:rPr>
  </w:style>
  <w:style w:type="character" w:customStyle="1" w:styleId="a9">
    <w:name w:val="Нижний колонтитул Знак"/>
    <w:basedOn w:val="a0"/>
    <w:link w:val="a8"/>
    <w:uiPriority w:val="99"/>
    <w:semiHidden/>
    <w:locked/>
    <w:rPr>
      <w:rFonts w:ascii="Arial" w:hAnsi="Arial" w:cs="Arial"/>
      <w:sz w:val="20"/>
      <w:szCs w:val="20"/>
    </w:rPr>
  </w:style>
  <w:style w:type="paragraph" w:customStyle="1" w:styleId="aa">
    <w:name w:val="Не Обычный"/>
    <w:basedOn w:val="a"/>
    <w:uiPriority w:val="99"/>
    <w:pPr>
      <w:spacing w:line="360" w:lineRule="auto"/>
      <w:ind w:firstLine="397"/>
    </w:pPr>
    <w:rPr>
      <w:sz w:val="28"/>
      <w:szCs w:val="28"/>
      <w:lang w:val="en-US"/>
    </w:r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32"/>
      <w:szCs w:val="32"/>
    </w:rPr>
  </w:style>
  <w:style w:type="character" w:customStyle="1" w:styleId="ac">
    <w:name w:val="Название Знак"/>
    <w:basedOn w:val="a0"/>
    <w:link w:val="ab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ad">
    <w:name w:val="Body Text Indent"/>
    <w:basedOn w:val="a"/>
    <w:link w:val="ae"/>
    <w:uiPriority w:val="99"/>
    <w:pPr>
      <w:overflowPunct w:val="0"/>
      <w:adjustRightInd w:val="0"/>
      <w:ind w:firstLine="720"/>
      <w:jc w:val="center"/>
      <w:textAlignment w:val="baseline"/>
    </w:pPr>
    <w:rPr>
      <w:sz w:val="48"/>
      <w:szCs w:val="48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Pr>
      <w:rFonts w:ascii="Arial" w:hAnsi="Arial" w:cs="Arial"/>
      <w:sz w:val="20"/>
      <w:szCs w:val="20"/>
    </w:rPr>
  </w:style>
  <w:style w:type="character" w:styleId="af">
    <w:name w:val="page number"/>
    <w:basedOn w:val="a0"/>
    <w:uiPriority w:val="99"/>
    <w:rPr>
      <w:rFonts w:cs="Times New Roman"/>
    </w:rPr>
  </w:style>
  <w:style w:type="paragraph" w:styleId="22">
    <w:name w:val="Body Text Indent 2"/>
    <w:basedOn w:val="a"/>
    <w:link w:val="23"/>
    <w:uiPriority w:val="99"/>
    <w:pPr>
      <w:spacing w:line="360" w:lineRule="auto"/>
      <w:ind w:left="1701" w:hanging="1701"/>
      <w:jc w:val="both"/>
    </w:pPr>
    <w:rPr>
      <w:sz w:val="28"/>
      <w:szCs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Pr>
      <w:rFonts w:ascii="Arial" w:hAnsi="Arial" w:cs="Arial"/>
      <w:sz w:val="20"/>
      <w:szCs w:val="20"/>
    </w:rPr>
  </w:style>
  <w:style w:type="paragraph" w:styleId="af0">
    <w:name w:val="caption"/>
    <w:basedOn w:val="a"/>
    <w:next w:val="a"/>
    <w:uiPriority w:val="99"/>
    <w:qFormat/>
    <w:rPr>
      <w:sz w:val="28"/>
      <w:szCs w:val="28"/>
    </w:rPr>
  </w:style>
  <w:style w:type="paragraph" w:styleId="af1">
    <w:name w:val="Body Text"/>
    <w:basedOn w:val="a"/>
    <w:link w:val="af2"/>
    <w:uiPriority w:val="99"/>
    <w:pPr>
      <w:spacing w:line="360" w:lineRule="auto"/>
      <w:ind w:right="88"/>
      <w:jc w:val="center"/>
    </w:pPr>
    <w:rPr>
      <w:b/>
      <w:bCs/>
      <w:sz w:val="28"/>
      <w:szCs w:val="28"/>
    </w:rPr>
  </w:style>
  <w:style w:type="character" w:customStyle="1" w:styleId="af2">
    <w:name w:val="Основной текст Знак"/>
    <w:basedOn w:val="a0"/>
    <w:link w:val="af1"/>
    <w:uiPriority w:val="99"/>
    <w:semiHidden/>
    <w:locked/>
    <w:rPr>
      <w:rFonts w:ascii="Arial" w:hAnsi="Arial" w:cs="Arial"/>
      <w:sz w:val="20"/>
      <w:szCs w:val="20"/>
    </w:rPr>
  </w:style>
  <w:style w:type="paragraph" w:styleId="af3">
    <w:name w:val="Plain Text"/>
    <w:basedOn w:val="a"/>
    <w:link w:val="af4"/>
    <w:uiPriority w:val="99"/>
    <w:pPr>
      <w:autoSpaceDE/>
      <w:autoSpaceDN/>
    </w:pPr>
    <w:rPr>
      <w:rFonts w:ascii="Courier New" w:hAnsi="Courier New" w:cs="Courier New"/>
    </w:rPr>
  </w:style>
  <w:style w:type="character" w:customStyle="1" w:styleId="af4">
    <w:name w:val="Текст Знак"/>
    <w:basedOn w:val="a0"/>
    <w:link w:val="af3"/>
    <w:uiPriority w:val="99"/>
    <w:semiHidden/>
    <w:locked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2000</Words>
  <Characters>11403</Characters>
  <Application>Microsoft Office Word</Application>
  <DocSecurity>0</DocSecurity>
  <Lines>95</Lines>
  <Paragraphs>26</Paragraphs>
  <ScaleCrop>false</ScaleCrop>
  <Company>Elcom Ltd</Company>
  <LinksUpToDate>false</LinksUpToDate>
  <CharactersWithSpaces>13377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ВЫСШЕГО И ПРОФЕССИОНАЛЬНОГО ОБРАЗОВАНИЯ РФ</dc:title>
  <dc:subject/>
  <dc:creator>Alexandre Katalov</dc:creator>
  <cp:keywords/>
  <dc:description/>
  <cp:lastModifiedBy>admin</cp:lastModifiedBy>
  <cp:revision>2</cp:revision>
  <cp:lastPrinted>2002-10-23T16:54:00Z</cp:lastPrinted>
  <dcterms:created xsi:type="dcterms:W3CDTF">2014-04-23T00:24:00Z</dcterms:created>
  <dcterms:modified xsi:type="dcterms:W3CDTF">2014-04-23T00:24:00Z</dcterms:modified>
</cp:coreProperties>
</file>