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23E" w:rsidRDefault="008E423E" w:rsidP="00A11D2F">
      <w:pPr>
        <w:pStyle w:val="1"/>
        <w:spacing w:line="360" w:lineRule="auto"/>
        <w:ind w:firstLine="540"/>
        <w:jc w:val="center"/>
        <w:rPr>
          <w:b/>
          <w:bCs/>
          <w:iCs/>
        </w:rPr>
      </w:pPr>
      <w:bookmarkStart w:id="0" w:name="_Toc107468073"/>
      <w:bookmarkStart w:id="1" w:name="_Toc108600411"/>
      <w:bookmarkStart w:id="2" w:name="_Toc108686313"/>
      <w:bookmarkStart w:id="3" w:name="_Toc108686689"/>
      <w:bookmarkStart w:id="4" w:name="_Toc110933939"/>
      <w:bookmarkStart w:id="5" w:name="_Toc111883757"/>
      <w:bookmarkStart w:id="6" w:name="_Toc106537861"/>
      <w:bookmarkStart w:id="7" w:name="_Toc106537952"/>
      <w:bookmarkStart w:id="8" w:name="_Toc106537976"/>
    </w:p>
    <w:p w:rsidR="00A11D2F" w:rsidRPr="00A11D2F" w:rsidRDefault="00A11D2F" w:rsidP="00A11D2F">
      <w:pPr>
        <w:pStyle w:val="1"/>
        <w:spacing w:line="360" w:lineRule="auto"/>
        <w:ind w:firstLine="540"/>
        <w:jc w:val="center"/>
        <w:rPr>
          <w:b/>
          <w:bCs/>
          <w:iCs/>
        </w:rPr>
      </w:pPr>
      <w:r w:rsidRPr="00A11D2F">
        <w:rPr>
          <w:b/>
          <w:bCs/>
          <w:iCs/>
        </w:rPr>
        <w:t>Содержание</w:t>
      </w:r>
    </w:p>
    <w:p w:rsidR="00053FBE" w:rsidRDefault="00053FBE" w:rsidP="00A11D2F">
      <w:pPr>
        <w:pStyle w:val="1"/>
        <w:spacing w:line="360" w:lineRule="auto"/>
        <w:ind w:firstLine="540"/>
        <w:jc w:val="center"/>
        <w:rPr>
          <w:bCs/>
          <w:iCs/>
        </w:rPr>
      </w:pPr>
    </w:p>
    <w:p w:rsidR="00053FBE" w:rsidRDefault="00053FBE" w:rsidP="00053FBE">
      <w:pPr>
        <w:pStyle w:val="1"/>
        <w:spacing w:line="360" w:lineRule="auto"/>
        <w:ind w:firstLine="0"/>
        <w:jc w:val="both"/>
        <w:rPr>
          <w:bCs/>
          <w:iCs/>
        </w:rPr>
      </w:pPr>
    </w:p>
    <w:p w:rsidR="00053FBE" w:rsidRDefault="00053FBE" w:rsidP="00053FBE">
      <w:pPr>
        <w:pStyle w:val="1"/>
        <w:spacing w:line="360" w:lineRule="auto"/>
        <w:ind w:firstLine="0"/>
        <w:jc w:val="both"/>
        <w:rPr>
          <w:bCs/>
          <w:iCs/>
        </w:rPr>
      </w:pPr>
      <w:r>
        <w:rPr>
          <w:bCs/>
          <w:iCs/>
        </w:rPr>
        <w:t>Введение…………………………………………………………………………...3</w:t>
      </w:r>
    </w:p>
    <w:p w:rsidR="00053FBE" w:rsidRPr="00053FBE" w:rsidRDefault="00053FBE" w:rsidP="00053FBE">
      <w:pPr>
        <w:pStyle w:val="2"/>
        <w:spacing w:before="0" w:after="0" w:line="360" w:lineRule="auto"/>
        <w:jc w:val="both"/>
        <w:rPr>
          <w:rFonts w:ascii="Times New Roman" w:hAnsi="Times New Roman" w:cs="Times New Roman"/>
          <w:b w:val="0"/>
          <w:i w:val="0"/>
        </w:rPr>
      </w:pPr>
      <w:r w:rsidRPr="00053FBE">
        <w:rPr>
          <w:rFonts w:ascii="Times New Roman" w:hAnsi="Times New Roman" w:cs="Times New Roman"/>
          <w:b w:val="0"/>
          <w:bCs w:val="0"/>
          <w:i w:val="0"/>
          <w:iCs w:val="0"/>
        </w:rPr>
        <w:t xml:space="preserve">Глава </w:t>
      </w:r>
      <w:r w:rsidRPr="00053FBE">
        <w:rPr>
          <w:rFonts w:ascii="Times New Roman" w:hAnsi="Times New Roman" w:cs="Times New Roman"/>
          <w:b w:val="0"/>
          <w:i w:val="0"/>
        </w:rPr>
        <w:t>1. Теоретические основы понятия рынка ценных бумаг</w:t>
      </w:r>
      <w:r>
        <w:rPr>
          <w:rFonts w:ascii="Times New Roman" w:hAnsi="Times New Roman" w:cs="Times New Roman"/>
          <w:b w:val="0"/>
          <w:i w:val="0"/>
        </w:rPr>
        <w:t>………………..5</w:t>
      </w:r>
    </w:p>
    <w:p w:rsidR="00053FBE" w:rsidRDefault="00053FBE" w:rsidP="00053FBE">
      <w:pPr>
        <w:pStyle w:val="2"/>
        <w:spacing w:before="0" w:after="0" w:line="360" w:lineRule="auto"/>
        <w:jc w:val="both"/>
        <w:rPr>
          <w:rFonts w:ascii="Times New Roman" w:hAnsi="Times New Roman" w:cs="Times New Roman"/>
          <w:b w:val="0"/>
          <w:i w:val="0"/>
        </w:rPr>
      </w:pPr>
      <w:r w:rsidRPr="00053FBE">
        <w:rPr>
          <w:rFonts w:ascii="Times New Roman" w:hAnsi="Times New Roman" w:cs="Times New Roman"/>
          <w:b w:val="0"/>
          <w:i w:val="0"/>
        </w:rPr>
        <w:t>1.1 Рынок ценных бумаг как часть финансового рынка</w:t>
      </w:r>
      <w:r>
        <w:rPr>
          <w:rFonts w:ascii="Times New Roman" w:hAnsi="Times New Roman" w:cs="Times New Roman"/>
          <w:b w:val="0"/>
          <w:i w:val="0"/>
        </w:rPr>
        <w:t>………………………..5</w:t>
      </w:r>
    </w:p>
    <w:p w:rsidR="00053FBE" w:rsidRDefault="00053FBE" w:rsidP="00053FBE">
      <w:pPr>
        <w:pStyle w:val="2"/>
        <w:spacing w:before="0" w:after="0" w:line="360" w:lineRule="auto"/>
        <w:jc w:val="both"/>
        <w:rPr>
          <w:rFonts w:ascii="Times New Roman" w:hAnsi="Times New Roman" w:cs="Times New Roman"/>
          <w:b w:val="0"/>
          <w:i w:val="0"/>
        </w:rPr>
      </w:pPr>
      <w:r w:rsidRPr="00053FBE">
        <w:rPr>
          <w:rFonts w:ascii="Times New Roman" w:hAnsi="Times New Roman" w:cs="Times New Roman"/>
          <w:b w:val="0"/>
          <w:i w:val="0"/>
        </w:rPr>
        <w:t>1.2 Функции рынка ценных бумаг</w:t>
      </w:r>
      <w:r>
        <w:rPr>
          <w:rFonts w:ascii="Times New Roman" w:hAnsi="Times New Roman" w:cs="Times New Roman"/>
          <w:b w:val="0"/>
          <w:i w:val="0"/>
        </w:rPr>
        <w:t>……………………………………………….7</w:t>
      </w:r>
    </w:p>
    <w:p w:rsidR="006903D0" w:rsidRPr="006903D0" w:rsidRDefault="006903D0" w:rsidP="006903D0">
      <w:pPr>
        <w:pStyle w:val="1"/>
        <w:spacing w:line="360" w:lineRule="auto"/>
        <w:ind w:firstLine="0"/>
        <w:jc w:val="both"/>
        <w:rPr>
          <w:bCs/>
          <w:szCs w:val="23"/>
        </w:rPr>
      </w:pPr>
      <w:r w:rsidRPr="006903D0">
        <w:rPr>
          <w:bCs/>
          <w:iCs/>
        </w:rPr>
        <w:t xml:space="preserve">1.3 </w:t>
      </w:r>
      <w:r w:rsidRPr="006903D0">
        <w:rPr>
          <w:bCs/>
          <w:szCs w:val="23"/>
        </w:rPr>
        <w:t>Финансовый рынок, его сущность, цели и задачи</w:t>
      </w:r>
      <w:r>
        <w:rPr>
          <w:bCs/>
          <w:szCs w:val="23"/>
        </w:rPr>
        <w:t>………………………….9</w:t>
      </w:r>
    </w:p>
    <w:p w:rsidR="00053FBE" w:rsidRPr="00053FBE" w:rsidRDefault="00053FBE" w:rsidP="00053FBE">
      <w:pPr>
        <w:pStyle w:val="1"/>
        <w:spacing w:line="360" w:lineRule="auto"/>
        <w:ind w:firstLine="0"/>
        <w:jc w:val="both"/>
        <w:rPr>
          <w:bCs/>
          <w:iCs/>
          <w:kern w:val="36"/>
        </w:rPr>
      </w:pPr>
      <w:r w:rsidRPr="00053FBE">
        <w:rPr>
          <w:bCs/>
          <w:iCs/>
        </w:rPr>
        <w:t xml:space="preserve">Глава 2. </w:t>
      </w:r>
      <w:r w:rsidRPr="00053FBE">
        <w:rPr>
          <w:bCs/>
          <w:iCs/>
          <w:kern w:val="36"/>
        </w:rPr>
        <w:t>Проблемы и перспективы развития рынка ценных бумаг Российской Федерации</w:t>
      </w:r>
      <w:r>
        <w:rPr>
          <w:bCs/>
          <w:iCs/>
          <w:kern w:val="36"/>
        </w:rPr>
        <w:t>………………………………………………………………………</w:t>
      </w:r>
      <w:r w:rsidR="006903D0">
        <w:rPr>
          <w:bCs/>
          <w:iCs/>
          <w:kern w:val="36"/>
        </w:rPr>
        <w:t>..14</w:t>
      </w:r>
    </w:p>
    <w:p w:rsidR="00053FBE" w:rsidRDefault="00053FBE" w:rsidP="00053FBE">
      <w:pPr>
        <w:pStyle w:val="2"/>
        <w:spacing w:before="0" w:after="0" w:line="360" w:lineRule="auto"/>
        <w:jc w:val="both"/>
        <w:rPr>
          <w:rFonts w:ascii="Times New Roman" w:hAnsi="Times New Roman" w:cs="Times New Roman"/>
          <w:b w:val="0"/>
          <w:i w:val="0"/>
        </w:rPr>
      </w:pPr>
      <w:r w:rsidRPr="00053FBE">
        <w:rPr>
          <w:rFonts w:ascii="Times New Roman" w:hAnsi="Times New Roman" w:cs="Times New Roman"/>
          <w:b w:val="0"/>
          <w:i w:val="0"/>
        </w:rPr>
        <w:t>2.1 Этапы становления и развития рынка ценных бумаг РФ в  структуре  финансового рынка</w:t>
      </w:r>
      <w:r>
        <w:rPr>
          <w:rFonts w:ascii="Times New Roman" w:hAnsi="Times New Roman" w:cs="Times New Roman"/>
          <w:b w:val="0"/>
          <w:i w:val="0"/>
        </w:rPr>
        <w:t>……………………………………………………………...</w:t>
      </w:r>
      <w:r w:rsidR="006903D0">
        <w:rPr>
          <w:rFonts w:ascii="Times New Roman" w:hAnsi="Times New Roman" w:cs="Times New Roman"/>
          <w:b w:val="0"/>
          <w:i w:val="0"/>
        </w:rPr>
        <w:t>14</w:t>
      </w:r>
    </w:p>
    <w:p w:rsidR="00053FBE" w:rsidRDefault="00053FBE" w:rsidP="00053FBE">
      <w:pPr>
        <w:pStyle w:val="2"/>
        <w:spacing w:before="0" w:after="0" w:line="360" w:lineRule="auto"/>
        <w:jc w:val="both"/>
        <w:rPr>
          <w:rFonts w:ascii="Times New Roman" w:hAnsi="Times New Roman" w:cs="Times New Roman"/>
          <w:b w:val="0"/>
          <w:i w:val="0"/>
          <w:kern w:val="36"/>
        </w:rPr>
      </w:pPr>
      <w:r w:rsidRPr="00053FBE">
        <w:rPr>
          <w:rFonts w:ascii="Times New Roman" w:hAnsi="Times New Roman" w:cs="Times New Roman"/>
          <w:b w:val="0"/>
          <w:i w:val="0"/>
        </w:rPr>
        <w:t xml:space="preserve">2.2 </w:t>
      </w:r>
      <w:r w:rsidRPr="00053FBE">
        <w:rPr>
          <w:rFonts w:ascii="Times New Roman" w:hAnsi="Times New Roman" w:cs="Times New Roman"/>
          <w:b w:val="0"/>
          <w:i w:val="0"/>
          <w:kern w:val="36"/>
        </w:rPr>
        <w:t>Проблемы рынка ценных бумаг Российской Федерации</w:t>
      </w:r>
      <w:r>
        <w:rPr>
          <w:rFonts w:ascii="Times New Roman" w:hAnsi="Times New Roman" w:cs="Times New Roman"/>
          <w:b w:val="0"/>
          <w:i w:val="0"/>
          <w:kern w:val="36"/>
        </w:rPr>
        <w:t>…………………</w:t>
      </w:r>
      <w:r w:rsidR="006903D0">
        <w:rPr>
          <w:rFonts w:ascii="Times New Roman" w:hAnsi="Times New Roman" w:cs="Times New Roman"/>
          <w:b w:val="0"/>
          <w:i w:val="0"/>
          <w:kern w:val="36"/>
        </w:rPr>
        <w:t>23</w:t>
      </w:r>
    </w:p>
    <w:p w:rsidR="00053FBE" w:rsidRDefault="00053FBE" w:rsidP="00053FBE">
      <w:pPr>
        <w:pStyle w:val="1"/>
        <w:spacing w:line="360" w:lineRule="auto"/>
        <w:ind w:firstLine="0"/>
        <w:jc w:val="both"/>
        <w:rPr>
          <w:bCs/>
          <w:iCs/>
        </w:rPr>
      </w:pPr>
      <w:r w:rsidRPr="00053FBE">
        <w:rPr>
          <w:bCs/>
          <w:iCs/>
        </w:rPr>
        <w:t>Заключение</w:t>
      </w:r>
      <w:r>
        <w:rPr>
          <w:bCs/>
          <w:iCs/>
        </w:rPr>
        <w:t>……………….………………………………………………………</w:t>
      </w:r>
      <w:r w:rsidR="006903D0">
        <w:rPr>
          <w:bCs/>
          <w:iCs/>
        </w:rPr>
        <w:t>25</w:t>
      </w:r>
    </w:p>
    <w:p w:rsidR="00053FBE" w:rsidRPr="00053FBE" w:rsidRDefault="00053FBE" w:rsidP="00053FBE">
      <w:pPr>
        <w:spacing w:after="0"/>
        <w:rPr>
          <w:rFonts w:ascii="Times New Roman" w:hAnsi="Times New Roman"/>
          <w:sz w:val="28"/>
          <w:szCs w:val="28"/>
        </w:rPr>
      </w:pPr>
      <w:r w:rsidRPr="00053FBE">
        <w:rPr>
          <w:rFonts w:ascii="Times New Roman" w:hAnsi="Times New Roman"/>
          <w:sz w:val="28"/>
          <w:szCs w:val="28"/>
        </w:rPr>
        <w:t>Список  литературы</w:t>
      </w:r>
      <w:r>
        <w:rPr>
          <w:rFonts w:ascii="Times New Roman" w:hAnsi="Times New Roman"/>
          <w:sz w:val="28"/>
          <w:szCs w:val="28"/>
        </w:rPr>
        <w:t>……………………………………………………………</w:t>
      </w:r>
      <w:r w:rsidR="006903D0">
        <w:rPr>
          <w:rFonts w:ascii="Times New Roman" w:hAnsi="Times New Roman"/>
          <w:sz w:val="28"/>
          <w:szCs w:val="28"/>
        </w:rPr>
        <w:t>.</w:t>
      </w:r>
      <w:r>
        <w:rPr>
          <w:rFonts w:ascii="Times New Roman" w:hAnsi="Times New Roman"/>
          <w:sz w:val="28"/>
          <w:szCs w:val="28"/>
        </w:rPr>
        <w:t>..</w:t>
      </w:r>
      <w:r w:rsidR="006903D0">
        <w:rPr>
          <w:rFonts w:ascii="Times New Roman" w:hAnsi="Times New Roman"/>
          <w:sz w:val="28"/>
          <w:szCs w:val="28"/>
        </w:rPr>
        <w:t>27</w:t>
      </w:r>
    </w:p>
    <w:p w:rsidR="00053FBE" w:rsidRPr="00053FBE" w:rsidRDefault="00053FBE" w:rsidP="00053FBE"/>
    <w:p w:rsidR="00053FBE" w:rsidRPr="00053FBE" w:rsidRDefault="00053FBE" w:rsidP="00053FBE"/>
    <w:p w:rsidR="00053FBE" w:rsidRPr="00053FBE" w:rsidRDefault="00053FBE" w:rsidP="00053FBE">
      <w:pPr>
        <w:jc w:val="both"/>
      </w:pPr>
    </w:p>
    <w:p w:rsidR="00053FBE" w:rsidRPr="00053FBE" w:rsidRDefault="00053FBE" w:rsidP="00053FBE"/>
    <w:p w:rsidR="00A11D2F" w:rsidRDefault="00A11D2F" w:rsidP="00053FBE">
      <w:pPr>
        <w:pStyle w:val="1"/>
        <w:spacing w:line="360" w:lineRule="auto"/>
        <w:ind w:firstLine="0"/>
        <w:jc w:val="center"/>
        <w:rPr>
          <w:b/>
          <w:bCs/>
          <w:iCs/>
        </w:rPr>
      </w:pPr>
      <w:r w:rsidRPr="00A11D2F">
        <w:rPr>
          <w:bCs/>
          <w:iCs/>
        </w:rPr>
        <w:br w:type="page"/>
      </w:r>
      <w:r w:rsidRPr="00A11D2F">
        <w:rPr>
          <w:b/>
          <w:bCs/>
          <w:iCs/>
        </w:rPr>
        <w:lastRenderedPageBreak/>
        <w:t>Введение</w:t>
      </w:r>
    </w:p>
    <w:p w:rsidR="00053FBE" w:rsidRPr="00053FBE" w:rsidRDefault="00053FBE" w:rsidP="00053FBE"/>
    <w:p w:rsidR="00053FBE" w:rsidRPr="00053FBE" w:rsidRDefault="00053FBE" w:rsidP="00053FB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53FBE">
        <w:rPr>
          <w:rFonts w:ascii="Times New Roman" w:hAnsi="Times New Roman"/>
          <w:color w:val="000000"/>
          <w:sz w:val="28"/>
          <w:szCs w:val="28"/>
        </w:rPr>
        <w:t>Рынок ценных бумаг является неотъемлемой частью финансового рынка, цель которой состоит в аккумулировании финансовых ресур</w:t>
      </w:r>
      <w:r w:rsidRPr="00053FBE">
        <w:rPr>
          <w:rFonts w:ascii="Times New Roman" w:hAnsi="Times New Roman"/>
          <w:color w:val="000000"/>
          <w:sz w:val="28"/>
          <w:szCs w:val="28"/>
        </w:rPr>
        <w:softHyphen/>
        <w:t>сов и, обеспечении возможности их перераспределения путем совер</w:t>
      </w:r>
      <w:r w:rsidRPr="00053FBE">
        <w:rPr>
          <w:rFonts w:ascii="Times New Roman" w:hAnsi="Times New Roman"/>
          <w:color w:val="000000"/>
          <w:sz w:val="28"/>
          <w:szCs w:val="28"/>
        </w:rPr>
        <w:softHyphen/>
        <w:t>шения различными участниками рынка разнообразных операций с цен</w:t>
      </w:r>
      <w:r w:rsidRPr="00053FBE">
        <w:rPr>
          <w:rFonts w:ascii="Times New Roman" w:hAnsi="Times New Roman"/>
          <w:color w:val="000000"/>
          <w:sz w:val="28"/>
          <w:szCs w:val="28"/>
        </w:rPr>
        <w:softHyphen/>
        <w:t>ными бумагами, т. е. в осуществлении посредничества в движении временно свободных денежных средств от инвесторов к эмитентам ценных бумаг.</w:t>
      </w:r>
    </w:p>
    <w:p w:rsidR="00053FBE" w:rsidRPr="00053FBE" w:rsidRDefault="00053FBE" w:rsidP="00053FB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53FBE">
        <w:rPr>
          <w:rFonts w:ascii="Times New Roman" w:hAnsi="Times New Roman"/>
          <w:color w:val="000000"/>
          <w:sz w:val="28"/>
          <w:szCs w:val="28"/>
        </w:rPr>
        <w:t xml:space="preserve"> Ценные бумаги и фондовые рынки, исполняющие роль дополнитель</w:t>
      </w:r>
      <w:r w:rsidRPr="00053FBE">
        <w:rPr>
          <w:rFonts w:ascii="Times New Roman" w:hAnsi="Times New Roman"/>
          <w:color w:val="000000"/>
          <w:sz w:val="28"/>
          <w:szCs w:val="28"/>
        </w:rPr>
        <w:softHyphen/>
        <w:t>ного или альтернативного источников финансирования экономики на макро- и микроуровне (деятельности предприятий всех видов, раз</w:t>
      </w:r>
      <w:r w:rsidRPr="00053FBE">
        <w:rPr>
          <w:rFonts w:ascii="Times New Roman" w:hAnsi="Times New Roman"/>
          <w:color w:val="000000"/>
          <w:sz w:val="28"/>
          <w:szCs w:val="28"/>
        </w:rPr>
        <w:softHyphen/>
        <w:t>личных сфер экономики, государства и международного сотрудниче</w:t>
      </w:r>
      <w:r w:rsidRPr="00053FBE">
        <w:rPr>
          <w:rFonts w:ascii="Times New Roman" w:hAnsi="Times New Roman"/>
          <w:color w:val="000000"/>
          <w:sz w:val="28"/>
          <w:szCs w:val="28"/>
        </w:rPr>
        <w:softHyphen/>
        <w:t>ства), постоянно трансформируются. За последнее десятилетие на рын</w:t>
      </w:r>
      <w:r w:rsidRPr="00053FBE">
        <w:rPr>
          <w:rFonts w:ascii="Times New Roman" w:hAnsi="Times New Roman"/>
          <w:color w:val="000000"/>
          <w:sz w:val="28"/>
          <w:szCs w:val="28"/>
        </w:rPr>
        <w:softHyphen/>
        <w:t>ках ценных бумаг большинства стран мира произошли эволюционные изменения, вызванные экономическим развитием и глобализацией экономик.</w:t>
      </w:r>
    </w:p>
    <w:p w:rsidR="00053FBE" w:rsidRPr="00053FBE" w:rsidRDefault="00053FBE" w:rsidP="00053FBE">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053FBE">
        <w:rPr>
          <w:rFonts w:ascii="Times New Roman" w:hAnsi="Times New Roman"/>
          <w:color w:val="000000"/>
          <w:sz w:val="28"/>
          <w:szCs w:val="28"/>
        </w:rPr>
        <w:t>Поэтому рынок ценных бумаг, сами ценные бумаги, их различная пред</w:t>
      </w:r>
      <w:r w:rsidRPr="00053FBE">
        <w:rPr>
          <w:rFonts w:ascii="Times New Roman" w:hAnsi="Times New Roman"/>
          <w:color w:val="000000"/>
          <w:sz w:val="28"/>
          <w:szCs w:val="28"/>
        </w:rPr>
        <w:softHyphen/>
        <w:t>назначенность и целевые аспекты требуют постоянного изучения и ана</w:t>
      </w:r>
      <w:r w:rsidRPr="00053FBE">
        <w:rPr>
          <w:rFonts w:ascii="Times New Roman" w:hAnsi="Times New Roman"/>
          <w:color w:val="000000"/>
          <w:sz w:val="28"/>
          <w:szCs w:val="28"/>
        </w:rPr>
        <w:softHyphen/>
        <w:t xml:space="preserve">лиза. </w:t>
      </w:r>
    </w:p>
    <w:p w:rsidR="00053FBE" w:rsidRPr="00053FBE" w:rsidRDefault="00053FBE" w:rsidP="00053FBE">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53FBE">
        <w:rPr>
          <w:rFonts w:ascii="Times New Roman" w:hAnsi="Times New Roman"/>
          <w:sz w:val="28"/>
          <w:szCs w:val="28"/>
        </w:rPr>
        <w:t xml:space="preserve">Одной из актуальнейших проблем реформируемой экономики России в настоящее время является формирование полномасштабного и цивилизованного рынка государственных </w:t>
      </w:r>
      <w:r>
        <w:rPr>
          <w:rFonts w:ascii="Times New Roman" w:hAnsi="Times New Roman"/>
          <w:sz w:val="28"/>
          <w:szCs w:val="28"/>
        </w:rPr>
        <w:t>ценных бумаг в  структуре  финансового рынка.</w:t>
      </w:r>
    </w:p>
    <w:p w:rsidR="00053FBE" w:rsidRPr="00053FBE" w:rsidRDefault="00053FBE" w:rsidP="00053FBE">
      <w:pPr>
        <w:shd w:val="clear" w:color="auto" w:fill="FFFFFF"/>
        <w:autoSpaceDE w:val="0"/>
        <w:autoSpaceDN w:val="0"/>
        <w:adjustRightInd w:val="0"/>
        <w:spacing w:after="0" w:line="360" w:lineRule="auto"/>
        <w:ind w:firstLine="733"/>
        <w:jc w:val="both"/>
        <w:rPr>
          <w:rFonts w:ascii="Times New Roman" w:hAnsi="Times New Roman"/>
          <w:b/>
          <w:color w:val="000000"/>
          <w:sz w:val="28"/>
          <w:szCs w:val="28"/>
        </w:rPr>
      </w:pPr>
      <w:r w:rsidRPr="00053FBE">
        <w:rPr>
          <w:rFonts w:ascii="Times New Roman" w:hAnsi="Times New Roman"/>
          <w:color w:val="000000"/>
          <w:sz w:val="28"/>
          <w:szCs w:val="28"/>
        </w:rPr>
        <w:t>Современный российский рынок государственных ценных бу</w:t>
      </w:r>
      <w:r w:rsidRPr="00053FBE">
        <w:rPr>
          <w:rFonts w:ascii="Times New Roman" w:hAnsi="Times New Roman"/>
          <w:color w:val="000000"/>
          <w:sz w:val="28"/>
          <w:szCs w:val="28"/>
        </w:rPr>
        <w:softHyphen/>
        <w:t>маг по большей своей части является банковским. Именно в портфелях коммерческих банков находится большинство этих бумаг, и именно через посред</w:t>
      </w:r>
      <w:r w:rsidRPr="00053FBE">
        <w:rPr>
          <w:rFonts w:ascii="Times New Roman" w:hAnsi="Times New Roman"/>
          <w:color w:val="000000"/>
          <w:sz w:val="28"/>
          <w:szCs w:val="28"/>
        </w:rPr>
        <w:softHyphen/>
        <w:t>ничество коммерческих банков распределяется их остаток. Агента</w:t>
      </w:r>
      <w:r w:rsidRPr="00053FBE">
        <w:rPr>
          <w:rFonts w:ascii="Times New Roman" w:hAnsi="Times New Roman"/>
          <w:color w:val="000000"/>
          <w:sz w:val="28"/>
          <w:szCs w:val="28"/>
        </w:rPr>
        <w:softHyphen/>
        <w:t xml:space="preserve">ми по размещению еврооблигаций также выступают коммерческие банки, как российские, так и зарубежные. </w:t>
      </w:r>
    </w:p>
    <w:p w:rsidR="00053FBE" w:rsidRPr="006903D0" w:rsidRDefault="00053FBE" w:rsidP="00053FBE">
      <w:pPr>
        <w:spacing w:after="0" w:line="360" w:lineRule="auto"/>
        <w:ind w:firstLine="733"/>
        <w:jc w:val="both"/>
        <w:rPr>
          <w:rFonts w:ascii="Times New Roman" w:hAnsi="Times New Roman"/>
          <w:sz w:val="28"/>
          <w:szCs w:val="28"/>
        </w:rPr>
      </w:pPr>
      <w:r w:rsidRPr="00053FBE">
        <w:rPr>
          <w:rFonts w:ascii="Times New Roman" w:hAnsi="Times New Roman"/>
          <w:sz w:val="28"/>
          <w:szCs w:val="28"/>
        </w:rPr>
        <w:t xml:space="preserve">В настоящее время в странах с развитой экономикой от результативности функционирования рынков государственных ценных бумаг во многом зависит формирование государственных бюджетов; обеспечение эффективности денежно-кредитной политики; поддержание активности </w:t>
      </w:r>
      <w:r w:rsidRPr="006903D0">
        <w:rPr>
          <w:rFonts w:ascii="Times New Roman" w:hAnsi="Times New Roman"/>
          <w:sz w:val="28"/>
          <w:szCs w:val="28"/>
        </w:rPr>
        <w:t>работы всех сфер экономики.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6903D0">
        <w:rPr>
          <w:rFonts w:ascii="Times New Roman" w:hAnsi="Times New Roman"/>
          <w:color w:val="000000"/>
          <w:sz w:val="28"/>
          <w:szCs w:val="28"/>
        </w:rPr>
        <w:t>В структуре рынка капитала важное место занимает рынок цен</w:t>
      </w:r>
      <w:r w:rsidRPr="006903D0">
        <w:rPr>
          <w:rFonts w:ascii="Times New Roman" w:hAnsi="Times New Roman"/>
          <w:color w:val="000000"/>
          <w:sz w:val="28"/>
          <w:szCs w:val="28"/>
        </w:rPr>
        <w:softHyphen/>
        <w:t>ных бумаг, характеризующийся</w:t>
      </w:r>
      <w:r>
        <w:rPr>
          <w:rFonts w:ascii="Times New Roman" w:hAnsi="Times New Roman"/>
          <w:color w:val="000000"/>
          <w:sz w:val="28"/>
          <w:szCs w:val="28"/>
        </w:rPr>
        <w:t xml:space="preserve"> особым специфическим това</w:t>
      </w:r>
      <w:r>
        <w:rPr>
          <w:rFonts w:ascii="Times New Roman" w:hAnsi="Times New Roman"/>
          <w:color w:val="000000"/>
          <w:sz w:val="28"/>
          <w:szCs w:val="28"/>
        </w:rPr>
        <w:softHyphen/>
        <w:t>ром -</w:t>
      </w:r>
      <w:r w:rsidRPr="006903D0">
        <w:rPr>
          <w:rFonts w:ascii="Times New Roman" w:hAnsi="Times New Roman"/>
          <w:color w:val="000000"/>
          <w:sz w:val="28"/>
          <w:szCs w:val="28"/>
        </w:rPr>
        <w:t xml:space="preserve"> ценными бумагами. Рынок ценных бумаг является составной частью рыночной экономики. Развитость и степень регулирования его со сторо</w:t>
      </w:r>
      <w:r w:rsidRPr="006903D0">
        <w:rPr>
          <w:rFonts w:ascii="Times New Roman" w:hAnsi="Times New Roman"/>
          <w:color w:val="000000"/>
          <w:sz w:val="28"/>
          <w:szCs w:val="28"/>
        </w:rPr>
        <w:softHyphen/>
        <w:t>ны государства являются важнейшими индикаторами зрелос</w:t>
      </w:r>
      <w:r w:rsidRPr="006903D0">
        <w:rPr>
          <w:rFonts w:ascii="Times New Roman" w:hAnsi="Times New Roman"/>
          <w:color w:val="000000"/>
          <w:sz w:val="28"/>
          <w:szCs w:val="28"/>
        </w:rPr>
        <w:softHyphen/>
        <w:t>ти экономического развития страны. Рынок ценных бумаг ра</w:t>
      </w:r>
      <w:r w:rsidRPr="006903D0">
        <w:rPr>
          <w:rFonts w:ascii="Times New Roman" w:hAnsi="Times New Roman"/>
          <w:color w:val="000000"/>
          <w:sz w:val="28"/>
          <w:szCs w:val="28"/>
        </w:rPr>
        <w:softHyphen/>
        <w:t>ботает в системе финансового рынка в целом и испытывает воздействие не только со стороны внутренних факторов стра</w:t>
      </w:r>
      <w:r w:rsidRPr="006903D0">
        <w:rPr>
          <w:rFonts w:ascii="Times New Roman" w:hAnsi="Times New Roman"/>
          <w:color w:val="000000"/>
          <w:sz w:val="28"/>
          <w:szCs w:val="28"/>
        </w:rPr>
        <w:softHyphen/>
        <w:t>ны, но и со стороны состояния мирового финансового рынка.</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Финансовый рынок, как любой товарный рынок, характери</w:t>
      </w:r>
      <w:r w:rsidRPr="006903D0">
        <w:rPr>
          <w:rFonts w:ascii="Times New Roman" w:hAnsi="Times New Roman"/>
          <w:color w:val="000000"/>
          <w:sz w:val="28"/>
          <w:szCs w:val="28"/>
        </w:rPr>
        <w:softHyphen/>
        <w:t>зуется наличием товара (финансовых ресурсов), спроса и пред</w:t>
      </w:r>
      <w:r w:rsidRPr="006903D0">
        <w:rPr>
          <w:rFonts w:ascii="Times New Roman" w:hAnsi="Times New Roman"/>
          <w:color w:val="000000"/>
          <w:sz w:val="28"/>
          <w:szCs w:val="28"/>
        </w:rPr>
        <w:softHyphen/>
        <w:t>ложения этого товара, формируемых покупателями, продавца</w:t>
      </w:r>
      <w:r w:rsidRPr="006903D0">
        <w:rPr>
          <w:rFonts w:ascii="Times New Roman" w:hAnsi="Times New Roman"/>
          <w:color w:val="000000"/>
          <w:sz w:val="28"/>
          <w:szCs w:val="28"/>
        </w:rPr>
        <w:softHyphen/>
        <w:t xml:space="preserve">ми и их посредниками. </w:t>
      </w:r>
      <w:r>
        <w:rPr>
          <w:rFonts w:ascii="Times New Roman" w:hAnsi="Times New Roman"/>
          <w:color w:val="000000"/>
          <w:sz w:val="28"/>
          <w:szCs w:val="28"/>
        </w:rPr>
        <w:t>Его основная цель -</w:t>
      </w:r>
      <w:r w:rsidRPr="006903D0">
        <w:rPr>
          <w:rFonts w:ascii="Times New Roman" w:hAnsi="Times New Roman"/>
          <w:color w:val="000000"/>
          <w:sz w:val="28"/>
          <w:szCs w:val="28"/>
        </w:rPr>
        <w:t xml:space="preserve"> распределение и перераспределение ре</w:t>
      </w:r>
      <w:r w:rsidRPr="006903D0">
        <w:rPr>
          <w:rFonts w:ascii="Times New Roman" w:hAnsi="Times New Roman"/>
          <w:color w:val="000000"/>
          <w:sz w:val="28"/>
          <w:szCs w:val="28"/>
        </w:rPr>
        <w:softHyphen/>
        <w:t>сурсов между различными субъектами экономики.</w:t>
      </w:r>
    </w:p>
    <w:p w:rsidR="00053FBE" w:rsidRPr="006903D0" w:rsidRDefault="00053FBE" w:rsidP="00053FBE">
      <w:pPr>
        <w:autoSpaceDE w:val="0"/>
        <w:autoSpaceDN w:val="0"/>
        <w:adjustRightInd w:val="0"/>
        <w:spacing w:after="0" w:line="360" w:lineRule="auto"/>
        <w:ind w:firstLine="709"/>
        <w:jc w:val="both"/>
        <w:rPr>
          <w:rFonts w:ascii="Times New Roman" w:hAnsi="Times New Roman"/>
          <w:color w:val="000000"/>
          <w:sz w:val="28"/>
          <w:szCs w:val="28"/>
        </w:rPr>
      </w:pPr>
      <w:r w:rsidRPr="006903D0">
        <w:rPr>
          <w:rFonts w:ascii="Times New Roman" w:hAnsi="Times New Roman"/>
          <w:color w:val="000000"/>
          <w:sz w:val="28"/>
          <w:szCs w:val="28"/>
        </w:rPr>
        <w:t xml:space="preserve">Целью курсовой  работы является изучение роли и места  рынка ценных бумаг в структуре  финансового  рынка. </w:t>
      </w:r>
    </w:p>
    <w:p w:rsidR="00053FBE" w:rsidRPr="006903D0" w:rsidRDefault="00053FBE" w:rsidP="00053FBE">
      <w:pPr>
        <w:autoSpaceDE w:val="0"/>
        <w:autoSpaceDN w:val="0"/>
        <w:adjustRightInd w:val="0"/>
        <w:spacing w:after="0" w:line="360" w:lineRule="auto"/>
        <w:ind w:firstLine="540"/>
        <w:jc w:val="both"/>
        <w:rPr>
          <w:rFonts w:ascii="Times New Roman" w:hAnsi="Times New Roman"/>
          <w:color w:val="000000"/>
          <w:sz w:val="28"/>
          <w:szCs w:val="28"/>
        </w:rPr>
      </w:pPr>
      <w:r w:rsidRPr="006903D0">
        <w:rPr>
          <w:rFonts w:ascii="Times New Roman" w:hAnsi="Times New Roman"/>
          <w:color w:val="000000"/>
          <w:sz w:val="28"/>
          <w:szCs w:val="28"/>
        </w:rPr>
        <w:t xml:space="preserve">Задачи курсовой работы рассмотреть: </w:t>
      </w:r>
    </w:p>
    <w:p w:rsidR="00053FBE" w:rsidRPr="00053FBE" w:rsidRDefault="00053FBE" w:rsidP="00053FBE">
      <w:pPr>
        <w:pStyle w:val="2"/>
        <w:spacing w:before="0" w:after="0" w:line="360" w:lineRule="auto"/>
        <w:ind w:firstLine="540"/>
        <w:rPr>
          <w:rFonts w:ascii="Times New Roman" w:hAnsi="Times New Roman" w:cs="Times New Roman"/>
          <w:b w:val="0"/>
          <w:i w:val="0"/>
        </w:rPr>
      </w:pPr>
      <w:r w:rsidRPr="00053FBE">
        <w:rPr>
          <w:rFonts w:ascii="Times New Roman" w:hAnsi="Times New Roman"/>
          <w:b w:val="0"/>
          <w:i w:val="0"/>
          <w:color w:val="000000"/>
        </w:rPr>
        <w:t xml:space="preserve">1) </w:t>
      </w:r>
      <w:r>
        <w:rPr>
          <w:rFonts w:ascii="Times New Roman" w:hAnsi="Times New Roman" w:cs="Times New Roman"/>
          <w:b w:val="0"/>
          <w:i w:val="0"/>
        </w:rPr>
        <w:t>т</w:t>
      </w:r>
      <w:r w:rsidRPr="00053FBE">
        <w:rPr>
          <w:rFonts w:ascii="Times New Roman" w:hAnsi="Times New Roman" w:cs="Times New Roman"/>
          <w:b w:val="0"/>
          <w:i w:val="0"/>
        </w:rPr>
        <w:t>еоретические основы понятия рынка ценных бумаг</w:t>
      </w:r>
      <w:r>
        <w:rPr>
          <w:rFonts w:ascii="Times New Roman" w:hAnsi="Times New Roman" w:cs="Times New Roman"/>
          <w:b w:val="0"/>
          <w:i w:val="0"/>
        </w:rPr>
        <w:t xml:space="preserve">; </w:t>
      </w:r>
    </w:p>
    <w:p w:rsidR="00053FBE" w:rsidRDefault="00053FBE" w:rsidP="00053FBE">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2)</w:t>
      </w:r>
      <w:r w:rsidRPr="00A11D2F">
        <w:rPr>
          <w:rFonts w:ascii="Times New Roman" w:hAnsi="Times New Roman"/>
          <w:sz w:val="28"/>
          <w:szCs w:val="28"/>
        </w:rPr>
        <w:t xml:space="preserve"> </w:t>
      </w:r>
      <w:r>
        <w:rPr>
          <w:rFonts w:ascii="Times New Roman" w:hAnsi="Times New Roman"/>
          <w:sz w:val="28"/>
          <w:szCs w:val="28"/>
        </w:rPr>
        <w:t>р</w:t>
      </w:r>
      <w:r w:rsidRPr="00A11D2F">
        <w:rPr>
          <w:rFonts w:ascii="Times New Roman" w:hAnsi="Times New Roman"/>
          <w:sz w:val="28"/>
          <w:szCs w:val="28"/>
        </w:rPr>
        <w:t>ынок ценных бумаг как часть финансового рынка</w:t>
      </w:r>
      <w:r>
        <w:rPr>
          <w:rFonts w:ascii="Times New Roman" w:hAnsi="Times New Roman"/>
          <w:sz w:val="28"/>
          <w:szCs w:val="28"/>
        </w:rPr>
        <w:t>;</w:t>
      </w:r>
    </w:p>
    <w:p w:rsidR="00053FBE" w:rsidRDefault="00053FBE" w:rsidP="00053FBE">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3) ф</w:t>
      </w:r>
      <w:r w:rsidRPr="00332DB1">
        <w:rPr>
          <w:rFonts w:ascii="Times New Roman" w:hAnsi="Times New Roman"/>
          <w:sz w:val="28"/>
          <w:szCs w:val="28"/>
        </w:rPr>
        <w:t>ункции рынка ценных бумаг</w:t>
      </w:r>
      <w:r>
        <w:rPr>
          <w:rFonts w:ascii="Times New Roman" w:hAnsi="Times New Roman"/>
          <w:sz w:val="28"/>
          <w:szCs w:val="28"/>
        </w:rPr>
        <w:t>;</w:t>
      </w:r>
    </w:p>
    <w:p w:rsidR="00053FBE" w:rsidRPr="00332DB1" w:rsidRDefault="00053FBE" w:rsidP="00053FBE">
      <w:pPr>
        <w:pStyle w:val="1"/>
        <w:spacing w:line="360" w:lineRule="auto"/>
        <w:ind w:firstLine="0"/>
        <w:jc w:val="both"/>
        <w:rPr>
          <w:b/>
          <w:bCs/>
          <w:iCs/>
          <w:kern w:val="36"/>
        </w:rPr>
      </w:pPr>
      <w:r>
        <w:t xml:space="preserve">        4) </w:t>
      </w:r>
      <w:r w:rsidRPr="00053FBE">
        <w:t>п</w:t>
      </w:r>
      <w:r w:rsidRPr="00053FBE">
        <w:rPr>
          <w:bCs/>
          <w:iCs/>
          <w:kern w:val="36"/>
        </w:rPr>
        <w:t>роблемы и перспективы развития рынка ценных бумаг Российской Федерации</w:t>
      </w:r>
      <w:r>
        <w:rPr>
          <w:bCs/>
          <w:iCs/>
          <w:kern w:val="36"/>
        </w:rPr>
        <w:t>;</w:t>
      </w:r>
    </w:p>
    <w:p w:rsidR="00053FBE" w:rsidRPr="00053FBE" w:rsidRDefault="00053FBE" w:rsidP="00053FBE">
      <w:pPr>
        <w:pStyle w:val="2"/>
        <w:spacing w:before="0" w:after="0" w:line="360" w:lineRule="auto"/>
        <w:jc w:val="both"/>
        <w:rPr>
          <w:rFonts w:ascii="Times New Roman" w:hAnsi="Times New Roman" w:cs="Times New Roman"/>
          <w:b w:val="0"/>
          <w:i w:val="0"/>
        </w:rPr>
      </w:pPr>
      <w:r>
        <w:rPr>
          <w:rFonts w:ascii="Times New Roman" w:hAnsi="Times New Roman" w:cs="Times New Roman"/>
          <w:b w:val="0"/>
          <w:i w:val="0"/>
        </w:rPr>
        <w:t xml:space="preserve">        </w:t>
      </w:r>
      <w:r w:rsidRPr="00053FBE">
        <w:rPr>
          <w:rFonts w:ascii="Times New Roman" w:hAnsi="Times New Roman" w:cs="Times New Roman"/>
          <w:b w:val="0"/>
          <w:i w:val="0"/>
        </w:rPr>
        <w:t>5) этапы становления и развития рынка ценных бумаг РФ в  структуре  финансового рынка.</w:t>
      </w:r>
    </w:p>
    <w:p w:rsidR="00053FBE" w:rsidRDefault="00053FBE" w:rsidP="00053FBE">
      <w:pPr>
        <w:autoSpaceDE w:val="0"/>
        <w:autoSpaceDN w:val="0"/>
        <w:adjustRightInd w:val="0"/>
        <w:spacing w:after="0" w:line="360" w:lineRule="auto"/>
        <w:jc w:val="both"/>
        <w:rPr>
          <w:rFonts w:ascii="Times New Roman" w:hAnsi="Times New Roman"/>
          <w:color w:val="000000"/>
          <w:sz w:val="28"/>
          <w:szCs w:val="28"/>
        </w:rPr>
      </w:pPr>
    </w:p>
    <w:p w:rsidR="00053FBE" w:rsidRPr="00681006" w:rsidRDefault="00053FBE" w:rsidP="00053FBE">
      <w:pPr>
        <w:autoSpaceDE w:val="0"/>
        <w:autoSpaceDN w:val="0"/>
        <w:adjustRightInd w:val="0"/>
        <w:spacing w:after="0" w:line="360" w:lineRule="auto"/>
        <w:ind w:firstLine="709"/>
        <w:jc w:val="both"/>
        <w:rPr>
          <w:rFonts w:ascii="Times New Roman" w:hAnsi="Times New Roman"/>
          <w:color w:val="000000"/>
          <w:sz w:val="28"/>
          <w:szCs w:val="28"/>
        </w:rPr>
      </w:pPr>
    </w:p>
    <w:p w:rsidR="00053FBE" w:rsidRPr="00053FBE" w:rsidRDefault="00053FBE" w:rsidP="00053FBE">
      <w:pPr>
        <w:spacing w:after="0" w:line="360" w:lineRule="auto"/>
        <w:ind w:firstLine="733"/>
        <w:jc w:val="both"/>
        <w:rPr>
          <w:rFonts w:ascii="Times New Roman" w:hAnsi="Times New Roman"/>
          <w:sz w:val="28"/>
          <w:szCs w:val="28"/>
        </w:rPr>
      </w:pPr>
    </w:p>
    <w:p w:rsidR="00A11D2F" w:rsidRPr="00A11D2F" w:rsidRDefault="00A11D2F" w:rsidP="00A11D2F">
      <w:pPr>
        <w:pStyle w:val="2"/>
        <w:spacing w:before="0" w:after="0" w:line="360" w:lineRule="auto"/>
        <w:ind w:firstLine="540"/>
        <w:jc w:val="center"/>
        <w:rPr>
          <w:rFonts w:ascii="Times New Roman" w:hAnsi="Times New Roman" w:cs="Times New Roman"/>
          <w:i w:val="0"/>
        </w:rPr>
      </w:pPr>
      <w:r w:rsidRPr="00A11D2F">
        <w:rPr>
          <w:rFonts w:ascii="Times New Roman" w:hAnsi="Times New Roman" w:cs="Times New Roman"/>
          <w:b w:val="0"/>
          <w:bCs w:val="0"/>
          <w:i w:val="0"/>
          <w:iCs w:val="0"/>
        </w:rPr>
        <w:br w:type="page"/>
      </w:r>
      <w:bookmarkStart w:id="9" w:name="_Toc233516331"/>
      <w:r w:rsidRPr="00A11D2F">
        <w:rPr>
          <w:rFonts w:ascii="Times New Roman" w:hAnsi="Times New Roman" w:cs="Times New Roman"/>
          <w:bCs w:val="0"/>
          <w:i w:val="0"/>
          <w:iCs w:val="0"/>
        </w:rPr>
        <w:t xml:space="preserve">Глава </w:t>
      </w:r>
      <w:r w:rsidRPr="00A11D2F">
        <w:rPr>
          <w:rFonts w:ascii="Times New Roman" w:hAnsi="Times New Roman" w:cs="Times New Roman"/>
          <w:i w:val="0"/>
        </w:rPr>
        <w:t>1.</w:t>
      </w:r>
      <w:r w:rsidR="00053FBE">
        <w:rPr>
          <w:rFonts w:ascii="Times New Roman" w:hAnsi="Times New Roman" w:cs="Times New Roman"/>
          <w:i w:val="0"/>
        </w:rPr>
        <w:t xml:space="preserve"> </w:t>
      </w:r>
      <w:r w:rsidR="00332DB1">
        <w:rPr>
          <w:rFonts w:ascii="Times New Roman" w:hAnsi="Times New Roman" w:cs="Times New Roman"/>
          <w:i w:val="0"/>
        </w:rPr>
        <w:t>Теоретические основы понятия</w:t>
      </w:r>
      <w:r w:rsidRPr="00A11D2F">
        <w:rPr>
          <w:rFonts w:ascii="Times New Roman" w:hAnsi="Times New Roman" w:cs="Times New Roman"/>
          <w:i w:val="0"/>
        </w:rPr>
        <w:t xml:space="preserve"> рынка ценных бумаг</w:t>
      </w:r>
      <w:bookmarkEnd w:id="9"/>
    </w:p>
    <w:p w:rsidR="00A11D2F" w:rsidRPr="00A11D2F" w:rsidRDefault="00A11D2F" w:rsidP="00A11D2F">
      <w:pPr>
        <w:pStyle w:val="2"/>
        <w:spacing w:before="0" w:after="0" w:line="360" w:lineRule="auto"/>
        <w:ind w:firstLine="540"/>
        <w:jc w:val="center"/>
        <w:rPr>
          <w:rFonts w:ascii="Times New Roman" w:hAnsi="Times New Roman" w:cs="Times New Roman"/>
          <w:i w:val="0"/>
        </w:rPr>
      </w:pPr>
      <w:bookmarkStart w:id="10" w:name="_Toc233516332"/>
      <w:r w:rsidRPr="00A11D2F">
        <w:rPr>
          <w:rFonts w:ascii="Times New Roman" w:hAnsi="Times New Roman" w:cs="Times New Roman"/>
          <w:i w:val="0"/>
        </w:rPr>
        <w:t>1.1 Рынок ценных бумаг как часть финансового рынка</w:t>
      </w:r>
      <w:bookmarkEnd w:id="10"/>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bCs/>
          <w:color w:val="000000"/>
          <w:sz w:val="28"/>
          <w:szCs w:val="28"/>
        </w:rPr>
      </w:pPr>
    </w:p>
    <w:p w:rsidR="00A11D2F" w:rsidRPr="006903D0"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Рынок ценных бумаг является важной составной частью финансового рынка.</w:t>
      </w:r>
      <w:r w:rsidR="006903D0" w:rsidRPr="006903D0">
        <w:rPr>
          <w:rFonts w:ascii="Times New Roman" w:hAnsi="Times New Roman"/>
          <w:color w:val="000000"/>
          <w:sz w:val="28"/>
          <w:szCs w:val="28"/>
        </w:rPr>
        <w:t>[</w:t>
      </w:r>
      <w:r w:rsidR="006903D0">
        <w:rPr>
          <w:rFonts w:ascii="Times New Roman" w:hAnsi="Times New Roman"/>
          <w:color w:val="000000"/>
          <w:sz w:val="28"/>
          <w:szCs w:val="28"/>
        </w:rPr>
        <w:t>4, с. 87</w:t>
      </w:r>
      <w:r w:rsidR="006903D0" w:rsidRPr="006903D0">
        <w:rPr>
          <w:rFonts w:ascii="Times New Roman" w:hAnsi="Times New Roman"/>
          <w:color w:val="000000"/>
          <w:sz w:val="28"/>
          <w:szCs w:val="28"/>
        </w:rPr>
        <w:t>]</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Структура финансового рынка представлена на рис.1.</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 xml:space="preserve">    </w:t>
      </w:r>
    </w:p>
    <w:p w:rsidR="00A11D2F" w:rsidRPr="00A11D2F" w:rsidRDefault="00597FE5"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Pr>
          <w:rFonts w:ascii="Times New Roman" w:hAnsi="Times New Roman"/>
          <w:noProof/>
          <w:color w:val="000000"/>
          <w:sz w:val="28"/>
          <w:szCs w:val="28"/>
        </w:rPr>
        <w:pict>
          <v:line id="_x0000_s1032" style="position:absolute;left:0;text-align:left;z-index:251659776" from="225pt,18pt" to="333pt,54pt">
            <v:stroke endarrow="block"/>
          </v:line>
        </w:pict>
      </w:r>
      <w:r>
        <w:rPr>
          <w:rFonts w:ascii="Times New Roman" w:hAnsi="Times New Roman"/>
          <w:noProof/>
          <w:color w:val="000000"/>
          <w:sz w:val="28"/>
          <w:szCs w:val="28"/>
        </w:rPr>
        <w:pict>
          <v:line id="_x0000_s1031" style="position:absolute;left:0;text-align:left;flip:x;z-index:251658752" from="153pt,18pt" to="225pt,54pt">
            <v:stroke endarrow="block"/>
          </v:line>
        </w:pict>
      </w:r>
      <w:r>
        <w:rPr>
          <w:rFonts w:ascii="Times New Roman" w:hAnsi="Times New Roman"/>
          <w:noProof/>
          <w:color w:val="000000"/>
          <w:sz w:val="28"/>
          <w:szCs w:val="28"/>
        </w:rPr>
        <w:pict>
          <v:rect id="_x0000_s1026" style="position:absolute;left:0;text-align:left;margin-left:63pt;margin-top:-9pt;width:324pt;height:27pt;z-index:251653632">
            <v:textbox>
              <w:txbxContent>
                <w:p w:rsidR="00A11D2F" w:rsidRDefault="00A11D2F" w:rsidP="00A11D2F">
                  <w:pPr>
                    <w:jc w:val="center"/>
                  </w:pPr>
                  <w:r>
                    <w:t>Финансовый рынок</w:t>
                  </w:r>
                </w:p>
              </w:txbxContent>
            </v:textbox>
          </v:rect>
        </w:pic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597FE5"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Pr>
          <w:rFonts w:ascii="Times New Roman" w:hAnsi="Times New Roman"/>
          <w:noProof/>
          <w:color w:val="000000"/>
          <w:sz w:val="28"/>
          <w:szCs w:val="28"/>
        </w:rPr>
        <w:pict>
          <v:rect id="_x0000_s1028" style="position:absolute;left:0;text-align:left;margin-left:252pt;margin-top:5.7pt;width:3in;height:45pt;z-index:251655680">
            <v:textbox>
              <w:txbxContent>
                <w:p w:rsidR="00A11D2F" w:rsidRDefault="00A11D2F" w:rsidP="00A11D2F">
                  <w:pPr>
                    <w:jc w:val="center"/>
                  </w:pPr>
                  <w:r>
                    <w:t>Денежный рынок</w:t>
                  </w:r>
                </w:p>
              </w:txbxContent>
            </v:textbox>
          </v:rect>
        </w:pict>
      </w:r>
      <w:r>
        <w:rPr>
          <w:rFonts w:ascii="Times New Roman" w:hAnsi="Times New Roman"/>
          <w:noProof/>
          <w:color w:val="000000"/>
          <w:sz w:val="28"/>
          <w:szCs w:val="28"/>
        </w:rPr>
        <w:pict>
          <v:rect id="_x0000_s1027" style="position:absolute;left:0;text-align:left;margin-left:-9pt;margin-top:5.7pt;width:234pt;height:45pt;z-index:251654656">
            <v:textbox>
              <w:txbxContent>
                <w:p w:rsidR="00A11D2F" w:rsidRDefault="00A11D2F" w:rsidP="00A11D2F">
                  <w:pPr>
                    <w:jc w:val="center"/>
                  </w:pPr>
                  <w:r>
                    <w:t>Рынок капитала</w:t>
                  </w:r>
                </w:p>
              </w:txbxContent>
            </v:textbox>
          </v:rect>
        </w:pic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597FE5"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Pr>
          <w:rFonts w:ascii="Times New Roman" w:hAnsi="Times New Roman"/>
          <w:noProof/>
          <w:color w:val="000000"/>
          <w:sz w:val="28"/>
          <w:szCs w:val="28"/>
        </w:rPr>
        <w:pict>
          <v:line id="_x0000_s1034" style="position:absolute;left:0;text-align:left;z-index:251661824" from="99pt,2.4pt" to="2in,47.4pt">
            <v:stroke endarrow="block"/>
          </v:line>
        </w:pict>
      </w:r>
      <w:r>
        <w:rPr>
          <w:rFonts w:ascii="Times New Roman" w:hAnsi="Times New Roman"/>
          <w:noProof/>
          <w:color w:val="000000"/>
          <w:sz w:val="28"/>
          <w:szCs w:val="28"/>
        </w:rPr>
        <w:pict>
          <v:line id="_x0000_s1033" style="position:absolute;left:0;text-align:left;flip:x;z-index:251660800" from="45pt,2.4pt" to="99pt,47.4pt">
            <v:stroke endarrow="block"/>
          </v:line>
        </w:pict>
      </w:r>
    </w:p>
    <w:p w:rsidR="00A11D2F" w:rsidRPr="00A11D2F" w:rsidRDefault="00597FE5"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Pr>
          <w:rFonts w:ascii="Times New Roman" w:hAnsi="Times New Roman"/>
          <w:noProof/>
          <w:color w:val="000000"/>
          <w:sz w:val="28"/>
          <w:szCs w:val="28"/>
        </w:rPr>
        <w:pict>
          <v:rect id="_x0000_s1029" style="position:absolute;left:0;text-align:left;margin-left:-18pt;margin-top:23.25pt;width:108pt;height:1in;z-index:251656704">
            <v:textbox>
              <w:txbxContent>
                <w:p w:rsidR="00A11D2F" w:rsidRDefault="00A11D2F" w:rsidP="00A11D2F">
                  <w:pPr>
                    <w:jc w:val="center"/>
                  </w:pPr>
                  <w:r>
                    <w:t>Рынок ценных бумаг</w:t>
                  </w:r>
                </w:p>
              </w:txbxContent>
            </v:textbox>
          </v:rect>
        </w:pict>
      </w:r>
      <w:r>
        <w:rPr>
          <w:rFonts w:ascii="Times New Roman" w:hAnsi="Times New Roman"/>
          <w:noProof/>
          <w:color w:val="000000"/>
          <w:sz w:val="28"/>
          <w:szCs w:val="28"/>
        </w:rPr>
        <w:pict>
          <v:rect id="_x0000_s1030" style="position:absolute;left:0;text-align:left;margin-left:108pt;margin-top:23.25pt;width:108pt;height:1in;z-index:251657728">
            <v:textbox>
              <w:txbxContent>
                <w:p w:rsidR="00A11D2F" w:rsidRDefault="00A11D2F" w:rsidP="00A11D2F">
                  <w:r>
                    <w:t>Рынок среднесрочных и банковских кредитов</w:t>
                  </w:r>
                </w:p>
              </w:txbxContent>
            </v:textbox>
          </v:rect>
        </w:pic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p>
    <w:p w:rsidR="00A11D2F" w:rsidRPr="00A11D2F" w:rsidRDefault="00A11D2F" w:rsidP="00332DB1">
      <w:pPr>
        <w:shd w:val="clear" w:color="auto" w:fill="FFFFFF"/>
        <w:autoSpaceDE w:val="0"/>
        <w:autoSpaceDN w:val="0"/>
        <w:adjustRightInd w:val="0"/>
        <w:spacing w:after="0" w:line="360" w:lineRule="auto"/>
        <w:ind w:firstLine="540"/>
        <w:jc w:val="center"/>
        <w:rPr>
          <w:rFonts w:ascii="Times New Roman" w:hAnsi="Times New Roman"/>
          <w:color w:val="000000"/>
          <w:sz w:val="28"/>
          <w:szCs w:val="28"/>
        </w:rPr>
      </w:pPr>
      <w:r w:rsidRPr="00A11D2F">
        <w:rPr>
          <w:rFonts w:ascii="Times New Roman" w:hAnsi="Times New Roman"/>
          <w:color w:val="000000"/>
          <w:sz w:val="28"/>
          <w:szCs w:val="28"/>
        </w:rPr>
        <w:t>Рис. 1. Структура финансового рынка</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bCs/>
          <w:color w:val="000000"/>
          <w:sz w:val="28"/>
          <w:szCs w:val="28"/>
        </w:rPr>
      </w:pP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A11D2F">
        <w:rPr>
          <w:rFonts w:ascii="Times New Roman" w:hAnsi="Times New Roman"/>
          <w:bCs/>
          <w:color w:val="000000"/>
          <w:sz w:val="28"/>
          <w:szCs w:val="28"/>
        </w:rPr>
        <w:t xml:space="preserve">Рынок ценных бумаг </w:t>
      </w:r>
      <w:r w:rsidR="00332DB1">
        <w:rPr>
          <w:rFonts w:ascii="Times New Roman" w:hAnsi="Times New Roman"/>
          <w:color w:val="000000"/>
          <w:sz w:val="28"/>
          <w:szCs w:val="28"/>
        </w:rPr>
        <w:t>-</w:t>
      </w:r>
      <w:r w:rsidRPr="00A11D2F">
        <w:rPr>
          <w:rFonts w:ascii="Times New Roman" w:hAnsi="Times New Roman"/>
          <w:color w:val="000000"/>
          <w:sz w:val="28"/>
          <w:szCs w:val="28"/>
        </w:rPr>
        <w:t xml:space="preserve"> это сфера экономических отношений, связанных с выпуском и обращением ценных бумаг. Его цель состоит в аккумулиро</w:t>
      </w:r>
      <w:r w:rsidRPr="00A11D2F">
        <w:rPr>
          <w:rFonts w:ascii="Times New Roman" w:hAnsi="Times New Roman"/>
          <w:color w:val="000000"/>
          <w:sz w:val="28"/>
          <w:szCs w:val="28"/>
        </w:rPr>
        <w:softHyphen/>
        <w:t>вании финансовых ресурсов и обеспечении возможности их перераспре</w:t>
      </w:r>
      <w:r w:rsidRPr="00A11D2F">
        <w:rPr>
          <w:rFonts w:ascii="Times New Roman" w:hAnsi="Times New Roman"/>
          <w:color w:val="000000"/>
          <w:sz w:val="28"/>
          <w:szCs w:val="28"/>
        </w:rPr>
        <w:softHyphen/>
        <w:t>деления путем совершения различными участниками рынка разнообразных операций с ценными бумагами, т. е. в осуществлении посредничества в движении временно свободных денежных средств от инвесторов к эми</w:t>
      </w:r>
      <w:r w:rsidRPr="00A11D2F">
        <w:rPr>
          <w:rFonts w:ascii="Times New Roman" w:hAnsi="Times New Roman"/>
          <w:color w:val="000000"/>
          <w:sz w:val="28"/>
          <w:szCs w:val="28"/>
        </w:rPr>
        <w:softHyphen/>
        <w:t>тентам ценных бумаг.</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 xml:space="preserve">То есть, цель функционирования рынка ценных бумаг </w:t>
      </w:r>
      <w:r w:rsidR="00332DB1">
        <w:rPr>
          <w:rFonts w:ascii="Times New Roman" w:hAnsi="Times New Roman"/>
          <w:color w:val="000000"/>
          <w:sz w:val="28"/>
          <w:szCs w:val="28"/>
        </w:rPr>
        <w:t>- как и всех финансовых рынков -</w:t>
      </w:r>
      <w:r w:rsidRPr="00A11D2F">
        <w:rPr>
          <w:rFonts w:ascii="Times New Roman" w:hAnsi="Times New Roman"/>
          <w:color w:val="000000"/>
          <w:sz w:val="28"/>
          <w:szCs w:val="28"/>
        </w:rPr>
        <w:t xml:space="preserve"> состоит в том, чтобы обеспечивать наличие механизма для привлечения инвестиций в экономику путем установления необходимых контактов между теми, кто нуждается в средствах, и теми, кто хотел бы инвестировать избыточный доход. Инвестор представляет полученный им ссудный капитал как претензию на доход, что обеспечивается возможностью превращения его в форму денежного капитала путем реализации ценных бумаг, Таким образом, кругооборот капитала завершается преобразованием фиктивного капитала в денежный через фондовый рынок.</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 При этом очень важно, чтобы рынок ценных бумаг обеспечивал наличие механизма, способствующего эффективной передаче инвестиций (оформ</w:t>
      </w:r>
      <w:r w:rsidRPr="00A11D2F">
        <w:rPr>
          <w:rFonts w:ascii="Times New Roman" w:hAnsi="Times New Roman"/>
          <w:color w:val="000000"/>
          <w:sz w:val="28"/>
          <w:szCs w:val="28"/>
        </w:rPr>
        <w:softHyphen/>
        <w:t xml:space="preserve">ленных в виде тех или иных ценных бумаг) из рук в руки, причем такая передача должна иметь юридическую силу. </w:t>
      </w:r>
    </w:p>
    <w:p w:rsidR="00A11D2F" w:rsidRPr="006903D0"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Задачами рынка ценных бумаг являются:</w:t>
      </w:r>
      <w:r w:rsidR="006903D0" w:rsidRPr="006903D0">
        <w:rPr>
          <w:rFonts w:ascii="Times New Roman" w:hAnsi="Times New Roman"/>
          <w:color w:val="000000"/>
          <w:sz w:val="28"/>
          <w:szCs w:val="28"/>
        </w:rPr>
        <w:t>[</w:t>
      </w:r>
      <w:r w:rsidR="006903D0">
        <w:rPr>
          <w:rFonts w:ascii="Times New Roman" w:hAnsi="Times New Roman"/>
          <w:color w:val="000000"/>
          <w:sz w:val="28"/>
          <w:szCs w:val="28"/>
        </w:rPr>
        <w:t>5, с. 112</w:t>
      </w:r>
      <w:r w:rsidR="006903D0" w:rsidRPr="006903D0">
        <w:rPr>
          <w:rFonts w:ascii="Times New Roman" w:hAnsi="Times New Roman"/>
          <w:color w:val="000000"/>
          <w:sz w:val="28"/>
          <w:szCs w:val="28"/>
        </w:rPr>
        <w:t>]</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мобилизация временно свободных финансовых ресурсов для осу</w:t>
      </w:r>
      <w:r w:rsidR="00A11D2F" w:rsidRPr="00A11D2F">
        <w:rPr>
          <w:rFonts w:ascii="Times New Roman" w:hAnsi="Times New Roman"/>
          <w:color w:val="000000"/>
          <w:sz w:val="28"/>
          <w:szCs w:val="28"/>
        </w:rPr>
        <w:softHyphen/>
        <w:t>ществления конкретных инвестиций;</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создание рыночной инфраструктуры, отвечающей мировым стан</w:t>
      </w:r>
      <w:r w:rsidR="00A11D2F" w:rsidRPr="00A11D2F">
        <w:rPr>
          <w:rFonts w:ascii="Times New Roman" w:hAnsi="Times New Roman"/>
          <w:color w:val="000000"/>
          <w:sz w:val="28"/>
          <w:szCs w:val="28"/>
        </w:rPr>
        <w:softHyphen/>
        <w:t>дартам;</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выпуск и обращение новых видов ценных бумаг;</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совершенствование рыночного механизма, системы управления и ценообразования;</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обеспечение реального контроля на основе государственного, бир</w:t>
      </w:r>
      <w:r w:rsidR="00A11D2F" w:rsidRPr="00A11D2F">
        <w:rPr>
          <w:rFonts w:ascii="Times New Roman" w:hAnsi="Times New Roman"/>
          <w:color w:val="000000"/>
          <w:sz w:val="28"/>
          <w:szCs w:val="28"/>
        </w:rPr>
        <w:softHyphen/>
        <w:t>жевого регулирования;</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усовершенствование саморегулируемых организаций, регулирую</w:t>
      </w:r>
      <w:r w:rsidR="00A11D2F" w:rsidRPr="00A11D2F">
        <w:rPr>
          <w:rFonts w:ascii="Times New Roman" w:hAnsi="Times New Roman"/>
          <w:color w:val="000000"/>
          <w:sz w:val="28"/>
          <w:szCs w:val="28"/>
        </w:rPr>
        <w:softHyphen/>
        <w:t>щих деятельность профессиональных участников рынка;</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вырабатывание портфельных стратегий;</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уменьшение инвестиционного риска;</w:t>
      </w:r>
    </w:p>
    <w:p w:rsidR="00A11D2F" w:rsidRPr="00A11D2F" w:rsidRDefault="00332DB1" w:rsidP="00332DB1">
      <w:p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проведение маркетинговых исследований, на основе которых осу</w:t>
      </w:r>
      <w:r w:rsidR="00A11D2F" w:rsidRPr="00A11D2F">
        <w:rPr>
          <w:rFonts w:ascii="Times New Roman" w:hAnsi="Times New Roman"/>
          <w:color w:val="000000"/>
          <w:sz w:val="28"/>
          <w:szCs w:val="28"/>
        </w:rPr>
        <w:softHyphen/>
        <w:t>ществляется прогнозирование перспективных направлений разви</w:t>
      </w:r>
      <w:r w:rsidR="00A11D2F" w:rsidRPr="00A11D2F">
        <w:rPr>
          <w:rFonts w:ascii="Times New Roman" w:hAnsi="Times New Roman"/>
          <w:color w:val="000000"/>
          <w:sz w:val="28"/>
          <w:szCs w:val="28"/>
        </w:rPr>
        <w:softHyphen/>
        <w:t>тия рынка.</w:t>
      </w:r>
    </w:p>
    <w:p w:rsidR="00A11D2F" w:rsidRPr="00A11D2F" w:rsidRDefault="00A11D2F" w:rsidP="00A11D2F">
      <w:pPr>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   В настоящее время в финансировании экономики участвуют </w:t>
      </w:r>
      <w:r w:rsidRPr="00A11D2F">
        <w:rPr>
          <w:rFonts w:ascii="Times New Roman" w:hAnsi="Times New Roman"/>
          <w:iCs/>
          <w:color w:val="000000"/>
          <w:sz w:val="28"/>
          <w:szCs w:val="28"/>
        </w:rPr>
        <w:t xml:space="preserve">три рынка ценных бумаг: </w:t>
      </w:r>
      <w:r w:rsidRPr="00A11D2F">
        <w:rPr>
          <w:rFonts w:ascii="Times New Roman" w:hAnsi="Times New Roman"/>
          <w:color w:val="000000"/>
          <w:sz w:val="28"/>
          <w:szCs w:val="28"/>
        </w:rPr>
        <w:t>внебиржевой, фондовый (биржевой) и уличный. Внебиржевой рынок обращения ценных бумаг представляет собой важный элемент кредитно-финансовой надстройки, так как охваты</w:t>
      </w:r>
      <w:r w:rsidRPr="00A11D2F">
        <w:rPr>
          <w:rFonts w:ascii="Times New Roman" w:hAnsi="Times New Roman"/>
          <w:color w:val="000000"/>
          <w:sz w:val="28"/>
          <w:szCs w:val="28"/>
        </w:rPr>
        <w:softHyphen/>
        <w:t>вает новые выпуски ценных бумаг и осуществляет в основном финан</w:t>
      </w:r>
      <w:r w:rsidRPr="00A11D2F">
        <w:rPr>
          <w:rFonts w:ascii="Times New Roman" w:hAnsi="Times New Roman"/>
          <w:color w:val="000000"/>
          <w:sz w:val="28"/>
          <w:szCs w:val="28"/>
        </w:rPr>
        <w:softHyphen/>
        <w:t>сирование воспроизводственного процесса. Фондовый рынок ценных бумаг занимается обращением старых выпусков ценных бумаг; одно</w:t>
      </w:r>
      <w:r w:rsidRPr="00A11D2F">
        <w:rPr>
          <w:rFonts w:ascii="Times New Roman" w:hAnsi="Times New Roman"/>
          <w:color w:val="000000"/>
          <w:sz w:val="28"/>
          <w:szCs w:val="28"/>
        </w:rPr>
        <w:softHyphen/>
        <w:t>временно происходит перераспределение контроля над предприятия</w:t>
      </w:r>
      <w:r w:rsidRPr="00A11D2F">
        <w:rPr>
          <w:rFonts w:ascii="Times New Roman" w:hAnsi="Times New Roman"/>
          <w:color w:val="000000"/>
          <w:sz w:val="28"/>
          <w:szCs w:val="28"/>
        </w:rPr>
        <w:softHyphen/>
        <w:t>ми. Через биржу также осуществляется частичное финансирование предприятий. В последнее время в подобном финансировании актив</w:t>
      </w:r>
      <w:r w:rsidRPr="00A11D2F">
        <w:rPr>
          <w:rFonts w:ascii="Times New Roman" w:hAnsi="Times New Roman"/>
          <w:color w:val="000000"/>
          <w:sz w:val="28"/>
          <w:szCs w:val="28"/>
        </w:rPr>
        <w:softHyphen/>
        <w:t>но участвует и уличный рынок.</w:t>
      </w:r>
    </w:p>
    <w:p w:rsidR="00A11D2F" w:rsidRPr="00A11D2F" w:rsidRDefault="00A11D2F" w:rsidP="00A11D2F">
      <w:pPr>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  </w:t>
      </w:r>
    </w:p>
    <w:p w:rsidR="00A11D2F" w:rsidRPr="00332DB1" w:rsidRDefault="00332DB1" w:rsidP="00332DB1">
      <w:pPr>
        <w:pStyle w:val="2"/>
        <w:spacing w:before="0" w:after="0" w:line="360" w:lineRule="auto"/>
        <w:ind w:firstLine="540"/>
        <w:jc w:val="center"/>
        <w:rPr>
          <w:rFonts w:ascii="Times New Roman" w:hAnsi="Times New Roman" w:cs="Times New Roman"/>
          <w:i w:val="0"/>
        </w:rPr>
      </w:pPr>
      <w:bookmarkStart w:id="11" w:name="_Toc233516333"/>
      <w:r w:rsidRPr="00332DB1">
        <w:rPr>
          <w:rFonts w:ascii="Times New Roman" w:hAnsi="Times New Roman" w:cs="Times New Roman"/>
          <w:i w:val="0"/>
        </w:rPr>
        <w:t>1.2</w:t>
      </w:r>
      <w:r w:rsidR="00A11D2F" w:rsidRPr="00332DB1">
        <w:rPr>
          <w:rFonts w:ascii="Times New Roman" w:hAnsi="Times New Roman" w:cs="Times New Roman"/>
          <w:i w:val="0"/>
        </w:rPr>
        <w:t xml:space="preserve"> Функции рынка ценных бумаг</w:t>
      </w:r>
      <w:bookmarkEnd w:id="11"/>
    </w:p>
    <w:p w:rsidR="00A11D2F" w:rsidRPr="00A11D2F" w:rsidRDefault="00A11D2F" w:rsidP="00A11D2F">
      <w:pPr>
        <w:spacing w:after="0" w:line="360" w:lineRule="auto"/>
        <w:ind w:firstLine="540"/>
        <w:jc w:val="both"/>
        <w:rPr>
          <w:rFonts w:ascii="Times New Roman" w:hAnsi="Times New Roman"/>
          <w:sz w:val="28"/>
          <w:szCs w:val="28"/>
        </w:rPr>
      </w:pP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Рынок ценных бумаг выполняет ряд общерыночных (присущих каж</w:t>
      </w:r>
      <w:r w:rsidRPr="00A11D2F">
        <w:rPr>
          <w:rFonts w:ascii="Times New Roman" w:hAnsi="Times New Roman"/>
          <w:color w:val="000000"/>
          <w:sz w:val="28"/>
          <w:szCs w:val="28"/>
        </w:rPr>
        <w:softHyphen/>
        <w:t>дому финансовому рынку) функций и ряд специфических функций.</w:t>
      </w:r>
    </w:p>
    <w:p w:rsidR="00A11D2F" w:rsidRPr="006903D0"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К </w:t>
      </w:r>
      <w:r w:rsidRPr="00A11D2F">
        <w:rPr>
          <w:rFonts w:ascii="Times New Roman" w:hAnsi="Times New Roman"/>
          <w:bCs/>
          <w:color w:val="000000"/>
          <w:sz w:val="28"/>
          <w:szCs w:val="28"/>
        </w:rPr>
        <w:t xml:space="preserve">общерыночным функциям </w:t>
      </w:r>
      <w:r w:rsidRPr="00A11D2F">
        <w:rPr>
          <w:rFonts w:ascii="Times New Roman" w:hAnsi="Times New Roman"/>
          <w:color w:val="000000"/>
          <w:sz w:val="28"/>
          <w:szCs w:val="28"/>
        </w:rPr>
        <w:t>относят:</w:t>
      </w:r>
      <w:r w:rsidR="006903D0" w:rsidRPr="006903D0">
        <w:rPr>
          <w:rFonts w:ascii="Times New Roman" w:hAnsi="Times New Roman"/>
          <w:color w:val="000000"/>
          <w:sz w:val="28"/>
          <w:szCs w:val="28"/>
        </w:rPr>
        <w:t>[</w:t>
      </w:r>
      <w:r w:rsidR="006903D0">
        <w:rPr>
          <w:rFonts w:ascii="Times New Roman" w:hAnsi="Times New Roman"/>
          <w:color w:val="000000"/>
          <w:sz w:val="28"/>
          <w:szCs w:val="28"/>
        </w:rPr>
        <w:t>6, с. 165</w:t>
      </w:r>
      <w:r w:rsidR="006903D0" w:rsidRPr="006903D0">
        <w:rPr>
          <w:rFonts w:ascii="Times New Roman" w:hAnsi="Times New Roman"/>
          <w:color w:val="000000"/>
          <w:sz w:val="28"/>
          <w:szCs w:val="28"/>
        </w:rPr>
        <w:t>]</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1.  </w:t>
      </w:r>
      <w:r w:rsidRPr="00A11D2F">
        <w:rPr>
          <w:rFonts w:ascii="Times New Roman" w:hAnsi="Times New Roman"/>
          <w:iCs/>
          <w:color w:val="000000"/>
          <w:sz w:val="28"/>
          <w:szCs w:val="28"/>
        </w:rPr>
        <w:t xml:space="preserve">Аккумулирующую функцию, </w:t>
      </w:r>
      <w:r w:rsidRPr="00A11D2F">
        <w:rPr>
          <w:rFonts w:ascii="Times New Roman" w:hAnsi="Times New Roman"/>
          <w:color w:val="000000"/>
          <w:sz w:val="28"/>
          <w:szCs w:val="28"/>
        </w:rPr>
        <w:t>которая проявляется через создание условий для мобилизации временно свободных финансовых ре</w:t>
      </w:r>
      <w:r w:rsidRPr="00A11D2F">
        <w:rPr>
          <w:rFonts w:ascii="Times New Roman" w:hAnsi="Times New Roman"/>
          <w:color w:val="000000"/>
          <w:sz w:val="28"/>
          <w:szCs w:val="28"/>
        </w:rPr>
        <w:softHyphen/>
        <w:t>сурсов с последующим их использованием в интересах участни</w:t>
      </w:r>
      <w:r w:rsidRPr="00A11D2F">
        <w:rPr>
          <w:rFonts w:ascii="Times New Roman" w:hAnsi="Times New Roman"/>
          <w:color w:val="000000"/>
          <w:sz w:val="28"/>
          <w:szCs w:val="28"/>
        </w:rPr>
        <w:softHyphen/>
        <w:t>ков рынка и национальной экономики в целом.</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2.  </w:t>
      </w:r>
      <w:r w:rsidRPr="00A11D2F">
        <w:rPr>
          <w:rFonts w:ascii="Times New Roman" w:hAnsi="Times New Roman"/>
          <w:iCs/>
          <w:color w:val="000000"/>
          <w:sz w:val="28"/>
          <w:szCs w:val="28"/>
        </w:rPr>
        <w:t>Организацию процесса доведения финансовых активов до потреби</w:t>
      </w:r>
      <w:r w:rsidRPr="00A11D2F">
        <w:rPr>
          <w:rFonts w:ascii="Times New Roman" w:hAnsi="Times New Roman"/>
          <w:iCs/>
          <w:color w:val="000000"/>
          <w:sz w:val="28"/>
          <w:szCs w:val="28"/>
        </w:rPr>
        <w:softHyphen/>
        <w:t xml:space="preserve">телей </w:t>
      </w:r>
      <w:r w:rsidRPr="00A11D2F">
        <w:rPr>
          <w:rFonts w:ascii="Times New Roman" w:hAnsi="Times New Roman"/>
          <w:color w:val="000000"/>
          <w:sz w:val="28"/>
          <w:szCs w:val="28"/>
        </w:rPr>
        <w:t>(покупателей, вкладчиков), которая проявляется через со</w:t>
      </w:r>
      <w:r w:rsidRPr="00A11D2F">
        <w:rPr>
          <w:rFonts w:ascii="Times New Roman" w:hAnsi="Times New Roman"/>
          <w:color w:val="000000"/>
          <w:sz w:val="28"/>
          <w:szCs w:val="28"/>
        </w:rPr>
        <w:softHyphen/>
        <w:t>здание сети различных институтов по реализации ценных бумаг (банки, биржи, брокерские конторы, инвестиционные фонды и т. п.) и заключается в создании нормальных условий для реали</w:t>
      </w:r>
      <w:r w:rsidRPr="00A11D2F">
        <w:rPr>
          <w:rFonts w:ascii="Times New Roman" w:hAnsi="Times New Roman"/>
          <w:color w:val="000000"/>
          <w:sz w:val="28"/>
          <w:szCs w:val="28"/>
        </w:rPr>
        <w:softHyphen/>
        <w:t>зации денежных ресурсов потребителей в обмен на интересующие их ценные бумаги.</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3.  </w:t>
      </w:r>
      <w:r w:rsidRPr="00A11D2F">
        <w:rPr>
          <w:rFonts w:ascii="Times New Roman" w:hAnsi="Times New Roman"/>
          <w:iCs/>
          <w:color w:val="000000"/>
          <w:sz w:val="28"/>
          <w:szCs w:val="28"/>
        </w:rPr>
        <w:t xml:space="preserve">Перераспределительную функцию, </w:t>
      </w:r>
      <w:r w:rsidRPr="00A11D2F">
        <w:rPr>
          <w:rFonts w:ascii="Times New Roman" w:hAnsi="Times New Roman"/>
          <w:color w:val="000000"/>
          <w:sz w:val="28"/>
          <w:szCs w:val="28"/>
        </w:rPr>
        <w:t>которая включает в себя опера</w:t>
      </w:r>
      <w:r w:rsidRPr="00A11D2F">
        <w:rPr>
          <w:rFonts w:ascii="Times New Roman" w:hAnsi="Times New Roman"/>
          <w:color w:val="000000"/>
          <w:sz w:val="28"/>
          <w:szCs w:val="28"/>
        </w:rPr>
        <w:softHyphen/>
        <w:t>тивное перераспределение денежных средств между отраслями и сферами экономики, территориями и странами, группами и слоя</w:t>
      </w:r>
      <w:r w:rsidRPr="00A11D2F">
        <w:rPr>
          <w:rFonts w:ascii="Times New Roman" w:hAnsi="Times New Roman"/>
          <w:color w:val="000000"/>
          <w:sz w:val="28"/>
          <w:szCs w:val="28"/>
        </w:rPr>
        <w:softHyphen/>
        <w:t>ми населения, предприятиями и государством и т. п.; финансиро</w:t>
      </w:r>
      <w:r w:rsidRPr="00A11D2F">
        <w:rPr>
          <w:rFonts w:ascii="Times New Roman" w:hAnsi="Times New Roman"/>
          <w:color w:val="000000"/>
          <w:sz w:val="28"/>
          <w:szCs w:val="28"/>
        </w:rPr>
        <w:softHyphen/>
        <w:t>вание дефицита государственного бюджета на неинфляционной основе, т. е. без выпуска в обращение дополнительных денежных средств; перевод сбережений из непроизводительной в произво</w:t>
      </w:r>
      <w:r w:rsidRPr="00A11D2F">
        <w:rPr>
          <w:rFonts w:ascii="Times New Roman" w:hAnsi="Times New Roman"/>
          <w:color w:val="000000"/>
          <w:sz w:val="28"/>
          <w:szCs w:val="28"/>
        </w:rPr>
        <w:softHyphen/>
        <w:t>дительную форму.</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4.  </w:t>
      </w:r>
      <w:r w:rsidRPr="00A11D2F">
        <w:rPr>
          <w:rFonts w:ascii="Times New Roman" w:hAnsi="Times New Roman"/>
          <w:iCs/>
          <w:color w:val="000000"/>
          <w:sz w:val="28"/>
          <w:szCs w:val="28"/>
        </w:rPr>
        <w:t xml:space="preserve">Регулирующую функцию, </w:t>
      </w:r>
      <w:r w:rsidRPr="00A11D2F">
        <w:rPr>
          <w:rFonts w:ascii="Times New Roman" w:hAnsi="Times New Roman"/>
          <w:color w:val="000000"/>
          <w:sz w:val="28"/>
          <w:szCs w:val="28"/>
        </w:rPr>
        <w:t>которая заключается в создании правил торговли и участия в ней; определении органов контроля и управ</w:t>
      </w:r>
      <w:r w:rsidRPr="00A11D2F">
        <w:rPr>
          <w:rFonts w:ascii="Times New Roman" w:hAnsi="Times New Roman"/>
          <w:color w:val="000000"/>
          <w:sz w:val="28"/>
          <w:szCs w:val="28"/>
        </w:rPr>
        <w:softHyphen/>
        <w:t>ления, порядка разрешения споров между участниками рынка.</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5.  </w:t>
      </w:r>
      <w:r w:rsidRPr="00A11D2F">
        <w:rPr>
          <w:rFonts w:ascii="Times New Roman" w:hAnsi="Times New Roman"/>
          <w:iCs/>
          <w:color w:val="000000"/>
          <w:sz w:val="28"/>
          <w:szCs w:val="28"/>
        </w:rPr>
        <w:t xml:space="preserve">Стимулирующую функцию, </w:t>
      </w:r>
      <w:r w:rsidRPr="00A11D2F">
        <w:rPr>
          <w:rFonts w:ascii="Times New Roman" w:hAnsi="Times New Roman"/>
          <w:color w:val="000000"/>
          <w:sz w:val="28"/>
          <w:szCs w:val="28"/>
        </w:rPr>
        <w:t>которая заключается в мотивации юридических и физических лиц стать субъектами рынка путем предоставления им определенных прав: права на участие в управлении предприятиями (акции), права на получение дохо</w:t>
      </w:r>
      <w:r w:rsidRPr="00A11D2F">
        <w:rPr>
          <w:rFonts w:ascii="Times New Roman" w:hAnsi="Times New Roman"/>
          <w:color w:val="000000"/>
          <w:sz w:val="28"/>
          <w:szCs w:val="28"/>
        </w:rPr>
        <w:softHyphen/>
        <w:t>да (процентов по облигациям, дивидендов по акциям), возмож</w:t>
      </w:r>
      <w:r w:rsidRPr="00A11D2F">
        <w:rPr>
          <w:rFonts w:ascii="Times New Roman" w:hAnsi="Times New Roman"/>
          <w:color w:val="000000"/>
          <w:sz w:val="28"/>
          <w:szCs w:val="28"/>
        </w:rPr>
        <w:softHyphen/>
        <w:t>ности накопления капитала или права стать владельцем имуще</w:t>
      </w:r>
      <w:r w:rsidRPr="00A11D2F">
        <w:rPr>
          <w:rFonts w:ascii="Times New Roman" w:hAnsi="Times New Roman"/>
          <w:color w:val="000000"/>
          <w:sz w:val="28"/>
          <w:szCs w:val="28"/>
        </w:rPr>
        <w:softHyphen/>
        <w:t>ства (облигации).</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6.  </w:t>
      </w:r>
      <w:r w:rsidRPr="00A11D2F">
        <w:rPr>
          <w:rFonts w:ascii="Times New Roman" w:hAnsi="Times New Roman"/>
          <w:iCs/>
          <w:color w:val="000000"/>
          <w:sz w:val="28"/>
          <w:szCs w:val="28"/>
        </w:rPr>
        <w:t xml:space="preserve">Контрольную функцию, </w:t>
      </w:r>
      <w:r w:rsidRPr="00A11D2F">
        <w:rPr>
          <w:rFonts w:ascii="Times New Roman" w:hAnsi="Times New Roman"/>
          <w:color w:val="000000"/>
          <w:sz w:val="28"/>
          <w:szCs w:val="28"/>
        </w:rPr>
        <w:t>которая заключается в проведении контро</w:t>
      </w:r>
      <w:r w:rsidRPr="00A11D2F">
        <w:rPr>
          <w:rFonts w:ascii="Times New Roman" w:hAnsi="Times New Roman"/>
          <w:color w:val="000000"/>
          <w:sz w:val="28"/>
          <w:szCs w:val="28"/>
        </w:rPr>
        <w:softHyphen/>
        <w:t>ля за соблюдением норм законодательства, правил торговли, эти</w:t>
      </w:r>
      <w:r w:rsidRPr="00A11D2F">
        <w:rPr>
          <w:rFonts w:ascii="Times New Roman" w:hAnsi="Times New Roman"/>
          <w:color w:val="000000"/>
          <w:sz w:val="28"/>
          <w:szCs w:val="28"/>
        </w:rPr>
        <w:softHyphen/>
        <w:t>ческих норм участниками рынка.</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7.  </w:t>
      </w:r>
      <w:r w:rsidRPr="00A11D2F">
        <w:rPr>
          <w:rFonts w:ascii="Times New Roman" w:hAnsi="Times New Roman"/>
          <w:iCs/>
          <w:color w:val="000000"/>
          <w:sz w:val="28"/>
          <w:szCs w:val="28"/>
        </w:rPr>
        <w:t xml:space="preserve">Ценовую функцию </w:t>
      </w:r>
      <w:r w:rsidR="00332DB1">
        <w:rPr>
          <w:rFonts w:ascii="Times New Roman" w:hAnsi="Times New Roman"/>
          <w:iCs/>
          <w:color w:val="000000"/>
          <w:sz w:val="28"/>
          <w:szCs w:val="28"/>
        </w:rPr>
        <w:t>-</w:t>
      </w:r>
      <w:r w:rsidRPr="00A11D2F">
        <w:rPr>
          <w:rFonts w:ascii="Times New Roman" w:hAnsi="Times New Roman"/>
          <w:iCs/>
          <w:color w:val="000000"/>
          <w:sz w:val="28"/>
          <w:szCs w:val="28"/>
        </w:rPr>
        <w:t xml:space="preserve"> </w:t>
      </w:r>
      <w:r w:rsidRPr="00A11D2F">
        <w:rPr>
          <w:rFonts w:ascii="Times New Roman" w:hAnsi="Times New Roman"/>
          <w:color w:val="000000"/>
          <w:sz w:val="28"/>
          <w:szCs w:val="28"/>
        </w:rPr>
        <w:t>функцию установления и обеспечения про</w:t>
      </w:r>
      <w:r w:rsidRPr="00A11D2F">
        <w:rPr>
          <w:rFonts w:ascii="Times New Roman" w:hAnsi="Times New Roman"/>
          <w:color w:val="000000"/>
          <w:sz w:val="28"/>
          <w:szCs w:val="28"/>
        </w:rPr>
        <w:softHyphen/>
        <w:t>цесса формирования и движения рыночных цен (курсов) на цен</w:t>
      </w:r>
      <w:r w:rsidRPr="00A11D2F">
        <w:rPr>
          <w:rFonts w:ascii="Times New Roman" w:hAnsi="Times New Roman"/>
          <w:color w:val="000000"/>
          <w:sz w:val="28"/>
          <w:szCs w:val="28"/>
        </w:rPr>
        <w:softHyphen/>
        <w:t>ные бумаги посредством сбалансирования спроса и предложения на ценные бумаги путем проведения операций с ними.</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8.  </w:t>
      </w:r>
      <w:r w:rsidRPr="00A11D2F">
        <w:rPr>
          <w:rFonts w:ascii="Times New Roman" w:hAnsi="Times New Roman"/>
          <w:iCs/>
          <w:color w:val="000000"/>
          <w:sz w:val="28"/>
          <w:szCs w:val="28"/>
        </w:rPr>
        <w:t xml:space="preserve">Функцию страхования ценовых и финансовых рисков </w:t>
      </w:r>
      <w:r w:rsidRPr="00A11D2F">
        <w:rPr>
          <w:rFonts w:ascii="Times New Roman" w:hAnsi="Times New Roman"/>
          <w:color w:val="000000"/>
          <w:sz w:val="28"/>
          <w:szCs w:val="28"/>
        </w:rPr>
        <w:t>(или хеджи</w:t>
      </w:r>
      <w:r w:rsidRPr="00A11D2F">
        <w:rPr>
          <w:rFonts w:ascii="Times New Roman" w:hAnsi="Times New Roman"/>
          <w:color w:val="000000"/>
          <w:sz w:val="28"/>
          <w:szCs w:val="28"/>
        </w:rPr>
        <w:softHyphen/>
        <w:t>рование), которая осуществляется посредством заключения фью</w:t>
      </w:r>
      <w:r w:rsidRPr="00A11D2F">
        <w:rPr>
          <w:rFonts w:ascii="Times New Roman" w:hAnsi="Times New Roman"/>
          <w:color w:val="000000"/>
          <w:sz w:val="28"/>
          <w:szCs w:val="28"/>
        </w:rPr>
        <w:softHyphen/>
        <w:t>черсных и опционных контрактов.</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9.  </w:t>
      </w:r>
      <w:r w:rsidRPr="00A11D2F">
        <w:rPr>
          <w:rFonts w:ascii="Times New Roman" w:hAnsi="Times New Roman"/>
          <w:iCs/>
          <w:color w:val="000000"/>
          <w:sz w:val="28"/>
          <w:szCs w:val="28"/>
        </w:rPr>
        <w:t xml:space="preserve">Коммерческую функцию, </w:t>
      </w:r>
      <w:r w:rsidRPr="00A11D2F">
        <w:rPr>
          <w:rFonts w:ascii="Times New Roman" w:hAnsi="Times New Roman"/>
          <w:color w:val="000000"/>
          <w:sz w:val="28"/>
          <w:szCs w:val="28"/>
        </w:rPr>
        <w:t>которая заключается в получении участ</w:t>
      </w:r>
      <w:r w:rsidRPr="00A11D2F">
        <w:rPr>
          <w:rFonts w:ascii="Times New Roman" w:hAnsi="Times New Roman"/>
          <w:color w:val="000000"/>
          <w:sz w:val="28"/>
          <w:szCs w:val="28"/>
        </w:rPr>
        <w:softHyphen/>
        <w:t>никами рынка прибыли от операций на рынке ценных бумаг.</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10.  </w:t>
      </w:r>
      <w:r w:rsidRPr="00A11D2F">
        <w:rPr>
          <w:rFonts w:ascii="Times New Roman" w:hAnsi="Times New Roman"/>
          <w:iCs/>
          <w:color w:val="000000"/>
          <w:sz w:val="28"/>
          <w:szCs w:val="28"/>
        </w:rPr>
        <w:t xml:space="preserve">Информационную функцию, </w:t>
      </w:r>
      <w:r w:rsidRPr="00A11D2F">
        <w:rPr>
          <w:rFonts w:ascii="Times New Roman" w:hAnsi="Times New Roman"/>
          <w:color w:val="000000"/>
          <w:sz w:val="28"/>
          <w:szCs w:val="28"/>
        </w:rPr>
        <w:t>которая заключается в производстве и доведении информации об объектах торговли и ее участниках до экономических субъектов рынка.</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11.  </w:t>
      </w:r>
      <w:r w:rsidRPr="00A11D2F">
        <w:rPr>
          <w:rFonts w:ascii="Times New Roman" w:hAnsi="Times New Roman"/>
          <w:iCs/>
          <w:color w:val="000000"/>
          <w:sz w:val="28"/>
          <w:szCs w:val="28"/>
        </w:rPr>
        <w:t xml:space="preserve">Воздействие на денежное обращение, </w:t>
      </w:r>
      <w:r w:rsidRPr="00A11D2F">
        <w:rPr>
          <w:rFonts w:ascii="Times New Roman" w:hAnsi="Times New Roman"/>
          <w:color w:val="000000"/>
          <w:sz w:val="28"/>
          <w:szCs w:val="28"/>
        </w:rPr>
        <w:t>заключающееся в создании условий для непрерывного движения денег в процессе совершения различных платежей и регулировании объема денежной массы в обращении.</w:t>
      </w:r>
    </w:p>
    <w:p w:rsidR="00A11D2F" w:rsidRPr="00A11D2F" w:rsidRDefault="00A11D2F" w:rsidP="00A11D2F">
      <w:pPr>
        <w:shd w:val="clear" w:color="auto" w:fill="FFFFFF"/>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 xml:space="preserve">      К </w:t>
      </w:r>
      <w:r w:rsidRPr="00A11D2F">
        <w:rPr>
          <w:rFonts w:ascii="Times New Roman" w:hAnsi="Times New Roman"/>
          <w:bCs/>
          <w:color w:val="000000"/>
          <w:sz w:val="28"/>
          <w:szCs w:val="28"/>
        </w:rPr>
        <w:t xml:space="preserve">специфическим функциям </w:t>
      </w:r>
      <w:r w:rsidRPr="00A11D2F">
        <w:rPr>
          <w:rFonts w:ascii="Times New Roman" w:hAnsi="Times New Roman"/>
          <w:color w:val="000000"/>
          <w:sz w:val="28"/>
          <w:szCs w:val="28"/>
        </w:rPr>
        <w:t>рынка ценных бумаг можно отнести сле</w:t>
      </w:r>
      <w:r w:rsidRPr="00A11D2F">
        <w:rPr>
          <w:rFonts w:ascii="Times New Roman" w:hAnsi="Times New Roman"/>
          <w:color w:val="000000"/>
          <w:sz w:val="28"/>
          <w:szCs w:val="28"/>
        </w:rPr>
        <w:softHyphen/>
        <w:t>дующие:</w:t>
      </w:r>
    </w:p>
    <w:p w:rsidR="00A11D2F" w:rsidRPr="00A11D2F" w:rsidRDefault="00332DB1" w:rsidP="00332DB1">
      <w:pPr>
        <w:shd w:val="clear" w:color="auto" w:fill="FFFFFF"/>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использование ценных бумаг в приватизации, антикризисном управлении и т.д.;</w:t>
      </w:r>
    </w:p>
    <w:p w:rsidR="00A11D2F" w:rsidRPr="00A11D2F" w:rsidRDefault="00332DB1" w:rsidP="00332DB1">
      <w:pPr>
        <w:spacing w:after="0" w:line="360" w:lineRule="auto"/>
        <w:ind w:firstLine="540"/>
        <w:jc w:val="both"/>
        <w:rPr>
          <w:rFonts w:ascii="Times New Roman" w:hAnsi="Times New Roman"/>
          <w:sz w:val="28"/>
          <w:szCs w:val="28"/>
        </w:rPr>
      </w:pPr>
      <w:r>
        <w:rPr>
          <w:rFonts w:ascii="Times New Roman" w:hAnsi="Times New Roman"/>
          <w:color w:val="000000"/>
          <w:sz w:val="28"/>
          <w:szCs w:val="28"/>
        </w:rPr>
        <w:tab/>
        <w:t xml:space="preserve">- </w:t>
      </w:r>
      <w:r w:rsidR="00A11D2F" w:rsidRPr="00A11D2F">
        <w:rPr>
          <w:rFonts w:ascii="Times New Roman" w:hAnsi="Times New Roman"/>
          <w:color w:val="000000"/>
          <w:sz w:val="28"/>
          <w:szCs w:val="28"/>
        </w:rPr>
        <w:t>учетную функцию, которая проявляется в обязательном учете в специальных списках (реестрах) всех видов ценных бумаг, обра</w:t>
      </w:r>
      <w:r w:rsidR="00A11D2F" w:rsidRPr="00A11D2F">
        <w:rPr>
          <w:rFonts w:ascii="Times New Roman" w:hAnsi="Times New Roman"/>
          <w:color w:val="000000"/>
          <w:sz w:val="28"/>
          <w:szCs w:val="28"/>
        </w:rPr>
        <w:softHyphen/>
        <w:t>щающихся на рынке, в регистрации участников рынка ценных бу</w:t>
      </w:r>
      <w:r w:rsidR="00A11D2F" w:rsidRPr="00A11D2F">
        <w:rPr>
          <w:rFonts w:ascii="Times New Roman" w:hAnsi="Times New Roman"/>
          <w:color w:val="000000"/>
          <w:sz w:val="28"/>
          <w:szCs w:val="28"/>
        </w:rPr>
        <w:softHyphen/>
        <w:t>маг, а также фиксации фондовых операций, оформленных догово</w:t>
      </w:r>
      <w:r w:rsidR="00A11D2F" w:rsidRPr="00A11D2F">
        <w:rPr>
          <w:rFonts w:ascii="Times New Roman" w:hAnsi="Times New Roman"/>
          <w:color w:val="000000"/>
          <w:sz w:val="28"/>
          <w:szCs w:val="28"/>
        </w:rPr>
        <w:softHyphen/>
        <w:t>рами купли-продажи, залога, траста, конвертации и др.</w:t>
      </w:r>
    </w:p>
    <w:p w:rsidR="006903D0" w:rsidRDefault="006903D0" w:rsidP="00332DB1">
      <w:pPr>
        <w:pStyle w:val="1"/>
        <w:spacing w:line="360" w:lineRule="auto"/>
        <w:ind w:firstLine="540"/>
        <w:jc w:val="center"/>
        <w:rPr>
          <w:bCs/>
          <w:iCs/>
        </w:rPr>
      </w:pPr>
    </w:p>
    <w:p w:rsidR="006903D0" w:rsidRDefault="006903D0" w:rsidP="006903D0">
      <w:pPr>
        <w:pStyle w:val="1"/>
        <w:spacing w:line="360" w:lineRule="auto"/>
        <w:ind w:firstLine="709"/>
        <w:jc w:val="center"/>
        <w:rPr>
          <w:b/>
          <w:bCs/>
          <w:szCs w:val="23"/>
        </w:rPr>
      </w:pPr>
      <w:r w:rsidRPr="006903D0">
        <w:rPr>
          <w:b/>
          <w:bCs/>
          <w:iCs/>
        </w:rPr>
        <w:t xml:space="preserve">1.3 </w:t>
      </w:r>
      <w:r w:rsidRPr="006903D0">
        <w:rPr>
          <w:b/>
          <w:bCs/>
          <w:szCs w:val="23"/>
        </w:rPr>
        <w:t>Финансовый рынок, его сущность, цели и задачи</w:t>
      </w:r>
    </w:p>
    <w:p w:rsidR="006903D0" w:rsidRPr="006903D0" w:rsidRDefault="006903D0" w:rsidP="006903D0">
      <w:pPr>
        <w:spacing w:after="0"/>
        <w:rPr>
          <w:rFonts w:ascii="Times New Roman" w:hAnsi="Times New Roman"/>
        </w:rPr>
      </w:pP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Экономический рост в долговременном периоде может быть обес</w:t>
      </w:r>
      <w:r w:rsidRPr="006903D0">
        <w:rPr>
          <w:rFonts w:ascii="Times New Roman" w:hAnsi="Times New Roman"/>
          <w:color w:val="000000"/>
          <w:sz w:val="28"/>
          <w:szCs w:val="28"/>
        </w:rPr>
        <w:softHyphen/>
        <w:t>печен за счет создания новых производственных мощностей и совер</w:t>
      </w:r>
      <w:r w:rsidRPr="006903D0">
        <w:rPr>
          <w:rFonts w:ascii="Times New Roman" w:hAnsi="Times New Roman"/>
          <w:color w:val="000000"/>
          <w:sz w:val="28"/>
          <w:szCs w:val="28"/>
        </w:rPr>
        <w:softHyphen/>
        <w:t>шенствования техники и технологии производства. Последнее стано</w:t>
      </w:r>
      <w:r w:rsidRPr="006903D0">
        <w:rPr>
          <w:rFonts w:ascii="Times New Roman" w:hAnsi="Times New Roman"/>
          <w:color w:val="000000"/>
          <w:sz w:val="28"/>
          <w:szCs w:val="28"/>
        </w:rPr>
        <w:softHyphen/>
        <w:t>вится возможным, когда общество имеет сбережения, т. е. превышение дохода над потреблением.</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В ходе осуществления своей деятельности у некоторых хозяйству</w:t>
      </w:r>
      <w:r w:rsidRPr="006903D0">
        <w:rPr>
          <w:rFonts w:ascii="Times New Roman" w:hAnsi="Times New Roman"/>
          <w:color w:val="000000"/>
          <w:sz w:val="28"/>
          <w:szCs w:val="28"/>
        </w:rPr>
        <w:softHyphen/>
        <w:t>ющих субъектов доходы превышают производственные затраты, т.е. образуются сбережения. Если эти средства используются на развитие производства, то они превращаются в инвестиции. Однако в некото</w:t>
      </w:r>
      <w:r w:rsidRPr="006903D0">
        <w:rPr>
          <w:rFonts w:ascii="Times New Roman" w:hAnsi="Times New Roman"/>
          <w:color w:val="000000"/>
          <w:sz w:val="28"/>
          <w:szCs w:val="28"/>
        </w:rPr>
        <w:softHyphen/>
        <w:t>рых случаях по разным причинам у ряда предприятий часть сбереже</w:t>
      </w:r>
      <w:r w:rsidRPr="006903D0">
        <w:rPr>
          <w:rFonts w:ascii="Times New Roman" w:hAnsi="Times New Roman"/>
          <w:color w:val="000000"/>
          <w:sz w:val="28"/>
          <w:szCs w:val="28"/>
        </w:rPr>
        <w:softHyphen/>
        <w:t>ний не всегда сразу превращается в инвестиции. Эти средства оказы</w:t>
      </w:r>
      <w:r w:rsidRPr="006903D0">
        <w:rPr>
          <w:rFonts w:ascii="Times New Roman" w:hAnsi="Times New Roman"/>
          <w:color w:val="000000"/>
          <w:sz w:val="28"/>
          <w:szCs w:val="28"/>
        </w:rPr>
        <w:softHyphen/>
        <w:t>ваются временно свободными.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Сбережения образуются также и у населения. Эти средства могут быть использованы для организации собственного бизнеса, строитель</w:t>
      </w:r>
      <w:r w:rsidRPr="006903D0">
        <w:rPr>
          <w:rFonts w:ascii="Times New Roman" w:hAnsi="Times New Roman"/>
          <w:color w:val="000000"/>
          <w:sz w:val="28"/>
          <w:szCs w:val="28"/>
        </w:rPr>
        <w:softHyphen/>
        <w:t>ства жилья, однако часть средств оказывается также временно сво</w:t>
      </w:r>
      <w:r w:rsidRPr="006903D0">
        <w:rPr>
          <w:rFonts w:ascii="Times New Roman" w:hAnsi="Times New Roman"/>
          <w:color w:val="000000"/>
          <w:sz w:val="28"/>
          <w:szCs w:val="28"/>
        </w:rPr>
        <w:softHyphen/>
        <w:t>бодными.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Итак, в ходе производства и потребления товаров и услуг у пред</w:t>
      </w:r>
      <w:r w:rsidRPr="006903D0">
        <w:rPr>
          <w:rFonts w:ascii="Times New Roman" w:hAnsi="Times New Roman"/>
          <w:color w:val="000000"/>
          <w:sz w:val="28"/>
          <w:szCs w:val="28"/>
        </w:rPr>
        <w:softHyphen/>
        <w:t>приятий, населения (а иногда и государства) оказываются временно свободные денежные средства. В то же время другие предприятия, другая часть населения (а зачастую, и государство) нуждается в до</w:t>
      </w:r>
      <w:r w:rsidRPr="006903D0">
        <w:rPr>
          <w:rFonts w:ascii="Times New Roman" w:hAnsi="Times New Roman"/>
          <w:color w:val="000000"/>
          <w:sz w:val="28"/>
          <w:szCs w:val="28"/>
        </w:rPr>
        <w:softHyphen/>
        <w:t>полнительных средствах. Таким образом, возникает финансовый рынок, где деньги совершают свое самостоятельное движение неза</w:t>
      </w:r>
      <w:r w:rsidRPr="006903D0">
        <w:rPr>
          <w:rFonts w:ascii="Times New Roman" w:hAnsi="Times New Roman"/>
          <w:color w:val="000000"/>
          <w:sz w:val="28"/>
          <w:szCs w:val="28"/>
        </w:rPr>
        <w:softHyphen/>
        <w:t>висимо от движения товаров и услуг. Собственники денежных средств выступают здесь в качестве поставщиков капитала (продав</w:t>
      </w:r>
      <w:r w:rsidRPr="006903D0">
        <w:rPr>
          <w:rFonts w:ascii="Times New Roman" w:hAnsi="Times New Roman"/>
          <w:color w:val="000000"/>
          <w:sz w:val="28"/>
          <w:szCs w:val="28"/>
        </w:rPr>
        <w:softHyphen/>
        <w:t xml:space="preserve">цов), а привлекающие денежные средства </w:t>
      </w:r>
      <w:r>
        <w:rPr>
          <w:rFonts w:ascii="Times New Roman" w:hAnsi="Times New Roman"/>
          <w:color w:val="000000"/>
          <w:sz w:val="28"/>
          <w:szCs w:val="28"/>
        </w:rPr>
        <w:t>-</w:t>
      </w:r>
      <w:r w:rsidRPr="006903D0">
        <w:rPr>
          <w:rFonts w:ascii="Times New Roman" w:hAnsi="Times New Roman"/>
          <w:color w:val="000000"/>
          <w:sz w:val="28"/>
          <w:szCs w:val="28"/>
        </w:rPr>
        <w:t xml:space="preserve"> в качестве потребите</w:t>
      </w:r>
      <w:r w:rsidRPr="006903D0">
        <w:rPr>
          <w:rFonts w:ascii="Times New Roman" w:hAnsi="Times New Roman"/>
          <w:color w:val="000000"/>
          <w:sz w:val="28"/>
          <w:szCs w:val="28"/>
        </w:rPr>
        <w:softHyphen/>
        <w:t>лей капитала (покупателей).</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6903D0">
        <w:rPr>
          <w:rFonts w:ascii="Times New Roman" w:hAnsi="Times New Roman"/>
          <w:color w:val="000000"/>
          <w:sz w:val="28"/>
          <w:szCs w:val="28"/>
        </w:rPr>
        <w:t>Движение свободных денежных средств от поставщиков к потре</w:t>
      </w:r>
      <w:r w:rsidRPr="006903D0">
        <w:rPr>
          <w:rFonts w:ascii="Times New Roman" w:hAnsi="Times New Roman"/>
          <w:color w:val="000000"/>
          <w:sz w:val="28"/>
          <w:szCs w:val="28"/>
        </w:rPr>
        <w:softHyphen/>
        <w:t>бителям капитала осуществляется по каналам финансового рынка, основное назначение которого состоит в том, чтобы обеспечить пре</w:t>
      </w:r>
      <w:r w:rsidRPr="006903D0">
        <w:rPr>
          <w:rFonts w:ascii="Times New Roman" w:hAnsi="Times New Roman"/>
          <w:color w:val="000000"/>
          <w:sz w:val="28"/>
          <w:szCs w:val="28"/>
        </w:rPr>
        <w:softHyphen/>
        <w:t>вращение сбережений в инвестиции. В зависимости от того, каким образом осуществляется передача денежных средств от поставщи</w:t>
      </w:r>
      <w:r w:rsidRPr="006903D0">
        <w:rPr>
          <w:rFonts w:ascii="Times New Roman" w:hAnsi="Times New Roman"/>
          <w:color w:val="000000"/>
          <w:sz w:val="28"/>
          <w:szCs w:val="28"/>
        </w:rPr>
        <w:softHyphen/>
        <w:t>ков капитала к потребителям, можно выделить две основные части финансового рынка (рис. 2).[</w:t>
      </w:r>
      <w:r>
        <w:rPr>
          <w:rFonts w:ascii="Times New Roman" w:hAnsi="Times New Roman"/>
          <w:color w:val="000000"/>
          <w:sz w:val="28"/>
          <w:szCs w:val="28"/>
        </w:rPr>
        <w:t>9, с. 132</w:t>
      </w:r>
      <w:r w:rsidRPr="006903D0">
        <w:rPr>
          <w:rFonts w:ascii="Times New Roman" w:hAnsi="Times New Roman"/>
          <w:color w:val="000000"/>
          <w:sz w:val="28"/>
          <w:szCs w:val="28"/>
        </w:rPr>
        <w:t>]</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6903D0" w:rsidRPr="006903D0" w:rsidRDefault="00597FE5" w:rsidP="006903D0">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75pt;height:85.5pt">
            <v:imagedata r:id="rId7" o:title="" croptop="4327f" cropbottom="3634f" cropleft="3410f" cropright="2408f"/>
          </v:shape>
        </w:pict>
      </w:r>
    </w:p>
    <w:p w:rsidR="006903D0" w:rsidRPr="006903D0" w:rsidRDefault="006903D0" w:rsidP="006903D0">
      <w:pPr>
        <w:shd w:val="clear" w:color="auto" w:fill="FFFFFF"/>
        <w:autoSpaceDE w:val="0"/>
        <w:autoSpaceDN w:val="0"/>
        <w:adjustRightInd w:val="0"/>
        <w:spacing w:after="0" w:line="360" w:lineRule="auto"/>
        <w:ind w:firstLine="709"/>
        <w:jc w:val="center"/>
        <w:rPr>
          <w:rFonts w:ascii="Times New Roman" w:hAnsi="Times New Roman"/>
          <w:sz w:val="28"/>
          <w:szCs w:val="28"/>
        </w:rPr>
      </w:pPr>
      <w:r w:rsidRPr="006903D0">
        <w:rPr>
          <w:rFonts w:ascii="Times New Roman" w:hAnsi="Times New Roman"/>
          <w:color w:val="000000"/>
          <w:sz w:val="28"/>
          <w:szCs w:val="28"/>
        </w:rPr>
        <w:t>Рис. 2. Схема движения денежных средств</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Одна часть -</w:t>
      </w:r>
      <w:r w:rsidRPr="006903D0">
        <w:rPr>
          <w:rFonts w:ascii="Times New Roman" w:hAnsi="Times New Roman"/>
          <w:color w:val="000000"/>
          <w:sz w:val="28"/>
          <w:szCs w:val="28"/>
        </w:rPr>
        <w:t xml:space="preserve"> это рынок банковских кредитов. Банки аккумулиру</w:t>
      </w:r>
      <w:r w:rsidRPr="006903D0">
        <w:rPr>
          <w:rFonts w:ascii="Times New Roman" w:hAnsi="Times New Roman"/>
          <w:color w:val="000000"/>
          <w:sz w:val="28"/>
          <w:szCs w:val="28"/>
        </w:rPr>
        <w:softHyphen/>
        <w:t>ют временно Свободные средства юридических и физических лиц, выплачивая за привлеченные средства определенный процент, а за</w:t>
      </w:r>
      <w:r w:rsidRPr="006903D0">
        <w:rPr>
          <w:rFonts w:ascii="Times New Roman" w:hAnsi="Times New Roman"/>
          <w:color w:val="000000"/>
          <w:sz w:val="28"/>
          <w:szCs w:val="28"/>
        </w:rPr>
        <w:softHyphen/>
        <w:t>тем предоставляют кредиты заемщикам под более высокий процент. Таким образом, процесс движения денег от их собственника к заем</w:t>
      </w:r>
      <w:r w:rsidRPr="006903D0">
        <w:rPr>
          <w:rFonts w:ascii="Times New Roman" w:hAnsi="Times New Roman"/>
          <w:color w:val="000000"/>
          <w:sz w:val="28"/>
          <w:szCs w:val="28"/>
        </w:rPr>
        <w:softHyphen/>
        <w:t>щику опосредуется банком.</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Во многих случаях такой способ передачи денежных средств от</w:t>
      </w:r>
      <w:r w:rsidRPr="006903D0">
        <w:rPr>
          <w:rFonts w:ascii="Times New Roman" w:hAnsi="Times New Roman"/>
          <w:color w:val="000000"/>
          <w:sz w:val="28"/>
          <w:szCs w:val="28"/>
        </w:rPr>
        <w:softHyphen/>
        <w:t>вечает интересам владельца денег, так как хотя последний и получа</w:t>
      </w:r>
      <w:r w:rsidRPr="006903D0">
        <w:rPr>
          <w:rFonts w:ascii="Times New Roman" w:hAnsi="Times New Roman"/>
          <w:color w:val="000000"/>
          <w:sz w:val="28"/>
          <w:szCs w:val="28"/>
        </w:rPr>
        <w:softHyphen/>
        <w:t>ет от банка более низкий процент, но тем самым он перекладывает риск невозврата денег заемщиком на банк. Помимо надежности, бан</w:t>
      </w:r>
      <w:r w:rsidRPr="006903D0">
        <w:rPr>
          <w:rFonts w:ascii="Times New Roman" w:hAnsi="Times New Roman"/>
          <w:color w:val="000000"/>
          <w:sz w:val="28"/>
          <w:szCs w:val="28"/>
        </w:rPr>
        <w:softHyphen/>
        <w:t>ковские вклады являются высоколиквидными, так как вкладчик мо</w:t>
      </w:r>
      <w:r w:rsidRPr="006903D0">
        <w:rPr>
          <w:rFonts w:ascii="Times New Roman" w:hAnsi="Times New Roman"/>
          <w:color w:val="000000"/>
          <w:sz w:val="28"/>
          <w:szCs w:val="28"/>
        </w:rPr>
        <w:softHyphen/>
        <w:t>жет легко забрать свои средства. Кроме того, вложения денежных средств в банки являются доступными даже для самых мелких вклад</w:t>
      </w:r>
      <w:r w:rsidRPr="006903D0">
        <w:rPr>
          <w:rFonts w:ascii="Times New Roman" w:hAnsi="Times New Roman"/>
          <w:color w:val="000000"/>
          <w:sz w:val="28"/>
          <w:szCs w:val="28"/>
        </w:rPr>
        <w:softHyphen/>
        <w:t xml:space="preserve">чиков. </w:t>
      </w:r>
      <w:r w:rsidRPr="006903D0">
        <w:rPr>
          <w:rFonts w:ascii="Times New Roman" w:hAnsi="Times New Roman"/>
          <w:sz w:val="28"/>
          <w:szCs w:val="28"/>
        </w:rPr>
        <w:t>О</w:t>
      </w:r>
      <w:r w:rsidRPr="006903D0">
        <w:rPr>
          <w:rFonts w:ascii="Times New Roman" w:hAnsi="Times New Roman"/>
          <w:color w:val="000000"/>
          <w:sz w:val="28"/>
          <w:szCs w:val="28"/>
        </w:rPr>
        <w:t>днако банк выплачивает вкладчикам более низкий процент по сравнению с тем, который берет со своих заемщиков, поэтому вполне естественным является стремление поставщиков капитала вступать в отношения непосредственно с заемщиками.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Что касается потребителей капитала (заемщиков), то им также по</w:t>
      </w:r>
      <w:r w:rsidRPr="006903D0">
        <w:rPr>
          <w:rFonts w:ascii="Times New Roman" w:hAnsi="Times New Roman"/>
          <w:color w:val="000000"/>
          <w:sz w:val="28"/>
          <w:szCs w:val="28"/>
        </w:rPr>
        <w:softHyphen/>
        <w:t>рой выгоднее вступать в отношения непосредственно с поставщика</w:t>
      </w:r>
      <w:r w:rsidRPr="006903D0">
        <w:rPr>
          <w:rFonts w:ascii="Times New Roman" w:hAnsi="Times New Roman"/>
          <w:color w:val="000000"/>
          <w:sz w:val="28"/>
          <w:szCs w:val="28"/>
        </w:rPr>
        <w:softHyphen/>
        <w:t>ми капитала. Дело в том, что получение банковского кредита часто сопряжено с большими трудностями. Так, например, для рассмотре</w:t>
      </w:r>
      <w:r w:rsidRPr="006903D0">
        <w:rPr>
          <w:rFonts w:ascii="Times New Roman" w:hAnsi="Times New Roman"/>
          <w:color w:val="000000"/>
          <w:sz w:val="28"/>
          <w:szCs w:val="28"/>
        </w:rPr>
        <w:softHyphen/>
        <w:t>ния вопроса предоставления кредита в российских коммерческих бан</w:t>
      </w:r>
      <w:r w:rsidRPr="006903D0">
        <w:rPr>
          <w:rFonts w:ascii="Times New Roman" w:hAnsi="Times New Roman"/>
          <w:color w:val="000000"/>
          <w:sz w:val="28"/>
          <w:szCs w:val="28"/>
        </w:rPr>
        <w:softHyphen/>
        <w:t>ках потенциальные заемщики обычно предоставляют в банк опреде</w:t>
      </w:r>
      <w:r w:rsidRPr="006903D0">
        <w:rPr>
          <w:rFonts w:ascii="Times New Roman" w:hAnsi="Times New Roman"/>
          <w:color w:val="000000"/>
          <w:sz w:val="28"/>
          <w:szCs w:val="28"/>
        </w:rPr>
        <w:softHyphen/>
        <w:t>ленный набор документов (уставные документы; бухгалтерские отчеты; расчет размеров кредита и сроков его возврата; залоговое обязатель</w:t>
      </w:r>
      <w:r w:rsidRPr="006903D0">
        <w:rPr>
          <w:rFonts w:ascii="Times New Roman" w:hAnsi="Times New Roman"/>
          <w:color w:val="000000"/>
          <w:sz w:val="28"/>
          <w:szCs w:val="28"/>
        </w:rPr>
        <w:softHyphen/>
        <w:t>ство или гарантию-поручительство и др.).</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В то же время банки часто не в состоянии предоставить кредит на тот срок, в котором нуждается заемщик. У банка может не быть и тре</w:t>
      </w:r>
      <w:r w:rsidRPr="006903D0">
        <w:rPr>
          <w:rFonts w:ascii="Times New Roman" w:hAnsi="Times New Roman"/>
          <w:color w:val="000000"/>
          <w:sz w:val="28"/>
          <w:szCs w:val="28"/>
        </w:rPr>
        <w:softHyphen/>
        <w:t>буемой суммы кредита, необходимой заемщику для осуществления крупных проектов. Все это заставляет потребителей капитала исполь</w:t>
      </w:r>
      <w:r w:rsidRPr="006903D0">
        <w:rPr>
          <w:rFonts w:ascii="Times New Roman" w:hAnsi="Times New Roman"/>
          <w:color w:val="000000"/>
          <w:sz w:val="28"/>
          <w:szCs w:val="28"/>
        </w:rPr>
        <w:softHyphen/>
        <w:t>зовать другой способ привлечения денежных средств - выпуск цен</w:t>
      </w:r>
      <w:r w:rsidRPr="006903D0">
        <w:rPr>
          <w:rFonts w:ascii="Times New Roman" w:hAnsi="Times New Roman"/>
          <w:color w:val="000000"/>
          <w:sz w:val="28"/>
          <w:szCs w:val="28"/>
        </w:rPr>
        <w:softHyphen/>
        <w:t>ных бумаг. Тем самым у них появляется возможность привлекать де</w:t>
      </w:r>
      <w:r w:rsidRPr="006903D0">
        <w:rPr>
          <w:rFonts w:ascii="Times New Roman" w:hAnsi="Times New Roman"/>
          <w:color w:val="000000"/>
          <w:sz w:val="28"/>
          <w:szCs w:val="28"/>
        </w:rPr>
        <w:softHyphen/>
        <w:t>нежные средства многих поставщиков капитала, собирать большие суммы и на более длительный срок, иногда на неограниченное вре</w:t>
      </w:r>
      <w:r w:rsidRPr="006903D0">
        <w:rPr>
          <w:rFonts w:ascii="Times New Roman" w:hAnsi="Times New Roman"/>
          <w:color w:val="000000"/>
          <w:sz w:val="28"/>
          <w:szCs w:val="28"/>
        </w:rPr>
        <w:softHyphen/>
        <w:t>мя, если речь идет о выпуске акций.</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Следовательно, выпуск ценных бумаг в определенных обстоятель</w:t>
      </w:r>
      <w:r w:rsidRPr="006903D0">
        <w:rPr>
          <w:rFonts w:ascii="Times New Roman" w:hAnsi="Times New Roman"/>
          <w:color w:val="000000"/>
          <w:sz w:val="28"/>
          <w:szCs w:val="28"/>
        </w:rPr>
        <w:softHyphen/>
        <w:t>ствах отвечает интересам и поставщиков, и потребителей капитала. Передача денежных средств от собственников капитала к лицам, нуж</w:t>
      </w:r>
      <w:r w:rsidRPr="006903D0">
        <w:rPr>
          <w:rFonts w:ascii="Times New Roman" w:hAnsi="Times New Roman"/>
          <w:color w:val="000000"/>
          <w:sz w:val="28"/>
          <w:szCs w:val="28"/>
        </w:rPr>
        <w:softHyphen/>
        <w:t>дающимся в нем, осуществляется на рынке ценных бумаг, который является второй составной частью финансового рынка.</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6903D0">
        <w:rPr>
          <w:rFonts w:ascii="Times New Roman" w:hAnsi="Times New Roman"/>
          <w:color w:val="000000"/>
          <w:sz w:val="28"/>
          <w:szCs w:val="28"/>
        </w:rPr>
        <w:t>Если подойти к проблеме с точки зрения действующего предприя</w:t>
      </w:r>
      <w:r w:rsidRPr="006903D0">
        <w:rPr>
          <w:rFonts w:ascii="Times New Roman" w:hAnsi="Times New Roman"/>
          <w:color w:val="000000"/>
          <w:sz w:val="28"/>
          <w:szCs w:val="28"/>
        </w:rPr>
        <w:softHyphen/>
        <w:t>тия, то необходимо отметить, что предприятие может финансировать расширение своей деятельности за счет нераспределенной прибыли. Что касается внешнего финансирования, то оно может быть осуще</w:t>
      </w:r>
      <w:r w:rsidRPr="006903D0">
        <w:rPr>
          <w:rFonts w:ascii="Times New Roman" w:hAnsi="Times New Roman"/>
          <w:color w:val="000000"/>
          <w:sz w:val="28"/>
          <w:szCs w:val="28"/>
        </w:rPr>
        <w:softHyphen/>
        <w:t>ствлено на долевой и долговой основе (</w:t>
      </w:r>
      <w:r>
        <w:rPr>
          <w:rFonts w:ascii="Times New Roman" w:hAnsi="Times New Roman"/>
          <w:color w:val="000000"/>
          <w:sz w:val="28"/>
          <w:szCs w:val="28"/>
        </w:rPr>
        <w:t>рис. 3</w:t>
      </w:r>
      <w:r w:rsidRPr="006903D0">
        <w:rPr>
          <w:rFonts w:ascii="Times New Roman" w:hAnsi="Times New Roman"/>
          <w:color w:val="000000"/>
          <w:sz w:val="28"/>
          <w:szCs w:val="28"/>
        </w:rPr>
        <w:t>). Акционерные пред</w:t>
      </w:r>
      <w:r w:rsidRPr="006903D0">
        <w:rPr>
          <w:rFonts w:ascii="Times New Roman" w:hAnsi="Times New Roman"/>
          <w:color w:val="000000"/>
          <w:sz w:val="28"/>
          <w:szCs w:val="28"/>
        </w:rPr>
        <w:softHyphen/>
        <w:t>приятия, которые оказывают решающее влияние на развитие совре</w:t>
      </w:r>
      <w:r w:rsidRPr="006903D0">
        <w:rPr>
          <w:rFonts w:ascii="Times New Roman" w:hAnsi="Times New Roman"/>
          <w:color w:val="000000"/>
          <w:sz w:val="28"/>
          <w:szCs w:val="28"/>
        </w:rPr>
        <w:softHyphen/>
        <w:t>менной экономики, могут осуществлять финансирование с помощью рынка ценных бумаг путем выпуска акций. Организация новых акци</w:t>
      </w:r>
      <w:r w:rsidRPr="006903D0">
        <w:rPr>
          <w:rFonts w:ascii="Times New Roman" w:hAnsi="Times New Roman"/>
          <w:color w:val="000000"/>
          <w:sz w:val="28"/>
          <w:szCs w:val="28"/>
        </w:rPr>
        <w:softHyphen/>
        <w:t>онерных обществ также может осуществляться только за счет привле</w:t>
      </w:r>
      <w:r w:rsidRPr="006903D0">
        <w:rPr>
          <w:rFonts w:ascii="Times New Roman" w:hAnsi="Times New Roman"/>
          <w:color w:val="000000"/>
          <w:sz w:val="28"/>
          <w:szCs w:val="28"/>
        </w:rPr>
        <w:softHyphen/>
        <w:t>чения капитала на рынке ценных бумаг.</w:t>
      </w:r>
    </w:p>
    <w:p w:rsidR="006903D0" w:rsidRPr="006903D0" w:rsidRDefault="00597FE5" w:rsidP="006903D0">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Pr>
          <w:rFonts w:ascii="Times New Roman" w:hAnsi="Times New Roman"/>
          <w:color w:val="000000"/>
          <w:sz w:val="28"/>
          <w:szCs w:val="28"/>
        </w:rPr>
        <w:pict>
          <v:shape id="_x0000_i1026" type="#_x0000_t75" style="width:228.75pt;height:110.25pt">
            <v:imagedata r:id="rId8" o:title="" cropleft="10759f" cropright="5672f"/>
          </v:shape>
        </w:pict>
      </w:r>
    </w:p>
    <w:p w:rsidR="006903D0" w:rsidRPr="006903D0" w:rsidRDefault="006903D0" w:rsidP="006903D0">
      <w:pPr>
        <w:shd w:val="clear" w:color="auto" w:fill="FFFFFF"/>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color w:val="000000"/>
          <w:sz w:val="28"/>
          <w:szCs w:val="28"/>
        </w:rPr>
        <w:t>Рис. 3</w:t>
      </w:r>
      <w:r w:rsidRPr="006903D0">
        <w:rPr>
          <w:rFonts w:ascii="Times New Roman" w:hAnsi="Times New Roman"/>
          <w:color w:val="000000"/>
          <w:sz w:val="28"/>
          <w:szCs w:val="28"/>
        </w:rPr>
        <w:t>. Схема внешнего финансирования</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6903D0">
        <w:rPr>
          <w:rFonts w:ascii="Times New Roman" w:hAnsi="Times New Roman"/>
          <w:color w:val="000000"/>
          <w:sz w:val="28"/>
          <w:szCs w:val="28"/>
        </w:rPr>
        <w:t>Долговое финансирование может происходить как за счет банков</w:t>
      </w:r>
      <w:r w:rsidRPr="006903D0">
        <w:rPr>
          <w:rFonts w:ascii="Times New Roman" w:hAnsi="Times New Roman"/>
          <w:color w:val="000000"/>
          <w:sz w:val="28"/>
          <w:szCs w:val="28"/>
        </w:rPr>
        <w:softHyphen/>
        <w:t>ских кредитов, так и за счет выпуска долговых ценных бумаг. В раз</w:t>
      </w:r>
      <w:r w:rsidRPr="006903D0">
        <w:rPr>
          <w:rFonts w:ascii="Times New Roman" w:hAnsi="Times New Roman"/>
          <w:color w:val="000000"/>
          <w:sz w:val="28"/>
          <w:szCs w:val="28"/>
        </w:rPr>
        <w:softHyphen/>
        <w:t>ных странах соотношение этих источников различно. В США, например, облигационные займы составляют большую часть заемного ка</w:t>
      </w:r>
      <w:r w:rsidRPr="006903D0">
        <w:rPr>
          <w:rFonts w:ascii="Times New Roman" w:hAnsi="Times New Roman"/>
          <w:color w:val="000000"/>
          <w:sz w:val="28"/>
          <w:szCs w:val="28"/>
        </w:rPr>
        <w:softHyphen/>
        <w:t>питала. В то же время в некоторых странах облигации как источник финансирования предприятий не получили достаточного распрост</w:t>
      </w:r>
      <w:r w:rsidRPr="006903D0">
        <w:rPr>
          <w:rFonts w:ascii="Times New Roman" w:hAnsi="Times New Roman"/>
          <w:color w:val="000000"/>
          <w:sz w:val="28"/>
          <w:szCs w:val="28"/>
        </w:rPr>
        <w:softHyphen/>
        <w:t>ранения. Однако, учитывая то, что в современных условиях во всем мире происходит так называемая секьюритизация долга, т.е. рост доли ценных бумаг в структуре инструментов финансового рынка, можно утверждать, что рынок ценных бумаг является важнейшим каналом финансирования экономики.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Финансовый рынок решает следующие задачи: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 предоставление эмитентам возможности мобилизовать внут</w:t>
      </w:r>
      <w:r w:rsidRPr="006903D0">
        <w:rPr>
          <w:rFonts w:ascii="Times New Roman" w:hAnsi="Times New Roman"/>
          <w:color w:val="000000"/>
          <w:sz w:val="28"/>
          <w:szCs w:val="28"/>
        </w:rPr>
        <w:softHyphen/>
        <w:t>ренние источники финансирования и временно свободные денежные ресурсы для долгосрочных инвестиций и удов</w:t>
      </w:r>
      <w:r w:rsidRPr="006903D0">
        <w:rPr>
          <w:rFonts w:ascii="Times New Roman" w:hAnsi="Times New Roman"/>
          <w:color w:val="000000"/>
          <w:sz w:val="28"/>
          <w:szCs w:val="28"/>
        </w:rPr>
        <w:softHyphen/>
        <w:t>летворения других потребностей;</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 обеспечение перелива капитала между его участниками, концентрируя финансовые ресурсы в наиболее рентабель</w:t>
      </w:r>
      <w:r w:rsidRPr="006903D0">
        <w:rPr>
          <w:rFonts w:ascii="Times New Roman" w:hAnsi="Times New Roman"/>
          <w:color w:val="000000"/>
          <w:sz w:val="28"/>
          <w:szCs w:val="28"/>
        </w:rPr>
        <w:softHyphen/>
        <w:t>ных сферах экономики;</w:t>
      </w:r>
    </w:p>
    <w:p w:rsidR="006903D0" w:rsidRPr="006903D0" w:rsidRDefault="006903D0" w:rsidP="006903D0">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 предоставление инвесторам (юридическим и физическим лицам) возможности сформировать свой инвестиционный портфель наилучшим образом с точки зрения сохранности капитала от инфляции и в целях получения дополнитель</w:t>
      </w:r>
      <w:r w:rsidRPr="006903D0">
        <w:rPr>
          <w:rFonts w:ascii="Times New Roman" w:hAnsi="Times New Roman"/>
          <w:color w:val="000000"/>
          <w:sz w:val="28"/>
          <w:szCs w:val="28"/>
        </w:rPr>
        <w:softHyphen/>
        <w:t>ного дохода.</w:t>
      </w:r>
    </w:p>
    <w:p w:rsidR="006903D0" w:rsidRPr="006903D0" w:rsidRDefault="006903D0" w:rsidP="006903D0">
      <w:pPr>
        <w:spacing w:after="0" w:line="360" w:lineRule="auto"/>
        <w:ind w:firstLine="709"/>
        <w:jc w:val="both"/>
        <w:rPr>
          <w:rFonts w:ascii="Times New Roman" w:hAnsi="Times New Roman"/>
          <w:sz w:val="28"/>
          <w:szCs w:val="28"/>
        </w:rPr>
      </w:pPr>
      <w:r w:rsidRPr="006903D0">
        <w:rPr>
          <w:rFonts w:ascii="Times New Roman" w:hAnsi="Times New Roman"/>
          <w:color w:val="000000"/>
          <w:sz w:val="28"/>
          <w:szCs w:val="28"/>
        </w:rPr>
        <w:t>Основными признаками развитого финансового рынка явля</w:t>
      </w:r>
      <w:r w:rsidRPr="006903D0">
        <w:rPr>
          <w:rFonts w:ascii="Times New Roman" w:hAnsi="Times New Roman"/>
          <w:color w:val="000000"/>
          <w:sz w:val="28"/>
          <w:szCs w:val="28"/>
        </w:rPr>
        <w:softHyphen/>
        <w:t>ются стабильность нормативно-правовой базы, информационная прозрачность операций и участников рынка (эмитентов и инвес</w:t>
      </w:r>
      <w:r w:rsidRPr="006903D0">
        <w:rPr>
          <w:rFonts w:ascii="Times New Roman" w:hAnsi="Times New Roman"/>
          <w:color w:val="000000"/>
          <w:sz w:val="28"/>
          <w:szCs w:val="28"/>
        </w:rPr>
        <w:softHyphen/>
        <w:t>торов), достаточно большой круг участников и высокотехничес</w:t>
      </w:r>
      <w:r w:rsidRPr="006903D0">
        <w:rPr>
          <w:rFonts w:ascii="Times New Roman" w:hAnsi="Times New Roman"/>
          <w:color w:val="000000"/>
          <w:sz w:val="28"/>
          <w:szCs w:val="28"/>
        </w:rPr>
        <w:softHyphen/>
        <w:t>кая инфраструктура. Наличие этих признаков обеспечивает для коммерческих организаций быстрое и эффективное привлечение для своих потребностей денежных средств финансового рынка.</w:t>
      </w:r>
    </w:p>
    <w:p w:rsidR="00F01066" w:rsidRPr="00332DB1" w:rsidRDefault="00A11D2F" w:rsidP="00332DB1">
      <w:pPr>
        <w:pStyle w:val="1"/>
        <w:spacing w:line="360" w:lineRule="auto"/>
        <w:ind w:firstLine="540"/>
        <w:jc w:val="center"/>
        <w:rPr>
          <w:b/>
          <w:bCs/>
          <w:iCs/>
          <w:kern w:val="36"/>
        </w:rPr>
      </w:pPr>
      <w:r w:rsidRPr="00A11D2F">
        <w:rPr>
          <w:bCs/>
          <w:iCs/>
        </w:rPr>
        <w:br w:type="page"/>
      </w:r>
      <w:r w:rsidR="00332DB1" w:rsidRPr="00332DB1">
        <w:rPr>
          <w:b/>
          <w:bCs/>
          <w:iCs/>
        </w:rPr>
        <w:t>Глава 2</w:t>
      </w:r>
      <w:r w:rsidR="00F01066" w:rsidRPr="00332DB1">
        <w:rPr>
          <w:b/>
          <w:bCs/>
          <w:iCs/>
        </w:rPr>
        <w:t xml:space="preserve">. </w:t>
      </w:r>
      <w:bookmarkStart w:id="12" w:name="_Toc108600414"/>
      <w:bookmarkEnd w:id="0"/>
      <w:bookmarkEnd w:id="1"/>
      <w:r w:rsidR="00F01066" w:rsidRPr="00332DB1">
        <w:rPr>
          <w:b/>
          <w:bCs/>
          <w:iCs/>
          <w:kern w:val="36"/>
        </w:rPr>
        <w:t>Проблемы и перспективы развития рынка ценных бумаг Российской Федерации</w:t>
      </w:r>
      <w:bookmarkEnd w:id="2"/>
      <w:bookmarkEnd w:id="3"/>
      <w:bookmarkEnd w:id="4"/>
      <w:bookmarkEnd w:id="5"/>
    </w:p>
    <w:p w:rsidR="00F01066" w:rsidRPr="00332DB1" w:rsidRDefault="00332DB1" w:rsidP="00332DB1">
      <w:pPr>
        <w:pStyle w:val="2"/>
        <w:spacing w:before="0" w:after="0" w:line="360" w:lineRule="auto"/>
        <w:ind w:firstLine="540"/>
        <w:jc w:val="center"/>
        <w:rPr>
          <w:rFonts w:ascii="Times New Roman" w:hAnsi="Times New Roman" w:cs="Times New Roman"/>
          <w:i w:val="0"/>
        </w:rPr>
      </w:pPr>
      <w:bookmarkStart w:id="13" w:name="_Toc108686314"/>
      <w:bookmarkStart w:id="14" w:name="_Toc108686690"/>
      <w:bookmarkStart w:id="15" w:name="_Toc110933940"/>
      <w:bookmarkStart w:id="16" w:name="_Toc111883758"/>
      <w:r w:rsidRPr="00332DB1">
        <w:rPr>
          <w:rFonts w:ascii="Times New Roman" w:hAnsi="Times New Roman" w:cs="Times New Roman"/>
          <w:i w:val="0"/>
        </w:rPr>
        <w:t>2</w:t>
      </w:r>
      <w:r w:rsidR="00F01066" w:rsidRPr="00332DB1">
        <w:rPr>
          <w:rFonts w:ascii="Times New Roman" w:hAnsi="Times New Roman" w:cs="Times New Roman"/>
          <w:i w:val="0"/>
        </w:rPr>
        <w:t>.1</w:t>
      </w:r>
      <w:r w:rsidRPr="00332DB1">
        <w:rPr>
          <w:rFonts w:ascii="Times New Roman" w:hAnsi="Times New Roman" w:cs="Times New Roman"/>
          <w:i w:val="0"/>
        </w:rPr>
        <w:t xml:space="preserve"> </w:t>
      </w:r>
      <w:r w:rsidR="00F01066" w:rsidRPr="00332DB1">
        <w:rPr>
          <w:rFonts w:ascii="Times New Roman" w:hAnsi="Times New Roman" w:cs="Times New Roman"/>
          <w:i w:val="0"/>
        </w:rPr>
        <w:t>Этапы становления и развития рынка ценных бумаг РФ</w:t>
      </w:r>
      <w:r w:rsidR="00053FBE">
        <w:rPr>
          <w:rFonts w:ascii="Times New Roman" w:hAnsi="Times New Roman" w:cs="Times New Roman"/>
          <w:i w:val="0"/>
        </w:rPr>
        <w:t xml:space="preserve"> в  структуре  финансового рынка</w:t>
      </w:r>
      <w:bookmarkEnd w:id="13"/>
      <w:bookmarkEnd w:id="14"/>
      <w:bookmarkEnd w:id="15"/>
      <w:bookmarkEnd w:id="16"/>
    </w:p>
    <w:p w:rsidR="00F01066" w:rsidRPr="00A11D2F" w:rsidRDefault="00F01066" w:rsidP="00A11D2F">
      <w:pPr>
        <w:spacing w:after="0" w:line="360" w:lineRule="auto"/>
        <w:ind w:firstLine="540"/>
        <w:jc w:val="both"/>
        <w:rPr>
          <w:rFonts w:ascii="Times New Roman" w:hAnsi="Times New Roman"/>
          <w:sz w:val="28"/>
          <w:szCs w:val="28"/>
        </w:rPr>
      </w:pP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Рынок ценных бумаг в РФ, несмотря на все действия чиновников по его полному неосознанному уничтожению, все же будет «жить» и развиваться ускоренными скачкообразными темпами. Это один из самых многообещающих рынков по доходности, и различные «бумы» роста курса корпоративных акций, которые переживали в свое время западные страны, будут превзойдены.</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Говорят, что рынок ценных бумаг в России непредсказуемый. Это не совсем верно. Российский рынок дисциплинирует всех его участников гораздо сильнее, нежели западные рынки, своими частыми и значительными колебаниями цен на различные финансовые инструменты. Он также поддается техническому анализу не хуже, чем остальные мировые рынки.</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Некоторые сложности заключаются в его излишней политизированности, которая вызывает резкие непредсказуемые колебания цен в ту или иную сторону. Еще одна проблема связана с надежностью и порядочностью организаций, ведущих взаиморасчеты между участниками сделки. Существуют проблемы, обусловленные операциями, которые должны считаться безрисковыми (отсутствуют безрисковые ценные бумаги).</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Прежде, чем давать рекомендации и говорить о дальнейшей перспективе фондового рынка Российской Федерации, необходимо проанализировать историю его развития с целью выявления серьезных недостатков и стратегических просчетов.</w:t>
      </w:r>
    </w:p>
    <w:p w:rsidR="00F01066" w:rsidRPr="006903D0"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Становление и развитие рынка ценных бумаг РФ можно разделить на несколько этапов:</w:t>
      </w:r>
      <w:r w:rsidR="006903D0" w:rsidRPr="006903D0">
        <w:rPr>
          <w:rFonts w:ascii="Times New Roman" w:hAnsi="Times New Roman"/>
          <w:color w:val="000000"/>
          <w:sz w:val="28"/>
          <w:szCs w:val="28"/>
        </w:rPr>
        <w:t>[</w:t>
      </w:r>
      <w:r w:rsidR="006903D0">
        <w:rPr>
          <w:rFonts w:ascii="Times New Roman" w:hAnsi="Times New Roman"/>
          <w:color w:val="000000"/>
          <w:sz w:val="28"/>
          <w:szCs w:val="28"/>
        </w:rPr>
        <w:t>10, с. 154</w:t>
      </w:r>
      <w:r w:rsidR="006903D0" w:rsidRPr="006903D0">
        <w:rPr>
          <w:rFonts w:ascii="Times New Roman" w:hAnsi="Times New Roman"/>
          <w:color w:val="000000"/>
          <w:sz w:val="28"/>
          <w:szCs w:val="28"/>
        </w:rPr>
        <w:t>]</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Первый – 1991-</w:t>
      </w:r>
      <w:r w:rsidR="00F01066" w:rsidRPr="00A11D2F">
        <w:rPr>
          <w:rFonts w:ascii="Times New Roman" w:hAnsi="Times New Roman"/>
          <w:color w:val="000000"/>
          <w:sz w:val="28"/>
          <w:szCs w:val="28"/>
        </w:rPr>
        <w:t>1992 гг.</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Второй – 1992 - </w:t>
      </w:r>
      <w:r w:rsidR="00F01066" w:rsidRPr="00A11D2F">
        <w:rPr>
          <w:rFonts w:ascii="Times New Roman" w:hAnsi="Times New Roman"/>
          <w:color w:val="000000"/>
          <w:sz w:val="28"/>
          <w:szCs w:val="28"/>
        </w:rPr>
        <w:t>1994 гг.</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Третий - 1994 г. -</w:t>
      </w:r>
      <w:r w:rsidR="00F01066" w:rsidRPr="00A11D2F">
        <w:rPr>
          <w:rFonts w:ascii="Times New Roman" w:hAnsi="Times New Roman"/>
          <w:color w:val="000000"/>
          <w:sz w:val="28"/>
          <w:szCs w:val="28"/>
        </w:rPr>
        <w:t xml:space="preserve"> 4 квартал 1995 г.</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Четвертый - 1996 г. -</w:t>
      </w:r>
      <w:r w:rsidR="00F01066" w:rsidRPr="00A11D2F">
        <w:rPr>
          <w:rFonts w:ascii="Times New Roman" w:hAnsi="Times New Roman"/>
          <w:color w:val="000000"/>
          <w:sz w:val="28"/>
          <w:szCs w:val="28"/>
        </w:rPr>
        <w:t xml:space="preserve"> 17 августа 1998 гг.</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Пятый - 17 августа 1998 г. -</w:t>
      </w:r>
      <w:r w:rsidR="00F01066" w:rsidRPr="00A11D2F">
        <w:rPr>
          <w:rFonts w:ascii="Times New Roman" w:hAnsi="Times New Roman"/>
          <w:color w:val="000000"/>
          <w:sz w:val="28"/>
          <w:szCs w:val="28"/>
        </w:rPr>
        <w:t xml:space="preserve"> 2000 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До 17 августа 1998 г. рынок ценных бумаг, несмотря на недостатки, имел положительные тенденции своего развития. После непродуманных решений от 17 августа он перешел в новую фазу своего развития.</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Шестой -  2000 г. - по настоящее время.</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Первый этап (1991 - 1992 гг.)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1991 год был первым годом интенсивного создания акционерных обществ, выпуска ценных бумаг, активизации участников рынка. Этот процесс стал возможен благодаря разработке корпоративного законодательства. Однако имевшиеся в начале 1991 года прогнозы, предсказывающие лавинообразный рост предложения ценных бумаг корпораций и интенсивную их перепродажу с участием институтов, специализирующихся на операциях с ценными бумагами, не оправдались. Это объясняется неподготовленностью участников рынка, неотработанностью порядка операций с ценными бумагами, отсутствием механизма контроля за отчетностью акционерных обществ.</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Операции с ценными бумагами на биржевом и внебиржевом рынках сводились, по существу, к первичному их размещению (что для бирж совершенно не свойственно), причем на биржах доминировали акции самих бирж.</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Внебиржевой рынок -</w:t>
      </w:r>
      <w:r w:rsidR="00F01066" w:rsidRPr="00A11D2F">
        <w:rPr>
          <w:rFonts w:ascii="Times New Roman" w:hAnsi="Times New Roman"/>
          <w:color w:val="000000"/>
          <w:sz w:val="28"/>
          <w:szCs w:val="28"/>
        </w:rPr>
        <w:t xml:space="preserve"> более широкий по предложению и по условиям исполнения сделок. Вторичного рынка не было вообще, заключ</w:t>
      </w:r>
      <w:r>
        <w:rPr>
          <w:rFonts w:ascii="Times New Roman" w:hAnsi="Times New Roman"/>
          <w:color w:val="000000"/>
          <w:sz w:val="28"/>
          <w:szCs w:val="28"/>
        </w:rPr>
        <w:t xml:space="preserve">ались отдельные сделки по купле - </w:t>
      </w:r>
      <w:r w:rsidR="00F01066" w:rsidRPr="00A11D2F">
        <w:rPr>
          <w:rFonts w:ascii="Times New Roman" w:hAnsi="Times New Roman"/>
          <w:color w:val="000000"/>
          <w:sz w:val="28"/>
          <w:szCs w:val="28"/>
        </w:rPr>
        <w:t>продаже акций. В качестве позитивного следует отметить возникновение компьютерных сетей.</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К первой группе акций, имеющих хождение на данном рынке, относятся акции акционерных банков. На волне значительной инфляции их курс постоянно повышался.</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Вторая группа акций -</w:t>
      </w:r>
      <w:r w:rsidR="00F01066" w:rsidRPr="00A11D2F">
        <w:rPr>
          <w:rFonts w:ascii="Times New Roman" w:hAnsi="Times New Roman"/>
          <w:color w:val="000000"/>
          <w:sz w:val="28"/>
          <w:szCs w:val="28"/>
        </w:rPr>
        <w:t xml:space="preserve"> акции производственных компаний. Общее число зарегистрированных акционерных обществ исчисляется десятками тысяч и продолжает неуклонно расти. По российскому законодательству эта форма собственности наиболее предпочтительна и соответствует мировой практике.</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Третья группа -</w:t>
      </w:r>
      <w:r w:rsidR="00F01066" w:rsidRPr="00A11D2F">
        <w:rPr>
          <w:rFonts w:ascii="Times New Roman" w:hAnsi="Times New Roman"/>
          <w:color w:val="000000"/>
          <w:sz w:val="28"/>
          <w:szCs w:val="28"/>
        </w:rPr>
        <w:t xml:space="preserve"> самая</w:t>
      </w:r>
      <w:r>
        <w:rPr>
          <w:rFonts w:ascii="Times New Roman" w:hAnsi="Times New Roman"/>
          <w:color w:val="000000"/>
          <w:sz w:val="28"/>
          <w:szCs w:val="28"/>
        </w:rPr>
        <w:t xml:space="preserve"> активная по предложению акций -</w:t>
      </w:r>
      <w:r w:rsidR="00F01066" w:rsidRPr="00A11D2F">
        <w:rPr>
          <w:rFonts w:ascii="Times New Roman" w:hAnsi="Times New Roman"/>
          <w:color w:val="000000"/>
          <w:sz w:val="28"/>
          <w:szCs w:val="28"/>
        </w:rPr>
        <w:t xml:space="preserve"> акции бирж. Число бирж к этому времени достигло 800. Колебания курса на данные акции были довольно значительными, а сами акции </w:t>
      </w:r>
      <w:r>
        <w:rPr>
          <w:rFonts w:ascii="Times New Roman" w:hAnsi="Times New Roman"/>
          <w:color w:val="000000"/>
          <w:sz w:val="28"/>
          <w:szCs w:val="28"/>
        </w:rPr>
        <w:t>-</w:t>
      </w:r>
      <w:r w:rsidR="00F01066" w:rsidRPr="00A11D2F">
        <w:rPr>
          <w:rFonts w:ascii="Times New Roman" w:hAnsi="Times New Roman"/>
          <w:color w:val="000000"/>
          <w:sz w:val="28"/>
          <w:szCs w:val="28"/>
        </w:rPr>
        <w:t xml:space="preserve"> наиболее спекулятивными.</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Четвертая группа акций -</w:t>
      </w:r>
      <w:r w:rsidR="00F01066" w:rsidRPr="00A11D2F">
        <w:rPr>
          <w:rFonts w:ascii="Times New Roman" w:hAnsi="Times New Roman"/>
          <w:color w:val="000000"/>
          <w:sz w:val="28"/>
          <w:szCs w:val="28"/>
        </w:rPr>
        <w:t xml:space="preserve"> акции инвестиционных компаний. Они появились в самом конце 1991г.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Отдельно необходимо сказать о выпуск</w:t>
      </w:r>
      <w:r w:rsidR="00332DB1">
        <w:rPr>
          <w:rFonts w:ascii="Times New Roman" w:hAnsi="Times New Roman"/>
          <w:color w:val="000000"/>
          <w:sz w:val="28"/>
          <w:szCs w:val="28"/>
        </w:rPr>
        <w:t>е государственных ценных бумаг -</w:t>
      </w:r>
      <w:r w:rsidRPr="00A11D2F">
        <w:rPr>
          <w:rFonts w:ascii="Times New Roman" w:hAnsi="Times New Roman"/>
          <w:color w:val="000000"/>
          <w:sz w:val="28"/>
          <w:szCs w:val="28"/>
        </w:rPr>
        <w:t xml:space="preserve"> облигаций. Пример 5%-ного займа России 1990г. показал, что популярность долгосрочных облигаций крайне низка в связи с высокой инфляцией.</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Этот период также характеризуется началом законодательного регулирования рынка ценных бумаг: ставится вопрос о надежности ценных бумаг, определении их рейтинга и т.д.</w:t>
      </w:r>
    </w:p>
    <w:p w:rsidR="00F01066" w:rsidRPr="00A11D2F" w:rsidRDefault="00332DB1" w:rsidP="00A11D2F">
      <w:pPr>
        <w:spacing w:after="0" w:line="360" w:lineRule="auto"/>
        <w:ind w:firstLine="540"/>
        <w:jc w:val="both"/>
        <w:rPr>
          <w:rFonts w:ascii="Times New Roman" w:hAnsi="Times New Roman"/>
          <w:color w:val="000000"/>
          <w:sz w:val="28"/>
          <w:szCs w:val="28"/>
        </w:rPr>
      </w:pPr>
      <w:r>
        <w:rPr>
          <w:rFonts w:ascii="Times New Roman" w:hAnsi="Times New Roman"/>
          <w:color w:val="000000"/>
          <w:sz w:val="28"/>
          <w:szCs w:val="28"/>
        </w:rPr>
        <w:t>Первые фондовые биржи -</w:t>
      </w:r>
      <w:r w:rsidR="00F01066" w:rsidRPr="00A11D2F">
        <w:rPr>
          <w:rFonts w:ascii="Times New Roman" w:hAnsi="Times New Roman"/>
          <w:color w:val="000000"/>
          <w:sz w:val="28"/>
          <w:szCs w:val="28"/>
        </w:rPr>
        <w:t xml:space="preserve"> Московская ЦФБ, С</w:t>
      </w:r>
      <w:r>
        <w:rPr>
          <w:rFonts w:ascii="Times New Roman" w:hAnsi="Times New Roman"/>
          <w:color w:val="000000"/>
          <w:sz w:val="28"/>
          <w:szCs w:val="28"/>
        </w:rPr>
        <w:t>ибирская и Санкт-Петербургская -</w:t>
      </w:r>
      <w:r w:rsidR="00F01066" w:rsidRPr="00A11D2F">
        <w:rPr>
          <w:rFonts w:ascii="Times New Roman" w:hAnsi="Times New Roman"/>
          <w:color w:val="000000"/>
          <w:sz w:val="28"/>
          <w:szCs w:val="28"/>
        </w:rPr>
        <w:t xml:space="preserve"> начали свою деятельность в третьем квартале 1991г. Кроме того, стабильные операции проводили фондовые отделы РТСБ, товарно-фондовой биржи «Санкт-Петербург» и др.</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На начальном этапе развития отечественного фондового рынка акции товарных бирж представляли основной сектор рынка. Это было вызвано, прежде всего, товарным дефицитом в стране в то время, и большая часть информации относительно спроса и предложения по различным группам товаров стекалась на эти биржи, где и заключались по ним высокорентабельные сделки.</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Второй этап (1992 - 1994 гг.)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Характеризуется выходом в обращение «именного приватиз</w:t>
      </w:r>
      <w:r w:rsidR="00332DB1">
        <w:rPr>
          <w:rFonts w:ascii="Times New Roman" w:hAnsi="Times New Roman"/>
          <w:color w:val="000000"/>
          <w:sz w:val="28"/>
          <w:szCs w:val="28"/>
        </w:rPr>
        <w:t>ационного чека» -</w:t>
      </w:r>
      <w:r w:rsidRPr="00A11D2F">
        <w:rPr>
          <w:rFonts w:ascii="Times New Roman" w:hAnsi="Times New Roman"/>
          <w:color w:val="000000"/>
          <w:sz w:val="28"/>
          <w:szCs w:val="28"/>
        </w:rPr>
        <w:t xml:space="preserve"> ваучера.</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Выход в обращение ваучера внес значительный вклад в развитие рынка ценных бумаг. Была предпринята попытка, с одной стороны, вовлечь значительную часть населения в класс собственников (акц</w:t>
      </w:r>
      <w:r w:rsidR="00332DB1">
        <w:rPr>
          <w:rFonts w:ascii="Times New Roman" w:hAnsi="Times New Roman"/>
          <w:color w:val="000000"/>
          <w:sz w:val="28"/>
          <w:szCs w:val="28"/>
        </w:rPr>
        <w:t>ионеров), а, с другой стороны, -</w:t>
      </w:r>
      <w:r w:rsidRPr="00A11D2F">
        <w:rPr>
          <w:rFonts w:ascii="Times New Roman" w:hAnsi="Times New Roman"/>
          <w:color w:val="000000"/>
          <w:sz w:val="28"/>
          <w:szCs w:val="28"/>
        </w:rPr>
        <w:t xml:space="preserve"> провести ускоренную массовую приватизацию с целью частичного снятия нагрузки с бюджета государства благодаря появлению большого количества акционерных обществ, которые в конкурентной борьбе между собой должны были бы улучшать качество выпускаемой продукции и насытить рынок необходимыми товарами.</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 xml:space="preserve">Фондовый рынок получил высоколиквидный финансовый инструмент. Одна из важных положительных особенностей ваучера </w:t>
      </w:r>
      <w:r w:rsidR="00332DB1">
        <w:rPr>
          <w:rFonts w:ascii="Times New Roman" w:hAnsi="Times New Roman"/>
          <w:color w:val="000000"/>
          <w:sz w:val="28"/>
          <w:szCs w:val="28"/>
        </w:rPr>
        <w:t>-</w:t>
      </w:r>
      <w:r w:rsidRPr="00A11D2F">
        <w:rPr>
          <w:rFonts w:ascii="Times New Roman" w:hAnsi="Times New Roman"/>
          <w:color w:val="000000"/>
          <w:sz w:val="28"/>
          <w:szCs w:val="28"/>
        </w:rPr>
        <w:t xml:space="preserve"> его инвестиционная привлекательность, т.е. в случае покупки ваучера с целью дальнейшей перепродажи по более высокой цене и в случае последующего значительного снижения цены ваучер можно было испо</w:t>
      </w:r>
      <w:r w:rsidR="00332DB1">
        <w:rPr>
          <w:rFonts w:ascii="Times New Roman" w:hAnsi="Times New Roman"/>
          <w:color w:val="000000"/>
          <w:sz w:val="28"/>
          <w:szCs w:val="28"/>
        </w:rPr>
        <w:t>льзовать по прямому назначению -</w:t>
      </w:r>
      <w:r w:rsidRPr="00A11D2F">
        <w:rPr>
          <w:rFonts w:ascii="Times New Roman" w:hAnsi="Times New Roman"/>
          <w:color w:val="000000"/>
          <w:sz w:val="28"/>
          <w:szCs w:val="28"/>
        </w:rPr>
        <w:t xml:space="preserve"> инвестировать в какое-либо предприятие. Эти высокодоходные операции имели незначительный риск зафиксированного прямого убытка.</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Активно заработали инвестиционно-финансовые компании, финансовые брокеры, фондовые отделы банков. Начали появляться чековые инвестиционные фонды, которые привлекали ваучеры населения, аккумулировали их и участвовали в чековых аукционах по приватизации предприятий. Правда, большинство из таких организаций кануло в лету.</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Как смогли многие руководители довести их до банкротства, не использовав уникальный шанс, который выпадает один раз в жизни (аккумуляция большого количества вкладчиков с вытекающими из этого возможностями)?</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Правительство ставило перед собой следующие цели:</w:t>
      </w:r>
    </w:p>
    <w:p w:rsidR="00F01066" w:rsidRPr="00A11D2F" w:rsidRDefault="00332DB1" w:rsidP="00332DB1">
      <w:pPr>
        <w:spacing w:after="0" w:line="360" w:lineRule="auto"/>
        <w:ind w:left="360"/>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создание класса акционеров; </w:t>
      </w:r>
    </w:p>
    <w:p w:rsidR="00F01066" w:rsidRPr="00A11D2F" w:rsidRDefault="00332DB1" w:rsidP="00332DB1">
      <w:pPr>
        <w:spacing w:after="0" w:line="360" w:lineRule="auto"/>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обретение более эффективного собственника, что впоследствии позволило бы снять нагрузку с бюджета государства; </w:t>
      </w:r>
    </w:p>
    <w:p w:rsidR="00F01066" w:rsidRPr="00A11D2F" w:rsidRDefault="00332DB1" w:rsidP="00332DB1">
      <w:pPr>
        <w:spacing w:after="0" w:line="360" w:lineRule="auto"/>
        <w:ind w:left="360"/>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ускоренное развитие структуры рынка ценных бумаг; </w:t>
      </w:r>
    </w:p>
    <w:p w:rsidR="00F01066" w:rsidRPr="00A11D2F" w:rsidRDefault="00332DB1" w:rsidP="00332DB1">
      <w:pPr>
        <w:spacing w:after="0" w:line="360" w:lineRule="auto"/>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увеличение поступлений в бюджет и др. </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Неграмотные действия подорвали доверие к фондовому рынку. Отставание законодательной базы от реального развития рынка ценных бумаг привело к краху многих существовавших в то время финансовых пирамид. Миллионы вкладчиков лишились своих сбережений. В большой степени в этом повинно государство. Поставленные задачи не были достигнуты. В стране появилось значительное количество акционеров, но они в общей своей массе являлись пассивными участниками рынка ценных бумаг.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Большое количество предприятий было акционировано, но эффективного собственника получили лишь не более 10% предприятий. Во время приватизации государство потеряло больше, чем получило. Данная задача была решена не более чем на 40%.</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 xml:space="preserve">Рынок ценных бумаг получил акции новых приватизированных предприятий, хотя значительное количество акций было практически неликвидными. Появилась альтернатива для инвесторов. Данная задача была решена </w:t>
      </w:r>
      <w:r w:rsidR="00332DB1">
        <w:rPr>
          <w:rFonts w:ascii="Times New Roman" w:hAnsi="Times New Roman"/>
          <w:color w:val="000000"/>
          <w:sz w:val="28"/>
          <w:szCs w:val="28"/>
        </w:rPr>
        <w:t>не более чем на 70</w:t>
      </w:r>
      <w:r w:rsidRPr="00A11D2F">
        <w:rPr>
          <w:rFonts w:ascii="Times New Roman" w:hAnsi="Times New Roman"/>
          <w:color w:val="000000"/>
          <w:sz w:val="28"/>
          <w:szCs w:val="28"/>
        </w:rPr>
        <w:t>.</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Как уже отмечалось, второй этап развития рынка ценных бумаг закончился крахом финансовых пирамид. Все акции понизились в цене, а акционеры полностью разочаровались в российском фондовом рынке.</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Вывод: главная причина кризиса заключалось в несовершенстве российского законодательства и переоценке темпов развития данного рынка. Было также доказано, что рынок ценных бумаг, как и любой рынок в рыночной экономике, нуждается в регулировании и контроле со стороны государственных структур, и прежде чем собирать «урожай» от продажи государственных пакетов акций, размещения долговых государственных ценных бумаг, налоговых сборов и др., сначала нужно за ним «ухаживать».</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Третий этап (1994 г.- 4 квартал 1995 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Этот этап можно назвать депрессивным. Недавний крах финансовых пирамид и приближение парламентских выборов привели к еще более сильному падению акций приватизированных предприятий.</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Четвертый этап (1996 г. - 17 августа 1998 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Его ха</w:t>
      </w:r>
      <w:r w:rsidR="00332DB1">
        <w:rPr>
          <w:rFonts w:ascii="Times New Roman" w:hAnsi="Times New Roman"/>
          <w:color w:val="000000"/>
          <w:sz w:val="28"/>
          <w:szCs w:val="28"/>
        </w:rPr>
        <w:t>рактеризуют два важных события -</w:t>
      </w:r>
      <w:r w:rsidRPr="00A11D2F">
        <w:rPr>
          <w:rFonts w:ascii="Times New Roman" w:hAnsi="Times New Roman"/>
          <w:color w:val="000000"/>
          <w:sz w:val="28"/>
          <w:szCs w:val="28"/>
        </w:rPr>
        <w:t xml:space="preserve"> выпуск облигаций государственного сберегательного займа (ОГСЗ) и введение валютного коридора. Несмотря на то, что государство уже имело долговые государственные бумаги, которые были представлены безналичными инструментами (ГКО, ОФЗ), выпуск ОГСЗ позволил переориентировать население с покупки наличного доллара США на покупку данного инструмента, добиваясь тем самым возобновления доверия к рынку ценных бумаг в целом.</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 xml:space="preserve">Введение валютного коридора также благоприятно сказалось на развитии рынка ценных бумаг в РФ. Инвесторы начали получать значительную прибыль в долларах США, инвестируя финансовые ресурсы в покупку безрисковых государственных ценных бумаг. Доход по данным финансовым инструментам значительно превышал темпы девальвации рубля. </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Это была первая ошибка, так как доход по государственным ценным бумагам должен быть минимальным и нахо</w:t>
      </w:r>
      <w:r w:rsidR="00332DB1">
        <w:rPr>
          <w:rFonts w:ascii="Times New Roman" w:hAnsi="Times New Roman"/>
          <w:color w:val="000000"/>
          <w:sz w:val="28"/>
          <w:szCs w:val="28"/>
        </w:rPr>
        <w:t>диться,  на уровне не более 15 -</w:t>
      </w:r>
      <w:r w:rsidRPr="00A11D2F">
        <w:rPr>
          <w:rFonts w:ascii="Times New Roman" w:hAnsi="Times New Roman"/>
          <w:color w:val="000000"/>
          <w:sz w:val="28"/>
          <w:szCs w:val="28"/>
        </w:rPr>
        <w:t xml:space="preserve"> 20% годовых в СКВ. Фактически же доходность превышала порой 50% годовых, что вносило дисбаланс в фундаментальные качества государственных ценных бумаг и что, в свою очередь, ставило под сомнение полное выполнение обязательств по внутреннему долгу РФ.</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Вводя валютный коридор, правительство ставило перед собой следующие задачи:</w:t>
      </w:r>
    </w:p>
    <w:p w:rsidR="00F01066" w:rsidRPr="00A11D2F" w:rsidRDefault="00332DB1" w:rsidP="00332DB1">
      <w:pPr>
        <w:spacing w:after="0" w:line="360" w:lineRule="auto"/>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снизить валютный риск при инвестировании, в большей степени прямых инвестиций в различные сектора экономики; </w:t>
      </w:r>
    </w:p>
    <w:p w:rsidR="00F01066" w:rsidRPr="00A11D2F" w:rsidRDefault="00332DB1" w:rsidP="00332DB1">
      <w:pPr>
        <w:spacing w:after="0" w:line="360" w:lineRule="auto"/>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покрыть бюджетный дефицит за счет дополнительного размещения государственных высокодоходных долговых обязательств; </w:t>
      </w:r>
    </w:p>
    <w:p w:rsidR="00F01066" w:rsidRPr="00A11D2F" w:rsidRDefault="00332DB1" w:rsidP="00332DB1">
      <w:pPr>
        <w:spacing w:after="0" w:line="360" w:lineRule="auto"/>
        <w:jc w:val="both"/>
        <w:rPr>
          <w:rFonts w:ascii="Times New Roman" w:hAnsi="Times New Roman"/>
          <w:color w:val="000000"/>
          <w:sz w:val="28"/>
          <w:szCs w:val="28"/>
        </w:rPr>
      </w:pPr>
      <w:r>
        <w:rPr>
          <w:rFonts w:ascii="Times New Roman" w:hAnsi="Times New Roman"/>
          <w:color w:val="000000"/>
          <w:sz w:val="28"/>
          <w:szCs w:val="28"/>
        </w:rPr>
        <w:tab/>
        <w:t xml:space="preserve">- </w:t>
      </w:r>
      <w:r w:rsidR="00F01066" w:rsidRPr="00A11D2F">
        <w:rPr>
          <w:rFonts w:ascii="Times New Roman" w:hAnsi="Times New Roman"/>
          <w:color w:val="000000"/>
          <w:sz w:val="28"/>
          <w:szCs w:val="28"/>
        </w:rPr>
        <w:t xml:space="preserve">снизить доходность по безрисковым финансовым инструментам с дальнейшей переориентацией инвестиций в реальный сектор экономики. </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Государство частично достигло желаемого результата. Доходность государственных ценных бумаг снизилась до 30% годовых в рублях</w:t>
      </w:r>
      <w:r w:rsidR="00332DB1">
        <w:rPr>
          <w:rFonts w:ascii="Times New Roman" w:hAnsi="Times New Roman"/>
          <w:color w:val="000000"/>
          <w:sz w:val="28"/>
          <w:szCs w:val="28"/>
        </w:rPr>
        <w:t>.</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Произошла незначительная переориентация направления движения капитала, и часть инвестиций была направлена на рынок корпоративных акций, но, к сожалению, в качестве портфельных инвестиций. Количес</w:t>
      </w:r>
      <w:r w:rsidR="00332DB1">
        <w:rPr>
          <w:rFonts w:ascii="Times New Roman" w:hAnsi="Times New Roman"/>
          <w:color w:val="000000"/>
          <w:sz w:val="28"/>
          <w:szCs w:val="28"/>
        </w:rPr>
        <w:t>тво акций выросло более чем в 5-</w:t>
      </w:r>
      <w:r w:rsidRPr="00A11D2F">
        <w:rPr>
          <w:rFonts w:ascii="Times New Roman" w:hAnsi="Times New Roman"/>
          <w:color w:val="000000"/>
          <w:sz w:val="28"/>
          <w:szCs w:val="28"/>
        </w:rPr>
        <w:t>15 раз. Отставание законодательной базы в области прямых инвестиций и отсутствие закона защиты прав инвесторов, в особенности иностранных, не позволили переориентировать инвестиции с портфельных на прямые.</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Была допущена стратегическая ошибка в сфере управления внутренним долгом. Необходимо было переходить на более длинные долговые инструменты со сроком погашения более чем 5 лет. Рынок был готов к данному переходу. Также при значительном росте цены на корпоративные акции необходимо было продавать стратегическим инвесторам неконтрольные пакеты акций предприятий, находившихся в государственной собственности.</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Отрицательное воздействие на рынок ценных бумаг оказал азиатский кризис и значительно</w:t>
      </w:r>
      <w:r w:rsidR="00332DB1">
        <w:rPr>
          <w:rFonts w:ascii="Times New Roman" w:hAnsi="Times New Roman"/>
          <w:color w:val="000000"/>
          <w:sz w:val="28"/>
          <w:szCs w:val="28"/>
        </w:rPr>
        <w:t>е падение цен на энергоресурсы -</w:t>
      </w:r>
      <w:r w:rsidRPr="00A11D2F">
        <w:rPr>
          <w:rFonts w:ascii="Times New Roman" w:hAnsi="Times New Roman"/>
          <w:color w:val="000000"/>
          <w:sz w:val="28"/>
          <w:szCs w:val="28"/>
        </w:rPr>
        <w:t xml:space="preserve"> основной источник валютных поступлений. (Надеемся, что чиновники сделали правильный вывод о роли стоимости сырьевых ресурсов на мировых рынках, и осознали, что сегодня экономическое будущее России, к сожалению, зависит от цены на нефть). За счет этого резко ухудшился платежный баланс страны, что в свою очередь вызвало у инвесторов сомнение в надежности валютного коридора и исполнении форвардных контрактов российскими банками на поставку долларов США. Появилась неопределенность в конечной доходности в СКВ многих финансовых инструментов. Началась массовая продажа ГКО, перевод рублей в доллары и вывоз их за пределы России. Была сделана очередная ошибка: вместо прекращения размещения новых выпусков ГКО по высокой доходности продолжали эмитировать новые выпуски данных ценных бумаг (правительство пыталось высокой доходностью удержать инвесторов). Доходность при размещении доходила до 70% годовых в долларах США в случае сохранения валютного коридора, что еще сильнее напугало инвесторов</w:t>
      </w:r>
      <w:r w:rsidRPr="00A11D2F">
        <w:rPr>
          <w:rFonts w:ascii="Times New Roman" w:hAnsi="Times New Roman"/>
          <w:color w:val="000000"/>
          <w:sz w:val="28"/>
          <w:szCs w:val="28"/>
          <w:vertAlign w:val="superscript"/>
        </w:rPr>
        <w:t>1</w:t>
      </w:r>
      <w:r w:rsidRPr="00A11D2F">
        <w:rPr>
          <w:rFonts w:ascii="Times New Roman" w:hAnsi="Times New Roman"/>
          <w:color w:val="000000"/>
          <w:sz w:val="28"/>
          <w:szCs w:val="28"/>
        </w:rPr>
        <w:t>.</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Необходимо было в срочном порядке переходить с внутреннего долга на внешний, который был более длинным (занимать доллары на внешнем рынке и гасить внутренние обязательства, что привело бы к падению доходности и укреплению доверия инвесторов).</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Через некоторое время была сделана очередная техническая ошибка: иностранным инвесторам было предложено перейти с рублевых коротких ГКО на более длинные валютные. Стратегически это было правильное решение, но тактически выполнено неверно. Многие инвесторы начали сомневаться в выполнении внутренних обязательств государства по погашению долговых ценных бумаг.</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Получение кредитов от МВФ помогло разрядить ситуацию, правда, не надолго. И здесь опять сделана очередная стратегическая ошибка. Вместо того, чтобы использовать данные средства для погашения ГКО или выкупа их на рынке с доходностью более 150% годовых, Банк России начал удерживать рубль от падения, истратив за короткий срок несколько миллиардов долларов США.</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Результат: отказ от выполнения обязательств по внутреннему долгу и значительная девальвация рубля.</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Этап закончился 17 августа 1998 г. объявлением Россией дефолта по внутренним долгам.</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Последствия: российский рынок ценных бумаг впал в глубокую депрессию, и недоверие к российским ценным бумагам возросло многократно.</w:t>
      </w:r>
    </w:p>
    <w:p w:rsidR="00F01066" w:rsidRPr="00A11D2F" w:rsidRDefault="00F01066" w:rsidP="00A11D2F">
      <w:pPr>
        <w:spacing w:after="0" w:line="360" w:lineRule="auto"/>
        <w:ind w:firstLine="540"/>
        <w:jc w:val="both"/>
        <w:rPr>
          <w:rFonts w:ascii="Times New Roman" w:hAnsi="Times New Roman"/>
          <w:color w:val="000000"/>
          <w:sz w:val="28"/>
          <w:szCs w:val="28"/>
        </w:rPr>
      </w:pPr>
      <w:r w:rsidRPr="00A11D2F">
        <w:rPr>
          <w:rFonts w:ascii="Times New Roman" w:hAnsi="Times New Roman"/>
          <w:color w:val="000000"/>
          <w:sz w:val="28"/>
          <w:szCs w:val="28"/>
        </w:rPr>
        <w:t>При объявлении дефолта по внутренним обязательствам России деньги потеряла самая консервативная часть инвесторов, которые не хотели рисковать вообще. И именно для такой категории граждан и существуют государственные долговые ценные бумаги и депозиты в крупных и надежных банках под минимальный процент дохода.</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 xml:space="preserve">Пятый </w:t>
      </w:r>
      <w:r w:rsidR="00332DB1">
        <w:rPr>
          <w:rFonts w:ascii="Times New Roman" w:hAnsi="Times New Roman"/>
          <w:bCs/>
          <w:color w:val="000000"/>
          <w:sz w:val="28"/>
          <w:szCs w:val="28"/>
        </w:rPr>
        <w:t>- 17 августа 1998 г. -</w:t>
      </w:r>
      <w:r w:rsidRPr="00A11D2F">
        <w:rPr>
          <w:rFonts w:ascii="Times New Roman" w:hAnsi="Times New Roman"/>
          <w:bCs/>
          <w:color w:val="000000"/>
          <w:sz w:val="28"/>
          <w:szCs w:val="28"/>
        </w:rPr>
        <w:t xml:space="preserve"> 2000 г.</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Характери</w:t>
      </w:r>
      <w:r w:rsidRPr="00A11D2F">
        <w:rPr>
          <w:sz w:val="28"/>
          <w:szCs w:val="28"/>
        </w:rPr>
        <w:softHyphen/>
        <w:t>зуется восстановлением, стабилизацией и дальнейшим развитием россий</w:t>
      </w:r>
      <w:r w:rsidRPr="00A11D2F">
        <w:rPr>
          <w:sz w:val="28"/>
          <w:szCs w:val="28"/>
        </w:rPr>
        <w:softHyphen/>
        <w:t>ского фондового рынка.</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Основными чертами данного этапа являются:</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1) резкое сокращение доли государ</w:t>
      </w:r>
      <w:r w:rsidR="00332DB1">
        <w:rPr>
          <w:sz w:val="28"/>
          <w:szCs w:val="28"/>
        </w:rPr>
        <w:t>ственных ценных бумаг на россий</w:t>
      </w:r>
      <w:r w:rsidRPr="00A11D2F">
        <w:rPr>
          <w:sz w:val="28"/>
          <w:szCs w:val="28"/>
        </w:rPr>
        <w:t>ском РЦБ. После дефолта 1998 г. Правительство осуществило новацию по непогашенным ГКО-ОФЗ, т.е. их замену на новые среднесрочные облига</w:t>
      </w:r>
      <w:r w:rsidRPr="00A11D2F">
        <w:rPr>
          <w:sz w:val="28"/>
          <w:szCs w:val="28"/>
        </w:rPr>
        <w:softHyphen/>
        <w:t>ции со сроками погашения через 3-5 лет с фиксированным доходом. С февраля 2000 года начался новый выпуск ГКО в ограниченных объемах;</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2) резкое сокращение объемов вексельного обращения, обусловлен</w:t>
      </w:r>
      <w:r w:rsidRPr="00A11D2F">
        <w:rPr>
          <w:sz w:val="28"/>
          <w:szCs w:val="28"/>
        </w:rPr>
        <w:softHyphen/>
        <w:t>ное кризисом банковской системы и постепенным налаживанием денеж</w:t>
      </w:r>
      <w:r w:rsidRPr="00A11D2F">
        <w:rPr>
          <w:sz w:val="28"/>
          <w:szCs w:val="28"/>
        </w:rPr>
        <w:softHyphen/>
        <w:t>ных расчетов между предприятиями;</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3) рынок корпоративных ценных бумаг характеризуется торговлей ак</w:t>
      </w:r>
      <w:r w:rsidRPr="00A11D2F">
        <w:rPr>
          <w:sz w:val="28"/>
          <w:szCs w:val="28"/>
        </w:rPr>
        <w:softHyphen/>
        <w:t xml:space="preserve">циями в основном так </w:t>
      </w:r>
      <w:r w:rsidR="00332DB1">
        <w:rPr>
          <w:sz w:val="28"/>
          <w:szCs w:val="28"/>
        </w:rPr>
        <w:t>называемых «голубых фишек» -</w:t>
      </w:r>
      <w:r w:rsidRPr="00A11D2F">
        <w:rPr>
          <w:sz w:val="28"/>
          <w:szCs w:val="28"/>
        </w:rPr>
        <w:t xml:space="preserve"> это крупные пред</w:t>
      </w:r>
      <w:r w:rsidRPr="00A11D2F">
        <w:rPr>
          <w:sz w:val="28"/>
          <w:szCs w:val="28"/>
        </w:rPr>
        <w:softHyphen/>
        <w:t>приятия топливно-энергетического комплекса (РАО ЕС, ГАЗПРОМ), нефтя</w:t>
      </w:r>
      <w:r w:rsidRPr="00A11D2F">
        <w:rPr>
          <w:sz w:val="28"/>
          <w:szCs w:val="28"/>
        </w:rPr>
        <w:softHyphen/>
        <w:t>ных и нефтеперерабатывающих компаний, предприятий металлургической промышленности и других предприятий, имеющих экспортный потенциал;</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4) дальнейшее совершенствовани</w:t>
      </w:r>
      <w:r w:rsidR="00332DB1">
        <w:rPr>
          <w:sz w:val="28"/>
          <w:szCs w:val="28"/>
        </w:rPr>
        <w:t>е нормативно-правовой базы регу</w:t>
      </w:r>
      <w:r w:rsidRPr="00A11D2F">
        <w:rPr>
          <w:sz w:val="28"/>
          <w:szCs w:val="28"/>
        </w:rPr>
        <w:t>лирования РЦБ;</w:t>
      </w:r>
    </w:p>
    <w:p w:rsidR="00F01066" w:rsidRPr="00A11D2F" w:rsidRDefault="00F01066" w:rsidP="00A11D2F">
      <w:pPr>
        <w:pStyle w:val="a9"/>
        <w:spacing w:before="0" w:beforeAutospacing="0" w:after="0" w:afterAutospacing="0" w:line="360" w:lineRule="auto"/>
        <w:ind w:firstLine="540"/>
        <w:jc w:val="both"/>
        <w:rPr>
          <w:sz w:val="28"/>
          <w:szCs w:val="28"/>
        </w:rPr>
      </w:pPr>
      <w:r w:rsidRPr="00A11D2F">
        <w:rPr>
          <w:sz w:val="28"/>
          <w:szCs w:val="28"/>
        </w:rPr>
        <w:t>5) отсутствие эффективных правовых механизмов функционирования РЦБ, что влечет за собой недоверие со стороны широкого круга инвесторов.</w:t>
      </w:r>
    </w:p>
    <w:p w:rsidR="00F01066" w:rsidRPr="00A11D2F" w:rsidRDefault="00F01066" w:rsidP="00A11D2F">
      <w:pPr>
        <w:spacing w:after="0" w:line="360" w:lineRule="auto"/>
        <w:ind w:firstLine="540"/>
        <w:jc w:val="both"/>
        <w:rPr>
          <w:rFonts w:ascii="Times New Roman" w:hAnsi="Times New Roman"/>
          <w:bCs/>
          <w:color w:val="000000"/>
          <w:sz w:val="28"/>
          <w:szCs w:val="28"/>
        </w:rPr>
      </w:pPr>
      <w:r w:rsidRPr="00A11D2F">
        <w:rPr>
          <w:rFonts w:ascii="Times New Roman" w:hAnsi="Times New Roman"/>
          <w:bCs/>
          <w:color w:val="000000"/>
          <w:sz w:val="28"/>
          <w:szCs w:val="28"/>
        </w:rPr>
        <w:t>Шестой -  2000 г. - по настоящее время.</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Среди позитивных изменений РЦБ России можно выделить следующее:</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за 2000 – 2004 гг. емкость рынка и его ликвидность увеличилась более чем в 5 раз, капитализация рынка акций превысила 200 млрд. дол. и соотношение капитализации рынка акций к ВВП составляет 45%;</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создана инфраструктура РЦБ и при этом качественно улучшилась индустрия рынка;</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повысился уровень корпоративного поведения;</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произошел рост доверия инвесторов, как отечественных, так и зарубежных к России.</w:t>
      </w:r>
    </w:p>
    <w:p w:rsidR="00F01066" w:rsidRPr="00A11D2F" w:rsidRDefault="00F01066" w:rsidP="00A11D2F">
      <w:pPr>
        <w:spacing w:after="0" w:line="360" w:lineRule="auto"/>
        <w:ind w:firstLine="540"/>
        <w:jc w:val="both"/>
        <w:rPr>
          <w:rFonts w:ascii="Times New Roman" w:hAnsi="Times New Roman"/>
          <w:bCs/>
          <w:color w:val="000000"/>
          <w:sz w:val="28"/>
          <w:szCs w:val="28"/>
        </w:rPr>
      </w:pPr>
    </w:p>
    <w:p w:rsidR="00F01066" w:rsidRPr="00A11D2F" w:rsidRDefault="00F01066" w:rsidP="00A11D2F">
      <w:pPr>
        <w:pStyle w:val="a9"/>
        <w:spacing w:before="0" w:beforeAutospacing="0" w:after="0" w:afterAutospacing="0" w:line="360" w:lineRule="auto"/>
        <w:ind w:firstLine="540"/>
        <w:jc w:val="both"/>
        <w:rPr>
          <w:sz w:val="28"/>
          <w:szCs w:val="28"/>
        </w:rPr>
      </w:pPr>
    </w:p>
    <w:p w:rsidR="00F01066" w:rsidRDefault="00332DB1" w:rsidP="00332DB1">
      <w:pPr>
        <w:pStyle w:val="2"/>
        <w:spacing w:before="0" w:after="0" w:line="360" w:lineRule="auto"/>
        <w:ind w:firstLine="540"/>
        <w:jc w:val="center"/>
        <w:rPr>
          <w:rFonts w:ascii="Times New Roman" w:hAnsi="Times New Roman" w:cs="Times New Roman"/>
          <w:i w:val="0"/>
          <w:kern w:val="36"/>
        </w:rPr>
      </w:pPr>
      <w:bookmarkStart w:id="17" w:name="_Toc108686315"/>
      <w:bookmarkStart w:id="18" w:name="_Toc108686691"/>
      <w:bookmarkStart w:id="19" w:name="_Toc110933941"/>
      <w:bookmarkStart w:id="20" w:name="_Toc111883759"/>
      <w:r w:rsidRPr="00332DB1">
        <w:rPr>
          <w:rFonts w:ascii="Times New Roman" w:hAnsi="Times New Roman" w:cs="Times New Roman"/>
          <w:i w:val="0"/>
        </w:rPr>
        <w:t>2</w:t>
      </w:r>
      <w:r w:rsidR="00F01066" w:rsidRPr="00332DB1">
        <w:rPr>
          <w:rFonts w:ascii="Times New Roman" w:hAnsi="Times New Roman" w:cs="Times New Roman"/>
          <w:i w:val="0"/>
        </w:rPr>
        <w:t xml:space="preserve">.2 </w:t>
      </w:r>
      <w:bookmarkEnd w:id="12"/>
      <w:bookmarkEnd w:id="17"/>
      <w:bookmarkEnd w:id="18"/>
      <w:r w:rsidR="00F01066" w:rsidRPr="00332DB1">
        <w:rPr>
          <w:rFonts w:ascii="Times New Roman" w:hAnsi="Times New Roman" w:cs="Times New Roman"/>
          <w:i w:val="0"/>
          <w:kern w:val="36"/>
        </w:rPr>
        <w:t>Проблемы рынка ценных бумаг Российской Федерации</w:t>
      </w:r>
      <w:bookmarkEnd w:id="19"/>
      <w:bookmarkEnd w:id="20"/>
    </w:p>
    <w:p w:rsidR="00332DB1" w:rsidRPr="00332DB1" w:rsidRDefault="00332DB1" w:rsidP="00332DB1"/>
    <w:p w:rsidR="00F01066" w:rsidRPr="006903D0"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Федеральная служба по финансовым рынкам (ФСФР) России предупреждает, что без экстренных мер со стороны правительства Россия может в ближайшие г</w:t>
      </w:r>
      <w:r w:rsidR="006903D0">
        <w:rPr>
          <w:rFonts w:ascii="Times New Roman" w:hAnsi="Times New Roman"/>
          <w:sz w:val="28"/>
          <w:szCs w:val="28"/>
        </w:rPr>
        <w:t>од-два потерять рынок капитала.</w:t>
      </w:r>
      <w:r w:rsidR="006903D0" w:rsidRPr="006903D0">
        <w:rPr>
          <w:rFonts w:ascii="Times New Roman" w:hAnsi="Times New Roman"/>
          <w:sz w:val="28"/>
          <w:szCs w:val="28"/>
        </w:rPr>
        <w:t>[</w:t>
      </w:r>
      <w:r w:rsidR="006903D0">
        <w:rPr>
          <w:rFonts w:ascii="Times New Roman" w:hAnsi="Times New Roman"/>
          <w:sz w:val="28"/>
          <w:szCs w:val="28"/>
        </w:rPr>
        <w:t>8, с. 176</w:t>
      </w:r>
      <w:r w:rsidR="006903D0" w:rsidRPr="006903D0">
        <w:rPr>
          <w:rFonts w:ascii="Times New Roman" w:hAnsi="Times New Roman"/>
          <w:sz w:val="28"/>
          <w:szCs w:val="28"/>
        </w:rPr>
        <w:t>]</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В докладе ФСФР призывает власти приложить усилия к повышению конкурентоспособности всех институтов национального рынка капитала, от регулирующих органов до профучастников и инфраструктурных организаций. </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ФСФР отмечает, что внутренний российский рынок не стал основным источником привлечения инвестиций для крупнейших российских компаний. Потенциальные эмитенты пользуются собственными средствами или проводят первичное размещение своих акций на иностранных биржах. Объемы сделок с российскими ценными бумагами на иностранных биржах растут быстрее, чем на отечественных площадках. </w:t>
      </w:r>
    </w:p>
    <w:p w:rsidR="00F01066" w:rsidRPr="006903D0"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Так,</w:t>
      </w:r>
      <w:r w:rsidR="006903D0">
        <w:rPr>
          <w:rFonts w:ascii="Times New Roman" w:hAnsi="Times New Roman"/>
          <w:sz w:val="28"/>
          <w:szCs w:val="28"/>
        </w:rPr>
        <w:t xml:space="preserve"> по расчетам ФСФР, в начале 2007</w:t>
      </w:r>
      <w:r w:rsidRPr="00A11D2F">
        <w:rPr>
          <w:rFonts w:ascii="Times New Roman" w:hAnsi="Times New Roman"/>
          <w:sz w:val="28"/>
          <w:szCs w:val="28"/>
        </w:rPr>
        <w:t xml:space="preserve"> года на долю ММВБ и Лондонской фондовой биржи пришлось примерно по 45 процентов всего оборота рынка российских акций и депозитарных расписок, но уже к концу года доля Лондонской биржи подс</w:t>
      </w:r>
      <w:r w:rsidR="00332DB1">
        <w:rPr>
          <w:rFonts w:ascii="Times New Roman" w:hAnsi="Times New Roman"/>
          <w:sz w:val="28"/>
          <w:szCs w:val="28"/>
        </w:rPr>
        <w:t>кочила до 80 процентов, а ММВБ -</w:t>
      </w:r>
      <w:r w:rsidRPr="00A11D2F">
        <w:rPr>
          <w:rFonts w:ascii="Times New Roman" w:hAnsi="Times New Roman"/>
          <w:sz w:val="28"/>
          <w:szCs w:val="28"/>
        </w:rPr>
        <w:t xml:space="preserve"> опустилась </w:t>
      </w:r>
      <w:r w:rsidR="006903D0">
        <w:rPr>
          <w:rFonts w:ascii="Times New Roman" w:hAnsi="Times New Roman"/>
          <w:sz w:val="28"/>
          <w:szCs w:val="28"/>
        </w:rPr>
        <w:t>до 15 процентов. К сентябрю 2009</w:t>
      </w:r>
      <w:r w:rsidRPr="00A11D2F">
        <w:rPr>
          <w:rFonts w:ascii="Times New Roman" w:hAnsi="Times New Roman"/>
          <w:sz w:val="28"/>
          <w:szCs w:val="28"/>
        </w:rPr>
        <w:t xml:space="preserve"> года разрыв сократился, но не намного - до 60 процентов против 20 процентов соответственно</w:t>
      </w:r>
      <w:r w:rsidR="006903D0">
        <w:rPr>
          <w:rFonts w:ascii="Times New Roman" w:hAnsi="Times New Roman"/>
          <w:sz w:val="28"/>
          <w:szCs w:val="28"/>
        </w:rPr>
        <w:t>.</w:t>
      </w:r>
      <w:r w:rsidR="006903D0" w:rsidRPr="006903D0">
        <w:rPr>
          <w:rFonts w:ascii="Times New Roman" w:hAnsi="Times New Roman"/>
          <w:sz w:val="28"/>
          <w:szCs w:val="28"/>
        </w:rPr>
        <w:t>[</w:t>
      </w:r>
      <w:r w:rsidR="006903D0">
        <w:rPr>
          <w:rFonts w:ascii="Times New Roman" w:hAnsi="Times New Roman"/>
          <w:sz w:val="28"/>
          <w:szCs w:val="28"/>
        </w:rPr>
        <w:t>10</w:t>
      </w:r>
      <w:r w:rsidR="006903D0" w:rsidRPr="006903D0">
        <w:rPr>
          <w:rFonts w:ascii="Times New Roman" w:hAnsi="Times New Roman"/>
          <w:sz w:val="28"/>
          <w:szCs w:val="28"/>
        </w:rPr>
        <w:t>]</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ФСФР отмечает, что упадку рынка РФ способствуют системные факторы: правительство не борется с высокой инфляцией, из-за которой стоимость заимствований внутри России</w:t>
      </w:r>
      <w:r w:rsidR="00332DB1">
        <w:rPr>
          <w:rFonts w:ascii="Times New Roman" w:hAnsi="Times New Roman"/>
          <w:sz w:val="28"/>
          <w:szCs w:val="28"/>
        </w:rPr>
        <w:t xml:space="preserve"> намного выше, чем за рубежом, -</w:t>
      </w:r>
      <w:r w:rsidRPr="00A11D2F">
        <w:rPr>
          <w:rFonts w:ascii="Times New Roman" w:hAnsi="Times New Roman"/>
          <w:sz w:val="28"/>
          <w:szCs w:val="28"/>
        </w:rPr>
        <w:t xml:space="preserve"> 10-11 процен</w:t>
      </w:r>
      <w:r w:rsidR="00332DB1">
        <w:rPr>
          <w:rFonts w:ascii="Times New Roman" w:hAnsi="Times New Roman"/>
          <w:sz w:val="28"/>
          <w:szCs w:val="28"/>
        </w:rPr>
        <w:t>тов против 7-8 процентов годовы</w:t>
      </w:r>
      <w:r w:rsidRPr="00A11D2F">
        <w:rPr>
          <w:rFonts w:ascii="Times New Roman" w:hAnsi="Times New Roman"/>
          <w:sz w:val="28"/>
          <w:szCs w:val="28"/>
        </w:rPr>
        <w:t xml:space="preserve">. </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Высокие политические риски, слабая законодательная защита прав инвесторов, а также обилие госорганов, так или иначе регулирующих рынок, также делает его непривлекательным для консервативных инвесторов. </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Еще одной причиной упадка российского рынка является неразвитость инфраструктур: нет Центрального депозитария, который учитывал бы права собственности на все российские акции, а разобщенные клиринговые системы затрудняют расчеты между продавцами и покупателями ценных бумаг. </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Для сохранения фондового рынка России ФСФР предлагает несколько мер, в числе которых скорейшее создание России Центрального депозитария, разрешение крупным АО выпуска не требующих госрегистрации коротких облигаций и вывод на российские биржи бумаг иностранных эмитентов. Кроме того, по мнению ФСФР, необходимо создать единый коллегиальный орган, который будет регулировать весь финансовый рынок. </w:t>
      </w:r>
    </w:p>
    <w:p w:rsidR="00F01066" w:rsidRPr="00A11D2F" w:rsidRDefault="00F01066" w:rsidP="00A11D2F">
      <w:pPr>
        <w:pStyle w:val="a9"/>
        <w:spacing w:before="0" w:beforeAutospacing="0" w:after="0" w:afterAutospacing="0" w:line="360" w:lineRule="auto"/>
        <w:ind w:firstLine="540"/>
        <w:jc w:val="both"/>
        <w:rPr>
          <w:color w:val="000000"/>
          <w:sz w:val="28"/>
          <w:szCs w:val="28"/>
        </w:rPr>
      </w:pPr>
      <w:r w:rsidRPr="00A11D2F">
        <w:rPr>
          <w:color w:val="000000"/>
          <w:sz w:val="28"/>
          <w:szCs w:val="28"/>
        </w:rPr>
        <w:t>Федеральная служба по финансовым рынкам (ФСФР) также подготовила изменения в законодательстве, обеспечивающем защиту прав инвесторов при слияниях и поглощениях. Изменения в российском законодательстве, подготовленные ФСФР, позволят защитить права акционеров в процессе поглощений. Это не спасет ситуацию полностью, но это существенно улучшит права акционеров при поглощениях. Изменения до</w:t>
      </w:r>
      <w:r w:rsidR="006903D0">
        <w:rPr>
          <w:color w:val="000000"/>
          <w:sz w:val="28"/>
          <w:szCs w:val="28"/>
        </w:rPr>
        <w:t>лжны быть сделаны в течение 2009</w:t>
      </w:r>
      <w:r w:rsidRPr="00A11D2F">
        <w:rPr>
          <w:color w:val="000000"/>
          <w:sz w:val="28"/>
          <w:szCs w:val="28"/>
        </w:rPr>
        <w:t xml:space="preserve"> года. </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color w:val="000000"/>
          <w:sz w:val="28"/>
          <w:szCs w:val="28"/>
        </w:rPr>
        <w:t>Кроме того, руководитель ФСФР подтвердил намерение службы подготовить закон об инсайдерской информации. Попытка продвинуть такой закон в парламенте завершилась неудачей, напомнил Вьюгин. "Этот закон во многом очень неприятен для профессиональных участников рынка, поскольку он предполагает определенную систему расследований, и, кроме того, систему наказаний, и довольно жесткую, если следовать образцам США или Европы", - отметил он. В связи с этим закон "встречал определенное сопротивление", констатировал Вьюгин. Подготовку закона будет вести ФСФР совместно с депутатами Госдумы.</w:t>
      </w:r>
    </w:p>
    <w:p w:rsidR="00F01066" w:rsidRPr="00332DB1" w:rsidRDefault="00F01066" w:rsidP="00332DB1">
      <w:pPr>
        <w:pStyle w:val="1"/>
        <w:spacing w:line="360" w:lineRule="auto"/>
        <w:ind w:firstLine="540"/>
        <w:jc w:val="center"/>
        <w:rPr>
          <w:b/>
          <w:bCs/>
          <w:iCs/>
        </w:rPr>
      </w:pPr>
      <w:bookmarkStart w:id="21" w:name="_Toc107468076"/>
      <w:bookmarkStart w:id="22" w:name="_Toc108600415"/>
      <w:bookmarkStart w:id="23" w:name="_Toc108686316"/>
      <w:bookmarkStart w:id="24" w:name="_Toc108686692"/>
      <w:bookmarkStart w:id="25" w:name="_Toc110933942"/>
      <w:bookmarkStart w:id="26" w:name="_Toc111883760"/>
      <w:r w:rsidRPr="00332DB1">
        <w:rPr>
          <w:b/>
          <w:bCs/>
          <w:iCs/>
        </w:rPr>
        <w:t>Заключение</w:t>
      </w:r>
      <w:bookmarkEnd w:id="6"/>
      <w:bookmarkEnd w:id="7"/>
      <w:bookmarkEnd w:id="8"/>
      <w:bookmarkEnd w:id="21"/>
      <w:bookmarkEnd w:id="22"/>
      <w:bookmarkEnd w:id="23"/>
      <w:bookmarkEnd w:id="24"/>
      <w:bookmarkEnd w:id="25"/>
      <w:bookmarkEnd w:id="26"/>
    </w:p>
    <w:p w:rsidR="00F01066" w:rsidRPr="00A11D2F" w:rsidRDefault="00F01066" w:rsidP="00A11D2F">
      <w:pPr>
        <w:spacing w:after="0" w:line="360" w:lineRule="auto"/>
        <w:ind w:firstLine="540"/>
        <w:jc w:val="both"/>
        <w:rPr>
          <w:rFonts w:ascii="Times New Roman" w:hAnsi="Times New Roman"/>
          <w:sz w:val="28"/>
          <w:szCs w:val="28"/>
        </w:rPr>
      </w:pP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Ценные бумаги - необходимый атрибут всякого рыночного хозяйства. Ранее во внутреннем гражданском обороте находилось лишь минимальное количество ценных бумаг, в основном выпущенных (эмитированных) государством: облигации, предъявительские сберкнижки и аккредитивы, выигравшие лотерейные билеты, а в расчетах между юридическими лицами мог использоваться расчетный чек.</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С переходом России к рыночной экономике оборот ценных бумаг резко возрос, стал формироваться их рынок. Правда он касался лишь так называемых «фондовых», или «инвестиционных» ценных бумаг - акций и облигаций, а главное, получил крайне неудовлетворительную правовую регламентацию, недостатки которой составили базу для многих злоупотреблений.</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Эффективно работающий рынок ценных бумаг выполняет важную макроэкономическую функцию, способствуя перераспределению инвестиционных ресурсов, обеспечивая их концентрацию в наиболее доходных и перспективных отраслях и одновременно отвлекая финансовые ресурсы из отраслей, которые не имеют четко определенных перспектив развития. Таким образом, рынок ценных бумаг является одним из немногих возможных финансовых каналов, по которым сбережения перетекают в инвестиции. В то же время рынок ценных бумаг предоставляет инвесторам возможность хранить и преумножать их сбережения.</w:t>
      </w:r>
    </w:p>
    <w:p w:rsidR="00F01066" w:rsidRPr="00A11D2F" w:rsidRDefault="00F01066" w:rsidP="00A11D2F">
      <w:pPr>
        <w:autoSpaceDE w:val="0"/>
        <w:autoSpaceDN w:val="0"/>
        <w:adjustRightInd w:val="0"/>
        <w:spacing w:after="0" w:line="360" w:lineRule="auto"/>
        <w:ind w:firstLine="540"/>
        <w:jc w:val="both"/>
        <w:rPr>
          <w:rFonts w:ascii="Times New Roman" w:hAnsi="Times New Roman"/>
          <w:sz w:val="28"/>
          <w:szCs w:val="28"/>
        </w:rPr>
      </w:pPr>
      <w:r w:rsidRPr="00A11D2F">
        <w:rPr>
          <w:rFonts w:ascii="Times New Roman" w:hAnsi="Times New Roman"/>
          <w:sz w:val="28"/>
          <w:szCs w:val="28"/>
        </w:rPr>
        <w:t>Рынок ценных бумаг входит в структуру финансового рынка как составная часть, объединяя сегменты денежного рынка и рынка капиталов. На рынке ценных бумаг происходит перераспределение капиталов между отраслями и сферами экономики, между территориями и странами, между различными слоями населения. Рынок ценных бумаг, являясь одной из составляющих рыночной экономики, имеет возможности через свои механизмы</w:t>
      </w:r>
      <w:r w:rsidR="00332DB1">
        <w:rPr>
          <w:rFonts w:ascii="Times New Roman" w:hAnsi="Times New Roman"/>
          <w:sz w:val="28"/>
          <w:szCs w:val="28"/>
        </w:rPr>
        <w:t xml:space="preserve"> </w:t>
      </w:r>
      <w:r w:rsidRPr="00A11D2F">
        <w:rPr>
          <w:rFonts w:ascii="Times New Roman" w:hAnsi="Times New Roman"/>
          <w:sz w:val="28"/>
          <w:szCs w:val="28"/>
        </w:rPr>
        <w:t>мобилизовать инвестиционные ресурсы в целях экономического роста, развития научно-технического прогресса, инновационной деятельности, освоения новых производств.</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ab/>
        <w:t>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w:t>
      </w:r>
    </w:p>
    <w:p w:rsidR="00F01066" w:rsidRPr="00A11D2F" w:rsidRDefault="00F01066" w:rsidP="00A11D2F">
      <w:pPr>
        <w:spacing w:after="0" w:line="360" w:lineRule="auto"/>
        <w:ind w:firstLine="540"/>
        <w:jc w:val="both"/>
        <w:rPr>
          <w:rFonts w:ascii="Times New Roman" w:hAnsi="Times New Roman"/>
          <w:sz w:val="28"/>
          <w:szCs w:val="28"/>
        </w:rPr>
      </w:pPr>
      <w:r w:rsidRPr="00A11D2F">
        <w:rPr>
          <w:rFonts w:ascii="Times New Roman" w:hAnsi="Times New Roman"/>
          <w:sz w:val="28"/>
          <w:szCs w:val="28"/>
        </w:rPr>
        <w:t xml:space="preserve"> </w:t>
      </w:r>
    </w:p>
    <w:p w:rsidR="00F01066" w:rsidRPr="00332DB1" w:rsidRDefault="00F01066" w:rsidP="00332DB1">
      <w:pPr>
        <w:spacing w:after="0" w:line="360" w:lineRule="auto"/>
        <w:ind w:firstLine="540"/>
        <w:jc w:val="center"/>
        <w:rPr>
          <w:rFonts w:ascii="Times New Roman" w:hAnsi="Times New Roman"/>
          <w:b/>
          <w:sz w:val="28"/>
          <w:szCs w:val="28"/>
        </w:rPr>
      </w:pPr>
      <w:r w:rsidRPr="00A11D2F">
        <w:rPr>
          <w:rFonts w:ascii="Times New Roman" w:hAnsi="Times New Roman"/>
          <w:sz w:val="28"/>
          <w:szCs w:val="28"/>
        </w:rPr>
        <w:br w:type="page"/>
      </w:r>
      <w:r w:rsidRPr="00332DB1">
        <w:rPr>
          <w:rFonts w:ascii="Times New Roman" w:hAnsi="Times New Roman"/>
          <w:b/>
          <w:sz w:val="28"/>
          <w:szCs w:val="28"/>
        </w:rPr>
        <w:t>Список литературы</w:t>
      </w:r>
    </w:p>
    <w:p w:rsidR="00F01066" w:rsidRPr="00A11D2F" w:rsidRDefault="00F01066" w:rsidP="00A11D2F">
      <w:pPr>
        <w:spacing w:after="0" w:line="360" w:lineRule="auto"/>
        <w:ind w:firstLine="540"/>
        <w:jc w:val="both"/>
        <w:rPr>
          <w:rFonts w:ascii="Times New Roman" w:hAnsi="Times New Roman"/>
          <w:sz w:val="28"/>
          <w:szCs w:val="28"/>
        </w:rPr>
      </w:pPr>
    </w:p>
    <w:p w:rsidR="00A11D2F" w:rsidRPr="00A11D2F" w:rsidRDefault="00A11D2F" w:rsidP="00A11D2F">
      <w:pPr>
        <w:spacing w:after="0" w:line="360" w:lineRule="auto"/>
        <w:ind w:firstLine="540"/>
        <w:jc w:val="both"/>
        <w:rPr>
          <w:rFonts w:ascii="Times New Roman" w:hAnsi="Times New Roman"/>
          <w:sz w:val="28"/>
          <w:szCs w:val="28"/>
        </w:rPr>
      </w:pPr>
    </w:p>
    <w:p w:rsidR="00332DB1" w:rsidRPr="00332DB1" w:rsidRDefault="00332DB1" w:rsidP="00332DB1">
      <w:pPr>
        <w:numPr>
          <w:ilvl w:val="0"/>
          <w:numId w:val="10"/>
        </w:numPr>
        <w:spacing w:after="0" w:line="360" w:lineRule="auto"/>
        <w:jc w:val="both"/>
        <w:rPr>
          <w:rFonts w:ascii="Times New Roman" w:hAnsi="Times New Roman"/>
          <w:sz w:val="28"/>
          <w:szCs w:val="28"/>
        </w:rPr>
      </w:pPr>
      <w:r w:rsidRPr="00332DB1">
        <w:rPr>
          <w:rFonts w:ascii="Times New Roman" w:hAnsi="Times New Roman"/>
          <w:sz w:val="28"/>
          <w:szCs w:val="28"/>
        </w:rPr>
        <w:t>Боровкова В.А. Рынок ценных бумаг. – СПб.: Питер, 2009.</w:t>
      </w:r>
    </w:p>
    <w:p w:rsidR="00A11D2F" w:rsidRPr="00A11D2F" w:rsidRDefault="00A11D2F" w:rsidP="00332DB1">
      <w:pPr>
        <w:pStyle w:val="a6"/>
        <w:numPr>
          <w:ilvl w:val="0"/>
          <w:numId w:val="10"/>
        </w:numPr>
        <w:spacing w:line="360" w:lineRule="auto"/>
        <w:jc w:val="both"/>
        <w:rPr>
          <w:sz w:val="28"/>
          <w:szCs w:val="28"/>
        </w:rPr>
      </w:pPr>
      <w:r w:rsidRPr="00A11D2F">
        <w:rPr>
          <w:sz w:val="28"/>
          <w:szCs w:val="28"/>
        </w:rPr>
        <w:t xml:space="preserve">Кузнецова Л. Г. Структура и операции финансового рынка. – Хабаровск: Изд-во «РИОТПИ», 2005. </w:t>
      </w:r>
    </w:p>
    <w:p w:rsidR="00A11D2F" w:rsidRPr="00A11D2F" w:rsidRDefault="00A11D2F" w:rsidP="00332DB1">
      <w:pPr>
        <w:pStyle w:val="a6"/>
        <w:numPr>
          <w:ilvl w:val="0"/>
          <w:numId w:val="10"/>
        </w:numPr>
        <w:spacing w:line="360" w:lineRule="auto"/>
        <w:jc w:val="both"/>
        <w:rPr>
          <w:sz w:val="28"/>
          <w:szCs w:val="28"/>
        </w:rPr>
      </w:pPr>
      <w:r w:rsidRPr="00A11D2F">
        <w:rPr>
          <w:sz w:val="28"/>
          <w:szCs w:val="28"/>
        </w:rPr>
        <w:t>Литвененко Л.Г. Рынок государственных ценных бумаг: Учеб. пособие для вузов / Литвененко Л.Г., Нишатов Н.П., Удалищев Д.П.; Под ред. Жукова Е.Ф. – М.: Банки и биржи / ЮНИТИ, 2007.</w:t>
      </w:r>
    </w:p>
    <w:p w:rsidR="00A11D2F" w:rsidRPr="00A11D2F" w:rsidRDefault="00A11D2F" w:rsidP="00332DB1">
      <w:pPr>
        <w:numPr>
          <w:ilvl w:val="0"/>
          <w:numId w:val="10"/>
        </w:numPr>
        <w:autoSpaceDE w:val="0"/>
        <w:autoSpaceDN w:val="0"/>
        <w:adjustRightInd w:val="0"/>
        <w:spacing w:after="0" w:line="360" w:lineRule="auto"/>
        <w:jc w:val="both"/>
        <w:rPr>
          <w:rFonts w:ascii="Times New Roman" w:hAnsi="Times New Roman"/>
          <w:sz w:val="28"/>
          <w:szCs w:val="28"/>
        </w:rPr>
      </w:pPr>
      <w:r w:rsidRPr="00A11D2F">
        <w:rPr>
          <w:rFonts w:ascii="Times New Roman" w:hAnsi="Times New Roman"/>
          <w:sz w:val="28"/>
          <w:szCs w:val="28"/>
        </w:rPr>
        <w:t>Лялин В.А., Воробьев П.В. Рынок ценных бумаг: учеб. – М.: ТК Велби, Изд-во Проспект, 2008.</w:t>
      </w:r>
    </w:p>
    <w:p w:rsidR="00A11D2F" w:rsidRPr="00A11D2F" w:rsidRDefault="00A11D2F" w:rsidP="00332DB1">
      <w:pPr>
        <w:numPr>
          <w:ilvl w:val="0"/>
          <w:numId w:val="10"/>
        </w:numPr>
        <w:autoSpaceDE w:val="0"/>
        <w:autoSpaceDN w:val="0"/>
        <w:adjustRightInd w:val="0"/>
        <w:spacing w:after="0" w:line="360" w:lineRule="auto"/>
        <w:jc w:val="both"/>
        <w:rPr>
          <w:rFonts w:ascii="Times New Roman" w:hAnsi="Times New Roman"/>
          <w:sz w:val="28"/>
          <w:szCs w:val="28"/>
        </w:rPr>
      </w:pPr>
      <w:r w:rsidRPr="00A11D2F">
        <w:rPr>
          <w:rFonts w:ascii="Times New Roman" w:hAnsi="Times New Roman"/>
          <w:sz w:val="28"/>
          <w:szCs w:val="28"/>
        </w:rPr>
        <w:t>Маренков Н.Л. Ценные бумаги. – М.: Изд-во «Феникс», 2009.</w:t>
      </w:r>
    </w:p>
    <w:p w:rsidR="00A11D2F" w:rsidRPr="00A11D2F" w:rsidRDefault="00A11D2F" w:rsidP="00332DB1">
      <w:pPr>
        <w:numPr>
          <w:ilvl w:val="0"/>
          <w:numId w:val="10"/>
        </w:numPr>
        <w:spacing w:after="0" w:line="360" w:lineRule="auto"/>
        <w:jc w:val="both"/>
        <w:rPr>
          <w:rFonts w:ascii="Times New Roman" w:hAnsi="Times New Roman"/>
          <w:sz w:val="28"/>
          <w:szCs w:val="28"/>
        </w:rPr>
      </w:pPr>
      <w:r w:rsidRPr="00A11D2F">
        <w:rPr>
          <w:rFonts w:ascii="Times New Roman" w:hAnsi="Times New Roman"/>
          <w:sz w:val="28"/>
          <w:szCs w:val="28"/>
        </w:rPr>
        <w:t>Новиков А.В. и др. Рынок ценных бумаг: УМК. – Новосибирск: НГУЭУ, 2009.</w:t>
      </w:r>
    </w:p>
    <w:p w:rsidR="00A11D2F" w:rsidRPr="00A11D2F" w:rsidRDefault="00A11D2F" w:rsidP="00332DB1">
      <w:pPr>
        <w:numPr>
          <w:ilvl w:val="0"/>
          <w:numId w:val="10"/>
        </w:numPr>
        <w:autoSpaceDE w:val="0"/>
        <w:autoSpaceDN w:val="0"/>
        <w:adjustRightInd w:val="0"/>
        <w:spacing w:after="0" w:line="360" w:lineRule="auto"/>
        <w:jc w:val="both"/>
        <w:rPr>
          <w:rFonts w:ascii="Times New Roman" w:hAnsi="Times New Roman"/>
          <w:sz w:val="28"/>
          <w:szCs w:val="28"/>
        </w:rPr>
      </w:pPr>
      <w:r w:rsidRPr="00A11D2F">
        <w:rPr>
          <w:rFonts w:ascii="Times New Roman" w:hAnsi="Times New Roman"/>
          <w:sz w:val="28"/>
          <w:szCs w:val="28"/>
        </w:rPr>
        <w:t>Рынок ценных бумаг: учебник для студентов вузов, обучающихся по экономическим специальностям/Под ред. Е.Ф. Жукова. – М.: ЮНИТИ-ДАНА, 2009.</w:t>
      </w:r>
    </w:p>
    <w:p w:rsidR="00A11D2F" w:rsidRPr="00A11D2F" w:rsidRDefault="00A11D2F" w:rsidP="00332DB1">
      <w:pPr>
        <w:numPr>
          <w:ilvl w:val="0"/>
          <w:numId w:val="10"/>
        </w:numPr>
        <w:autoSpaceDE w:val="0"/>
        <w:autoSpaceDN w:val="0"/>
        <w:adjustRightInd w:val="0"/>
        <w:spacing w:after="0" w:line="360" w:lineRule="auto"/>
        <w:jc w:val="both"/>
        <w:rPr>
          <w:rFonts w:ascii="Times New Roman" w:hAnsi="Times New Roman"/>
          <w:sz w:val="28"/>
          <w:szCs w:val="28"/>
        </w:rPr>
      </w:pPr>
      <w:r w:rsidRPr="00A11D2F">
        <w:rPr>
          <w:rFonts w:ascii="Times New Roman" w:hAnsi="Times New Roman"/>
          <w:sz w:val="28"/>
          <w:szCs w:val="28"/>
        </w:rPr>
        <w:t>Рынок ценных бумаг: Учебник/под ред. В.А.Галанова, А.И. Басова. – М.: Финансы и статистика, 2008.</w:t>
      </w:r>
    </w:p>
    <w:p w:rsidR="00332DB1" w:rsidRPr="00525C0D" w:rsidRDefault="00332DB1" w:rsidP="00332DB1">
      <w:pPr>
        <w:pStyle w:val="a6"/>
        <w:numPr>
          <w:ilvl w:val="0"/>
          <w:numId w:val="10"/>
        </w:numPr>
        <w:spacing w:line="360" w:lineRule="auto"/>
        <w:jc w:val="both"/>
        <w:rPr>
          <w:sz w:val="28"/>
          <w:szCs w:val="28"/>
        </w:rPr>
      </w:pPr>
      <w:r w:rsidRPr="00525C0D">
        <w:rPr>
          <w:sz w:val="28"/>
          <w:szCs w:val="28"/>
        </w:rPr>
        <w:t>Ценные бумаги: учебное пособие  // Под р</w:t>
      </w:r>
      <w:r>
        <w:rPr>
          <w:sz w:val="28"/>
          <w:szCs w:val="28"/>
        </w:rPr>
        <w:t>ед. Берзона Н.И. – М.: ВШЭ, 2009</w:t>
      </w:r>
      <w:r w:rsidRPr="00525C0D">
        <w:rPr>
          <w:sz w:val="28"/>
          <w:szCs w:val="28"/>
        </w:rPr>
        <w:t>.</w:t>
      </w:r>
    </w:p>
    <w:p w:rsidR="00A11D2F" w:rsidRPr="00A11D2F" w:rsidRDefault="00A11D2F" w:rsidP="00332DB1">
      <w:pPr>
        <w:pStyle w:val="a6"/>
        <w:numPr>
          <w:ilvl w:val="0"/>
          <w:numId w:val="10"/>
        </w:numPr>
        <w:spacing w:line="360" w:lineRule="auto"/>
        <w:jc w:val="both"/>
        <w:rPr>
          <w:color w:val="000000"/>
          <w:sz w:val="28"/>
          <w:szCs w:val="28"/>
        </w:rPr>
      </w:pPr>
      <w:r w:rsidRPr="00A11D2F">
        <w:rPr>
          <w:color w:val="000000"/>
          <w:sz w:val="28"/>
          <w:szCs w:val="28"/>
        </w:rPr>
        <w:t>Новости рынка ГКО-ОФЗ-ОБР//</w:t>
      </w:r>
      <w:r w:rsidRPr="00A11D2F">
        <w:rPr>
          <w:sz w:val="28"/>
          <w:szCs w:val="28"/>
        </w:rPr>
        <w:t xml:space="preserve"> </w:t>
      </w:r>
      <w:hyperlink r:id="rId9" w:history="1">
        <w:r w:rsidRPr="00A11D2F">
          <w:rPr>
            <w:rStyle w:val="a5"/>
            <w:color w:val="000000"/>
            <w:sz w:val="28"/>
            <w:szCs w:val="28"/>
          </w:rPr>
          <w:t>http://www.rosevrobank.ru</w:t>
        </w:r>
      </w:hyperlink>
      <w:r w:rsidRPr="00A11D2F">
        <w:rPr>
          <w:color w:val="000000"/>
          <w:sz w:val="28"/>
          <w:szCs w:val="28"/>
        </w:rPr>
        <w:t>.</w:t>
      </w:r>
    </w:p>
    <w:p w:rsidR="00A11D2F" w:rsidRPr="00332DB1" w:rsidRDefault="00A11D2F" w:rsidP="00332DB1">
      <w:pPr>
        <w:pStyle w:val="a6"/>
        <w:numPr>
          <w:ilvl w:val="0"/>
          <w:numId w:val="10"/>
        </w:numPr>
        <w:spacing w:line="360" w:lineRule="auto"/>
        <w:jc w:val="both"/>
        <w:rPr>
          <w:sz w:val="28"/>
          <w:szCs w:val="28"/>
        </w:rPr>
      </w:pPr>
      <w:r w:rsidRPr="00A11D2F">
        <w:rPr>
          <w:color w:val="000000"/>
          <w:sz w:val="28"/>
          <w:szCs w:val="28"/>
        </w:rPr>
        <w:t xml:space="preserve">Сайт ЦБ РФ // </w:t>
      </w:r>
      <w:hyperlink r:id="rId10" w:history="1">
        <w:r w:rsidR="00332DB1" w:rsidRPr="0023463E">
          <w:rPr>
            <w:rStyle w:val="a5"/>
            <w:sz w:val="28"/>
            <w:szCs w:val="28"/>
            <w:lang w:val="en-US"/>
          </w:rPr>
          <w:t>www</w:t>
        </w:r>
        <w:r w:rsidR="00332DB1" w:rsidRPr="0023463E">
          <w:rPr>
            <w:rStyle w:val="a5"/>
            <w:sz w:val="28"/>
            <w:szCs w:val="28"/>
          </w:rPr>
          <w:t>.</w:t>
        </w:r>
        <w:r w:rsidR="00332DB1" w:rsidRPr="0023463E">
          <w:rPr>
            <w:rStyle w:val="a5"/>
            <w:sz w:val="28"/>
            <w:szCs w:val="28"/>
            <w:lang w:val="en-US"/>
          </w:rPr>
          <w:t>cbr</w:t>
        </w:r>
        <w:r w:rsidR="00332DB1" w:rsidRPr="0023463E">
          <w:rPr>
            <w:rStyle w:val="a5"/>
            <w:sz w:val="28"/>
            <w:szCs w:val="28"/>
          </w:rPr>
          <w:t>.</w:t>
        </w:r>
        <w:r w:rsidR="00332DB1" w:rsidRPr="0023463E">
          <w:rPr>
            <w:rStyle w:val="a5"/>
            <w:sz w:val="28"/>
            <w:szCs w:val="28"/>
            <w:lang w:val="en-US"/>
          </w:rPr>
          <w:t>ru</w:t>
        </w:r>
      </w:hyperlink>
    </w:p>
    <w:p w:rsidR="00332DB1" w:rsidRPr="00332DB1" w:rsidRDefault="00332DB1" w:rsidP="00332DB1">
      <w:pPr>
        <w:numPr>
          <w:ilvl w:val="0"/>
          <w:numId w:val="10"/>
        </w:numPr>
        <w:spacing w:after="0" w:line="360" w:lineRule="auto"/>
        <w:jc w:val="both"/>
        <w:rPr>
          <w:rFonts w:ascii="Times New Roman" w:hAnsi="Times New Roman"/>
          <w:sz w:val="28"/>
          <w:szCs w:val="28"/>
        </w:rPr>
      </w:pPr>
      <w:r w:rsidRPr="00332DB1">
        <w:rPr>
          <w:rFonts w:ascii="Times New Roman" w:hAnsi="Times New Roman"/>
          <w:sz w:val="28"/>
          <w:szCs w:val="28"/>
        </w:rPr>
        <w:t>Ческидов Б.М. Рынок ценных бумаг и биржевое дело. Конспект лекций: учебное пособие. – М.: Эксмо, 2008.</w:t>
      </w:r>
    </w:p>
    <w:p w:rsidR="00332DB1" w:rsidRPr="00A11D2F" w:rsidRDefault="00332DB1" w:rsidP="00332DB1">
      <w:pPr>
        <w:pStyle w:val="a6"/>
        <w:spacing w:line="360" w:lineRule="auto"/>
        <w:ind w:left="360"/>
        <w:jc w:val="both"/>
        <w:rPr>
          <w:sz w:val="28"/>
          <w:szCs w:val="28"/>
        </w:rPr>
      </w:pPr>
    </w:p>
    <w:p w:rsidR="00A11D2F" w:rsidRPr="00A11D2F" w:rsidRDefault="00A11D2F" w:rsidP="00332DB1">
      <w:pPr>
        <w:spacing w:after="0" w:line="360" w:lineRule="auto"/>
        <w:jc w:val="both"/>
        <w:rPr>
          <w:rFonts w:ascii="Times New Roman" w:hAnsi="Times New Roman"/>
          <w:sz w:val="28"/>
          <w:szCs w:val="28"/>
        </w:rPr>
      </w:pPr>
      <w:bookmarkStart w:id="27" w:name="_GoBack"/>
      <w:bookmarkEnd w:id="27"/>
    </w:p>
    <w:sectPr w:rsidR="00A11D2F" w:rsidRPr="00A11D2F" w:rsidSect="00A11D2F">
      <w:headerReference w:type="even" r:id="rId11"/>
      <w:headerReference w:type="default" r:id="rId12"/>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F80" w:rsidRDefault="00596F80">
      <w:r>
        <w:separator/>
      </w:r>
    </w:p>
  </w:endnote>
  <w:endnote w:type="continuationSeparator" w:id="0">
    <w:p w:rsidR="00596F80" w:rsidRDefault="0059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F80" w:rsidRDefault="00596F80">
      <w:r>
        <w:separator/>
      </w:r>
    </w:p>
  </w:footnote>
  <w:footnote w:type="continuationSeparator" w:id="0">
    <w:p w:rsidR="00596F80" w:rsidRDefault="00596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066" w:rsidRDefault="00F01066" w:rsidP="00596F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01066" w:rsidRDefault="00F01066" w:rsidP="00F0106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066" w:rsidRDefault="00F01066" w:rsidP="00596F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97FE5">
      <w:rPr>
        <w:rStyle w:val="a4"/>
        <w:noProof/>
      </w:rPr>
      <w:t>2</w:t>
    </w:r>
    <w:r>
      <w:rPr>
        <w:rStyle w:val="a4"/>
      </w:rPr>
      <w:fldChar w:fldCharType="end"/>
    </w:r>
  </w:p>
  <w:p w:rsidR="00F01066" w:rsidRDefault="00F01066" w:rsidP="00F0106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9517E"/>
    <w:multiLevelType w:val="hybridMultilevel"/>
    <w:tmpl w:val="54B89E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E46EEC"/>
    <w:multiLevelType w:val="hybridMultilevel"/>
    <w:tmpl w:val="6664A5B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375B6008"/>
    <w:multiLevelType w:val="multilevel"/>
    <w:tmpl w:val="BFA230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A963930"/>
    <w:multiLevelType w:val="hybridMultilevel"/>
    <w:tmpl w:val="6B3C5B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1B86A50"/>
    <w:multiLevelType w:val="multilevel"/>
    <w:tmpl w:val="B9E419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30E043C"/>
    <w:multiLevelType w:val="hybridMultilevel"/>
    <w:tmpl w:val="1FE619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7A60ECB"/>
    <w:multiLevelType w:val="hybridMultilevel"/>
    <w:tmpl w:val="6F36E6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DBB52D1"/>
    <w:multiLevelType w:val="hybridMultilevel"/>
    <w:tmpl w:val="DFC89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E8D2890"/>
    <w:multiLevelType w:val="hybridMultilevel"/>
    <w:tmpl w:val="778824F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7F83122D"/>
    <w:multiLevelType w:val="hybridMultilevel"/>
    <w:tmpl w:val="CB60A8A6"/>
    <w:lvl w:ilvl="0" w:tplc="6388DF74">
      <w:start w:val="1"/>
      <w:numFmt w:val="decimal"/>
      <w:lvlText w:val="%1."/>
      <w:lvlJc w:val="left"/>
      <w:pPr>
        <w:ind w:left="644" w:hanging="360"/>
      </w:pPr>
      <w:rPr>
        <w:rFonts w:cs="Times New Roman" w:hint="default"/>
        <w:b/>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num w:numId="1">
    <w:abstractNumId w:val="9"/>
  </w:num>
  <w:num w:numId="2">
    <w:abstractNumId w:val="1"/>
  </w:num>
  <w:num w:numId="3">
    <w:abstractNumId w:val="0"/>
  </w:num>
  <w:num w:numId="4">
    <w:abstractNumId w:val="4"/>
  </w:num>
  <w:num w:numId="5">
    <w:abstractNumId w:val="2"/>
  </w:num>
  <w:num w:numId="6">
    <w:abstractNumId w:val="8"/>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6"/>
    <w:rsid w:val="00053FBE"/>
    <w:rsid w:val="001B30BD"/>
    <w:rsid w:val="00332DB1"/>
    <w:rsid w:val="00596F80"/>
    <w:rsid w:val="00597FE5"/>
    <w:rsid w:val="006903D0"/>
    <w:rsid w:val="008E423E"/>
    <w:rsid w:val="00A11D2F"/>
    <w:rsid w:val="00F01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5A9A67F7-3386-4BFF-92ED-5A818AEB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066"/>
    <w:pPr>
      <w:spacing w:after="200" w:line="276" w:lineRule="auto"/>
    </w:pPr>
    <w:rPr>
      <w:rFonts w:ascii="Calibri" w:hAnsi="Calibri"/>
      <w:sz w:val="22"/>
      <w:szCs w:val="22"/>
    </w:rPr>
  </w:style>
  <w:style w:type="paragraph" w:styleId="1">
    <w:name w:val="heading 1"/>
    <w:basedOn w:val="a"/>
    <w:next w:val="a"/>
    <w:qFormat/>
    <w:rsid w:val="00F01066"/>
    <w:pPr>
      <w:keepNext/>
      <w:widowControl w:val="0"/>
      <w:shd w:val="clear" w:color="auto" w:fill="FFFFFF"/>
      <w:autoSpaceDE w:val="0"/>
      <w:autoSpaceDN w:val="0"/>
      <w:adjustRightInd w:val="0"/>
      <w:spacing w:after="0" w:line="240" w:lineRule="auto"/>
      <w:ind w:firstLine="720"/>
      <w:outlineLvl w:val="0"/>
    </w:pPr>
    <w:rPr>
      <w:rFonts w:ascii="Times New Roman" w:hAnsi="Times New Roman"/>
      <w:color w:val="000000"/>
      <w:sz w:val="28"/>
      <w:szCs w:val="28"/>
    </w:rPr>
  </w:style>
  <w:style w:type="paragraph" w:styleId="2">
    <w:name w:val="heading 2"/>
    <w:basedOn w:val="a"/>
    <w:next w:val="a"/>
    <w:qFormat/>
    <w:rsid w:val="00F01066"/>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01066"/>
    <w:pPr>
      <w:tabs>
        <w:tab w:val="center" w:pos="4677"/>
        <w:tab w:val="right" w:pos="9355"/>
      </w:tabs>
    </w:pPr>
  </w:style>
  <w:style w:type="character" w:styleId="a4">
    <w:name w:val="page number"/>
    <w:basedOn w:val="a0"/>
    <w:rsid w:val="00F01066"/>
  </w:style>
  <w:style w:type="paragraph" w:customStyle="1" w:styleId="10">
    <w:name w:val="Абзац списка1"/>
    <w:basedOn w:val="a"/>
    <w:rsid w:val="00F01066"/>
    <w:pPr>
      <w:ind w:left="720"/>
    </w:pPr>
  </w:style>
  <w:style w:type="character" w:styleId="a5">
    <w:name w:val="Hyperlink"/>
    <w:basedOn w:val="a0"/>
    <w:rsid w:val="00F01066"/>
    <w:rPr>
      <w:color w:val="0000FF"/>
      <w:u w:val="single"/>
    </w:rPr>
  </w:style>
  <w:style w:type="paragraph" w:styleId="a6">
    <w:name w:val="footnote text"/>
    <w:basedOn w:val="a"/>
    <w:semiHidden/>
    <w:rsid w:val="00F01066"/>
    <w:pPr>
      <w:spacing w:after="0" w:line="240" w:lineRule="auto"/>
    </w:pPr>
    <w:rPr>
      <w:rFonts w:ascii="Times New Roman" w:hAnsi="Times New Roman"/>
      <w:sz w:val="20"/>
      <w:szCs w:val="20"/>
    </w:rPr>
  </w:style>
  <w:style w:type="character" w:styleId="a7">
    <w:name w:val="footnote reference"/>
    <w:basedOn w:val="a0"/>
    <w:semiHidden/>
    <w:rsid w:val="00F01066"/>
    <w:rPr>
      <w:vertAlign w:val="superscript"/>
    </w:rPr>
  </w:style>
  <w:style w:type="paragraph" w:styleId="a8">
    <w:name w:val="Body Text"/>
    <w:basedOn w:val="a"/>
    <w:rsid w:val="00F01066"/>
    <w:pPr>
      <w:spacing w:after="0" w:line="360" w:lineRule="auto"/>
    </w:pPr>
    <w:rPr>
      <w:rFonts w:ascii="Times New Roman" w:hAnsi="Times New Roman"/>
      <w:sz w:val="26"/>
      <w:szCs w:val="26"/>
    </w:rPr>
  </w:style>
  <w:style w:type="paragraph" w:styleId="20">
    <w:name w:val="Body Text 2"/>
    <w:basedOn w:val="a"/>
    <w:rsid w:val="00F01066"/>
    <w:pPr>
      <w:spacing w:after="120" w:line="480" w:lineRule="auto"/>
    </w:pPr>
    <w:rPr>
      <w:rFonts w:ascii="Times New Roman" w:hAnsi="Times New Roman"/>
      <w:sz w:val="20"/>
      <w:szCs w:val="20"/>
    </w:rPr>
  </w:style>
  <w:style w:type="paragraph" w:styleId="a9">
    <w:name w:val="Normal (Web)"/>
    <w:basedOn w:val="a"/>
    <w:rsid w:val="00F01066"/>
    <w:pPr>
      <w:spacing w:before="100" w:beforeAutospacing="1" w:after="100" w:afterAutospacing="1" w:line="240" w:lineRule="auto"/>
    </w:pPr>
    <w:rPr>
      <w:rFonts w:ascii="Times New Roman" w:hAnsi="Times New Roman"/>
      <w:sz w:val="24"/>
      <w:szCs w:val="24"/>
    </w:rPr>
  </w:style>
  <w:style w:type="paragraph" w:customStyle="1" w:styleId="aa">
    <w:name w:val="Знак Знак Знак Знак"/>
    <w:basedOn w:val="a"/>
    <w:rsid w:val="006903D0"/>
    <w:pPr>
      <w:pageBreakBefore/>
      <w:spacing w:after="160" w:line="360" w:lineRule="auto"/>
    </w:pPr>
    <w:rPr>
      <w:rFonts w:ascii="Times New Roman" w:hAnsi="Times New Roman"/>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br.ru" TargetMode="External"/><Relationship Id="rId4" Type="http://schemas.openxmlformats.org/officeDocument/2006/relationships/webSettings" Target="webSettings.xml"/><Relationship Id="rId9" Type="http://schemas.openxmlformats.org/officeDocument/2006/relationships/hyperlink" Target="http://www.rosevroban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5916</Words>
  <Characters>33723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39560</CharactersWithSpaces>
  <SharedDoc>false</SharedDoc>
  <HLinks>
    <vt:vector size="12" baseType="variant">
      <vt:variant>
        <vt:i4>6750313</vt:i4>
      </vt:variant>
      <vt:variant>
        <vt:i4>3</vt:i4>
      </vt:variant>
      <vt:variant>
        <vt:i4>0</vt:i4>
      </vt:variant>
      <vt:variant>
        <vt:i4>5</vt:i4>
      </vt:variant>
      <vt:variant>
        <vt:lpwstr>http://www.cbr.ru/</vt:lpwstr>
      </vt:variant>
      <vt:variant>
        <vt:lpwstr/>
      </vt:variant>
      <vt:variant>
        <vt:i4>6553727</vt:i4>
      </vt:variant>
      <vt:variant>
        <vt:i4>0</vt:i4>
      </vt:variant>
      <vt:variant>
        <vt:i4>0</vt:i4>
      </vt:variant>
      <vt:variant>
        <vt:i4>5</vt:i4>
      </vt:variant>
      <vt:variant>
        <vt:lpwstr>http://www.rosevrobank.ru/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2014-04-12T15:14:00Z</dcterms:created>
  <dcterms:modified xsi:type="dcterms:W3CDTF">2014-04-12T15:14:00Z</dcterms:modified>
</cp:coreProperties>
</file>