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49E" w:rsidRPr="00246053" w:rsidRDefault="00FA149E" w:rsidP="00246053">
      <w:pPr>
        <w:widowControl/>
        <w:spacing w:line="360" w:lineRule="auto"/>
        <w:ind w:firstLine="709"/>
        <w:jc w:val="left"/>
        <w:rPr>
          <w:rFonts w:ascii="Times New Roman" w:hAnsi="Times New Roman"/>
          <w:sz w:val="28"/>
          <w:szCs w:val="28"/>
        </w:rPr>
      </w:pPr>
    </w:p>
    <w:p w:rsidR="00FA149E" w:rsidRPr="00246053" w:rsidRDefault="00FA149E" w:rsidP="00246053">
      <w:pPr>
        <w:widowControl/>
        <w:spacing w:line="360" w:lineRule="auto"/>
        <w:ind w:firstLine="709"/>
        <w:jc w:val="left"/>
        <w:rPr>
          <w:rFonts w:ascii="Times New Roman" w:hAnsi="Times New Roman"/>
          <w:sz w:val="28"/>
          <w:szCs w:val="28"/>
        </w:rPr>
      </w:pPr>
    </w:p>
    <w:p w:rsidR="00FA149E" w:rsidRPr="00246053" w:rsidRDefault="00FA149E" w:rsidP="00246053">
      <w:pPr>
        <w:widowControl/>
        <w:spacing w:line="360" w:lineRule="auto"/>
        <w:ind w:firstLine="709"/>
        <w:jc w:val="left"/>
        <w:rPr>
          <w:rFonts w:ascii="Times New Roman" w:hAnsi="Times New Roman"/>
          <w:sz w:val="28"/>
          <w:szCs w:val="28"/>
        </w:rPr>
      </w:pPr>
    </w:p>
    <w:p w:rsidR="00FA149E" w:rsidRPr="00246053" w:rsidRDefault="00FA149E" w:rsidP="00246053">
      <w:pPr>
        <w:widowControl/>
        <w:spacing w:line="360" w:lineRule="auto"/>
        <w:ind w:firstLine="709"/>
        <w:jc w:val="left"/>
        <w:rPr>
          <w:rFonts w:ascii="Times New Roman" w:hAnsi="Times New Roman"/>
          <w:sz w:val="28"/>
          <w:szCs w:val="28"/>
        </w:rPr>
      </w:pPr>
    </w:p>
    <w:p w:rsidR="00246053" w:rsidRDefault="00246053" w:rsidP="00246053">
      <w:pPr>
        <w:widowControl/>
        <w:spacing w:line="360" w:lineRule="auto"/>
        <w:ind w:firstLine="709"/>
        <w:jc w:val="center"/>
        <w:rPr>
          <w:rFonts w:ascii="Times New Roman" w:hAnsi="Times New Roman"/>
          <w:sz w:val="28"/>
          <w:szCs w:val="28"/>
        </w:rPr>
      </w:pPr>
    </w:p>
    <w:p w:rsidR="00246053" w:rsidRDefault="00246053" w:rsidP="00246053">
      <w:pPr>
        <w:widowControl/>
        <w:spacing w:line="360" w:lineRule="auto"/>
        <w:ind w:firstLine="709"/>
        <w:jc w:val="center"/>
        <w:rPr>
          <w:rFonts w:ascii="Times New Roman" w:hAnsi="Times New Roman"/>
          <w:sz w:val="28"/>
          <w:szCs w:val="28"/>
        </w:rPr>
      </w:pPr>
    </w:p>
    <w:p w:rsidR="00246053" w:rsidRDefault="00246053" w:rsidP="00246053">
      <w:pPr>
        <w:widowControl/>
        <w:spacing w:line="360" w:lineRule="auto"/>
        <w:ind w:firstLine="709"/>
        <w:jc w:val="center"/>
        <w:rPr>
          <w:rFonts w:ascii="Times New Roman" w:hAnsi="Times New Roman"/>
          <w:sz w:val="28"/>
          <w:szCs w:val="28"/>
        </w:rPr>
      </w:pPr>
    </w:p>
    <w:p w:rsidR="00FA149E" w:rsidRPr="00246053" w:rsidRDefault="00FA149E" w:rsidP="00246053">
      <w:pPr>
        <w:widowControl/>
        <w:spacing w:line="360" w:lineRule="auto"/>
        <w:ind w:firstLine="709"/>
        <w:jc w:val="center"/>
        <w:rPr>
          <w:rFonts w:ascii="Times New Roman" w:hAnsi="Times New Roman"/>
          <w:sz w:val="28"/>
          <w:szCs w:val="28"/>
        </w:rPr>
      </w:pPr>
      <w:r w:rsidRPr="00246053">
        <w:rPr>
          <w:rFonts w:ascii="Times New Roman" w:hAnsi="Times New Roman"/>
          <w:sz w:val="28"/>
          <w:szCs w:val="28"/>
        </w:rPr>
        <w:t>ДИПЛОМНЫЙ    ПРОЕКТ</w:t>
      </w:r>
    </w:p>
    <w:p w:rsidR="00FA149E" w:rsidRPr="00246053" w:rsidRDefault="00FA149E" w:rsidP="00246053">
      <w:pPr>
        <w:widowControl/>
        <w:spacing w:line="360" w:lineRule="auto"/>
        <w:ind w:firstLine="709"/>
        <w:jc w:val="left"/>
        <w:rPr>
          <w:rFonts w:ascii="Times New Roman" w:hAnsi="Times New Roman"/>
          <w:sz w:val="28"/>
          <w:szCs w:val="28"/>
        </w:rPr>
      </w:pPr>
    </w:p>
    <w:p w:rsidR="00FA149E" w:rsidRPr="00246053" w:rsidRDefault="00FA149E" w:rsidP="00246053">
      <w:pPr>
        <w:widowControl/>
        <w:spacing w:line="360" w:lineRule="auto"/>
        <w:ind w:firstLine="709"/>
        <w:jc w:val="left"/>
        <w:rPr>
          <w:rFonts w:ascii="Times New Roman" w:hAnsi="Times New Roman"/>
          <w:sz w:val="28"/>
          <w:szCs w:val="28"/>
        </w:rPr>
      </w:pPr>
    </w:p>
    <w:p w:rsidR="00FA149E" w:rsidRPr="00246053" w:rsidRDefault="00FA149E" w:rsidP="00246053">
      <w:pPr>
        <w:widowControl/>
        <w:spacing w:line="360" w:lineRule="auto"/>
        <w:ind w:firstLine="709"/>
        <w:jc w:val="center"/>
        <w:rPr>
          <w:rFonts w:ascii="Times New Roman" w:hAnsi="Times New Roman"/>
          <w:sz w:val="28"/>
          <w:szCs w:val="28"/>
        </w:rPr>
      </w:pPr>
      <w:r w:rsidRPr="00246053">
        <w:rPr>
          <w:rFonts w:ascii="Times New Roman" w:hAnsi="Times New Roman"/>
          <w:sz w:val="28"/>
          <w:szCs w:val="28"/>
        </w:rPr>
        <w:t>На тему «Пути укрепления финансового состояния организации</w:t>
      </w:r>
      <w:r w:rsidR="008F5CDD" w:rsidRPr="00246053">
        <w:rPr>
          <w:rFonts w:ascii="Times New Roman" w:hAnsi="Times New Roman"/>
          <w:sz w:val="28"/>
          <w:szCs w:val="28"/>
        </w:rPr>
        <w:t xml:space="preserve"> </w:t>
      </w:r>
      <w:r w:rsidRPr="00246053">
        <w:rPr>
          <w:rFonts w:ascii="Times New Roman" w:hAnsi="Times New Roman"/>
          <w:sz w:val="28"/>
          <w:szCs w:val="28"/>
        </w:rPr>
        <w:t>на примере ООО «Уралсервис»</w:t>
      </w:r>
    </w:p>
    <w:p w:rsidR="00FA149E" w:rsidRPr="00246053" w:rsidRDefault="00FA149E" w:rsidP="00246053">
      <w:pPr>
        <w:widowControl/>
        <w:spacing w:line="360" w:lineRule="auto"/>
        <w:ind w:firstLine="709"/>
        <w:jc w:val="left"/>
        <w:rPr>
          <w:rFonts w:ascii="Times New Roman" w:hAnsi="Times New Roman"/>
          <w:sz w:val="28"/>
          <w:szCs w:val="28"/>
        </w:rPr>
      </w:pPr>
    </w:p>
    <w:p w:rsidR="00FA149E" w:rsidRPr="00246053" w:rsidRDefault="00FA149E" w:rsidP="00246053">
      <w:pPr>
        <w:widowControl/>
        <w:spacing w:line="360" w:lineRule="auto"/>
        <w:ind w:firstLine="709"/>
        <w:jc w:val="left"/>
        <w:rPr>
          <w:rFonts w:ascii="Times New Roman" w:hAnsi="Times New Roman"/>
          <w:sz w:val="28"/>
          <w:szCs w:val="28"/>
        </w:rPr>
      </w:pPr>
    </w:p>
    <w:p w:rsidR="00436872" w:rsidRPr="00246053" w:rsidRDefault="008F5CDD" w:rsidP="00246053">
      <w:pPr>
        <w:widowControl/>
        <w:spacing w:line="360" w:lineRule="auto"/>
        <w:ind w:firstLine="709"/>
        <w:jc w:val="center"/>
        <w:rPr>
          <w:rFonts w:ascii="Times New Roman" w:hAnsi="Times New Roman"/>
          <w:sz w:val="28"/>
          <w:szCs w:val="28"/>
        </w:rPr>
      </w:pPr>
      <w:r w:rsidRPr="00246053">
        <w:rPr>
          <w:rFonts w:ascii="Times New Roman" w:hAnsi="Times New Roman"/>
          <w:sz w:val="28"/>
          <w:szCs w:val="28"/>
        </w:rPr>
        <w:br w:type="page"/>
      </w:r>
      <w:r w:rsidR="00A92D69">
        <w:rPr>
          <w:noProof/>
        </w:rPr>
        <w:lastRenderedPageBreak/>
        <w:pict>
          <v:rect id="_x0000_s1026" style="position:absolute;left:0;text-align:left;margin-left:207pt;margin-top:-27pt;width:54pt;height:27pt;z-index:251656704" stroked="f"/>
        </w:pict>
      </w:r>
      <w:r w:rsidR="00A92D69">
        <w:rPr>
          <w:noProof/>
        </w:rPr>
        <w:pict>
          <v:rect id="_x0000_s1027" style="position:absolute;left:0;text-align:left;margin-left:6in;margin-top:-27pt;width:54pt;height:36pt;z-index:251655680" stroked="f"/>
        </w:pict>
      </w:r>
      <w:r w:rsidR="00436872" w:rsidRPr="00246053">
        <w:rPr>
          <w:rFonts w:ascii="Times New Roman" w:hAnsi="Times New Roman"/>
          <w:sz w:val="28"/>
          <w:szCs w:val="28"/>
        </w:rPr>
        <w:t>СОДЕРЖАНИЕ</w:t>
      </w:r>
    </w:p>
    <w:p w:rsidR="00436872" w:rsidRPr="00246053" w:rsidRDefault="00436872" w:rsidP="00246053">
      <w:pPr>
        <w:widowControl/>
        <w:spacing w:line="360" w:lineRule="auto"/>
        <w:ind w:firstLine="709"/>
        <w:jc w:val="left"/>
        <w:rPr>
          <w:rFonts w:ascii="Times New Roman" w:hAnsi="Times New Roman"/>
          <w:sz w:val="28"/>
          <w:szCs w:val="28"/>
        </w:rPr>
      </w:pPr>
    </w:p>
    <w:p w:rsidR="003E62A8" w:rsidRPr="00246053" w:rsidRDefault="00632D97" w:rsidP="00246053">
      <w:pPr>
        <w:pStyle w:val="11"/>
        <w:tabs>
          <w:tab w:val="right" w:leader="dot" w:pos="9344"/>
        </w:tabs>
        <w:spacing w:line="360" w:lineRule="auto"/>
        <w:rPr>
          <w:noProof/>
          <w:sz w:val="28"/>
          <w:szCs w:val="28"/>
        </w:rPr>
      </w:pPr>
      <w:r w:rsidRPr="00246053">
        <w:rPr>
          <w:sz w:val="28"/>
          <w:szCs w:val="28"/>
        </w:rPr>
        <w:fldChar w:fldCharType="begin"/>
      </w:r>
      <w:r w:rsidRPr="00246053">
        <w:rPr>
          <w:sz w:val="28"/>
          <w:szCs w:val="28"/>
        </w:rPr>
        <w:instrText xml:space="preserve"> TOC \o "1-3" \h \z \u </w:instrText>
      </w:r>
      <w:r w:rsidRPr="00246053">
        <w:rPr>
          <w:sz w:val="28"/>
          <w:szCs w:val="28"/>
        </w:rPr>
        <w:fldChar w:fldCharType="separate"/>
      </w:r>
      <w:hyperlink w:anchor="_Toc199657740" w:history="1">
        <w:r w:rsidR="003E62A8" w:rsidRPr="00246053">
          <w:rPr>
            <w:rStyle w:val="af2"/>
            <w:noProof/>
            <w:sz w:val="28"/>
            <w:szCs w:val="28"/>
          </w:rPr>
          <w:t>ВВЕДЕНИЕ</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_Toc199657740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3</w:t>
        </w:r>
        <w:r w:rsidR="003E62A8" w:rsidRPr="00246053">
          <w:rPr>
            <w:noProof/>
            <w:webHidden/>
            <w:sz w:val="28"/>
            <w:szCs w:val="28"/>
          </w:rPr>
          <w:fldChar w:fldCharType="end"/>
        </w:r>
      </w:hyperlink>
    </w:p>
    <w:p w:rsidR="003E62A8" w:rsidRPr="00246053" w:rsidRDefault="00A92D69" w:rsidP="00246053">
      <w:pPr>
        <w:pStyle w:val="11"/>
        <w:tabs>
          <w:tab w:val="right" w:leader="dot" w:pos="9344"/>
        </w:tabs>
        <w:spacing w:line="360" w:lineRule="auto"/>
        <w:rPr>
          <w:noProof/>
          <w:sz w:val="28"/>
          <w:szCs w:val="28"/>
        </w:rPr>
      </w:pPr>
      <w:hyperlink w:anchor="_Toc199657741" w:history="1">
        <w:r w:rsidR="003E62A8" w:rsidRPr="00246053">
          <w:rPr>
            <w:rStyle w:val="af2"/>
            <w:bCs/>
            <w:noProof/>
            <w:kern w:val="32"/>
            <w:sz w:val="28"/>
            <w:szCs w:val="28"/>
          </w:rPr>
          <w:t>1.СОВРЕМЕННОЕ СОСТОЯНИЕ ПРЕДПРИЯТИЯ</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_Toc199657741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6</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42" w:history="1">
        <w:r w:rsidR="003E62A8" w:rsidRPr="00246053">
          <w:rPr>
            <w:rStyle w:val="af2"/>
            <w:bCs/>
            <w:iCs/>
            <w:noProof/>
            <w:sz w:val="28"/>
            <w:szCs w:val="28"/>
          </w:rPr>
          <w:t>1.1. История создания, организационно-правовая форма, цели и виды деятельности</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_Toc199657742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6</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43" w:history="1">
        <w:r w:rsidR="003E62A8" w:rsidRPr="00246053">
          <w:rPr>
            <w:rStyle w:val="af2"/>
            <w:noProof/>
            <w:sz w:val="28"/>
            <w:szCs w:val="28"/>
          </w:rPr>
          <w:t>1.2.Характеристика оказываемых услуг</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_Toc199657743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8</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44" w:history="1">
        <w:r w:rsidR="003E62A8" w:rsidRPr="00246053">
          <w:rPr>
            <w:rStyle w:val="af2"/>
            <w:noProof/>
            <w:sz w:val="28"/>
            <w:szCs w:val="28"/>
          </w:rPr>
          <w:t>1.3.Структура управления предприятием</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_Toc199657744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9</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45" w:history="1">
        <w:r w:rsidR="003E62A8" w:rsidRPr="00246053">
          <w:rPr>
            <w:rStyle w:val="af2"/>
            <w:noProof/>
            <w:sz w:val="28"/>
            <w:szCs w:val="28"/>
          </w:rPr>
          <w:t>1.4.Персонала и оплаты труда</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_Toc199657745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11</w:t>
        </w:r>
        <w:r w:rsidR="003E62A8" w:rsidRPr="00246053">
          <w:rPr>
            <w:noProof/>
            <w:webHidden/>
            <w:sz w:val="28"/>
            <w:szCs w:val="28"/>
          </w:rPr>
          <w:fldChar w:fldCharType="end"/>
        </w:r>
      </w:hyperlink>
    </w:p>
    <w:p w:rsidR="003E62A8" w:rsidRPr="00246053" w:rsidRDefault="00A92D69" w:rsidP="00246053">
      <w:pPr>
        <w:pStyle w:val="11"/>
        <w:tabs>
          <w:tab w:val="right" w:leader="dot" w:pos="9344"/>
        </w:tabs>
        <w:spacing w:line="360" w:lineRule="auto"/>
        <w:rPr>
          <w:noProof/>
          <w:sz w:val="28"/>
          <w:szCs w:val="28"/>
        </w:rPr>
      </w:pPr>
      <w:hyperlink w:anchor="_Toc199657746" w:history="1">
        <w:r w:rsidR="003E62A8" w:rsidRPr="00246053">
          <w:rPr>
            <w:rStyle w:val="af2"/>
            <w:noProof/>
            <w:sz w:val="28"/>
            <w:szCs w:val="28"/>
          </w:rPr>
          <w:t>2.ЭКОНОМИЧЕСКИЙ АНАЛИЗ ДЕЯТЕЛЬНОСТИ ОРГАНИЗАЦИИ</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_Toc199657746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21</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47" w:history="1">
        <w:r w:rsidR="003E62A8" w:rsidRPr="00246053">
          <w:rPr>
            <w:rStyle w:val="af2"/>
            <w:iCs/>
            <w:noProof/>
            <w:sz w:val="28"/>
            <w:szCs w:val="28"/>
          </w:rPr>
          <w:t>2.1.Динамика основных экономических показателей</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_Toc199657747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21</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48" w:history="1">
        <w:r w:rsidR="003E62A8" w:rsidRPr="00246053">
          <w:rPr>
            <w:rStyle w:val="af2"/>
            <w:noProof/>
            <w:sz w:val="28"/>
            <w:szCs w:val="28"/>
          </w:rPr>
          <w:t>2.2.Анализ основных и оборотных средств предприятия</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_Toc199657748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23</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49" w:history="1">
        <w:r w:rsidR="003E62A8" w:rsidRPr="00246053">
          <w:rPr>
            <w:rStyle w:val="af2"/>
            <w:noProof/>
            <w:sz w:val="28"/>
            <w:szCs w:val="28"/>
          </w:rPr>
          <w:t>2.3.Анализ финансового состояния</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_Toc199657749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27</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50" w:history="1">
        <w:r w:rsidR="003E62A8" w:rsidRPr="00246053">
          <w:rPr>
            <w:rStyle w:val="af2"/>
            <w:noProof/>
            <w:sz w:val="28"/>
            <w:szCs w:val="28"/>
          </w:rPr>
          <w:t>2.4.Анализ прибыли и рентабельности предприятия</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_Toc199657750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49</w:t>
        </w:r>
        <w:r w:rsidR="003E62A8" w:rsidRPr="00246053">
          <w:rPr>
            <w:noProof/>
            <w:webHidden/>
            <w:sz w:val="28"/>
            <w:szCs w:val="28"/>
          </w:rPr>
          <w:fldChar w:fldCharType="end"/>
        </w:r>
      </w:hyperlink>
    </w:p>
    <w:p w:rsidR="003E62A8" w:rsidRPr="00246053" w:rsidRDefault="00A92D69" w:rsidP="00246053">
      <w:pPr>
        <w:pStyle w:val="11"/>
        <w:tabs>
          <w:tab w:val="right" w:leader="dot" w:pos="9344"/>
        </w:tabs>
        <w:spacing w:line="360" w:lineRule="auto"/>
        <w:rPr>
          <w:noProof/>
          <w:sz w:val="28"/>
          <w:szCs w:val="28"/>
        </w:rPr>
      </w:pPr>
      <w:hyperlink w:anchor="_Toc199657751" w:history="1">
        <w:r w:rsidR="003E62A8" w:rsidRPr="00246053">
          <w:rPr>
            <w:rStyle w:val="af2"/>
            <w:noProof/>
            <w:sz w:val="28"/>
            <w:szCs w:val="28"/>
          </w:rPr>
          <w:t>3. ПРОБЛЕМЫ УКРЕПЛЕНИЯ ФИНАНСОВОГО СОСТОЯНИЯ ПРЕДПРИЯТИЯ</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_Toc199657751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53</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52" w:history="1">
        <w:r w:rsidR="003E62A8" w:rsidRPr="00246053">
          <w:rPr>
            <w:rStyle w:val="af2"/>
            <w:noProof/>
            <w:sz w:val="28"/>
            <w:szCs w:val="28"/>
          </w:rPr>
          <w:t>3.1.Теоретические аспекты финансового состояния предприятия</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_Toc199657752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53</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53" w:history="1">
        <w:r w:rsidR="003E62A8" w:rsidRPr="00246053">
          <w:rPr>
            <w:rStyle w:val="af2"/>
            <w:noProof/>
            <w:sz w:val="28"/>
            <w:szCs w:val="28"/>
          </w:rPr>
          <w:t>3.2.Выявление основных проблем укрепления финансового состояния в организации и построение «дерева проблем»</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_Toc199657753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57</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55" w:history="1">
        <w:r w:rsidR="003E62A8" w:rsidRPr="00246053">
          <w:rPr>
            <w:rStyle w:val="af2"/>
            <w:noProof/>
            <w:sz w:val="28"/>
            <w:szCs w:val="28"/>
          </w:rPr>
          <w:t>3.3.Проект мероприятий для улучшения финансового состояния</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_Toc199657755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58</w:t>
        </w:r>
        <w:r w:rsidR="003E62A8" w:rsidRPr="00246053">
          <w:rPr>
            <w:noProof/>
            <w:webHidden/>
            <w:sz w:val="28"/>
            <w:szCs w:val="28"/>
          </w:rPr>
          <w:fldChar w:fldCharType="end"/>
        </w:r>
      </w:hyperlink>
    </w:p>
    <w:p w:rsidR="003E62A8" w:rsidRPr="00246053" w:rsidRDefault="00A92D69" w:rsidP="00246053">
      <w:pPr>
        <w:pStyle w:val="11"/>
        <w:tabs>
          <w:tab w:val="right" w:leader="dot" w:pos="9344"/>
        </w:tabs>
        <w:spacing w:line="360" w:lineRule="auto"/>
        <w:rPr>
          <w:noProof/>
          <w:sz w:val="28"/>
          <w:szCs w:val="28"/>
        </w:rPr>
      </w:pPr>
      <w:hyperlink w:anchor="_Toc199657756" w:history="1">
        <w:r w:rsidR="003E62A8" w:rsidRPr="00246053">
          <w:rPr>
            <w:rStyle w:val="af2"/>
            <w:noProof/>
            <w:sz w:val="28"/>
            <w:szCs w:val="28"/>
          </w:rPr>
          <w:t>4. ВЫБОР И ОБОСНОВАНИЕ ПРОЕКТА ПО УКРЕПЛЕНИЮ ФИНАНСОВОГО СОСТОЯНИЯ</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_Toc199657756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59</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57" w:history="1">
        <w:r w:rsidR="003E62A8" w:rsidRPr="00246053">
          <w:rPr>
            <w:rStyle w:val="af2"/>
            <w:noProof/>
            <w:sz w:val="28"/>
            <w:szCs w:val="28"/>
          </w:rPr>
          <w:t>4.1. Определение экономической эффективности предлагаемых мероприятий</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_Toc199657757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59</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58" w:history="1">
        <w:r w:rsidR="003E62A8" w:rsidRPr="00246053">
          <w:rPr>
            <w:rStyle w:val="af2"/>
            <w:noProof/>
            <w:sz w:val="28"/>
            <w:szCs w:val="28"/>
          </w:rPr>
          <w:t>4.2.Анализ достоинств и недостатков предложенных вариантов</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_Toc199657758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64</w:t>
        </w:r>
        <w:r w:rsidR="003E62A8" w:rsidRPr="00246053">
          <w:rPr>
            <w:noProof/>
            <w:webHidden/>
            <w:sz w:val="28"/>
            <w:szCs w:val="28"/>
          </w:rPr>
          <w:fldChar w:fldCharType="end"/>
        </w:r>
      </w:hyperlink>
    </w:p>
    <w:p w:rsidR="003E62A8" w:rsidRPr="00246053" w:rsidRDefault="00A92D69" w:rsidP="00246053">
      <w:pPr>
        <w:pStyle w:val="25"/>
        <w:tabs>
          <w:tab w:val="right" w:leader="dot" w:pos="9344"/>
        </w:tabs>
        <w:spacing w:line="360" w:lineRule="auto"/>
        <w:ind w:left="0"/>
        <w:rPr>
          <w:noProof/>
          <w:sz w:val="28"/>
          <w:szCs w:val="28"/>
        </w:rPr>
      </w:pPr>
      <w:hyperlink w:anchor="_Toc199657759" w:history="1">
        <w:r w:rsidR="003E62A8" w:rsidRPr="00246053">
          <w:rPr>
            <w:rStyle w:val="af2"/>
            <w:noProof/>
            <w:sz w:val="28"/>
            <w:szCs w:val="28"/>
          </w:rPr>
          <w:t>4.3.Внедрение проекта</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_Toc199657759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66</w:t>
        </w:r>
        <w:r w:rsidR="003E62A8" w:rsidRPr="00246053">
          <w:rPr>
            <w:noProof/>
            <w:webHidden/>
            <w:sz w:val="28"/>
            <w:szCs w:val="28"/>
          </w:rPr>
          <w:fldChar w:fldCharType="end"/>
        </w:r>
      </w:hyperlink>
    </w:p>
    <w:p w:rsidR="003E62A8" w:rsidRPr="00246053" w:rsidRDefault="00A92D69" w:rsidP="00246053">
      <w:pPr>
        <w:pStyle w:val="11"/>
        <w:tabs>
          <w:tab w:val="right" w:leader="dot" w:pos="9344"/>
        </w:tabs>
        <w:spacing w:line="360" w:lineRule="auto"/>
        <w:rPr>
          <w:noProof/>
          <w:sz w:val="28"/>
          <w:szCs w:val="28"/>
        </w:rPr>
      </w:pPr>
      <w:hyperlink w:anchor="_Toc199657760" w:history="1">
        <w:r w:rsidR="003E62A8" w:rsidRPr="00246053">
          <w:rPr>
            <w:rStyle w:val="af2"/>
            <w:noProof/>
            <w:sz w:val="28"/>
            <w:szCs w:val="28"/>
          </w:rPr>
          <w:t>ЗАКЛЮЧЕНИЕ</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_Toc199657760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68</w:t>
        </w:r>
        <w:r w:rsidR="003E62A8" w:rsidRPr="00246053">
          <w:rPr>
            <w:noProof/>
            <w:webHidden/>
            <w:sz w:val="28"/>
            <w:szCs w:val="28"/>
          </w:rPr>
          <w:fldChar w:fldCharType="end"/>
        </w:r>
      </w:hyperlink>
    </w:p>
    <w:p w:rsidR="003E62A8" w:rsidRPr="00246053" w:rsidRDefault="00A92D69" w:rsidP="00246053">
      <w:pPr>
        <w:pStyle w:val="11"/>
        <w:tabs>
          <w:tab w:val="right" w:leader="dot" w:pos="9344"/>
        </w:tabs>
        <w:spacing w:line="360" w:lineRule="auto"/>
        <w:rPr>
          <w:noProof/>
          <w:sz w:val="28"/>
          <w:szCs w:val="28"/>
        </w:rPr>
      </w:pPr>
      <w:hyperlink w:anchor="_Toc199657761" w:history="1">
        <w:r w:rsidR="003E62A8" w:rsidRPr="00246053">
          <w:rPr>
            <w:rStyle w:val="af2"/>
            <w:bCs/>
            <w:noProof/>
            <w:sz w:val="28"/>
            <w:szCs w:val="28"/>
          </w:rPr>
          <w:t>СПИСОК ЛИТЕРАТУРЫ</w:t>
        </w:r>
        <w:r w:rsidR="003E62A8" w:rsidRPr="00246053">
          <w:rPr>
            <w:noProof/>
            <w:webHidden/>
            <w:sz w:val="28"/>
            <w:szCs w:val="28"/>
          </w:rPr>
          <w:tab/>
        </w:r>
        <w:r w:rsidR="003E62A8" w:rsidRPr="00246053">
          <w:rPr>
            <w:noProof/>
            <w:webHidden/>
            <w:sz w:val="28"/>
            <w:szCs w:val="28"/>
          </w:rPr>
          <w:fldChar w:fldCharType="begin"/>
        </w:r>
        <w:r w:rsidR="003E62A8" w:rsidRPr="00246053">
          <w:rPr>
            <w:noProof/>
            <w:webHidden/>
            <w:sz w:val="28"/>
            <w:szCs w:val="28"/>
          </w:rPr>
          <w:instrText xml:space="preserve"> PAGEREF _Toc199657761 \h </w:instrText>
        </w:r>
        <w:r w:rsidR="003E62A8" w:rsidRPr="00246053">
          <w:rPr>
            <w:noProof/>
            <w:webHidden/>
            <w:sz w:val="28"/>
            <w:szCs w:val="28"/>
          </w:rPr>
        </w:r>
        <w:r w:rsidR="003E62A8" w:rsidRPr="00246053">
          <w:rPr>
            <w:noProof/>
            <w:webHidden/>
            <w:sz w:val="28"/>
            <w:szCs w:val="28"/>
          </w:rPr>
          <w:fldChar w:fldCharType="separate"/>
        </w:r>
        <w:r w:rsidR="002F765E" w:rsidRPr="00246053">
          <w:rPr>
            <w:noProof/>
            <w:webHidden/>
            <w:sz w:val="28"/>
            <w:szCs w:val="28"/>
          </w:rPr>
          <w:t>71</w:t>
        </w:r>
        <w:r w:rsidR="003E62A8" w:rsidRPr="00246053">
          <w:rPr>
            <w:noProof/>
            <w:webHidden/>
            <w:sz w:val="28"/>
            <w:szCs w:val="28"/>
          </w:rPr>
          <w:fldChar w:fldCharType="end"/>
        </w:r>
      </w:hyperlink>
    </w:p>
    <w:p w:rsidR="00FA149E" w:rsidRPr="00246053" w:rsidRDefault="00632D97" w:rsidP="00246053">
      <w:pPr>
        <w:widowControl/>
        <w:spacing w:line="360" w:lineRule="auto"/>
        <w:ind w:firstLine="709"/>
        <w:jc w:val="center"/>
        <w:outlineLvl w:val="0"/>
        <w:rPr>
          <w:rFonts w:ascii="Times New Roman" w:hAnsi="Times New Roman"/>
          <w:sz w:val="28"/>
          <w:szCs w:val="28"/>
        </w:rPr>
      </w:pPr>
      <w:r w:rsidRPr="00246053">
        <w:rPr>
          <w:sz w:val="28"/>
          <w:szCs w:val="28"/>
        </w:rPr>
        <w:fldChar w:fldCharType="end"/>
      </w:r>
    </w:p>
    <w:p w:rsidR="00403158" w:rsidRPr="00246053" w:rsidRDefault="00403158" w:rsidP="00246053">
      <w:pPr>
        <w:widowControl/>
        <w:spacing w:line="360" w:lineRule="auto"/>
        <w:ind w:firstLine="709"/>
        <w:jc w:val="center"/>
        <w:outlineLvl w:val="0"/>
        <w:rPr>
          <w:rFonts w:ascii="Times New Roman" w:hAnsi="Times New Roman"/>
          <w:sz w:val="28"/>
          <w:szCs w:val="28"/>
        </w:rPr>
      </w:pPr>
    </w:p>
    <w:p w:rsidR="00436872" w:rsidRPr="00246053" w:rsidRDefault="00436872" w:rsidP="00246053">
      <w:pPr>
        <w:widowControl/>
        <w:spacing w:line="360" w:lineRule="auto"/>
        <w:ind w:firstLine="709"/>
        <w:jc w:val="center"/>
        <w:outlineLvl w:val="0"/>
        <w:rPr>
          <w:rFonts w:ascii="Times New Roman" w:hAnsi="Times New Roman"/>
          <w:sz w:val="28"/>
          <w:szCs w:val="28"/>
        </w:rPr>
      </w:pPr>
      <w:bookmarkStart w:id="0" w:name="_Toc199657740"/>
      <w:r w:rsidRPr="00246053">
        <w:rPr>
          <w:rFonts w:ascii="Times New Roman" w:hAnsi="Times New Roman"/>
          <w:sz w:val="28"/>
          <w:szCs w:val="28"/>
        </w:rPr>
        <w:lastRenderedPageBreak/>
        <w:t>ВВЕДЕНИЕ</w:t>
      </w:r>
      <w:bookmarkEnd w:id="0"/>
    </w:p>
    <w:p w:rsidR="00D17035" w:rsidRPr="00246053" w:rsidRDefault="00D17035" w:rsidP="00246053">
      <w:pPr>
        <w:widowControl/>
        <w:spacing w:line="360" w:lineRule="auto"/>
        <w:ind w:firstLine="709"/>
        <w:rPr>
          <w:rFonts w:ascii="Times New Roman" w:hAnsi="Times New Roman"/>
          <w:sz w:val="28"/>
          <w:szCs w:val="28"/>
        </w:rPr>
      </w:pPr>
    </w:p>
    <w:p w:rsidR="00403158" w:rsidRPr="00246053" w:rsidRDefault="00403158" w:rsidP="00246053">
      <w:pPr>
        <w:widowControl/>
        <w:spacing w:line="360" w:lineRule="auto"/>
        <w:ind w:firstLine="709"/>
        <w:rPr>
          <w:rFonts w:ascii="Times New Roman" w:hAnsi="Times New Roman"/>
          <w:sz w:val="28"/>
          <w:szCs w:val="28"/>
        </w:rPr>
      </w:pPr>
      <w:bookmarkStart w:id="1" w:name="_Toc96790023"/>
      <w:r w:rsidRPr="00246053">
        <w:rPr>
          <w:rFonts w:ascii="Times New Roman" w:hAnsi="Times New Roman"/>
          <w:sz w:val="28"/>
          <w:szCs w:val="28"/>
        </w:rPr>
        <w:t>Особенностью формирования цивилизованных рыночных отношений является усиление влияния таких факторов, как жесткая конкурентная борьба, технологические изменения, непрерывные нововведения в налоговом законодательстве, изменяющиеся процентные ставки и курсы на фоне продолжающейся инфляции.</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Чтобы обеспечить «выживаемость» и повысить эффективность работы предприятия в этих условиях, управленческому персоналу необходимо оценивать текущее и перспективное финансовое состояние предприятия, оценивать возможные формы развития организации с позиций финансового обеспечения, выявлять доступные источники средств и оценивать их мобилизацию. Дать правильную и объективную оценку эффективности деятельности предприятия и наиболее рационально распределить материальные, трудовые и финансовые ресурсы позволит анализ финансового состояния.</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Анализ финансового состояния решает следующие задачи: во-первых, выявляет степень сбалансированности между движением материальных и финансовых ресурсов, оценивает потоки собственных и заемных средств в процессе экономического кругооборота, нацеленного на увеличение извлечения  максимальной и оптимальной прибыли, повышение финансовой устойчивости; во-вторых, позволяет оценить правильное использование денежных средств для поддержания эффективной структуры капитала; в-третьих, в результате анализа финансового состояния предприятия можно проконтролировать правильность составления финансовых потоков предприятия, соблюдения нормативов расходов финансовых и материальных ресурсов, целесообразность осуществления затрат.</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Результаты  анализа финансового состояния предприятия являются необходимой информационной базой для объективного управления и лучшего понимания  эффективности работы предприятия, скорости </w:t>
      </w:r>
      <w:r w:rsidRPr="00246053">
        <w:rPr>
          <w:rFonts w:ascii="Times New Roman" w:hAnsi="Times New Roman"/>
          <w:sz w:val="28"/>
          <w:szCs w:val="28"/>
        </w:rPr>
        <w:lastRenderedPageBreak/>
        <w:t>оборачиваемости средств и капитала, их производительности, оценки риска и выгодности того или иного способа вложения финансов.</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Тема дипломного проекта является очень актуальной, так как чтобы обеспечить выживаемость и эффективную деятельность предприятия в современных условиях, управленческому персоналу необходимо, прежде всего, уметь реально оценивать финансовое состояние своего предприятия. Для этого необходимо: владеть методикой оценки финансово-экономического состояния предприятия, использовать формальные и неформальные методы сбора, обработки, интерпретации финансовой информации, иметь квалифицированный персонал, способный реализовать данную методику на практике.</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Цель данного дипломного проекта – оценить финансовое состояние общества с ограниченной ответственностью «Уралсервис»</w:t>
      </w:r>
      <w:r w:rsidR="00A15479" w:rsidRPr="00246053">
        <w:rPr>
          <w:rFonts w:ascii="Times New Roman" w:hAnsi="Times New Roman"/>
          <w:sz w:val="28"/>
          <w:szCs w:val="28"/>
        </w:rPr>
        <w:t>, в частности кафе «Премьер»</w:t>
      </w:r>
      <w:r w:rsidRPr="00246053">
        <w:rPr>
          <w:rFonts w:ascii="Times New Roman" w:hAnsi="Times New Roman"/>
          <w:sz w:val="28"/>
          <w:szCs w:val="28"/>
        </w:rPr>
        <w:t xml:space="preserve">, выявить основные проблемы и дать рекомендации по его укреплению. </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Для достижения поставленной цели решаются следующие задачи:</w:t>
      </w:r>
    </w:p>
    <w:p w:rsidR="00403158" w:rsidRPr="00246053" w:rsidRDefault="00403158" w:rsidP="00246053">
      <w:pPr>
        <w:widowControl/>
        <w:numPr>
          <w:ilvl w:val="0"/>
          <w:numId w:val="16"/>
        </w:numPr>
        <w:tabs>
          <w:tab w:val="clear" w:pos="1080"/>
        </w:tabs>
        <w:spacing w:line="360" w:lineRule="auto"/>
        <w:ind w:left="0" w:firstLine="709"/>
        <w:rPr>
          <w:rFonts w:ascii="Times New Roman" w:hAnsi="Times New Roman"/>
          <w:snapToGrid w:val="0"/>
          <w:sz w:val="28"/>
          <w:szCs w:val="28"/>
        </w:rPr>
      </w:pPr>
      <w:r w:rsidRPr="00246053">
        <w:rPr>
          <w:rFonts w:ascii="Times New Roman" w:hAnsi="Times New Roman"/>
          <w:snapToGrid w:val="0"/>
          <w:sz w:val="28"/>
          <w:szCs w:val="28"/>
        </w:rPr>
        <w:t>изучение организационно-правовой характеристики предприятия;</w:t>
      </w:r>
    </w:p>
    <w:p w:rsidR="00403158" w:rsidRPr="00246053" w:rsidRDefault="00403158" w:rsidP="00246053">
      <w:pPr>
        <w:widowControl/>
        <w:numPr>
          <w:ilvl w:val="0"/>
          <w:numId w:val="16"/>
        </w:numPr>
        <w:tabs>
          <w:tab w:val="clear" w:pos="1080"/>
        </w:tabs>
        <w:spacing w:line="360" w:lineRule="auto"/>
        <w:ind w:left="0" w:firstLine="709"/>
        <w:rPr>
          <w:rFonts w:ascii="Times New Roman" w:hAnsi="Times New Roman"/>
          <w:snapToGrid w:val="0"/>
          <w:sz w:val="28"/>
          <w:szCs w:val="28"/>
        </w:rPr>
      </w:pPr>
      <w:r w:rsidRPr="00246053">
        <w:rPr>
          <w:rFonts w:ascii="Times New Roman" w:hAnsi="Times New Roman"/>
          <w:snapToGrid w:val="0"/>
          <w:sz w:val="28"/>
          <w:szCs w:val="28"/>
        </w:rPr>
        <w:t>анализ экономической деятельности предприятия;</w:t>
      </w:r>
    </w:p>
    <w:p w:rsidR="00403158" w:rsidRPr="00246053" w:rsidRDefault="00403158" w:rsidP="00246053">
      <w:pPr>
        <w:widowControl/>
        <w:numPr>
          <w:ilvl w:val="0"/>
          <w:numId w:val="16"/>
        </w:numPr>
        <w:spacing w:line="360" w:lineRule="auto"/>
        <w:ind w:left="0" w:firstLine="709"/>
        <w:rPr>
          <w:rFonts w:ascii="Times New Roman" w:hAnsi="Times New Roman"/>
          <w:snapToGrid w:val="0"/>
          <w:sz w:val="28"/>
          <w:szCs w:val="28"/>
        </w:rPr>
      </w:pPr>
      <w:r w:rsidRPr="00246053">
        <w:rPr>
          <w:rFonts w:ascii="Times New Roman" w:hAnsi="Times New Roman"/>
          <w:snapToGrid w:val="0"/>
          <w:sz w:val="28"/>
          <w:szCs w:val="28"/>
        </w:rPr>
        <w:t>выявление проблем в финансовом состоянии;</w:t>
      </w:r>
    </w:p>
    <w:p w:rsidR="00403158" w:rsidRPr="00246053" w:rsidRDefault="00403158" w:rsidP="00246053">
      <w:pPr>
        <w:widowControl/>
        <w:numPr>
          <w:ilvl w:val="0"/>
          <w:numId w:val="16"/>
        </w:numPr>
        <w:tabs>
          <w:tab w:val="clear" w:pos="1080"/>
        </w:tabs>
        <w:spacing w:line="360" w:lineRule="auto"/>
        <w:ind w:left="0" w:firstLine="709"/>
        <w:rPr>
          <w:rFonts w:ascii="Times New Roman" w:hAnsi="Times New Roman"/>
          <w:snapToGrid w:val="0"/>
          <w:sz w:val="28"/>
          <w:szCs w:val="28"/>
        </w:rPr>
      </w:pPr>
      <w:r w:rsidRPr="00246053">
        <w:rPr>
          <w:rFonts w:ascii="Times New Roman" w:hAnsi="Times New Roman"/>
          <w:snapToGrid w:val="0"/>
          <w:sz w:val="28"/>
          <w:szCs w:val="28"/>
        </w:rPr>
        <w:t>выбор и обоснование решения по улучшению финансового состояния предприятия.</w:t>
      </w:r>
    </w:p>
    <w:p w:rsidR="00403158" w:rsidRPr="00246053" w:rsidRDefault="00403158" w:rsidP="00246053">
      <w:pPr>
        <w:widowControl/>
        <w:spacing w:line="360" w:lineRule="auto"/>
        <w:ind w:firstLine="709"/>
        <w:rPr>
          <w:rFonts w:ascii="Times New Roman" w:hAnsi="Times New Roman"/>
          <w:snapToGrid w:val="0"/>
          <w:sz w:val="28"/>
          <w:szCs w:val="28"/>
        </w:rPr>
      </w:pPr>
      <w:r w:rsidRPr="00246053">
        <w:rPr>
          <w:rFonts w:ascii="Times New Roman" w:hAnsi="Times New Roman"/>
          <w:snapToGrid w:val="0"/>
          <w:sz w:val="28"/>
          <w:szCs w:val="28"/>
        </w:rPr>
        <w:t xml:space="preserve">В соответствии с поставленной задачей работа состоит из четырех глав. </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 первой приведена общая характеристика предприятия, организационная структура, характеристика оказываемых услуг. </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Во второй части работы проведен анализ экономической деятельности организации.  </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 третьей части работы рассмотрены проблемы укрепления финансового состояния предприятия, предложения по его улучшению. В четвертой части рассмотрен проект по укреплению финансового состояния предприятия, его обоснование. </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lastRenderedPageBreak/>
        <w:t>В заключении дается обобщающая оценка финансовой устойчивости  предприятия и его платежеспособности.</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Такая последовательность анализа позволит обеспечить системный подход в изложении методики финансового анализа и более глубокое усвоение его основ.</w:t>
      </w:r>
    </w:p>
    <w:p w:rsidR="00403158" w:rsidRPr="00246053" w:rsidRDefault="0040315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 Руководство предприятия должно четко представлять, за счет каких источников ресурсов оно будет осуществлять свою деятельность и в какие сферы деятельности будет вкладывать свой капитал. Забота о финансах является отправным моментом и конечным результатом деятельности любого предприятия.</w:t>
      </w:r>
    </w:p>
    <w:p w:rsidR="00403158" w:rsidRPr="00246053" w:rsidRDefault="00403158" w:rsidP="00246053">
      <w:pPr>
        <w:widowControl/>
        <w:tabs>
          <w:tab w:val="center" w:pos="4153"/>
          <w:tab w:val="right" w:pos="8306"/>
        </w:tabs>
        <w:spacing w:line="360" w:lineRule="auto"/>
        <w:ind w:firstLine="709"/>
        <w:rPr>
          <w:rFonts w:ascii="Times New Roman" w:hAnsi="Times New Roman"/>
          <w:sz w:val="28"/>
          <w:szCs w:val="28"/>
        </w:rPr>
      </w:pPr>
      <w:r w:rsidRPr="00246053">
        <w:rPr>
          <w:rFonts w:ascii="Times New Roman" w:hAnsi="Times New Roman"/>
          <w:snapToGrid w:val="0"/>
          <w:sz w:val="28"/>
          <w:szCs w:val="28"/>
        </w:rPr>
        <w:t>В процессе анализа были использованы экономико-математические и статистические методы, в частности, был проведен корреляционно-регрессионный анализ зависимости основных средств от различных факторов.</w:t>
      </w:r>
    </w:p>
    <w:p w:rsidR="00403158" w:rsidRPr="00246053" w:rsidRDefault="00403158" w:rsidP="00246053">
      <w:pPr>
        <w:widowControl/>
        <w:spacing w:line="360" w:lineRule="auto"/>
        <w:ind w:firstLine="709"/>
        <w:rPr>
          <w:rFonts w:ascii="Times New Roman" w:hAnsi="Times New Roman"/>
          <w:snapToGrid w:val="0"/>
          <w:sz w:val="28"/>
          <w:szCs w:val="28"/>
        </w:rPr>
      </w:pPr>
      <w:r w:rsidRPr="00246053">
        <w:rPr>
          <w:rFonts w:ascii="Times New Roman" w:hAnsi="Times New Roman"/>
          <w:snapToGrid w:val="0"/>
          <w:sz w:val="28"/>
          <w:szCs w:val="28"/>
        </w:rPr>
        <w:t>Работа построена на обзоре и анализе научной, практической и нормативной литературы, личном наблюдении и исследовании передового опыта.</w:t>
      </w:r>
    </w:p>
    <w:p w:rsidR="00FA149E" w:rsidRPr="00246053" w:rsidRDefault="00246053" w:rsidP="00246053">
      <w:pPr>
        <w:keepNext/>
        <w:widowControl/>
        <w:spacing w:line="360" w:lineRule="auto"/>
        <w:ind w:firstLine="709"/>
        <w:jc w:val="center"/>
        <w:outlineLvl w:val="0"/>
        <w:rPr>
          <w:rFonts w:ascii="Times New Roman" w:hAnsi="Times New Roman"/>
          <w:bCs/>
          <w:kern w:val="32"/>
          <w:sz w:val="28"/>
          <w:szCs w:val="28"/>
        </w:rPr>
      </w:pPr>
      <w:bookmarkStart w:id="2" w:name="_Toc199657741"/>
      <w:r>
        <w:rPr>
          <w:rFonts w:ascii="Times New Roman" w:hAnsi="Times New Roman"/>
          <w:snapToGrid w:val="0"/>
          <w:sz w:val="28"/>
          <w:szCs w:val="28"/>
        </w:rPr>
        <w:br w:type="page"/>
      </w:r>
      <w:r w:rsidR="00FA149E" w:rsidRPr="00246053">
        <w:rPr>
          <w:rFonts w:ascii="Times New Roman" w:hAnsi="Times New Roman"/>
          <w:bCs/>
          <w:kern w:val="32"/>
          <w:sz w:val="28"/>
          <w:szCs w:val="28"/>
        </w:rPr>
        <w:lastRenderedPageBreak/>
        <w:t>1.</w:t>
      </w:r>
      <w:bookmarkEnd w:id="1"/>
      <w:r w:rsidR="00FA149E" w:rsidRPr="00246053">
        <w:rPr>
          <w:rFonts w:ascii="Times New Roman" w:hAnsi="Times New Roman"/>
          <w:bCs/>
          <w:kern w:val="32"/>
          <w:sz w:val="28"/>
          <w:szCs w:val="28"/>
        </w:rPr>
        <w:t>СОВРЕМЕННОЕ СОСТОЯНИЕ ПРЕДПРИЯТИЯ</w:t>
      </w:r>
      <w:bookmarkEnd w:id="2"/>
    </w:p>
    <w:p w:rsidR="00FA149E" w:rsidRPr="00246053" w:rsidRDefault="00FA149E" w:rsidP="00246053">
      <w:pPr>
        <w:autoSpaceDE w:val="0"/>
        <w:autoSpaceDN w:val="0"/>
        <w:adjustRightInd w:val="0"/>
        <w:spacing w:line="360" w:lineRule="auto"/>
        <w:ind w:firstLine="709"/>
        <w:jc w:val="center"/>
        <w:rPr>
          <w:rFonts w:ascii="Times New Roman" w:hAnsi="Times New Roman"/>
          <w:sz w:val="28"/>
          <w:szCs w:val="28"/>
        </w:rPr>
      </w:pPr>
    </w:p>
    <w:p w:rsidR="00FA149E" w:rsidRPr="00246053" w:rsidRDefault="00FA149E" w:rsidP="00246053">
      <w:pPr>
        <w:keepNext/>
        <w:widowControl/>
        <w:spacing w:line="360" w:lineRule="auto"/>
        <w:ind w:firstLine="709"/>
        <w:jc w:val="center"/>
        <w:outlineLvl w:val="1"/>
        <w:rPr>
          <w:rFonts w:ascii="Times New Roman" w:hAnsi="Times New Roman"/>
          <w:bCs/>
          <w:iCs/>
          <w:sz w:val="28"/>
          <w:szCs w:val="28"/>
        </w:rPr>
      </w:pPr>
      <w:bookmarkStart w:id="3" w:name="_Toc96790024"/>
      <w:bookmarkStart w:id="4" w:name="_Toc199657742"/>
      <w:r w:rsidRPr="00246053">
        <w:rPr>
          <w:rFonts w:ascii="Times New Roman" w:hAnsi="Times New Roman"/>
          <w:bCs/>
          <w:iCs/>
          <w:sz w:val="28"/>
          <w:szCs w:val="28"/>
        </w:rPr>
        <w:t xml:space="preserve">1.1. История создания, </w:t>
      </w:r>
      <w:bookmarkEnd w:id="3"/>
      <w:r w:rsidRPr="00246053">
        <w:rPr>
          <w:rFonts w:ascii="Times New Roman" w:hAnsi="Times New Roman"/>
          <w:bCs/>
          <w:iCs/>
          <w:sz w:val="28"/>
          <w:szCs w:val="28"/>
        </w:rPr>
        <w:t>организационно-правовая форма, цели и виды деятельности</w:t>
      </w:r>
      <w:bookmarkEnd w:id="4"/>
    </w:p>
    <w:p w:rsidR="00FA149E" w:rsidRPr="00246053" w:rsidRDefault="00FA149E" w:rsidP="00246053">
      <w:pPr>
        <w:autoSpaceDE w:val="0"/>
        <w:autoSpaceDN w:val="0"/>
        <w:adjustRightInd w:val="0"/>
        <w:spacing w:line="360" w:lineRule="auto"/>
        <w:ind w:firstLine="709"/>
        <w:jc w:val="left"/>
        <w:rPr>
          <w:rFonts w:ascii="Times New Roman" w:hAnsi="Times New Roman"/>
          <w:sz w:val="28"/>
          <w:szCs w:val="28"/>
        </w:rPr>
      </w:pPr>
    </w:p>
    <w:p w:rsidR="00FA149E" w:rsidRPr="00246053" w:rsidRDefault="00FA149E" w:rsidP="00246053">
      <w:pPr>
        <w:shd w:val="clear" w:color="auto" w:fill="FFFFFF"/>
        <w:tabs>
          <w:tab w:val="left" w:pos="720"/>
        </w:tabs>
        <w:autoSpaceDE w:val="0"/>
        <w:autoSpaceDN w:val="0"/>
        <w:adjustRightInd w:val="0"/>
        <w:spacing w:line="360" w:lineRule="auto"/>
        <w:ind w:firstLine="709"/>
        <w:rPr>
          <w:rFonts w:ascii="Times New Roman" w:hAnsi="Times New Roman"/>
          <w:color w:val="000000"/>
          <w:sz w:val="28"/>
          <w:szCs w:val="28"/>
        </w:rPr>
      </w:pPr>
      <w:r w:rsidRPr="00246053">
        <w:rPr>
          <w:rFonts w:ascii="Times New Roman" w:hAnsi="Times New Roman"/>
          <w:color w:val="000000"/>
          <w:sz w:val="28"/>
          <w:szCs w:val="28"/>
        </w:rPr>
        <w:t xml:space="preserve">Общество с ограниченной ответственностью «Уралсервис» – далее в работе ООО «Уралсервис» – </w:t>
      </w:r>
      <w:r w:rsidRPr="00246053">
        <w:rPr>
          <w:rFonts w:ascii="Times New Roman" w:hAnsi="Times New Roman"/>
          <w:sz w:val="28"/>
          <w:szCs w:val="28"/>
        </w:rPr>
        <w:t>постановлением  Администрации города Ижевска внесено в реестр предприятий торговли, общественного питания и бытового обслуживания 28 июля 2003 года №363.</w:t>
      </w:r>
    </w:p>
    <w:p w:rsidR="00FA149E" w:rsidRPr="00246053" w:rsidRDefault="00FA149E" w:rsidP="00246053">
      <w:pPr>
        <w:shd w:val="clear" w:color="auto" w:fill="FFFFFF"/>
        <w:tabs>
          <w:tab w:val="left" w:pos="720"/>
        </w:tabs>
        <w:autoSpaceDE w:val="0"/>
        <w:autoSpaceDN w:val="0"/>
        <w:adjustRightInd w:val="0"/>
        <w:spacing w:line="360" w:lineRule="auto"/>
        <w:ind w:firstLine="709"/>
        <w:rPr>
          <w:rFonts w:ascii="Times New Roman" w:hAnsi="Times New Roman"/>
          <w:color w:val="000000"/>
          <w:sz w:val="28"/>
          <w:szCs w:val="28"/>
        </w:rPr>
      </w:pPr>
      <w:r w:rsidRPr="00246053">
        <w:rPr>
          <w:rFonts w:ascii="Times New Roman" w:hAnsi="Times New Roman"/>
          <w:color w:val="000000"/>
          <w:sz w:val="28"/>
          <w:szCs w:val="28"/>
        </w:rPr>
        <w:t>В процессе деятельности ООО «Уралсервис» руководствуется законодательными и нормативными актами Российской Федерации, регламенти</w:t>
      </w:r>
      <w:r w:rsidRPr="00246053">
        <w:rPr>
          <w:rFonts w:ascii="Times New Roman" w:hAnsi="Times New Roman"/>
          <w:color w:val="000000"/>
          <w:sz w:val="28"/>
          <w:szCs w:val="28"/>
        </w:rPr>
        <w:softHyphen/>
        <w:t>рующем порядок создания, деятельности, реорганизации и ликвидации пред</w:t>
      </w:r>
      <w:r w:rsidRPr="00246053">
        <w:rPr>
          <w:rFonts w:ascii="Times New Roman" w:hAnsi="Times New Roman"/>
          <w:color w:val="000000"/>
          <w:sz w:val="28"/>
          <w:szCs w:val="28"/>
        </w:rPr>
        <w:softHyphen/>
        <w:t>приятий данной организационно-правовой формы, в частности, Гражданским кодексом РФ, Федеральным законом от 8 февраля 1998 г. №14-ФЗ «Об обществах с ограниченной ответственностью» (в редакции от 6 апреля 2005 г.).</w:t>
      </w:r>
    </w:p>
    <w:p w:rsidR="00FA149E" w:rsidRPr="00246053" w:rsidRDefault="00FA149E" w:rsidP="00246053">
      <w:pPr>
        <w:shd w:val="clear" w:color="auto" w:fill="FFFFFF"/>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color w:val="000000"/>
          <w:sz w:val="28"/>
          <w:szCs w:val="28"/>
        </w:rPr>
        <w:t>Общество является юридическим лицом, пользуется правами и выполняет обязанности, связанные с его деятельностью, имеет самостоятельный баланс, свои счета в банковских учреждениях, фирменный знак, печать и штампы.</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Целями деятельности общества являются: </w:t>
      </w:r>
    </w:p>
    <w:p w:rsidR="00495366" w:rsidRPr="00246053" w:rsidRDefault="00495366" w:rsidP="00246053">
      <w:pPr>
        <w:widowControl/>
        <w:numPr>
          <w:ilvl w:val="0"/>
          <w:numId w:val="11"/>
        </w:numPr>
        <w:spacing w:line="360" w:lineRule="auto"/>
        <w:ind w:left="0" w:firstLine="709"/>
        <w:rPr>
          <w:rFonts w:ascii="Times New Roman" w:hAnsi="Times New Roman"/>
          <w:sz w:val="28"/>
          <w:szCs w:val="28"/>
        </w:rPr>
      </w:pPr>
      <w:r w:rsidRPr="00246053">
        <w:rPr>
          <w:rFonts w:ascii="Times New Roman" w:hAnsi="Times New Roman"/>
          <w:sz w:val="28"/>
          <w:szCs w:val="28"/>
        </w:rPr>
        <w:t>удовлетворение общественных потребностей в работах, продукции, услугах общества и реализации на этой основе социальных и экономических интересов членов трудового коллектива и участников фирмы;</w:t>
      </w:r>
    </w:p>
    <w:p w:rsidR="00495366" w:rsidRPr="00246053" w:rsidRDefault="00495366" w:rsidP="00246053">
      <w:pPr>
        <w:widowControl/>
        <w:numPr>
          <w:ilvl w:val="0"/>
          <w:numId w:val="11"/>
        </w:numPr>
        <w:spacing w:line="360" w:lineRule="auto"/>
        <w:ind w:left="0" w:firstLine="709"/>
        <w:rPr>
          <w:rFonts w:ascii="Times New Roman" w:hAnsi="Times New Roman"/>
          <w:sz w:val="28"/>
          <w:szCs w:val="28"/>
        </w:rPr>
      </w:pPr>
      <w:r w:rsidRPr="00246053">
        <w:rPr>
          <w:rFonts w:ascii="Times New Roman" w:hAnsi="Times New Roman"/>
          <w:sz w:val="28"/>
          <w:szCs w:val="28"/>
        </w:rPr>
        <w:t>привлечение и эффективное использование материальных и финансовых ресурсов, передовой технологии, управленческого опыта, с целью получения прибыли.</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Видами деятельности общества, отраженными в Уставе являются:</w:t>
      </w:r>
    </w:p>
    <w:p w:rsidR="00495366" w:rsidRPr="00246053" w:rsidRDefault="00495366" w:rsidP="00246053">
      <w:pPr>
        <w:widowControl/>
        <w:numPr>
          <w:ilvl w:val="0"/>
          <w:numId w:val="12"/>
        </w:numPr>
        <w:spacing w:line="360" w:lineRule="auto"/>
        <w:ind w:left="0" w:firstLine="709"/>
        <w:rPr>
          <w:rFonts w:ascii="Times New Roman" w:hAnsi="Times New Roman"/>
          <w:sz w:val="28"/>
          <w:szCs w:val="28"/>
        </w:rPr>
      </w:pPr>
      <w:r w:rsidRPr="00246053">
        <w:rPr>
          <w:rFonts w:ascii="Times New Roman" w:hAnsi="Times New Roman"/>
          <w:sz w:val="28"/>
          <w:szCs w:val="28"/>
        </w:rPr>
        <w:t>организация общественного питания;</w:t>
      </w:r>
    </w:p>
    <w:p w:rsidR="00495366" w:rsidRPr="00246053" w:rsidRDefault="00495366" w:rsidP="00246053">
      <w:pPr>
        <w:widowControl/>
        <w:numPr>
          <w:ilvl w:val="0"/>
          <w:numId w:val="12"/>
        </w:numPr>
        <w:spacing w:line="360" w:lineRule="auto"/>
        <w:ind w:left="0" w:firstLine="709"/>
        <w:rPr>
          <w:rFonts w:ascii="Times New Roman" w:hAnsi="Times New Roman"/>
          <w:sz w:val="28"/>
          <w:szCs w:val="28"/>
        </w:rPr>
      </w:pPr>
      <w:r w:rsidRPr="00246053">
        <w:rPr>
          <w:rFonts w:ascii="Times New Roman" w:hAnsi="Times New Roman"/>
          <w:sz w:val="28"/>
          <w:szCs w:val="28"/>
        </w:rPr>
        <w:t>организация розничной торговли;</w:t>
      </w:r>
    </w:p>
    <w:p w:rsidR="00495366" w:rsidRPr="00246053" w:rsidRDefault="00495366" w:rsidP="00246053">
      <w:pPr>
        <w:widowControl/>
        <w:numPr>
          <w:ilvl w:val="0"/>
          <w:numId w:val="12"/>
        </w:numPr>
        <w:spacing w:line="360" w:lineRule="auto"/>
        <w:ind w:left="0" w:firstLine="709"/>
        <w:rPr>
          <w:rFonts w:ascii="Times New Roman" w:hAnsi="Times New Roman"/>
          <w:sz w:val="28"/>
          <w:szCs w:val="28"/>
        </w:rPr>
      </w:pPr>
      <w:r w:rsidRPr="00246053">
        <w:rPr>
          <w:rFonts w:ascii="Times New Roman" w:hAnsi="Times New Roman"/>
          <w:sz w:val="28"/>
          <w:szCs w:val="28"/>
        </w:rPr>
        <w:lastRenderedPageBreak/>
        <w:t>организация торгово-закупочной деятельности;</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ООО  «Уралсервис» - коммерческое предприятие, главной целью деятельности  которой является получение прибыли. Как экономический субъект, данное предприятие является продавцом определенных услуг, т.е. удовлетворяет платежеспособный спрос на эти товары и услуги. </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Основным видом деятельности на сегодняшний день является организация общественного питания.</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Доход предприятия от деятельности используется на возмещение материальных и приравненных к ним затрат, расходы на оплату труда, уплату налогов, арендной платы, отчисления на государственное и социальное страхование и другое. Оставшаяся прибыль поступает в полное распоряжение предприятия, которое самостоятельно определяет направление, и использование этой прибыли.</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Хозяйственная деятельность в ООО  «Уралсервис» осуществляется на принципах полной самоокупаемости; предприятие заключает договора и покупает товары, предназначенные для реализации.</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Имущество предприятия составляют основные средства (автотранспорт, оргтехника) и оборотные средства (запасы, товары на складах, дебиторская задолженность и денежные средства на счетах в банке).</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ООО  «Уралсервис» в ходе своей деятельности приобретает необходимые основные средства, арендует основные фонды и имущество. Имеет право пользоваться кредитами банков и использовать другие источники средств в установленном порядке и разрешенные действующим  законодательством.</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Предприятие отвечает по своим обязательствам собственными средствами и имуществом, на которое по законодательству РФ может быть обращено взыскание.</w:t>
      </w:r>
    </w:p>
    <w:p w:rsidR="00FA149E" w:rsidRPr="00246053" w:rsidRDefault="00FA149E" w:rsidP="00246053">
      <w:pPr>
        <w:autoSpaceDE w:val="0"/>
        <w:autoSpaceDN w:val="0"/>
        <w:adjustRightInd w:val="0"/>
        <w:spacing w:line="360" w:lineRule="auto"/>
        <w:ind w:firstLine="709"/>
        <w:jc w:val="left"/>
        <w:rPr>
          <w:rFonts w:ascii="Times New Roman" w:hAnsi="Times New Roman"/>
          <w:sz w:val="28"/>
          <w:szCs w:val="28"/>
        </w:rPr>
      </w:pPr>
    </w:p>
    <w:p w:rsidR="00495366" w:rsidRPr="00246053" w:rsidRDefault="00246053" w:rsidP="00246053">
      <w:pPr>
        <w:pStyle w:val="2"/>
        <w:spacing w:before="0" w:after="0" w:line="360" w:lineRule="auto"/>
        <w:ind w:firstLine="709"/>
        <w:jc w:val="center"/>
        <w:rPr>
          <w:rFonts w:ascii="Times New Roman" w:hAnsi="Times New Roman"/>
          <w:b w:val="0"/>
          <w:bCs w:val="0"/>
          <w:i w:val="0"/>
          <w:iCs w:val="0"/>
        </w:rPr>
      </w:pPr>
      <w:bookmarkStart w:id="5" w:name="_Toc199657743"/>
      <w:r>
        <w:rPr>
          <w:rFonts w:ascii="Times New Roman" w:hAnsi="Times New Roman"/>
          <w:b w:val="0"/>
          <w:bCs w:val="0"/>
          <w:i w:val="0"/>
          <w:iCs w:val="0"/>
        </w:rPr>
        <w:br w:type="page"/>
      </w:r>
      <w:r w:rsidR="00495366" w:rsidRPr="00246053">
        <w:rPr>
          <w:rFonts w:ascii="Times New Roman" w:hAnsi="Times New Roman"/>
          <w:b w:val="0"/>
          <w:bCs w:val="0"/>
          <w:i w:val="0"/>
          <w:iCs w:val="0"/>
        </w:rPr>
        <w:lastRenderedPageBreak/>
        <w:t>1.2.Характеристика оказываемых услуг</w:t>
      </w:r>
      <w:bookmarkEnd w:id="5"/>
    </w:p>
    <w:p w:rsidR="00FA149E" w:rsidRPr="00246053" w:rsidRDefault="00FA149E" w:rsidP="00246053">
      <w:pPr>
        <w:autoSpaceDE w:val="0"/>
        <w:autoSpaceDN w:val="0"/>
        <w:adjustRightInd w:val="0"/>
        <w:spacing w:line="360" w:lineRule="auto"/>
        <w:ind w:firstLine="709"/>
        <w:jc w:val="left"/>
        <w:rPr>
          <w:rFonts w:ascii="Times New Roman" w:hAnsi="Times New Roman"/>
          <w:sz w:val="28"/>
          <w:szCs w:val="28"/>
        </w:rPr>
      </w:pPr>
    </w:p>
    <w:p w:rsidR="00A15479" w:rsidRPr="00246053" w:rsidRDefault="00A154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Основной вид деятельности ООО «Уралсервис» - общественное питание, в частности предприятию принадлежит кафе «Премьер», поэтому в дипломном проекте рассмотрено именно оно.</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Кафе «Премьер» предлагает следующие услуги:</w:t>
      </w:r>
    </w:p>
    <w:p w:rsidR="00495366" w:rsidRPr="00246053" w:rsidRDefault="00495366" w:rsidP="00246053">
      <w:pPr>
        <w:widowControl/>
        <w:numPr>
          <w:ilvl w:val="0"/>
          <w:numId w:val="15"/>
        </w:numPr>
        <w:spacing w:line="360" w:lineRule="auto"/>
        <w:ind w:left="0" w:firstLine="709"/>
        <w:jc w:val="left"/>
        <w:rPr>
          <w:rFonts w:ascii="Times New Roman" w:hAnsi="Times New Roman"/>
          <w:sz w:val="28"/>
          <w:szCs w:val="28"/>
        </w:rPr>
      </w:pPr>
      <w:r w:rsidRPr="00246053">
        <w:rPr>
          <w:rFonts w:ascii="Times New Roman" w:hAnsi="Times New Roman"/>
          <w:sz w:val="28"/>
          <w:szCs w:val="28"/>
        </w:rPr>
        <w:t>проведение корпоративных вечеров и банкетов;</w:t>
      </w:r>
    </w:p>
    <w:p w:rsidR="00495366" w:rsidRPr="00246053" w:rsidRDefault="00495366" w:rsidP="00246053">
      <w:pPr>
        <w:widowControl/>
        <w:numPr>
          <w:ilvl w:val="0"/>
          <w:numId w:val="15"/>
        </w:numPr>
        <w:spacing w:line="360" w:lineRule="auto"/>
        <w:ind w:left="0" w:firstLine="709"/>
        <w:jc w:val="left"/>
        <w:rPr>
          <w:rFonts w:ascii="Times New Roman" w:hAnsi="Times New Roman"/>
          <w:sz w:val="28"/>
          <w:szCs w:val="28"/>
        </w:rPr>
      </w:pPr>
      <w:r w:rsidRPr="00246053">
        <w:rPr>
          <w:rFonts w:ascii="Times New Roman" w:hAnsi="Times New Roman"/>
          <w:sz w:val="28"/>
          <w:szCs w:val="28"/>
        </w:rPr>
        <w:t>новогодние вечера;</w:t>
      </w:r>
    </w:p>
    <w:p w:rsidR="00495366" w:rsidRPr="00246053" w:rsidRDefault="00495366" w:rsidP="00246053">
      <w:pPr>
        <w:widowControl/>
        <w:numPr>
          <w:ilvl w:val="0"/>
          <w:numId w:val="15"/>
        </w:numPr>
        <w:spacing w:line="360" w:lineRule="auto"/>
        <w:ind w:left="0" w:firstLine="709"/>
        <w:jc w:val="left"/>
        <w:rPr>
          <w:rFonts w:ascii="Times New Roman" w:hAnsi="Times New Roman"/>
          <w:sz w:val="28"/>
          <w:szCs w:val="28"/>
        </w:rPr>
      </w:pPr>
      <w:r w:rsidRPr="00246053">
        <w:rPr>
          <w:rFonts w:ascii="Times New Roman" w:hAnsi="Times New Roman"/>
          <w:sz w:val="28"/>
          <w:szCs w:val="28"/>
        </w:rPr>
        <w:t>деловые обеды и семейные ужины;</w:t>
      </w:r>
    </w:p>
    <w:p w:rsidR="00495366" w:rsidRPr="00246053" w:rsidRDefault="00495366" w:rsidP="00246053">
      <w:pPr>
        <w:widowControl/>
        <w:numPr>
          <w:ilvl w:val="0"/>
          <w:numId w:val="15"/>
        </w:numPr>
        <w:spacing w:line="360" w:lineRule="auto"/>
        <w:ind w:left="0" w:firstLine="709"/>
        <w:jc w:val="left"/>
        <w:rPr>
          <w:rFonts w:ascii="Times New Roman" w:hAnsi="Times New Roman"/>
          <w:sz w:val="28"/>
          <w:szCs w:val="28"/>
        </w:rPr>
      </w:pPr>
      <w:r w:rsidRPr="00246053">
        <w:rPr>
          <w:rFonts w:ascii="Times New Roman" w:hAnsi="Times New Roman"/>
          <w:sz w:val="28"/>
          <w:szCs w:val="28"/>
        </w:rPr>
        <w:t>бизнес-ланчи;</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Проведем анализ основной продукции, реализуемой кафе «Премьер».</w:t>
      </w:r>
    </w:p>
    <w:p w:rsidR="00495366" w:rsidRPr="00246053" w:rsidRDefault="00495366" w:rsidP="00246053">
      <w:pPr>
        <w:pStyle w:val="a8"/>
        <w:rPr>
          <w:sz w:val="28"/>
          <w:szCs w:val="28"/>
        </w:rPr>
      </w:pPr>
      <w:r w:rsidRPr="00246053">
        <w:rPr>
          <w:sz w:val="28"/>
          <w:szCs w:val="28"/>
        </w:rPr>
        <w:t xml:space="preserve">В таблице </w:t>
      </w:r>
      <w:r w:rsidR="00694942" w:rsidRPr="00246053">
        <w:rPr>
          <w:sz w:val="28"/>
          <w:szCs w:val="28"/>
        </w:rPr>
        <w:t>1</w:t>
      </w:r>
      <w:r w:rsidRPr="00246053">
        <w:rPr>
          <w:sz w:val="28"/>
          <w:szCs w:val="28"/>
        </w:rPr>
        <w:t xml:space="preserve"> показана структура товарного ассортимента.</w:t>
      </w:r>
    </w:p>
    <w:p w:rsidR="00246053" w:rsidRDefault="00246053" w:rsidP="00246053">
      <w:pPr>
        <w:pStyle w:val="ac"/>
        <w:spacing w:after="0" w:line="360" w:lineRule="auto"/>
        <w:ind w:firstLine="709"/>
        <w:rPr>
          <w:sz w:val="28"/>
          <w:szCs w:val="28"/>
        </w:rPr>
      </w:pPr>
    </w:p>
    <w:p w:rsidR="00495366" w:rsidRPr="00246053" w:rsidRDefault="00495366" w:rsidP="00246053">
      <w:pPr>
        <w:pStyle w:val="ac"/>
        <w:spacing w:after="0" w:line="360" w:lineRule="auto"/>
        <w:ind w:firstLine="709"/>
        <w:rPr>
          <w:sz w:val="28"/>
          <w:szCs w:val="28"/>
        </w:rPr>
      </w:pPr>
      <w:r w:rsidRPr="00246053">
        <w:rPr>
          <w:sz w:val="28"/>
          <w:szCs w:val="28"/>
        </w:rPr>
        <w:t xml:space="preserve">Таблица </w:t>
      </w:r>
      <w:r w:rsidR="00694942" w:rsidRPr="00246053">
        <w:rPr>
          <w:sz w:val="28"/>
          <w:szCs w:val="28"/>
        </w:rPr>
        <w:t xml:space="preserve">1 - </w:t>
      </w:r>
      <w:r w:rsidRPr="00246053">
        <w:rPr>
          <w:sz w:val="28"/>
          <w:szCs w:val="28"/>
        </w:rPr>
        <w:t>Структура товарного ассортимента ООО  «Уралсервис»</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1134"/>
        <w:gridCol w:w="1185"/>
        <w:gridCol w:w="1134"/>
        <w:gridCol w:w="1206"/>
        <w:gridCol w:w="1134"/>
        <w:gridCol w:w="1206"/>
      </w:tblGrid>
      <w:tr w:rsidR="00495366" w:rsidRPr="00246053">
        <w:tc>
          <w:tcPr>
            <w:tcW w:w="2808" w:type="dxa"/>
            <w:vAlign w:val="center"/>
          </w:tcPr>
          <w:p w:rsidR="00495366" w:rsidRPr="00246053" w:rsidRDefault="00495366"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Показатель</w:t>
            </w:r>
          </w:p>
        </w:tc>
        <w:tc>
          <w:tcPr>
            <w:tcW w:w="1134" w:type="dxa"/>
            <w:vAlign w:val="center"/>
          </w:tcPr>
          <w:p w:rsidR="00495366" w:rsidRPr="00246053" w:rsidRDefault="00495366" w:rsidP="00246053">
            <w:pPr>
              <w:widowControl/>
              <w:spacing w:line="360" w:lineRule="auto"/>
              <w:ind w:firstLine="0"/>
              <w:jc w:val="center"/>
              <w:rPr>
                <w:rFonts w:ascii="Times New Roman" w:hAnsi="Times New Roman"/>
                <w:sz w:val="20"/>
              </w:rPr>
            </w:pPr>
            <w:r w:rsidRPr="00246053">
              <w:rPr>
                <w:rFonts w:ascii="Times New Roman" w:hAnsi="Times New Roman"/>
                <w:sz w:val="20"/>
              </w:rPr>
              <w:t>2004, тыс.руб.</w:t>
            </w:r>
          </w:p>
        </w:tc>
        <w:tc>
          <w:tcPr>
            <w:tcW w:w="1185" w:type="dxa"/>
            <w:vAlign w:val="center"/>
          </w:tcPr>
          <w:p w:rsidR="00495366" w:rsidRPr="00246053" w:rsidRDefault="00495366" w:rsidP="00246053">
            <w:pPr>
              <w:widowControl/>
              <w:spacing w:line="360" w:lineRule="auto"/>
              <w:ind w:firstLine="0"/>
              <w:jc w:val="center"/>
              <w:rPr>
                <w:rFonts w:ascii="Times New Roman" w:hAnsi="Times New Roman"/>
                <w:sz w:val="20"/>
              </w:rPr>
            </w:pPr>
            <w:r w:rsidRPr="00246053">
              <w:rPr>
                <w:rFonts w:ascii="Times New Roman" w:hAnsi="Times New Roman"/>
                <w:sz w:val="20"/>
              </w:rPr>
              <w:t>Струк-тура в %</w:t>
            </w:r>
          </w:p>
        </w:tc>
        <w:tc>
          <w:tcPr>
            <w:tcW w:w="1134" w:type="dxa"/>
            <w:vAlign w:val="center"/>
          </w:tcPr>
          <w:p w:rsidR="00495366" w:rsidRPr="00246053" w:rsidRDefault="00495366" w:rsidP="00246053">
            <w:pPr>
              <w:widowControl/>
              <w:spacing w:line="360" w:lineRule="auto"/>
              <w:ind w:firstLine="0"/>
              <w:jc w:val="center"/>
              <w:rPr>
                <w:rFonts w:ascii="Times New Roman" w:hAnsi="Times New Roman"/>
                <w:sz w:val="20"/>
              </w:rPr>
            </w:pPr>
            <w:r w:rsidRPr="00246053">
              <w:rPr>
                <w:rFonts w:ascii="Times New Roman" w:hAnsi="Times New Roman"/>
                <w:sz w:val="20"/>
              </w:rPr>
              <w:t>2005, тыс.руб.</w:t>
            </w:r>
          </w:p>
        </w:tc>
        <w:tc>
          <w:tcPr>
            <w:tcW w:w="1206" w:type="dxa"/>
            <w:vAlign w:val="center"/>
          </w:tcPr>
          <w:p w:rsidR="00495366" w:rsidRPr="00246053" w:rsidRDefault="00495366" w:rsidP="00246053">
            <w:pPr>
              <w:widowControl/>
              <w:spacing w:line="360" w:lineRule="auto"/>
              <w:ind w:firstLine="0"/>
              <w:jc w:val="center"/>
              <w:rPr>
                <w:rFonts w:ascii="Times New Roman" w:hAnsi="Times New Roman"/>
                <w:sz w:val="20"/>
              </w:rPr>
            </w:pPr>
            <w:r w:rsidRPr="00246053">
              <w:rPr>
                <w:rFonts w:ascii="Times New Roman" w:hAnsi="Times New Roman"/>
                <w:sz w:val="20"/>
              </w:rPr>
              <w:t>Струк-тура в %</w:t>
            </w:r>
          </w:p>
        </w:tc>
        <w:tc>
          <w:tcPr>
            <w:tcW w:w="1134" w:type="dxa"/>
            <w:vAlign w:val="center"/>
          </w:tcPr>
          <w:p w:rsidR="00495366" w:rsidRPr="00246053" w:rsidRDefault="00495366" w:rsidP="00246053">
            <w:pPr>
              <w:widowControl/>
              <w:spacing w:line="360" w:lineRule="auto"/>
              <w:ind w:firstLine="0"/>
              <w:jc w:val="center"/>
              <w:rPr>
                <w:rFonts w:ascii="Times New Roman" w:hAnsi="Times New Roman"/>
                <w:sz w:val="20"/>
              </w:rPr>
            </w:pPr>
            <w:r w:rsidRPr="00246053">
              <w:rPr>
                <w:rFonts w:ascii="Times New Roman" w:hAnsi="Times New Roman"/>
                <w:sz w:val="20"/>
              </w:rPr>
              <w:t>2006, тыс.руб.</w:t>
            </w:r>
          </w:p>
        </w:tc>
        <w:tc>
          <w:tcPr>
            <w:tcW w:w="1206" w:type="dxa"/>
            <w:vAlign w:val="center"/>
          </w:tcPr>
          <w:p w:rsidR="00495366" w:rsidRPr="00246053" w:rsidRDefault="00495366" w:rsidP="00246053">
            <w:pPr>
              <w:widowControl/>
              <w:spacing w:line="360" w:lineRule="auto"/>
              <w:ind w:firstLine="0"/>
              <w:jc w:val="center"/>
              <w:rPr>
                <w:rFonts w:ascii="Times New Roman" w:hAnsi="Times New Roman"/>
                <w:sz w:val="20"/>
              </w:rPr>
            </w:pPr>
            <w:r w:rsidRPr="00246053">
              <w:rPr>
                <w:rFonts w:ascii="Times New Roman" w:hAnsi="Times New Roman"/>
                <w:sz w:val="20"/>
              </w:rPr>
              <w:t>Струк-тура в %</w:t>
            </w:r>
          </w:p>
        </w:tc>
      </w:tr>
      <w:tr w:rsidR="00A07ABD" w:rsidRPr="00246053">
        <w:tc>
          <w:tcPr>
            <w:tcW w:w="2808" w:type="dxa"/>
            <w:vAlign w:val="center"/>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Салаты и закуски</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179,16</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12,00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392,25</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15,00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548,70</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15,00</w:t>
            </w:r>
          </w:p>
        </w:tc>
      </w:tr>
      <w:tr w:rsidR="00A07ABD" w:rsidRPr="00246053">
        <w:tc>
          <w:tcPr>
            <w:tcW w:w="2808" w:type="dxa"/>
            <w:vAlign w:val="center"/>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Холодные блюда</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44,79</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3,00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67,99</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2,60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113,40</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3,10</w:t>
            </w:r>
          </w:p>
        </w:tc>
      </w:tr>
      <w:tr w:rsidR="00A07ABD" w:rsidRPr="00246053">
        <w:tc>
          <w:tcPr>
            <w:tcW w:w="2808" w:type="dxa"/>
            <w:vAlign w:val="center"/>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Супы</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22,40</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1,50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44,46</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1,70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65,84</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1,80</w:t>
            </w:r>
          </w:p>
        </w:tc>
      </w:tr>
      <w:tr w:rsidR="00A07ABD" w:rsidRPr="00246053">
        <w:tc>
          <w:tcPr>
            <w:tcW w:w="2808" w:type="dxa"/>
            <w:vAlign w:val="center"/>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Горячие блюда</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641,99</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43,00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1150,60</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44,00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1572,94</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43,00</w:t>
            </w:r>
          </w:p>
        </w:tc>
      </w:tr>
      <w:tr w:rsidR="00A07ABD" w:rsidRPr="00246053">
        <w:tc>
          <w:tcPr>
            <w:tcW w:w="2808" w:type="dxa"/>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Соки и напитки</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29,86</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52,30</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65,84</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1,80</w:t>
            </w:r>
          </w:p>
        </w:tc>
      </w:tr>
      <w:tr w:rsidR="00A07ABD" w:rsidRPr="00246053">
        <w:tc>
          <w:tcPr>
            <w:tcW w:w="2808" w:type="dxa"/>
          </w:tcPr>
          <w:p w:rsidR="00A07ABD" w:rsidRPr="00246053" w:rsidRDefault="00A07ABD" w:rsidP="00246053">
            <w:pPr>
              <w:pStyle w:val="af3"/>
              <w:spacing w:before="0" w:beforeAutospacing="0" w:after="0" w:afterAutospacing="0" w:line="360" w:lineRule="auto"/>
              <w:rPr>
                <w:sz w:val="20"/>
                <w:szCs w:val="20"/>
              </w:rPr>
            </w:pPr>
            <w:r w:rsidRPr="00246053">
              <w:rPr>
                <w:sz w:val="20"/>
                <w:szCs w:val="20"/>
              </w:rPr>
              <w:t>Кондитерская продукция</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253,81</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17,00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426,25</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16,30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588,94</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16,10</w:t>
            </w:r>
          </w:p>
        </w:tc>
      </w:tr>
      <w:tr w:rsidR="00A07ABD" w:rsidRPr="00246053">
        <w:tc>
          <w:tcPr>
            <w:tcW w:w="2808" w:type="dxa"/>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Мучная и хлебопекарная продукция</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206,03</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13,80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313,80</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12,00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453,59</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12,40</w:t>
            </w:r>
          </w:p>
        </w:tc>
      </w:tr>
      <w:tr w:rsidR="00A07ABD" w:rsidRPr="00246053">
        <w:tc>
          <w:tcPr>
            <w:tcW w:w="2808" w:type="dxa"/>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Покупные товары</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89,58</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6,00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130,75</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5,00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215,82</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5,90</w:t>
            </w:r>
          </w:p>
        </w:tc>
      </w:tr>
      <w:tr w:rsidR="00A07ABD" w:rsidRPr="00246053">
        <w:tc>
          <w:tcPr>
            <w:tcW w:w="2808" w:type="dxa"/>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прочее</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25,38</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1,70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36,61</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1,40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32,92</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0,90</w:t>
            </w:r>
          </w:p>
        </w:tc>
      </w:tr>
      <w:tr w:rsidR="00A07ABD" w:rsidRPr="00246053">
        <w:tc>
          <w:tcPr>
            <w:tcW w:w="2808" w:type="dxa"/>
          </w:tcPr>
          <w:p w:rsidR="00A07ABD" w:rsidRPr="00246053" w:rsidRDefault="00A07ABD" w:rsidP="00246053">
            <w:pPr>
              <w:widowControl/>
              <w:spacing w:line="360" w:lineRule="auto"/>
              <w:ind w:firstLine="0"/>
              <w:jc w:val="left"/>
              <w:rPr>
                <w:rFonts w:ascii="Times New Roman" w:hAnsi="Times New Roman"/>
                <w:sz w:val="20"/>
              </w:rPr>
            </w:pPr>
            <w:r w:rsidRPr="00246053">
              <w:rPr>
                <w:rFonts w:ascii="Times New Roman" w:hAnsi="Times New Roman"/>
                <w:sz w:val="20"/>
              </w:rPr>
              <w:t>Итого</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1493,00</w:t>
            </w:r>
          </w:p>
        </w:tc>
        <w:tc>
          <w:tcPr>
            <w:tcW w:w="1185"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2615,00</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134"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3658,00</w:t>
            </w:r>
          </w:p>
        </w:tc>
        <w:tc>
          <w:tcPr>
            <w:tcW w:w="1206" w:type="dxa"/>
            <w:vAlign w:val="center"/>
          </w:tcPr>
          <w:p w:rsidR="00A07ABD" w:rsidRPr="00246053" w:rsidRDefault="00A07ABD"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r>
    </w:tbl>
    <w:p w:rsidR="00495366" w:rsidRPr="00246053" w:rsidRDefault="00495366" w:rsidP="00246053">
      <w:pPr>
        <w:widowControl/>
        <w:shd w:val="clear" w:color="auto" w:fill="FFFFFF"/>
        <w:spacing w:line="360" w:lineRule="auto"/>
        <w:ind w:firstLine="0"/>
        <w:rPr>
          <w:rFonts w:ascii="Times New Roman" w:hAnsi="Times New Roman"/>
          <w:color w:val="000000"/>
          <w:spacing w:val="1"/>
          <w:sz w:val="20"/>
        </w:rPr>
      </w:pPr>
    </w:p>
    <w:p w:rsidR="00495366" w:rsidRPr="00246053" w:rsidRDefault="00694942" w:rsidP="00246053">
      <w:pPr>
        <w:widowControl/>
        <w:shd w:val="clear" w:color="auto" w:fill="FFFFFF"/>
        <w:spacing w:line="360" w:lineRule="auto"/>
        <w:ind w:firstLine="709"/>
        <w:rPr>
          <w:rFonts w:ascii="Times New Roman" w:hAnsi="Times New Roman"/>
          <w:color w:val="000000"/>
          <w:spacing w:val="1"/>
          <w:sz w:val="28"/>
          <w:szCs w:val="28"/>
        </w:rPr>
      </w:pPr>
      <w:r w:rsidRPr="00246053">
        <w:rPr>
          <w:rFonts w:ascii="Times New Roman" w:hAnsi="Times New Roman"/>
          <w:color w:val="000000"/>
          <w:spacing w:val="1"/>
          <w:sz w:val="28"/>
          <w:szCs w:val="28"/>
        </w:rPr>
        <w:t>По данным таблицы 1</w:t>
      </w:r>
      <w:r w:rsidR="00495366" w:rsidRPr="00246053">
        <w:rPr>
          <w:rFonts w:ascii="Times New Roman" w:hAnsi="Times New Roman"/>
          <w:color w:val="000000"/>
          <w:spacing w:val="1"/>
          <w:sz w:val="28"/>
          <w:szCs w:val="28"/>
        </w:rPr>
        <w:t xml:space="preserve"> видно, что структурная доля салатов и закусок  в 2005 году в общей стоимости ассортимент</w:t>
      </w:r>
      <w:r w:rsidR="00495366" w:rsidRPr="00246053">
        <w:rPr>
          <w:rFonts w:ascii="Times New Roman" w:hAnsi="Times New Roman"/>
          <w:color w:val="000000"/>
          <w:spacing w:val="1"/>
          <w:sz w:val="28"/>
          <w:szCs w:val="28"/>
        </w:rPr>
        <w:softHyphen/>
        <w:t xml:space="preserve">ных групп возрастает, по сравнению с 2003 годом она возросла на 3%. </w:t>
      </w:r>
    </w:p>
    <w:p w:rsidR="00495366" w:rsidRPr="00246053" w:rsidRDefault="00495366" w:rsidP="00246053">
      <w:pPr>
        <w:widowControl/>
        <w:shd w:val="clear" w:color="auto" w:fill="FFFFFF"/>
        <w:spacing w:line="360" w:lineRule="auto"/>
        <w:ind w:firstLine="709"/>
        <w:rPr>
          <w:rFonts w:ascii="Times New Roman" w:hAnsi="Times New Roman"/>
          <w:color w:val="000000"/>
          <w:spacing w:val="1"/>
          <w:sz w:val="28"/>
          <w:szCs w:val="28"/>
        </w:rPr>
      </w:pPr>
      <w:r w:rsidRPr="00246053">
        <w:rPr>
          <w:rFonts w:ascii="Times New Roman" w:hAnsi="Times New Roman"/>
          <w:color w:val="000000"/>
          <w:spacing w:val="1"/>
          <w:sz w:val="28"/>
          <w:szCs w:val="28"/>
        </w:rPr>
        <w:t>Неизменным в ассортименте является доля следующих наименований:</w:t>
      </w:r>
    </w:p>
    <w:p w:rsidR="00495366" w:rsidRPr="00246053" w:rsidRDefault="00495366" w:rsidP="00246053">
      <w:pPr>
        <w:pStyle w:val="a8"/>
        <w:numPr>
          <w:ilvl w:val="1"/>
          <w:numId w:val="14"/>
        </w:numPr>
        <w:tabs>
          <w:tab w:val="clear" w:pos="2340"/>
          <w:tab w:val="num" w:pos="1440"/>
        </w:tabs>
        <w:ind w:left="0" w:firstLine="709"/>
        <w:rPr>
          <w:sz w:val="28"/>
          <w:szCs w:val="28"/>
        </w:rPr>
      </w:pPr>
      <w:r w:rsidRPr="00246053">
        <w:rPr>
          <w:sz w:val="28"/>
          <w:szCs w:val="28"/>
        </w:rPr>
        <w:t>Горячие блюда- 43-44%;</w:t>
      </w:r>
    </w:p>
    <w:p w:rsidR="00495366" w:rsidRPr="00246053" w:rsidRDefault="00495366" w:rsidP="00246053">
      <w:pPr>
        <w:pStyle w:val="a8"/>
        <w:numPr>
          <w:ilvl w:val="1"/>
          <w:numId w:val="14"/>
        </w:numPr>
        <w:tabs>
          <w:tab w:val="clear" w:pos="2340"/>
          <w:tab w:val="num" w:pos="1440"/>
        </w:tabs>
        <w:ind w:left="0" w:firstLine="709"/>
        <w:rPr>
          <w:sz w:val="28"/>
          <w:szCs w:val="28"/>
        </w:rPr>
      </w:pPr>
      <w:r w:rsidRPr="00246053">
        <w:rPr>
          <w:sz w:val="28"/>
          <w:szCs w:val="28"/>
        </w:rPr>
        <w:t>Соки и напитки– 1,8-2%;</w:t>
      </w:r>
    </w:p>
    <w:p w:rsidR="00495366" w:rsidRPr="00246053" w:rsidRDefault="00495366" w:rsidP="00246053">
      <w:pPr>
        <w:pStyle w:val="a8"/>
        <w:numPr>
          <w:ilvl w:val="1"/>
          <w:numId w:val="14"/>
        </w:numPr>
        <w:tabs>
          <w:tab w:val="clear" w:pos="2340"/>
          <w:tab w:val="num" w:pos="1440"/>
        </w:tabs>
        <w:ind w:left="0" w:firstLine="709"/>
        <w:rPr>
          <w:sz w:val="28"/>
          <w:szCs w:val="28"/>
        </w:rPr>
      </w:pPr>
      <w:r w:rsidRPr="00246053">
        <w:rPr>
          <w:sz w:val="28"/>
          <w:szCs w:val="28"/>
        </w:rPr>
        <w:lastRenderedPageBreak/>
        <w:t>Покупные товары – 5,0-6,0%.</w:t>
      </w:r>
    </w:p>
    <w:p w:rsidR="00495366" w:rsidRPr="00246053" w:rsidRDefault="00495366" w:rsidP="00246053">
      <w:pPr>
        <w:widowControl/>
        <w:shd w:val="clear" w:color="auto" w:fill="FFFFFF"/>
        <w:spacing w:line="360" w:lineRule="auto"/>
        <w:ind w:firstLine="709"/>
        <w:rPr>
          <w:rFonts w:ascii="Times New Roman" w:hAnsi="Times New Roman"/>
          <w:sz w:val="28"/>
          <w:szCs w:val="28"/>
        </w:rPr>
      </w:pPr>
      <w:r w:rsidRPr="00246053">
        <w:rPr>
          <w:rFonts w:ascii="Times New Roman" w:hAnsi="Times New Roman"/>
          <w:color w:val="000000"/>
          <w:spacing w:val="1"/>
          <w:sz w:val="28"/>
          <w:szCs w:val="28"/>
        </w:rPr>
        <w:t xml:space="preserve">Доля </w:t>
      </w:r>
      <w:r w:rsidRPr="00246053">
        <w:rPr>
          <w:rFonts w:ascii="Times New Roman" w:hAnsi="Times New Roman"/>
          <w:sz w:val="28"/>
          <w:szCs w:val="28"/>
        </w:rPr>
        <w:t xml:space="preserve">холодных блюд возрастает на 0,3% в связи с разработкой новых блюд. </w:t>
      </w:r>
    </w:p>
    <w:p w:rsidR="00495366" w:rsidRPr="00246053" w:rsidRDefault="0049536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Наибольшую долю в структуре реализованной продукции представляют холодные блюда (более 82% в рассматриваемый период). Это определяется специализацией данного кафе. Доля прочей продукции и услуг не существенна и представлена  для поддержания товарного ассортимента. </w:t>
      </w:r>
    </w:p>
    <w:p w:rsidR="00495366" w:rsidRPr="00246053" w:rsidRDefault="00495366" w:rsidP="00246053">
      <w:pPr>
        <w:widowControl/>
        <w:shd w:val="clear" w:color="auto" w:fill="FFFFFF"/>
        <w:spacing w:line="360" w:lineRule="auto"/>
        <w:ind w:firstLine="709"/>
        <w:rPr>
          <w:rFonts w:ascii="Times New Roman" w:hAnsi="Times New Roman"/>
          <w:sz w:val="28"/>
          <w:szCs w:val="28"/>
        </w:rPr>
      </w:pPr>
      <w:r w:rsidRPr="00246053">
        <w:rPr>
          <w:rFonts w:ascii="Times New Roman" w:hAnsi="Times New Roman"/>
          <w:color w:val="000000"/>
          <w:spacing w:val="1"/>
          <w:sz w:val="28"/>
          <w:szCs w:val="28"/>
        </w:rPr>
        <w:t xml:space="preserve">Сбалансированный ассортимент базируется на соотношении между предлагаемыми ассортиментными группами с точки зрения конечного использования, каналов распределения, групп потребителей и диапазона </w:t>
      </w:r>
      <w:r w:rsidRPr="00246053">
        <w:rPr>
          <w:rFonts w:ascii="Times New Roman" w:hAnsi="Times New Roman"/>
          <w:color w:val="000000"/>
          <w:spacing w:val="-7"/>
          <w:sz w:val="28"/>
          <w:szCs w:val="28"/>
        </w:rPr>
        <w:t>цен.</w:t>
      </w:r>
    </w:p>
    <w:p w:rsidR="00495366" w:rsidRPr="00246053" w:rsidRDefault="00495366" w:rsidP="00246053">
      <w:pPr>
        <w:widowControl/>
        <w:shd w:val="clear" w:color="auto" w:fill="FFFFFF"/>
        <w:spacing w:line="360" w:lineRule="auto"/>
        <w:ind w:firstLine="709"/>
        <w:rPr>
          <w:rFonts w:ascii="Times New Roman" w:hAnsi="Times New Roman"/>
          <w:sz w:val="28"/>
          <w:szCs w:val="28"/>
        </w:rPr>
      </w:pPr>
      <w:r w:rsidRPr="00246053">
        <w:rPr>
          <w:rFonts w:ascii="Times New Roman" w:hAnsi="Times New Roman"/>
          <w:color w:val="000000"/>
          <w:spacing w:val="1"/>
          <w:sz w:val="28"/>
          <w:szCs w:val="28"/>
        </w:rPr>
        <w:t xml:space="preserve">При широком ассортименте у потребителей создается впечатление разнообразия и дополняемости, что </w:t>
      </w:r>
      <w:r w:rsidRPr="00246053">
        <w:rPr>
          <w:rFonts w:ascii="Times New Roman" w:hAnsi="Times New Roman"/>
          <w:color w:val="000000"/>
          <w:spacing w:val="-1"/>
          <w:sz w:val="28"/>
          <w:szCs w:val="28"/>
        </w:rPr>
        <w:t xml:space="preserve">привлекает разные категории покупателей. Предприятие лучше приспосабливается к неожиданным изменениям </w:t>
      </w:r>
      <w:r w:rsidRPr="00246053">
        <w:rPr>
          <w:rFonts w:ascii="Times New Roman" w:hAnsi="Times New Roman"/>
          <w:color w:val="000000"/>
          <w:sz w:val="28"/>
          <w:szCs w:val="28"/>
        </w:rPr>
        <w:t xml:space="preserve">рыночного спроса, например, если в летний период больше покупают </w:t>
      </w:r>
      <w:r w:rsidRPr="00246053">
        <w:rPr>
          <w:rFonts w:ascii="Times New Roman" w:hAnsi="Times New Roman"/>
          <w:sz w:val="28"/>
          <w:szCs w:val="28"/>
        </w:rPr>
        <w:t>соки и напитки и более легкие блюда, такие как салаты,</w:t>
      </w:r>
      <w:r w:rsidRPr="00246053">
        <w:rPr>
          <w:rFonts w:ascii="Times New Roman" w:hAnsi="Times New Roman"/>
          <w:color w:val="000000"/>
          <w:spacing w:val="1"/>
          <w:sz w:val="28"/>
          <w:szCs w:val="28"/>
        </w:rPr>
        <w:t xml:space="preserve"> то зимой более высокий спрос на </w:t>
      </w:r>
      <w:r w:rsidRPr="00246053">
        <w:rPr>
          <w:rFonts w:ascii="Times New Roman" w:hAnsi="Times New Roman"/>
          <w:sz w:val="28"/>
          <w:szCs w:val="28"/>
        </w:rPr>
        <w:t>горячие блюда и супы</w:t>
      </w:r>
      <w:r w:rsidRPr="00246053">
        <w:rPr>
          <w:rFonts w:ascii="Times New Roman" w:hAnsi="Times New Roman"/>
          <w:color w:val="000000"/>
          <w:spacing w:val="1"/>
          <w:sz w:val="28"/>
          <w:szCs w:val="28"/>
        </w:rPr>
        <w:t xml:space="preserve">, но управлять таким ассортиментом сложно, </w:t>
      </w:r>
      <w:r w:rsidRPr="00246053">
        <w:rPr>
          <w:rFonts w:ascii="Times New Roman" w:hAnsi="Times New Roman"/>
          <w:color w:val="000000"/>
          <w:sz w:val="28"/>
          <w:szCs w:val="28"/>
        </w:rPr>
        <w:t>можно пропустить изделия, пользующиеся малым спросом.</w:t>
      </w:r>
    </w:p>
    <w:p w:rsidR="00495366" w:rsidRPr="00246053" w:rsidRDefault="00495366" w:rsidP="00246053">
      <w:pPr>
        <w:widowControl/>
        <w:shd w:val="clear" w:color="auto" w:fill="FFFFFF"/>
        <w:spacing w:line="360" w:lineRule="auto"/>
        <w:ind w:firstLine="709"/>
        <w:rPr>
          <w:rFonts w:ascii="Times New Roman" w:hAnsi="Times New Roman"/>
          <w:sz w:val="28"/>
          <w:szCs w:val="28"/>
        </w:rPr>
      </w:pPr>
      <w:r w:rsidRPr="00246053">
        <w:rPr>
          <w:rFonts w:ascii="Times New Roman" w:hAnsi="Times New Roman"/>
          <w:color w:val="000000"/>
          <w:spacing w:val="1"/>
          <w:sz w:val="28"/>
          <w:szCs w:val="28"/>
        </w:rPr>
        <w:t xml:space="preserve">При узком ассортименте внимание менеджера сконцентрировано на небольшом количестве товара, для </w:t>
      </w:r>
      <w:r w:rsidRPr="00246053">
        <w:rPr>
          <w:rFonts w:ascii="Times New Roman" w:hAnsi="Times New Roman"/>
          <w:color w:val="000000"/>
          <w:sz w:val="28"/>
          <w:szCs w:val="28"/>
        </w:rPr>
        <w:t>этого требуются менее сложные административные, производственные и торговые структуры.</w:t>
      </w:r>
    </w:p>
    <w:p w:rsidR="00495366" w:rsidRPr="00246053" w:rsidRDefault="00495366" w:rsidP="00246053">
      <w:pPr>
        <w:widowControl/>
        <w:shd w:val="clear" w:color="auto" w:fill="FFFFFF"/>
        <w:spacing w:line="360" w:lineRule="auto"/>
        <w:ind w:firstLine="709"/>
        <w:rPr>
          <w:rFonts w:ascii="Times New Roman" w:hAnsi="Times New Roman"/>
          <w:sz w:val="28"/>
          <w:szCs w:val="28"/>
        </w:rPr>
      </w:pPr>
      <w:r w:rsidRPr="00246053">
        <w:rPr>
          <w:rFonts w:ascii="Times New Roman" w:hAnsi="Times New Roman"/>
          <w:color w:val="000000"/>
          <w:spacing w:val="4"/>
          <w:sz w:val="28"/>
          <w:szCs w:val="28"/>
        </w:rPr>
        <w:t>Кафе «Премьер»</w:t>
      </w:r>
      <w:r w:rsidRPr="00246053">
        <w:rPr>
          <w:rFonts w:ascii="Times New Roman" w:hAnsi="Times New Roman"/>
          <w:color w:val="000000"/>
          <w:spacing w:val="1"/>
          <w:sz w:val="28"/>
          <w:szCs w:val="28"/>
        </w:rPr>
        <w:t xml:space="preserve"> не может «позволить» себе узкий ассортимент продукции</w:t>
      </w:r>
      <w:r w:rsidRPr="00246053">
        <w:rPr>
          <w:rFonts w:ascii="Times New Roman" w:hAnsi="Times New Roman"/>
          <w:color w:val="000000"/>
          <w:spacing w:val="-1"/>
          <w:sz w:val="28"/>
          <w:szCs w:val="28"/>
        </w:rPr>
        <w:t xml:space="preserve">, т.к. реализация одного вида товара  </w:t>
      </w:r>
      <w:r w:rsidRPr="00246053">
        <w:rPr>
          <w:rFonts w:ascii="Times New Roman" w:hAnsi="Times New Roman"/>
          <w:color w:val="000000"/>
          <w:spacing w:val="-3"/>
          <w:sz w:val="28"/>
          <w:szCs w:val="28"/>
        </w:rPr>
        <w:t>невыгодна.</w:t>
      </w:r>
    </w:p>
    <w:p w:rsidR="00495366" w:rsidRPr="00246053" w:rsidRDefault="00495366" w:rsidP="00246053">
      <w:pPr>
        <w:keepNext/>
        <w:widowControl/>
        <w:spacing w:line="360" w:lineRule="auto"/>
        <w:ind w:firstLine="709"/>
        <w:jc w:val="left"/>
        <w:outlineLvl w:val="1"/>
        <w:rPr>
          <w:rFonts w:ascii="Times New Roman" w:hAnsi="Times New Roman"/>
          <w:sz w:val="28"/>
          <w:szCs w:val="28"/>
        </w:rPr>
      </w:pPr>
      <w:bookmarkStart w:id="6" w:name="_Toc96790025"/>
    </w:p>
    <w:p w:rsidR="00FA149E" w:rsidRPr="00246053" w:rsidRDefault="00FA149E" w:rsidP="00246053">
      <w:pPr>
        <w:keepNext/>
        <w:widowControl/>
        <w:spacing w:line="360" w:lineRule="auto"/>
        <w:ind w:firstLine="709"/>
        <w:jc w:val="center"/>
        <w:outlineLvl w:val="1"/>
        <w:rPr>
          <w:rFonts w:ascii="Times New Roman" w:hAnsi="Times New Roman"/>
          <w:sz w:val="28"/>
          <w:szCs w:val="28"/>
        </w:rPr>
      </w:pPr>
      <w:bookmarkStart w:id="7" w:name="_Toc199657744"/>
      <w:r w:rsidRPr="00246053">
        <w:rPr>
          <w:rFonts w:ascii="Times New Roman" w:hAnsi="Times New Roman"/>
          <w:sz w:val="28"/>
          <w:szCs w:val="28"/>
        </w:rPr>
        <w:t>1.</w:t>
      </w:r>
      <w:r w:rsidR="00495366" w:rsidRPr="00246053">
        <w:rPr>
          <w:rFonts w:ascii="Times New Roman" w:hAnsi="Times New Roman"/>
          <w:sz w:val="28"/>
          <w:szCs w:val="28"/>
        </w:rPr>
        <w:t>3</w:t>
      </w:r>
      <w:r w:rsidRPr="00246053">
        <w:rPr>
          <w:rFonts w:ascii="Times New Roman" w:hAnsi="Times New Roman"/>
          <w:sz w:val="28"/>
          <w:szCs w:val="28"/>
        </w:rPr>
        <w:t>.</w:t>
      </w:r>
      <w:r w:rsidR="00495366" w:rsidRPr="00246053">
        <w:rPr>
          <w:rFonts w:ascii="Times New Roman" w:hAnsi="Times New Roman"/>
          <w:sz w:val="28"/>
          <w:szCs w:val="28"/>
        </w:rPr>
        <w:t>С</w:t>
      </w:r>
      <w:r w:rsidRPr="00246053">
        <w:rPr>
          <w:rFonts w:ascii="Times New Roman" w:hAnsi="Times New Roman"/>
          <w:sz w:val="28"/>
          <w:szCs w:val="28"/>
        </w:rPr>
        <w:t>труктура управления предприятием</w:t>
      </w:r>
      <w:bookmarkEnd w:id="6"/>
      <w:bookmarkEnd w:id="7"/>
    </w:p>
    <w:p w:rsidR="00FA149E" w:rsidRPr="00246053" w:rsidRDefault="00FA149E" w:rsidP="00246053">
      <w:pPr>
        <w:autoSpaceDE w:val="0"/>
        <w:autoSpaceDN w:val="0"/>
        <w:adjustRightInd w:val="0"/>
        <w:spacing w:line="360" w:lineRule="auto"/>
        <w:ind w:firstLine="709"/>
        <w:jc w:val="left"/>
        <w:rPr>
          <w:rFonts w:ascii="Times New Roman" w:hAnsi="Times New Roman"/>
          <w:sz w:val="28"/>
          <w:szCs w:val="28"/>
        </w:rPr>
      </w:pPr>
    </w:p>
    <w:p w:rsidR="00FA149E" w:rsidRPr="00246053" w:rsidRDefault="00FA149E"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Организационная структура – это состав и соподчиненность взаимосвязанных звеньев управления. Под структурой управления понимается совокупность взаимосвязанных звеньев органов управления </w:t>
      </w:r>
      <w:r w:rsidRPr="00246053">
        <w:rPr>
          <w:rFonts w:ascii="Times New Roman" w:hAnsi="Times New Roman"/>
          <w:sz w:val="28"/>
          <w:szCs w:val="28"/>
        </w:rPr>
        <w:lastRenderedPageBreak/>
        <w:t>(отделов, служб, должностей), обеспечивающих эффективную реализацию функций управления.</w:t>
      </w:r>
    </w:p>
    <w:p w:rsidR="00FA149E" w:rsidRDefault="00FA149E" w:rsidP="00246053">
      <w:pPr>
        <w:shd w:val="clear" w:color="auto" w:fill="FFFFFF"/>
        <w:tabs>
          <w:tab w:val="left" w:pos="720"/>
        </w:tabs>
        <w:autoSpaceDE w:val="0"/>
        <w:autoSpaceDN w:val="0"/>
        <w:adjustRightInd w:val="0"/>
        <w:spacing w:line="360" w:lineRule="auto"/>
        <w:ind w:firstLine="709"/>
        <w:rPr>
          <w:rFonts w:ascii="Times New Roman" w:hAnsi="Times New Roman"/>
          <w:color w:val="000000"/>
          <w:sz w:val="28"/>
          <w:szCs w:val="28"/>
        </w:rPr>
      </w:pPr>
      <w:r w:rsidRPr="00246053">
        <w:rPr>
          <w:rFonts w:ascii="Times New Roman" w:hAnsi="Times New Roman"/>
          <w:sz w:val="28"/>
          <w:szCs w:val="28"/>
        </w:rPr>
        <w:t>В ООО «Уралсервис» существует иерархическая структура управления, основу составляет линейно-штабной принцип построения и специализация управленческого процесса по функциональным подсистемам организации, по каждой из которой формируется иерархия служб во главе с руководителем подразделения «штабом», которому руководитель предприятия частично делегирует свои функции. Эта структура сформирована в</w:t>
      </w:r>
      <w:r w:rsidRPr="00246053">
        <w:rPr>
          <w:rFonts w:ascii="Times New Roman" w:hAnsi="Times New Roman"/>
          <w:color w:val="000000"/>
          <w:sz w:val="28"/>
          <w:szCs w:val="28"/>
        </w:rPr>
        <w:t xml:space="preserve"> соответствии с профилем деятельности и схематично представлена на </w:t>
      </w:r>
      <w:r w:rsidR="00A07ABD" w:rsidRPr="00246053">
        <w:rPr>
          <w:rFonts w:ascii="Times New Roman" w:hAnsi="Times New Roman"/>
          <w:color w:val="000000"/>
          <w:sz w:val="28"/>
          <w:szCs w:val="28"/>
        </w:rPr>
        <w:t>рис.</w:t>
      </w:r>
      <w:r w:rsidRPr="00246053">
        <w:rPr>
          <w:rFonts w:ascii="Times New Roman" w:hAnsi="Times New Roman"/>
          <w:color w:val="000000"/>
          <w:sz w:val="28"/>
          <w:szCs w:val="28"/>
        </w:rPr>
        <w:t xml:space="preserve"> 1.</w:t>
      </w:r>
    </w:p>
    <w:p w:rsidR="00246053" w:rsidRPr="00246053" w:rsidRDefault="00246053" w:rsidP="00246053">
      <w:pPr>
        <w:shd w:val="clear" w:color="auto" w:fill="FFFFFF"/>
        <w:tabs>
          <w:tab w:val="left" w:pos="720"/>
        </w:tabs>
        <w:autoSpaceDE w:val="0"/>
        <w:autoSpaceDN w:val="0"/>
        <w:adjustRightInd w:val="0"/>
        <w:spacing w:line="360" w:lineRule="auto"/>
        <w:ind w:firstLine="709"/>
        <w:rPr>
          <w:rFonts w:ascii="Times New Roman" w:hAnsi="Times New Roman"/>
          <w:color w:val="000000"/>
          <w:sz w:val="28"/>
          <w:szCs w:val="28"/>
        </w:rPr>
      </w:pPr>
    </w:p>
    <w:p w:rsidR="00A07ABD" w:rsidRPr="00246053" w:rsidRDefault="00A92D69" w:rsidP="00246053">
      <w:pPr>
        <w:widowControl/>
        <w:spacing w:line="360" w:lineRule="auto"/>
        <w:ind w:firstLine="709"/>
        <w:rPr>
          <w:rFonts w:ascii="Times New Roman" w:hAnsi="Times New Roman"/>
          <w:color w:val="FF0000"/>
          <w:sz w:val="28"/>
          <w:szCs w:val="28"/>
        </w:rPr>
      </w:pPr>
      <w:r>
        <w:rPr>
          <w:rFonts w:ascii="Times New Roman" w:hAnsi="Times New Roman"/>
          <w:color w:val="FF0000"/>
          <w:sz w:val="28"/>
          <w:szCs w:val="28"/>
        </w:rPr>
      </w:r>
      <w:r>
        <w:rPr>
          <w:rFonts w:ascii="Times New Roman" w:hAnsi="Times New Roman"/>
          <w:color w:val="FF0000"/>
          <w:sz w:val="28"/>
          <w:szCs w:val="28"/>
        </w:rPr>
        <w:pict>
          <v:group id="_x0000_s1028" editas="canvas" style="width:450pt;height:333pt;mso-position-horizontal-relative:char;mso-position-vertical-relative:line" coordorigin="2281,1798" coordsize="7059,515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2281;top:1798;width:7059;height:5156" o:preferrelative="f">
              <v:fill o:detectmouseclick="t"/>
              <v:path o:extrusionok="t" o:connecttype="none"/>
              <o:lock v:ext="edit" text="t"/>
            </v:shape>
            <v:rect id="_x0000_s1030" style="position:absolute;left:4681;top:1798;width:1412;height:418">
              <v:textbox style="mso-next-textbox:#_x0000_s1030">
                <w:txbxContent>
                  <w:p w:rsidR="00C70AB6" w:rsidRPr="00A07ABD" w:rsidRDefault="00C70AB6" w:rsidP="00A07ABD">
                    <w:pPr>
                      <w:widowControl/>
                      <w:spacing w:line="240" w:lineRule="auto"/>
                      <w:ind w:firstLine="0"/>
                      <w:jc w:val="center"/>
                      <w:rPr>
                        <w:rFonts w:ascii="Times New Roman" w:hAnsi="Times New Roman"/>
                        <w:sz w:val="28"/>
                        <w:szCs w:val="28"/>
                      </w:rPr>
                    </w:pPr>
                    <w:r w:rsidRPr="00A07ABD">
                      <w:rPr>
                        <w:rFonts w:ascii="Times New Roman" w:hAnsi="Times New Roman"/>
                        <w:sz w:val="28"/>
                        <w:szCs w:val="28"/>
                      </w:rPr>
                      <w:t>Директор</w:t>
                    </w:r>
                  </w:p>
                </w:txbxContent>
              </v:textbox>
            </v:rect>
            <v:rect id="_x0000_s1031" style="position:absolute;left:2281;top:2495;width:1694;height:978">
              <v:textbox style="mso-next-textbox:#_x0000_s1031">
                <w:txbxContent>
                  <w:p w:rsidR="00C70AB6" w:rsidRDefault="00C70AB6" w:rsidP="00A07ABD">
                    <w:pPr>
                      <w:widowControl/>
                      <w:spacing w:line="240" w:lineRule="auto"/>
                      <w:ind w:firstLine="0"/>
                      <w:jc w:val="left"/>
                      <w:rPr>
                        <w:rFonts w:ascii="Times New Roman" w:hAnsi="Times New Roman"/>
                        <w:sz w:val="28"/>
                        <w:szCs w:val="28"/>
                      </w:rPr>
                    </w:pPr>
                    <w:r>
                      <w:rPr>
                        <w:rFonts w:ascii="Times New Roman" w:hAnsi="Times New Roman"/>
                        <w:sz w:val="28"/>
                        <w:szCs w:val="28"/>
                      </w:rPr>
                      <w:t>Исполнительный директор</w:t>
                    </w:r>
                  </w:p>
                  <w:p w:rsidR="00C70AB6" w:rsidRPr="00A07ABD" w:rsidRDefault="00C70AB6" w:rsidP="00A07ABD">
                    <w:pPr>
                      <w:widowControl/>
                      <w:spacing w:line="240" w:lineRule="auto"/>
                      <w:ind w:firstLine="0"/>
                      <w:jc w:val="left"/>
                      <w:rPr>
                        <w:rFonts w:ascii="Times New Roman" w:hAnsi="Times New Roman"/>
                        <w:sz w:val="28"/>
                        <w:szCs w:val="28"/>
                      </w:rPr>
                    </w:pPr>
                    <w:r>
                      <w:rPr>
                        <w:rFonts w:ascii="Times New Roman" w:hAnsi="Times New Roman"/>
                        <w:sz w:val="28"/>
                        <w:szCs w:val="28"/>
                      </w:rPr>
                      <w:t>(Б</w:t>
                    </w:r>
                    <w:r w:rsidRPr="00A07ABD">
                      <w:rPr>
                        <w:rFonts w:ascii="Times New Roman" w:hAnsi="Times New Roman"/>
                        <w:sz w:val="28"/>
                        <w:szCs w:val="28"/>
                      </w:rPr>
                      <w:t>арменеджер</w:t>
                    </w:r>
                    <w:r>
                      <w:rPr>
                        <w:rFonts w:ascii="Times New Roman" w:hAnsi="Times New Roman"/>
                        <w:sz w:val="28"/>
                        <w:szCs w:val="28"/>
                      </w:rPr>
                      <w:t>)</w:t>
                    </w:r>
                  </w:p>
                </w:txbxContent>
              </v:textbox>
            </v:rect>
            <v:rect id="_x0000_s1032" style="position:absolute;left:7222;top:2773;width:1694;height:697">
              <v:textbox style="mso-next-textbox:#_x0000_s1032">
                <w:txbxContent>
                  <w:p w:rsidR="00C70AB6" w:rsidRPr="00A07ABD" w:rsidRDefault="00C70AB6" w:rsidP="00A07ABD">
                    <w:pPr>
                      <w:widowControl/>
                      <w:spacing w:line="240" w:lineRule="auto"/>
                      <w:ind w:firstLine="0"/>
                      <w:jc w:val="left"/>
                      <w:rPr>
                        <w:rFonts w:ascii="Times New Roman" w:hAnsi="Times New Roman"/>
                        <w:sz w:val="28"/>
                        <w:szCs w:val="28"/>
                      </w:rPr>
                    </w:pPr>
                    <w:r w:rsidRPr="00A07ABD">
                      <w:rPr>
                        <w:rFonts w:ascii="Times New Roman" w:hAnsi="Times New Roman"/>
                        <w:sz w:val="28"/>
                        <w:szCs w:val="28"/>
                      </w:rPr>
                      <w:t>Главный</w:t>
                    </w:r>
                  </w:p>
                  <w:p w:rsidR="00C70AB6" w:rsidRPr="00A07ABD" w:rsidRDefault="00C70AB6" w:rsidP="00A07ABD">
                    <w:pPr>
                      <w:widowControl/>
                      <w:spacing w:line="240" w:lineRule="auto"/>
                      <w:ind w:firstLine="0"/>
                      <w:jc w:val="left"/>
                      <w:rPr>
                        <w:rFonts w:ascii="Times New Roman" w:hAnsi="Times New Roman"/>
                        <w:sz w:val="28"/>
                        <w:szCs w:val="28"/>
                      </w:rPr>
                    </w:pPr>
                    <w:r w:rsidRPr="00A07ABD">
                      <w:rPr>
                        <w:rFonts w:ascii="Times New Roman" w:hAnsi="Times New Roman"/>
                        <w:sz w:val="28"/>
                        <w:szCs w:val="28"/>
                      </w:rPr>
                      <w:t>бухгалтер</w:t>
                    </w:r>
                  </w:p>
                </w:txbxContent>
              </v:textbox>
            </v:rect>
            <v:rect id="_x0000_s1033" style="position:absolute;left:4258;top:3749;width:1694;height:417">
              <v:textbox style="mso-next-textbox:#_x0000_s1033">
                <w:txbxContent>
                  <w:p w:rsidR="00C70AB6" w:rsidRPr="00A07ABD" w:rsidRDefault="00C70AB6" w:rsidP="00A07ABD">
                    <w:pPr>
                      <w:widowControl/>
                      <w:spacing w:line="240" w:lineRule="auto"/>
                      <w:ind w:firstLine="0"/>
                      <w:jc w:val="left"/>
                      <w:rPr>
                        <w:rFonts w:ascii="Times New Roman" w:hAnsi="Times New Roman"/>
                        <w:sz w:val="28"/>
                        <w:szCs w:val="28"/>
                      </w:rPr>
                    </w:pPr>
                    <w:r w:rsidRPr="00A07ABD">
                      <w:rPr>
                        <w:rFonts w:ascii="Times New Roman" w:hAnsi="Times New Roman"/>
                        <w:sz w:val="28"/>
                        <w:szCs w:val="28"/>
                      </w:rPr>
                      <w:t>бармен</w:t>
                    </w:r>
                  </w:p>
                </w:txbxContent>
              </v:textbox>
            </v:rect>
            <v:rect id="_x0000_s1034" style="position:absolute;left:4258;top:5421;width:1694;height:418">
              <v:textbox style="mso-next-textbox:#_x0000_s1034">
                <w:txbxContent>
                  <w:p w:rsidR="00C70AB6" w:rsidRPr="00A07ABD" w:rsidRDefault="00C70AB6" w:rsidP="00A07ABD">
                    <w:pPr>
                      <w:widowControl/>
                      <w:spacing w:line="240" w:lineRule="auto"/>
                      <w:ind w:firstLine="0"/>
                      <w:jc w:val="left"/>
                      <w:rPr>
                        <w:rFonts w:ascii="Times New Roman" w:hAnsi="Times New Roman"/>
                        <w:sz w:val="28"/>
                        <w:szCs w:val="28"/>
                      </w:rPr>
                    </w:pPr>
                    <w:r w:rsidRPr="00A07ABD">
                      <w:rPr>
                        <w:rFonts w:ascii="Times New Roman" w:hAnsi="Times New Roman"/>
                        <w:sz w:val="28"/>
                        <w:szCs w:val="28"/>
                      </w:rPr>
                      <w:t>повар</w:t>
                    </w:r>
                  </w:p>
                </w:txbxContent>
              </v:textbox>
            </v:rect>
            <v:rect id="_x0000_s1035" style="position:absolute;left:4258;top:5003;width:1694;height:417">
              <v:textbox style="mso-next-textbox:#_x0000_s1035">
                <w:txbxContent>
                  <w:p w:rsidR="00C70AB6" w:rsidRPr="00A07ABD" w:rsidRDefault="00C70AB6" w:rsidP="00A07ABD">
                    <w:pPr>
                      <w:widowControl/>
                      <w:spacing w:line="240" w:lineRule="auto"/>
                      <w:ind w:firstLine="0"/>
                      <w:jc w:val="left"/>
                      <w:rPr>
                        <w:rFonts w:ascii="Times New Roman" w:hAnsi="Times New Roman"/>
                        <w:sz w:val="28"/>
                        <w:szCs w:val="28"/>
                      </w:rPr>
                    </w:pPr>
                    <w:r w:rsidRPr="00A07ABD">
                      <w:rPr>
                        <w:rFonts w:ascii="Times New Roman" w:hAnsi="Times New Roman"/>
                        <w:sz w:val="28"/>
                        <w:szCs w:val="28"/>
                      </w:rPr>
                      <w:t>официант</w:t>
                    </w:r>
                  </w:p>
                </w:txbxContent>
              </v:textbox>
            </v:rect>
            <v:rect id="_x0000_s1036" style="position:absolute;left:4258;top:4167;width:1694;height:835">
              <v:textbox style="mso-next-textbox:#_x0000_s1036">
                <w:txbxContent>
                  <w:p w:rsidR="00C70AB6" w:rsidRPr="00A07ABD" w:rsidRDefault="00C70AB6" w:rsidP="00A07ABD">
                    <w:pPr>
                      <w:widowControl/>
                      <w:spacing w:line="240" w:lineRule="auto"/>
                      <w:ind w:firstLine="0"/>
                      <w:jc w:val="left"/>
                      <w:rPr>
                        <w:rFonts w:ascii="Times New Roman" w:hAnsi="Times New Roman"/>
                        <w:sz w:val="28"/>
                        <w:szCs w:val="28"/>
                      </w:rPr>
                    </w:pPr>
                    <w:r w:rsidRPr="00A07ABD">
                      <w:rPr>
                        <w:rFonts w:ascii="Times New Roman" w:hAnsi="Times New Roman"/>
                        <w:sz w:val="28"/>
                        <w:szCs w:val="28"/>
                      </w:rPr>
                      <w:t>администратор</w:t>
                    </w:r>
                  </w:p>
                </w:txbxContent>
              </v:textbox>
            </v:rect>
            <v:shapetype id="_x0000_t202" coordsize="21600,21600" o:spt="202" path="m,l,21600r21600,l21600,xe">
              <v:stroke joinstyle="miter"/>
              <v:path gradientshapeok="t" o:connecttype="rect"/>
            </v:shapetype>
            <v:shape id="_x0000_s1037" type="#_x0000_t202" style="position:absolute;left:7505;top:4028;width:1835;height:1254">
              <v:textbox style="mso-next-textbox:#_x0000_s1037">
                <w:txbxContent>
                  <w:p w:rsidR="00C70AB6" w:rsidRPr="00A07ABD" w:rsidRDefault="00C70AB6" w:rsidP="00A07ABD">
                    <w:pPr>
                      <w:widowControl/>
                      <w:spacing w:line="240" w:lineRule="auto"/>
                      <w:ind w:firstLine="0"/>
                      <w:jc w:val="left"/>
                      <w:rPr>
                        <w:rFonts w:ascii="Times New Roman" w:hAnsi="Times New Roman"/>
                        <w:sz w:val="28"/>
                        <w:szCs w:val="28"/>
                      </w:rPr>
                    </w:pPr>
                    <w:r w:rsidRPr="00A07ABD">
                      <w:rPr>
                        <w:rFonts w:ascii="Times New Roman" w:hAnsi="Times New Roman"/>
                        <w:sz w:val="28"/>
                        <w:szCs w:val="28"/>
                      </w:rPr>
                      <w:t>Зам. гл. бухгалтера</w:t>
                    </w:r>
                  </w:p>
                </w:txbxContent>
              </v:textbox>
            </v:shape>
            <v:shapetype id="_x0000_t33" coordsize="21600,21600" o:spt="33" o:oned="t" path="m,l21600,r,21600e" filled="f">
              <v:stroke joinstyle="miter"/>
              <v:path arrowok="t" fillok="f" o:connecttype="none"/>
              <o:lock v:ext="edit" shapetype="t"/>
            </v:shapetype>
            <v:shape id="_x0000_s1038" type="#_x0000_t33" style="position:absolute;left:3696;top:2495;width:699;height:141;rotation:90" o:connectortype="elbow" adj="-187208,-1080720,-187208">
              <v:stroke endarrow="block"/>
            </v:shape>
            <v:shape id="_x0000_s1039" type="#_x0000_t33" style="position:absolute;left:3416;top:3182;width:484;height:1060;rotation:90;flip:x" o:connectortype="elbow" adj="-99063,153406,-99063">
              <v:stroke endarrow="block"/>
            </v:shape>
            <v:line id="_x0000_s1040" style="position:absolute" from="3975,4167" to="3976,6118"/>
            <v:line id="_x0000_s1041" style="position:absolute" from="3975,4306" to="4257,4307">
              <v:stroke endarrow="block"/>
            </v:line>
            <v:line id="_x0000_s1042" style="position:absolute" from="3975,5143" to="4257,5144">
              <v:stroke endarrow="block"/>
            </v:line>
            <v:line id="_x0000_s1043" style="position:absolute" from="3975,6118" to="4257,6119">
              <v:stroke endarrow="block"/>
            </v:line>
            <v:rect id="_x0000_s1044" style="position:absolute;left:4258;top:5839;width:1694;height:698">
              <v:textbox style="mso-next-textbox:#_x0000_s1044">
                <w:txbxContent>
                  <w:p w:rsidR="00C70AB6" w:rsidRPr="00A07ABD" w:rsidRDefault="00C70AB6" w:rsidP="00A07ABD">
                    <w:pPr>
                      <w:widowControl/>
                      <w:spacing w:line="240" w:lineRule="auto"/>
                      <w:ind w:firstLine="0"/>
                      <w:jc w:val="left"/>
                      <w:rPr>
                        <w:rFonts w:ascii="Times New Roman" w:hAnsi="Times New Roman"/>
                        <w:sz w:val="28"/>
                        <w:szCs w:val="28"/>
                      </w:rPr>
                    </w:pPr>
                    <w:r w:rsidRPr="00A07ABD">
                      <w:rPr>
                        <w:rFonts w:ascii="Times New Roman" w:hAnsi="Times New Roman"/>
                        <w:sz w:val="28"/>
                        <w:szCs w:val="28"/>
                      </w:rPr>
                      <w:t>мойщик посуды</w:t>
                    </w:r>
                  </w:p>
                </w:txbxContent>
              </v:textbox>
            </v:rect>
            <v:line id="_x0000_s1045" style="position:absolute" from="3975,5700" to="4257,5700">
              <v:stroke endarrow="block"/>
            </v:line>
            <v:line id="_x0000_s1046" style="position:absolute" from="8069,3470" to="8069,4028">
              <v:stroke endarrow="block"/>
            </v:line>
            <v:shape id="_x0000_s1047" type="#_x0000_t33" style="position:absolute;left:6093;top:2007;width:1976;height:766" o:connectortype="elbow" adj="-56306,-136349,-56306">
              <v:stroke endarrow="block"/>
            </v:shape>
            <v:line id="_x0000_s1048" style="position:absolute" from="3975,3888" to="3976,4167"/>
            <v:line id="_x0000_s1049" style="position:absolute;flip:y" from="4116,1937" to="4681,2215"/>
            <w10:wrap type="none"/>
            <w10:anchorlock/>
          </v:group>
        </w:pict>
      </w:r>
    </w:p>
    <w:p w:rsidR="00A07ABD" w:rsidRPr="00246053" w:rsidRDefault="00A07ABD" w:rsidP="00246053">
      <w:pPr>
        <w:widowControl/>
        <w:spacing w:line="360" w:lineRule="auto"/>
        <w:ind w:firstLine="709"/>
        <w:jc w:val="center"/>
        <w:rPr>
          <w:rFonts w:ascii="Times New Roman" w:hAnsi="Times New Roman"/>
          <w:sz w:val="28"/>
          <w:szCs w:val="28"/>
        </w:rPr>
      </w:pPr>
      <w:r w:rsidRPr="00246053">
        <w:rPr>
          <w:rFonts w:ascii="Times New Roman" w:hAnsi="Times New Roman"/>
          <w:sz w:val="28"/>
          <w:szCs w:val="28"/>
        </w:rPr>
        <w:t>Рисунок 1 - Структура управления предприятием</w:t>
      </w:r>
    </w:p>
    <w:p w:rsidR="00246053" w:rsidRDefault="00246053" w:rsidP="00246053">
      <w:pPr>
        <w:widowControl/>
        <w:spacing w:line="360" w:lineRule="auto"/>
        <w:ind w:firstLine="709"/>
        <w:rPr>
          <w:rFonts w:ascii="Times New Roman" w:hAnsi="Times New Roman"/>
          <w:sz w:val="28"/>
          <w:szCs w:val="28"/>
        </w:rPr>
      </w:pPr>
    </w:p>
    <w:p w:rsidR="00FA149E" w:rsidRPr="00246053" w:rsidRDefault="00FA149E"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Преимущества данной структуры в том, что прослеживается:</w:t>
      </w:r>
    </w:p>
    <w:p w:rsidR="00FA149E" w:rsidRPr="00246053" w:rsidRDefault="00FA149E" w:rsidP="00246053">
      <w:pPr>
        <w:widowControl/>
        <w:numPr>
          <w:ilvl w:val="0"/>
          <w:numId w:val="13"/>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четкая система взаимных связей функций и подразделений; </w:t>
      </w:r>
    </w:p>
    <w:p w:rsidR="00FA149E" w:rsidRPr="00246053" w:rsidRDefault="00FA149E" w:rsidP="00246053">
      <w:pPr>
        <w:widowControl/>
        <w:numPr>
          <w:ilvl w:val="0"/>
          <w:numId w:val="13"/>
        </w:numPr>
        <w:spacing w:line="360" w:lineRule="auto"/>
        <w:ind w:left="0" w:firstLine="709"/>
        <w:rPr>
          <w:rFonts w:ascii="Times New Roman" w:hAnsi="Times New Roman"/>
          <w:sz w:val="28"/>
          <w:szCs w:val="28"/>
        </w:rPr>
      </w:pPr>
      <w:r w:rsidRPr="00246053">
        <w:rPr>
          <w:rFonts w:ascii="Times New Roman" w:hAnsi="Times New Roman"/>
          <w:sz w:val="28"/>
          <w:szCs w:val="28"/>
        </w:rPr>
        <w:lastRenderedPageBreak/>
        <w:t xml:space="preserve">четкая система единоначалия - один руководитель сосредотачивает в своих руках руководство всей совокупностью процессов, имеющих общую цель; </w:t>
      </w:r>
    </w:p>
    <w:p w:rsidR="00FA149E" w:rsidRPr="00246053" w:rsidRDefault="00FA149E" w:rsidP="00246053">
      <w:pPr>
        <w:widowControl/>
        <w:numPr>
          <w:ilvl w:val="0"/>
          <w:numId w:val="13"/>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ясно выраженная ответственность; </w:t>
      </w:r>
    </w:p>
    <w:p w:rsidR="00FA149E" w:rsidRPr="00246053" w:rsidRDefault="00FA149E" w:rsidP="00246053">
      <w:pPr>
        <w:widowControl/>
        <w:numPr>
          <w:ilvl w:val="0"/>
          <w:numId w:val="13"/>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быстрая реакция исполнительных подразделений на прямые указания вышестоящих. </w:t>
      </w:r>
    </w:p>
    <w:p w:rsidR="00A07ABD" w:rsidRPr="00246053" w:rsidRDefault="00A07ABD" w:rsidP="00246053">
      <w:pPr>
        <w:pStyle w:val="165657646546"/>
        <w:ind w:left="0" w:firstLine="709"/>
        <w:jc w:val="both"/>
        <w:rPr>
          <w:szCs w:val="28"/>
        </w:rPr>
      </w:pPr>
      <w:r w:rsidRPr="00246053">
        <w:rPr>
          <w:szCs w:val="28"/>
        </w:rPr>
        <w:t>Поскольку предприятие небольшое, у директора ООО «Уралсервис» один заместитель – барменеджер, которому подчиняются: администраторы, бармены, повара, официанты и мойщики посуды.</w:t>
      </w:r>
    </w:p>
    <w:p w:rsidR="00A07ABD" w:rsidRPr="00246053" w:rsidRDefault="00A07ABD" w:rsidP="00246053">
      <w:pPr>
        <w:pStyle w:val="165657646546"/>
        <w:ind w:left="0" w:firstLine="709"/>
        <w:jc w:val="both"/>
        <w:rPr>
          <w:szCs w:val="28"/>
        </w:rPr>
      </w:pPr>
      <w:r w:rsidRPr="00246053">
        <w:rPr>
          <w:szCs w:val="28"/>
        </w:rPr>
        <w:t>Бухгалтерия состоит из главного бухгалтера и его заместителя. Главный бухгалтер подчиняется непосредственно Директору предприятия. Бухгалтерия осуществляет  учет средств предприятия и хозяйственных операций с материальными и денежными ресурсами, устанавливает результаты финансово-хозяйственной деятельности предприятия, производит финансовые расчеты с заказчиками и поставщиками, связанные с реализацией  готовой продукции, приобретением необходимого сырья, топлива, материалов.</w:t>
      </w:r>
    </w:p>
    <w:p w:rsidR="00AB00A2" w:rsidRPr="00246053" w:rsidRDefault="00AB00A2"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 кафе «Премьер» ООО «Уралсервис» стиль управления является демократичным. Руководитель, несмотря на свои прекрасные качества менеджера, при принятии какого-либо решения обязательно выслушивает точку зрения компетентного в данном вопросе работника. Таким образом, работники в определенной степени тоже задействованы в управлении.</w:t>
      </w:r>
    </w:p>
    <w:p w:rsidR="00FA149E" w:rsidRPr="00246053" w:rsidRDefault="00FA149E" w:rsidP="00246053">
      <w:pPr>
        <w:autoSpaceDE w:val="0"/>
        <w:autoSpaceDN w:val="0"/>
        <w:adjustRightInd w:val="0"/>
        <w:spacing w:line="360" w:lineRule="auto"/>
        <w:ind w:firstLine="709"/>
        <w:jc w:val="left"/>
        <w:rPr>
          <w:rFonts w:ascii="Times New Roman" w:hAnsi="Times New Roman"/>
          <w:color w:val="000000"/>
          <w:sz w:val="28"/>
          <w:szCs w:val="28"/>
        </w:rPr>
      </w:pPr>
    </w:p>
    <w:p w:rsidR="00FA149E" w:rsidRPr="00246053" w:rsidRDefault="00FA149E" w:rsidP="00246053">
      <w:pPr>
        <w:keepNext/>
        <w:widowControl/>
        <w:spacing w:line="360" w:lineRule="auto"/>
        <w:ind w:firstLine="709"/>
        <w:jc w:val="center"/>
        <w:outlineLvl w:val="1"/>
        <w:rPr>
          <w:rFonts w:ascii="Times New Roman" w:hAnsi="Times New Roman"/>
          <w:sz w:val="28"/>
          <w:szCs w:val="28"/>
        </w:rPr>
      </w:pPr>
      <w:bookmarkStart w:id="8" w:name="_Toc96790027"/>
      <w:bookmarkStart w:id="9" w:name="_Toc199657745"/>
      <w:r w:rsidRPr="00246053">
        <w:rPr>
          <w:rFonts w:ascii="Times New Roman" w:hAnsi="Times New Roman"/>
          <w:sz w:val="28"/>
          <w:szCs w:val="28"/>
        </w:rPr>
        <w:t>1.4.</w:t>
      </w:r>
      <w:r w:rsidR="00A07ABD" w:rsidRPr="00246053">
        <w:rPr>
          <w:rFonts w:ascii="Times New Roman" w:hAnsi="Times New Roman"/>
          <w:sz w:val="28"/>
          <w:szCs w:val="28"/>
        </w:rPr>
        <w:t>П</w:t>
      </w:r>
      <w:r w:rsidRPr="00246053">
        <w:rPr>
          <w:rFonts w:ascii="Times New Roman" w:hAnsi="Times New Roman"/>
          <w:sz w:val="28"/>
          <w:szCs w:val="28"/>
        </w:rPr>
        <w:t>ерсонала и оплаты труда</w:t>
      </w:r>
      <w:bookmarkEnd w:id="8"/>
      <w:bookmarkEnd w:id="9"/>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p>
    <w:p w:rsidR="00694942"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Структура и среднесписочная численность персонала ООО «Уралсервис» приведены в таблице </w:t>
      </w:r>
      <w:r w:rsidR="00694942" w:rsidRPr="00246053">
        <w:rPr>
          <w:rFonts w:ascii="Times New Roman" w:hAnsi="Times New Roman"/>
          <w:sz w:val="28"/>
          <w:szCs w:val="28"/>
        </w:rPr>
        <w:t>2</w:t>
      </w:r>
      <w:r w:rsidRPr="00246053">
        <w:rPr>
          <w:rFonts w:ascii="Times New Roman" w:hAnsi="Times New Roman"/>
          <w:sz w:val="28"/>
          <w:szCs w:val="28"/>
        </w:rPr>
        <w:t xml:space="preserve">. </w:t>
      </w: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Данные таблицы показывают, что наибольшую численность составляют специалисты, что объяснимо, поскольку они являются основными исполнителями. Динамика роста численности персонала по всем </w:t>
      </w:r>
      <w:r w:rsidRPr="00246053">
        <w:rPr>
          <w:rFonts w:ascii="Times New Roman" w:hAnsi="Times New Roman"/>
          <w:sz w:val="28"/>
          <w:szCs w:val="28"/>
        </w:rPr>
        <w:lastRenderedPageBreak/>
        <w:t>категориям говорит об инт</w:t>
      </w:r>
      <w:r w:rsidR="00A07ABD" w:rsidRPr="00246053">
        <w:rPr>
          <w:rFonts w:ascii="Times New Roman" w:hAnsi="Times New Roman"/>
          <w:sz w:val="28"/>
          <w:szCs w:val="28"/>
        </w:rPr>
        <w:t>енсивном расширении предприятия в связи с расширением ассортимента.</w:t>
      </w:r>
    </w:p>
    <w:p w:rsidR="00246053" w:rsidRDefault="00246053" w:rsidP="00246053">
      <w:pPr>
        <w:autoSpaceDE w:val="0"/>
        <w:autoSpaceDN w:val="0"/>
        <w:adjustRightInd w:val="0"/>
        <w:spacing w:line="360" w:lineRule="auto"/>
        <w:ind w:firstLine="709"/>
        <w:rPr>
          <w:rFonts w:ascii="Times New Roman" w:hAnsi="Times New Roman"/>
          <w:sz w:val="28"/>
          <w:szCs w:val="28"/>
        </w:rPr>
      </w:pPr>
    </w:p>
    <w:p w:rsidR="00FA149E" w:rsidRPr="00246053" w:rsidRDefault="00694942"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Таблица 2</w:t>
      </w:r>
      <w:r w:rsidR="00FA149E" w:rsidRPr="00246053">
        <w:rPr>
          <w:rFonts w:ascii="Times New Roman" w:hAnsi="Times New Roman"/>
          <w:sz w:val="28"/>
          <w:szCs w:val="28"/>
        </w:rPr>
        <w:t xml:space="preserve"> - Структура персонала предприятия</w:t>
      </w:r>
    </w:p>
    <w:tbl>
      <w:tblPr>
        <w:tblW w:w="0" w:type="auto"/>
        <w:tblInd w:w="108" w:type="dxa"/>
        <w:tblLayout w:type="fixed"/>
        <w:tblLook w:val="0000" w:firstRow="0" w:lastRow="0" w:firstColumn="0" w:lastColumn="0" w:noHBand="0" w:noVBand="0"/>
      </w:tblPr>
      <w:tblGrid>
        <w:gridCol w:w="2942"/>
        <w:gridCol w:w="1012"/>
        <w:gridCol w:w="1299"/>
        <w:gridCol w:w="974"/>
        <w:gridCol w:w="1068"/>
        <w:gridCol w:w="1068"/>
        <w:gridCol w:w="1038"/>
      </w:tblGrid>
      <w:tr w:rsidR="00FA149E" w:rsidRPr="00246053">
        <w:trPr>
          <w:cantSplit/>
          <w:trHeight w:val="339"/>
        </w:trPr>
        <w:tc>
          <w:tcPr>
            <w:tcW w:w="2942" w:type="dxa"/>
            <w:vMerge w:val="restart"/>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Категория персонала</w:t>
            </w:r>
          </w:p>
        </w:tc>
        <w:tc>
          <w:tcPr>
            <w:tcW w:w="2311" w:type="dxa"/>
            <w:gridSpan w:val="2"/>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2005 г.</w:t>
            </w:r>
          </w:p>
        </w:tc>
        <w:tc>
          <w:tcPr>
            <w:tcW w:w="2042" w:type="dxa"/>
            <w:gridSpan w:val="2"/>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2006 г.</w:t>
            </w:r>
          </w:p>
        </w:tc>
        <w:tc>
          <w:tcPr>
            <w:tcW w:w="2106" w:type="dxa"/>
            <w:gridSpan w:val="2"/>
            <w:tcBorders>
              <w:top w:val="single" w:sz="6" w:space="0" w:color="auto"/>
              <w:left w:val="single" w:sz="6" w:space="0" w:color="auto"/>
              <w:bottom w:val="single" w:sz="6" w:space="0" w:color="auto"/>
              <w:right w:val="single" w:sz="6" w:space="0" w:color="auto"/>
            </w:tcBorders>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Измен.</w:t>
            </w:r>
          </w:p>
        </w:tc>
      </w:tr>
      <w:tr w:rsidR="00FA149E" w:rsidRPr="00246053">
        <w:trPr>
          <w:cantSplit/>
          <w:trHeight w:val="713"/>
        </w:trPr>
        <w:tc>
          <w:tcPr>
            <w:tcW w:w="2942" w:type="dxa"/>
            <w:vMerge/>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p>
        </w:tc>
        <w:tc>
          <w:tcPr>
            <w:tcW w:w="101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Чел.</w:t>
            </w:r>
          </w:p>
        </w:tc>
        <w:tc>
          <w:tcPr>
            <w:tcW w:w="1299"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 к итогу</w:t>
            </w:r>
          </w:p>
        </w:tc>
        <w:tc>
          <w:tcPr>
            <w:tcW w:w="974"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чел</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 к итогу</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Чел.</w:t>
            </w:r>
          </w:p>
        </w:tc>
        <w:tc>
          <w:tcPr>
            <w:tcW w:w="103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w:t>
            </w:r>
          </w:p>
        </w:tc>
      </w:tr>
      <w:tr w:rsidR="00FA149E" w:rsidRPr="00246053">
        <w:trPr>
          <w:trHeight w:val="61"/>
        </w:trPr>
        <w:tc>
          <w:tcPr>
            <w:tcW w:w="2942" w:type="dxa"/>
            <w:tcBorders>
              <w:top w:val="single" w:sz="6" w:space="0" w:color="auto"/>
              <w:left w:val="single" w:sz="6" w:space="0" w:color="auto"/>
              <w:bottom w:val="single" w:sz="6" w:space="0" w:color="auto"/>
              <w:right w:val="single" w:sz="6" w:space="0" w:color="auto"/>
            </w:tcBorders>
            <w:vAlign w:val="center"/>
          </w:tcPr>
          <w:p w:rsidR="00FA149E" w:rsidRPr="00246053" w:rsidRDefault="008E35A7" w:rsidP="00246053">
            <w:pPr>
              <w:tabs>
                <w:tab w:val="left" w:pos="720"/>
              </w:tabs>
              <w:autoSpaceDE w:val="0"/>
              <w:autoSpaceDN w:val="0"/>
              <w:adjustRightInd w:val="0"/>
              <w:spacing w:line="360" w:lineRule="auto"/>
              <w:ind w:firstLine="34"/>
              <w:jc w:val="left"/>
              <w:rPr>
                <w:rFonts w:ascii="Times New Roman" w:hAnsi="Times New Roman"/>
                <w:sz w:val="20"/>
              </w:rPr>
            </w:pPr>
            <w:r w:rsidRPr="00246053">
              <w:rPr>
                <w:rFonts w:ascii="Times New Roman" w:hAnsi="Times New Roman"/>
                <w:sz w:val="20"/>
              </w:rPr>
              <w:t>Вспомогательный персонал</w:t>
            </w:r>
          </w:p>
        </w:tc>
        <w:tc>
          <w:tcPr>
            <w:tcW w:w="101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3</w:t>
            </w:r>
          </w:p>
        </w:tc>
        <w:tc>
          <w:tcPr>
            <w:tcW w:w="1299"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40,0</w:t>
            </w:r>
          </w:p>
        </w:tc>
        <w:tc>
          <w:tcPr>
            <w:tcW w:w="974"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4</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28,5</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w:t>
            </w:r>
          </w:p>
        </w:tc>
        <w:tc>
          <w:tcPr>
            <w:tcW w:w="103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133,3</w:t>
            </w:r>
          </w:p>
        </w:tc>
      </w:tr>
      <w:tr w:rsidR="00FA149E" w:rsidRPr="00246053">
        <w:trPr>
          <w:trHeight w:val="61"/>
        </w:trPr>
        <w:tc>
          <w:tcPr>
            <w:tcW w:w="2942" w:type="dxa"/>
            <w:tcBorders>
              <w:top w:val="single" w:sz="6" w:space="0" w:color="auto"/>
              <w:left w:val="single" w:sz="6" w:space="0" w:color="auto"/>
              <w:bottom w:val="single" w:sz="6" w:space="0" w:color="auto"/>
              <w:right w:val="single" w:sz="6" w:space="0" w:color="auto"/>
            </w:tcBorders>
            <w:vAlign w:val="center"/>
          </w:tcPr>
          <w:p w:rsidR="00FA149E" w:rsidRPr="00246053" w:rsidRDefault="008E35A7" w:rsidP="00246053">
            <w:pPr>
              <w:tabs>
                <w:tab w:val="left" w:pos="720"/>
              </w:tabs>
              <w:autoSpaceDE w:val="0"/>
              <w:autoSpaceDN w:val="0"/>
              <w:adjustRightInd w:val="0"/>
              <w:spacing w:line="360" w:lineRule="auto"/>
              <w:ind w:firstLine="34"/>
              <w:jc w:val="left"/>
              <w:rPr>
                <w:rFonts w:ascii="Times New Roman" w:hAnsi="Times New Roman"/>
                <w:sz w:val="20"/>
              </w:rPr>
            </w:pPr>
            <w:r w:rsidRPr="00246053">
              <w:rPr>
                <w:rFonts w:ascii="Times New Roman" w:hAnsi="Times New Roman"/>
                <w:sz w:val="20"/>
              </w:rPr>
              <w:t>Основной персонал</w:t>
            </w:r>
          </w:p>
        </w:tc>
        <w:tc>
          <w:tcPr>
            <w:tcW w:w="101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3</w:t>
            </w:r>
          </w:p>
        </w:tc>
        <w:tc>
          <w:tcPr>
            <w:tcW w:w="1299"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40,0</w:t>
            </w:r>
          </w:p>
        </w:tc>
        <w:tc>
          <w:tcPr>
            <w:tcW w:w="974"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6</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42,9</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w:t>
            </w:r>
          </w:p>
        </w:tc>
        <w:tc>
          <w:tcPr>
            <w:tcW w:w="103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200</w:t>
            </w:r>
          </w:p>
        </w:tc>
      </w:tr>
      <w:tr w:rsidR="00FA149E" w:rsidRPr="00246053">
        <w:trPr>
          <w:trHeight w:val="61"/>
        </w:trPr>
        <w:tc>
          <w:tcPr>
            <w:tcW w:w="2942" w:type="dxa"/>
            <w:tcBorders>
              <w:top w:val="single" w:sz="6" w:space="0" w:color="auto"/>
              <w:left w:val="single" w:sz="6" w:space="0" w:color="auto"/>
              <w:bottom w:val="single" w:sz="6" w:space="0" w:color="auto"/>
              <w:right w:val="single" w:sz="6" w:space="0" w:color="auto"/>
            </w:tcBorders>
            <w:vAlign w:val="center"/>
          </w:tcPr>
          <w:p w:rsidR="00FA149E" w:rsidRPr="00246053" w:rsidRDefault="00A07ABD" w:rsidP="00246053">
            <w:pPr>
              <w:tabs>
                <w:tab w:val="left" w:pos="720"/>
              </w:tabs>
              <w:autoSpaceDE w:val="0"/>
              <w:autoSpaceDN w:val="0"/>
              <w:adjustRightInd w:val="0"/>
              <w:spacing w:line="360" w:lineRule="auto"/>
              <w:ind w:firstLine="34"/>
              <w:jc w:val="left"/>
              <w:rPr>
                <w:rFonts w:ascii="Times New Roman" w:hAnsi="Times New Roman"/>
                <w:sz w:val="20"/>
              </w:rPr>
            </w:pPr>
            <w:r w:rsidRPr="00246053">
              <w:rPr>
                <w:rFonts w:ascii="Times New Roman" w:hAnsi="Times New Roman"/>
                <w:sz w:val="20"/>
              </w:rPr>
              <w:t>Специалисты</w:t>
            </w:r>
          </w:p>
        </w:tc>
        <w:tc>
          <w:tcPr>
            <w:tcW w:w="101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w:t>
            </w:r>
          </w:p>
        </w:tc>
        <w:tc>
          <w:tcPr>
            <w:tcW w:w="1299"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13,3</w:t>
            </w:r>
          </w:p>
        </w:tc>
        <w:tc>
          <w:tcPr>
            <w:tcW w:w="974"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14,3</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w:t>
            </w:r>
          </w:p>
        </w:tc>
        <w:tc>
          <w:tcPr>
            <w:tcW w:w="103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200</w:t>
            </w:r>
          </w:p>
        </w:tc>
      </w:tr>
      <w:tr w:rsidR="00FA149E" w:rsidRPr="00246053">
        <w:trPr>
          <w:trHeight w:val="61"/>
        </w:trPr>
        <w:tc>
          <w:tcPr>
            <w:tcW w:w="2942" w:type="dxa"/>
            <w:tcBorders>
              <w:top w:val="single" w:sz="6" w:space="0" w:color="auto"/>
              <w:left w:val="single" w:sz="6" w:space="0" w:color="auto"/>
              <w:bottom w:val="single" w:sz="6" w:space="0" w:color="auto"/>
              <w:right w:val="single" w:sz="6" w:space="0" w:color="auto"/>
            </w:tcBorders>
            <w:vAlign w:val="center"/>
          </w:tcPr>
          <w:p w:rsidR="00FA149E" w:rsidRPr="00246053" w:rsidRDefault="00A07ABD" w:rsidP="00246053">
            <w:pPr>
              <w:tabs>
                <w:tab w:val="left" w:pos="720"/>
              </w:tabs>
              <w:autoSpaceDE w:val="0"/>
              <w:autoSpaceDN w:val="0"/>
              <w:adjustRightInd w:val="0"/>
              <w:spacing w:line="360" w:lineRule="auto"/>
              <w:ind w:firstLine="34"/>
              <w:jc w:val="left"/>
              <w:rPr>
                <w:rFonts w:ascii="Times New Roman" w:hAnsi="Times New Roman"/>
                <w:sz w:val="20"/>
              </w:rPr>
            </w:pPr>
            <w:r w:rsidRPr="00246053">
              <w:rPr>
                <w:rFonts w:ascii="Times New Roman" w:hAnsi="Times New Roman"/>
                <w:sz w:val="20"/>
              </w:rPr>
              <w:t>Руководители</w:t>
            </w:r>
          </w:p>
        </w:tc>
        <w:tc>
          <w:tcPr>
            <w:tcW w:w="101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w:t>
            </w:r>
          </w:p>
        </w:tc>
        <w:tc>
          <w:tcPr>
            <w:tcW w:w="1299"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6,7</w:t>
            </w:r>
          </w:p>
        </w:tc>
        <w:tc>
          <w:tcPr>
            <w:tcW w:w="974"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14,3</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w:t>
            </w:r>
          </w:p>
        </w:tc>
        <w:tc>
          <w:tcPr>
            <w:tcW w:w="103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200</w:t>
            </w:r>
          </w:p>
        </w:tc>
      </w:tr>
      <w:tr w:rsidR="00FA149E" w:rsidRPr="00246053">
        <w:trPr>
          <w:trHeight w:val="61"/>
        </w:trPr>
        <w:tc>
          <w:tcPr>
            <w:tcW w:w="294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left"/>
              <w:rPr>
                <w:rFonts w:ascii="Times New Roman" w:hAnsi="Times New Roman"/>
                <w:sz w:val="20"/>
              </w:rPr>
            </w:pPr>
            <w:r w:rsidRPr="00246053">
              <w:rPr>
                <w:rFonts w:ascii="Times New Roman" w:hAnsi="Times New Roman"/>
                <w:sz w:val="20"/>
              </w:rPr>
              <w:t>ВСЕГО</w:t>
            </w:r>
          </w:p>
        </w:tc>
        <w:tc>
          <w:tcPr>
            <w:tcW w:w="101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8</w:t>
            </w:r>
          </w:p>
        </w:tc>
        <w:tc>
          <w:tcPr>
            <w:tcW w:w="1299"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100</w:t>
            </w:r>
          </w:p>
        </w:tc>
        <w:tc>
          <w:tcPr>
            <w:tcW w:w="974"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14</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100</w:t>
            </w:r>
          </w:p>
        </w:tc>
        <w:tc>
          <w:tcPr>
            <w:tcW w:w="106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+6</w:t>
            </w:r>
          </w:p>
        </w:tc>
        <w:tc>
          <w:tcPr>
            <w:tcW w:w="1038"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34"/>
              <w:jc w:val="center"/>
              <w:rPr>
                <w:rFonts w:ascii="Times New Roman" w:hAnsi="Times New Roman"/>
                <w:sz w:val="20"/>
              </w:rPr>
            </w:pPr>
            <w:r w:rsidRPr="00246053">
              <w:rPr>
                <w:rFonts w:ascii="Times New Roman" w:hAnsi="Times New Roman"/>
                <w:sz w:val="20"/>
              </w:rPr>
              <w:t>175</w:t>
            </w:r>
          </w:p>
        </w:tc>
      </w:tr>
    </w:tbl>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Данные, характеризующие структуру кадров ООО «Уралсервис»  по уровню образования представлены в таблице </w:t>
      </w:r>
      <w:r w:rsidR="00694942" w:rsidRPr="00246053">
        <w:rPr>
          <w:rFonts w:ascii="Times New Roman" w:hAnsi="Times New Roman"/>
          <w:sz w:val="28"/>
          <w:szCs w:val="28"/>
        </w:rPr>
        <w:t>3</w:t>
      </w:r>
      <w:r w:rsidRPr="00246053">
        <w:rPr>
          <w:rFonts w:ascii="Times New Roman" w:hAnsi="Times New Roman"/>
          <w:sz w:val="28"/>
          <w:szCs w:val="28"/>
        </w:rPr>
        <w:t xml:space="preserve">. </w:t>
      </w:r>
    </w:p>
    <w:p w:rsidR="00246053" w:rsidRDefault="00246053" w:rsidP="00246053">
      <w:pPr>
        <w:autoSpaceDE w:val="0"/>
        <w:autoSpaceDN w:val="0"/>
        <w:adjustRightInd w:val="0"/>
        <w:spacing w:line="360" w:lineRule="auto"/>
        <w:ind w:firstLine="709"/>
        <w:rPr>
          <w:rFonts w:ascii="Times New Roman" w:hAnsi="Times New Roman"/>
          <w:sz w:val="28"/>
          <w:szCs w:val="28"/>
        </w:rPr>
      </w:pP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Таблица </w:t>
      </w:r>
      <w:r w:rsidR="00694942" w:rsidRPr="00246053">
        <w:rPr>
          <w:rFonts w:ascii="Times New Roman" w:hAnsi="Times New Roman"/>
          <w:sz w:val="28"/>
          <w:szCs w:val="28"/>
        </w:rPr>
        <w:t>3</w:t>
      </w:r>
      <w:r w:rsidRPr="00246053">
        <w:rPr>
          <w:rFonts w:ascii="Times New Roman" w:hAnsi="Times New Roman"/>
          <w:sz w:val="28"/>
          <w:szCs w:val="28"/>
        </w:rPr>
        <w:t>- Структура и состав персонала ООО «Уралсервис» по уровню образования</w:t>
      </w:r>
    </w:p>
    <w:tbl>
      <w:tblPr>
        <w:tblW w:w="9498" w:type="dxa"/>
        <w:tblInd w:w="108" w:type="dxa"/>
        <w:tblLayout w:type="fixed"/>
        <w:tblLook w:val="0000" w:firstRow="0" w:lastRow="0" w:firstColumn="0" w:lastColumn="0" w:noHBand="0" w:noVBand="0"/>
      </w:tblPr>
      <w:tblGrid>
        <w:gridCol w:w="3901"/>
        <w:gridCol w:w="932"/>
        <w:gridCol w:w="933"/>
        <w:gridCol w:w="933"/>
        <w:gridCol w:w="933"/>
        <w:gridCol w:w="933"/>
        <w:gridCol w:w="933"/>
      </w:tblGrid>
      <w:tr w:rsidR="00FA149E" w:rsidRPr="00246053">
        <w:trPr>
          <w:cantSplit/>
          <w:trHeight w:val="111"/>
        </w:trPr>
        <w:tc>
          <w:tcPr>
            <w:tcW w:w="3901" w:type="dxa"/>
            <w:vMerge w:val="restart"/>
            <w:tcBorders>
              <w:top w:val="single" w:sz="6" w:space="0" w:color="auto"/>
              <w:left w:val="single" w:sz="6" w:space="0" w:color="auto"/>
              <w:bottom w:val="nil"/>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Показатели</w:t>
            </w:r>
          </w:p>
        </w:tc>
        <w:tc>
          <w:tcPr>
            <w:tcW w:w="1865" w:type="dxa"/>
            <w:gridSpan w:val="2"/>
            <w:tcBorders>
              <w:top w:val="single" w:sz="6" w:space="0" w:color="auto"/>
              <w:left w:val="nil"/>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2005 г.</w:t>
            </w:r>
          </w:p>
        </w:tc>
        <w:tc>
          <w:tcPr>
            <w:tcW w:w="1866" w:type="dxa"/>
            <w:gridSpan w:val="2"/>
            <w:tcBorders>
              <w:top w:val="single" w:sz="6" w:space="0" w:color="auto"/>
              <w:left w:val="nil"/>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2006 г.</w:t>
            </w:r>
          </w:p>
        </w:tc>
        <w:tc>
          <w:tcPr>
            <w:tcW w:w="1866" w:type="dxa"/>
            <w:gridSpan w:val="2"/>
            <w:tcBorders>
              <w:top w:val="single" w:sz="6" w:space="0" w:color="auto"/>
              <w:left w:val="nil"/>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Измен</w:t>
            </w:r>
          </w:p>
        </w:tc>
      </w:tr>
      <w:tr w:rsidR="00FA149E" w:rsidRPr="00246053">
        <w:trPr>
          <w:cantSplit/>
          <w:trHeight w:val="115"/>
        </w:trPr>
        <w:tc>
          <w:tcPr>
            <w:tcW w:w="3901" w:type="dxa"/>
            <w:vMerge/>
            <w:tcBorders>
              <w:top w:val="nil"/>
              <w:left w:val="single" w:sz="6" w:space="0" w:color="auto"/>
              <w:bottom w:val="nil"/>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p>
        </w:tc>
        <w:tc>
          <w:tcPr>
            <w:tcW w:w="932" w:type="dxa"/>
            <w:tcBorders>
              <w:top w:val="single" w:sz="6" w:space="0" w:color="auto"/>
              <w:left w:val="nil"/>
              <w:bottom w:val="nil"/>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Чел.</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Чел.</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Чел.</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w:t>
            </w:r>
          </w:p>
        </w:tc>
      </w:tr>
      <w:tr w:rsidR="00FA149E" w:rsidRPr="00246053">
        <w:trPr>
          <w:trHeight w:val="233"/>
        </w:trPr>
        <w:tc>
          <w:tcPr>
            <w:tcW w:w="3901" w:type="dxa"/>
            <w:tcBorders>
              <w:top w:val="single" w:sz="6" w:space="0" w:color="auto"/>
              <w:left w:val="single" w:sz="6" w:space="0" w:color="auto"/>
              <w:bottom w:val="nil"/>
              <w:right w:val="single" w:sz="6" w:space="0" w:color="auto"/>
            </w:tcBorders>
            <w:vAlign w:val="center"/>
          </w:tcPr>
          <w:p w:rsidR="00FA149E" w:rsidRPr="00246053" w:rsidRDefault="00FA149E" w:rsidP="00246053">
            <w:pPr>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Численность работников с высшим образованием</w:t>
            </w:r>
          </w:p>
        </w:tc>
        <w:tc>
          <w:tcPr>
            <w:tcW w:w="932" w:type="dxa"/>
            <w:tcBorders>
              <w:top w:val="single" w:sz="6" w:space="0" w:color="auto"/>
              <w:left w:val="single" w:sz="6" w:space="0" w:color="auto"/>
              <w:bottom w:val="nil"/>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3</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40,0</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6</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42,9</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+3</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200</w:t>
            </w:r>
          </w:p>
        </w:tc>
      </w:tr>
      <w:tr w:rsidR="00FA149E" w:rsidRPr="00246053">
        <w:trPr>
          <w:trHeight w:val="360"/>
        </w:trPr>
        <w:tc>
          <w:tcPr>
            <w:tcW w:w="3901" w:type="dxa"/>
            <w:tcBorders>
              <w:top w:val="single" w:sz="6" w:space="0" w:color="auto"/>
              <w:left w:val="single" w:sz="6" w:space="0" w:color="auto"/>
              <w:bottom w:val="nil"/>
              <w:right w:val="single" w:sz="6" w:space="0" w:color="auto"/>
            </w:tcBorders>
            <w:vAlign w:val="center"/>
          </w:tcPr>
          <w:p w:rsidR="00FA149E" w:rsidRPr="00246053" w:rsidRDefault="00FA149E" w:rsidP="00246053">
            <w:pPr>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Численность персонала со средне</w:t>
            </w:r>
            <w:r w:rsidR="008E35A7" w:rsidRPr="00246053">
              <w:rPr>
                <w:rFonts w:ascii="Times New Roman" w:hAnsi="Times New Roman"/>
                <w:sz w:val="20"/>
              </w:rPr>
              <w:t>-профессиональным образованием</w:t>
            </w:r>
          </w:p>
        </w:tc>
        <w:tc>
          <w:tcPr>
            <w:tcW w:w="93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26,7</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5</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35,7</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+3</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250</w:t>
            </w:r>
          </w:p>
        </w:tc>
      </w:tr>
      <w:tr w:rsidR="00FA149E" w:rsidRPr="00246053">
        <w:trPr>
          <w:trHeight w:val="75"/>
        </w:trPr>
        <w:tc>
          <w:tcPr>
            <w:tcW w:w="3901"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Численность персонала, повышающих квалификацию</w:t>
            </w:r>
          </w:p>
        </w:tc>
        <w:tc>
          <w:tcPr>
            <w:tcW w:w="93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13,3</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7,1</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0</w:t>
            </w:r>
          </w:p>
        </w:tc>
        <w:tc>
          <w:tcPr>
            <w:tcW w:w="93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100</w:t>
            </w:r>
          </w:p>
        </w:tc>
      </w:tr>
    </w:tbl>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Доля </w:t>
      </w:r>
      <w:r w:rsidR="008E35A7" w:rsidRPr="00246053">
        <w:rPr>
          <w:rFonts w:ascii="Times New Roman" w:hAnsi="Times New Roman"/>
          <w:sz w:val="28"/>
          <w:szCs w:val="28"/>
        </w:rPr>
        <w:t>работников</w:t>
      </w:r>
      <w:r w:rsidRPr="00246053">
        <w:rPr>
          <w:rFonts w:ascii="Times New Roman" w:hAnsi="Times New Roman"/>
          <w:sz w:val="28"/>
          <w:szCs w:val="28"/>
        </w:rPr>
        <w:t xml:space="preserve"> с высшим образованием достаточно велика и составляет в 2005 г. 42,9% в общей численности работающих, 35,7% работников предприятия имеют средне-специальное образование. На предприятии уделяется большое внимание профессиональной подготовке и повышению квалификации персонала.</w:t>
      </w: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Как видно из данных таблицы, численность сотрудников ООО «Уралсервис» с высшим образованием составляет наибольшую группу, при </w:t>
      </w:r>
      <w:r w:rsidRPr="00246053">
        <w:rPr>
          <w:rFonts w:ascii="Times New Roman" w:hAnsi="Times New Roman"/>
          <w:sz w:val="28"/>
          <w:szCs w:val="28"/>
        </w:rPr>
        <w:lastRenderedPageBreak/>
        <w:t xml:space="preserve">этом наблюдается тенденция к увеличению данной группы (40% в 2005 г. и 42,9% в 2006 г.). Всего доля сотрудников, имеющих профессиональное  образование, составляет более 60%,  что является положительным фактором. По половому составу мужчины составляют 78,6% от всех работающих (11 человек), женщины – 21,4% (3 человека). </w:t>
      </w: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В таблице </w:t>
      </w:r>
      <w:r w:rsidR="00117D78" w:rsidRPr="00246053">
        <w:rPr>
          <w:rFonts w:ascii="Times New Roman" w:hAnsi="Times New Roman"/>
          <w:sz w:val="28"/>
          <w:szCs w:val="28"/>
        </w:rPr>
        <w:t>4</w:t>
      </w:r>
      <w:r w:rsidRPr="00246053">
        <w:rPr>
          <w:rFonts w:ascii="Times New Roman" w:hAnsi="Times New Roman"/>
          <w:sz w:val="28"/>
          <w:szCs w:val="28"/>
        </w:rPr>
        <w:t xml:space="preserve"> представлены показатели, характеризующие численность  персонала по возрастному составу.</w:t>
      </w:r>
    </w:p>
    <w:p w:rsidR="00246053" w:rsidRDefault="00246053" w:rsidP="00246053">
      <w:pPr>
        <w:autoSpaceDE w:val="0"/>
        <w:autoSpaceDN w:val="0"/>
        <w:adjustRightInd w:val="0"/>
        <w:spacing w:line="360" w:lineRule="auto"/>
        <w:ind w:firstLine="709"/>
        <w:jc w:val="left"/>
        <w:rPr>
          <w:rFonts w:ascii="Times New Roman" w:hAnsi="Times New Roman"/>
          <w:sz w:val="28"/>
          <w:szCs w:val="28"/>
        </w:rPr>
      </w:pPr>
    </w:p>
    <w:p w:rsidR="00FA149E" w:rsidRPr="00246053" w:rsidRDefault="00FA149E" w:rsidP="00246053">
      <w:pPr>
        <w:autoSpaceDE w:val="0"/>
        <w:autoSpaceDN w:val="0"/>
        <w:adjustRightInd w:val="0"/>
        <w:spacing w:line="360" w:lineRule="auto"/>
        <w:ind w:firstLine="709"/>
        <w:jc w:val="left"/>
        <w:rPr>
          <w:rFonts w:ascii="Times New Roman" w:hAnsi="Times New Roman"/>
          <w:sz w:val="28"/>
          <w:szCs w:val="28"/>
        </w:rPr>
      </w:pPr>
      <w:r w:rsidRPr="00246053">
        <w:rPr>
          <w:rFonts w:ascii="Times New Roman" w:hAnsi="Times New Roman"/>
          <w:sz w:val="28"/>
          <w:szCs w:val="28"/>
        </w:rPr>
        <w:t xml:space="preserve">Таблица </w:t>
      </w:r>
      <w:r w:rsidR="00117D78" w:rsidRPr="00246053">
        <w:rPr>
          <w:rFonts w:ascii="Times New Roman" w:hAnsi="Times New Roman"/>
          <w:sz w:val="28"/>
          <w:szCs w:val="28"/>
        </w:rPr>
        <w:t>4</w:t>
      </w:r>
      <w:r w:rsidRPr="00246053">
        <w:rPr>
          <w:rFonts w:ascii="Times New Roman" w:hAnsi="Times New Roman"/>
          <w:sz w:val="28"/>
          <w:szCs w:val="28"/>
        </w:rPr>
        <w:t xml:space="preserve"> - Численность персонала по возрастному признаку за 2005-2006 гг.</w:t>
      </w:r>
    </w:p>
    <w:tbl>
      <w:tblPr>
        <w:tblW w:w="0" w:type="auto"/>
        <w:tblInd w:w="40" w:type="dxa"/>
        <w:tblLayout w:type="fixed"/>
        <w:tblCellMar>
          <w:left w:w="40" w:type="dxa"/>
          <w:right w:w="40" w:type="dxa"/>
        </w:tblCellMar>
        <w:tblLook w:val="0000" w:firstRow="0" w:lastRow="0" w:firstColumn="0" w:lastColumn="0" w:noHBand="0" w:noVBand="0"/>
      </w:tblPr>
      <w:tblGrid>
        <w:gridCol w:w="3828"/>
        <w:gridCol w:w="2693"/>
        <w:gridCol w:w="2835"/>
      </w:tblGrid>
      <w:tr w:rsidR="00FA149E" w:rsidRPr="00246053">
        <w:trPr>
          <w:cantSplit/>
          <w:trHeight w:val="56"/>
        </w:trPr>
        <w:tc>
          <w:tcPr>
            <w:tcW w:w="3828" w:type="dxa"/>
            <w:vMerge w:val="restart"/>
            <w:tcBorders>
              <w:top w:val="single" w:sz="6" w:space="0" w:color="auto"/>
              <w:left w:val="single" w:sz="6" w:space="0" w:color="auto"/>
              <w:bottom w:val="nil"/>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Возрастной интервал</w:t>
            </w:r>
          </w:p>
        </w:tc>
        <w:tc>
          <w:tcPr>
            <w:tcW w:w="5528" w:type="dxa"/>
            <w:gridSpan w:val="2"/>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Общая численность группы, %</w:t>
            </w:r>
          </w:p>
        </w:tc>
      </w:tr>
      <w:tr w:rsidR="00FA149E" w:rsidRPr="00246053">
        <w:trPr>
          <w:cantSplit/>
          <w:trHeight w:val="61"/>
        </w:trPr>
        <w:tc>
          <w:tcPr>
            <w:tcW w:w="3828" w:type="dxa"/>
            <w:vMerge/>
            <w:tcBorders>
              <w:top w:val="nil"/>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left"/>
              <w:rPr>
                <w:rFonts w:ascii="Times New Roman" w:hAnsi="Times New Roman"/>
                <w:sz w:val="20"/>
              </w:rPr>
            </w:pPr>
          </w:p>
        </w:tc>
        <w:tc>
          <w:tcPr>
            <w:tcW w:w="269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2005 г.</w:t>
            </w:r>
          </w:p>
        </w:tc>
        <w:tc>
          <w:tcPr>
            <w:tcW w:w="2835"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2006 г.</w:t>
            </w:r>
          </w:p>
        </w:tc>
      </w:tr>
      <w:tr w:rsidR="00FA149E" w:rsidRPr="00246053">
        <w:trPr>
          <w:trHeight w:val="56"/>
        </w:trPr>
        <w:tc>
          <w:tcPr>
            <w:tcW w:w="3828"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 xml:space="preserve">  До 30 лет</w:t>
            </w:r>
          </w:p>
        </w:tc>
        <w:tc>
          <w:tcPr>
            <w:tcW w:w="2693"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14</w:t>
            </w:r>
          </w:p>
        </w:tc>
        <w:tc>
          <w:tcPr>
            <w:tcW w:w="2835"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7</w:t>
            </w:r>
          </w:p>
        </w:tc>
      </w:tr>
      <w:tr w:rsidR="00FA149E" w:rsidRPr="00246053">
        <w:trPr>
          <w:trHeight w:val="56"/>
        </w:trPr>
        <w:tc>
          <w:tcPr>
            <w:tcW w:w="3828"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 xml:space="preserve">  От 30 до 50 лет</w:t>
            </w:r>
          </w:p>
        </w:tc>
        <w:tc>
          <w:tcPr>
            <w:tcW w:w="2693"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74</w:t>
            </w:r>
          </w:p>
        </w:tc>
        <w:tc>
          <w:tcPr>
            <w:tcW w:w="2835"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83</w:t>
            </w:r>
          </w:p>
        </w:tc>
      </w:tr>
      <w:tr w:rsidR="00FA149E" w:rsidRPr="00246053">
        <w:trPr>
          <w:trHeight w:val="95"/>
        </w:trPr>
        <w:tc>
          <w:tcPr>
            <w:tcW w:w="3828"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 xml:space="preserve">  Свыше 50 лет</w:t>
            </w:r>
          </w:p>
        </w:tc>
        <w:tc>
          <w:tcPr>
            <w:tcW w:w="2693"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12</w:t>
            </w:r>
          </w:p>
        </w:tc>
        <w:tc>
          <w:tcPr>
            <w:tcW w:w="2835"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10</w:t>
            </w:r>
          </w:p>
        </w:tc>
      </w:tr>
      <w:tr w:rsidR="00FA149E" w:rsidRPr="00246053">
        <w:trPr>
          <w:trHeight w:val="56"/>
        </w:trPr>
        <w:tc>
          <w:tcPr>
            <w:tcW w:w="3828"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 xml:space="preserve">  Всего </w:t>
            </w:r>
          </w:p>
        </w:tc>
        <w:tc>
          <w:tcPr>
            <w:tcW w:w="2693"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100</w:t>
            </w:r>
          </w:p>
        </w:tc>
        <w:tc>
          <w:tcPr>
            <w:tcW w:w="2835" w:type="dxa"/>
            <w:tcBorders>
              <w:top w:val="single" w:sz="6" w:space="0" w:color="auto"/>
              <w:left w:val="single" w:sz="6" w:space="0" w:color="auto"/>
              <w:bottom w:val="single" w:sz="6" w:space="0" w:color="auto"/>
              <w:right w:val="single" w:sz="6" w:space="0" w:color="auto"/>
            </w:tcBorders>
          </w:tcPr>
          <w:p w:rsidR="00FA149E" w:rsidRPr="00246053" w:rsidRDefault="00FA149E" w:rsidP="00246053">
            <w:pPr>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100</w:t>
            </w:r>
          </w:p>
        </w:tc>
      </w:tr>
    </w:tbl>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На рисунке </w:t>
      </w:r>
      <w:r w:rsidR="00117D78" w:rsidRPr="00246053">
        <w:rPr>
          <w:rFonts w:ascii="Times New Roman" w:hAnsi="Times New Roman"/>
          <w:sz w:val="28"/>
          <w:szCs w:val="28"/>
        </w:rPr>
        <w:t>2</w:t>
      </w:r>
      <w:r w:rsidRPr="00246053">
        <w:rPr>
          <w:rFonts w:ascii="Times New Roman" w:hAnsi="Times New Roman"/>
          <w:sz w:val="28"/>
          <w:szCs w:val="28"/>
        </w:rPr>
        <w:t xml:space="preserve"> и </w:t>
      </w:r>
      <w:r w:rsidR="00117D78" w:rsidRPr="00246053">
        <w:rPr>
          <w:rFonts w:ascii="Times New Roman" w:hAnsi="Times New Roman"/>
          <w:sz w:val="28"/>
          <w:szCs w:val="28"/>
        </w:rPr>
        <w:t>3</w:t>
      </w:r>
      <w:r w:rsidRPr="00246053">
        <w:rPr>
          <w:rFonts w:ascii="Times New Roman" w:hAnsi="Times New Roman"/>
          <w:sz w:val="28"/>
          <w:szCs w:val="28"/>
        </w:rPr>
        <w:t xml:space="preserve"> представлены возрастные категории персонала. Из рисунков 2 и 3 видно, что в штате предприятия преобладают работники в возрасте от 30 до 50 лет. </w:t>
      </w: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Можно отметить, что в 2005 г. работников в возрасте до 30 лет было 14% от общей численности всего персонала, 12% составляли работники в возрасте старше 50 лет, а основная часть персонала имела возраст от 30 до 50 лет, их численность составляла 74% от общей численности всего персонала.</w:t>
      </w: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В 2006 г. ситуация несколько изменилась и основная часть персонала, имеющих возраст от 30 до 50 лет увеличилась, их численность составляла 83% от общей численности всего персонала, т.е. увеличение данной группы составило 9%.</w:t>
      </w:r>
    </w:p>
    <w:p w:rsidR="00FA149E" w:rsidRPr="00246053" w:rsidRDefault="00A92D69" w:rsidP="00246053">
      <w:pPr>
        <w:autoSpaceDE w:val="0"/>
        <w:autoSpaceDN w:val="0"/>
        <w:adjustRightInd w:val="0"/>
        <w:spacing w:line="360" w:lineRule="auto"/>
        <w:ind w:firstLine="709"/>
        <w:jc w:val="center"/>
        <w:rPr>
          <w:rFonts w:ascii="Times New Roman" w:hAnsi="Times New Roman"/>
          <w:b/>
          <w:bCs/>
          <w:i/>
          <w:iCs/>
          <w:sz w:val="28"/>
          <w:szCs w:val="28"/>
        </w:rPr>
      </w:pPr>
      <w:r>
        <w:rPr>
          <w:rFonts w:ascii="Times New Roman" w:hAnsi="Times New Roman"/>
          <w:sz w:val="28"/>
          <w:szCs w:val="28"/>
        </w:rPr>
        <w:lastRenderedPageBreak/>
        <w:pict>
          <v:shape id="_x0000_i1026" type="#_x0000_t75" style="width:381.75pt;height:195pt">
            <v:imagedata r:id="rId7" o:title=""/>
          </v:shape>
        </w:pict>
      </w:r>
    </w:p>
    <w:p w:rsidR="00FA149E" w:rsidRPr="00246053" w:rsidRDefault="00FA149E" w:rsidP="00246053">
      <w:pPr>
        <w:autoSpaceDE w:val="0"/>
        <w:autoSpaceDN w:val="0"/>
        <w:adjustRightInd w:val="0"/>
        <w:spacing w:line="360" w:lineRule="auto"/>
        <w:ind w:firstLine="709"/>
        <w:jc w:val="left"/>
        <w:rPr>
          <w:rFonts w:ascii="Times New Roman" w:hAnsi="Times New Roman"/>
          <w:sz w:val="28"/>
          <w:szCs w:val="28"/>
        </w:rPr>
      </w:pPr>
      <w:r w:rsidRPr="00246053">
        <w:rPr>
          <w:rFonts w:ascii="Times New Roman" w:hAnsi="Times New Roman"/>
          <w:sz w:val="28"/>
          <w:szCs w:val="28"/>
        </w:rPr>
        <w:t>Рисунок 1 - Возрастные категории сотрудников ООО «Уралсервис» в 2005 г.</w:t>
      </w:r>
    </w:p>
    <w:p w:rsidR="00FA149E" w:rsidRPr="00246053" w:rsidRDefault="00A92D69" w:rsidP="00246053">
      <w:pPr>
        <w:autoSpaceDE w:val="0"/>
        <w:autoSpaceDN w:val="0"/>
        <w:adjustRightInd w:val="0"/>
        <w:spacing w:line="360" w:lineRule="auto"/>
        <w:ind w:firstLine="709"/>
        <w:jc w:val="center"/>
        <w:rPr>
          <w:rFonts w:ascii="Times New Roman" w:hAnsi="Times New Roman"/>
          <w:sz w:val="28"/>
          <w:szCs w:val="28"/>
        </w:rPr>
      </w:pPr>
      <w:r>
        <w:rPr>
          <w:rFonts w:ascii="Times New Roman" w:hAnsi="Times New Roman"/>
          <w:sz w:val="28"/>
          <w:szCs w:val="28"/>
        </w:rPr>
        <w:pict>
          <v:shape id="_x0000_i1027" type="#_x0000_t75" style="width:360.75pt;height:156.75pt">
            <v:imagedata r:id="rId8" o:title=""/>
          </v:shape>
        </w:pict>
      </w:r>
    </w:p>
    <w:p w:rsidR="00FA149E" w:rsidRPr="00246053" w:rsidRDefault="00FA149E" w:rsidP="00246053">
      <w:pPr>
        <w:autoSpaceDE w:val="0"/>
        <w:autoSpaceDN w:val="0"/>
        <w:adjustRightInd w:val="0"/>
        <w:spacing w:line="360" w:lineRule="auto"/>
        <w:ind w:firstLine="709"/>
        <w:jc w:val="center"/>
        <w:rPr>
          <w:rFonts w:ascii="Times New Roman" w:hAnsi="Times New Roman"/>
          <w:sz w:val="28"/>
          <w:szCs w:val="28"/>
        </w:rPr>
      </w:pPr>
      <w:r w:rsidRPr="00246053">
        <w:rPr>
          <w:rFonts w:ascii="Times New Roman" w:hAnsi="Times New Roman"/>
          <w:sz w:val="28"/>
          <w:szCs w:val="28"/>
        </w:rPr>
        <w:t>Рисунок 2 -Возрастные категории сотрудников ООО «Уралсервис» в 2006 г.</w:t>
      </w:r>
    </w:p>
    <w:p w:rsidR="00FA149E" w:rsidRPr="00246053" w:rsidRDefault="00FA149E" w:rsidP="00246053">
      <w:pPr>
        <w:widowControl/>
        <w:numPr>
          <w:ilvl w:val="12"/>
          <w:numId w:val="0"/>
        </w:numPr>
        <w:spacing w:line="360" w:lineRule="auto"/>
        <w:ind w:firstLine="709"/>
        <w:rPr>
          <w:rFonts w:ascii="Times New Roman" w:hAnsi="Times New Roman"/>
          <w:sz w:val="28"/>
          <w:szCs w:val="28"/>
        </w:rPr>
      </w:pPr>
    </w:p>
    <w:p w:rsidR="00FA149E" w:rsidRPr="00246053" w:rsidRDefault="00FA149E" w:rsidP="00246053">
      <w:pPr>
        <w:widowControl/>
        <w:numPr>
          <w:ilvl w:val="12"/>
          <w:numId w:val="0"/>
        </w:numPr>
        <w:spacing w:line="360" w:lineRule="auto"/>
        <w:ind w:firstLine="709"/>
        <w:rPr>
          <w:rFonts w:ascii="Times New Roman" w:hAnsi="Times New Roman"/>
          <w:sz w:val="28"/>
          <w:szCs w:val="28"/>
        </w:rPr>
      </w:pPr>
      <w:r w:rsidRPr="00246053">
        <w:rPr>
          <w:rFonts w:ascii="Times New Roman" w:hAnsi="Times New Roman"/>
          <w:sz w:val="28"/>
          <w:szCs w:val="28"/>
        </w:rPr>
        <w:t xml:space="preserve">В таблице </w:t>
      </w:r>
      <w:r w:rsidR="00117D78" w:rsidRPr="00246053">
        <w:rPr>
          <w:rFonts w:ascii="Times New Roman" w:hAnsi="Times New Roman"/>
          <w:sz w:val="28"/>
          <w:szCs w:val="28"/>
        </w:rPr>
        <w:t>5</w:t>
      </w:r>
      <w:r w:rsidRPr="00246053">
        <w:rPr>
          <w:rFonts w:ascii="Times New Roman" w:hAnsi="Times New Roman"/>
          <w:sz w:val="28"/>
          <w:szCs w:val="28"/>
        </w:rPr>
        <w:t xml:space="preserve"> рассчитаем показатели движения рабочей силы на предприятии.</w:t>
      </w:r>
    </w:p>
    <w:p w:rsidR="00FA149E" w:rsidRPr="00246053" w:rsidRDefault="00246053" w:rsidP="00246053">
      <w:pPr>
        <w:widowControl/>
        <w:spacing w:line="360" w:lineRule="auto"/>
        <w:ind w:firstLine="709"/>
        <w:jc w:val="left"/>
        <w:rPr>
          <w:rFonts w:ascii="Times New Roman" w:hAnsi="Times New Roman"/>
          <w:sz w:val="28"/>
          <w:szCs w:val="28"/>
        </w:rPr>
      </w:pPr>
      <w:r>
        <w:rPr>
          <w:rFonts w:ascii="Times New Roman" w:hAnsi="Times New Roman"/>
          <w:sz w:val="28"/>
          <w:szCs w:val="28"/>
        </w:rPr>
        <w:br w:type="page"/>
      </w:r>
      <w:r w:rsidR="00FA149E" w:rsidRPr="00246053">
        <w:rPr>
          <w:rFonts w:ascii="Times New Roman" w:hAnsi="Times New Roman"/>
          <w:sz w:val="28"/>
          <w:szCs w:val="28"/>
        </w:rPr>
        <w:lastRenderedPageBreak/>
        <w:t xml:space="preserve">Таблица </w:t>
      </w:r>
      <w:r w:rsidR="00117D78" w:rsidRPr="00246053">
        <w:rPr>
          <w:rFonts w:ascii="Times New Roman" w:hAnsi="Times New Roman"/>
          <w:sz w:val="28"/>
          <w:szCs w:val="28"/>
        </w:rPr>
        <w:t>5</w:t>
      </w:r>
      <w:r w:rsidR="00FA149E" w:rsidRPr="00246053">
        <w:rPr>
          <w:rFonts w:ascii="Times New Roman" w:hAnsi="Times New Roman"/>
          <w:sz w:val="28"/>
          <w:szCs w:val="28"/>
        </w:rPr>
        <w:t xml:space="preserve"> - Коэффициенты оборота рабочей силы</w:t>
      </w:r>
    </w:p>
    <w:tbl>
      <w:tblPr>
        <w:tblW w:w="9140" w:type="dxa"/>
        <w:tblInd w:w="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706"/>
        <w:gridCol w:w="1276"/>
        <w:gridCol w:w="1275"/>
        <w:gridCol w:w="2883"/>
      </w:tblGrid>
      <w:tr w:rsidR="00FA149E" w:rsidRPr="00246053" w:rsidTr="00246053">
        <w:trPr>
          <w:trHeight w:val="656"/>
        </w:trPr>
        <w:tc>
          <w:tcPr>
            <w:tcW w:w="370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Показатель</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r w:rsidR="00246053">
              <w:rPr>
                <w:rFonts w:ascii="Times New Roman" w:hAnsi="Times New Roman"/>
                <w:sz w:val="20"/>
              </w:rPr>
              <w:t xml:space="preserve"> </w:t>
            </w:r>
            <w:r w:rsidRPr="00246053">
              <w:rPr>
                <w:rFonts w:ascii="Times New Roman" w:hAnsi="Times New Roman"/>
                <w:sz w:val="20"/>
              </w:rPr>
              <w:t>в % к</w:t>
            </w:r>
          </w:p>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r>
      <w:tr w:rsidR="00FA149E" w:rsidRPr="00246053" w:rsidTr="00246053">
        <w:trPr>
          <w:trHeight w:val="330"/>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Среднесписочная численность, чел.</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8</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14</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175,00</w:t>
            </w:r>
          </w:p>
        </w:tc>
      </w:tr>
      <w:tr w:rsidR="00FA149E" w:rsidRPr="00246053" w:rsidTr="00246053">
        <w:trPr>
          <w:trHeight w:val="330"/>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Принято в течение года, чел.</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7</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9</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128,57</w:t>
            </w:r>
          </w:p>
        </w:tc>
      </w:tr>
      <w:tr w:rsidR="00FA149E" w:rsidRPr="00246053" w:rsidTr="00246053">
        <w:trPr>
          <w:trHeight w:val="371"/>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Выбыло работников всего, чел</w:t>
            </w:r>
          </w:p>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В т.ч.</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6</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4</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66,67</w:t>
            </w:r>
          </w:p>
        </w:tc>
      </w:tr>
      <w:tr w:rsidR="00FA149E" w:rsidRPr="00246053" w:rsidTr="00246053">
        <w:trPr>
          <w:trHeight w:val="218"/>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-по собственному желанию</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3</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2</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66,67</w:t>
            </w:r>
          </w:p>
        </w:tc>
      </w:tr>
      <w:tr w:rsidR="00FA149E" w:rsidRPr="00246053" w:rsidTr="00246053">
        <w:trPr>
          <w:trHeight w:val="187"/>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-за нарушение трудовой дисциплины</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1</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FA149E" w:rsidRPr="00246053" w:rsidTr="00246053">
        <w:trPr>
          <w:trHeight w:val="169"/>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-по инициативе администрации</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2</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2</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r>
      <w:tr w:rsidR="00FA149E" w:rsidRPr="00246053" w:rsidTr="00246053">
        <w:trPr>
          <w:trHeight w:val="150"/>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-на пенсию</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FA149E" w:rsidRPr="00246053" w:rsidTr="00246053">
        <w:trPr>
          <w:trHeight w:val="270"/>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оборота по приему, %</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87,50</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64,29</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73,47</w:t>
            </w:r>
          </w:p>
        </w:tc>
      </w:tr>
      <w:tr w:rsidR="00FA149E" w:rsidRPr="00246053" w:rsidTr="00246053">
        <w:trPr>
          <w:trHeight w:val="169"/>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оборота по выбытию, %</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75,00</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28,57</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38,10</w:t>
            </w:r>
          </w:p>
        </w:tc>
      </w:tr>
      <w:tr w:rsidR="00FA149E" w:rsidRPr="00246053" w:rsidTr="00246053">
        <w:trPr>
          <w:trHeight w:val="310"/>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общего оборота, %</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162,50</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92,86</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57,14</w:t>
            </w:r>
          </w:p>
        </w:tc>
      </w:tr>
      <w:tr w:rsidR="00FA149E" w:rsidRPr="00246053" w:rsidTr="00246053">
        <w:trPr>
          <w:trHeight w:val="197"/>
        </w:trPr>
        <w:tc>
          <w:tcPr>
            <w:tcW w:w="3706" w:type="dxa"/>
            <w:vAlign w:val="center"/>
          </w:tcPr>
          <w:p w:rsidR="00FA149E" w:rsidRPr="00246053" w:rsidRDefault="00FA149E"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текучести, %</w:t>
            </w:r>
          </w:p>
        </w:tc>
        <w:tc>
          <w:tcPr>
            <w:tcW w:w="1276"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37,50</w:t>
            </w:r>
          </w:p>
        </w:tc>
        <w:tc>
          <w:tcPr>
            <w:tcW w:w="1275"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14,29</w:t>
            </w:r>
          </w:p>
        </w:tc>
        <w:tc>
          <w:tcPr>
            <w:tcW w:w="2883" w:type="dxa"/>
            <w:vAlign w:val="center"/>
          </w:tcPr>
          <w:p w:rsidR="00FA149E" w:rsidRPr="00246053" w:rsidRDefault="00FA149E" w:rsidP="00246053">
            <w:pPr>
              <w:widowControl/>
              <w:spacing w:line="360" w:lineRule="auto"/>
              <w:ind w:firstLine="0"/>
              <w:jc w:val="center"/>
              <w:rPr>
                <w:rFonts w:ascii="Times New Roman" w:hAnsi="Times New Roman"/>
                <w:sz w:val="20"/>
              </w:rPr>
            </w:pPr>
            <w:r w:rsidRPr="00246053">
              <w:rPr>
                <w:rFonts w:ascii="Times New Roman" w:hAnsi="Times New Roman"/>
                <w:sz w:val="20"/>
              </w:rPr>
              <w:t>38,10</w:t>
            </w:r>
          </w:p>
        </w:tc>
      </w:tr>
    </w:tbl>
    <w:p w:rsidR="00FA149E" w:rsidRPr="00246053" w:rsidRDefault="00FA149E" w:rsidP="00246053">
      <w:pPr>
        <w:autoSpaceDE w:val="0"/>
        <w:autoSpaceDN w:val="0"/>
        <w:adjustRightInd w:val="0"/>
        <w:spacing w:line="360" w:lineRule="auto"/>
        <w:ind w:firstLine="0"/>
        <w:rPr>
          <w:rFonts w:ascii="Times New Roman" w:hAnsi="Times New Roman"/>
          <w:sz w:val="20"/>
        </w:rPr>
      </w:pPr>
    </w:p>
    <w:p w:rsidR="00FA149E" w:rsidRPr="00246053" w:rsidRDefault="00FA149E" w:rsidP="00246053">
      <w:pPr>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Рассчитанные коэффициенты показывают значительный уровень текучести кадров (37,5% в 2005 г. и 14,3% в 2005 г.). Отток работников из организации происходил по собственному желанию, что негативно влияет на работу предприятия. Данная причина носит субъективный характер, следовательно, является управляемой. Организации необходимо разработать корпоративную программу развития персонала  для уменьшения текучести кадров.</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Действующая в настоящее время система организации и оплаты труда основывается на законодательстве о труде и предусматривает, наряду с государственным регулированием трудовых отношений, значительные права организаций в выборе форм оплаты труда, установления режима труда и прочее. В то же время конкретные размеры оплаты труда и размеры фонда заработной платы предприятия на многих предприятиях (не исключение здесь и ООО «Уралсервис») являются коммерческой тайной предприятия, к чему зачастую есть основания. Прежде всего по этой причине мы не сможем в рамках данной работы провести более подробный, чем представлено в данном пункте, анализ динамики фонда оплаты труда ООО «Уралсервис» и его составляющих, а также динамику оплаты труда штатных работников </w:t>
      </w:r>
      <w:r w:rsidRPr="00246053">
        <w:rPr>
          <w:rFonts w:ascii="Times New Roman" w:hAnsi="Times New Roman"/>
          <w:sz w:val="28"/>
          <w:szCs w:val="28"/>
        </w:rPr>
        <w:lastRenderedPageBreak/>
        <w:t>предприятия с использованием конкретных цифр, характеризующих уровень оплаты труда и его динамику. С другой стороны, руководством предприятия были представлены основные документы, регулирующие принципы организации и оплаты труда на предприятии, что позволяет выявить основные закономерности установления организационно-правовых взаимоотношений и принципы формирования фонда оплаты труда на ООО «Уралсервис».</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В ООО «Уралсервис</w:t>
      </w:r>
      <w:r w:rsidR="00A07ABD" w:rsidRPr="00246053">
        <w:rPr>
          <w:rFonts w:ascii="Times New Roman" w:hAnsi="Times New Roman"/>
          <w:sz w:val="28"/>
          <w:szCs w:val="28"/>
        </w:rPr>
        <w:t>» предусмотрено заключение</w:t>
      </w:r>
      <w:r w:rsidRPr="00246053">
        <w:rPr>
          <w:rFonts w:ascii="Times New Roman" w:hAnsi="Times New Roman"/>
          <w:sz w:val="28"/>
          <w:szCs w:val="28"/>
        </w:rPr>
        <w:t xml:space="preserve">. Контракт заключается в письменной форме. В нем определяется круг обязанностей работника в соответствии с должностью, на которую он принят, оплата труда, режим рабочего времени, продолжительность ежегодного отпуска. Контракт составляется в двух экземплярах и подписывается директором ООО «Уралсервис» и работником. Применение контрактной формы оплаты труда в отношении к ответственным работникам предприятия, на которых лежит основная работа по организации процесса исполнительной работы, положительное явление в организации оплаты труда ООО «Уралсервис». </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Фонд оплаты труда в ООО «Уралсервис» формируется по результатам хозяйственной деятельности и предприятие распоряжается этим фондом самостоятельно в соответствии с действующим законодательством. Оплата труда работников ООО «Уралсервис» осуществляется согласно штатному расписанию, которое утверждается ежемесячно. Должностные оклады рядового персонала устанавливаются в соответствии с должностью сотрудника. </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Данным работникам по результатам деятельности предприятия начисляется премия, которая устанавливается в процентах к размеру их окладов. Премирование осуществляется по результатам работы ООО «Уралсервис» за месяц или за квартал. Размер премии устанавливает директор приказом по предприятию. Тем самым, в отношении указанных должностей применяется индивидуальная повременно-премиальная форма оплаты труда (ОТ п.п.) рассчитываемая по формуле (1):</w:t>
      </w:r>
    </w:p>
    <w:p w:rsidR="00FA149E" w:rsidRPr="00246053" w:rsidRDefault="00FA149E" w:rsidP="00246053">
      <w:pPr>
        <w:tabs>
          <w:tab w:val="left" w:pos="720"/>
        </w:tabs>
        <w:autoSpaceDE w:val="0"/>
        <w:autoSpaceDN w:val="0"/>
        <w:adjustRightInd w:val="0"/>
        <w:spacing w:line="360" w:lineRule="auto"/>
        <w:ind w:firstLine="709"/>
        <w:jc w:val="right"/>
        <w:rPr>
          <w:rFonts w:ascii="Times New Roman" w:hAnsi="Times New Roman"/>
          <w:sz w:val="28"/>
          <w:szCs w:val="28"/>
        </w:rPr>
      </w:pPr>
      <w:r w:rsidRPr="00246053">
        <w:rPr>
          <w:rFonts w:ascii="Times New Roman" w:hAnsi="Times New Roman"/>
          <w:sz w:val="28"/>
          <w:szCs w:val="28"/>
        </w:rPr>
        <w:lastRenderedPageBreak/>
        <w:tab/>
      </w:r>
      <w:r w:rsidRPr="00246053">
        <w:rPr>
          <w:rFonts w:ascii="Times New Roman" w:hAnsi="Times New Roman"/>
          <w:sz w:val="28"/>
          <w:szCs w:val="28"/>
        </w:rPr>
        <w:tab/>
        <w:t xml:space="preserve"> ОТ п.п. = РВ ф Ч ТС ч  + (РВ ф Ч ТС ч) Ч К пр,</w:t>
      </w:r>
      <w:r w:rsidRPr="00246053">
        <w:rPr>
          <w:rFonts w:ascii="Times New Roman" w:hAnsi="Times New Roman"/>
          <w:sz w:val="28"/>
          <w:szCs w:val="28"/>
        </w:rPr>
        <w:tab/>
        <w:t xml:space="preserve"> (1)</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где</w:t>
      </w:r>
      <w:r w:rsidRPr="00246053">
        <w:rPr>
          <w:rFonts w:ascii="Times New Roman" w:hAnsi="Times New Roman"/>
          <w:sz w:val="28"/>
          <w:szCs w:val="28"/>
        </w:rPr>
        <w:tab/>
        <w:t>РВ ф – фактически отработанное работником время (часы);</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ТС ч – тарифная ставка часовая (руб.);</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К пр – коэффициент премирования.</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Таким образом, можно отметить, что в ООО «Уралсервис» достаточно  четко выражена повременно-премиальная оплата труда, а установление этой системы для каждой категории работников связано с функциональными обязанностями сотрудников, их ролью в улучшении показателей деятельности предприятия. Применяется премиальная разновидность системы оплаты труда, что указывает на желание руководителей предприятия усилить заинтересованность коллектива и отдельных сотрудников ООО «Уралсервис» в конечных результатах деятельности предприятия.</w:t>
      </w: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Немаловажно для объективного экономического анализа сравнение численности работников и динамики их фонда заработной платы (таблице </w:t>
      </w:r>
      <w:r w:rsidR="00117D78" w:rsidRPr="00246053">
        <w:rPr>
          <w:rFonts w:ascii="Times New Roman" w:hAnsi="Times New Roman"/>
          <w:sz w:val="28"/>
          <w:szCs w:val="28"/>
        </w:rPr>
        <w:t>6</w:t>
      </w:r>
      <w:r w:rsidRPr="00246053">
        <w:rPr>
          <w:rFonts w:ascii="Times New Roman" w:hAnsi="Times New Roman"/>
          <w:sz w:val="28"/>
          <w:szCs w:val="28"/>
        </w:rPr>
        <w:t>).</w:t>
      </w:r>
    </w:p>
    <w:p w:rsidR="00246053" w:rsidRDefault="00246053" w:rsidP="00246053">
      <w:pPr>
        <w:tabs>
          <w:tab w:val="left" w:pos="720"/>
        </w:tabs>
        <w:autoSpaceDE w:val="0"/>
        <w:autoSpaceDN w:val="0"/>
        <w:adjustRightInd w:val="0"/>
        <w:spacing w:line="360" w:lineRule="auto"/>
        <w:ind w:firstLine="709"/>
        <w:rPr>
          <w:rFonts w:ascii="Times New Roman" w:hAnsi="Times New Roman"/>
          <w:sz w:val="28"/>
          <w:szCs w:val="28"/>
        </w:rPr>
      </w:pP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t xml:space="preserve">Таблица </w:t>
      </w:r>
      <w:r w:rsidR="00117D78" w:rsidRPr="00246053">
        <w:rPr>
          <w:rFonts w:ascii="Times New Roman" w:hAnsi="Times New Roman"/>
          <w:sz w:val="28"/>
          <w:szCs w:val="28"/>
        </w:rPr>
        <w:t>6</w:t>
      </w:r>
      <w:r w:rsidRPr="00246053">
        <w:rPr>
          <w:rFonts w:ascii="Times New Roman" w:hAnsi="Times New Roman"/>
          <w:sz w:val="28"/>
          <w:szCs w:val="28"/>
        </w:rPr>
        <w:t xml:space="preserve"> - Численность работников и фонд заработной платы работников ООО «Уралсервис» </w:t>
      </w:r>
    </w:p>
    <w:tbl>
      <w:tblPr>
        <w:tblW w:w="9667" w:type="dxa"/>
        <w:jc w:val="center"/>
        <w:tblLayout w:type="fixed"/>
        <w:tblCellMar>
          <w:left w:w="28" w:type="dxa"/>
          <w:right w:w="28" w:type="dxa"/>
        </w:tblCellMar>
        <w:tblLook w:val="0000" w:firstRow="0" w:lastRow="0" w:firstColumn="0" w:lastColumn="0" w:noHBand="0" w:noVBand="0"/>
      </w:tblPr>
      <w:tblGrid>
        <w:gridCol w:w="1687"/>
        <w:gridCol w:w="582"/>
        <w:gridCol w:w="1031"/>
        <w:gridCol w:w="1175"/>
        <w:gridCol w:w="613"/>
        <w:gridCol w:w="1167"/>
        <w:gridCol w:w="1073"/>
        <w:gridCol w:w="1087"/>
        <w:gridCol w:w="1252"/>
      </w:tblGrid>
      <w:tr w:rsidR="00FA149E" w:rsidRPr="00246053">
        <w:trPr>
          <w:cantSplit/>
          <w:trHeight w:val="193"/>
          <w:jc w:val="center"/>
        </w:trPr>
        <w:tc>
          <w:tcPr>
            <w:tcW w:w="1687" w:type="dxa"/>
            <w:vMerge w:val="restart"/>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Категории персонала</w:t>
            </w:r>
          </w:p>
        </w:tc>
        <w:tc>
          <w:tcPr>
            <w:tcW w:w="2788" w:type="dxa"/>
            <w:gridSpan w:val="3"/>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2005 г.</w:t>
            </w:r>
          </w:p>
        </w:tc>
        <w:tc>
          <w:tcPr>
            <w:tcW w:w="2853" w:type="dxa"/>
            <w:gridSpan w:val="3"/>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2006 г.</w:t>
            </w:r>
          </w:p>
        </w:tc>
        <w:tc>
          <w:tcPr>
            <w:tcW w:w="2339" w:type="dxa"/>
            <w:gridSpan w:val="2"/>
            <w:tcBorders>
              <w:top w:val="single" w:sz="6" w:space="0" w:color="auto"/>
              <w:left w:val="single" w:sz="6" w:space="0" w:color="auto"/>
              <w:bottom w:val="single" w:sz="6" w:space="0" w:color="auto"/>
              <w:right w:val="single" w:sz="6" w:space="0" w:color="auto"/>
            </w:tcBorders>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Изм. зар. платы</w:t>
            </w:r>
          </w:p>
        </w:tc>
      </w:tr>
      <w:tr w:rsidR="00FA149E" w:rsidRPr="00246053">
        <w:trPr>
          <w:cantSplit/>
          <w:trHeight w:val="191"/>
          <w:jc w:val="center"/>
        </w:trPr>
        <w:tc>
          <w:tcPr>
            <w:tcW w:w="1687" w:type="dxa"/>
            <w:vMerge/>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p>
        </w:tc>
        <w:tc>
          <w:tcPr>
            <w:tcW w:w="58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Чел.</w:t>
            </w:r>
          </w:p>
        </w:tc>
        <w:tc>
          <w:tcPr>
            <w:tcW w:w="1031"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Начис-лено</w:t>
            </w:r>
          </w:p>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з/платы, руб.</w:t>
            </w:r>
          </w:p>
        </w:tc>
        <w:tc>
          <w:tcPr>
            <w:tcW w:w="1175"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В среднем</w:t>
            </w:r>
          </w:p>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на работ-ника, руб.</w:t>
            </w:r>
          </w:p>
        </w:tc>
        <w:tc>
          <w:tcPr>
            <w:tcW w:w="61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Чел.</w:t>
            </w:r>
          </w:p>
        </w:tc>
        <w:tc>
          <w:tcPr>
            <w:tcW w:w="116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Начис-лено</w:t>
            </w:r>
          </w:p>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з/платы, руб.</w:t>
            </w:r>
          </w:p>
        </w:tc>
        <w:tc>
          <w:tcPr>
            <w:tcW w:w="107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В среднем</w:t>
            </w:r>
          </w:p>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на работ-ника, руб.</w:t>
            </w:r>
          </w:p>
        </w:tc>
        <w:tc>
          <w:tcPr>
            <w:tcW w:w="108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Фонда зар. платы, %</w:t>
            </w:r>
          </w:p>
        </w:tc>
        <w:tc>
          <w:tcPr>
            <w:tcW w:w="125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На одного работника,</w:t>
            </w:r>
          </w:p>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w:t>
            </w:r>
          </w:p>
        </w:tc>
      </w:tr>
      <w:tr w:rsidR="008E35A7" w:rsidRPr="00246053">
        <w:trPr>
          <w:trHeight w:val="406"/>
          <w:jc w:val="center"/>
        </w:trPr>
        <w:tc>
          <w:tcPr>
            <w:tcW w:w="1687"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Руководители</w:t>
            </w:r>
          </w:p>
        </w:tc>
        <w:tc>
          <w:tcPr>
            <w:tcW w:w="582"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w:t>
            </w:r>
          </w:p>
        </w:tc>
        <w:tc>
          <w:tcPr>
            <w:tcW w:w="1031"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50016</w:t>
            </w:r>
          </w:p>
        </w:tc>
        <w:tc>
          <w:tcPr>
            <w:tcW w:w="1175"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50016</w:t>
            </w:r>
          </w:p>
        </w:tc>
        <w:tc>
          <w:tcPr>
            <w:tcW w:w="613"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w:t>
            </w:r>
          </w:p>
        </w:tc>
        <w:tc>
          <w:tcPr>
            <w:tcW w:w="1167"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119040</w:t>
            </w:r>
          </w:p>
        </w:tc>
        <w:tc>
          <w:tcPr>
            <w:tcW w:w="1073"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59520</w:t>
            </w:r>
          </w:p>
        </w:tc>
        <w:tc>
          <w:tcPr>
            <w:tcW w:w="1087"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238,0</w:t>
            </w:r>
          </w:p>
        </w:tc>
        <w:tc>
          <w:tcPr>
            <w:tcW w:w="1252"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119,0</w:t>
            </w:r>
          </w:p>
        </w:tc>
      </w:tr>
      <w:tr w:rsidR="008E35A7" w:rsidRPr="00246053">
        <w:trPr>
          <w:trHeight w:val="406"/>
          <w:jc w:val="center"/>
        </w:trPr>
        <w:tc>
          <w:tcPr>
            <w:tcW w:w="1687"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Специалисты</w:t>
            </w:r>
          </w:p>
        </w:tc>
        <w:tc>
          <w:tcPr>
            <w:tcW w:w="582"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w:t>
            </w:r>
          </w:p>
        </w:tc>
        <w:tc>
          <w:tcPr>
            <w:tcW w:w="1031"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6270</w:t>
            </w:r>
          </w:p>
        </w:tc>
        <w:tc>
          <w:tcPr>
            <w:tcW w:w="1175"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12540</w:t>
            </w:r>
          </w:p>
        </w:tc>
        <w:tc>
          <w:tcPr>
            <w:tcW w:w="613"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w:t>
            </w:r>
          </w:p>
        </w:tc>
        <w:tc>
          <w:tcPr>
            <w:tcW w:w="1167"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15024</w:t>
            </w:r>
          </w:p>
        </w:tc>
        <w:tc>
          <w:tcPr>
            <w:tcW w:w="1073"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7512</w:t>
            </w:r>
          </w:p>
        </w:tc>
        <w:tc>
          <w:tcPr>
            <w:tcW w:w="1087"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239,6</w:t>
            </w:r>
          </w:p>
        </w:tc>
        <w:tc>
          <w:tcPr>
            <w:tcW w:w="1252" w:type="dxa"/>
            <w:tcBorders>
              <w:top w:val="single" w:sz="6" w:space="0" w:color="auto"/>
              <w:left w:val="single" w:sz="6" w:space="0" w:color="auto"/>
              <w:bottom w:val="single" w:sz="6" w:space="0" w:color="auto"/>
              <w:right w:val="single" w:sz="6" w:space="0" w:color="auto"/>
            </w:tcBorders>
            <w:vAlign w:val="center"/>
          </w:tcPr>
          <w:p w:rsidR="008E35A7" w:rsidRPr="00246053" w:rsidRDefault="008E35A7"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59,9</w:t>
            </w:r>
          </w:p>
        </w:tc>
      </w:tr>
      <w:tr w:rsidR="00FA149E" w:rsidRPr="00246053">
        <w:trPr>
          <w:trHeight w:val="406"/>
          <w:jc w:val="center"/>
        </w:trPr>
        <w:tc>
          <w:tcPr>
            <w:tcW w:w="1687" w:type="dxa"/>
            <w:tcBorders>
              <w:top w:val="single" w:sz="6" w:space="0" w:color="auto"/>
              <w:left w:val="single" w:sz="6" w:space="0" w:color="auto"/>
              <w:bottom w:val="single" w:sz="6" w:space="0" w:color="auto"/>
              <w:right w:val="single" w:sz="6" w:space="0" w:color="auto"/>
            </w:tcBorders>
            <w:vAlign w:val="center"/>
          </w:tcPr>
          <w:p w:rsidR="00FA149E" w:rsidRPr="00246053" w:rsidRDefault="008E35A7" w:rsidP="00246053">
            <w:pPr>
              <w:tabs>
                <w:tab w:val="left" w:pos="720"/>
              </w:tabs>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Основной персонал</w:t>
            </w:r>
          </w:p>
        </w:tc>
        <w:tc>
          <w:tcPr>
            <w:tcW w:w="58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3</w:t>
            </w:r>
          </w:p>
        </w:tc>
        <w:tc>
          <w:tcPr>
            <w:tcW w:w="1031"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167616</w:t>
            </w:r>
          </w:p>
        </w:tc>
        <w:tc>
          <w:tcPr>
            <w:tcW w:w="1175"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55872</w:t>
            </w:r>
          </w:p>
        </w:tc>
        <w:tc>
          <w:tcPr>
            <w:tcW w:w="61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4</w:t>
            </w:r>
          </w:p>
        </w:tc>
        <w:tc>
          <w:tcPr>
            <w:tcW w:w="116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241334</w:t>
            </w:r>
          </w:p>
        </w:tc>
        <w:tc>
          <w:tcPr>
            <w:tcW w:w="107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60334</w:t>
            </w:r>
          </w:p>
        </w:tc>
        <w:tc>
          <w:tcPr>
            <w:tcW w:w="108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144,0</w:t>
            </w:r>
          </w:p>
        </w:tc>
        <w:tc>
          <w:tcPr>
            <w:tcW w:w="125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107,9</w:t>
            </w:r>
          </w:p>
        </w:tc>
      </w:tr>
      <w:tr w:rsidR="00FA149E" w:rsidRPr="00246053">
        <w:trPr>
          <w:trHeight w:val="425"/>
          <w:jc w:val="center"/>
        </w:trPr>
        <w:tc>
          <w:tcPr>
            <w:tcW w:w="1687" w:type="dxa"/>
            <w:tcBorders>
              <w:top w:val="single" w:sz="6" w:space="0" w:color="auto"/>
              <w:left w:val="single" w:sz="6" w:space="0" w:color="auto"/>
              <w:bottom w:val="single" w:sz="6" w:space="0" w:color="auto"/>
              <w:right w:val="single" w:sz="6" w:space="0" w:color="auto"/>
            </w:tcBorders>
            <w:vAlign w:val="center"/>
          </w:tcPr>
          <w:p w:rsidR="00FA149E" w:rsidRPr="00246053" w:rsidRDefault="008E35A7" w:rsidP="00246053">
            <w:pPr>
              <w:tabs>
                <w:tab w:val="left" w:pos="720"/>
              </w:tabs>
              <w:autoSpaceDE w:val="0"/>
              <w:autoSpaceDN w:val="0"/>
              <w:adjustRightInd w:val="0"/>
              <w:spacing w:line="360" w:lineRule="auto"/>
              <w:ind w:firstLine="0"/>
              <w:jc w:val="left"/>
              <w:rPr>
                <w:rFonts w:ascii="Times New Roman" w:hAnsi="Times New Roman"/>
                <w:sz w:val="20"/>
              </w:rPr>
            </w:pPr>
            <w:r w:rsidRPr="00246053">
              <w:rPr>
                <w:rFonts w:ascii="Times New Roman" w:hAnsi="Times New Roman"/>
                <w:sz w:val="20"/>
              </w:rPr>
              <w:t>Вспомогательный персонал</w:t>
            </w:r>
          </w:p>
        </w:tc>
        <w:tc>
          <w:tcPr>
            <w:tcW w:w="58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3</w:t>
            </w:r>
          </w:p>
        </w:tc>
        <w:tc>
          <w:tcPr>
            <w:tcW w:w="1031"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115488</w:t>
            </w:r>
          </w:p>
        </w:tc>
        <w:tc>
          <w:tcPr>
            <w:tcW w:w="1175"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38496</w:t>
            </w:r>
          </w:p>
        </w:tc>
        <w:tc>
          <w:tcPr>
            <w:tcW w:w="61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6</w:t>
            </w:r>
          </w:p>
        </w:tc>
        <w:tc>
          <w:tcPr>
            <w:tcW w:w="116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276912</w:t>
            </w:r>
          </w:p>
        </w:tc>
        <w:tc>
          <w:tcPr>
            <w:tcW w:w="107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46152</w:t>
            </w:r>
          </w:p>
        </w:tc>
        <w:tc>
          <w:tcPr>
            <w:tcW w:w="108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239,8</w:t>
            </w:r>
          </w:p>
        </w:tc>
        <w:tc>
          <w:tcPr>
            <w:tcW w:w="125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119,9</w:t>
            </w:r>
          </w:p>
        </w:tc>
      </w:tr>
      <w:tr w:rsidR="00FA149E" w:rsidRPr="00246053">
        <w:trPr>
          <w:trHeight w:val="419"/>
          <w:jc w:val="center"/>
        </w:trPr>
        <w:tc>
          <w:tcPr>
            <w:tcW w:w="168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ВСЕГО</w:t>
            </w:r>
          </w:p>
        </w:tc>
        <w:tc>
          <w:tcPr>
            <w:tcW w:w="58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8</w:t>
            </w:r>
          </w:p>
        </w:tc>
        <w:tc>
          <w:tcPr>
            <w:tcW w:w="1031"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339390</w:t>
            </w:r>
          </w:p>
        </w:tc>
        <w:tc>
          <w:tcPr>
            <w:tcW w:w="1175"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45252</w:t>
            </w:r>
          </w:p>
        </w:tc>
        <w:tc>
          <w:tcPr>
            <w:tcW w:w="61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14</w:t>
            </w:r>
          </w:p>
        </w:tc>
        <w:tc>
          <w:tcPr>
            <w:tcW w:w="116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652310</w:t>
            </w:r>
          </w:p>
        </w:tc>
        <w:tc>
          <w:tcPr>
            <w:tcW w:w="1073"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46594</w:t>
            </w:r>
          </w:p>
        </w:tc>
        <w:tc>
          <w:tcPr>
            <w:tcW w:w="1087"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192,2</w:t>
            </w:r>
          </w:p>
        </w:tc>
        <w:tc>
          <w:tcPr>
            <w:tcW w:w="1252" w:type="dxa"/>
            <w:tcBorders>
              <w:top w:val="single" w:sz="6" w:space="0" w:color="auto"/>
              <w:left w:val="single" w:sz="6" w:space="0" w:color="auto"/>
              <w:bottom w:val="single" w:sz="6" w:space="0" w:color="auto"/>
              <w:right w:val="single" w:sz="6" w:space="0" w:color="auto"/>
            </w:tcBorders>
            <w:vAlign w:val="center"/>
          </w:tcPr>
          <w:p w:rsidR="00FA149E" w:rsidRPr="00246053" w:rsidRDefault="00FA149E" w:rsidP="00246053">
            <w:pPr>
              <w:tabs>
                <w:tab w:val="left" w:pos="720"/>
              </w:tabs>
              <w:autoSpaceDE w:val="0"/>
              <w:autoSpaceDN w:val="0"/>
              <w:adjustRightInd w:val="0"/>
              <w:spacing w:line="360" w:lineRule="auto"/>
              <w:ind w:firstLine="0"/>
              <w:jc w:val="center"/>
              <w:rPr>
                <w:rFonts w:ascii="Times New Roman" w:hAnsi="Times New Roman"/>
                <w:sz w:val="20"/>
              </w:rPr>
            </w:pPr>
            <w:r w:rsidRPr="00246053">
              <w:rPr>
                <w:rFonts w:ascii="Times New Roman" w:hAnsi="Times New Roman"/>
                <w:sz w:val="20"/>
              </w:rPr>
              <w:t>103,0</w:t>
            </w:r>
          </w:p>
        </w:tc>
      </w:tr>
    </w:tbl>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p>
    <w:p w:rsidR="00FA149E" w:rsidRPr="00246053" w:rsidRDefault="00FA149E" w:rsidP="00246053">
      <w:pPr>
        <w:tabs>
          <w:tab w:val="left" w:pos="720"/>
        </w:tabs>
        <w:autoSpaceDE w:val="0"/>
        <w:autoSpaceDN w:val="0"/>
        <w:adjustRightInd w:val="0"/>
        <w:spacing w:line="360" w:lineRule="auto"/>
        <w:ind w:firstLine="709"/>
        <w:rPr>
          <w:rFonts w:ascii="Times New Roman" w:hAnsi="Times New Roman"/>
          <w:sz w:val="28"/>
          <w:szCs w:val="28"/>
        </w:rPr>
      </w:pPr>
      <w:r w:rsidRPr="00246053">
        <w:rPr>
          <w:rFonts w:ascii="Times New Roman" w:hAnsi="Times New Roman"/>
          <w:sz w:val="28"/>
          <w:szCs w:val="28"/>
        </w:rPr>
        <w:lastRenderedPageBreak/>
        <w:t xml:space="preserve">Из таблицы </w:t>
      </w:r>
      <w:r w:rsidR="00117D78" w:rsidRPr="00246053">
        <w:rPr>
          <w:rFonts w:ascii="Times New Roman" w:hAnsi="Times New Roman"/>
          <w:sz w:val="28"/>
          <w:szCs w:val="28"/>
        </w:rPr>
        <w:t>6</w:t>
      </w:r>
      <w:r w:rsidRPr="00246053">
        <w:rPr>
          <w:rFonts w:ascii="Times New Roman" w:hAnsi="Times New Roman"/>
          <w:sz w:val="28"/>
          <w:szCs w:val="28"/>
        </w:rPr>
        <w:t xml:space="preserve"> видно, что фонд заработной платы на предприятии вырос на 92,2% при росте среднесписочной численности работников на 86,7%, что привело к увеличению средней заработной платы на одного работающего на 3%. В 2006 г. средняя заработная плата </w:t>
      </w:r>
      <w:r w:rsidR="008E35A7" w:rsidRPr="00246053">
        <w:rPr>
          <w:rFonts w:ascii="Times New Roman" w:hAnsi="Times New Roman"/>
          <w:sz w:val="28"/>
          <w:szCs w:val="28"/>
        </w:rPr>
        <w:t>основного персонала</w:t>
      </w:r>
      <w:r w:rsidRPr="00246053">
        <w:rPr>
          <w:rFonts w:ascii="Times New Roman" w:hAnsi="Times New Roman"/>
          <w:sz w:val="28"/>
          <w:szCs w:val="28"/>
        </w:rPr>
        <w:t xml:space="preserve"> практически догнала среднюю заработную плату управленческих работников – наиболее высокооплачиваемой категории работников ООО «Уралсервис». Высокая конкурентность рынка, на котором действует предприятие, обусловила необходимость опережающего роста зарабо</w:t>
      </w:r>
      <w:r w:rsidR="008E35A7" w:rsidRPr="00246053">
        <w:rPr>
          <w:rFonts w:ascii="Times New Roman" w:hAnsi="Times New Roman"/>
          <w:sz w:val="28"/>
          <w:szCs w:val="28"/>
        </w:rPr>
        <w:t>тной платы основного персонала</w:t>
      </w:r>
      <w:r w:rsidRPr="00246053">
        <w:rPr>
          <w:rFonts w:ascii="Times New Roman" w:hAnsi="Times New Roman"/>
          <w:sz w:val="28"/>
          <w:szCs w:val="28"/>
        </w:rPr>
        <w:t xml:space="preserve">, прирост заработной платы которых составил в 2005 г. 19,9%, заработная плата служащих – на 19,0%, зарплата управленческих работников – на 7,9%. </w:t>
      </w:r>
    </w:p>
    <w:p w:rsidR="00826143" w:rsidRPr="00246053" w:rsidRDefault="00826143" w:rsidP="00246053">
      <w:pPr>
        <w:pStyle w:val="af8"/>
        <w:tabs>
          <w:tab w:val="num" w:pos="1361"/>
        </w:tabs>
        <w:ind w:firstLine="709"/>
        <w:rPr>
          <w:szCs w:val="28"/>
        </w:rPr>
      </w:pPr>
    </w:p>
    <w:p w:rsidR="00826143" w:rsidRPr="00246053" w:rsidRDefault="00364028" w:rsidP="00246053">
      <w:pPr>
        <w:pStyle w:val="af8"/>
        <w:tabs>
          <w:tab w:val="num" w:pos="1361"/>
        </w:tabs>
        <w:ind w:firstLine="709"/>
        <w:jc w:val="center"/>
        <w:rPr>
          <w:szCs w:val="28"/>
        </w:rPr>
      </w:pPr>
      <w:r w:rsidRPr="00246053">
        <w:rPr>
          <w:szCs w:val="28"/>
        </w:rPr>
        <w:t>1.5.Внешнее окружение и маркетинг</w:t>
      </w:r>
    </w:p>
    <w:p w:rsidR="00826143" w:rsidRPr="00246053" w:rsidRDefault="00826143" w:rsidP="00246053">
      <w:pPr>
        <w:pStyle w:val="af8"/>
        <w:tabs>
          <w:tab w:val="num" w:pos="1361"/>
        </w:tabs>
        <w:ind w:firstLine="709"/>
        <w:rPr>
          <w:szCs w:val="28"/>
        </w:rPr>
      </w:pP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Внешняя среда или макросреда – это субъекты рынка, оказывающие влияние на его конъюнктуру, но не находящиеся в сфере влияния данного предприятия. </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На общий объем сбыта нашего предприятия общественного питания, во-первых, может повлиять естественная среда, а именно климатические условия. Основными клиентами кафе «Премьер» ООО «Уралсервис» являются люди, работающие в близлежащих организациях. </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Влияние культурной среды подразумевает изменение в образе жизни, религии, </w:t>
      </w:r>
      <w:r w:rsidR="004339C3" w:rsidRPr="00246053">
        <w:rPr>
          <w:rFonts w:ascii="Times New Roman" w:hAnsi="Times New Roman"/>
          <w:sz w:val="28"/>
          <w:szCs w:val="28"/>
        </w:rPr>
        <w:t>Уралсервис</w:t>
      </w:r>
      <w:r w:rsidRPr="00246053">
        <w:rPr>
          <w:rFonts w:ascii="Times New Roman" w:hAnsi="Times New Roman"/>
          <w:sz w:val="28"/>
          <w:szCs w:val="28"/>
        </w:rPr>
        <w:t>ах, культурных ценностях и т.д. В частности на спрос услуг кафе «Премьер» ООО «Уралсервис» влияют различные диеты, которые  так распространены на сегодняшний день, особенно среди молодежи. Также на спрос оказывает незначительное влияние религия, так как некоторые религии запрещают употребление тех или иных продуктов питания.</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Влияние демографической среды проявляется в изменении рождаемости, смертности, но особое влияние окажет половозрастной состав населения. Это связано с тем, что на объем сбыта предприятий общественного питания в большей степени влияют  мужчины, поэтому </w:t>
      </w:r>
      <w:r w:rsidRPr="00246053">
        <w:rPr>
          <w:rFonts w:ascii="Times New Roman" w:hAnsi="Times New Roman"/>
          <w:sz w:val="28"/>
          <w:szCs w:val="28"/>
        </w:rPr>
        <w:lastRenderedPageBreak/>
        <w:t xml:space="preserve">значительное уменьшение количества мужчин в общем половозрастном составе населения может привести к резкому снижению объема сбыта. </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Непосредственное влияние на спрос услуг общественного питания оказывает социальная среда, то есть изменение в социальной структуре населения, безработицы и т.д. Данные обследования рынка показали, что наиболее значимым параметром, оказывающим определяющее влияние на размер спроса услуг общественного питания, является величина денежных доходов. Рост безработицы, а также изменение социального статуса, которое сопровождается снижением доходов ниже среднего уровня может привести к значительному сокращению объема сбыта кафе.</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Экономическая среда включает изменение курса валют, экономических параметров конъюнктуры, объемов финансирования, бюджета и т.д. Все эти факторы могут непосредственно оказать как положительное, так и отрицательное  влияние на размер спроса услуг закусочной.</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Политическая и правовая среда, то есть политические перемещения в правительстве, выборы, политические события, изменения в законодательстве повлиять на спрос услуг общественного питания практически не могут.</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 связи с тем, что в настоящее время существует огромное количество конкурентов в сфере обслуживания, необходимым условием являлось то, чтобы месторасположение было как можно более удобным для будущих посетителей, но в то же время необходимо учитывать и месторасположение конкурентов, а также стоимость и наличие необходимых площадей в данном районе. </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 настоящее время на рынке услуг существует множество кафе, предоставляющих аналогичные услуги, однако, основным недостатком товаров и услуг у конкурентов являются высокие цены и невысокое качество продукции.</w:t>
      </w:r>
    </w:p>
    <w:p w:rsidR="009C27C4" w:rsidRPr="00246053" w:rsidRDefault="00246053" w:rsidP="00246053">
      <w:pPr>
        <w:widowControl/>
        <w:spacing w:line="360" w:lineRule="auto"/>
        <w:ind w:firstLine="709"/>
        <w:jc w:val="left"/>
        <w:rPr>
          <w:rFonts w:ascii="Times New Roman" w:hAnsi="Times New Roman"/>
          <w:sz w:val="28"/>
          <w:szCs w:val="28"/>
        </w:rPr>
      </w:pPr>
      <w:r>
        <w:rPr>
          <w:rFonts w:ascii="Times New Roman" w:hAnsi="Times New Roman"/>
          <w:sz w:val="28"/>
          <w:szCs w:val="28"/>
        </w:rPr>
        <w:br w:type="page"/>
      </w:r>
      <w:r w:rsidR="009C27C4" w:rsidRPr="00246053">
        <w:rPr>
          <w:rFonts w:ascii="Times New Roman" w:hAnsi="Times New Roman"/>
          <w:sz w:val="28"/>
          <w:szCs w:val="28"/>
        </w:rPr>
        <w:lastRenderedPageBreak/>
        <w:t xml:space="preserve">Таблица </w:t>
      </w:r>
      <w:r w:rsidR="00117D78" w:rsidRPr="00246053">
        <w:rPr>
          <w:rFonts w:ascii="Times New Roman" w:hAnsi="Times New Roman"/>
          <w:sz w:val="28"/>
          <w:szCs w:val="28"/>
        </w:rPr>
        <w:t xml:space="preserve">7 - </w:t>
      </w:r>
      <w:r w:rsidR="009C27C4" w:rsidRPr="00246053">
        <w:rPr>
          <w:rFonts w:ascii="Times New Roman" w:hAnsi="Times New Roman"/>
          <w:sz w:val="28"/>
          <w:szCs w:val="28"/>
        </w:rPr>
        <w:t>Факторы конкурентоспособности</w:t>
      </w: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3"/>
        <w:gridCol w:w="2317"/>
        <w:gridCol w:w="1970"/>
        <w:gridCol w:w="1853"/>
        <w:gridCol w:w="2087"/>
      </w:tblGrid>
      <w:tr w:rsidR="009C27C4" w:rsidRPr="00246053">
        <w:trPr>
          <w:cantSplit/>
          <w:jc w:val="center"/>
        </w:trPr>
        <w:tc>
          <w:tcPr>
            <w:tcW w:w="1623" w:type="dxa"/>
            <w:vMerge w:val="restart"/>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Факторы</w:t>
            </w:r>
          </w:p>
        </w:tc>
        <w:tc>
          <w:tcPr>
            <w:tcW w:w="2317" w:type="dxa"/>
            <w:vMerge w:val="restart"/>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Кафе «Премьер»</w:t>
            </w:r>
          </w:p>
        </w:tc>
        <w:tc>
          <w:tcPr>
            <w:tcW w:w="5910" w:type="dxa"/>
            <w:gridSpan w:val="3"/>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Конкуренты</w:t>
            </w:r>
          </w:p>
        </w:tc>
      </w:tr>
      <w:tr w:rsidR="009C27C4" w:rsidRPr="00246053">
        <w:trPr>
          <w:cantSplit/>
          <w:jc w:val="center"/>
        </w:trPr>
        <w:tc>
          <w:tcPr>
            <w:tcW w:w="1623" w:type="dxa"/>
            <w:vMerge/>
          </w:tcPr>
          <w:p w:rsidR="009C27C4" w:rsidRPr="00246053" w:rsidRDefault="009C27C4" w:rsidP="00246053">
            <w:pPr>
              <w:widowControl/>
              <w:spacing w:line="360" w:lineRule="auto"/>
              <w:ind w:hanging="2"/>
              <w:jc w:val="center"/>
              <w:rPr>
                <w:rFonts w:ascii="Times New Roman" w:hAnsi="Times New Roman"/>
                <w:sz w:val="20"/>
              </w:rPr>
            </w:pPr>
          </w:p>
        </w:tc>
        <w:tc>
          <w:tcPr>
            <w:tcW w:w="2317" w:type="dxa"/>
            <w:vMerge/>
          </w:tcPr>
          <w:p w:rsidR="009C27C4" w:rsidRPr="00246053" w:rsidRDefault="009C27C4" w:rsidP="00246053">
            <w:pPr>
              <w:widowControl/>
              <w:spacing w:line="360" w:lineRule="auto"/>
              <w:ind w:hanging="2"/>
              <w:jc w:val="center"/>
              <w:rPr>
                <w:rFonts w:ascii="Times New Roman" w:hAnsi="Times New Roman"/>
                <w:sz w:val="20"/>
              </w:rPr>
            </w:pPr>
          </w:p>
        </w:tc>
        <w:tc>
          <w:tcPr>
            <w:tcW w:w="1970" w:type="dxa"/>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Кафе «У Невского»</w:t>
            </w:r>
          </w:p>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w:t>
            </w:r>
            <w:r w:rsidRPr="00246053">
              <w:rPr>
                <w:rFonts w:ascii="Times New Roman" w:hAnsi="Times New Roman"/>
                <w:sz w:val="20"/>
                <w:vertAlign w:val="subscript"/>
              </w:rPr>
              <w:t>1</w:t>
            </w:r>
          </w:p>
        </w:tc>
        <w:tc>
          <w:tcPr>
            <w:tcW w:w="1853" w:type="dxa"/>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Кафе «Лучано»</w:t>
            </w:r>
          </w:p>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w:t>
            </w:r>
            <w:r w:rsidRPr="00246053">
              <w:rPr>
                <w:rFonts w:ascii="Times New Roman" w:hAnsi="Times New Roman"/>
                <w:sz w:val="20"/>
                <w:vertAlign w:val="subscript"/>
              </w:rPr>
              <w:t>2</w:t>
            </w:r>
          </w:p>
        </w:tc>
        <w:tc>
          <w:tcPr>
            <w:tcW w:w="2087" w:type="dxa"/>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Кафе «Пирожковая»</w:t>
            </w:r>
          </w:p>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w:t>
            </w:r>
            <w:r w:rsidRPr="00246053">
              <w:rPr>
                <w:rFonts w:ascii="Times New Roman" w:hAnsi="Times New Roman"/>
                <w:sz w:val="20"/>
                <w:vertAlign w:val="subscript"/>
              </w:rPr>
              <w:t>3</w:t>
            </w:r>
          </w:p>
        </w:tc>
      </w:tr>
      <w:tr w:rsidR="009C27C4" w:rsidRPr="00246053">
        <w:trPr>
          <w:jc w:val="center"/>
        </w:trPr>
        <w:tc>
          <w:tcPr>
            <w:tcW w:w="162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Качество</w:t>
            </w:r>
          </w:p>
        </w:tc>
        <w:tc>
          <w:tcPr>
            <w:tcW w:w="231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Всегда теплые, свежие, вкусные изделия</w:t>
            </w:r>
          </w:p>
        </w:tc>
        <w:tc>
          <w:tcPr>
            <w:tcW w:w="1970"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Всегда теплые, свежие, вкусные изделия</w:t>
            </w:r>
          </w:p>
        </w:tc>
        <w:tc>
          <w:tcPr>
            <w:tcW w:w="185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Еда не всегда свежая и качественная.</w:t>
            </w:r>
          </w:p>
        </w:tc>
        <w:tc>
          <w:tcPr>
            <w:tcW w:w="208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Пироги всегда вкусные</w:t>
            </w:r>
          </w:p>
        </w:tc>
      </w:tr>
      <w:tr w:rsidR="009C27C4" w:rsidRPr="00246053">
        <w:trPr>
          <w:jc w:val="center"/>
        </w:trPr>
        <w:tc>
          <w:tcPr>
            <w:tcW w:w="162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Местонахождение</w:t>
            </w:r>
          </w:p>
        </w:tc>
        <w:tc>
          <w:tcPr>
            <w:tcW w:w="231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Одна из центральных улиц города, вблизи от остановки, оживленное место. Есть место для парковки.</w:t>
            </w:r>
          </w:p>
        </w:tc>
        <w:tc>
          <w:tcPr>
            <w:tcW w:w="1970"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Оживленное место, центр города, близко от остановки.</w:t>
            </w:r>
          </w:p>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Нет парковки.</w:t>
            </w:r>
          </w:p>
        </w:tc>
        <w:tc>
          <w:tcPr>
            <w:tcW w:w="185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Не очень оживленное место, есть место для парковки.</w:t>
            </w:r>
          </w:p>
          <w:p w:rsidR="009C27C4" w:rsidRPr="00246053" w:rsidRDefault="009C27C4" w:rsidP="00246053">
            <w:pPr>
              <w:widowControl/>
              <w:spacing w:line="360" w:lineRule="auto"/>
              <w:ind w:hanging="2"/>
              <w:jc w:val="center"/>
              <w:rPr>
                <w:rFonts w:ascii="Times New Roman" w:hAnsi="Times New Roman"/>
                <w:sz w:val="20"/>
              </w:rPr>
            </w:pPr>
          </w:p>
        </w:tc>
        <w:tc>
          <w:tcPr>
            <w:tcW w:w="208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Непосредственно на остановке.</w:t>
            </w:r>
          </w:p>
        </w:tc>
      </w:tr>
      <w:tr w:rsidR="009C27C4" w:rsidRPr="00246053">
        <w:trPr>
          <w:jc w:val="center"/>
        </w:trPr>
        <w:tc>
          <w:tcPr>
            <w:tcW w:w="162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Уровень цены</w:t>
            </w:r>
          </w:p>
        </w:tc>
        <w:tc>
          <w:tcPr>
            <w:tcW w:w="231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Средняя</w:t>
            </w:r>
          </w:p>
        </w:tc>
        <w:tc>
          <w:tcPr>
            <w:tcW w:w="1970"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Выше средней</w:t>
            </w:r>
          </w:p>
        </w:tc>
        <w:tc>
          <w:tcPr>
            <w:tcW w:w="185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Выше средней</w:t>
            </w:r>
          </w:p>
        </w:tc>
        <w:tc>
          <w:tcPr>
            <w:tcW w:w="208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Средняя</w:t>
            </w:r>
          </w:p>
        </w:tc>
      </w:tr>
      <w:tr w:rsidR="009C27C4" w:rsidRPr="00246053">
        <w:trPr>
          <w:jc w:val="center"/>
        </w:trPr>
        <w:tc>
          <w:tcPr>
            <w:tcW w:w="162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Исключительность товаров</w:t>
            </w:r>
          </w:p>
        </w:tc>
        <w:tc>
          <w:tcPr>
            <w:tcW w:w="231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Распространенный</w:t>
            </w:r>
          </w:p>
        </w:tc>
        <w:tc>
          <w:tcPr>
            <w:tcW w:w="1970"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Распространенный</w:t>
            </w:r>
          </w:p>
        </w:tc>
        <w:tc>
          <w:tcPr>
            <w:tcW w:w="185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Распространенный</w:t>
            </w:r>
          </w:p>
        </w:tc>
        <w:tc>
          <w:tcPr>
            <w:tcW w:w="208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Обычный</w:t>
            </w:r>
          </w:p>
        </w:tc>
      </w:tr>
      <w:tr w:rsidR="009C27C4" w:rsidRPr="00246053">
        <w:trPr>
          <w:jc w:val="center"/>
        </w:trPr>
        <w:tc>
          <w:tcPr>
            <w:tcW w:w="162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Ассортимент</w:t>
            </w:r>
          </w:p>
        </w:tc>
        <w:tc>
          <w:tcPr>
            <w:tcW w:w="2317" w:type="dxa"/>
            <w:vAlign w:val="center"/>
          </w:tcPr>
          <w:p w:rsidR="009C27C4" w:rsidRPr="00246053" w:rsidRDefault="00442989" w:rsidP="00246053">
            <w:pPr>
              <w:widowControl/>
              <w:spacing w:line="360" w:lineRule="auto"/>
              <w:ind w:hanging="2"/>
              <w:jc w:val="center"/>
              <w:rPr>
                <w:rFonts w:ascii="Times New Roman" w:hAnsi="Times New Roman"/>
                <w:sz w:val="20"/>
              </w:rPr>
            </w:pPr>
            <w:r w:rsidRPr="00246053">
              <w:rPr>
                <w:rFonts w:ascii="Times New Roman" w:hAnsi="Times New Roman"/>
                <w:sz w:val="20"/>
              </w:rPr>
              <w:t>Широкий ассортимент</w:t>
            </w:r>
          </w:p>
        </w:tc>
        <w:tc>
          <w:tcPr>
            <w:tcW w:w="1970"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Широкий ассортимент</w:t>
            </w:r>
          </w:p>
        </w:tc>
        <w:tc>
          <w:tcPr>
            <w:tcW w:w="185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Не большой ассортимент</w:t>
            </w:r>
          </w:p>
        </w:tc>
        <w:tc>
          <w:tcPr>
            <w:tcW w:w="208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10-15 видов</w:t>
            </w:r>
          </w:p>
        </w:tc>
      </w:tr>
      <w:tr w:rsidR="009C27C4" w:rsidRPr="00246053">
        <w:trPr>
          <w:jc w:val="center"/>
        </w:trPr>
        <w:tc>
          <w:tcPr>
            <w:tcW w:w="162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Репутация фирмы</w:t>
            </w:r>
          </w:p>
        </w:tc>
        <w:tc>
          <w:tcPr>
            <w:tcW w:w="231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Известная, постоянные клиенты.</w:t>
            </w:r>
          </w:p>
        </w:tc>
        <w:tc>
          <w:tcPr>
            <w:tcW w:w="1970"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Известная, постоянные клиенты.</w:t>
            </w:r>
          </w:p>
        </w:tc>
        <w:tc>
          <w:tcPr>
            <w:tcW w:w="1853"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Известная, постоянные клиенты.</w:t>
            </w:r>
          </w:p>
        </w:tc>
        <w:tc>
          <w:tcPr>
            <w:tcW w:w="2087" w:type="dxa"/>
            <w:vAlign w:val="center"/>
          </w:tcPr>
          <w:p w:rsidR="009C27C4" w:rsidRPr="00246053" w:rsidRDefault="009C27C4" w:rsidP="00246053">
            <w:pPr>
              <w:widowControl/>
              <w:spacing w:line="360" w:lineRule="auto"/>
              <w:ind w:hanging="2"/>
              <w:jc w:val="center"/>
              <w:rPr>
                <w:rFonts w:ascii="Times New Roman" w:hAnsi="Times New Roman"/>
                <w:sz w:val="20"/>
              </w:rPr>
            </w:pPr>
            <w:r w:rsidRPr="00246053">
              <w:rPr>
                <w:rFonts w:ascii="Times New Roman" w:hAnsi="Times New Roman"/>
                <w:sz w:val="20"/>
              </w:rPr>
              <w:t>Сомнительная</w:t>
            </w:r>
          </w:p>
        </w:tc>
      </w:tr>
    </w:tbl>
    <w:p w:rsidR="00D470D6" w:rsidRPr="00246053" w:rsidRDefault="00D470D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Так как кафе расположено в центре города, а конкретно – на ул.М.Горького, 92, то недостатком является непосредственная близость конкурентов, предлагающих аналогичные товары и услуги. В данном месте расположения находятся три основных конкурента: кафе «Лучано», кафе «у Невск</w:t>
      </w:r>
      <w:r w:rsidR="00117D78" w:rsidRPr="00246053">
        <w:rPr>
          <w:rFonts w:ascii="Times New Roman" w:hAnsi="Times New Roman"/>
          <w:sz w:val="28"/>
          <w:szCs w:val="28"/>
        </w:rPr>
        <w:t>о</w:t>
      </w:r>
      <w:r w:rsidRPr="00246053">
        <w:rPr>
          <w:rFonts w:ascii="Times New Roman" w:hAnsi="Times New Roman"/>
          <w:sz w:val="28"/>
          <w:szCs w:val="28"/>
        </w:rPr>
        <w:t>го» и  кафе  «Пирожковая».</w:t>
      </w:r>
    </w:p>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 таблице </w:t>
      </w:r>
      <w:r w:rsidR="00117D78" w:rsidRPr="00246053">
        <w:rPr>
          <w:rFonts w:ascii="Times New Roman" w:hAnsi="Times New Roman"/>
          <w:sz w:val="28"/>
          <w:szCs w:val="28"/>
        </w:rPr>
        <w:t>8</w:t>
      </w:r>
      <w:r w:rsidRPr="00246053">
        <w:rPr>
          <w:rFonts w:ascii="Times New Roman" w:hAnsi="Times New Roman"/>
          <w:sz w:val="28"/>
          <w:szCs w:val="28"/>
        </w:rPr>
        <w:t xml:space="preserve"> проведем расчет конкурентоспособности.</w:t>
      </w:r>
    </w:p>
    <w:p w:rsidR="00246053" w:rsidRDefault="00246053" w:rsidP="00246053">
      <w:pPr>
        <w:widowControl/>
        <w:spacing w:line="360" w:lineRule="auto"/>
        <w:ind w:firstLine="709"/>
        <w:jc w:val="left"/>
        <w:rPr>
          <w:rFonts w:ascii="Times New Roman" w:hAnsi="Times New Roman"/>
          <w:sz w:val="28"/>
          <w:szCs w:val="28"/>
        </w:rPr>
      </w:pPr>
    </w:p>
    <w:p w:rsidR="009C27C4" w:rsidRPr="00246053" w:rsidRDefault="00117D78" w:rsidP="00246053">
      <w:pPr>
        <w:widowControl/>
        <w:spacing w:line="360" w:lineRule="auto"/>
        <w:ind w:firstLine="709"/>
        <w:jc w:val="left"/>
        <w:rPr>
          <w:rFonts w:ascii="Times New Roman" w:hAnsi="Times New Roman"/>
          <w:sz w:val="28"/>
          <w:szCs w:val="28"/>
        </w:rPr>
      </w:pPr>
      <w:r w:rsidRPr="00246053">
        <w:rPr>
          <w:rFonts w:ascii="Times New Roman" w:hAnsi="Times New Roman"/>
          <w:sz w:val="28"/>
          <w:szCs w:val="28"/>
        </w:rPr>
        <w:t xml:space="preserve">Таблица 8 - </w:t>
      </w:r>
      <w:r w:rsidR="009C27C4" w:rsidRPr="00246053">
        <w:rPr>
          <w:rFonts w:ascii="Times New Roman" w:hAnsi="Times New Roman"/>
          <w:sz w:val="28"/>
          <w:szCs w:val="28"/>
        </w:rPr>
        <w:t>Расчет конкурентоспособности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850"/>
        <w:gridCol w:w="779"/>
        <w:gridCol w:w="780"/>
        <w:gridCol w:w="779"/>
        <w:gridCol w:w="780"/>
        <w:gridCol w:w="780"/>
        <w:gridCol w:w="779"/>
        <w:gridCol w:w="780"/>
        <w:gridCol w:w="780"/>
      </w:tblGrid>
      <w:tr w:rsidR="009C27C4" w:rsidRPr="00246053">
        <w:trPr>
          <w:cantSplit/>
        </w:trPr>
        <w:tc>
          <w:tcPr>
            <w:tcW w:w="2836" w:type="dxa"/>
            <w:vMerge w:val="restart"/>
            <w:vAlign w:val="center"/>
          </w:tcPr>
          <w:p w:rsidR="009C27C4" w:rsidRPr="00246053" w:rsidRDefault="009C27C4" w:rsidP="00246053">
            <w:pPr>
              <w:widowControl/>
              <w:spacing w:line="360" w:lineRule="auto"/>
              <w:ind w:firstLine="34"/>
              <w:rPr>
                <w:rFonts w:ascii="Times New Roman" w:hAnsi="Times New Roman"/>
                <w:sz w:val="20"/>
              </w:rPr>
            </w:pPr>
            <w:r w:rsidRPr="00246053">
              <w:rPr>
                <w:rFonts w:ascii="Times New Roman" w:hAnsi="Times New Roman"/>
                <w:sz w:val="20"/>
              </w:rPr>
              <w:t>Параметры</w:t>
            </w:r>
          </w:p>
        </w:tc>
        <w:tc>
          <w:tcPr>
            <w:tcW w:w="850" w:type="dxa"/>
            <w:vMerge w:val="restart"/>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K</w:t>
            </w:r>
            <w:r w:rsidRPr="00246053">
              <w:rPr>
                <w:rFonts w:ascii="Times New Roman" w:hAnsi="Times New Roman"/>
                <w:sz w:val="20"/>
                <w:vertAlign w:val="subscript"/>
                <w:lang w:val="en-US"/>
              </w:rPr>
              <w:t>i</w:t>
            </w:r>
          </w:p>
        </w:tc>
        <w:tc>
          <w:tcPr>
            <w:tcW w:w="1559" w:type="dxa"/>
            <w:gridSpan w:val="2"/>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Кафе «Премьер»</w:t>
            </w:r>
          </w:p>
        </w:tc>
        <w:tc>
          <w:tcPr>
            <w:tcW w:w="1559" w:type="dxa"/>
            <w:gridSpan w:val="2"/>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K</w:t>
            </w:r>
            <w:r w:rsidRPr="00246053">
              <w:rPr>
                <w:rFonts w:ascii="Times New Roman" w:hAnsi="Times New Roman"/>
                <w:sz w:val="20"/>
                <w:vertAlign w:val="subscript"/>
                <w:lang w:val="en-US"/>
              </w:rPr>
              <w:t>1</w:t>
            </w:r>
          </w:p>
        </w:tc>
        <w:tc>
          <w:tcPr>
            <w:tcW w:w="1559" w:type="dxa"/>
            <w:gridSpan w:val="2"/>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K</w:t>
            </w:r>
            <w:r w:rsidRPr="00246053">
              <w:rPr>
                <w:rFonts w:ascii="Times New Roman" w:hAnsi="Times New Roman"/>
                <w:sz w:val="20"/>
                <w:vertAlign w:val="subscript"/>
                <w:lang w:val="en-US"/>
              </w:rPr>
              <w:t>2</w:t>
            </w:r>
          </w:p>
        </w:tc>
        <w:tc>
          <w:tcPr>
            <w:tcW w:w="1560" w:type="dxa"/>
            <w:gridSpan w:val="2"/>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K</w:t>
            </w:r>
            <w:r w:rsidRPr="00246053">
              <w:rPr>
                <w:rFonts w:ascii="Times New Roman" w:hAnsi="Times New Roman"/>
                <w:sz w:val="20"/>
                <w:vertAlign w:val="subscript"/>
                <w:lang w:val="en-US"/>
              </w:rPr>
              <w:t>3</w:t>
            </w:r>
          </w:p>
        </w:tc>
      </w:tr>
      <w:tr w:rsidR="009C27C4" w:rsidRPr="00246053">
        <w:trPr>
          <w:cantSplit/>
        </w:trPr>
        <w:tc>
          <w:tcPr>
            <w:tcW w:w="2836" w:type="dxa"/>
            <w:vMerge/>
            <w:vAlign w:val="center"/>
          </w:tcPr>
          <w:p w:rsidR="009C27C4" w:rsidRPr="00246053" w:rsidRDefault="009C27C4" w:rsidP="00246053">
            <w:pPr>
              <w:widowControl/>
              <w:spacing w:line="360" w:lineRule="auto"/>
              <w:ind w:firstLine="34"/>
              <w:rPr>
                <w:rFonts w:ascii="Times New Roman" w:hAnsi="Times New Roman"/>
                <w:sz w:val="20"/>
              </w:rPr>
            </w:pPr>
          </w:p>
        </w:tc>
        <w:tc>
          <w:tcPr>
            <w:tcW w:w="850" w:type="dxa"/>
            <w:vMerge/>
            <w:vAlign w:val="center"/>
          </w:tcPr>
          <w:p w:rsidR="009C27C4" w:rsidRPr="00246053" w:rsidRDefault="009C27C4" w:rsidP="00246053">
            <w:pPr>
              <w:widowControl/>
              <w:spacing w:line="360" w:lineRule="auto"/>
              <w:ind w:firstLine="34"/>
              <w:jc w:val="center"/>
              <w:rPr>
                <w:rFonts w:ascii="Times New Roman" w:hAnsi="Times New Roman"/>
                <w:sz w:val="20"/>
              </w:rPr>
            </w:pP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P</w:t>
            </w:r>
            <w:r w:rsidRPr="00246053">
              <w:rPr>
                <w:rFonts w:ascii="Times New Roman" w:hAnsi="Times New Roman"/>
                <w:sz w:val="20"/>
                <w:vertAlign w:val="subscript"/>
                <w:lang w:val="en-US"/>
              </w:rPr>
              <w:t>i</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A</w:t>
            </w:r>
            <w:r w:rsidRPr="00246053">
              <w:rPr>
                <w:rFonts w:ascii="Times New Roman" w:hAnsi="Times New Roman"/>
                <w:sz w:val="20"/>
                <w:vertAlign w:val="subscript"/>
                <w:lang w:val="en-US"/>
              </w:rPr>
              <w:t>i</w:t>
            </w:r>
            <w:r w:rsidRPr="00246053">
              <w:rPr>
                <w:rFonts w:ascii="Times New Roman" w:hAnsi="Times New Roman"/>
                <w:sz w:val="20"/>
                <w:lang w:val="en-US"/>
              </w:rPr>
              <w:t>P</w:t>
            </w:r>
            <w:r w:rsidRPr="00246053">
              <w:rPr>
                <w:rFonts w:ascii="Times New Roman" w:hAnsi="Times New Roman"/>
                <w:sz w:val="20"/>
                <w:vertAlign w:val="subscript"/>
                <w:lang w:val="en-US"/>
              </w:rPr>
              <w:t>i</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P</w:t>
            </w:r>
            <w:r w:rsidRPr="00246053">
              <w:rPr>
                <w:rFonts w:ascii="Times New Roman" w:hAnsi="Times New Roman"/>
                <w:sz w:val="20"/>
                <w:vertAlign w:val="subscript"/>
                <w:lang w:val="en-US"/>
              </w:rPr>
              <w:t>i</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A</w:t>
            </w:r>
            <w:r w:rsidRPr="00246053">
              <w:rPr>
                <w:rFonts w:ascii="Times New Roman" w:hAnsi="Times New Roman"/>
                <w:sz w:val="20"/>
                <w:vertAlign w:val="subscript"/>
                <w:lang w:val="en-US"/>
              </w:rPr>
              <w:t>i</w:t>
            </w:r>
            <w:r w:rsidRPr="00246053">
              <w:rPr>
                <w:rFonts w:ascii="Times New Roman" w:hAnsi="Times New Roman"/>
                <w:sz w:val="20"/>
                <w:lang w:val="en-US"/>
              </w:rPr>
              <w:t>P</w:t>
            </w:r>
            <w:r w:rsidRPr="00246053">
              <w:rPr>
                <w:rFonts w:ascii="Times New Roman" w:hAnsi="Times New Roman"/>
                <w:sz w:val="20"/>
                <w:vertAlign w:val="subscript"/>
                <w:lang w:val="en-US"/>
              </w:rPr>
              <w:t>i</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P</w:t>
            </w:r>
            <w:r w:rsidRPr="00246053">
              <w:rPr>
                <w:rFonts w:ascii="Times New Roman" w:hAnsi="Times New Roman"/>
                <w:sz w:val="20"/>
                <w:vertAlign w:val="subscript"/>
                <w:lang w:val="en-US"/>
              </w:rPr>
              <w:t>i</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A</w:t>
            </w:r>
            <w:r w:rsidRPr="00246053">
              <w:rPr>
                <w:rFonts w:ascii="Times New Roman" w:hAnsi="Times New Roman"/>
                <w:sz w:val="20"/>
                <w:vertAlign w:val="subscript"/>
                <w:lang w:val="en-US"/>
              </w:rPr>
              <w:t>i</w:t>
            </w:r>
            <w:r w:rsidRPr="00246053">
              <w:rPr>
                <w:rFonts w:ascii="Times New Roman" w:hAnsi="Times New Roman"/>
                <w:sz w:val="20"/>
                <w:lang w:val="en-US"/>
              </w:rPr>
              <w:t>P</w:t>
            </w:r>
            <w:r w:rsidRPr="00246053">
              <w:rPr>
                <w:rFonts w:ascii="Times New Roman" w:hAnsi="Times New Roman"/>
                <w:sz w:val="20"/>
                <w:vertAlign w:val="subscript"/>
                <w:lang w:val="en-US"/>
              </w:rPr>
              <w:t>i</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P</w:t>
            </w:r>
            <w:r w:rsidRPr="00246053">
              <w:rPr>
                <w:rFonts w:ascii="Times New Roman" w:hAnsi="Times New Roman"/>
                <w:sz w:val="20"/>
                <w:vertAlign w:val="subscript"/>
                <w:lang w:val="en-US"/>
              </w:rPr>
              <w:t>i</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A</w:t>
            </w:r>
            <w:r w:rsidRPr="00246053">
              <w:rPr>
                <w:rFonts w:ascii="Times New Roman" w:hAnsi="Times New Roman"/>
                <w:sz w:val="20"/>
                <w:vertAlign w:val="subscript"/>
                <w:lang w:val="en-US"/>
              </w:rPr>
              <w:t>i</w:t>
            </w:r>
            <w:r w:rsidRPr="00246053">
              <w:rPr>
                <w:rFonts w:ascii="Times New Roman" w:hAnsi="Times New Roman"/>
                <w:sz w:val="20"/>
                <w:lang w:val="en-US"/>
              </w:rPr>
              <w:t>P</w:t>
            </w:r>
            <w:r w:rsidRPr="00246053">
              <w:rPr>
                <w:rFonts w:ascii="Times New Roman" w:hAnsi="Times New Roman"/>
                <w:sz w:val="20"/>
                <w:vertAlign w:val="subscript"/>
                <w:lang w:val="en-US"/>
              </w:rPr>
              <w:t>i</w:t>
            </w:r>
          </w:p>
        </w:tc>
      </w:tr>
      <w:tr w:rsidR="009C27C4" w:rsidRPr="00246053">
        <w:tc>
          <w:tcPr>
            <w:tcW w:w="2836" w:type="dxa"/>
            <w:vAlign w:val="center"/>
          </w:tcPr>
          <w:p w:rsidR="009C27C4" w:rsidRPr="00246053" w:rsidRDefault="009C27C4" w:rsidP="00246053">
            <w:pPr>
              <w:widowControl/>
              <w:spacing w:line="360" w:lineRule="auto"/>
              <w:ind w:firstLine="34"/>
              <w:rPr>
                <w:rFonts w:ascii="Times New Roman" w:hAnsi="Times New Roman"/>
                <w:sz w:val="20"/>
              </w:rPr>
            </w:pPr>
            <w:r w:rsidRPr="00246053">
              <w:rPr>
                <w:rFonts w:ascii="Times New Roman" w:hAnsi="Times New Roman"/>
                <w:sz w:val="20"/>
              </w:rPr>
              <w:t>Качество</w:t>
            </w:r>
          </w:p>
        </w:tc>
        <w:tc>
          <w:tcPr>
            <w:tcW w:w="85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0,21</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lang w:val="en-US"/>
              </w:rPr>
              <w:t>0,21</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0,625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0,14</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0,25</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0,14</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0,75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0,21</w:t>
            </w:r>
          </w:p>
        </w:tc>
      </w:tr>
      <w:tr w:rsidR="009C27C4" w:rsidRPr="00246053">
        <w:tc>
          <w:tcPr>
            <w:tcW w:w="2836" w:type="dxa"/>
            <w:vAlign w:val="center"/>
          </w:tcPr>
          <w:p w:rsidR="009C27C4" w:rsidRPr="00246053" w:rsidRDefault="009C27C4" w:rsidP="00246053">
            <w:pPr>
              <w:widowControl/>
              <w:spacing w:line="360" w:lineRule="auto"/>
              <w:ind w:firstLine="34"/>
              <w:rPr>
                <w:rFonts w:ascii="Times New Roman" w:hAnsi="Times New Roman"/>
                <w:sz w:val="20"/>
              </w:rPr>
            </w:pPr>
            <w:r w:rsidRPr="00246053">
              <w:rPr>
                <w:rFonts w:ascii="Times New Roman" w:hAnsi="Times New Roman"/>
                <w:sz w:val="20"/>
              </w:rPr>
              <w:t>Местонахождение</w:t>
            </w:r>
          </w:p>
        </w:tc>
        <w:tc>
          <w:tcPr>
            <w:tcW w:w="85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0,24</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0,12</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0,75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0,24</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0,25</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1</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w:t>
            </w:r>
          </w:p>
        </w:tc>
      </w:tr>
      <w:tr w:rsidR="009C27C4" w:rsidRPr="00246053">
        <w:tc>
          <w:tcPr>
            <w:tcW w:w="2836" w:type="dxa"/>
            <w:vAlign w:val="center"/>
          </w:tcPr>
          <w:p w:rsidR="009C27C4" w:rsidRPr="00246053" w:rsidRDefault="009C27C4" w:rsidP="00246053">
            <w:pPr>
              <w:widowControl/>
              <w:spacing w:line="360" w:lineRule="auto"/>
              <w:ind w:firstLine="34"/>
              <w:rPr>
                <w:rFonts w:ascii="Times New Roman" w:hAnsi="Times New Roman"/>
                <w:sz w:val="20"/>
              </w:rPr>
            </w:pPr>
            <w:r w:rsidRPr="00246053">
              <w:rPr>
                <w:rFonts w:ascii="Times New Roman" w:hAnsi="Times New Roman"/>
                <w:sz w:val="20"/>
              </w:rPr>
              <w:t>Уровень цены</w:t>
            </w:r>
          </w:p>
        </w:tc>
        <w:tc>
          <w:tcPr>
            <w:tcW w:w="85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0,17</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0,375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0,11</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0,17</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0,125</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0,11</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0,875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0,05</w:t>
            </w:r>
          </w:p>
        </w:tc>
      </w:tr>
      <w:tr w:rsidR="009C27C4" w:rsidRPr="00246053">
        <w:tc>
          <w:tcPr>
            <w:tcW w:w="2836" w:type="dxa"/>
            <w:vAlign w:val="center"/>
          </w:tcPr>
          <w:p w:rsidR="009C27C4" w:rsidRPr="00246053" w:rsidRDefault="009C27C4" w:rsidP="00246053">
            <w:pPr>
              <w:widowControl/>
              <w:spacing w:line="360" w:lineRule="auto"/>
              <w:ind w:firstLine="34"/>
              <w:rPr>
                <w:rFonts w:ascii="Times New Roman" w:hAnsi="Times New Roman"/>
                <w:sz w:val="20"/>
              </w:rPr>
            </w:pPr>
            <w:r w:rsidRPr="00246053">
              <w:rPr>
                <w:rFonts w:ascii="Times New Roman" w:hAnsi="Times New Roman"/>
                <w:sz w:val="20"/>
              </w:rPr>
              <w:t>Исключительность товаров</w:t>
            </w:r>
          </w:p>
        </w:tc>
        <w:tc>
          <w:tcPr>
            <w:tcW w:w="85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0,31</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0,75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0,31</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0,75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0,21</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0,875</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1</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0,21</w:t>
            </w:r>
          </w:p>
        </w:tc>
      </w:tr>
      <w:tr w:rsidR="009C27C4" w:rsidRPr="00246053">
        <w:tc>
          <w:tcPr>
            <w:tcW w:w="2836" w:type="dxa"/>
            <w:vAlign w:val="center"/>
          </w:tcPr>
          <w:p w:rsidR="009C27C4" w:rsidRPr="00246053" w:rsidRDefault="009C27C4" w:rsidP="00246053">
            <w:pPr>
              <w:widowControl/>
              <w:spacing w:line="360" w:lineRule="auto"/>
              <w:ind w:firstLine="34"/>
              <w:rPr>
                <w:rFonts w:ascii="Times New Roman" w:hAnsi="Times New Roman"/>
                <w:sz w:val="20"/>
              </w:rPr>
            </w:pPr>
            <w:r w:rsidRPr="00246053">
              <w:rPr>
                <w:rFonts w:ascii="Times New Roman" w:hAnsi="Times New Roman"/>
                <w:sz w:val="20"/>
              </w:rPr>
              <w:t>Ассортимент</w:t>
            </w:r>
          </w:p>
        </w:tc>
        <w:tc>
          <w:tcPr>
            <w:tcW w:w="850" w:type="dxa"/>
            <w:vAlign w:val="center"/>
          </w:tcPr>
          <w:p w:rsidR="009C27C4" w:rsidRPr="00246053" w:rsidRDefault="009C27C4" w:rsidP="00246053">
            <w:pPr>
              <w:widowControl/>
              <w:spacing w:line="360" w:lineRule="auto"/>
              <w:ind w:firstLine="34"/>
              <w:jc w:val="center"/>
              <w:rPr>
                <w:rFonts w:ascii="Times New Roman" w:hAnsi="Times New Roman"/>
                <w:sz w:val="20"/>
                <w:lang w:val="en-US"/>
              </w:rPr>
            </w:pPr>
            <w:r w:rsidRPr="00246053">
              <w:rPr>
                <w:rFonts w:ascii="Times New Roman" w:hAnsi="Times New Roman"/>
                <w:sz w:val="20"/>
                <w:lang w:val="en-US"/>
              </w:rPr>
              <w:t>0,07</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0,25</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0,07</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0,02</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0,125</w:t>
            </w:r>
          </w:p>
        </w:tc>
        <w:tc>
          <w:tcPr>
            <w:tcW w:w="779"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0,02</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w:t>
            </w:r>
          </w:p>
        </w:tc>
        <w:tc>
          <w:tcPr>
            <w:tcW w:w="78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t>0,02</w:t>
            </w:r>
          </w:p>
        </w:tc>
      </w:tr>
      <w:tr w:rsidR="009C27C4" w:rsidRPr="00246053">
        <w:trPr>
          <w:cantSplit/>
        </w:trPr>
        <w:tc>
          <w:tcPr>
            <w:tcW w:w="2836" w:type="dxa"/>
            <w:vAlign w:val="center"/>
          </w:tcPr>
          <w:p w:rsidR="009C27C4" w:rsidRPr="00246053" w:rsidRDefault="009C27C4" w:rsidP="00246053">
            <w:pPr>
              <w:widowControl/>
              <w:spacing w:line="360" w:lineRule="auto"/>
              <w:ind w:firstLine="34"/>
              <w:rPr>
                <w:rFonts w:ascii="Times New Roman" w:hAnsi="Times New Roman"/>
                <w:sz w:val="20"/>
                <w:lang w:val="en-US"/>
              </w:rPr>
            </w:pPr>
          </w:p>
        </w:tc>
        <w:tc>
          <w:tcPr>
            <w:tcW w:w="850" w:type="dxa"/>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fldChar w:fldCharType="begin"/>
            </w:r>
            <w:r w:rsidRPr="00246053">
              <w:rPr>
                <w:rFonts w:ascii="Times New Roman" w:hAnsi="Times New Roman"/>
                <w:sz w:val="20"/>
              </w:rPr>
              <w:instrText xml:space="preserve"> =SUM(ABOVE) </w:instrText>
            </w:r>
            <w:r w:rsidRPr="00246053">
              <w:rPr>
                <w:rFonts w:ascii="Times New Roman" w:hAnsi="Times New Roman"/>
                <w:sz w:val="20"/>
              </w:rPr>
              <w:fldChar w:fldCharType="separate"/>
            </w:r>
            <w:r w:rsidRPr="00246053">
              <w:rPr>
                <w:rFonts w:ascii="Times New Roman" w:hAnsi="Times New Roman"/>
                <w:noProof/>
                <w:sz w:val="20"/>
              </w:rPr>
              <w:t>1</w:t>
            </w:r>
            <w:r w:rsidRPr="00246053">
              <w:rPr>
                <w:rFonts w:ascii="Times New Roman" w:hAnsi="Times New Roman"/>
                <w:sz w:val="20"/>
              </w:rPr>
              <w:fldChar w:fldCharType="end"/>
            </w:r>
          </w:p>
        </w:tc>
        <w:tc>
          <w:tcPr>
            <w:tcW w:w="1559" w:type="dxa"/>
            <w:gridSpan w:val="2"/>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fldChar w:fldCharType="begin"/>
            </w:r>
            <w:r w:rsidRPr="00246053">
              <w:rPr>
                <w:rFonts w:ascii="Times New Roman" w:hAnsi="Times New Roman"/>
                <w:sz w:val="20"/>
              </w:rPr>
              <w:instrText xml:space="preserve"> =SUM(ABOVE) </w:instrText>
            </w:r>
            <w:r w:rsidRPr="00246053">
              <w:rPr>
                <w:rFonts w:ascii="Times New Roman" w:hAnsi="Times New Roman"/>
                <w:sz w:val="20"/>
              </w:rPr>
              <w:fldChar w:fldCharType="separate"/>
            </w:r>
            <w:r w:rsidRPr="00246053">
              <w:rPr>
                <w:rFonts w:ascii="Times New Roman" w:hAnsi="Times New Roman"/>
                <w:noProof/>
                <w:sz w:val="20"/>
              </w:rPr>
              <w:t>0,82</w:t>
            </w:r>
            <w:r w:rsidRPr="00246053">
              <w:rPr>
                <w:rFonts w:ascii="Times New Roman" w:hAnsi="Times New Roman"/>
                <w:sz w:val="20"/>
              </w:rPr>
              <w:fldChar w:fldCharType="end"/>
            </w:r>
          </w:p>
        </w:tc>
        <w:tc>
          <w:tcPr>
            <w:tcW w:w="1559" w:type="dxa"/>
            <w:gridSpan w:val="2"/>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fldChar w:fldCharType="begin"/>
            </w:r>
            <w:r w:rsidRPr="00246053">
              <w:rPr>
                <w:rFonts w:ascii="Times New Roman" w:hAnsi="Times New Roman"/>
                <w:sz w:val="20"/>
              </w:rPr>
              <w:instrText xml:space="preserve"> =SUM(ABOVE) </w:instrText>
            </w:r>
            <w:r w:rsidRPr="00246053">
              <w:rPr>
                <w:rFonts w:ascii="Times New Roman" w:hAnsi="Times New Roman"/>
                <w:sz w:val="20"/>
              </w:rPr>
              <w:fldChar w:fldCharType="separate"/>
            </w:r>
            <w:r w:rsidRPr="00246053">
              <w:rPr>
                <w:rFonts w:ascii="Times New Roman" w:hAnsi="Times New Roman"/>
                <w:noProof/>
                <w:sz w:val="20"/>
              </w:rPr>
              <w:t>0,78</w:t>
            </w:r>
            <w:r w:rsidRPr="00246053">
              <w:rPr>
                <w:rFonts w:ascii="Times New Roman" w:hAnsi="Times New Roman"/>
                <w:sz w:val="20"/>
              </w:rPr>
              <w:fldChar w:fldCharType="end"/>
            </w:r>
          </w:p>
        </w:tc>
        <w:tc>
          <w:tcPr>
            <w:tcW w:w="1559" w:type="dxa"/>
            <w:gridSpan w:val="2"/>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fldChar w:fldCharType="begin"/>
            </w:r>
            <w:r w:rsidRPr="00246053">
              <w:rPr>
                <w:rFonts w:ascii="Times New Roman" w:hAnsi="Times New Roman"/>
                <w:sz w:val="20"/>
              </w:rPr>
              <w:instrText xml:space="preserve"> =SUM(ABOVE) </w:instrText>
            </w:r>
            <w:r w:rsidRPr="00246053">
              <w:rPr>
                <w:rFonts w:ascii="Times New Roman" w:hAnsi="Times New Roman"/>
                <w:sz w:val="20"/>
              </w:rPr>
              <w:fldChar w:fldCharType="separate"/>
            </w:r>
            <w:r w:rsidRPr="00246053">
              <w:rPr>
                <w:rFonts w:ascii="Times New Roman" w:hAnsi="Times New Roman"/>
                <w:noProof/>
                <w:sz w:val="20"/>
              </w:rPr>
              <w:t>0,37</w:t>
            </w:r>
            <w:r w:rsidRPr="00246053">
              <w:rPr>
                <w:rFonts w:ascii="Times New Roman" w:hAnsi="Times New Roman"/>
                <w:sz w:val="20"/>
              </w:rPr>
              <w:fldChar w:fldCharType="end"/>
            </w:r>
          </w:p>
        </w:tc>
        <w:tc>
          <w:tcPr>
            <w:tcW w:w="1560" w:type="dxa"/>
            <w:gridSpan w:val="2"/>
            <w:vAlign w:val="center"/>
          </w:tcPr>
          <w:p w:rsidR="009C27C4" w:rsidRPr="00246053" w:rsidRDefault="009C27C4" w:rsidP="00246053">
            <w:pPr>
              <w:widowControl/>
              <w:spacing w:line="360" w:lineRule="auto"/>
              <w:ind w:firstLine="34"/>
              <w:jc w:val="center"/>
              <w:rPr>
                <w:rFonts w:ascii="Times New Roman" w:hAnsi="Times New Roman"/>
                <w:sz w:val="20"/>
              </w:rPr>
            </w:pPr>
            <w:r w:rsidRPr="00246053">
              <w:rPr>
                <w:rFonts w:ascii="Times New Roman" w:hAnsi="Times New Roman"/>
                <w:sz w:val="20"/>
              </w:rPr>
              <w:fldChar w:fldCharType="begin"/>
            </w:r>
            <w:r w:rsidRPr="00246053">
              <w:rPr>
                <w:rFonts w:ascii="Times New Roman" w:hAnsi="Times New Roman"/>
                <w:sz w:val="20"/>
              </w:rPr>
              <w:instrText xml:space="preserve"> =SUM(ABOVE) </w:instrText>
            </w:r>
            <w:r w:rsidRPr="00246053">
              <w:rPr>
                <w:rFonts w:ascii="Times New Roman" w:hAnsi="Times New Roman"/>
                <w:sz w:val="20"/>
              </w:rPr>
              <w:fldChar w:fldCharType="separate"/>
            </w:r>
            <w:r w:rsidRPr="00246053">
              <w:rPr>
                <w:rFonts w:ascii="Times New Roman" w:hAnsi="Times New Roman"/>
                <w:noProof/>
                <w:sz w:val="20"/>
              </w:rPr>
              <w:t>0,49</w:t>
            </w:r>
            <w:r w:rsidRPr="00246053">
              <w:rPr>
                <w:rFonts w:ascii="Times New Roman" w:hAnsi="Times New Roman"/>
                <w:sz w:val="20"/>
              </w:rPr>
              <w:fldChar w:fldCharType="end"/>
            </w:r>
          </w:p>
        </w:tc>
      </w:tr>
    </w:tbl>
    <w:p w:rsidR="009C27C4" w:rsidRPr="00246053" w:rsidRDefault="009C27C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lastRenderedPageBreak/>
        <w:t>Коэффициенты конкурентоспособности - а</w:t>
      </w:r>
      <w:r w:rsidRPr="00246053">
        <w:rPr>
          <w:rFonts w:ascii="Times New Roman" w:hAnsi="Times New Roman"/>
          <w:sz w:val="28"/>
          <w:szCs w:val="28"/>
          <w:vertAlign w:val="subscript"/>
        </w:rPr>
        <w:t>i</w:t>
      </w:r>
      <w:r w:rsidRPr="00246053">
        <w:rPr>
          <w:rFonts w:ascii="Times New Roman" w:hAnsi="Times New Roman"/>
          <w:sz w:val="28"/>
          <w:szCs w:val="28"/>
        </w:rPr>
        <w:t>р</w:t>
      </w:r>
      <w:r w:rsidRPr="00246053">
        <w:rPr>
          <w:rFonts w:ascii="Times New Roman" w:hAnsi="Times New Roman"/>
          <w:sz w:val="28"/>
          <w:szCs w:val="28"/>
          <w:vertAlign w:val="subscript"/>
        </w:rPr>
        <w:t xml:space="preserve">i </w:t>
      </w:r>
      <w:r w:rsidRPr="00246053">
        <w:rPr>
          <w:rFonts w:ascii="Times New Roman" w:hAnsi="Times New Roman"/>
          <w:sz w:val="28"/>
          <w:szCs w:val="28"/>
        </w:rPr>
        <w:t>-</w:t>
      </w:r>
      <w:r w:rsidRPr="00246053">
        <w:rPr>
          <w:rFonts w:ascii="Times New Roman" w:hAnsi="Times New Roman"/>
          <w:sz w:val="28"/>
          <w:szCs w:val="28"/>
          <w:vertAlign w:val="subscript"/>
        </w:rPr>
        <w:t xml:space="preserve"> </w:t>
      </w:r>
      <w:r w:rsidRPr="00246053">
        <w:rPr>
          <w:rFonts w:ascii="Times New Roman" w:hAnsi="Times New Roman"/>
          <w:sz w:val="28"/>
          <w:szCs w:val="28"/>
        </w:rPr>
        <w:t>отражают действительное положение фирмы на рынке. Преимущества кафе «Премьер» выше по сравнению с конкурентом К</w:t>
      </w:r>
      <w:r w:rsidRPr="00246053">
        <w:rPr>
          <w:rFonts w:ascii="Times New Roman" w:hAnsi="Times New Roman"/>
          <w:sz w:val="28"/>
          <w:szCs w:val="28"/>
          <w:vertAlign w:val="subscript"/>
        </w:rPr>
        <w:t>1</w:t>
      </w:r>
      <w:r w:rsidRPr="00246053">
        <w:rPr>
          <w:rFonts w:ascii="Times New Roman" w:hAnsi="Times New Roman"/>
          <w:sz w:val="28"/>
          <w:szCs w:val="28"/>
        </w:rPr>
        <w:t>, с конкурентом К</w:t>
      </w:r>
      <w:r w:rsidRPr="00246053">
        <w:rPr>
          <w:rFonts w:ascii="Times New Roman" w:hAnsi="Times New Roman"/>
          <w:sz w:val="28"/>
          <w:szCs w:val="28"/>
          <w:vertAlign w:val="subscript"/>
        </w:rPr>
        <w:t>2</w:t>
      </w:r>
      <w:r w:rsidRPr="00246053">
        <w:rPr>
          <w:rFonts w:ascii="Times New Roman" w:hAnsi="Times New Roman"/>
          <w:sz w:val="28"/>
          <w:szCs w:val="28"/>
        </w:rPr>
        <w:t>, с конкурентом К</w:t>
      </w:r>
      <w:r w:rsidRPr="00246053">
        <w:rPr>
          <w:rFonts w:ascii="Times New Roman" w:hAnsi="Times New Roman"/>
          <w:sz w:val="28"/>
          <w:szCs w:val="28"/>
          <w:vertAlign w:val="subscript"/>
        </w:rPr>
        <w:t>3</w:t>
      </w:r>
      <w:r w:rsidR="00442989" w:rsidRPr="00246053">
        <w:rPr>
          <w:rFonts w:ascii="Times New Roman" w:hAnsi="Times New Roman"/>
          <w:sz w:val="28"/>
          <w:szCs w:val="28"/>
        </w:rPr>
        <w:t>.</w:t>
      </w: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 настоящее время при высокой конкуренции и насыщенности рынка добиться максимальной прибыли можно за счет максимального удовлетворения интересов потребителя, для этого необходимы постоянное изучение рынка, оценка конкурентоспособности и программа продвижения услуг. Однако в связи с отсутствием на предприятии отдела маркетинга вся маркетинговая деятельность строится на личном мнении директора и сведена лишь к рекламе кафе.</w:t>
      </w: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ООО «УралСервис»  использует следующие виды и формы рекламы, подразделяющиеся по принципу принадлежности к предприятию на внутренние и внешние. Внутренняя реклама состоит из оформления витрины кафы и вывески. Внешняя реклама – это реклама в прессе.</w:t>
      </w:r>
    </w:p>
    <w:p w:rsidR="00D470D6" w:rsidRPr="00246053" w:rsidRDefault="00D470D6" w:rsidP="00246053">
      <w:pPr>
        <w:widowControl/>
        <w:spacing w:line="360" w:lineRule="auto"/>
        <w:ind w:firstLine="709"/>
        <w:rPr>
          <w:rFonts w:ascii="Times New Roman" w:hAnsi="Times New Roman"/>
          <w:sz w:val="28"/>
          <w:szCs w:val="28"/>
        </w:rPr>
      </w:pPr>
    </w:p>
    <w:p w:rsidR="00826143" w:rsidRPr="00246053" w:rsidRDefault="00826143" w:rsidP="00246053">
      <w:pPr>
        <w:pStyle w:val="af8"/>
        <w:tabs>
          <w:tab w:val="num" w:pos="1361"/>
        </w:tabs>
        <w:ind w:firstLine="709"/>
        <w:rPr>
          <w:szCs w:val="28"/>
        </w:rPr>
      </w:pPr>
    </w:p>
    <w:p w:rsidR="00951E79" w:rsidRPr="00246053" w:rsidRDefault="00246053" w:rsidP="00246053">
      <w:pPr>
        <w:pStyle w:val="1"/>
        <w:spacing w:before="0" w:after="0" w:line="360" w:lineRule="auto"/>
        <w:ind w:firstLine="709"/>
        <w:jc w:val="center"/>
        <w:rPr>
          <w:rFonts w:ascii="Times New Roman" w:hAnsi="Times New Roman"/>
          <w:b w:val="0"/>
          <w:bCs w:val="0"/>
          <w:sz w:val="28"/>
          <w:szCs w:val="28"/>
        </w:rPr>
      </w:pPr>
      <w:bookmarkStart w:id="10" w:name="_Toc199657746"/>
      <w:r>
        <w:rPr>
          <w:rFonts w:ascii="Times New Roman" w:hAnsi="Times New Roman"/>
          <w:b w:val="0"/>
          <w:bCs w:val="0"/>
          <w:sz w:val="28"/>
          <w:szCs w:val="28"/>
        </w:rPr>
        <w:br w:type="page"/>
      </w:r>
      <w:r w:rsidR="008F3EFB" w:rsidRPr="00246053">
        <w:rPr>
          <w:rFonts w:ascii="Times New Roman" w:hAnsi="Times New Roman"/>
          <w:b w:val="0"/>
          <w:bCs w:val="0"/>
          <w:sz w:val="28"/>
          <w:szCs w:val="28"/>
        </w:rPr>
        <w:lastRenderedPageBreak/>
        <w:t>2</w:t>
      </w:r>
      <w:r w:rsidR="00951E79" w:rsidRPr="00246053">
        <w:rPr>
          <w:rFonts w:ascii="Times New Roman" w:hAnsi="Times New Roman"/>
          <w:b w:val="0"/>
          <w:bCs w:val="0"/>
          <w:sz w:val="28"/>
          <w:szCs w:val="28"/>
        </w:rPr>
        <w:t>.</w:t>
      </w:r>
      <w:r w:rsidR="00442989" w:rsidRPr="00246053">
        <w:rPr>
          <w:rFonts w:ascii="Times New Roman" w:hAnsi="Times New Roman"/>
          <w:b w:val="0"/>
          <w:bCs w:val="0"/>
          <w:sz w:val="28"/>
          <w:szCs w:val="28"/>
        </w:rPr>
        <w:t>ЭКОНОМИЧЕСКИЙ АНАЛИЗ ДЕЯТЕЛЬНОСТИ ОРГАНИЗАЦИИ</w:t>
      </w:r>
      <w:bookmarkEnd w:id="10"/>
    </w:p>
    <w:p w:rsidR="00951E79" w:rsidRPr="00246053" w:rsidRDefault="00951E79" w:rsidP="00246053">
      <w:pPr>
        <w:widowControl/>
        <w:spacing w:line="360" w:lineRule="auto"/>
        <w:ind w:firstLine="709"/>
        <w:jc w:val="center"/>
        <w:rPr>
          <w:rFonts w:ascii="Times New Roman" w:hAnsi="Times New Roman"/>
          <w:sz w:val="28"/>
          <w:szCs w:val="28"/>
        </w:rPr>
      </w:pPr>
    </w:p>
    <w:p w:rsidR="00442989" w:rsidRPr="00246053" w:rsidRDefault="00442989" w:rsidP="00246053">
      <w:pPr>
        <w:keepNext/>
        <w:widowControl/>
        <w:spacing w:line="360" w:lineRule="auto"/>
        <w:ind w:firstLine="709"/>
        <w:jc w:val="center"/>
        <w:outlineLvl w:val="1"/>
        <w:rPr>
          <w:rFonts w:ascii="Times New Roman" w:hAnsi="Times New Roman"/>
          <w:iCs/>
          <w:sz w:val="28"/>
          <w:szCs w:val="28"/>
        </w:rPr>
      </w:pPr>
      <w:bookmarkStart w:id="11" w:name="_Toc96501621"/>
      <w:bookmarkStart w:id="12" w:name="_Toc193441746"/>
      <w:bookmarkStart w:id="13" w:name="_Toc194238396"/>
      <w:bookmarkStart w:id="14" w:name="_Toc199657747"/>
      <w:r w:rsidRPr="00246053">
        <w:rPr>
          <w:rFonts w:ascii="Times New Roman" w:hAnsi="Times New Roman"/>
          <w:iCs/>
          <w:sz w:val="28"/>
          <w:szCs w:val="28"/>
        </w:rPr>
        <w:t>2.1.Динамика основных экономических показателей</w:t>
      </w:r>
      <w:bookmarkEnd w:id="11"/>
      <w:bookmarkEnd w:id="12"/>
      <w:bookmarkEnd w:id="13"/>
      <w:bookmarkEnd w:id="14"/>
    </w:p>
    <w:p w:rsidR="00442989" w:rsidRPr="00246053" w:rsidRDefault="00442989" w:rsidP="00246053">
      <w:pPr>
        <w:widowControl/>
        <w:spacing w:line="360" w:lineRule="auto"/>
        <w:ind w:firstLine="709"/>
        <w:rPr>
          <w:rFonts w:ascii="Times New Roman" w:hAnsi="Times New Roman"/>
          <w:b/>
          <w:bCs/>
          <w:i/>
          <w:iCs/>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К основным экономическим показателям деятельности предприятия относятся: объем и себестоимость выполненных работ и оказанных услуг. Анализ названных показателей позволяет дать общую оценку состояния дел на объекте и выявить внутренние резервы повышения эффективности работы. В таблице </w:t>
      </w:r>
      <w:r w:rsidR="00117D78" w:rsidRPr="00246053">
        <w:rPr>
          <w:rFonts w:ascii="Times New Roman" w:hAnsi="Times New Roman"/>
          <w:sz w:val="28"/>
          <w:szCs w:val="28"/>
        </w:rPr>
        <w:t>9</w:t>
      </w:r>
      <w:r w:rsidRPr="00246053">
        <w:rPr>
          <w:rFonts w:ascii="Times New Roman" w:hAnsi="Times New Roman"/>
          <w:sz w:val="28"/>
          <w:szCs w:val="28"/>
        </w:rPr>
        <w:t xml:space="preserve"> представлены основные экономические показатели деятельности ООО «Уралсервис» в динамике 2004-2006 гг.</w:t>
      </w:r>
    </w:p>
    <w:p w:rsidR="00246053" w:rsidRDefault="00246053"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Таблица </w:t>
      </w:r>
      <w:r w:rsidR="00117D78" w:rsidRPr="00246053">
        <w:rPr>
          <w:rFonts w:ascii="Times New Roman" w:hAnsi="Times New Roman"/>
          <w:sz w:val="28"/>
          <w:szCs w:val="28"/>
        </w:rPr>
        <w:t>9</w:t>
      </w:r>
      <w:r w:rsidRPr="00246053">
        <w:rPr>
          <w:rFonts w:ascii="Times New Roman" w:hAnsi="Times New Roman"/>
          <w:sz w:val="28"/>
          <w:szCs w:val="28"/>
        </w:rPr>
        <w:t xml:space="preserve"> - Динамика финансово- экономических показателей</w:t>
      </w:r>
    </w:p>
    <w:tbl>
      <w:tblPr>
        <w:tblW w:w="9471" w:type="dxa"/>
        <w:tblInd w:w="103" w:type="dxa"/>
        <w:tblLook w:val="0000" w:firstRow="0" w:lastRow="0" w:firstColumn="0" w:lastColumn="0" w:noHBand="0" w:noVBand="0"/>
      </w:tblPr>
      <w:tblGrid>
        <w:gridCol w:w="3447"/>
        <w:gridCol w:w="1236"/>
        <w:gridCol w:w="1236"/>
        <w:gridCol w:w="1356"/>
        <w:gridCol w:w="1236"/>
        <w:gridCol w:w="960"/>
      </w:tblGrid>
      <w:tr w:rsidR="00442989" w:rsidRPr="00246053">
        <w:trPr>
          <w:trHeight w:val="503"/>
        </w:trPr>
        <w:tc>
          <w:tcPr>
            <w:tcW w:w="3447" w:type="dxa"/>
            <w:tcBorders>
              <w:top w:val="single" w:sz="4" w:space="0" w:color="auto"/>
              <w:left w:val="single" w:sz="4" w:space="0" w:color="auto"/>
              <w:bottom w:val="single" w:sz="4" w:space="0" w:color="auto"/>
              <w:right w:val="single" w:sz="4" w:space="0" w:color="auto"/>
            </w:tcBorders>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Показатель</w:t>
            </w:r>
          </w:p>
        </w:tc>
        <w:tc>
          <w:tcPr>
            <w:tcW w:w="1236" w:type="dxa"/>
            <w:tcBorders>
              <w:top w:val="single" w:sz="4" w:space="0" w:color="auto"/>
              <w:left w:val="nil"/>
              <w:bottom w:val="single" w:sz="4" w:space="0" w:color="auto"/>
              <w:right w:val="single" w:sz="4" w:space="0" w:color="auto"/>
            </w:tcBorders>
            <w:noWrap/>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2004г.</w:t>
            </w:r>
          </w:p>
        </w:tc>
        <w:tc>
          <w:tcPr>
            <w:tcW w:w="1236" w:type="dxa"/>
            <w:tcBorders>
              <w:top w:val="single" w:sz="4" w:space="0" w:color="auto"/>
              <w:left w:val="nil"/>
              <w:bottom w:val="single" w:sz="4" w:space="0" w:color="auto"/>
              <w:right w:val="single" w:sz="4" w:space="0" w:color="auto"/>
            </w:tcBorders>
            <w:noWrap/>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2005г.</w:t>
            </w:r>
          </w:p>
        </w:tc>
        <w:tc>
          <w:tcPr>
            <w:tcW w:w="1356" w:type="dxa"/>
            <w:tcBorders>
              <w:top w:val="single" w:sz="4" w:space="0" w:color="auto"/>
              <w:left w:val="nil"/>
              <w:bottom w:val="single" w:sz="4" w:space="0" w:color="auto"/>
              <w:right w:val="single" w:sz="4" w:space="0" w:color="auto"/>
            </w:tcBorders>
            <w:noWrap/>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2006г.</w:t>
            </w:r>
          </w:p>
        </w:tc>
        <w:tc>
          <w:tcPr>
            <w:tcW w:w="1236" w:type="dxa"/>
            <w:tcBorders>
              <w:top w:val="single" w:sz="4" w:space="0" w:color="auto"/>
              <w:left w:val="nil"/>
              <w:bottom w:val="single" w:sz="4" w:space="0" w:color="auto"/>
              <w:right w:val="single" w:sz="4" w:space="0" w:color="auto"/>
            </w:tcBorders>
            <w:noWrap/>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Абс.изм.</w:t>
            </w:r>
          </w:p>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2006-2004 гг.</w:t>
            </w:r>
          </w:p>
        </w:tc>
        <w:tc>
          <w:tcPr>
            <w:tcW w:w="960" w:type="dxa"/>
            <w:tcBorders>
              <w:top w:val="single" w:sz="4" w:space="0" w:color="auto"/>
              <w:left w:val="nil"/>
              <w:bottom w:val="single" w:sz="4" w:space="0" w:color="auto"/>
              <w:right w:val="single" w:sz="4" w:space="0" w:color="auto"/>
            </w:tcBorders>
            <w:noWrap/>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в % к</w:t>
            </w:r>
          </w:p>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2004 г.</w:t>
            </w:r>
          </w:p>
        </w:tc>
      </w:tr>
      <w:tr w:rsidR="002D29C0" w:rsidRPr="00246053">
        <w:trPr>
          <w:trHeight w:val="435"/>
        </w:trPr>
        <w:tc>
          <w:tcPr>
            <w:tcW w:w="3447" w:type="dxa"/>
            <w:tcBorders>
              <w:top w:val="nil"/>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Выручка, тыс.руб.</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1493,00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2615,00</w:t>
            </w:r>
          </w:p>
        </w:tc>
        <w:tc>
          <w:tcPr>
            <w:tcW w:w="135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3658,00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2165,00</w:t>
            </w:r>
          </w:p>
        </w:tc>
        <w:tc>
          <w:tcPr>
            <w:tcW w:w="960"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245,01</w:t>
            </w:r>
          </w:p>
        </w:tc>
      </w:tr>
      <w:tr w:rsidR="002D29C0" w:rsidRPr="00246053">
        <w:trPr>
          <w:trHeight w:val="362"/>
        </w:trPr>
        <w:tc>
          <w:tcPr>
            <w:tcW w:w="3447" w:type="dxa"/>
            <w:tcBorders>
              <w:top w:val="nil"/>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Издержки, тыс.руб.</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1122,00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2024,00</w:t>
            </w:r>
          </w:p>
        </w:tc>
        <w:tc>
          <w:tcPr>
            <w:tcW w:w="135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2818,00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1696,00</w:t>
            </w:r>
          </w:p>
        </w:tc>
        <w:tc>
          <w:tcPr>
            <w:tcW w:w="960"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251,16</w:t>
            </w:r>
          </w:p>
        </w:tc>
      </w:tr>
      <w:tr w:rsidR="002D29C0" w:rsidRPr="00246053">
        <w:trPr>
          <w:trHeight w:val="357"/>
        </w:trPr>
        <w:tc>
          <w:tcPr>
            <w:tcW w:w="3447" w:type="dxa"/>
            <w:tcBorders>
              <w:top w:val="nil"/>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Прибыль от продажи, тыс.руб.</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371,00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591,00</w:t>
            </w:r>
          </w:p>
        </w:tc>
        <w:tc>
          <w:tcPr>
            <w:tcW w:w="135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840,00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469,00</w:t>
            </w:r>
          </w:p>
        </w:tc>
        <w:tc>
          <w:tcPr>
            <w:tcW w:w="960"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226,42</w:t>
            </w:r>
          </w:p>
        </w:tc>
      </w:tr>
      <w:tr w:rsidR="002D29C0" w:rsidRPr="00246053">
        <w:trPr>
          <w:trHeight w:val="339"/>
        </w:trPr>
        <w:tc>
          <w:tcPr>
            <w:tcW w:w="3447" w:type="dxa"/>
            <w:tcBorders>
              <w:top w:val="single" w:sz="4" w:space="0" w:color="auto"/>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Прибыль до налогообложения, тыс.руб.</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131,60</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264,40</w:t>
            </w:r>
          </w:p>
        </w:tc>
        <w:tc>
          <w:tcPr>
            <w:tcW w:w="135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246,90</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115,30</w:t>
            </w:r>
          </w:p>
        </w:tc>
        <w:tc>
          <w:tcPr>
            <w:tcW w:w="960"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187,61</w:t>
            </w:r>
          </w:p>
        </w:tc>
      </w:tr>
      <w:tr w:rsidR="002D29C0" w:rsidRPr="00246053">
        <w:trPr>
          <w:trHeight w:val="339"/>
        </w:trPr>
        <w:tc>
          <w:tcPr>
            <w:tcW w:w="3447" w:type="dxa"/>
            <w:tcBorders>
              <w:top w:val="single" w:sz="4" w:space="0" w:color="auto"/>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Налог на прибыль, тыс.руб.</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31,60</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63,50</w:t>
            </w:r>
          </w:p>
        </w:tc>
        <w:tc>
          <w:tcPr>
            <w:tcW w:w="135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59,30</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27,70</w:t>
            </w:r>
          </w:p>
        </w:tc>
        <w:tc>
          <w:tcPr>
            <w:tcW w:w="960"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187,66</w:t>
            </w:r>
          </w:p>
        </w:tc>
      </w:tr>
      <w:tr w:rsidR="002D29C0" w:rsidRPr="00246053">
        <w:trPr>
          <w:trHeight w:val="339"/>
        </w:trPr>
        <w:tc>
          <w:tcPr>
            <w:tcW w:w="3447" w:type="dxa"/>
            <w:tcBorders>
              <w:top w:val="single" w:sz="4" w:space="0" w:color="auto"/>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Чистая прибыль, тыс.руб.</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200,90</w:t>
            </w:r>
          </w:p>
        </w:tc>
        <w:tc>
          <w:tcPr>
            <w:tcW w:w="135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187,70</w:t>
            </w:r>
          </w:p>
        </w:tc>
        <w:tc>
          <w:tcPr>
            <w:tcW w:w="1236"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87,70</w:t>
            </w:r>
          </w:p>
        </w:tc>
        <w:tc>
          <w:tcPr>
            <w:tcW w:w="960" w:type="dxa"/>
            <w:tcBorders>
              <w:top w:val="single" w:sz="4" w:space="0" w:color="auto"/>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187,70</w:t>
            </w:r>
          </w:p>
        </w:tc>
      </w:tr>
      <w:tr w:rsidR="002D29C0" w:rsidRPr="00246053">
        <w:trPr>
          <w:trHeight w:val="298"/>
        </w:trPr>
        <w:tc>
          <w:tcPr>
            <w:tcW w:w="3447" w:type="dxa"/>
            <w:tcBorders>
              <w:top w:val="single" w:sz="4" w:space="0" w:color="auto"/>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Рентабельность продаж, %</w:t>
            </w:r>
          </w:p>
        </w:tc>
        <w:tc>
          <w:tcPr>
            <w:tcW w:w="1236"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24,90</w:t>
            </w:r>
          </w:p>
        </w:tc>
        <w:tc>
          <w:tcPr>
            <w:tcW w:w="1236"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22,60</w:t>
            </w:r>
          </w:p>
        </w:tc>
        <w:tc>
          <w:tcPr>
            <w:tcW w:w="1356"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22,96</w:t>
            </w:r>
          </w:p>
        </w:tc>
        <w:tc>
          <w:tcPr>
            <w:tcW w:w="1236"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-1,94</w:t>
            </w:r>
          </w:p>
        </w:tc>
        <w:tc>
          <w:tcPr>
            <w:tcW w:w="960"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92,21</w:t>
            </w:r>
          </w:p>
        </w:tc>
      </w:tr>
      <w:tr w:rsidR="002D29C0" w:rsidRPr="00246053">
        <w:trPr>
          <w:trHeight w:val="337"/>
        </w:trPr>
        <w:tc>
          <w:tcPr>
            <w:tcW w:w="3447" w:type="dxa"/>
            <w:tcBorders>
              <w:top w:val="single" w:sz="4" w:space="0" w:color="auto"/>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Среднесписочная численность, чел.</w:t>
            </w:r>
          </w:p>
        </w:tc>
        <w:tc>
          <w:tcPr>
            <w:tcW w:w="1236"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7,00</w:t>
            </w:r>
          </w:p>
        </w:tc>
        <w:tc>
          <w:tcPr>
            <w:tcW w:w="1236"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8,00</w:t>
            </w:r>
          </w:p>
        </w:tc>
        <w:tc>
          <w:tcPr>
            <w:tcW w:w="1356"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14,00</w:t>
            </w:r>
          </w:p>
        </w:tc>
        <w:tc>
          <w:tcPr>
            <w:tcW w:w="1236"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7,00</w:t>
            </w:r>
          </w:p>
        </w:tc>
        <w:tc>
          <w:tcPr>
            <w:tcW w:w="960" w:type="dxa"/>
            <w:tcBorders>
              <w:top w:val="single" w:sz="4" w:space="0" w:color="auto"/>
              <w:left w:val="single" w:sz="4" w:space="0" w:color="auto"/>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200,00</w:t>
            </w:r>
          </w:p>
        </w:tc>
      </w:tr>
      <w:tr w:rsidR="002D29C0" w:rsidRPr="00246053">
        <w:trPr>
          <w:trHeight w:val="344"/>
        </w:trPr>
        <w:tc>
          <w:tcPr>
            <w:tcW w:w="3447" w:type="dxa"/>
            <w:tcBorders>
              <w:top w:val="nil"/>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Фонд оплаты труда, тыс.руб.</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301,12</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339,40</w:t>
            </w:r>
          </w:p>
        </w:tc>
        <w:tc>
          <w:tcPr>
            <w:tcW w:w="135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652,30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351,18</w:t>
            </w:r>
          </w:p>
        </w:tc>
        <w:tc>
          <w:tcPr>
            <w:tcW w:w="960"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216,62</w:t>
            </w:r>
          </w:p>
        </w:tc>
      </w:tr>
      <w:tr w:rsidR="002D29C0" w:rsidRPr="00246053">
        <w:trPr>
          <w:trHeight w:val="339"/>
        </w:trPr>
        <w:tc>
          <w:tcPr>
            <w:tcW w:w="3447" w:type="dxa"/>
            <w:tcBorders>
              <w:top w:val="nil"/>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Производительность труда, руб.</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213,29</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326,88</w:t>
            </w:r>
          </w:p>
        </w:tc>
        <w:tc>
          <w:tcPr>
            <w:tcW w:w="135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261,29</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48,00</w:t>
            </w:r>
          </w:p>
        </w:tc>
        <w:tc>
          <w:tcPr>
            <w:tcW w:w="960"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122,51</w:t>
            </w:r>
          </w:p>
        </w:tc>
      </w:tr>
      <w:tr w:rsidR="002D29C0" w:rsidRPr="00246053">
        <w:trPr>
          <w:trHeight w:val="457"/>
        </w:trPr>
        <w:tc>
          <w:tcPr>
            <w:tcW w:w="3447" w:type="dxa"/>
            <w:tcBorders>
              <w:top w:val="nil"/>
              <w:left w:val="single" w:sz="4" w:space="0" w:color="auto"/>
              <w:bottom w:val="single" w:sz="4" w:space="0" w:color="auto"/>
              <w:right w:val="single" w:sz="4" w:space="0" w:color="auto"/>
            </w:tcBorders>
            <w:vAlign w:val="center"/>
          </w:tcPr>
          <w:p w:rsidR="002D29C0" w:rsidRPr="00246053" w:rsidRDefault="002D29C0" w:rsidP="00246053">
            <w:pPr>
              <w:widowControl/>
              <w:spacing w:line="360" w:lineRule="auto"/>
              <w:ind w:firstLine="0"/>
              <w:jc w:val="left"/>
              <w:rPr>
                <w:rFonts w:ascii="Times New Roman" w:hAnsi="Times New Roman"/>
                <w:sz w:val="20"/>
              </w:rPr>
            </w:pPr>
            <w:r w:rsidRPr="00246053">
              <w:rPr>
                <w:rFonts w:ascii="Times New Roman" w:hAnsi="Times New Roman"/>
                <w:sz w:val="20"/>
              </w:rPr>
              <w:t>Основные фонды, тыс.руб.</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5880,70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10453,00</w:t>
            </w:r>
          </w:p>
        </w:tc>
        <w:tc>
          <w:tcPr>
            <w:tcW w:w="135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10642,90</w:t>
            </w:r>
          </w:p>
        </w:tc>
        <w:tc>
          <w:tcPr>
            <w:tcW w:w="1236"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4762,20</w:t>
            </w:r>
          </w:p>
        </w:tc>
        <w:tc>
          <w:tcPr>
            <w:tcW w:w="960" w:type="dxa"/>
            <w:tcBorders>
              <w:top w:val="nil"/>
              <w:left w:val="nil"/>
              <w:bottom w:val="single" w:sz="4" w:space="0" w:color="auto"/>
              <w:right w:val="single" w:sz="4" w:space="0" w:color="auto"/>
            </w:tcBorders>
            <w:noWrap/>
            <w:vAlign w:val="bottom"/>
          </w:tcPr>
          <w:p w:rsidR="002D29C0" w:rsidRPr="00246053" w:rsidRDefault="002D29C0" w:rsidP="00246053">
            <w:pPr>
              <w:widowControl/>
              <w:spacing w:line="360" w:lineRule="auto"/>
              <w:ind w:firstLine="0"/>
              <w:jc w:val="center"/>
              <w:rPr>
                <w:rFonts w:ascii="Times New Roman" w:hAnsi="Times New Roman"/>
                <w:sz w:val="20"/>
              </w:rPr>
            </w:pPr>
            <w:r w:rsidRPr="00246053">
              <w:rPr>
                <w:rFonts w:ascii="Times New Roman" w:hAnsi="Times New Roman"/>
                <w:sz w:val="20"/>
              </w:rPr>
              <w:t>180,98</w:t>
            </w:r>
          </w:p>
        </w:tc>
      </w:tr>
    </w:tbl>
    <w:p w:rsidR="00442989" w:rsidRPr="00246053" w:rsidRDefault="00442989"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Анализируя предс</w:t>
      </w:r>
      <w:r w:rsidR="00117D78" w:rsidRPr="00246053">
        <w:rPr>
          <w:rFonts w:ascii="Times New Roman" w:hAnsi="Times New Roman"/>
          <w:sz w:val="28"/>
          <w:szCs w:val="28"/>
        </w:rPr>
        <w:t>тавленные показатели в таблице 9</w:t>
      </w:r>
      <w:r w:rsidRPr="00246053">
        <w:rPr>
          <w:rFonts w:ascii="Times New Roman" w:hAnsi="Times New Roman"/>
          <w:sz w:val="28"/>
          <w:szCs w:val="28"/>
        </w:rPr>
        <w:t>, отметим рост по всем показателям.</w:t>
      </w:r>
      <w:r w:rsidR="00246053">
        <w:rPr>
          <w:rFonts w:ascii="Times New Roman" w:hAnsi="Times New Roman"/>
          <w:sz w:val="28"/>
          <w:szCs w:val="28"/>
        </w:rPr>
        <w:t xml:space="preserve"> </w:t>
      </w:r>
      <w:r w:rsidRPr="00246053">
        <w:rPr>
          <w:rFonts w:ascii="Times New Roman" w:hAnsi="Times New Roman"/>
          <w:sz w:val="28"/>
          <w:szCs w:val="28"/>
        </w:rPr>
        <w:t>Наибольшее увеличение наблюдается по величине издержек в 2,51 раз (или на 1698 тыс.руб.). Выручка по организации так же уве</w:t>
      </w:r>
      <w:r w:rsidR="00596FC8" w:rsidRPr="00246053">
        <w:rPr>
          <w:rFonts w:ascii="Times New Roman" w:hAnsi="Times New Roman"/>
          <w:sz w:val="28"/>
          <w:szCs w:val="28"/>
        </w:rPr>
        <w:t>личилась в 2,45 раз (или на 2165</w:t>
      </w:r>
      <w:r w:rsidRPr="00246053">
        <w:rPr>
          <w:rFonts w:ascii="Times New Roman" w:hAnsi="Times New Roman"/>
          <w:sz w:val="28"/>
          <w:szCs w:val="28"/>
        </w:rPr>
        <w:t xml:space="preserve"> тыс.руб.). В абсолютном исчислении рост выручки более существенен. Рост выручки обусловил рост прибыли от продаж более чем в 2 раза (или 469 тыс.руб.) и рост чистой прибыли на </w:t>
      </w:r>
      <w:r w:rsidRPr="00246053">
        <w:rPr>
          <w:rFonts w:ascii="Times New Roman" w:hAnsi="Times New Roman"/>
          <w:sz w:val="28"/>
          <w:szCs w:val="28"/>
        </w:rPr>
        <w:lastRenderedPageBreak/>
        <w:t>87,6% (или 87,6 тыс.руб.) Рентабельность продаж нахо</w:t>
      </w:r>
      <w:r w:rsidR="00596FC8" w:rsidRPr="00246053">
        <w:rPr>
          <w:rFonts w:ascii="Times New Roman" w:hAnsi="Times New Roman"/>
          <w:sz w:val="28"/>
          <w:szCs w:val="28"/>
        </w:rPr>
        <w:t>дится на высоком уровне (более 20</w:t>
      </w:r>
      <w:r w:rsidRPr="00246053">
        <w:rPr>
          <w:rFonts w:ascii="Times New Roman" w:hAnsi="Times New Roman"/>
          <w:sz w:val="28"/>
          <w:szCs w:val="28"/>
        </w:rPr>
        <w:t>%) однако в рассматриваемый период 2004-2006 гг. она падает за счет роста издержек. Наблюдается увеличение среднесписо</w:t>
      </w:r>
      <w:r w:rsidR="00596FC8" w:rsidRPr="00246053">
        <w:rPr>
          <w:rFonts w:ascii="Times New Roman" w:hAnsi="Times New Roman"/>
          <w:sz w:val="28"/>
          <w:szCs w:val="28"/>
        </w:rPr>
        <w:t>чной численности предприятия в 2,0 раза</w:t>
      </w:r>
      <w:r w:rsidRPr="00246053">
        <w:rPr>
          <w:rFonts w:ascii="Times New Roman" w:hAnsi="Times New Roman"/>
          <w:sz w:val="28"/>
          <w:szCs w:val="28"/>
        </w:rPr>
        <w:t xml:space="preserve">, растет фонда оплаты труда </w:t>
      </w:r>
      <w:r w:rsidR="00596FC8" w:rsidRPr="00246053">
        <w:rPr>
          <w:rFonts w:ascii="Times New Roman" w:hAnsi="Times New Roman"/>
          <w:sz w:val="28"/>
          <w:szCs w:val="28"/>
        </w:rPr>
        <w:t>более чем в 2,1 раз</w:t>
      </w:r>
      <w:r w:rsidRPr="00246053">
        <w:rPr>
          <w:rFonts w:ascii="Times New Roman" w:hAnsi="Times New Roman"/>
          <w:sz w:val="28"/>
          <w:szCs w:val="28"/>
        </w:rPr>
        <w:t xml:space="preserve"> (или </w:t>
      </w:r>
      <w:r w:rsidR="00596FC8" w:rsidRPr="00246053">
        <w:rPr>
          <w:rFonts w:ascii="Times New Roman" w:hAnsi="Times New Roman"/>
          <w:sz w:val="28"/>
          <w:szCs w:val="28"/>
        </w:rPr>
        <w:t>351,18</w:t>
      </w:r>
      <w:r w:rsidRPr="00246053">
        <w:rPr>
          <w:rFonts w:ascii="Times New Roman" w:hAnsi="Times New Roman"/>
          <w:sz w:val="28"/>
          <w:szCs w:val="28"/>
        </w:rPr>
        <w:t xml:space="preserve"> тыс.руб.). За счет роста выручки наблюдается рост производительности труда на 71,6%.</w:t>
      </w:r>
      <w:r w:rsidR="00246053">
        <w:rPr>
          <w:rFonts w:ascii="Times New Roman" w:hAnsi="Times New Roman"/>
          <w:sz w:val="28"/>
          <w:szCs w:val="28"/>
        </w:rPr>
        <w:t xml:space="preserve"> </w:t>
      </w:r>
      <w:r w:rsidRPr="00246053">
        <w:rPr>
          <w:rFonts w:ascii="Times New Roman" w:hAnsi="Times New Roman"/>
          <w:sz w:val="28"/>
          <w:szCs w:val="28"/>
        </w:rPr>
        <w:t>За три рассматриваемых года ООО «</w:t>
      </w:r>
      <w:r w:rsidR="00596FC8" w:rsidRPr="00246053">
        <w:rPr>
          <w:rFonts w:ascii="Times New Roman" w:hAnsi="Times New Roman"/>
          <w:sz w:val="28"/>
          <w:szCs w:val="28"/>
        </w:rPr>
        <w:t>Уралсервис</w:t>
      </w:r>
      <w:r w:rsidRPr="00246053">
        <w:rPr>
          <w:rFonts w:ascii="Times New Roman" w:hAnsi="Times New Roman"/>
          <w:sz w:val="28"/>
          <w:szCs w:val="28"/>
        </w:rPr>
        <w:t>» достигло следующих показателей по объему оказанных услуг и выполненных работ: 2004 г. - 1493 тыс.руб., 2005 г. -2615 тыс.руб., 2006 г. - 36</w:t>
      </w:r>
      <w:r w:rsidR="002D29C0" w:rsidRPr="00246053">
        <w:rPr>
          <w:rFonts w:ascii="Times New Roman" w:hAnsi="Times New Roman"/>
          <w:sz w:val="28"/>
          <w:szCs w:val="28"/>
        </w:rPr>
        <w:t>58</w:t>
      </w:r>
      <w:r w:rsidRPr="00246053">
        <w:rPr>
          <w:rFonts w:ascii="Times New Roman" w:hAnsi="Times New Roman"/>
          <w:sz w:val="28"/>
          <w:szCs w:val="28"/>
        </w:rPr>
        <w:t xml:space="preserve"> тыс.руб.</w:t>
      </w:r>
      <w:r w:rsidR="00246053">
        <w:rPr>
          <w:rFonts w:ascii="Times New Roman" w:hAnsi="Times New Roman"/>
          <w:sz w:val="28"/>
          <w:szCs w:val="28"/>
        </w:rPr>
        <w:t xml:space="preserve"> </w:t>
      </w:r>
      <w:r w:rsidRPr="00246053">
        <w:rPr>
          <w:rFonts w:ascii="Times New Roman" w:hAnsi="Times New Roman"/>
          <w:sz w:val="28"/>
          <w:szCs w:val="28"/>
        </w:rPr>
        <w:t>В 2005 г. выручка выросла по сравнению с 2004 г. на 75,2 %, в 2006 г. - на 40 %. Темпы роста издержек в 2005 г. опережали темпы роста объема выручки, а в 2006 г. ситуация изменилась, что является положительным моментом в деятельности организации.</w:t>
      </w:r>
      <w:r w:rsidR="00246053">
        <w:rPr>
          <w:rFonts w:ascii="Times New Roman" w:hAnsi="Times New Roman"/>
          <w:sz w:val="28"/>
          <w:szCs w:val="28"/>
        </w:rPr>
        <w:t xml:space="preserve"> </w:t>
      </w:r>
      <w:r w:rsidRPr="00246053">
        <w:rPr>
          <w:rFonts w:ascii="Times New Roman" w:hAnsi="Times New Roman"/>
          <w:sz w:val="28"/>
          <w:szCs w:val="28"/>
        </w:rPr>
        <w:t>В целом анализ экономических показателей показал, что предприятие  развивается. Данное положение свидетельствует об извлечении выгоды, так как в эпоху рыночных отношений больших результатов добиваются предприятия, избравшие интенсивный путь развития, который дает возможность получить же</w:t>
      </w:r>
      <w:r w:rsidR="00C70AB6" w:rsidRPr="00246053">
        <w:rPr>
          <w:rFonts w:ascii="Times New Roman" w:hAnsi="Times New Roman"/>
          <w:sz w:val="28"/>
          <w:szCs w:val="28"/>
        </w:rPr>
        <w:t>лаемое за более короткие сроки.</w:t>
      </w:r>
    </w:p>
    <w:p w:rsidR="00C70AB6" w:rsidRPr="00246053" w:rsidRDefault="00C70AB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 таблице </w:t>
      </w:r>
      <w:r w:rsidR="00CC4D77" w:rsidRPr="00246053">
        <w:rPr>
          <w:rFonts w:ascii="Times New Roman" w:hAnsi="Times New Roman"/>
          <w:sz w:val="28"/>
          <w:szCs w:val="28"/>
        </w:rPr>
        <w:t>10</w:t>
      </w:r>
      <w:r w:rsidRPr="00246053">
        <w:rPr>
          <w:rFonts w:ascii="Times New Roman" w:hAnsi="Times New Roman"/>
          <w:sz w:val="28"/>
          <w:szCs w:val="28"/>
        </w:rPr>
        <w:t xml:space="preserve"> рассмотрим состав </w:t>
      </w:r>
      <w:r w:rsidR="002B468A" w:rsidRPr="00246053">
        <w:rPr>
          <w:rFonts w:ascii="Times New Roman" w:hAnsi="Times New Roman"/>
          <w:sz w:val="28"/>
          <w:szCs w:val="28"/>
        </w:rPr>
        <w:t>издержек</w:t>
      </w:r>
      <w:r w:rsidRPr="00246053">
        <w:rPr>
          <w:rFonts w:ascii="Times New Roman" w:hAnsi="Times New Roman"/>
          <w:sz w:val="28"/>
          <w:szCs w:val="28"/>
        </w:rPr>
        <w:t xml:space="preserve"> предприятия.</w:t>
      </w:r>
    </w:p>
    <w:p w:rsidR="00246053" w:rsidRDefault="00246053" w:rsidP="00246053">
      <w:pPr>
        <w:widowControl/>
        <w:spacing w:line="360" w:lineRule="auto"/>
        <w:ind w:firstLine="709"/>
        <w:rPr>
          <w:rFonts w:ascii="Times New Roman" w:hAnsi="Times New Roman"/>
          <w:sz w:val="28"/>
          <w:szCs w:val="28"/>
        </w:rPr>
      </w:pPr>
    </w:p>
    <w:p w:rsidR="00C70AB6" w:rsidRPr="00246053" w:rsidRDefault="00C70AB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Таблица </w:t>
      </w:r>
      <w:r w:rsidR="00CC4D77" w:rsidRPr="00246053">
        <w:rPr>
          <w:rFonts w:ascii="Times New Roman" w:hAnsi="Times New Roman"/>
          <w:sz w:val="28"/>
          <w:szCs w:val="28"/>
        </w:rPr>
        <w:t>10</w:t>
      </w:r>
      <w:r w:rsidRPr="00246053">
        <w:rPr>
          <w:rFonts w:ascii="Times New Roman" w:hAnsi="Times New Roman"/>
          <w:sz w:val="28"/>
          <w:szCs w:val="28"/>
        </w:rPr>
        <w:t xml:space="preserve"> - Анализ состава </w:t>
      </w:r>
      <w:r w:rsidR="002B468A" w:rsidRPr="00246053">
        <w:rPr>
          <w:rFonts w:ascii="Times New Roman" w:hAnsi="Times New Roman"/>
          <w:sz w:val="28"/>
          <w:szCs w:val="28"/>
        </w:rPr>
        <w:t>издержек</w:t>
      </w:r>
      <w:r w:rsidRPr="00246053">
        <w:rPr>
          <w:rFonts w:ascii="Times New Roman" w:hAnsi="Times New Roman"/>
          <w:sz w:val="28"/>
          <w:szCs w:val="28"/>
        </w:rPr>
        <w:t xml:space="preserve"> ООО «Уралсервис»</w:t>
      </w:r>
    </w:p>
    <w:tbl>
      <w:tblPr>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4"/>
        <w:gridCol w:w="1463"/>
        <w:gridCol w:w="900"/>
        <w:gridCol w:w="1179"/>
        <w:gridCol w:w="900"/>
        <w:gridCol w:w="1256"/>
        <w:gridCol w:w="900"/>
      </w:tblGrid>
      <w:tr w:rsidR="00C70AB6" w:rsidRPr="00246053">
        <w:trPr>
          <w:cantSplit/>
          <w:trHeight w:val="870"/>
        </w:trPr>
        <w:tc>
          <w:tcPr>
            <w:tcW w:w="3034" w:type="dxa"/>
            <w:vMerge w:val="restart"/>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Показатели</w:t>
            </w:r>
          </w:p>
        </w:tc>
        <w:tc>
          <w:tcPr>
            <w:tcW w:w="2363" w:type="dxa"/>
            <w:gridSpan w:val="2"/>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c>
          <w:tcPr>
            <w:tcW w:w="2079" w:type="dxa"/>
            <w:gridSpan w:val="2"/>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tc>
        <w:tc>
          <w:tcPr>
            <w:tcW w:w="2156" w:type="dxa"/>
            <w:gridSpan w:val="2"/>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Темпы роста</w:t>
            </w:r>
          </w:p>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2006/2005 г.</w:t>
            </w:r>
          </w:p>
        </w:tc>
      </w:tr>
      <w:tr w:rsidR="00C70AB6" w:rsidRPr="00246053">
        <w:trPr>
          <w:cantSplit/>
          <w:trHeight w:val="650"/>
        </w:trPr>
        <w:tc>
          <w:tcPr>
            <w:tcW w:w="3034" w:type="dxa"/>
            <w:vMerge/>
            <w:vAlign w:val="center"/>
          </w:tcPr>
          <w:p w:rsidR="00C70AB6" w:rsidRPr="00246053" w:rsidRDefault="00C70AB6" w:rsidP="00246053">
            <w:pPr>
              <w:widowControl/>
              <w:spacing w:line="360" w:lineRule="auto"/>
              <w:ind w:firstLine="0"/>
              <w:jc w:val="center"/>
              <w:rPr>
                <w:rFonts w:ascii="Times New Roman" w:hAnsi="Times New Roman"/>
                <w:sz w:val="20"/>
              </w:rPr>
            </w:pPr>
          </w:p>
        </w:tc>
        <w:tc>
          <w:tcPr>
            <w:tcW w:w="1463"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тыс. руб.</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w:t>
            </w:r>
          </w:p>
        </w:tc>
        <w:tc>
          <w:tcPr>
            <w:tcW w:w="1179"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тыс. руб.</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w:t>
            </w:r>
          </w:p>
        </w:tc>
        <w:tc>
          <w:tcPr>
            <w:tcW w:w="1256"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тыс.руб.</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w:t>
            </w:r>
          </w:p>
        </w:tc>
      </w:tr>
      <w:tr w:rsidR="00C70AB6" w:rsidRPr="00246053">
        <w:trPr>
          <w:trHeight w:val="391"/>
        </w:trPr>
        <w:tc>
          <w:tcPr>
            <w:tcW w:w="3034"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Материальные затраты</w:t>
            </w:r>
          </w:p>
        </w:tc>
        <w:tc>
          <w:tcPr>
            <w:tcW w:w="1463"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1083,65</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53,54</w:t>
            </w:r>
          </w:p>
        </w:tc>
        <w:tc>
          <w:tcPr>
            <w:tcW w:w="1179"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1375,18</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48,80</w:t>
            </w:r>
          </w:p>
        </w:tc>
        <w:tc>
          <w:tcPr>
            <w:tcW w:w="1256"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291,53</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126,90</w:t>
            </w:r>
          </w:p>
        </w:tc>
      </w:tr>
      <w:tr w:rsidR="00C70AB6" w:rsidRPr="00246053">
        <w:trPr>
          <w:trHeight w:val="509"/>
        </w:trPr>
        <w:tc>
          <w:tcPr>
            <w:tcW w:w="3034"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Затраты на оплату труда</w:t>
            </w:r>
          </w:p>
        </w:tc>
        <w:tc>
          <w:tcPr>
            <w:tcW w:w="1463"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530,29</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26,20</w:t>
            </w:r>
          </w:p>
        </w:tc>
        <w:tc>
          <w:tcPr>
            <w:tcW w:w="1179"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929,94</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33,00</w:t>
            </w:r>
          </w:p>
        </w:tc>
        <w:tc>
          <w:tcPr>
            <w:tcW w:w="1256"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399,65</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175,37</w:t>
            </w:r>
          </w:p>
        </w:tc>
      </w:tr>
      <w:tr w:rsidR="00C70AB6" w:rsidRPr="00246053">
        <w:trPr>
          <w:trHeight w:val="545"/>
        </w:trPr>
        <w:tc>
          <w:tcPr>
            <w:tcW w:w="3034"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Отчисления во внебюджетные фонды</w:t>
            </w:r>
          </w:p>
        </w:tc>
        <w:tc>
          <w:tcPr>
            <w:tcW w:w="1463"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234,78</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11,60</w:t>
            </w:r>
          </w:p>
        </w:tc>
        <w:tc>
          <w:tcPr>
            <w:tcW w:w="1179"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332,52</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11,80</w:t>
            </w:r>
          </w:p>
        </w:tc>
        <w:tc>
          <w:tcPr>
            <w:tcW w:w="1256"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97,74</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141,63</w:t>
            </w:r>
          </w:p>
        </w:tc>
      </w:tr>
      <w:tr w:rsidR="00C70AB6" w:rsidRPr="00246053">
        <w:trPr>
          <w:trHeight w:val="375"/>
        </w:trPr>
        <w:tc>
          <w:tcPr>
            <w:tcW w:w="3034"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Амортизация</w:t>
            </w:r>
          </w:p>
        </w:tc>
        <w:tc>
          <w:tcPr>
            <w:tcW w:w="1463"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151,80</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7,50</w:t>
            </w:r>
          </w:p>
        </w:tc>
        <w:tc>
          <w:tcPr>
            <w:tcW w:w="1179"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163,44</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5,80</w:t>
            </w:r>
          </w:p>
        </w:tc>
        <w:tc>
          <w:tcPr>
            <w:tcW w:w="1256"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11,64</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107,67</w:t>
            </w:r>
          </w:p>
        </w:tc>
      </w:tr>
      <w:tr w:rsidR="00C70AB6" w:rsidRPr="00246053">
        <w:trPr>
          <w:trHeight w:val="435"/>
        </w:trPr>
        <w:tc>
          <w:tcPr>
            <w:tcW w:w="3034"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Прочие затраты</w:t>
            </w:r>
          </w:p>
        </w:tc>
        <w:tc>
          <w:tcPr>
            <w:tcW w:w="1463"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23,48</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1,16</w:t>
            </w:r>
          </w:p>
        </w:tc>
        <w:tc>
          <w:tcPr>
            <w:tcW w:w="1179"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16,91</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0,60</w:t>
            </w:r>
          </w:p>
        </w:tc>
        <w:tc>
          <w:tcPr>
            <w:tcW w:w="1256"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-6,57</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72,02</w:t>
            </w:r>
          </w:p>
        </w:tc>
      </w:tr>
      <w:tr w:rsidR="00C70AB6" w:rsidRPr="00246053">
        <w:trPr>
          <w:trHeight w:val="480"/>
        </w:trPr>
        <w:tc>
          <w:tcPr>
            <w:tcW w:w="3034"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Себестоимость</w:t>
            </w:r>
          </w:p>
        </w:tc>
        <w:tc>
          <w:tcPr>
            <w:tcW w:w="1463"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2024,00</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179"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2818,00</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256"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794,00</w:t>
            </w:r>
          </w:p>
        </w:tc>
        <w:tc>
          <w:tcPr>
            <w:tcW w:w="9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139,23</w:t>
            </w:r>
          </w:p>
        </w:tc>
      </w:tr>
    </w:tbl>
    <w:p w:rsidR="00C70AB6" w:rsidRPr="00246053" w:rsidRDefault="00C70AB6" w:rsidP="00246053">
      <w:pPr>
        <w:widowControl/>
        <w:spacing w:line="360" w:lineRule="auto"/>
        <w:ind w:firstLine="709"/>
        <w:jc w:val="left"/>
        <w:rPr>
          <w:rFonts w:ascii="Times New Roman" w:hAnsi="Times New Roman"/>
          <w:sz w:val="28"/>
          <w:szCs w:val="28"/>
        </w:rPr>
      </w:pPr>
    </w:p>
    <w:p w:rsidR="00C70AB6" w:rsidRPr="00246053" w:rsidRDefault="00C70AB6"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r w:rsidRPr="00246053">
        <w:rPr>
          <w:rFonts w:ascii="Times New Roman" w:hAnsi="Times New Roman"/>
          <w:sz w:val="28"/>
          <w:szCs w:val="28"/>
        </w:rPr>
        <w:lastRenderedPageBreak/>
        <w:t xml:space="preserve">Таким образом, согласно данным таблицы </w:t>
      </w:r>
      <w:r w:rsidR="00CC4D77" w:rsidRPr="00246053">
        <w:rPr>
          <w:rFonts w:ascii="Times New Roman" w:hAnsi="Times New Roman"/>
          <w:sz w:val="28"/>
          <w:szCs w:val="28"/>
        </w:rPr>
        <w:t>10</w:t>
      </w:r>
      <w:r w:rsidRPr="00246053">
        <w:rPr>
          <w:rFonts w:ascii="Times New Roman" w:hAnsi="Times New Roman"/>
          <w:sz w:val="28"/>
          <w:szCs w:val="28"/>
        </w:rPr>
        <w:t xml:space="preserve"> в общем объеме </w:t>
      </w:r>
      <w:r w:rsidR="002B468A" w:rsidRPr="00246053">
        <w:rPr>
          <w:rFonts w:ascii="Times New Roman" w:hAnsi="Times New Roman"/>
          <w:sz w:val="28"/>
          <w:szCs w:val="28"/>
        </w:rPr>
        <w:t xml:space="preserve">издержек </w:t>
      </w:r>
      <w:r w:rsidRPr="00246053">
        <w:rPr>
          <w:rFonts w:ascii="Times New Roman" w:hAnsi="Times New Roman"/>
          <w:sz w:val="28"/>
          <w:szCs w:val="28"/>
        </w:rPr>
        <w:t>предпр</w:t>
      </w:r>
      <w:r w:rsidR="002B468A" w:rsidRPr="00246053">
        <w:rPr>
          <w:rFonts w:ascii="Times New Roman" w:hAnsi="Times New Roman"/>
          <w:sz w:val="28"/>
          <w:szCs w:val="28"/>
        </w:rPr>
        <w:t>иятия преобладают материальные</w:t>
      </w:r>
      <w:r w:rsidRPr="00246053">
        <w:rPr>
          <w:rFonts w:ascii="Times New Roman" w:hAnsi="Times New Roman"/>
          <w:sz w:val="28"/>
          <w:szCs w:val="28"/>
        </w:rPr>
        <w:t xml:space="preserve">: более 53% в </w:t>
      </w:r>
      <w:smartTag w:uri="urn:schemas-microsoft-com:office:smarttags" w:element="metricconverter">
        <w:smartTagPr>
          <w:attr w:name="ProductID" w:val="2005 г"/>
        </w:smartTagPr>
        <w:r w:rsidRPr="00246053">
          <w:rPr>
            <w:rFonts w:ascii="Times New Roman" w:hAnsi="Times New Roman"/>
            <w:sz w:val="28"/>
            <w:szCs w:val="28"/>
          </w:rPr>
          <w:t>2005 г</w:t>
        </w:r>
      </w:smartTag>
      <w:r w:rsidRPr="00246053">
        <w:rPr>
          <w:rFonts w:ascii="Times New Roman" w:hAnsi="Times New Roman"/>
          <w:sz w:val="28"/>
          <w:szCs w:val="28"/>
        </w:rPr>
        <w:t xml:space="preserve">., к </w:t>
      </w:r>
      <w:smartTag w:uri="urn:schemas-microsoft-com:office:smarttags" w:element="metricconverter">
        <w:smartTagPr>
          <w:attr w:name="ProductID" w:val="2005 г"/>
        </w:smartTagPr>
        <w:r w:rsidRPr="00246053">
          <w:rPr>
            <w:rFonts w:ascii="Times New Roman" w:hAnsi="Times New Roman"/>
            <w:sz w:val="28"/>
            <w:szCs w:val="28"/>
          </w:rPr>
          <w:t>2006 г</w:t>
        </w:r>
      </w:smartTag>
      <w:r w:rsidRPr="00246053">
        <w:rPr>
          <w:rFonts w:ascii="Times New Roman" w:hAnsi="Times New Roman"/>
          <w:sz w:val="28"/>
          <w:szCs w:val="28"/>
        </w:rPr>
        <w:t xml:space="preserve">. данная статья затрат снизилась до 48% за счет увеличения доли в структуре затрат на оплату труда, что является положительным явлением. Затраты на оплату труда составляют в </w:t>
      </w:r>
      <w:smartTag w:uri="urn:schemas-microsoft-com:office:smarttags" w:element="metricconverter">
        <w:smartTagPr>
          <w:attr w:name="ProductID" w:val="2005 г"/>
        </w:smartTagPr>
        <w:r w:rsidRPr="00246053">
          <w:rPr>
            <w:rFonts w:ascii="Times New Roman" w:hAnsi="Times New Roman"/>
            <w:sz w:val="28"/>
            <w:szCs w:val="28"/>
          </w:rPr>
          <w:t>2005 г</w:t>
        </w:r>
      </w:smartTag>
      <w:r w:rsidRPr="00246053">
        <w:rPr>
          <w:rFonts w:ascii="Times New Roman" w:hAnsi="Times New Roman"/>
          <w:sz w:val="28"/>
          <w:szCs w:val="28"/>
        </w:rPr>
        <w:t xml:space="preserve">. более 26%. Отчисления во внебюджетные фонды составляют более 11%. Данное соотношение характерно как для </w:t>
      </w:r>
      <w:smartTag w:uri="urn:schemas-microsoft-com:office:smarttags" w:element="metricconverter">
        <w:smartTagPr>
          <w:attr w:name="ProductID" w:val="2005 г"/>
        </w:smartTagPr>
        <w:r w:rsidRPr="00246053">
          <w:rPr>
            <w:rFonts w:ascii="Times New Roman" w:hAnsi="Times New Roman"/>
            <w:sz w:val="28"/>
            <w:szCs w:val="28"/>
          </w:rPr>
          <w:t>2005 г</w:t>
        </w:r>
      </w:smartTag>
      <w:r w:rsidRPr="00246053">
        <w:rPr>
          <w:rFonts w:ascii="Times New Roman" w:hAnsi="Times New Roman"/>
          <w:sz w:val="28"/>
          <w:szCs w:val="28"/>
        </w:rPr>
        <w:t>., так и для 2064 гг. Снизились затраты на амортизацию с 7,5% до 5,8%, за счет старения оборудования. Прочие затраты так же снизились с 1,16% до 0,6%.</w:t>
      </w:r>
    </w:p>
    <w:p w:rsidR="00442989" w:rsidRPr="00246053" w:rsidRDefault="00442989" w:rsidP="00246053">
      <w:pPr>
        <w:widowControl/>
        <w:spacing w:line="360" w:lineRule="auto"/>
        <w:ind w:firstLine="709"/>
        <w:jc w:val="center"/>
        <w:rPr>
          <w:rFonts w:ascii="Times New Roman" w:hAnsi="Times New Roman"/>
          <w:b/>
          <w:sz w:val="28"/>
          <w:szCs w:val="28"/>
        </w:rPr>
      </w:pPr>
    </w:p>
    <w:p w:rsidR="00442989" w:rsidRPr="00246053" w:rsidRDefault="00442989" w:rsidP="00246053">
      <w:pPr>
        <w:keepNext/>
        <w:widowControl/>
        <w:spacing w:line="360" w:lineRule="auto"/>
        <w:ind w:firstLine="709"/>
        <w:jc w:val="center"/>
        <w:outlineLvl w:val="1"/>
        <w:rPr>
          <w:rFonts w:ascii="Times New Roman" w:hAnsi="Times New Roman"/>
          <w:sz w:val="28"/>
          <w:szCs w:val="28"/>
        </w:rPr>
      </w:pPr>
      <w:bookmarkStart w:id="15" w:name="_Toc96501622"/>
      <w:bookmarkStart w:id="16" w:name="_Toc193441747"/>
      <w:bookmarkStart w:id="17" w:name="_Toc194238397"/>
      <w:bookmarkStart w:id="18" w:name="_Toc199657748"/>
      <w:r w:rsidRPr="00246053">
        <w:rPr>
          <w:rFonts w:ascii="Times New Roman" w:hAnsi="Times New Roman"/>
          <w:sz w:val="28"/>
          <w:szCs w:val="28"/>
        </w:rPr>
        <w:t>2.2.Анализ основных и оборотных средств предприятия</w:t>
      </w:r>
      <w:bookmarkEnd w:id="15"/>
      <w:bookmarkEnd w:id="16"/>
      <w:bookmarkEnd w:id="17"/>
      <w:bookmarkEnd w:id="18"/>
    </w:p>
    <w:p w:rsidR="00442989" w:rsidRPr="00246053" w:rsidRDefault="00442989" w:rsidP="00246053">
      <w:pPr>
        <w:widowControl/>
        <w:spacing w:line="360" w:lineRule="auto"/>
        <w:ind w:firstLine="709"/>
        <w:jc w:val="center"/>
        <w:rPr>
          <w:rFonts w:ascii="Times New Roman" w:hAnsi="Times New Roman"/>
          <w:b/>
          <w:sz w:val="28"/>
          <w:szCs w:val="28"/>
        </w:rPr>
      </w:pPr>
    </w:p>
    <w:p w:rsidR="00442989" w:rsidRPr="00246053" w:rsidRDefault="00442989" w:rsidP="00246053">
      <w:pPr>
        <w:widowControl/>
        <w:tabs>
          <w:tab w:val="left" w:pos="720"/>
        </w:tabs>
        <w:spacing w:line="360" w:lineRule="auto"/>
        <w:ind w:firstLine="709"/>
        <w:rPr>
          <w:rFonts w:ascii="Times New Roman" w:hAnsi="Times New Roman"/>
          <w:sz w:val="28"/>
          <w:szCs w:val="28"/>
        </w:rPr>
      </w:pPr>
      <w:r w:rsidRPr="00246053">
        <w:rPr>
          <w:rFonts w:ascii="Times New Roman" w:hAnsi="Times New Roman"/>
          <w:sz w:val="28"/>
          <w:szCs w:val="28"/>
        </w:rPr>
        <w:t xml:space="preserve">Одним из важнейших условий деятельности организации является оснащение ее основными средствами. Основные средства – это часть имущества, используемая в качестве средств труда при производстве продукции, выполнении работ или оказании услуг, либо для управленческих нужд организации в течение периода, превышающего 12 месяцев и призванная приносить доход. 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в течение длительного периода. Под воздействием производственного процесса и внешней среды они снашиваются постепенно и переносят свою стоимость на стоимость произведенной продукции (работ, услуг) в течение  срока их полезного использования путем начисления амортизации. Срок полезного использования – это период, в течение которого использование объекта основных средств призвано приносить доход организации или служить для выполнения целей деятельности организации. Для отдельных групп объектов основных средств он определяется количеством продукции или объемом работ, ожидаемых от их использования. </w:t>
      </w:r>
    </w:p>
    <w:p w:rsidR="00442989" w:rsidRPr="00246053" w:rsidRDefault="00442989" w:rsidP="00246053">
      <w:pPr>
        <w:widowControl/>
        <w:tabs>
          <w:tab w:val="left" w:pos="0"/>
          <w:tab w:val="left" w:pos="426"/>
          <w:tab w:val="left" w:pos="1704"/>
          <w:tab w:val="left" w:pos="1988"/>
        </w:tabs>
        <w:spacing w:line="360" w:lineRule="auto"/>
        <w:ind w:firstLine="709"/>
        <w:rPr>
          <w:rFonts w:ascii="Times New Roman" w:hAnsi="Times New Roman"/>
          <w:bCs/>
          <w:sz w:val="28"/>
          <w:szCs w:val="28"/>
        </w:rPr>
      </w:pPr>
      <w:r w:rsidRPr="00246053">
        <w:rPr>
          <w:rFonts w:ascii="Times New Roman" w:hAnsi="Times New Roman"/>
          <w:bCs/>
          <w:sz w:val="28"/>
          <w:szCs w:val="28"/>
        </w:rPr>
        <w:lastRenderedPageBreak/>
        <w:t>Основные фонды  в ООО «</w:t>
      </w:r>
      <w:r w:rsidR="00596FC8" w:rsidRPr="00246053">
        <w:rPr>
          <w:rFonts w:ascii="Times New Roman" w:hAnsi="Times New Roman"/>
          <w:bCs/>
          <w:sz w:val="28"/>
          <w:szCs w:val="28"/>
        </w:rPr>
        <w:t>Уралсервис</w:t>
      </w:r>
      <w:r w:rsidRPr="00246053">
        <w:rPr>
          <w:rFonts w:ascii="Times New Roman" w:hAnsi="Times New Roman"/>
          <w:bCs/>
          <w:sz w:val="28"/>
          <w:szCs w:val="28"/>
        </w:rPr>
        <w:t>» представлены административным зданием</w:t>
      </w:r>
      <w:r w:rsidR="00596FC8" w:rsidRPr="00246053">
        <w:rPr>
          <w:rFonts w:ascii="Times New Roman" w:hAnsi="Times New Roman"/>
          <w:bCs/>
          <w:sz w:val="28"/>
          <w:szCs w:val="28"/>
        </w:rPr>
        <w:t>, оборудованием, транспортными средствами</w:t>
      </w:r>
      <w:r w:rsidRPr="00246053">
        <w:rPr>
          <w:rFonts w:ascii="Times New Roman" w:hAnsi="Times New Roman"/>
          <w:bCs/>
          <w:sz w:val="28"/>
          <w:szCs w:val="28"/>
        </w:rPr>
        <w:t xml:space="preserve">, что мы можем видеть в таблице </w:t>
      </w:r>
      <w:r w:rsidR="00CC4D77" w:rsidRPr="00246053">
        <w:rPr>
          <w:rFonts w:ascii="Times New Roman" w:hAnsi="Times New Roman"/>
          <w:bCs/>
          <w:sz w:val="28"/>
          <w:szCs w:val="28"/>
        </w:rPr>
        <w:t>11.</w:t>
      </w:r>
    </w:p>
    <w:p w:rsidR="00246053" w:rsidRDefault="00246053" w:rsidP="00246053">
      <w:pPr>
        <w:widowControl/>
        <w:tabs>
          <w:tab w:val="left" w:pos="0"/>
          <w:tab w:val="left" w:pos="426"/>
          <w:tab w:val="left" w:pos="1704"/>
          <w:tab w:val="left" w:pos="1988"/>
        </w:tabs>
        <w:spacing w:line="360" w:lineRule="auto"/>
        <w:ind w:right="-23" w:firstLine="709"/>
        <w:jc w:val="left"/>
        <w:rPr>
          <w:rFonts w:ascii="Times New Roman" w:hAnsi="Times New Roman"/>
          <w:bCs/>
          <w:sz w:val="28"/>
          <w:szCs w:val="28"/>
        </w:rPr>
      </w:pPr>
    </w:p>
    <w:p w:rsidR="00442989" w:rsidRPr="00246053" w:rsidRDefault="00442989" w:rsidP="00246053">
      <w:pPr>
        <w:widowControl/>
        <w:tabs>
          <w:tab w:val="left" w:pos="0"/>
          <w:tab w:val="left" w:pos="426"/>
          <w:tab w:val="left" w:pos="1704"/>
          <w:tab w:val="left" w:pos="1988"/>
        </w:tabs>
        <w:spacing w:line="360" w:lineRule="auto"/>
        <w:ind w:right="-23" w:firstLine="709"/>
        <w:jc w:val="left"/>
        <w:rPr>
          <w:rFonts w:ascii="Times New Roman" w:hAnsi="Times New Roman"/>
          <w:bCs/>
          <w:sz w:val="28"/>
          <w:szCs w:val="28"/>
        </w:rPr>
      </w:pPr>
      <w:r w:rsidRPr="00246053">
        <w:rPr>
          <w:rFonts w:ascii="Times New Roman" w:hAnsi="Times New Roman"/>
          <w:bCs/>
          <w:sz w:val="28"/>
          <w:szCs w:val="28"/>
        </w:rPr>
        <w:t xml:space="preserve">Таблица </w:t>
      </w:r>
      <w:r w:rsidR="00117D78" w:rsidRPr="00246053">
        <w:rPr>
          <w:rFonts w:ascii="Times New Roman" w:hAnsi="Times New Roman"/>
          <w:bCs/>
          <w:sz w:val="28"/>
          <w:szCs w:val="28"/>
        </w:rPr>
        <w:t>1</w:t>
      </w:r>
      <w:r w:rsidR="00CC4D77" w:rsidRPr="00246053">
        <w:rPr>
          <w:rFonts w:ascii="Times New Roman" w:hAnsi="Times New Roman"/>
          <w:bCs/>
          <w:sz w:val="28"/>
          <w:szCs w:val="28"/>
        </w:rPr>
        <w:t>1</w:t>
      </w:r>
      <w:r w:rsidRPr="00246053">
        <w:rPr>
          <w:rFonts w:ascii="Times New Roman" w:hAnsi="Times New Roman"/>
          <w:bCs/>
          <w:sz w:val="28"/>
          <w:szCs w:val="28"/>
        </w:rPr>
        <w:t xml:space="preserve"> - Анализ структуры основных средств предприятия</w:t>
      </w:r>
    </w:p>
    <w:tbl>
      <w:tblPr>
        <w:tblW w:w="9546" w:type="dxa"/>
        <w:tblInd w:w="88" w:type="dxa"/>
        <w:tblLayout w:type="fixed"/>
        <w:tblLook w:val="0000" w:firstRow="0" w:lastRow="0" w:firstColumn="0" w:lastColumn="0" w:noHBand="0" w:noVBand="0"/>
      </w:tblPr>
      <w:tblGrid>
        <w:gridCol w:w="2147"/>
        <w:gridCol w:w="1085"/>
        <w:gridCol w:w="1324"/>
        <w:gridCol w:w="1116"/>
        <w:gridCol w:w="1323"/>
        <w:gridCol w:w="1213"/>
        <w:gridCol w:w="1338"/>
      </w:tblGrid>
      <w:tr w:rsidR="00442989" w:rsidRPr="00246053">
        <w:trPr>
          <w:trHeight w:val="318"/>
        </w:trPr>
        <w:tc>
          <w:tcPr>
            <w:tcW w:w="2147" w:type="dxa"/>
            <w:vMerge w:val="restart"/>
            <w:tcBorders>
              <w:top w:val="single" w:sz="4" w:space="0" w:color="auto"/>
              <w:left w:val="single" w:sz="4" w:space="0" w:color="auto"/>
              <w:bottom w:val="single" w:sz="4" w:space="0" w:color="auto"/>
              <w:right w:val="single" w:sz="4" w:space="0" w:color="auto"/>
            </w:tcBorders>
            <w:vAlign w:val="center"/>
          </w:tcPr>
          <w:p w:rsidR="00442989" w:rsidRPr="00246053" w:rsidRDefault="00442989" w:rsidP="00246053">
            <w:pPr>
              <w:widowControl/>
              <w:spacing w:line="360" w:lineRule="auto"/>
              <w:ind w:firstLine="54"/>
              <w:jc w:val="left"/>
              <w:rPr>
                <w:rFonts w:ascii="Times New Roman" w:hAnsi="Times New Roman"/>
                <w:sz w:val="20"/>
              </w:rPr>
            </w:pPr>
            <w:r w:rsidRPr="00246053">
              <w:rPr>
                <w:rFonts w:ascii="Times New Roman" w:hAnsi="Times New Roman"/>
                <w:sz w:val="20"/>
              </w:rPr>
              <w:t>Вид основных средств</w:t>
            </w:r>
          </w:p>
        </w:tc>
        <w:tc>
          <w:tcPr>
            <w:tcW w:w="2409" w:type="dxa"/>
            <w:gridSpan w:val="2"/>
            <w:tcBorders>
              <w:top w:val="single" w:sz="4" w:space="0" w:color="auto"/>
              <w:left w:val="nil"/>
              <w:bottom w:val="single" w:sz="4" w:space="0" w:color="auto"/>
              <w:right w:val="single" w:sz="4" w:space="0" w:color="auto"/>
            </w:tcBorders>
            <w:noWrap/>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2005 г.</w:t>
            </w:r>
          </w:p>
        </w:tc>
        <w:tc>
          <w:tcPr>
            <w:tcW w:w="2439" w:type="dxa"/>
            <w:gridSpan w:val="2"/>
            <w:tcBorders>
              <w:top w:val="single" w:sz="4" w:space="0" w:color="auto"/>
              <w:left w:val="nil"/>
              <w:bottom w:val="single" w:sz="4" w:space="0" w:color="auto"/>
              <w:right w:val="single" w:sz="4" w:space="0" w:color="auto"/>
            </w:tcBorders>
            <w:noWrap/>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2006 г.</w:t>
            </w:r>
          </w:p>
        </w:tc>
        <w:tc>
          <w:tcPr>
            <w:tcW w:w="2551" w:type="dxa"/>
            <w:gridSpan w:val="2"/>
            <w:tcBorders>
              <w:top w:val="single" w:sz="4" w:space="0" w:color="auto"/>
              <w:left w:val="nil"/>
              <w:bottom w:val="single" w:sz="4" w:space="0" w:color="auto"/>
              <w:right w:val="single" w:sz="4" w:space="0" w:color="auto"/>
            </w:tcBorders>
            <w:noWrap/>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Изменение (+/-)</w:t>
            </w:r>
          </w:p>
        </w:tc>
      </w:tr>
      <w:tr w:rsidR="00442989" w:rsidRPr="00246053">
        <w:trPr>
          <w:trHeight w:val="535"/>
        </w:trPr>
        <w:tc>
          <w:tcPr>
            <w:tcW w:w="2147" w:type="dxa"/>
            <w:vMerge/>
            <w:tcBorders>
              <w:top w:val="single" w:sz="4" w:space="0" w:color="auto"/>
              <w:left w:val="single" w:sz="4" w:space="0" w:color="auto"/>
              <w:bottom w:val="single" w:sz="4" w:space="0" w:color="auto"/>
              <w:right w:val="single" w:sz="4" w:space="0" w:color="auto"/>
            </w:tcBorders>
            <w:vAlign w:val="center"/>
          </w:tcPr>
          <w:p w:rsidR="00442989" w:rsidRPr="00246053" w:rsidRDefault="00442989" w:rsidP="00246053">
            <w:pPr>
              <w:widowControl/>
              <w:spacing w:line="360" w:lineRule="auto"/>
              <w:ind w:firstLine="54"/>
              <w:jc w:val="left"/>
              <w:rPr>
                <w:rFonts w:ascii="Times New Roman" w:hAnsi="Times New Roman"/>
                <w:sz w:val="20"/>
              </w:rPr>
            </w:pPr>
          </w:p>
        </w:tc>
        <w:tc>
          <w:tcPr>
            <w:tcW w:w="1085" w:type="dxa"/>
            <w:tcBorders>
              <w:top w:val="nil"/>
              <w:left w:val="nil"/>
              <w:bottom w:val="single" w:sz="4" w:space="0" w:color="auto"/>
              <w:right w:val="single" w:sz="4" w:space="0" w:color="auto"/>
            </w:tcBorders>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Сумма, тыс.руб.</w:t>
            </w:r>
          </w:p>
        </w:tc>
        <w:tc>
          <w:tcPr>
            <w:tcW w:w="1324" w:type="dxa"/>
            <w:tcBorders>
              <w:top w:val="nil"/>
              <w:left w:val="nil"/>
              <w:bottom w:val="single" w:sz="4" w:space="0" w:color="auto"/>
              <w:right w:val="single" w:sz="4" w:space="0" w:color="auto"/>
            </w:tcBorders>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Удельный вес, %</w:t>
            </w:r>
          </w:p>
        </w:tc>
        <w:tc>
          <w:tcPr>
            <w:tcW w:w="1116" w:type="dxa"/>
            <w:tcBorders>
              <w:top w:val="nil"/>
              <w:left w:val="nil"/>
              <w:bottom w:val="single" w:sz="4" w:space="0" w:color="auto"/>
              <w:right w:val="single" w:sz="4" w:space="0" w:color="auto"/>
            </w:tcBorders>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Сумма, тыс.руб.</w:t>
            </w:r>
          </w:p>
        </w:tc>
        <w:tc>
          <w:tcPr>
            <w:tcW w:w="1323" w:type="dxa"/>
            <w:tcBorders>
              <w:top w:val="nil"/>
              <w:left w:val="nil"/>
              <w:bottom w:val="single" w:sz="4" w:space="0" w:color="auto"/>
              <w:right w:val="single" w:sz="4" w:space="0" w:color="auto"/>
            </w:tcBorders>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Удельный вес, %</w:t>
            </w:r>
          </w:p>
        </w:tc>
        <w:tc>
          <w:tcPr>
            <w:tcW w:w="1213" w:type="dxa"/>
            <w:tcBorders>
              <w:top w:val="nil"/>
              <w:left w:val="nil"/>
              <w:bottom w:val="single" w:sz="4" w:space="0" w:color="auto"/>
              <w:right w:val="single" w:sz="4" w:space="0" w:color="auto"/>
            </w:tcBorders>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Сумма, тыс.руб.</w:t>
            </w:r>
          </w:p>
        </w:tc>
        <w:tc>
          <w:tcPr>
            <w:tcW w:w="1338" w:type="dxa"/>
            <w:tcBorders>
              <w:top w:val="nil"/>
              <w:left w:val="nil"/>
              <w:bottom w:val="single" w:sz="4" w:space="0" w:color="auto"/>
              <w:right w:val="single" w:sz="4" w:space="0" w:color="auto"/>
            </w:tcBorders>
            <w:vAlign w:val="center"/>
          </w:tcPr>
          <w:p w:rsidR="00442989" w:rsidRPr="00246053" w:rsidRDefault="00442989" w:rsidP="00246053">
            <w:pPr>
              <w:widowControl/>
              <w:spacing w:line="360" w:lineRule="auto"/>
              <w:ind w:firstLine="54"/>
              <w:jc w:val="center"/>
              <w:rPr>
                <w:rFonts w:ascii="Times New Roman" w:hAnsi="Times New Roman"/>
                <w:sz w:val="20"/>
              </w:rPr>
            </w:pPr>
            <w:r w:rsidRPr="00246053">
              <w:rPr>
                <w:rFonts w:ascii="Times New Roman" w:hAnsi="Times New Roman"/>
                <w:sz w:val="20"/>
              </w:rPr>
              <w:t>Удельный вес, %</w:t>
            </w:r>
          </w:p>
        </w:tc>
      </w:tr>
      <w:tr w:rsidR="001858F8" w:rsidRPr="00246053">
        <w:trPr>
          <w:trHeight w:val="333"/>
        </w:trPr>
        <w:tc>
          <w:tcPr>
            <w:tcW w:w="2147" w:type="dxa"/>
            <w:tcBorders>
              <w:top w:val="nil"/>
              <w:left w:val="single" w:sz="4" w:space="0" w:color="auto"/>
              <w:bottom w:val="single" w:sz="4" w:space="0" w:color="auto"/>
              <w:right w:val="single" w:sz="4" w:space="0" w:color="auto"/>
            </w:tcBorders>
            <w:vAlign w:val="center"/>
          </w:tcPr>
          <w:p w:rsidR="001858F8" w:rsidRPr="00246053" w:rsidRDefault="001858F8" w:rsidP="00246053">
            <w:pPr>
              <w:widowControl/>
              <w:spacing w:line="360" w:lineRule="auto"/>
              <w:ind w:firstLine="54"/>
              <w:jc w:val="left"/>
              <w:rPr>
                <w:rFonts w:ascii="Times New Roman" w:hAnsi="Times New Roman"/>
                <w:sz w:val="20"/>
              </w:rPr>
            </w:pPr>
            <w:r w:rsidRPr="00246053">
              <w:rPr>
                <w:rFonts w:ascii="Times New Roman" w:hAnsi="Times New Roman"/>
                <w:sz w:val="20"/>
              </w:rPr>
              <w:t>Здания и сооружения</w:t>
            </w:r>
          </w:p>
        </w:tc>
        <w:tc>
          <w:tcPr>
            <w:tcW w:w="1085"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4556,00</w:t>
            </w:r>
          </w:p>
        </w:tc>
        <w:tc>
          <w:tcPr>
            <w:tcW w:w="1324"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77,60</w:t>
            </w:r>
          </w:p>
        </w:tc>
        <w:tc>
          <w:tcPr>
            <w:tcW w:w="1116"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5367,00</w:t>
            </w:r>
          </w:p>
        </w:tc>
        <w:tc>
          <w:tcPr>
            <w:tcW w:w="1323"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52,40</w:t>
            </w:r>
          </w:p>
        </w:tc>
        <w:tc>
          <w:tcPr>
            <w:tcW w:w="1213"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811,00</w:t>
            </w:r>
          </w:p>
        </w:tc>
        <w:tc>
          <w:tcPr>
            <w:tcW w:w="1338"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117,80</w:t>
            </w:r>
          </w:p>
        </w:tc>
      </w:tr>
      <w:tr w:rsidR="001858F8" w:rsidRPr="00246053">
        <w:trPr>
          <w:trHeight w:val="348"/>
        </w:trPr>
        <w:tc>
          <w:tcPr>
            <w:tcW w:w="2147" w:type="dxa"/>
            <w:tcBorders>
              <w:top w:val="nil"/>
              <w:left w:val="single" w:sz="4" w:space="0" w:color="auto"/>
              <w:bottom w:val="single" w:sz="4" w:space="0" w:color="auto"/>
              <w:right w:val="single" w:sz="4" w:space="0" w:color="auto"/>
            </w:tcBorders>
            <w:vAlign w:val="center"/>
          </w:tcPr>
          <w:p w:rsidR="001858F8" w:rsidRPr="00246053" w:rsidRDefault="001858F8" w:rsidP="00246053">
            <w:pPr>
              <w:widowControl/>
              <w:spacing w:line="360" w:lineRule="auto"/>
              <w:ind w:firstLine="54"/>
              <w:jc w:val="left"/>
              <w:rPr>
                <w:rFonts w:ascii="Times New Roman" w:hAnsi="Times New Roman"/>
                <w:sz w:val="20"/>
              </w:rPr>
            </w:pPr>
            <w:r w:rsidRPr="00246053">
              <w:rPr>
                <w:rFonts w:ascii="Times New Roman" w:hAnsi="Times New Roman"/>
                <w:sz w:val="20"/>
              </w:rPr>
              <w:t>Торгово-производственное оборудование</w:t>
            </w:r>
          </w:p>
        </w:tc>
        <w:tc>
          <w:tcPr>
            <w:tcW w:w="1085"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980,00</w:t>
            </w:r>
          </w:p>
        </w:tc>
        <w:tc>
          <w:tcPr>
            <w:tcW w:w="1324"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16,69</w:t>
            </w:r>
          </w:p>
        </w:tc>
        <w:tc>
          <w:tcPr>
            <w:tcW w:w="1116"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3164,00</w:t>
            </w:r>
          </w:p>
        </w:tc>
        <w:tc>
          <w:tcPr>
            <w:tcW w:w="1323"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30,89</w:t>
            </w:r>
          </w:p>
        </w:tc>
        <w:tc>
          <w:tcPr>
            <w:tcW w:w="1213"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2184,00</w:t>
            </w:r>
          </w:p>
        </w:tc>
        <w:tc>
          <w:tcPr>
            <w:tcW w:w="1338"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322,86</w:t>
            </w:r>
          </w:p>
        </w:tc>
      </w:tr>
      <w:tr w:rsidR="001858F8" w:rsidRPr="00246053">
        <w:trPr>
          <w:trHeight w:val="461"/>
        </w:trPr>
        <w:tc>
          <w:tcPr>
            <w:tcW w:w="2147" w:type="dxa"/>
            <w:tcBorders>
              <w:top w:val="nil"/>
              <w:left w:val="single" w:sz="4" w:space="0" w:color="auto"/>
              <w:bottom w:val="single" w:sz="4" w:space="0" w:color="auto"/>
              <w:right w:val="single" w:sz="4" w:space="0" w:color="auto"/>
            </w:tcBorders>
            <w:vAlign w:val="center"/>
          </w:tcPr>
          <w:p w:rsidR="001858F8" w:rsidRPr="00246053" w:rsidRDefault="001858F8" w:rsidP="00246053">
            <w:pPr>
              <w:widowControl/>
              <w:spacing w:line="360" w:lineRule="auto"/>
              <w:ind w:firstLine="54"/>
              <w:jc w:val="left"/>
              <w:rPr>
                <w:rFonts w:ascii="Times New Roman" w:hAnsi="Times New Roman"/>
                <w:sz w:val="20"/>
              </w:rPr>
            </w:pPr>
            <w:r w:rsidRPr="00246053">
              <w:rPr>
                <w:rFonts w:ascii="Times New Roman" w:hAnsi="Times New Roman"/>
                <w:sz w:val="20"/>
              </w:rPr>
              <w:t>Транспортные средства</w:t>
            </w:r>
          </w:p>
        </w:tc>
        <w:tc>
          <w:tcPr>
            <w:tcW w:w="1085"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325,00</w:t>
            </w:r>
          </w:p>
        </w:tc>
        <w:tc>
          <w:tcPr>
            <w:tcW w:w="1324"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5,54</w:t>
            </w:r>
          </w:p>
        </w:tc>
        <w:tc>
          <w:tcPr>
            <w:tcW w:w="1116"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1685,00</w:t>
            </w:r>
          </w:p>
        </w:tc>
        <w:tc>
          <w:tcPr>
            <w:tcW w:w="1323"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16,45</w:t>
            </w:r>
          </w:p>
        </w:tc>
        <w:tc>
          <w:tcPr>
            <w:tcW w:w="1213"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1360,00</w:t>
            </w:r>
          </w:p>
        </w:tc>
        <w:tc>
          <w:tcPr>
            <w:tcW w:w="1338" w:type="dxa"/>
            <w:tcBorders>
              <w:top w:val="nil"/>
              <w:left w:val="nil"/>
              <w:bottom w:val="single" w:sz="4" w:space="0" w:color="auto"/>
              <w:right w:val="single" w:sz="4" w:space="0" w:color="auto"/>
            </w:tcBorders>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518,46</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2147" w:type="dxa"/>
            <w:vAlign w:val="center"/>
          </w:tcPr>
          <w:p w:rsidR="001858F8" w:rsidRPr="00246053" w:rsidRDefault="001858F8" w:rsidP="00246053">
            <w:pPr>
              <w:widowControl/>
              <w:spacing w:line="360" w:lineRule="auto"/>
              <w:ind w:firstLine="54"/>
              <w:jc w:val="left"/>
              <w:rPr>
                <w:rFonts w:ascii="Times New Roman" w:hAnsi="Times New Roman"/>
                <w:sz w:val="20"/>
              </w:rPr>
            </w:pPr>
            <w:r w:rsidRPr="00246053">
              <w:rPr>
                <w:rFonts w:ascii="Times New Roman" w:hAnsi="Times New Roman"/>
                <w:sz w:val="20"/>
              </w:rPr>
              <w:t>Инструменты</w:t>
            </w:r>
          </w:p>
        </w:tc>
        <w:tc>
          <w:tcPr>
            <w:tcW w:w="1085"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10,00</w:t>
            </w:r>
          </w:p>
        </w:tc>
        <w:tc>
          <w:tcPr>
            <w:tcW w:w="1324"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0,17</w:t>
            </w:r>
          </w:p>
        </w:tc>
        <w:tc>
          <w:tcPr>
            <w:tcW w:w="1116"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25,90</w:t>
            </w:r>
          </w:p>
        </w:tc>
        <w:tc>
          <w:tcPr>
            <w:tcW w:w="1323"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0,25</w:t>
            </w:r>
          </w:p>
        </w:tc>
        <w:tc>
          <w:tcPr>
            <w:tcW w:w="1213"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15,90</w:t>
            </w:r>
          </w:p>
        </w:tc>
        <w:tc>
          <w:tcPr>
            <w:tcW w:w="1338"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259,00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0"/>
        </w:trPr>
        <w:tc>
          <w:tcPr>
            <w:tcW w:w="2147" w:type="dxa"/>
            <w:vAlign w:val="center"/>
          </w:tcPr>
          <w:p w:rsidR="001858F8" w:rsidRPr="00246053" w:rsidRDefault="001858F8" w:rsidP="00246053">
            <w:pPr>
              <w:widowControl/>
              <w:spacing w:line="360" w:lineRule="auto"/>
              <w:ind w:firstLine="54"/>
              <w:jc w:val="left"/>
              <w:rPr>
                <w:rFonts w:ascii="Times New Roman" w:hAnsi="Times New Roman"/>
                <w:sz w:val="20"/>
              </w:rPr>
            </w:pPr>
            <w:r w:rsidRPr="00246053">
              <w:rPr>
                <w:rFonts w:ascii="Times New Roman" w:hAnsi="Times New Roman"/>
                <w:sz w:val="20"/>
              </w:rPr>
              <w:t>Всего производственных фондов</w:t>
            </w:r>
          </w:p>
        </w:tc>
        <w:tc>
          <w:tcPr>
            <w:tcW w:w="1085"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5871,00</w:t>
            </w:r>
          </w:p>
        </w:tc>
        <w:tc>
          <w:tcPr>
            <w:tcW w:w="1324"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99,83</w:t>
            </w:r>
          </w:p>
        </w:tc>
        <w:tc>
          <w:tcPr>
            <w:tcW w:w="1116"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10241,90</w:t>
            </w:r>
          </w:p>
        </w:tc>
        <w:tc>
          <w:tcPr>
            <w:tcW w:w="1323"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97,98</w:t>
            </w:r>
          </w:p>
        </w:tc>
        <w:tc>
          <w:tcPr>
            <w:tcW w:w="1213"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4370,90</w:t>
            </w:r>
          </w:p>
        </w:tc>
        <w:tc>
          <w:tcPr>
            <w:tcW w:w="1338"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174,45</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0"/>
        </w:trPr>
        <w:tc>
          <w:tcPr>
            <w:tcW w:w="2147" w:type="dxa"/>
            <w:vAlign w:val="center"/>
          </w:tcPr>
          <w:p w:rsidR="001858F8" w:rsidRPr="00246053" w:rsidRDefault="001858F8" w:rsidP="00246053">
            <w:pPr>
              <w:widowControl/>
              <w:spacing w:line="360" w:lineRule="auto"/>
              <w:ind w:firstLine="54"/>
              <w:jc w:val="left"/>
              <w:rPr>
                <w:rFonts w:ascii="Times New Roman" w:hAnsi="Times New Roman"/>
                <w:sz w:val="20"/>
              </w:rPr>
            </w:pPr>
            <w:r w:rsidRPr="00246053">
              <w:rPr>
                <w:rFonts w:ascii="Times New Roman" w:hAnsi="Times New Roman"/>
                <w:sz w:val="20"/>
              </w:rPr>
              <w:t>Непроизводственные основные средства</w:t>
            </w:r>
          </w:p>
        </w:tc>
        <w:tc>
          <w:tcPr>
            <w:tcW w:w="1085"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9,73</w:t>
            </w:r>
          </w:p>
        </w:tc>
        <w:tc>
          <w:tcPr>
            <w:tcW w:w="1324"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0,17</w:t>
            </w:r>
          </w:p>
        </w:tc>
        <w:tc>
          <w:tcPr>
            <w:tcW w:w="1116"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211,36</w:t>
            </w:r>
          </w:p>
        </w:tc>
        <w:tc>
          <w:tcPr>
            <w:tcW w:w="1323"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2,02</w:t>
            </w:r>
          </w:p>
        </w:tc>
        <w:tc>
          <w:tcPr>
            <w:tcW w:w="1213"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201,63</w:t>
            </w:r>
          </w:p>
        </w:tc>
        <w:tc>
          <w:tcPr>
            <w:tcW w:w="1338"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2172,25</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2147" w:type="dxa"/>
            <w:vAlign w:val="center"/>
          </w:tcPr>
          <w:p w:rsidR="001858F8" w:rsidRPr="00246053" w:rsidRDefault="001858F8" w:rsidP="00246053">
            <w:pPr>
              <w:widowControl/>
              <w:spacing w:line="360" w:lineRule="auto"/>
              <w:ind w:firstLine="54"/>
              <w:jc w:val="left"/>
              <w:rPr>
                <w:rFonts w:ascii="Times New Roman" w:hAnsi="Times New Roman"/>
                <w:sz w:val="20"/>
              </w:rPr>
            </w:pPr>
            <w:r w:rsidRPr="00246053">
              <w:rPr>
                <w:rFonts w:ascii="Times New Roman" w:hAnsi="Times New Roman"/>
                <w:sz w:val="20"/>
              </w:rPr>
              <w:t>ИТОГО</w:t>
            </w:r>
          </w:p>
        </w:tc>
        <w:tc>
          <w:tcPr>
            <w:tcW w:w="1085"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5880,73</w:t>
            </w:r>
          </w:p>
        </w:tc>
        <w:tc>
          <w:tcPr>
            <w:tcW w:w="1324"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100,00</w:t>
            </w:r>
          </w:p>
        </w:tc>
        <w:tc>
          <w:tcPr>
            <w:tcW w:w="1116"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10453,26</w:t>
            </w:r>
          </w:p>
        </w:tc>
        <w:tc>
          <w:tcPr>
            <w:tcW w:w="1323"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100,00</w:t>
            </w:r>
          </w:p>
        </w:tc>
        <w:tc>
          <w:tcPr>
            <w:tcW w:w="1213"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4572,53</w:t>
            </w:r>
          </w:p>
        </w:tc>
        <w:tc>
          <w:tcPr>
            <w:tcW w:w="1338" w:type="dxa"/>
            <w:noWrap/>
            <w:vAlign w:val="center"/>
          </w:tcPr>
          <w:p w:rsidR="001858F8" w:rsidRPr="00246053" w:rsidRDefault="001858F8" w:rsidP="00246053">
            <w:pPr>
              <w:widowControl/>
              <w:spacing w:line="360" w:lineRule="auto"/>
              <w:ind w:firstLine="54"/>
              <w:jc w:val="center"/>
              <w:rPr>
                <w:rFonts w:ascii="Times New Roman" w:hAnsi="Times New Roman"/>
                <w:sz w:val="20"/>
              </w:rPr>
            </w:pPr>
            <w:r w:rsidRPr="00246053">
              <w:rPr>
                <w:rFonts w:ascii="Times New Roman" w:hAnsi="Times New Roman"/>
                <w:sz w:val="20"/>
              </w:rPr>
              <w:t>177,75</w:t>
            </w:r>
          </w:p>
        </w:tc>
      </w:tr>
    </w:tbl>
    <w:p w:rsidR="00442989" w:rsidRPr="00246053" w:rsidRDefault="00442989" w:rsidP="00246053">
      <w:pPr>
        <w:widowControl/>
        <w:tabs>
          <w:tab w:val="left" w:pos="0"/>
          <w:tab w:val="left" w:pos="426"/>
          <w:tab w:val="left" w:pos="1704"/>
          <w:tab w:val="left" w:pos="1988"/>
        </w:tabs>
        <w:spacing w:line="360" w:lineRule="auto"/>
        <w:ind w:firstLine="709"/>
        <w:rPr>
          <w:rFonts w:ascii="Times New Roman" w:hAnsi="Times New Roman"/>
          <w:bCs/>
          <w:sz w:val="28"/>
          <w:szCs w:val="28"/>
        </w:rPr>
      </w:pPr>
    </w:p>
    <w:p w:rsidR="00442989" w:rsidRPr="00246053" w:rsidRDefault="00442989" w:rsidP="00246053">
      <w:pPr>
        <w:widowControl/>
        <w:tabs>
          <w:tab w:val="left" w:pos="0"/>
          <w:tab w:val="left" w:pos="426"/>
          <w:tab w:val="left" w:pos="1704"/>
          <w:tab w:val="left" w:pos="1988"/>
        </w:tabs>
        <w:spacing w:line="360" w:lineRule="auto"/>
        <w:ind w:firstLine="709"/>
        <w:rPr>
          <w:rFonts w:ascii="Times New Roman" w:hAnsi="Times New Roman"/>
          <w:bCs/>
          <w:sz w:val="28"/>
          <w:szCs w:val="28"/>
        </w:rPr>
      </w:pPr>
      <w:r w:rsidRPr="00246053">
        <w:rPr>
          <w:rFonts w:ascii="Times New Roman" w:hAnsi="Times New Roman"/>
          <w:bCs/>
          <w:sz w:val="28"/>
          <w:szCs w:val="28"/>
        </w:rPr>
        <w:t>Общая стоимость основных средств ООО «</w:t>
      </w:r>
      <w:r w:rsidR="00596FC8" w:rsidRPr="00246053">
        <w:rPr>
          <w:rFonts w:ascii="Times New Roman" w:hAnsi="Times New Roman"/>
          <w:bCs/>
          <w:sz w:val="28"/>
          <w:szCs w:val="28"/>
        </w:rPr>
        <w:t>Уралсервис</w:t>
      </w:r>
      <w:r w:rsidRPr="00246053">
        <w:rPr>
          <w:rFonts w:ascii="Times New Roman" w:hAnsi="Times New Roman"/>
          <w:bCs/>
          <w:sz w:val="28"/>
          <w:szCs w:val="28"/>
        </w:rPr>
        <w:t xml:space="preserve">» в 2005 г. составила 5880,73 тыс.руб. В 2006 г. стоимость основных средств увеличилась на 78%  </w:t>
      </w:r>
      <w:r w:rsidR="001858F8" w:rsidRPr="00246053">
        <w:rPr>
          <w:rFonts w:ascii="Times New Roman" w:hAnsi="Times New Roman"/>
          <w:bCs/>
          <w:sz w:val="28"/>
          <w:szCs w:val="28"/>
        </w:rPr>
        <w:t xml:space="preserve">в основном </w:t>
      </w:r>
      <w:r w:rsidRPr="00246053">
        <w:rPr>
          <w:rFonts w:ascii="Times New Roman" w:hAnsi="Times New Roman"/>
          <w:bCs/>
          <w:sz w:val="28"/>
          <w:szCs w:val="28"/>
        </w:rPr>
        <w:t xml:space="preserve">за счет приобретения </w:t>
      </w:r>
      <w:r w:rsidR="001858F8" w:rsidRPr="00246053">
        <w:rPr>
          <w:rFonts w:ascii="Times New Roman" w:hAnsi="Times New Roman"/>
          <w:bCs/>
          <w:sz w:val="28"/>
          <w:szCs w:val="28"/>
        </w:rPr>
        <w:t>торгово-производственного оборудования</w:t>
      </w:r>
      <w:r w:rsidRPr="00246053">
        <w:rPr>
          <w:rFonts w:ascii="Times New Roman" w:hAnsi="Times New Roman"/>
          <w:bCs/>
          <w:sz w:val="28"/>
          <w:szCs w:val="28"/>
        </w:rPr>
        <w:t xml:space="preserve"> в размере </w:t>
      </w:r>
      <w:r w:rsidR="001858F8" w:rsidRPr="00246053">
        <w:rPr>
          <w:rFonts w:ascii="Times New Roman" w:hAnsi="Times New Roman"/>
          <w:bCs/>
          <w:sz w:val="28"/>
          <w:szCs w:val="28"/>
        </w:rPr>
        <w:t>2184,0</w:t>
      </w:r>
      <w:r w:rsidRPr="00246053">
        <w:rPr>
          <w:rFonts w:ascii="Times New Roman" w:hAnsi="Times New Roman"/>
          <w:bCs/>
          <w:sz w:val="28"/>
          <w:szCs w:val="28"/>
        </w:rPr>
        <w:t xml:space="preserve"> тыс.руб. </w:t>
      </w: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Среднегодовая стоимость основных фондов может быть исчислена по формуле хронологической средней из данных на начало месяца. Более точный показатель будет получен по формуле средней арифметической, взвешенной числом дней пребывания основных фондов на предприятии, т.к. она учитывает неравномерность изменения основных фондов во времени.</w:t>
      </w: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Среднегодовая стоимость основных производственных фондов С</w:t>
      </w:r>
      <w:r w:rsidRPr="00246053">
        <w:rPr>
          <w:rFonts w:ascii="Times New Roman" w:hAnsi="Times New Roman"/>
          <w:sz w:val="28"/>
          <w:szCs w:val="28"/>
          <w:vertAlign w:val="subscript"/>
        </w:rPr>
        <w:t xml:space="preserve">ф </w:t>
      </w:r>
      <w:r w:rsidRPr="00246053">
        <w:rPr>
          <w:rFonts w:ascii="Times New Roman" w:hAnsi="Times New Roman"/>
          <w:sz w:val="28"/>
          <w:szCs w:val="28"/>
        </w:rPr>
        <w:t xml:space="preserve"> определяется как частное от деления на 12 суммы, полученной путем сложения половины стоимости основных производственных фондов, </w:t>
      </w:r>
      <w:r w:rsidRPr="00246053">
        <w:rPr>
          <w:rFonts w:ascii="Times New Roman" w:hAnsi="Times New Roman"/>
          <w:sz w:val="28"/>
          <w:szCs w:val="28"/>
        </w:rPr>
        <w:lastRenderedPageBreak/>
        <w:t>действующих на 1 января двух смежных лет ( С</w:t>
      </w:r>
      <w:r w:rsidRPr="00246053">
        <w:rPr>
          <w:rFonts w:ascii="Times New Roman" w:hAnsi="Times New Roman"/>
          <w:sz w:val="28"/>
          <w:szCs w:val="28"/>
          <w:vertAlign w:val="subscript"/>
        </w:rPr>
        <w:t>фt</w:t>
      </w:r>
      <w:r w:rsidRPr="00246053">
        <w:rPr>
          <w:rFonts w:ascii="Times New Roman" w:hAnsi="Times New Roman"/>
          <w:sz w:val="28"/>
          <w:szCs w:val="28"/>
        </w:rPr>
        <w:t xml:space="preserve"> и С</w:t>
      </w:r>
      <w:r w:rsidRPr="00246053">
        <w:rPr>
          <w:rFonts w:ascii="Times New Roman" w:hAnsi="Times New Roman"/>
          <w:sz w:val="28"/>
          <w:szCs w:val="28"/>
          <w:vertAlign w:val="subscript"/>
        </w:rPr>
        <w:t>фt+1</w:t>
      </w:r>
      <w:r w:rsidRPr="00246053">
        <w:rPr>
          <w:rFonts w:ascii="Times New Roman" w:hAnsi="Times New Roman"/>
          <w:sz w:val="28"/>
          <w:szCs w:val="28"/>
        </w:rPr>
        <w:t xml:space="preserve"> ), а также суммы балансовой стоимости этих фондов на каждое 1-е число остальных месяцев данного года:</w:t>
      </w:r>
    </w:p>
    <w:p w:rsidR="00442989" w:rsidRPr="00246053" w:rsidRDefault="00442989"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jc w:val="right"/>
        <w:rPr>
          <w:rFonts w:ascii="Times New Roman" w:hAnsi="Times New Roman"/>
          <w:sz w:val="28"/>
          <w:szCs w:val="28"/>
        </w:rPr>
      </w:pPr>
      <w:r w:rsidRPr="00246053">
        <w:rPr>
          <w:rFonts w:ascii="Times New Roman" w:hAnsi="Times New Roman"/>
          <w:sz w:val="28"/>
          <w:szCs w:val="28"/>
        </w:rPr>
        <w:t>С</w:t>
      </w:r>
      <w:r w:rsidRPr="00246053">
        <w:rPr>
          <w:rFonts w:ascii="Times New Roman" w:hAnsi="Times New Roman"/>
          <w:sz w:val="28"/>
          <w:szCs w:val="28"/>
          <w:vertAlign w:val="subscript"/>
        </w:rPr>
        <w:t>ф</w:t>
      </w:r>
      <w:r w:rsidRPr="00246053">
        <w:rPr>
          <w:rFonts w:ascii="Times New Roman" w:hAnsi="Times New Roman"/>
          <w:sz w:val="28"/>
          <w:szCs w:val="28"/>
        </w:rPr>
        <w:t xml:space="preserve"> = (  (С</w:t>
      </w:r>
      <w:r w:rsidRPr="00246053">
        <w:rPr>
          <w:rFonts w:ascii="Times New Roman" w:hAnsi="Times New Roman"/>
          <w:sz w:val="28"/>
          <w:szCs w:val="28"/>
          <w:vertAlign w:val="subscript"/>
        </w:rPr>
        <w:t>ф</w:t>
      </w:r>
      <w:r w:rsidRPr="00246053">
        <w:rPr>
          <w:rFonts w:ascii="Times New Roman" w:hAnsi="Times New Roman"/>
          <w:sz w:val="28"/>
          <w:szCs w:val="28"/>
          <w:vertAlign w:val="subscript"/>
          <w:lang w:val="en-US"/>
        </w:rPr>
        <w:t>t</w:t>
      </w:r>
      <w:r w:rsidRPr="00246053">
        <w:rPr>
          <w:rFonts w:ascii="Times New Roman" w:hAnsi="Times New Roman"/>
          <w:sz w:val="28"/>
          <w:szCs w:val="28"/>
        </w:rPr>
        <w:t xml:space="preserve"> + С</w:t>
      </w:r>
      <w:r w:rsidRPr="00246053">
        <w:rPr>
          <w:rFonts w:ascii="Times New Roman" w:hAnsi="Times New Roman"/>
          <w:sz w:val="28"/>
          <w:szCs w:val="28"/>
          <w:vertAlign w:val="subscript"/>
        </w:rPr>
        <w:t>ф</w:t>
      </w:r>
      <w:r w:rsidRPr="00246053">
        <w:rPr>
          <w:rFonts w:ascii="Times New Roman" w:hAnsi="Times New Roman"/>
          <w:sz w:val="28"/>
          <w:szCs w:val="28"/>
          <w:vertAlign w:val="subscript"/>
          <w:lang w:val="en-US"/>
        </w:rPr>
        <w:t>t</w:t>
      </w:r>
      <w:r w:rsidRPr="00246053">
        <w:rPr>
          <w:rFonts w:ascii="Times New Roman" w:hAnsi="Times New Roman"/>
          <w:sz w:val="28"/>
          <w:szCs w:val="28"/>
          <w:vertAlign w:val="subscript"/>
        </w:rPr>
        <w:t>+1</w:t>
      </w:r>
      <w:r w:rsidRPr="00246053">
        <w:rPr>
          <w:rFonts w:ascii="Times New Roman" w:hAnsi="Times New Roman"/>
          <w:sz w:val="28"/>
          <w:szCs w:val="28"/>
        </w:rPr>
        <w:t xml:space="preserve">) : 2 + </w:t>
      </w:r>
      <w:r w:rsidRPr="00246053">
        <w:rPr>
          <w:rFonts w:ascii="Times New Roman" w:hAnsi="Times New Roman"/>
          <w:sz w:val="28"/>
          <w:szCs w:val="28"/>
        </w:rPr>
        <w:sym w:font="SymbolPS" w:char="F053"/>
      </w:r>
      <w:r w:rsidRPr="00246053">
        <w:rPr>
          <w:rFonts w:ascii="Times New Roman" w:hAnsi="Times New Roman"/>
          <w:sz w:val="28"/>
          <w:szCs w:val="28"/>
        </w:rPr>
        <w:t xml:space="preserve"> С</w:t>
      </w:r>
      <w:r w:rsidRPr="00246053">
        <w:rPr>
          <w:rFonts w:ascii="Times New Roman" w:hAnsi="Times New Roman"/>
          <w:sz w:val="28"/>
          <w:szCs w:val="28"/>
          <w:vertAlign w:val="subscript"/>
        </w:rPr>
        <w:t>ф</w:t>
      </w:r>
      <w:r w:rsidRPr="00246053">
        <w:rPr>
          <w:rFonts w:ascii="Times New Roman" w:hAnsi="Times New Roman"/>
          <w:sz w:val="28"/>
          <w:szCs w:val="28"/>
          <w:vertAlign w:val="subscript"/>
          <w:lang w:val="en-US"/>
        </w:rPr>
        <w:t>i</w:t>
      </w:r>
      <w:r w:rsidR="008A071A" w:rsidRPr="00246053">
        <w:rPr>
          <w:rFonts w:ascii="Times New Roman" w:hAnsi="Times New Roman"/>
          <w:sz w:val="28"/>
          <w:szCs w:val="28"/>
        </w:rPr>
        <w:t xml:space="preserve"> ) : 12  </w:t>
      </w:r>
      <w:r w:rsidR="008A071A" w:rsidRPr="00246053">
        <w:rPr>
          <w:rFonts w:ascii="Times New Roman" w:hAnsi="Times New Roman"/>
          <w:sz w:val="28"/>
          <w:szCs w:val="28"/>
        </w:rPr>
        <w:tab/>
      </w:r>
      <w:r w:rsidR="008A071A" w:rsidRPr="00246053">
        <w:rPr>
          <w:rFonts w:ascii="Times New Roman" w:hAnsi="Times New Roman"/>
          <w:sz w:val="28"/>
          <w:szCs w:val="28"/>
        </w:rPr>
        <w:tab/>
      </w:r>
      <w:r w:rsidR="008A071A" w:rsidRPr="00246053">
        <w:rPr>
          <w:rFonts w:ascii="Times New Roman" w:hAnsi="Times New Roman"/>
          <w:sz w:val="28"/>
          <w:szCs w:val="28"/>
        </w:rPr>
        <w:tab/>
        <w:t>(2</w:t>
      </w:r>
      <w:r w:rsidRPr="00246053">
        <w:rPr>
          <w:rFonts w:ascii="Times New Roman" w:hAnsi="Times New Roman"/>
          <w:sz w:val="28"/>
          <w:szCs w:val="28"/>
        </w:rPr>
        <w:t>)</w:t>
      </w:r>
    </w:p>
    <w:p w:rsidR="00442989" w:rsidRPr="00246053" w:rsidRDefault="00442989"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Объем основных фондов предприятий в течение времени их работы изменяется. Прежде всего, он систематически увеличивается за счет ввода в действие новых производственных сооружений, станков, машин и другого оборудования, а также вследствие их реконструкции и модернизации.</w:t>
      </w: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Представление об изменении основных фондов в течение года можно получить из  годового отчета (форма №11) баланса по полной стоимости. На основании приведенного баланса можно сделать выводы о движении основных фондов и их изменении в целом, а также о влиянии на это изменение их поступления и выбытия (таблица </w:t>
      </w:r>
      <w:r w:rsidR="00117D78" w:rsidRPr="00246053">
        <w:rPr>
          <w:rFonts w:ascii="Times New Roman" w:hAnsi="Times New Roman"/>
          <w:sz w:val="28"/>
          <w:szCs w:val="28"/>
        </w:rPr>
        <w:t>1</w:t>
      </w:r>
      <w:r w:rsidR="00CC4D77" w:rsidRPr="00246053">
        <w:rPr>
          <w:rFonts w:ascii="Times New Roman" w:hAnsi="Times New Roman"/>
          <w:sz w:val="28"/>
          <w:szCs w:val="28"/>
        </w:rPr>
        <w:t>2</w:t>
      </w:r>
      <w:r w:rsidRPr="00246053">
        <w:rPr>
          <w:rFonts w:ascii="Times New Roman" w:hAnsi="Times New Roman"/>
          <w:sz w:val="28"/>
          <w:szCs w:val="28"/>
        </w:rPr>
        <w:t>).</w:t>
      </w:r>
    </w:p>
    <w:p w:rsidR="00246053" w:rsidRDefault="00246053"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Таблица 1</w:t>
      </w:r>
      <w:r w:rsidR="00CC4D77" w:rsidRPr="00246053">
        <w:rPr>
          <w:rFonts w:ascii="Times New Roman" w:hAnsi="Times New Roman"/>
          <w:sz w:val="28"/>
          <w:szCs w:val="28"/>
        </w:rPr>
        <w:t>2</w:t>
      </w:r>
      <w:r w:rsidRPr="00246053">
        <w:rPr>
          <w:rFonts w:ascii="Times New Roman" w:hAnsi="Times New Roman"/>
          <w:sz w:val="28"/>
          <w:szCs w:val="28"/>
        </w:rPr>
        <w:t xml:space="preserve"> - Наличие и движение основных фондов </w:t>
      </w:r>
      <w:r w:rsidRPr="00246053">
        <w:rPr>
          <w:rFonts w:ascii="Times New Roman" w:hAnsi="Times New Roman"/>
          <w:bCs/>
          <w:sz w:val="28"/>
          <w:szCs w:val="28"/>
        </w:rPr>
        <w:t>ООО «</w:t>
      </w:r>
      <w:r w:rsidR="008A071A" w:rsidRPr="00246053">
        <w:rPr>
          <w:rFonts w:ascii="Times New Roman" w:hAnsi="Times New Roman"/>
          <w:bCs/>
          <w:sz w:val="28"/>
          <w:szCs w:val="28"/>
        </w:rPr>
        <w:t>Уралсервис</w:t>
      </w:r>
      <w:r w:rsidRPr="00246053">
        <w:rPr>
          <w:rFonts w:ascii="Times New Roman" w:hAnsi="Times New Roman"/>
          <w:bCs/>
          <w:sz w:val="28"/>
          <w:szCs w:val="28"/>
        </w:rPr>
        <w:t xml:space="preserve">» </w:t>
      </w:r>
      <w:r w:rsidRPr="00246053">
        <w:rPr>
          <w:rFonts w:ascii="Times New Roman" w:hAnsi="Times New Roman"/>
          <w:sz w:val="28"/>
          <w:szCs w:val="28"/>
        </w:rPr>
        <w:t xml:space="preserve"> за 2006 г., тыс.руб.</w:t>
      </w:r>
    </w:p>
    <w:tbl>
      <w:tblPr>
        <w:tblW w:w="94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050"/>
        <w:gridCol w:w="921"/>
        <w:gridCol w:w="1914"/>
        <w:gridCol w:w="921"/>
        <w:gridCol w:w="2004"/>
        <w:gridCol w:w="1620"/>
      </w:tblGrid>
      <w:tr w:rsidR="00442989" w:rsidRPr="00246053" w:rsidTr="00246053">
        <w:trPr>
          <w:cantSplit/>
          <w:trHeight w:val="604"/>
        </w:trPr>
        <w:tc>
          <w:tcPr>
            <w:tcW w:w="2050" w:type="dxa"/>
            <w:vMerge w:val="restart"/>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p>
          <w:p w:rsidR="00442989" w:rsidRPr="00246053" w:rsidRDefault="00442989" w:rsidP="00246053">
            <w:pPr>
              <w:widowControl/>
              <w:spacing w:line="360" w:lineRule="auto"/>
              <w:ind w:firstLine="0"/>
              <w:jc w:val="center"/>
              <w:rPr>
                <w:rFonts w:ascii="Times New Roman" w:hAnsi="Times New Roman"/>
                <w:bCs/>
                <w:sz w:val="20"/>
              </w:rPr>
            </w:pPr>
            <w:r w:rsidRPr="00246053">
              <w:rPr>
                <w:rFonts w:ascii="Times New Roman" w:hAnsi="Times New Roman"/>
                <w:bCs/>
                <w:sz w:val="20"/>
              </w:rPr>
              <w:t>на начало года</w:t>
            </w:r>
          </w:p>
        </w:tc>
        <w:tc>
          <w:tcPr>
            <w:tcW w:w="2835" w:type="dxa"/>
            <w:gridSpan w:val="2"/>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r w:rsidRPr="00246053">
              <w:rPr>
                <w:rFonts w:ascii="Times New Roman" w:hAnsi="Times New Roman"/>
                <w:bCs/>
                <w:sz w:val="20"/>
              </w:rPr>
              <w:t>Поступило в отчетном году</w:t>
            </w:r>
          </w:p>
        </w:tc>
        <w:tc>
          <w:tcPr>
            <w:tcW w:w="2925" w:type="dxa"/>
            <w:gridSpan w:val="2"/>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r w:rsidRPr="00246053">
              <w:rPr>
                <w:rFonts w:ascii="Times New Roman" w:hAnsi="Times New Roman"/>
                <w:bCs/>
                <w:sz w:val="20"/>
              </w:rPr>
              <w:t xml:space="preserve">Выбыло в отчетном </w:t>
            </w:r>
          </w:p>
          <w:p w:rsidR="00442989" w:rsidRPr="00246053" w:rsidRDefault="00442989" w:rsidP="00246053">
            <w:pPr>
              <w:widowControl/>
              <w:spacing w:line="360" w:lineRule="auto"/>
              <w:ind w:firstLine="0"/>
              <w:jc w:val="center"/>
              <w:rPr>
                <w:rFonts w:ascii="Times New Roman" w:hAnsi="Times New Roman"/>
                <w:bCs/>
                <w:sz w:val="20"/>
              </w:rPr>
            </w:pPr>
            <w:r w:rsidRPr="00246053">
              <w:rPr>
                <w:rFonts w:ascii="Times New Roman" w:hAnsi="Times New Roman"/>
                <w:bCs/>
                <w:sz w:val="20"/>
              </w:rPr>
              <w:t>году</w:t>
            </w:r>
          </w:p>
        </w:tc>
        <w:tc>
          <w:tcPr>
            <w:tcW w:w="1620" w:type="dxa"/>
            <w:vMerge w:val="restart"/>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p>
          <w:p w:rsidR="00442989" w:rsidRPr="00246053" w:rsidRDefault="00442989" w:rsidP="00246053">
            <w:pPr>
              <w:widowControl/>
              <w:spacing w:line="360" w:lineRule="auto"/>
              <w:ind w:firstLine="0"/>
              <w:jc w:val="center"/>
              <w:rPr>
                <w:rFonts w:ascii="Times New Roman" w:hAnsi="Times New Roman"/>
                <w:bCs/>
                <w:sz w:val="20"/>
              </w:rPr>
            </w:pPr>
            <w:r w:rsidRPr="00246053">
              <w:rPr>
                <w:rFonts w:ascii="Times New Roman" w:hAnsi="Times New Roman"/>
                <w:bCs/>
                <w:sz w:val="20"/>
              </w:rPr>
              <w:t>на конец года</w:t>
            </w:r>
          </w:p>
        </w:tc>
      </w:tr>
      <w:tr w:rsidR="00442989" w:rsidRPr="00246053">
        <w:trPr>
          <w:cantSplit/>
        </w:trPr>
        <w:tc>
          <w:tcPr>
            <w:tcW w:w="2050" w:type="dxa"/>
            <w:vMerge/>
            <w:tcBorders>
              <w:bottom w:val="single" w:sz="6" w:space="0" w:color="auto"/>
            </w:tcBorders>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p>
        </w:tc>
        <w:tc>
          <w:tcPr>
            <w:tcW w:w="921" w:type="dxa"/>
            <w:tcBorders>
              <w:bottom w:val="single" w:sz="6" w:space="0" w:color="auto"/>
            </w:tcBorders>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r w:rsidRPr="00246053">
              <w:rPr>
                <w:rFonts w:ascii="Times New Roman" w:hAnsi="Times New Roman"/>
                <w:bCs/>
                <w:sz w:val="20"/>
              </w:rPr>
              <w:t>Всего</w:t>
            </w:r>
          </w:p>
        </w:tc>
        <w:tc>
          <w:tcPr>
            <w:tcW w:w="1914" w:type="dxa"/>
            <w:tcBorders>
              <w:bottom w:val="single" w:sz="6" w:space="0" w:color="auto"/>
            </w:tcBorders>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r w:rsidRPr="00246053">
              <w:rPr>
                <w:rFonts w:ascii="Times New Roman" w:hAnsi="Times New Roman"/>
                <w:bCs/>
                <w:sz w:val="20"/>
              </w:rPr>
              <w:t>Из них введено</w:t>
            </w:r>
          </w:p>
        </w:tc>
        <w:tc>
          <w:tcPr>
            <w:tcW w:w="921" w:type="dxa"/>
            <w:tcBorders>
              <w:bottom w:val="single" w:sz="6" w:space="0" w:color="auto"/>
            </w:tcBorders>
            <w:shd w:val="clear" w:color="auto" w:fill="FFFFFF"/>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Всего</w:t>
            </w:r>
          </w:p>
        </w:tc>
        <w:tc>
          <w:tcPr>
            <w:tcW w:w="2004" w:type="dxa"/>
            <w:tcBorders>
              <w:bottom w:val="single" w:sz="6" w:space="0" w:color="auto"/>
            </w:tcBorders>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r w:rsidRPr="00246053">
              <w:rPr>
                <w:rFonts w:ascii="Times New Roman" w:hAnsi="Times New Roman"/>
                <w:bCs/>
                <w:sz w:val="20"/>
              </w:rPr>
              <w:t>Из них лик-видировано</w:t>
            </w:r>
          </w:p>
        </w:tc>
        <w:tc>
          <w:tcPr>
            <w:tcW w:w="1620" w:type="dxa"/>
            <w:vMerge/>
            <w:tcBorders>
              <w:bottom w:val="single" w:sz="6" w:space="0" w:color="auto"/>
            </w:tcBorders>
            <w:shd w:val="clear" w:color="auto" w:fill="FFFFFF"/>
          </w:tcPr>
          <w:p w:rsidR="00442989" w:rsidRPr="00246053" w:rsidRDefault="00442989" w:rsidP="00246053">
            <w:pPr>
              <w:widowControl/>
              <w:spacing w:line="360" w:lineRule="auto"/>
              <w:ind w:firstLine="0"/>
              <w:jc w:val="center"/>
              <w:rPr>
                <w:rFonts w:ascii="Times New Roman" w:hAnsi="Times New Roman"/>
                <w:bCs/>
                <w:sz w:val="20"/>
              </w:rPr>
            </w:pPr>
          </w:p>
        </w:tc>
      </w:tr>
      <w:tr w:rsidR="00442989" w:rsidRPr="00246053">
        <w:tc>
          <w:tcPr>
            <w:tcW w:w="2050" w:type="dxa"/>
            <w:tcBorders>
              <w:top w:val="nil"/>
              <w:right w:val="single" w:sz="6" w:space="0" w:color="auto"/>
            </w:tcBorders>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5881</w:t>
            </w:r>
          </w:p>
        </w:tc>
        <w:tc>
          <w:tcPr>
            <w:tcW w:w="921" w:type="dxa"/>
            <w:tcBorders>
              <w:top w:val="nil"/>
              <w:left w:val="single" w:sz="6" w:space="0" w:color="auto"/>
              <w:right w:val="single" w:sz="6" w:space="0" w:color="auto"/>
            </w:tcBorders>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4612</w:t>
            </w:r>
          </w:p>
        </w:tc>
        <w:tc>
          <w:tcPr>
            <w:tcW w:w="1914" w:type="dxa"/>
            <w:tcBorders>
              <w:top w:val="nil"/>
              <w:left w:val="single" w:sz="6" w:space="0" w:color="auto"/>
              <w:right w:val="single" w:sz="6" w:space="0" w:color="auto"/>
            </w:tcBorders>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4584</w:t>
            </w:r>
          </w:p>
        </w:tc>
        <w:tc>
          <w:tcPr>
            <w:tcW w:w="921" w:type="dxa"/>
            <w:tcBorders>
              <w:top w:val="nil"/>
              <w:left w:val="single" w:sz="6" w:space="0" w:color="auto"/>
              <w:right w:val="single" w:sz="6" w:space="0" w:color="auto"/>
            </w:tcBorders>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40</w:t>
            </w:r>
          </w:p>
        </w:tc>
        <w:tc>
          <w:tcPr>
            <w:tcW w:w="2004" w:type="dxa"/>
            <w:tcBorders>
              <w:top w:val="nil"/>
              <w:left w:val="single" w:sz="6" w:space="0" w:color="auto"/>
              <w:right w:val="single" w:sz="6" w:space="0" w:color="auto"/>
            </w:tcBorders>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40</w:t>
            </w:r>
          </w:p>
        </w:tc>
        <w:tc>
          <w:tcPr>
            <w:tcW w:w="1620" w:type="dxa"/>
            <w:tcBorders>
              <w:top w:val="nil"/>
              <w:left w:val="single" w:sz="6" w:space="0" w:color="auto"/>
              <w:right w:val="single" w:sz="6" w:space="0" w:color="auto"/>
            </w:tcBorders>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10453</w:t>
            </w:r>
          </w:p>
        </w:tc>
      </w:tr>
    </w:tbl>
    <w:p w:rsidR="00442989" w:rsidRPr="00246053" w:rsidRDefault="00442989"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На основании имеющихся данных определим коэффициенты динамики, обновления и выбытия. </w:t>
      </w: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Коэффициент динамики основных фондов К</w:t>
      </w:r>
      <w:r w:rsidRPr="00246053">
        <w:rPr>
          <w:rFonts w:ascii="Times New Roman" w:hAnsi="Times New Roman"/>
          <w:sz w:val="28"/>
          <w:szCs w:val="28"/>
          <w:vertAlign w:val="subscript"/>
        </w:rPr>
        <w:t>дин</w:t>
      </w:r>
      <w:r w:rsidRPr="00246053">
        <w:rPr>
          <w:rFonts w:ascii="Times New Roman" w:hAnsi="Times New Roman"/>
          <w:sz w:val="28"/>
          <w:szCs w:val="28"/>
        </w:rPr>
        <w:t>, определяемый как отношение стоимости основных фондов на конец периода С</w:t>
      </w:r>
      <w:r w:rsidRPr="00246053">
        <w:rPr>
          <w:rFonts w:ascii="Times New Roman" w:hAnsi="Times New Roman"/>
          <w:sz w:val="28"/>
          <w:szCs w:val="28"/>
          <w:vertAlign w:val="subscript"/>
        </w:rPr>
        <w:t>ф</w:t>
      </w:r>
      <w:r w:rsidRPr="00246053">
        <w:rPr>
          <w:rFonts w:ascii="Times New Roman" w:hAnsi="Times New Roman"/>
          <w:sz w:val="28"/>
          <w:szCs w:val="28"/>
        </w:rPr>
        <w:t xml:space="preserve"> к их стоимости на начало периода С</w:t>
      </w:r>
      <w:r w:rsidRPr="00246053">
        <w:rPr>
          <w:rFonts w:ascii="Times New Roman" w:hAnsi="Times New Roman"/>
          <w:sz w:val="28"/>
          <w:szCs w:val="28"/>
          <w:vertAlign w:val="subscript"/>
        </w:rPr>
        <w:t>н</w:t>
      </w:r>
      <w:r w:rsidRPr="00246053">
        <w:rPr>
          <w:rFonts w:ascii="Times New Roman" w:hAnsi="Times New Roman"/>
          <w:sz w:val="28"/>
          <w:szCs w:val="28"/>
        </w:rPr>
        <w:t>.</w:t>
      </w:r>
    </w:p>
    <w:p w:rsidR="00442989" w:rsidRPr="00246053" w:rsidRDefault="00442989" w:rsidP="00246053">
      <w:pPr>
        <w:widowControl/>
        <w:spacing w:line="360" w:lineRule="auto"/>
        <w:ind w:firstLine="709"/>
        <w:rPr>
          <w:rFonts w:ascii="Times New Roman" w:hAnsi="Times New Roman"/>
          <w:sz w:val="28"/>
          <w:szCs w:val="28"/>
        </w:rPr>
      </w:pPr>
    </w:p>
    <w:p w:rsidR="00442989" w:rsidRPr="00246053" w:rsidRDefault="00246053" w:rsidP="00246053">
      <w:pPr>
        <w:widowControl/>
        <w:spacing w:line="360" w:lineRule="auto"/>
        <w:ind w:firstLine="709"/>
        <w:jc w:val="right"/>
        <w:rPr>
          <w:rFonts w:ascii="Times New Roman" w:hAnsi="Times New Roman"/>
          <w:i/>
          <w:sz w:val="28"/>
          <w:szCs w:val="28"/>
        </w:rPr>
      </w:pPr>
      <w:r>
        <w:rPr>
          <w:rFonts w:ascii="Times New Roman" w:hAnsi="Times New Roman"/>
          <w:sz w:val="28"/>
          <w:szCs w:val="28"/>
        </w:rPr>
        <w:br w:type="page"/>
      </w:r>
      <w:r w:rsidR="00442989" w:rsidRPr="00246053">
        <w:rPr>
          <w:rFonts w:ascii="Times New Roman" w:hAnsi="Times New Roman"/>
          <w:sz w:val="28"/>
          <w:szCs w:val="28"/>
        </w:rPr>
        <w:lastRenderedPageBreak/>
        <w:t>К</w:t>
      </w:r>
      <w:r w:rsidR="00442989" w:rsidRPr="00246053">
        <w:rPr>
          <w:rFonts w:ascii="Times New Roman" w:hAnsi="Times New Roman"/>
          <w:sz w:val="28"/>
          <w:szCs w:val="28"/>
          <w:vertAlign w:val="subscript"/>
        </w:rPr>
        <w:t>дин</w:t>
      </w:r>
      <w:r w:rsidR="00442989" w:rsidRPr="00246053">
        <w:rPr>
          <w:rFonts w:ascii="Times New Roman" w:hAnsi="Times New Roman"/>
          <w:sz w:val="28"/>
          <w:szCs w:val="28"/>
        </w:rPr>
        <w:t xml:space="preserve"> = (10453 / 5881) * 100 = 177%      </w:t>
      </w:r>
      <w:r w:rsidR="00442989" w:rsidRPr="00246053">
        <w:rPr>
          <w:rFonts w:ascii="Times New Roman" w:hAnsi="Times New Roman"/>
          <w:sz w:val="28"/>
          <w:szCs w:val="28"/>
        </w:rPr>
        <w:tab/>
      </w:r>
      <w:r w:rsidR="00442989" w:rsidRPr="00246053">
        <w:rPr>
          <w:rFonts w:ascii="Times New Roman" w:hAnsi="Times New Roman"/>
          <w:sz w:val="28"/>
          <w:szCs w:val="28"/>
        </w:rPr>
        <w:tab/>
        <w:t xml:space="preserve">       (</w:t>
      </w:r>
      <w:r w:rsidR="008A071A" w:rsidRPr="00246053">
        <w:rPr>
          <w:rFonts w:ascii="Times New Roman" w:hAnsi="Times New Roman"/>
          <w:sz w:val="28"/>
          <w:szCs w:val="28"/>
        </w:rPr>
        <w:t>3</w:t>
      </w:r>
      <w:r w:rsidR="00442989" w:rsidRPr="00246053">
        <w:rPr>
          <w:rFonts w:ascii="Times New Roman" w:hAnsi="Times New Roman"/>
          <w:sz w:val="28"/>
          <w:szCs w:val="28"/>
        </w:rPr>
        <w:t>)</w:t>
      </w:r>
    </w:p>
    <w:p w:rsidR="00442989" w:rsidRPr="00246053" w:rsidRDefault="00442989" w:rsidP="00246053">
      <w:pPr>
        <w:widowControl/>
        <w:spacing w:line="360" w:lineRule="auto"/>
        <w:ind w:firstLine="709"/>
        <w:rPr>
          <w:rFonts w:ascii="Times New Roman" w:hAnsi="Times New Roman"/>
          <w:i/>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Коэффициент обновления основных фондов К</w:t>
      </w:r>
      <w:r w:rsidRPr="00246053">
        <w:rPr>
          <w:rFonts w:ascii="Times New Roman" w:hAnsi="Times New Roman"/>
          <w:sz w:val="28"/>
          <w:szCs w:val="28"/>
          <w:vertAlign w:val="subscript"/>
        </w:rPr>
        <w:t>обн</w:t>
      </w:r>
      <w:r w:rsidRPr="00246053">
        <w:rPr>
          <w:rFonts w:ascii="Times New Roman" w:hAnsi="Times New Roman"/>
          <w:sz w:val="28"/>
          <w:szCs w:val="28"/>
        </w:rPr>
        <w:t>, равный отношению стоимости вновь введенных основных фондов С</w:t>
      </w:r>
      <w:r w:rsidRPr="00246053">
        <w:rPr>
          <w:rFonts w:ascii="Times New Roman" w:hAnsi="Times New Roman"/>
          <w:sz w:val="28"/>
          <w:szCs w:val="28"/>
          <w:vertAlign w:val="subscript"/>
        </w:rPr>
        <w:t>н</w:t>
      </w:r>
      <w:r w:rsidRPr="00246053">
        <w:rPr>
          <w:rFonts w:ascii="Times New Roman" w:hAnsi="Times New Roman"/>
          <w:sz w:val="28"/>
          <w:szCs w:val="28"/>
        </w:rPr>
        <w:t xml:space="preserve"> за определенный период к общей их стоимости на конце периода С</w:t>
      </w:r>
      <w:r w:rsidRPr="00246053">
        <w:rPr>
          <w:rFonts w:ascii="Times New Roman" w:hAnsi="Times New Roman"/>
          <w:sz w:val="28"/>
          <w:szCs w:val="28"/>
          <w:vertAlign w:val="subscript"/>
        </w:rPr>
        <w:t>ф</w:t>
      </w:r>
      <w:r w:rsidRPr="00246053">
        <w:rPr>
          <w:rFonts w:ascii="Times New Roman" w:hAnsi="Times New Roman"/>
          <w:sz w:val="28"/>
          <w:szCs w:val="28"/>
        </w:rPr>
        <w:t>.</w:t>
      </w:r>
    </w:p>
    <w:p w:rsidR="00442989" w:rsidRPr="00246053" w:rsidRDefault="00442989"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jc w:val="right"/>
        <w:rPr>
          <w:rFonts w:ascii="Times New Roman" w:hAnsi="Times New Roman"/>
          <w:sz w:val="28"/>
          <w:szCs w:val="28"/>
        </w:rPr>
      </w:pPr>
      <w:r w:rsidRPr="00246053">
        <w:rPr>
          <w:rFonts w:ascii="Times New Roman" w:hAnsi="Times New Roman"/>
          <w:sz w:val="28"/>
          <w:szCs w:val="28"/>
        </w:rPr>
        <w:t>К</w:t>
      </w:r>
      <w:r w:rsidRPr="00246053">
        <w:rPr>
          <w:rFonts w:ascii="Times New Roman" w:hAnsi="Times New Roman"/>
          <w:sz w:val="28"/>
          <w:szCs w:val="28"/>
          <w:vertAlign w:val="subscript"/>
        </w:rPr>
        <w:t>обн</w:t>
      </w:r>
      <w:r w:rsidRPr="00246053">
        <w:rPr>
          <w:rFonts w:ascii="Times New Roman" w:hAnsi="Times New Roman"/>
          <w:i/>
          <w:sz w:val="28"/>
          <w:szCs w:val="28"/>
        </w:rPr>
        <w:t xml:space="preserve"> </w:t>
      </w:r>
      <w:r w:rsidRPr="00246053">
        <w:rPr>
          <w:rFonts w:ascii="Times New Roman" w:hAnsi="Times New Roman"/>
          <w:sz w:val="28"/>
          <w:szCs w:val="28"/>
        </w:rPr>
        <w:t>= (4584 / 10453) * 10</w:t>
      </w:r>
      <w:r w:rsidR="008A071A" w:rsidRPr="00246053">
        <w:rPr>
          <w:rFonts w:ascii="Times New Roman" w:hAnsi="Times New Roman"/>
          <w:sz w:val="28"/>
          <w:szCs w:val="28"/>
        </w:rPr>
        <w:t xml:space="preserve">0 = 43%           </w:t>
      </w:r>
      <w:r w:rsidR="008A071A" w:rsidRPr="00246053">
        <w:rPr>
          <w:rFonts w:ascii="Times New Roman" w:hAnsi="Times New Roman"/>
          <w:sz w:val="28"/>
          <w:szCs w:val="28"/>
        </w:rPr>
        <w:tab/>
      </w:r>
      <w:r w:rsidR="008A071A" w:rsidRPr="00246053">
        <w:rPr>
          <w:rFonts w:ascii="Times New Roman" w:hAnsi="Times New Roman"/>
          <w:sz w:val="28"/>
          <w:szCs w:val="28"/>
        </w:rPr>
        <w:tab/>
        <w:t xml:space="preserve">          (4</w:t>
      </w:r>
      <w:r w:rsidRPr="00246053">
        <w:rPr>
          <w:rFonts w:ascii="Times New Roman" w:hAnsi="Times New Roman"/>
          <w:sz w:val="28"/>
          <w:szCs w:val="28"/>
        </w:rPr>
        <w:t>)</w:t>
      </w:r>
    </w:p>
    <w:p w:rsidR="00442989" w:rsidRPr="00246053" w:rsidRDefault="00442989" w:rsidP="00246053">
      <w:pPr>
        <w:widowControl/>
        <w:spacing w:line="360" w:lineRule="auto"/>
        <w:ind w:firstLine="709"/>
        <w:rPr>
          <w:rFonts w:ascii="Times New Roman" w:hAnsi="Times New Roman"/>
          <w:i/>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Коэффициент выбытия основных фондов К</w:t>
      </w:r>
      <w:r w:rsidRPr="00246053">
        <w:rPr>
          <w:rFonts w:ascii="Times New Roman" w:hAnsi="Times New Roman"/>
          <w:sz w:val="28"/>
          <w:szCs w:val="28"/>
          <w:vertAlign w:val="subscript"/>
        </w:rPr>
        <w:t>выб</w:t>
      </w:r>
      <w:r w:rsidRPr="00246053">
        <w:rPr>
          <w:rFonts w:ascii="Times New Roman" w:hAnsi="Times New Roman"/>
          <w:sz w:val="28"/>
          <w:szCs w:val="28"/>
        </w:rPr>
        <w:t>, равный отношению стоимости выбывших за определенный период основных фондов С</w:t>
      </w:r>
      <w:r w:rsidRPr="00246053">
        <w:rPr>
          <w:rFonts w:ascii="Times New Roman" w:hAnsi="Times New Roman"/>
          <w:sz w:val="28"/>
          <w:szCs w:val="28"/>
          <w:vertAlign w:val="subscript"/>
        </w:rPr>
        <w:t>выб</w:t>
      </w:r>
      <w:r w:rsidRPr="00246053">
        <w:rPr>
          <w:rFonts w:ascii="Times New Roman" w:hAnsi="Times New Roman"/>
          <w:sz w:val="28"/>
          <w:szCs w:val="28"/>
        </w:rPr>
        <w:t xml:space="preserve"> к общей их стоимости на начало периода С</w:t>
      </w:r>
      <w:r w:rsidRPr="00246053">
        <w:rPr>
          <w:rFonts w:ascii="Times New Roman" w:hAnsi="Times New Roman"/>
          <w:sz w:val="28"/>
          <w:szCs w:val="28"/>
          <w:vertAlign w:val="subscript"/>
        </w:rPr>
        <w:t>н</w:t>
      </w:r>
      <w:r w:rsidRPr="00246053">
        <w:rPr>
          <w:rFonts w:ascii="Times New Roman" w:hAnsi="Times New Roman"/>
          <w:sz w:val="28"/>
          <w:szCs w:val="28"/>
        </w:rPr>
        <w:t>.</w:t>
      </w:r>
    </w:p>
    <w:p w:rsidR="00442989" w:rsidRPr="00246053" w:rsidRDefault="00442989"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jc w:val="right"/>
        <w:rPr>
          <w:rFonts w:ascii="Times New Roman" w:hAnsi="Times New Roman"/>
          <w:sz w:val="28"/>
          <w:szCs w:val="28"/>
        </w:rPr>
      </w:pPr>
      <w:r w:rsidRPr="00246053">
        <w:rPr>
          <w:rFonts w:ascii="Times New Roman" w:hAnsi="Times New Roman"/>
          <w:sz w:val="28"/>
          <w:szCs w:val="28"/>
        </w:rPr>
        <w:t>К</w:t>
      </w:r>
      <w:r w:rsidRPr="00246053">
        <w:rPr>
          <w:rFonts w:ascii="Times New Roman" w:hAnsi="Times New Roman"/>
          <w:sz w:val="28"/>
          <w:szCs w:val="28"/>
          <w:vertAlign w:val="subscript"/>
        </w:rPr>
        <w:t>выб</w:t>
      </w:r>
      <w:r w:rsidRPr="00246053">
        <w:rPr>
          <w:rFonts w:ascii="Times New Roman" w:hAnsi="Times New Roman"/>
          <w:sz w:val="28"/>
          <w:szCs w:val="28"/>
        </w:rPr>
        <w:t xml:space="preserve"> = (40 / 5881) * 100 =</w:t>
      </w:r>
      <w:r w:rsidR="008A071A" w:rsidRPr="00246053">
        <w:rPr>
          <w:rFonts w:ascii="Times New Roman" w:hAnsi="Times New Roman"/>
          <w:sz w:val="28"/>
          <w:szCs w:val="28"/>
        </w:rPr>
        <w:t xml:space="preserve"> 1%            </w:t>
      </w:r>
      <w:r w:rsidR="008A071A" w:rsidRPr="00246053">
        <w:rPr>
          <w:rFonts w:ascii="Times New Roman" w:hAnsi="Times New Roman"/>
          <w:sz w:val="28"/>
          <w:szCs w:val="28"/>
        </w:rPr>
        <w:tab/>
        <w:t xml:space="preserve"> </w:t>
      </w:r>
      <w:r w:rsidR="008A071A" w:rsidRPr="00246053">
        <w:rPr>
          <w:rFonts w:ascii="Times New Roman" w:hAnsi="Times New Roman"/>
          <w:sz w:val="28"/>
          <w:szCs w:val="28"/>
        </w:rPr>
        <w:tab/>
        <w:t xml:space="preserve">            (5</w:t>
      </w:r>
      <w:r w:rsidRPr="00246053">
        <w:rPr>
          <w:rFonts w:ascii="Times New Roman" w:hAnsi="Times New Roman"/>
          <w:sz w:val="28"/>
          <w:szCs w:val="28"/>
        </w:rPr>
        <w:t>)</w:t>
      </w:r>
    </w:p>
    <w:p w:rsidR="00442989" w:rsidRPr="00246053" w:rsidRDefault="00442989" w:rsidP="00246053">
      <w:pPr>
        <w:widowControl/>
        <w:spacing w:line="360" w:lineRule="auto"/>
        <w:ind w:firstLine="709"/>
        <w:rPr>
          <w:rFonts w:ascii="Times New Roman" w:hAnsi="Times New Roman"/>
          <w:sz w:val="28"/>
          <w:szCs w:val="28"/>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Коэффициент обновления и выбытия показывает, каков удельный вес соответственно вновь приобретенного и ликвидированного оборудования в общей сумме основных фондов.</w:t>
      </w: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Из приведенных расчетов видно, что стоимость основных фондов возросла за отчетный год на 77%. На предприятии </w:t>
      </w:r>
      <w:r w:rsidRPr="00246053">
        <w:rPr>
          <w:rFonts w:ascii="Times New Roman" w:hAnsi="Times New Roman"/>
          <w:bCs/>
          <w:sz w:val="28"/>
          <w:szCs w:val="28"/>
        </w:rPr>
        <w:t>ООО «</w:t>
      </w:r>
      <w:r w:rsidR="008A071A" w:rsidRPr="00246053">
        <w:rPr>
          <w:rFonts w:ascii="Times New Roman" w:hAnsi="Times New Roman"/>
          <w:bCs/>
          <w:sz w:val="28"/>
          <w:szCs w:val="28"/>
        </w:rPr>
        <w:t>Уралсервис</w:t>
      </w:r>
      <w:r w:rsidRPr="00246053">
        <w:rPr>
          <w:rFonts w:ascii="Times New Roman" w:hAnsi="Times New Roman"/>
          <w:bCs/>
          <w:sz w:val="28"/>
          <w:szCs w:val="28"/>
        </w:rPr>
        <w:t>»</w:t>
      </w:r>
      <w:r w:rsidRPr="00246053">
        <w:rPr>
          <w:rFonts w:ascii="Times New Roman" w:hAnsi="Times New Roman"/>
          <w:sz w:val="28"/>
          <w:szCs w:val="28"/>
        </w:rPr>
        <w:t xml:space="preserve"> производится обновление основных фондов, причем скорость обновления в 43 раза выше, чем выбытия.</w:t>
      </w:r>
    </w:p>
    <w:p w:rsidR="00442989" w:rsidRPr="00246053" w:rsidRDefault="00442989" w:rsidP="00246053">
      <w:pPr>
        <w:widowControl/>
        <w:shd w:val="clear" w:color="auto" w:fill="FFFFFF"/>
        <w:spacing w:line="360" w:lineRule="auto"/>
        <w:ind w:firstLine="709"/>
        <w:rPr>
          <w:rFonts w:ascii="Times New Roman" w:hAnsi="Times New Roman"/>
          <w:sz w:val="28"/>
          <w:szCs w:val="28"/>
        </w:rPr>
      </w:pPr>
      <w:r w:rsidRPr="00246053">
        <w:rPr>
          <w:rFonts w:ascii="Times New Roman" w:hAnsi="Times New Roman"/>
          <w:sz w:val="28"/>
          <w:szCs w:val="28"/>
        </w:rPr>
        <w:t>Эффективное управление оборотным капиталом предполагает рациональное размещение ресурсов в активах предприятия. Рассмотрим более подробно структуру оборотных средств в соответствии с рекомендуемой в литературе классификацией текущих активов по различным признакам: по статьям баланса предприятия, функциональной роли в процессе производства, степени ликвидности, степени риска вложений капитала.</w:t>
      </w:r>
    </w:p>
    <w:p w:rsidR="00442989" w:rsidRPr="00246053" w:rsidRDefault="00442989" w:rsidP="00246053">
      <w:pPr>
        <w:widowControl/>
        <w:shd w:val="clear" w:color="auto" w:fill="FFFFFF"/>
        <w:spacing w:line="360" w:lineRule="auto"/>
        <w:ind w:firstLine="709"/>
        <w:rPr>
          <w:rFonts w:ascii="Times New Roman" w:hAnsi="Times New Roman"/>
          <w:sz w:val="28"/>
          <w:szCs w:val="28"/>
        </w:rPr>
      </w:pPr>
      <w:r w:rsidRPr="00246053">
        <w:rPr>
          <w:rFonts w:ascii="Times New Roman" w:hAnsi="Times New Roman"/>
          <w:sz w:val="28"/>
          <w:szCs w:val="28"/>
        </w:rPr>
        <w:t>В таблице 1</w:t>
      </w:r>
      <w:r w:rsidR="00CC4D77" w:rsidRPr="00246053">
        <w:rPr>
          <w:rFonts w:ascii="Times New Roman" w:hAnsi="Times New Roman"/>
          <w:sz w:val="28"/>
          <w:szCs w:val="28"/>
        </w:rPr>
        <w:t>3</w:t>
      </w:r>
      <w:r w:rsidRPr="00246053">
        <w:rPr>
          <w:rFonts w:ascii="Times New Roman" w:hAnsi="Times New Roman"/>
          <w:sz w:val="28"/>
          <w:szCs w:val="28"/>
        </w:rPr>
        <w:t xml:space="preserve"> представлена структура активов по статьям баланса предприятия, являющаяся исходной для последующих классификаций. </w:t>
      </w:r>
      <w:r w:rsidRPr="00246053">
        <w:rPr>
          <w:rFonts w:ascii="Times New Roman" w:hAnsi="Times New Roman"/>
          <w:sz w:val="28"/>
          <w:szCs w:val="28"/>
        </w:rPr>
        <w:lastRenderedPageBreak/>
        <w:t>Оборотные средства имеют высокий удельный вес (57% в 2005 г. и 49 % в 2006 г.).</w:t>
      </w:r>
    </w:p>
    <w:p w:rsidR="00246053" w:rsidRDefault="00246053" w:rsidP="00246053">
      <w:pPr>
        <w:widowControl/>
        <w:shd w:val="clear" w:color="auto" w:fill="FFFFFF"/>
        <w:spacing w:line="360" w:lineRule="auto"/>
        <w:ind w:firstLine="709"/>
        <w:jc w:val="left"/>
        <w:rPr>
          <w:rFonts w:ascii="Times New Roman" w:hAnsi="Times New Roman"/>
          <w:sz w:val="28"/>
          <w:szCs w:val="28"/>
        </w:rPr>
      </w:pPr>
    </w:p>
    <w:p w:rsidR="00442989" w:rsidRPr="00246053" w:rsidRDefault="00442989" w:rsidP="00246053">
      <w:pPr>
        <w:widowControl/>
        <w:shd w:val="clear" w:color="auto" w:fill="FFFFFF"/>
        <w:spacing w:line="360" w:lineRule="auto"/>
        <w:ind w:firstLine="709"/>
        <w:jc w:val="left"/>
        <w:rPr>
          <w:rFonts w:ascii="Times New Roman" w:hAnsi="Times New Roman"/>
          <w:bCs/>
          <w:sz w:val="28"/>
          <w:szCs w:val="28"/>
        </w:rPr>
      </w:pPr>
      <w:r w:rsidRPr="00246053">
        <w:rPr>
          <w:rFonts w:ascii="Times New Roman" w:hAnsi="Times New Roman"/>
          <w:sz w:val="28"/>
          <w:szCs w:val="28"/>
        </w:rPr>
        <w:t>Таблица 1</w:t>
      </w:r>
      <w:r w:rsidR="00CC4D77" w:rsidRPr="00246053">
        <w:rPr>
          <w:rFonts w:ascii="Times New Roman" w:hAnsi="Times New Roman"/>
          <w:sz w:val="28"/>
          <w:szCs w:val="28"/>
        </w:rPr>
        <w:t>3</w:t>
      </w:r>
      <w:r w:rsidRPr="00246053">
        <w:rPr>
          <w:rFonts w:ascii="Times New Roman" w:hAnsi="Times New Roman"/>
          <w:sz w:val="28"/>
          <w:szCs w:val="28"/>
        </w:rPr>
        <w:t xml:space="preserve"> - </w:t>
      </w:r>
      <w:r w:rsidRPr="00246053">
        <w:rPr>
          <w:rFonts w:ascii="Times New Roman" w:hAnsi="Times New Roman"/>
          <w:bCs/>
          <w:sz w:val="28"/>
          <w:szCs w:val="28"/>
        </w:rPr>
        <w:t>Размер и структура оборотных средств по статьям баланса предприятия</w:t>
      </w:r>
    </w:p>
    <w:tbl>
      <w:tblPr>
        <w:tblW w:w="9299" w:type="dxa"/>
        <w:jc w:val="center"/>
        <w:tblLook w:val="0000" w:firstRow="0" w:lastRow="0" w:firstColumn="0" w:lastColumn="0" w:noHBand="0" w:noVBand="0"/>
      </w:tblPr>
      <w:tblGrid>
        <w:gridCol w:w="2599"/>
        <w:gridCol w:w="996"/>
        <w:gridCol w:w="966"/>
        <w:gridCol w:w="1303"/>
        <w:gridCol w:w="1066"/>
        <w:gridCol w:w="1066"/>
        <w:gridCol w:w="1303"/>
      </w:tblGrid>
      <w:tr w:rsidR="00442989" w:rsidRPr="00246053">
        <w:trPr>
          <w:trHeight w:val="540"/>
          <w:jc w:val="center"/>
        </w:trPr>
        <w:tc>
          <w:tcPr>
            <w:tcW w:w="2599" w:type="dxa"/>
            <w:vMerge w:val="restart"/>
            <w:tcBorders>
              <w:top w:val="single" w:sz="4" w:space="0" w:color="auto"/>
              <w:left w:val="single" w:sz="4" w:space="0" w:color="auto"/>
              <w:bottom w:val="single" w:sz="4" w:space="0" w:color="000000"/>
              <w:right w:val="single" w:sz="4" w:space="0" w:color="auto"/>
            </w:tcBorders>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Показатель</w:t>
            </w:r>
          </w:p>
        </w:tc>
        <w:tc>
          <w:tcPr>
            <w:tcW w:w="1962" w:type="dxa"/>
            <w:gridSpan w:val="2"/>
            <w:tcBorders>
              <w:top w:val="single" w:sz="4" w:space="0" w:color="auto"/>
              <w:left w:val="nil"/>
              <w:bottom w:val="single" w:sz="4" w:space="0" w:color="auto"/>
              <w:right w:val="single" w:sz="4" w:space="0" w:color="000000"/>
            </w:tcBorders>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Абсолютное значение, тыс. руб.</w:t>
            </w:r>
          </w:p>
        </w:tc>
        <w:tc>
          <w:tcPr>
            <w:tcW w:w="1303" w:type="dxa"/>
            <w:vMerge w:val="restart"/>
            <w:tcBorders>
              <w:top w:val="single" w:sz="4" w:space="0" w:color="auto"/>
              <w:left w:val="single" w:sz="4" w:space="0" w:color="auto"/>
              <w:bottom w:val="single" w:sz="4" w:space="0" w:color="000000"/>
              <w:right w:val="single" w:sz="4" w:space="0" w:color="auto"/>
            </w:tcBorders>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Абс.изм., тыс.руб.</w:t>
            </w:r>
          </w:p>
        </w:tc>
        <w:tc>
          <w:tcPr>
            <w:tcW w:w="2132" w:type="dxa"/>
            <w:gridSpan w:val="2"/>
            <w:tcBorders>
              <w:top w:val="single" w:sz="4" w:space="0" w:color="auto"/>
              <w:left w:val="nil"/>
              <w:bottom w:val="single" w:sz="4" w:space="0" w:color="auto"/>
              <w:right w:val="single" w:sz="4" w:space="0" w:color="000000"/>
            </w:tcBorders>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Доля в структуре баланса</w:t>
            </w:r>
          </w:p>
        </w:tc>
        <w:tc>
          <w:tcPr>
            <w:tcW w:w="1303" w:type="dxa"/>
            <w:vMerge w:val="restart"/>
            <w:tcBorders>
              <w:top w:val="single" w:sz="4" w:space="0" w:color="auto"/>
              <w:left w:val="single" w:sz="4" w:space="0" w:color="auto"/>
              <w:bottom w:val="single" w:sz="4" w:space="0" w:color="000000"/>
              <w:right w:val="single" w:sz="4" w:space="0" w:color="auto"/>
            </w:tcBorders>
            <w:vAlign w:val="center"/>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Темп роста, %</w:t>
            </w:r>
          </w:p>
        </w:tc>
      </w:tr>
      <w:tr w:rsidR="00442989" w:rsidRPr="00246053">
        <w:trPr>
          <w:trHeight w:val="315"/>
          <w:jc w:val="center"/>
        </w:trPr>
        <w:tc>
          <w:tcPr>
            <w:tcW w:w="2599" w:type="dxa"/>
            <w:vMerge/>
            <w:tcBorders>
              <w:top w:val="single" w:sz="4" w:space="0" w:color="auto"/>
              <w:left w:val="single" w:sz="4" w:space="0" w:color="auto"/>
              <w:bottom w:val="single" w:sz="4" w:space="0" w:color="000000"/>
              <w:right w:val="single" w:sz="4" w:space="0" w:color="auto"/>
            </w:tcBorders>
            <w:vAlign w:val="center"/>
          </w:tcPr>
          <w:p w:rsidR="00442989" w:rsidRPr="00246053" w:rsidRDefault="00442989" w:rsidP="00246053">
            <w:pPr>
              <w:widowControl/>
              <w:spacing w:line="360" w:lineRule="auto"/>
              <w:ind w:firstLine="0"/>
              <w:jc w:val="left"/>
              <w:rPr>
                <w:rFonts w:ascii="Times New Roman" w:hAnsi="Times New Roman"/>
                <w:sz w:val="20"/>
              </w:rPr>
            </w:pP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tc>
        <w:tc>
          <w:tcPr>
            <w:tcW w:w="1303" w:type="dxa"/>
            <w:vMerge/>
            <w:tcBorders>
              <w:top w:val="single" w:sz="4" w:space="0" w:color="auto"/>
              <w:left w:val="single" w:sz="4" w:space="0" w:color="auto"/>
              <w:bottom w:val="single" w:sz="4" w:space="0" w:color="000000"/>
              <w:right w:val="single" w:sz="4" w:space="0" w:color="auto"/>
            </w:tcBorders>
            <w:vAlign w:val="center"/>
          </w:tcPr>
          <w:p w:rsidR="00442989" w:rsidRPr="00246053" w:rsidRDefault="00442989" w:rsidP="00246053">
            <w:pPr>
              <w:widowControl/>
              <w:spacing w:line="360" w:lineRule="auto"/>
              <w:ind w:firstLine="0"/>
              <w:jc w:val="left"/>
              <w:rPr>
                <w:rFonts w:ascii="Times New Roman" w:hAnsi="Times New Roman"/>
                <w:sz w:val="20"/>
              </w:rPr>
            </w:pP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tc>
        <w:tc>
          <w:tcPr>
            <w:tcW w:w="1303" w:type="dxa"/>
            <w:vMerge/>
            <w:tcBorders>
              <w:top w:val="single" w:sz="4" w:space="0" w:color="auto"/>
              <w:left w:val="single" w:sz="4" w:space="0" w:color="auto"/>
              <w:bottom w:val="single" w:sz="4" w:space="0" w:color="000000"/>
              <w:right w:val="single" w:sz="4" w:space="0" w:color="auto"/>
            </w:tcBorders>
            <w:vAlign w:val="center"/>
          </w:tcPr>
          <w:p w:rsidR="00442989" w:rsidRPr="00246053" w:rsidRDefault="00442989" w:rsidP="00246053">
            <w:pPr>
              <w:widowControl/>
              <w:spacing w:line="360" w:lineRule="auto"/>
              <w:ind w:firstLine="0"/>
              <w:jc w:val="left"/>
              <w:rPr>
                <w:rFonts w:ascii="Times New Roman" w:hAnsi="Times New Roman"/>
                <w:sz w:val="20"/>
              </w:rPr>
            </w:pPr>
          </w:p>
        </w:tc>
      </w:tr>
      <w:tr w:rsidR="00442989" w:rsidRPr="00246053">
        <w:trPr>
          <w:trHeight w:val="315"/>
          <w:jc w:val="center"/>
        </w:trPr>
        <w:tc>
          <w:tcPr>
            <w:tcW w:w="2599" w:type="dxa"/>
            <w:tcBorders>
              <w:top w:val="nil"/>
              <w:left w:val="single" w:sz="4" w:space="0" w:color="auto"/>
              <w:bottom w:val="single" w:sz="4" w:space="0" w:color="auto"/>
              <w:right w:val="single" w:sz="4" w:space="0" w:color="auto"/>
            </w:tcBorders>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Запасы</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761</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1057</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139</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5,63</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5,15</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-0,08</w:t>
            </w:r>
          </w:p>
        </w:tc>
      </w:tr>
      <w:tr w:rsidR="00442989" w:rsidRPr="00246053">
        <w:trPr>
          <w:trHeight w:val="315"/>
          <w:jc w:val="center"/>
        </w:trPr>
        <w:tc>
          <w:tcPr>
            <w:tcW w:w="2599" w:type="dxa"/>
            <w:tcBorders>
              <w:top w:val="nil"/>
              <w:left w:val="single" w:sz="4" w:space="0" w:color="auto"/>
              <w:bottom w:val="single" w:sz="4" w:space="0" w:color="auto"/>
              <w:right w:val="single" w:sz="4" w:space="0" w:color="auto"/>
            </w:tcBorders>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 xml:space="preserve">       сырье, материалы </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440</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511</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116</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3,25</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2,49</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-0,23</w:t>
            </w:r>
          </w:p>
        </w:tc>
      </w:tr>
      <w:tr w:rsidR="00442989" w:rsidRPr="00246053">
        <w:trPr>
          <w:trHeight w:val="671"/>
          <w:jc w:val="center"/>
        </w:trPr>
        <w:tc>
          <w:tcPr>
            <w:tcW w:w="2599" w:type="dxa"/>
            <w:tcBorders>
              <w:top w:val="nil"/>
              <w:left w:val="single" w:sz="4" w:space="0" w:color="auto"/>
              <w:bottom w:val="single" w:sz="4" w:space="0" w:color="auto"/>
              <w:right w:val="single" w:sz="4" w:space="0" w:color="auto"/>
            </w:tcBorders>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 xml:space="preserve">       готовая продукция и товары для перепродажи</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321</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546</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170</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2,37</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2,66</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0,12</w:t>
            </w:r>
          </w:p>
        </w:tc>
      </w:tr>
      <w:tr w:rsidR="00442989" w:rsidRPr="00246053">
        <w:trPr>
          <w:trHeight w:val="630"/>
          <w:jc w:val="center"/>
        </w:trPr>
        <w:tc>
          <w:tcPr>
            <w:tcW w:w="2599" w:type="dxa"/>
            <w:tcBorders>
              <w:top w:val="nil"/>
              <w:left w:val="single" w:sz="4" w:space="0" w:color="auto"/>
              <w:bottom w:val="single" w:sz="4" w:space="0" w:color="auto"/>
              <w:right w:val="single" w:sz="4" w:space="0" w:color="auto"/>
            </w:tcBorders>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НДС по приобрет. ценностям</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607,2</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846</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139</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4,49</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4,12</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-0,08</w:t>
            </w:r>
          </w:p>
        </w:tc>
      </w:tr>
      <w:tr w:rsidR="00442989" w:rsidRPr="00246053">
        <w:trPr>
          <w:trHeight w:val="567"/>
          <w:jc w:val="center"/>
        </w:trPr>
        <w:tc>
          <w:tcPr>
            <w:tcW w:w="2599" w:type="dxa"/>
            <w:tcBorders>
              <w:top w:val="nil"/>
              <w:left w:val="single" w:sz="4" w:space="0" w:color="auto"/>
              <w:bottom w:val="single" w:sz="4" w:space="0" w:color="auto"/>
              <w:right w:val="single" w:sz="4" w:space="0" w:color="auto"/>
            </w:tcBorders>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 xml:space="preserve">Дебиторская задолженность </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5812</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8045</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138</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42,98</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39,22</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0,91</w:t>
            </w:r>
          </w:p>
        </w:tc>
      </w:tr>
      <w:tr w:rsidR="00442989" w:rsidRPr="00246053">
        <w:trPr>
          <w:trHeight w:val="487"/>
          <w:jc w:val="center"/>
        </w:trPr>
        <w:tc>
          <w:tcPr>
            <w:tcW w:w="2599" w:type="dxa"/>
            <w:tcBorders>
              <w:top w:val="nil"/>
              <w:left w:val="single" w:sz="4" w:space="0" w:color="auto"/>
              <w:bottom w:val="single" w:sz="4" w:space="0" w:color="auto"/>
              <w:right w:val="single" w:sz="4" w:space="0" w:color="auto"/>
            </w:tcBorders>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 xml:space="preserve">       покупатели и заказчики</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5812</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8045</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138</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42,98</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39,22</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0,91</w:t>
            </w:r>
          </w:p>
        </w:tc>
      </w:tr>
      <w:tr w:rsidR="00442989" w:rsidRPr="00246053">
        <w:trPr>
          <w:trHeight w:val="315"/>
          <w:jc w:val="center"/>
        </w:trPr>
        <w:tc>
          <w:tcPr>
            <w:tcW w:w="2599" w:type="dxa"/>
            <w:tcBorders>
              <w:top w:val="nil"/>
              <w:left w:val="single" w:sz="4" w:space="0" w:color="auto"/>
              <w:bottom w:val="single" w:sz="4" w:space="0" w:color="auto"/>
              <w:right w:val="single" w:sz="4" w:space="0" w:color="auto"/>
            </w:tcBorders>
            <w:noWrap/>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 xml:space="preserve">       прочие дебиторы</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442989" w:rsidRPr="00246053">
        <w:trPr>
          <w:trHeight w:val="315"/>
          <w:jc w:val="center"/>
        </w:trPr>
        <w:tc>
          <w:tcPr>
            <w:tcW w:w="2599" w:type="dxa"/>
            <w:tcBorders>
              <w:top w:val="nil"/>
              <w:left w:val="single" w:sz="4" w:space="0" w:color="auto"/>
              <w:bottom w:val="single" w:sz="4" w:space="0" w:color="auto"/>
              <w:right w:val="single" w:sz="4" w:space="0" w:color="auto"/>
            </w:tcBorders>
            <w:noWrap/>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 xml:space="preserve">Краткосрочные финансовые вложения </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442989" w:rsidRPr="00246053">
        <w:trPr>
          <w:trHeight w:val="315"/>
          <w:jc w:val="center"/>
        </w:trPr>
        <w:tc>
          <w:tcPr>
            <w:tcW w:w="2599" w:type="dxa"/>
            <w:tcBorders>
              <w:top w:val="nil"/>
              <w:left w:val="single" w:sz="4" w:space="0" w:color="auto"/>
              <w:bottom w:val="single" w:sz="4" w:space="0" w:color="auto"/>
              <w:right w:val="single" w:sz="4" w:space="0" w:color="auto"/>
            </w:tcBorders>
            <w:noWrap/>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Денежные средства:</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462</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110</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24</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3,42</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0,54</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-0,84</w:t>
            </w:r>
          </w:p>
        </w:tc>
      </w:tr>
      <w:tr w:rsidR="00442989" w:rsidRPr="00246053">
        <w:trPr>
          <w:trHeight w:val="315"/>
          <w:jc w:val="center"/>
        </w:trPr>
        <w:tc>
          <w:tcPr>
            <w:tcW w:w="2599" w:type="dxa"/>
            <w:tcBorders>
              <w:top w:val="nil"/>
              <w:left w:val="single" w:sz="4" w:space="0" w:color="auto"/>
              <w:bottom w:val="single" w:sz="4" w:space="0" w:color="auto"/>
              <w:right w:val="single" w:sz="4" w:space="0" w:color="auto"/>
            </w:tcBorders>
            <w:noWrap/>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Текущие активы</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7642,2</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10058</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132</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56,51</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49,04</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0,87</w:t>
            </w:r>
          </w:p>
        </w:tc>
      </w:tr>
      <w:tr w:rsidR="00442989" w:rsidRPr="00246053">
        <w:trPr>
          <w:trHeight w:val="315"/>
          <w:jc w:val="center"/>
        </w:trPr>
        <w:tc>
          <w:tcPr>
            <w:tcW w:w="2599" w:type="dxa"/>
            <w:tcBorders>
              <w:top w:val="nil"/>
              <w:left w:val="single" w:sz="4" w:space="0" w:color="auto"/>
              <w:bottom w:val="single" w:sz="4" w:space="0" w:color="auto"/>
              <w:right w:val="single" w:sz="4" w:space="0" w:color="auto"/>
            </w:tcBorders>
            <w:noWrap/>
            <w:vAlign w:val="bottom"/>
          </w:tcPr>
          <w:p w:rsidR="00442989" w:rsidRPr="00246053" w:rsidRDefault="00442989" w:rsidP="00246053">
            <w:pPr>
              <w:widowControl/>
              <w:spacing w:line="360" w:lineRule="auto"/>
              <w:ind w:firstLine="0"/>
              <w:jc w:val="left"/>
              <w:rPr>
                <w:rFonts w:ascii="Times New Roman" w:hAnsi="Times New Roman"/>
                <w:sz w:val="20"/>
              </w:rPr>
            </w:pPr>
            <w:r w:rsidRPr="00246053">
              <w:rPr>
                <w:rFonts w:ascii="Times New Roman" w:hAnsi="Times New Roman"/>
                <w:sz w:val="20"/>
              </w:rPr>
              <w:t>Валюта баланса</w:t>
            </w:r>
          </w:p>
        </w:tc>
        <w:tc>
          <w:tcPr>
            <w:tcW w:w="99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13522,9</w:t>
            </w:r>
          </w:p>
        </w:tc>
        <w:tc>
          <w:tcPr>
            <w:tcW w:w="9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20511</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152</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066"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303" w:type="dxa"/>
            <w:tcBorders>
              <w:top w:val="nil"/>
              <w:left w:val="nil"/>
              <w:bottom w:val="single" w:sz="4" w:space="0" w:color="auto"/>
              <w:right w:val="single" w:sz="4" w:space="0" w:color="auto"/>
            </w:tcBorders>
            <w:noWrap/>
            <w:vAlign w:val="bottom"/>
          </w:tcPr>
          <w:p w:rsidR="00442989" w:rsidRPr="00246053" w:rsidRDefault="00442989" w:rsidP="00246053">
            <w:pPr>
              <w:widowControl/>
              <w:spacing w:line="360" w:lineRule="auto"/>
              <w:ind w:firstLine="0"/>
              <w:jc w:val="center"/>
              <w:rPr>
                <w:rFonts w:ascii="Times New Roman" w:hAnsi="Times New Roman"/>
                <w:sz w:val="20"/>
              </w:rPr>
            </w:pPr>
            <w:r w:rsidRPr="00246053">
              <w:rPr>
                <w:rFonts w:ascii="Times New Roman" w:hAnsi="Times New Roman"/>
                <w:sz w:val="20"/>
              </w:rPr>
              <w:t>1,00</w:t>
            </w:r>
          </w:p>
        </w:tc>
      </w:tr>
    </w:tbl>
    <w:p w:rsidR="00442989" w:rsidRPr="00246053" w:rsidRDefault="00442989" w:rsidP="00246053">
      <w:pPr>
        <w:widowControl/>
        <w:spacing w:line="360" w:lineRule="auto"/>
        <w:ind w:firstLine="0"/>
        <w:rPr>
          <w:rFonts w:ascii="Times New Roman" w:hAnsi="Times New Roman"/>
          <w:sz w:val="20"/>
        </w:rPr>
      </w:pPr>
    </w:p>
    <w:p w:rsidR="00442989" w:rsidRPr="00246053" w:rsidRDefault="0044298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 2006  г. произошел рост оборотных активов в 1,32 раза и составил 10058 тыс.руб. Данный рост произошел за счет роста готовой продукции в 1,7 раза и дебиторской задолженности в 1,38 раза. Отрицательным моментом является снижение денежных средств на 76%.</w:t>
      </w:r>
    </w:p>
    <w:p w:rsidR="00442989" w:rsidRPr="00246053" w:rsidRDefault="00442989" w:rsidP="00246053">
      <w:pPr>
        <w:pStyle w:val="2"/>
        <w:spacing w:before="0" w:after="0" w:line="360" w:lineRule="auto"/>
        <w:ind w:firstLine="709"/>
        <w:jc w:val="center"/>
        <w:rPr>
          <w:rFonts w:ascii="Times New Roman" w:hAnsi="Times New Roman"/>
          <w:b w:val="0"/>
          <w:bCs w:val="0"/>
          <w:i w:val="0"/>
          <w:iCs w:val="0"/>
        </w:rPr>
      </w:pPr>
    </w:p>
    <w:p w:rsidR="00951E79" w:rsidRPr="00246053" w:rsidRDefault="008F3EFB" w:rsidP="00246053">
      <w:pPr>
        <w:pStyle w:val="2"/>
        <w:spacing w:before="0" w:after="0" w:line="360" w:lineRule="auto"/>
        <w:ind w:firstLine="709"/>
        <w:jc w:val="center"/>
        <w:rPr>
          <w:rFonts w:ascii="Times New Roman" w:hAnsi="Times New Roman"/>
          <w:b w:val="0"/>
          <w:bCs w:val="0"/>
          <w:i w:val="0"/>
          <w:iCs w:val="0"/>
        </w:rPr>
      </w:pPr>
      <w:bookmarkStart w:id="19" w:name="_Toc199657749"/>
      <w:r w:rsidRPr="00246053">
        <w:rPr>
          <w:rFonts w:ascii="Times New Roman" w:hAnsi="Times New Roman"/>
          <w:b w:val="0"/>
          <w:bCs w:val="0"/>
          <w:i w:val="0"/>
          <w:iCs w:val="0"/>
        </w:rPr>
        <w:t>2</w:t>
      </w:r>
      <w:r w:rsidR="00951E79" w:rsidRPr="00246053">
        <w:rPr>
          <w:rFonts w:ascii="Times New Roman" w:hAnsi="Times New Roman"/>
          <w:b w:val="0"/>
          <w:bCs w:val="0"/>
          <w:i w:val="0"/>
          <w:iCs w:val="0"/>
        </w:rPr>
        <w:t>.</w:t>
      </w:r>
      <w:r w:rsidR="001858F8" w:rsidRPr="00246053">
        <w:rPr>
          <w:rFonts w:ascii="Times New Roman" w:hAnsi="Times New Roman"/>
          <w:b w:val="0"/>
          <w:bCs w:val="0"/>
          <w:i w:val="0"/>
          <w:iCs w:val="0"/>
        </w:rPr>
        <w:t>3</w:t>
      </w:r>
      <w:r w:rsidR="00951E79" w:rsidRPr="00246053">
        <w:rPr>
          <w:rFonts w:ascii="Times New Roman" w:hAnsi="Times New Roman"/>
          <w:b w:val="0"/>
          <w:bCs w:val="0"/>
          <w:i w:val="0"/>
          <w:iCs w:val="0"/>
        </w:rPr>
        <w:t xml:space="preserve">.Анализ </w:t>
      </w:r>
      <w:r w:rsidR="001858F8" w:rsidRPr="00246053">
        <w:rPr>
          <w:rFonts w:ascii="Times New Roman" w:hAnsi="Times New Roman"/>
          <w:b w:val="0"/>
          <w:bCs w:val="0"/>
          <w:i w:val="0"/>
        </w:rPr>
        <w:t>финансового состояния</w:t>
      </w:r>
      <w:bookmarkEnd w:id="19"/>
    </w:p>
    <w:p w:rsidR="00951E79" w:rsidRPr="00246053" w:rsidRDefault="00951E79" w:rsidP="00246053">
      <w:pPr>
        <w:widowControl/>
        <w:spacing w:line="360" w:lineRule="auto"/>
        <w:ind w:firstLine="709"/>
        <w:rPr>
          <w:rFonts w:ascii="Times New Roman" w:hAnsi="Times New Roman"/>
          <w:sz w:val="28"/>
          <w:szCs w:val="28"/>
        </w:rPr>
      </w:pP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Одной из характеристик стабильного положения предприятия служит его финансовая устойчивость. Она обусловлена как стабильностью экономической среды, в рамках которой осуществляется деятельность </w:t>
      </w:r>
      <w:r w:rsidRPr="00246053">
        <w:rPr>
          <w:rFonts w:ascii="Times New Roman" w:hAnsi="Times New Roman"/>
          <w:sz w:val="28"/>
          <w:szCs w:val="28"/>
        </w:rPr>
        <w:lastRenderedPageBreak/>
        <w:t>предприятия, так и от результатов его функционирования, его активного и эффективного реагирования на изменения внутренних и внешних факторов.</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Финансовая устойчивость – характеристика, свидетельствующая о стабильном превышении доходов над расходами, свободном маневрировании денежными средствами предприятия и эффективном использовании бесперебойном процессе производства и реализации продукции. Финансовая устойчивость формируется в процессе всей производственно-хозяйственной  деятельности и является главным компонентом общей устойчивости предприятия</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Анализ устойчивости финансового состояния на ту или иную дату позволяет выяснить, насколько правильно предприятие управляло финансовыми ресурсами в течение периода, предшествующего этой дате. Важно, чтобы состояние финансовых ресурсов соответствовало требованиям рынка и отвечало  потребностям развития предприятия, поскольку недостаточная финансовая устойчивость может привести к неплатежеспособности предприятия и отсутствию у него средств для развития производства, а избыточная – препятствовать развитию, отягощать затраты предприятия излишними запасами и резервами. Таким образом, сущность финансовой устойчивости определяется эффективным формированием, распределением и использованием финансовых ресурсов. </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Внешним проявлением выступает платежеспособность. Платежеспособность – это способность своевременно полностью выполнить свои платежные обязательства, вытекающие из торговых, кредитных и иных операций платежного характера.</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Оценка платежеспособности делается на конкретную дату.</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Платежеспособность подтверждается данными:</w:t>
      </w:r>
    </w:p>
    <w:p w:rsidR="00951E79" w:rsidRPr="00246053" w:rsidRDefault="00951E79" w:rsidP="00246053">
      <w:pPr>
        <w:widowControl/>
        <w:tabs>
          <w:tab w:val="num" w:pos="1080"/>
        </w:tabs>
        <w:spacing w:line="360" w:lineRule="auto"/>
        <w:ind w:firstLine="709"/>
        <w:rPr>
          <w:rFonts w:ascii="Times New Roman" w:hAnsi="Times New Roman"/>
          <w:sz w:val="28"/>
          <w:szCs w:val="28"/>
        </w:rPr>
      </w:pPr>
      <w:r w:rsidRPr="00246053">
        <w:rPr>
          <w:rFonts w:ascii="Times New Roman" w:hAnsi="Times New Roman"/>
          <w:sz w:val="28"/>
          <w:szCs w:val="28"/>
        </w:rPr>
        <w:t xml:space="preserve">- наличие денежных средств на расчетных счетах, валютных счетах, краткосрочные финансовые вложения. Эти активы должны иметь оптимальную величину. Чем значительнее размер денежных средств на счетах, тем с большей вероятностью можно утверждать, что предприятие </w:t>
      </w:r>
      <w:r w:rsidRPr="00246053">
        <w:rPr>
          <w:rFonts w:ascii="Times New Roman" w:hAnsi="Times New Roman"/>
          <w:sz w:val="28"/>
          <w:szCs w:val="28"/>
        </w:rPr>
        <w:lastRenderedPageBreak/>
        <w:t>располагает достаточными средствами для текущих расчетов и платежей. Однако наличие незначительных остатков средств на денежных счетах не всегда означает, что предприятие неплатежеспособно: средства могут поступить на расчетные, валютные счета, в кассу в течение ближайших дней, краткосрочные финансовые вложения легко превратить денежную наличность. Постоянное кризисное отсутствие наличности приводит к тому, что предприятие превращается в «технически неплатежеспособное», а это уже может рассматриваться как первая ступень на пути к банкротству;</w:t>
      </w:r>
    </w:p>
    <w:p w:rsidR="00951E79" w:rsidRPr="00246053" w:rsidRDefault="00951E79" w:rsidP="00246053">
      <w:pPr>
        <w:widowControl/>
        <w:numPr>
          <w:ilvl w:val="0"/>
          <w:numId w:val="2"/>
        </w:numPr>
        <w:tabs>
          <w:tab w:val="num" w:pos="1080"/>
        </w:tabs>
        <w:spacing w:line="360" w:lineRule="auto"/>
        <w:ind w:left="0" w:firstLine="709"/>
        <w:rPr>
          <w:rFonts w:ascii="Times New Roman" w:hAnsi="Times New Roman"/>
          <w:sz w:val="28"/>
          <w:szCs w:val="28"/>
        </w:rPr>
      </w:pPr>
      <w:r w:rsidRPr="00246053">
        <w:rPr>
          <w:rFonts w:ascii="Times New Roman" w:hAnsi="Times New Roman"/>
          <w:sz w:val="28"/>
          <w:szCs w:val="28"/>
        </w:rPr>
        <w:t>об отсутствии просроченной задолженности и задержки платежей;</w:t>
      </w:r>
    </w:p>
    <w:p w:rsidR="00951E79" w:rsidRPr="00246053" w:rsidRDefault="00951E79" w:rsidP="00246053">
      <w:pPr>
        <w:widowControl/>
        <w:numPr>
          <w:ilvl w:val="0"/>
          <w:numId w:val="2"/>
        </w:numPr>
        <w:tabs>
          <w:tab w:val="num" w:pos="1080"/>
        </w:tabs>
        <w:spacing w:line="360" w:lineRule="auto"/>
        <w:ind w:left="0" w:firstLine="709"/>
        <w:rPr>
          <w:rFonts w:ascii="Times New Roman" w:hAnsi="Times New Roman"/>
          <w:sz w:val="28"/>
          <w:szCs w:val="28"/>
        </w:rPr>
      </w:pPr>
      <w:r w:rsidRPr="00246053">
        <w:rPr>
          <w:rFonts w:ascii="Times New Roman" w:hAnsi="Times New Roman"/>
          <w:sz w:val="28"/>
          <w:szCs w:val="28"/>
        </w:rPr>
        <w:t>несвоевременном погашении кредитов, а также длительном непрерывном пользовании кредитами.</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Низкая платежеспособность бывает как случайной, временной, так и длительной, хронической. Причинами этого могут быть:</w:t>
      </w:r>
    </w:p>
    <w:p w:rsidR="00951E79" w:rsidRPr="00246053" w:rsidRDefault="00951E79" w:rsidP="00246053">
      <w:pPr>
        <w:widowControl/>
        <w:numPr>
          <w:ilvl w:val="0"/>
          <w:numId w:val="1"/>
        </w:numPr>
        <w:tabs>
          <w:tab w:val="num" w:pos="1080"/>
        </w:tabs>
        <w:spacing w:line="360" w:lineRule="auto"/>
        <w:ind w:left="0" w:firstLine="709"/>
        <w:rPr>
          <w:rFonts w:ascii="Times New Roman" w:hAnsi="Times New Roman"/>
          <w:sz w:val="28"/>
          <w:szCs w:val="28"/>
        </w:rPr>
      </w:pPr>
      <w:r w:rsidRPr="00246053">
        <w:rPr>
          <w:rFonts w:ascii="Times New Roman" w:hAnsi="Times New Roman"/>
          <w:sz w:val="28"/>
          <w:szCs w:val="28"/>
        </w:rPr>
        <w:t>недостаточная обеспеченность финансовыми ресурсами;</w:t>
      </w:r>
    </w:p>
    <w:p w:rsidR="00951E79" w:rsidRPr="00246053" w:rsidRDefault="00951E79" w:rsidP="00246053">
      <w:pPr>
        <w:widowControl/>
        <w:numPr>
          <w:ilvl w:val="0"/>
          <w:numId w:val="1"/>
        </w:numPr>
        <w:tabs>
          <w:tab w:val="num" w:pos="1080"/>
        </w:tabs>
        <w:spacing w:line="360" w:lineRule="auto"/>
        <w:ind w:left="0" w:firstLine="709"/>
        <w:rPr>
          <w:rFonts w:ascii="Times New Roman" w:hAnsi="Times New Roman"/>
          <w:sz w:val="28"/>
          <w:szCs w:val="28"/>
        </w:rPr>
      </w:pPr>
      <w:r w:rsidRPr="00246053">
        <w:rPr>
          <w:rFonts w:ascii="Times New Roman" w:hAnsi="Times New Roman"/>
          <w:sz w:val="28"/>
          <w:szCs w:val="28"/>
        </w:rPr>
        <w:t>невыполнение плана реализации продукции;</w:t>
      </w:r>
    </w:p>
    <w:p w:rsidR="00951E79" w:rsidRPr="00246053" w:rsidRDefault="00951E79" w:rsidP="00246053">
      <w:pPr>
        <w:widowControl/>
        <w:numPr>
          <w:ilvl w:val="0"/>
          <w:numId w:val="1"/>
        </w:numPr>
        <w:tabs>
          <w:tab w:val="num" w:pos="1080"/>
        </w:tabs>
        <w:spacing w:line="360" w:lineRule="auto"/>
        <w:ind w:left="0" w:firstLine="709"/>
        <w:rPr>
          <w:rFonts w:ascii="Times New Roman" w:hAnsi="Times New Roman"/>
          <w:sz w:val="28"/>
          <w:szCs w:val="28"/>
        </w:rPr>
      </w:pPr>
      <w:r w:rsidRPr="00246053">
        <w:rPr>
          <w:rFonts w:ascii="Times New Roman" w:hAnsi="Times New Roman"/>
          <w:sz w:val="28"/>
          <w:szCs w:val="28"/>
        </w:rPr>
        <w:t>нерациональная структура оборотных средств;</w:t>
      </w:r>
    </w:p>
    <w:p w:rsidR="00951E79" w:rsidRPr="00246053" w:rsidRDefault="00951E79" w:rsidP="00246053">
      <w:pPr>
        <w:widowControl/>
        <w:numPr>
          <w:ilvl w:val="0"/>
          <w:numId w:val="1"/>
        </w:numPr>
        <w:tabs>
          <w:tab w:val="num" w:pos="1080"/>
        </w:tabs>
        <w:spacing w:line="360" w:lineRule="auto"/>
        <w:ind w:left="0" w:firstLine="709"/>
        <w:rPr>
          <w:rFonts w:ascii="Times New Roman" w:hAnsi="Times New Roman"/>
          <w:sz w:val="28"/>
          <w:szCs w:val="28"/>
        </w:rPr>
      </w:pPr>
      <w:r w:rsidRPr="00246053">
        <w:rPr>
          <w:rFonts w:ascii="Times New Roman" w:hAnsi="Times New Roman"/>
          <w:sz w:val="28"/>
          <w:szCs w:val="28"/>
        </w:rPr>
        <w:t>несвоевременное поступление платежей от контрактов;</w:t>
      </w:r>
    </w:p>
    <w:p w:rsidR="00951E79" w:rsidRPr="00246053" w:rsidRDefault="00951E79" w:rsidP="00246053">
      <w:pPr>
        <w:widowControl/>
        <w:numPr>
          <w:ilvl w:val="0"/>
          <w:numId w:val="1"/>
        </w:numPr>
        <w:tabs>
          <w:tab w:val="num" w:pos="1080"/>
        </w:tabs>
        <w:spacing w:line="360" w:lineRule="auto"/>
        <w:ind w:left="0" w:firstLine="709"/>
        <w:rPr>
          <w:rFonts w:ascii="Times New Roman" w:hAnsi="Times New Roman"/>
          <w:sz w:val="28"/>
          <w:szCs w:val="28"/>
        </w:rPr>
      </w:pPr>
      <w:r w:rsidRPr="00246053">
        <w:rPr>
          <w:rFonts w:ascii="Times New Roman" w:hAnsi="Times New Roman"/>
          <w:sz w:val="28"/>
          <w:szCs w:val="28"/>
        </w:rPr>
        <w:t>излишки товаров на ответственном хранении.</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Высшей формой устойчивости предприятия является его способность развиваться. Для этого предприятие должно обладать гибкой структурой финансовых ресурсов и возможностью при необходимости привлекать заемные средства, т.е. быть кредитоспособным.</w:t>
      </w:r>
    </w:p>
    <w:p w:rsidR="00951E79" w:rsidRPr="00246053" w:rsidRDefault="00951E79" w:rsidP="00246053">
      <w:pPr>
        <w:pStyle w:val="a8"/>
        <w:jc w:val="both"/>
        <w:rPr>
          <w:sz w:val="28"/>
          <w:szCs w:val="28"/>
        </w:rPr>
      </w:pPr>
      <w:r w:rsidRPr="00246053">
        <w:rPr>
          <w:sz w:val="28"/>
          <w:szCs w:val="28"/>
        </w:rPr>
        <w:t>Кредитоспособным является предприятие при наличии у него предпосылок для получения кредита и способности своевременно возвратить взятую ссуду с уплатой причитающихся процентов за счет собственных средств.</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За счет прибыли предприятие не только погашает свои обязательства перед банками, бюджетом, страховыми компаниями и другими предприятиями, но  и инвестирует средства в капитальные затраты. Для поддержания финансовой устойчивости важен не только рост абсолютной </w:t>
      </w:r>
      <w:r w:rsidRPr="00246053">
        <w:rPr>
          <w:rFonts w:ascii="Times New Roman" w:hAnsi="Times New Roman"/>
          <w:sz w:val="28"/>
          <w:szCs w:val="28"/>
        </w:rPr>
        <w:lastRenderedPageBreak/>
        <w:t>величины прибыли, но и ее уровня относительно вложенного капитала или затрат предприятия, т.е. рентабельности. Высокая прибыльность связана с более высоким риском, а это означает, что вместо дохода предприятие может понести значительные убытки и даже стать неплатежеспособным.</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Таким образом, финансовая устойчивость предприятия – это такое состояние его финансовых ресурсов, их распределение и использование, которое обеспечивает развитие предприятия на основе роста прибыли и капитала при сохранении платежеспособности и кредитоспособности в условиях допустимого уровня риска.</w:t>
      </w:r>
    </w:p>
    <w:p w:rsidR="00951E79" w:rsidRPr="00246053" w:rsidRDefault="00951E79" w:rsidP="00246053">
      <w:pPr>
        <w:pStyle w:val="21"/>
        <w:ind w:firstLine="709"/>
        <w:rPr>
          <w:szCs w:val="28"/>
        </w:rPr>
      </w:pPr>
      <w:r w:rsidRPr="00246053">
        <w:rPr>
          <w:szCs w:val="28"/>
        </w:rPr>
        <w:t>Абсолютными показателями финансовой устойчивости являются показатели, характеризующие состояние запасов и обеспеченность их источниками формирования.</w:t>
      </w:r>
    </w:p>
    <w:p w:rsidR="00951E79" w:rsidRPr="00246053" w:rsidRDefault="00951E7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Для оценки состояния запасов и затрат используем данные группы статей «Запасы» II раздела актива баланса. Для характеристики источников формирования запасов используются три основных показателя:</w:t>
      </w:r>
    </w:p>
    <w:p w:rsidR="00951E79" w:rsidRPr="00246053" w:rsidRDefault="00951E79" w:rsidP="00246053">
      <w:pPr>
        <w:widowControl/>
        <w:tabs>
          <w:tab w:val="left" w:pos="900"/>
          <w:tab w:val="num" w:pos="1069"/>
        </w:tabs>
        <w:spacing w:line="360" w:lineRule="auto"/>
        <w:ind w:firstLine="709"/>
        <w:rPr>
          <w:rFonts w:ascii="Times New Roman" w:hAnsi="Times New Roman"/>
          <w:sz w:val="28"/>
          <w:szCs w:val="28"/>
        </w:rPr>
      </w:pPr>
      <w:r w:rsidRPr="00246053">
        <w:rPr>
          <w:rFonts w:ascii="Times New Roman" w:hAnsi="Times New Roman"/>
          <w:sz w:val="28"/>
          <w:szCs w:val="28"/>
        </w:rPr>
        <w:tab/>
        <w:t>-Наличие собственных оборотных средств (СОС) – разница между капиталом и резервами (раздел IV пассива баланса) и внеоборотными активами (I раздел актива баланса). Этот показатель характеризует чистый оборотный капитал. Его увеличение по сравнению с предыдущим периодом свидетельствует о дальнейшем развитии деятельности предприятия. Наличие оборотных средств можно записать как:</w:t>
      </w:r>
    </w:p>
    <w:p w:rsidR="00951E79" w:rsidRPr="00246053" w:rsidRDefault="00951E79" w:rsidP="00246053">
      <w:pPr>
        <w:widowControl/>
        <w:tabs>
          <w:tab w:val="num" w:pos="0"/>
        </w:tabs>
        <w:spacing w:line="360" w:lineRule="auto"/>
        <w:ind w:firstLine="709"/>
        <w:jc w:val="right"/>
        <w:rPr>
          <w:rFonts w:ascii="Times New Roman" w:hAnsi="Times New Roman"/>
          <w:sz w:val="28"/>
          <w:szCs w:val="28"/>
        </w:rPr>
      </w:pPr>
      <w:r w:rsidRPr="00246053">
        <w:rPr>
          <w:rFonts w:ascii="Times New Roman" w:hAnsi="Times New Roman"/>
          <w:sz w:val="28"/>
          <w:szCs w:val="28"/>
        </w:rPr>
        <w:t>СОС = СИ – ВА,                                                       (</w:t>
      </w:r>
      <w:r w:rsidR="008A071A" w:rsidRPr="00246053">
        <w:rPr>
          <w:rFonts w:ascii="Times New Roman" w:hAnsi="Times New Roman"/>
          <w:sz w:val="28"/>
          <w:szCs w:val="28"/>
        </w:rPr>
        <w:t>6</w:t>
      </w:r>
      <w:r w:rsidRPr="00246053">
        <w:rPr>
          <w:rFonts w:ascii="Times New Roman" w:hAnsi="Times New Roman"/>
          <w:sz w:val="28"/>
          <w:szCs w:val="28"/>
        </w:rPr>
        <w:t>)</w:t>
      </w:r>
    </w:p>
    <w:p w:rsidR="00951E79" w:rsidRPr="00246053" w:rsidRDefault="00951E79" w:rsidP="00246053">
      <w:pPr>
        <w:widowControl/>
        <w:tabs>
          <w:tab w:val="num" w:pos="0"/>
        </w:tabs>
        <w:spacing w:line="360" w:lineRule="auto"/>
        <w:ind w:firstLine="709"/>
        <w:rPr>
          <w:rFonts w:ascii="Times New Roman" w:hAnsi="Times New Roman"/>
          <w:sz w:val="28"/>
          <w:szCs w:val="28"/>
        </w:rPr>
      </w:pPr>
    </w:p>
    <w:p w:rsidR="00951E79" w:rsidRPr="00246053" w:rsidRDefault="00951E79" w:rsidP="00246053">
      <w:pPr>
        <w:widowControl/>
        <w:tabs>
          <w:tab w:val="num" w:pos="0"/>
        </w:tabs>
        <w:spacing w:line="360" w:lineRule="auto"/>
        <w:ind w:firstLine="709"/>
        <w:rPr>
          <w:rFonts w:ascii="Times New Roman" w:hAnsi="Times New Roman"/>
          <w:sz w:val="28"/>
          <w:szCs w:val="28"/>
        </w:rPr>
      </w:pPr>
      <w:r w:rsidRPr="00246053">
        <w:rPr>
          <w:rFonts w:ascii="Times New Roman" w:hAnsi="Times New Roman"/>
          <w:sz w:val="28"/>
          <w:szCs w:val="28"/>
        </w:rPr>
        <w:t>где СИ – собственные источники (IV раздел пассива баланса);</w:t>
      </w:r>
    </w:p>
    <w:p w:rsidR="00951E79" w:rsidRPr="00246053" w:rsidRDefault="00951E79" w:rsidP="00246053">
      <w:pPr>
        <w:widowControl/>
        <w:tabs>
          <w:tab w:val="num" w:pos="0"/>
        </w:tabs>
        <w:spacing w:line="360" w:lineRule="auto"/>
        <w:ind w:firstLine="709"/>
        <w:rPr>
          <w:rFonts w:ascii="Times New Roman" w:hAnsi="Times New Roman"/>
          <w:sz w:val="28"/>
          <w:szCs w:val="28"/>
        </w:rPr>
      </w:pPr>
      <w:r w:rsidRPr="00246053">
        <w:rPr>
          <w:rFonts w:ascii="Times New Roman" w:hAnsi="Times New Roman"/>
          <w:sz w:val="28"/>
          <w:szCs w:val="28"/>
        </w:rPr>
        <w:t>ВА – внеоборотные активы (I раздел актива баланса).</w:t>
      </w:r>
    </w:p>
    <w:p w:rsidR="00951E79" w:rsidRPr="00246053" w:rsidRDefault="00951E79" w:rsidP="00246053">
      <w:pPr>
        <w:widowControl/>
        <w:tabs>
          <w:tab w:val="num" w:pos="0"/>
        </w:tabs>
        <w:spacing w:line="360" w:lineRule="auto"/>
        <w:ind w:firstLine="709"/>
        <w:rPr>
          <w:rFonts w:ascii="Times New Roman" w:hAnsi="Times New Roman"/>
          <w:sz w:val="28"/>
          <w:szCs w:val="28"/>
        </w:rPr>
      </w:pPr>
      <w:r w:rsidRPr="00246053">
        <w:rPr>
          <w:rFonts w:ascii="Times New Roman" w:hAnsi="Times New Roman"/>
          <w:sz w:val="28"/>
          <w:szCs w:val="28"/>
        </w:rPr>
        <w:t>-Наличие собственных и долгосрочных заемных источников формирования запасов и затрат (СД), определяется по формуле:</w:t>
      </w:r>
    </w:p>
    <w:p w:rsidR="00951E79" w:rsidRPr="00246053" w:rsidRDefault="00951E79" w:rsidP="00246053">
      <w:pPr>
        <w:widowControl/>
        <w:tabs>
          <w:tab w:val="left" w:pos="900"/>
        </w:tabs>
        <w:spacing w:line="360" w:lineRule="auto"/>
        <w:ind w:firstLine="709"/>
        <w:rPr>
          <w:rFonts w:ascii="Times New Roman" w:hAnsi="Times New Roman"/>
          <w:sz w:val="28"/>
          <w:szCs w:val="28"/>
        </w:rPr>
      </w:pPr>
    </w:p>
    <w:p w:rsidR="00951E79" w:rsidRPr="00246053" w:rsidRDefault="00951E79" w:rsidP="00246053">
      <w:pPr>
        <w:widowControl/>
        <w:tabs>
          <w:tab w:val="num" w:pos="0"/>
        </w:tabs>
        <w:spacing w:line="360" w:lineRule="auto"/>
        <w:ind w:firstLine="709"/>
        <w:jc w:val="right"/>
        <w:rPr>
          <w:rFonts w:ascii="Times New Roman" w:hAnsi="Times New Roman"/>
          <w:sz w:val="28"/>
          <w:szCs w:val="28"/>
        </w:rPr>
      </w:pPr>
      <w:r w:rsidRPr="00246053">
        <w:rPr>
          <w:rFonts w:ascii="Times New Roman" w:hAnsi="Times New Roman"/>
          <w:sz w:val="28"/>
          <w:szCs w:val="28"/>
        </w:rPr>
        <w:t xml:space="preserve">СД = СОС + ДП,                          </w:t>
      </w:r>
      <w:r w:rsidR="008A071A" w:rsidRPr="00246053">
        <w:rPr>
          <w:rFonts w:ascii="Times New Roman" w:hAnsi="Times New Roman"/>
          <w:sz w:val="28"/>
          <w:szCs w:val="28"/>
        </w:rPr>
        <w:t xml:space="preserve">                              (7</w:t>
      </w:r>
      <w:r w:rsidRPr="00246053">
        <w:rPr>
          <w:rFonts w:ascii="Times New Roman" w:hAnsi="Times New Roman"/>
          <w:sz w:val="28"/>
          <w:szCs w:val="28"/>
        </w:rPr>
        <w:t>)</w:t>
      </w:r>
    </w:p>
    <w:p w:rsidR="00951E79" w:rsidRPr="00246053" w:rsidRDefault="00951E79" w:rsidP="00246053">
      <w:pPr>
        <w:widowControl/>
        <w:tabs>
          <w:tab w:val="num" w:pos="0"/>
        </w:tabs>
        <w:spacing w:line="360" w:lineRule="auto"/>
        <w:ind w:firstLine="709"/>
        <w:rPr>
          <w:rFonts w:ascii="Times New Roman" w:hAnsi="Times New Roman"/>
          <w:sz w:val="28"/>
          <w:szCs w:val="28"/>
        </w:rPr>
      </w:pPr>
    </w:p>
    <w:p w:rsidR="00951E79" w:rsidRPr="00246053" w:rsidRDefault="00951E79" w:rsidP="00246053">
      <w:pPr>
        <w:widowControl/>
        <w:tabs>
          <w:tab w:val="num" w:pos="0"/>
        </w:tabs>
        <w:spacing w:line="360" w:lineRule="auto"/>
        <w:ind w:firstLine="709"/>
        <w:rPr>
          <w:rFonts w:ascii="Times New Roman" w:hAnsi="Times New Roman"/>
          <w:sz w:val="28"/>
          <w:szCs w:val="28"/>
        </w:rPr>
      </w:pPr>
      <w:r w:rsidRPr="00246053">
        <w:rPr>
          <w:rFonts w:ascii="Times New Roman" w:hAnsi="Times New Roman"/>
          <w:sz w:val="28"/>
          <w:szCs w:val="28"/>
        </w:rPr>
        <w:lastRenderedPageBreak/>
        <w:t>где ДП – долгосрочные пассивы (V раздел пассива баланса).</w:t>
      </w:r>
    </w:p>
    <w:p w:rsidR="00951E79" w:rsidRPr="00246053" w:rsidRDefault="00951E79" w:rsidP="00246053">
      <w:pPr>
        <w:widowControl/>
        <w:tabs>
          <w:tab w:val="num" w:pos="360"/>
        </w:tabs>
        <w:spacing w:line="360" w:lineRule="auto"/>
        <w:ind w:firstLine="709"/>
        <w:rPr>
          <w:rFonts w:ascii="Times New Roman" w:hAnsi="Times New Roman"/>
          <w:sz w:val="28"/>
          <w:szCs w:val="28"/>
        </w:rPr>
      </w:pPr>
      <w:r w:rsidRPr="00246053">
        <w:rPr>
          <w:rFonts w:ascii="Times New Roman" w:hAnsi="Times New Roman"/>
          <w:sz w:val="28"/>
          <w:szCs w:val="28"/>
        </w:rPr>
        <w:t>Общая величина основных источников формирования запасов и затрат (ОИ):</w:t>
      </w:r>
    </w:p>
    <w:p w:rsidR="00951E79" w:rsidRPr="00246053" w:rsidRDefault="00951E79" w:rsidP="00246053">
      <w:pPr>
        <w:widowControl/>
        <w:tabs>
          <w:tab w:val="num" w:pos="0"/>
        </w:tabs>
        <w:spacing w:line="360" w:lineRule="auto"/>
        <w:ind w:firstLine="709"/>
        <w:jc w:val="right"/>
        <w:rPr>
          <w:rFonts w:ascii="Times New Roman" w:hAnsi="Times New Roman"/>
          <w:sz w:val="28"/>
          <w:szCs w:val="28"/>
        </w:rPr>
      </w:pPr>
      <w:r w:rsidRPr="00246053">
        <w:rPr>
          <w:rFonts w:ascii="Times New Roman" w:hAnsi="Times New Roman"/>
          <w:sz w:val="28"/>
          <w:szCs w:val="28"/>
        </w:rPr>
        <w:t xml:space="preserve">ОИ = СД + КЗС,                            </w:t>
      </w:r>
      <w:r w:rsidR="007C496B" w:rsidRPr="00246053">
        <w:rPr>
          <w:rFonts w:ascii="Times New Roman" w:hAnsi="Times New Roman"/>
          <w:sz w:val="28"/>
          <w:szCs w:val="28"/>
        </w:rPr>
        <w:t xml:space="preserve">                              (</w:t>
      </w:r>
      <w:r w:rsidR="008A071A" w:rsidRPr="00246053">
        <w:rPr>
          <w:rFonts w:ascii="Times New Roman" w:hAnsi="Times New Roman"/>
          <w:sz w:val="28"/>
          <w:szCs w:val="28"/>
        </w:rPr>
        <w:t>8</w:t>
      </w:r>
      <w:r w:rsidRPr="00246053">
        <w:rPr>
          <w:rFonts w:ascii="Times New Roman" w:hAnsi="Times New Roman"/>
          <w:sz w:val="28"/>
          <w:szCs w:val="28"/>
        </w:rPr>
        <w:t>)</w:t>
      </w:r>
    </w:p>
    <w:p w:rsidR="00951E79" w:rsidRPr="00246053" w:rsidRDefault="00951E79" w:rsidP="00246053">
      <w:pPr>
        <w:widowControl/>
        <w:tabs>
          <w:tab w:val="num" w:pos="0"/>
        </w:tabs>
        <w:spacing w:line="360" w:lineRule="auto"/>
        <w:ind w:firstLine="709"/>
        <w:rPr>
          <w:rFonts w:ascii="Times New Roman" w:hAnsi="Times New Roman"/>
          <w:sz w:val="28"/>
          <w:szCs w:val="28"/>
        </w:rPr>
      </w:pPr>
    </w:p>
    <w:p w:rsidR="00951E79" w:rsidRPr="00246053" w:rsidRDefault="00951E79" w:rsidP="00246053">
      <w:pPr>
        <w:widowControl/>
        <w:tabs>
          <w:tab w:val="num" w:pos="0"/>
        </w:tabs>
        <w:spacing w:line="360" w:lineRule="auto"/>
        <w:ind w:firstLine="709"/>
        <w:rPr>
          <w:rFonts w:ascii="Times New Roman" w:hAnsi="Times New Roman"/>
          <w:sz w:val="28"/>
          <w:szCs w:val="28"/>
        </w:rPr>
      </w:pPr>
      <w:r w:rsidRPr="00246053">
        <w:rPr>
          <w:rFonts w:ascii="Times New Roman" w:hAnsi="Times New Roman"/>
          <w:sz w:val="28"/>
          <w:szCs w:val="28"/>
        </w:rPr>
        <w:t>где КЗС – краткосрочные заемные средства (стр. 610 VI раздела пассива баланса).</w:t>
      </w:r>
    </w:p>
    <w:p w:rsidR="004B4FF6" w:rsidRPr="00246053" w:rsidRDefault="00951E79" w:rsidP="00246053">
      <w:pPr>
        <w:pStyle w:val="31"/>
        <w:spacing w:after="0" w:line="360" w:lineRule="auto"/>
        <w:ind w:left="0" w:firstLine="709"/>
        <w:jc w:val="both"/>
        <w:rPr>
          <w:sz w:val="28"/>
          <w:szCs w:val="28"/>
        </w:rPr>
      </w:pPr>
      <w:r w:rsidRPr="00246053">
        <w:rPr>
          <w:sz w:val="28"/>
          <w:szCs w:val="28"/>
        </w:rPr>
        <w:t>Соответственно можно выделить  и три показателя обеспеченности запасов источниками их формирования:</w:t>
      </w:r>
    </w:p>
    <w:p w:rsidR="00951E79" w:rsidRPr="00246053" w:rsidRDefault="004B4FF6" w:rsidP="00246053">
      <w:pPr>
        <w:pStyle w:val="31"/>
        <w:spacing w:after="0" w:line="360" w:lineRule="auto"/>
        <w:ind w:left="0" w:firstLine="709"/>
        <w:jc w:val="both"/>
        <w:rPr>
          <w:sz w:val="28"/>
          <w:szCs w:val="28"/>
        </w:rPr>
      </w:pPr>
      <w:r w:rsidRPr="00246053">
        <w:rPr>
          <w:sz w:val="28"/>
          <w:szCs w:val="28"/>
        </w:rPr>
        <w:t>-</w:t>
      </w:r>
      <w:r w:rsidR="00951E79" w:rsidRPr="00246053">
        <w:rPr>
          <w:sz w:val="28"/>
          <w:szCs w:val="28"/>
        </w:rPr>
        <w:t>Излишек (+) или недостаток (-) собственных оборотных средств (∆СОС):</w:t>
      </w:r>
    </w:p>
    <w:p w:rsidR="00951E79" w:rsidRPr="00246053" w:rsidRDefault="00951E79" w:rsidP="00246053">
      <w:pPr>
        <w:pStyle w:val="31"/>
        <w:tabs>
          <w:tab w:val="left" w:pos="900"/>
        </w:tabs>
        <w:spacing w:after="0" w:line="360" w:lineRule="auto"/>
        <w:ind w:left="0" w:firstLine="709"/>
        <w:jc w:val="both"/>
        <w:rPr>
          <w:sz w:val="28"/>
          <w:szCs w:val="28"/>
        </w:rPr>
      </w:pPr>
    </w:p>
    <w:p w:rsidR="00951E79" w:rsidRPr="00246053" w:rsidRDefault="00951E79" w:rsidP="00246053">
      <w:pPr>
        <w:pStyle w:val="31"/>
        <w:tabs>
          <w:tab w:val="num" w:pos="0"/>
          <w:tab w:val="left" w:pos="900"/>
        </w:tabs>
        <w:spacing w:after="0" w:line="360" w:lineRule="auto"/>
        <w:ind w:left="0" w:firstLine="709"/>
        <w:jc w:val="right"/>
        <w:rPr>
          <w:sz w:val="28"/>
          <w:szCs w:val="28"/>
        </w:rPr>
      </w:pPr>
      <w:r w:rsidRPr="00246053">
        <w:rPr>
          <w:sz w:val="28"/>
          <w:szCs w:val="28"/>
        </w:rPr>
        <w:t>∆ СОС = СОС – З,                                                        (</w:t>
      </w:r>
      <w:r w:rsidR="008A071A" w:rsidRPr="00246053">
        <w:rPr>
          <w:sz w:val="28"/>
          <w:szCs w:val="28"/>
        </w:rPr>
        <w:t>9</w:t>
      </w:r>
      <w:r w:rsidRPr="00246053">
        <w:rPr>
          <w:sz w:val="28"/>
          <w:szCs w:val="28"/>
        </w:rPr>
        <w:t>)</w:t>
      </w:r>
    </w:p>
    <w:p w:rsidR="00951E79" w:rsidRPr="00246053" w:rsidRDefault="00951E79" w:rsidP="00246053">
      <w:pPr>
        <w:pStyle w:val="31"/>
        <w:tabs>
          <w:tab w:val="num" w:pos="0"/>
          <w:tab w:val="left" w:pos="900"/>
        </w:tabs>
        <w:spacing w:after="0" w:line="360" w:lineRule="auto"/>
        <w:ind w:left="0" w:firstLine="709"/>
        <w:jc w:val="both"/>
        <w:rPr>
          <w:sz w:val="28"/>
          <w:szCs w:val="28"/>
        </w:rPr>
      </w:pPr>
    </w:p>
    <w:p w:rsidR="004B4FF6" w:rsidRPr="00246053" w:rsidRDefault="00951E79" w:rsidP="00246053">
      <w:pPr>
        <w:pStyle w:val="31"/>
        <w:tabs>
          <w:tab w:val="num" w:pos="0"/>
          <w:tab w:val="left" w:pos="900"/>
        </w:tabs>
        <w:spacing w:after="0" w:line="360" w:lineRule="auto"/>
        <w:ind w:left="0" w:firstLine="709"/>
        <w:jc w:val="both"/>
        <w:rPr>
          <w:sz w:val="28"/>
          <w:szCs w:val="28"/>
        </w:rPr>
      </w:pPr>
      <w:r w:rsidRPr="00246053">
        <w:rPr>
          <w:sz w:val="28"/>
          <w:szCs w:val="28"/>
        </w:rPr>
        <w:t>где З – запасы (стр. 210 II раздела актива баланса).</w:t>
      </w:r>
    </w:p>
    <w:p w:rsidR="00951E79" w:rsidRPr="00246053" w:rsidRDefault="004B4FF6" w:rsidP="00246053">
      <w:pPr>
        <w:pStyle w:val="31"/>
        <w:tabs>
          <w:tab w:val="num" w:pos="0"/>
          <w:tab w:val="left" w:pos="900"/>
        </w:tabs>
        <w:spacing w:after="0" w:line="360" w:lineRule="auto"/>
        <w:ind w:left="0" w:firstLine="709"/>
        <w:jc w:val="both"/>
        <w:rPr>
          <w:sz w:val="28"/>
          <w:szCs w:val="28"/>
        </w:rPr>
      </w:pPr>
      <w:r w:rsidRPr="00246053">
        <w:rPr>
          <w:sz w:val="28"/>
          <w:szCs w:val="28"/>
        </w:rPr>
        <w:t>-</w:t>
      </w:r>
      <w:r w:rsidR="00951E79" w:rsidRPr="00246053">
        <w:rPr>
          <w:sz w:val="28"/>
          <w:szCs w:val="28"/>
        </w:rPr>
        <w:t>Излишек (+) или недостаток (-) собственных и долгосрочных источников формирования запасов (∆ СД):</w:t>
      </w:r>
    </w:p>
    <w:p w:rsidR="003D562A" w:rsidRPr="00246053" w:rsidRDefault="003D562A" w:rsidP="00246053">
      <w:pPr>
        <w:pStyle w:val="31"/>
        <w:tabs>
          <w:tab w:val="num" w:pos="0"/>
          <w:tab w:val="left" w:pos="900"/>
        </w:tabs>
        <w:spacing w:after="0" w:line="360" w:lineRule="auto"/>
        <w:ind w:left="0" w:firstLine="709"/>
        <w:jc w:val="right"/>
        <w:rPr>
          <w:sz w:val="28"/>
          <w:szCs w:val="28"/>
        </w:rPr>
      </w:pPr>
    </w:p>
    <w:p w:rsidR="00951E79" w:rsidRPr="00246053" w:rsidRDefault="00951E79" w:rsidP="00246053">
      <w:pPr>
        <w:pStyle w:val="31"/>
        <w:tabs>
          <w:tab w:val="num" w:pos="0"/>
          <w:tab w:val="left" w:pos="900"/>
        </w:tabs>
        <w:spacing w:after="0" w:line="360" w:lineRule="auto"/>
        <w:ind w:left="0" w:firstLine="709"/>
        <w:jc w:val="right"/>
        <w:rPr>
          <w:sz w:val="28"/>
          <w:szCs w:val="28"/>
        </w:rPr>
      </w:pPr>
      <w:r w:rsidRPr="00246053">
        <w:rPr>
          <w:sz w:val="28"/>
          <w:szCs w:val="28"/>
        </w:rPr>
        <w:t xml:space="preserve">∆ СД = СД – З,                            </w:t>
      </w:r>
      <w:r w:rsidR="007C496B" w:rsidRPr="00246053">
        <w:rPr>
          <w:sz w:val="28"/>
          <w:szCs w:val="28"/>
        </w:rPr>
        <w:t xml:space="preserve">                              (</w:t>
      </w:r>
      <w:r w:rsidR="008A071A" w:rsidRPr="00246053">
        <w:rPr>
          <w:sz w:val="28"/>
          <w:szCs w:val="28"/>
        </w:rPr>
        <w:t>10</w:t>
      </w:r>
      <w:r w:rsidRPr="00246053">
        <w:rPr>
          <w:sz w:val="28"/>
          <w:szCs w:val="28"/>
        </w:rPr>
        <w:t>)</w:t>
      </w:r>
    </w:p>
    <w:p w:rsidR="00951E79" w:rsidRPr="00246053" w:rsidRDefault="004B4FF6" w:rsidP="00246053">
      <w:pPr>
        <w:pStyle w:val="31"/>
        <w:tabs>
          <w:tab w:val="left" w:pos="900"/>
          <w:tab w:val="num" w:pos="1749"/>
        </w:tabs>
        <w:spacing w:after="0" w:line="360" w:lineRule="auto"/>
        <w:ind w:left="0" w:firstLine="709"/>
        <w:jc w:val="both"/>
        <w:rPr>
          <w:sz w:val="28"/>
          <w:szCs w:val="28"/>
        </w:rPr>
      </w:pPr>
      <w:r w:rsidRPr="00246053">
        <w:rPr>
          <w:sz w:val="28"/>
          <w:szCs w:val="28"/>
        </w:rPr>
        <w:t>-</w:t>
      </w:r>
      <w:r w:rsidR="00951E79" w:rsidRPr="00246053">
        <w:rPr>
          <w:sz w:val="28"/>
          <w:szCs w:val="28"/>
        </w:rPr>
        <w:t>Излишек (+) или недостаток (-) общей величины основных источников формирования запасов (∆ ОИ):</w:t>
      </w:r>
    </w:p>
    <w:p w:rsidR="00951E79" w:rsidRPr="00246053" w:rsidRDefault="00951E79" w:rsidP="00246053">
      <w:pPr>
        <w:pStyle w:val="31"/>
        <w:tabs>
          <w:tab w:val="left" w:pos="900"/>
        </w:tabs>
        <w:spacing w:after="0" w:line="360" w:lineRule="auto"/>
        <w:ind w:left="0" w:firstLine="709"/>
        <w:jc w:val="both"/>
        <w:rPr>
          <w:sz w:val="28"/>
          <w:szCs w:val="28"/>
        </w:rPr>
      </w:pPr>
    </w:p>
    <w:p w:rsidR="00951E79" w:rsidRPr="00246053" w:rsidRDefault="00951E79" w:rsidP="00246053">
      <w:pPr>
        <w:pStyle w:val="31"/>
        <w:tabs>
          <w:tab w:val="num" w:pos="0"/>
          <w:tab w:val="left" w:pos="900"/>
        </w:tabs>
        <w:spacing w:after="0" w:line="360" w:lineRule="auto"/>
        <w:ind w:left="0" w:firstLine="709"/>
        <w:jc w:val="right"/>
        <w:rPr>
          <w:sz w:val="28"/>
          <w:szCs w:val="28"/>
        </w:rPr>
      </w:pPr>
      <w:r w:rsidRPr="00246053">
        <w:rPr>
          <w:sz w:val="28"/>
          <w:szCs w:val="28"/>
        </w:rPr>
        <w:t xml:space="preserve">∆ ОИ = ОИ – З                              </w:t>
      </w:r>
      <w:r w:rsidR="007C496B" w:rsidRPr="00246053">
        <w:rPr>
          <w:sz w:val="28"/>
          <w:szCs w:val="28"/>
        </w:rPr>
        <w:t xml:space="preserve">                             (</w:t>
      </w:r>
      <w:r w:rsidR="008A071A" w:rsidRPr="00246053">
        <w:rPr>
          <w:sz w:val="28"/>
          <w:szCs w:val="28"/>
        </w:rPr>
        <w:t>11</w:t>
      </w:r>
      <w:r w:rsidRPr="00246053">
        <w:rPr>
          <w:sz w:val="28"/>
          <w:szCs w:val="28"/>
        </w:rPr>
        <w:t>)</w:t>
      </w:r>
    </w:p>
    <w:p w:rsidR="00951E79" w:rsidRPr="00246053" w:rsidRDefault="00951E79" w:rsidP="00246053">
      <w:pPr>
        <w:pStyle w:val="31"/>
        <w:tabs>
          <w:tab w:val="num" w:pos="0"/>
          <w:tab w:val="left" w:pos="900"/>
        </w:tabs>
        <w:spacing w:after="0" w:line="360" w:lineRule="auto"/>
        <w:ind w:left="0" w:firstLine="709"/>
        <w:jc w:val="both"/>
        <w:rPr>
          <w:sz w:val="28"/>
          <w:szCs w:val="28"/>
        </w:rPr>
      </w:pPr>
    </w:p>
    <w:p w:rsidR="004B4FF6" w:rsidRPr="00246053" w:rsidRDefault="00951E79" w:rsidP="00246053">
      <w:pPr>
        <w:pStyle w:val="31"/>
        <w:spacing w:after="0" w:line="360" w:lineRule="auto"/>
        <w:ind w:left="0" w:firstLine="709"/>
        <w:jc w:val="both"/>
        <w:rPr>
          <w:sz w:val="28"/>
          <w:szCs w:val="28"/>
        </w:rPr>
      </w:pPr>
      <w:r w:rsidRPr="00246053">
        <w:rPr>
          <w:sz w:val="28"/>
          <w:szCs w:val="28"/>
        </w:rPr>
        <w:t>Отмеченные выше показатели обеспеченности запасов источниками их формирования можно интегрировать в системы неравенств, характеризующие тип финансовой устойчивости:</w:t>
      </w:r>
    </w:p>
    <w:p w:rsidR="00951E79" w:rsidRPr="00246053" w:rsidRDefault="00951E79" w:rsidP="00246053">
      <w:pPr>
        <w:pStyle w:val="31"/>
        <w:spacing w:after="0" w:line="360" w:lineRule="auto"/>
        <w:ind w:left="0" w:firstLine="709"/>
        <w:jc w:val="both"/>
        <w:rPr>
          <w:sz w:val="28"/>
          <w:szCs w:val="28"/>
        </w:rPr>
      </w:pPr>
      <w:r w:rsidRPr="00246053">
        <w:rPr>
          <w:sz w:val="28"/>
          <w:szCs w:val="28"/>
        </w:rPr>
        <w:t>Абсолютная устойчивость:</w:t>
      </w:r>
    </w:p>
    <w:p w:rsidR="003D562A" w:rsidRPr="00246053" w:rsidRDefault="003D562A" w:rsidP="00246053">
      <w:pPr>
        <w:pStyle w:val="31"/>
        <w:spacing w:after="0" w:line="360" w:lineRule="auto"/>
        <w:ind w:left="0" w:firstLine="709"/>
        <w:jc w:val="both"/>
        <w:rPr>
          <w:sz w:val="28"/>
          <w:szCs w:val="28"/>
        </w:rPr>
      </w:pPr>
    </w:p>
    <w:p w:rsidR="00951E79" w:rsidRPr="00246053" w:rsidRDefault="00951E79" w:rsidP="00246053">
      <w:pPr>
        <w:pStyle w:val="31"/>
        <w:tabs>
          <w:tab w:val="num" w:pos="0"/>
          <w:tab w:val="left" w:pos="900"/>
        </w:tabs>
        <w:spacing w:after="0" w:line="360" w:lineRule="auto"/>
        <w:ind w:left="0" w:firstLine="709"/>
        <w:jc w:val="right"/>
        <w:rPr>
          <w:sz w:val="28"/>
          <w:szCs w:val="28"/>
        </w:rPr>
      </w:pPr>
      <w:r w:rsidRPr="00246053">
        <w:rPr>
          <w:position w:val="-50"/>
          <w:sz w:val="28"/>
          <w:szCs w:val="28"/>
        </w:rPr>
        <w:object w:dxaOrig="1200" w:dyaOrig="1120">
          <v:shape id="_x0000_i1028" type="#_x0000_t75" style="width:60pt;height:56.25pt" o:ole="" fillcolor="window">
            <v:imagedata r:id="rId9" o:title=""/>
          </v:shape>
          <o:OLEObject Type="Embed" ProgID="Equation.3" ShapeID="_x0000_i1028" DrawAspect="Content" ObjectID="_1473659717" r:id="rId10"/>
        </w:object>
      </w:r>
      <w:r w:rsidRPr="00246053">
        <w:rPr>
          <w:sz w:val="28"/>
          <w:szCs w:val="28"/>
        </w:rPr>
        <w:t xml:space="preserve">                                </w:t>
      </w:r>
      <w:r w:rsidR="007C496B" w:rsidRPr="00246053">
        <w:rPr>
          <w:sz w:val="28"/>
          <w:szCs w:val="28"/>
        </w:rPr>
        <w:t xml:space="preserve">                </w:t>
      </w:r>
      <w:r w:rsidR="008A071A" w:rsidRPr="00246053">
        <w:rPr>
          <w:sz w:val="28"/>
          <w:szCs w:val="28"/>
        </w:rPr>
        <w:t xml:space="preserve">             (12</w:t>
      </w:r>
      <w:r w:rsidRPr="00246053">
        <w:rPr>
          <w:sz w:val="28"/>
          <w:szCs w:val="28"/>
        </w:rPr>
        <w:t>)</w:t>
      </w:r>
    </w:p>
    <w:p w:rsidR="00951E79" w:rsidRPr="00246053" w:rsidRDefault="004B4FF6" w:rsidP="00246053">
      <w:pPr>
        <w:pStyle w:val="31"/>
        <w:tabs>
          <w:tab w:val="left" w:pos="900"/>
          <w:tab w:val="num" w:pos="1749"/>
        </w:tabs>
        <w:spacing w:after="0" w:line="360" w:lineRule="auto"/>
        <w:ind w:left="0" w:firstLine="709"/>
        <w:jc w:val="both"/>
        <w:rPr>
          <w:sz w:val="28"/>
          <w:szCs w:val="28"/>
        </w:rPr>
      </w:pPr>
      <w:r w:rsidRPr="00246053">
        <w:rPr>
          <w:sz w:val="28"/>
          <w:szCs w:val="28"/>
        </w:rPr>
        <w:tab/>
      </w:r>
      <w:r w:rsidR="00951E79" w:rsidRPr="00246053">
        <w:rPr>
          <w:sz w:val="28"/>
          <w:szCs w:val="28"/>
        </w:rPr>
        <w:t>Нормальная устойчивость, гарантирующая платежеспособность предприятия:</w:t>
      </w:r>
    </w:p>
    <w:p w:rsidR="003D562A" w:rsidRPr="00246053" w:rsidRDefault="003D562A" w:rsidP="00246053">
      <w:pPr>
        <w:pStyle w:val="31"/>
        <w:tabs>
          <w:tab w:val="left" w:pos="900"/>
          <w:tab w:val="num" w:pos="1749"/>
        </w:tabs>
        <w:spacing w:after="0" w:line="360" w:lineRule="auto"/>
        <w:ind w:left="0" w:firstLine="709"/>
        <w:jc w:val="both"/>
        <w:rPr>
          <w:sz w:val="28"/>
          <w:szCs w:val="28"/>
        </w:rPr>
      </w:pPr>
    </w:p>
    <w:p w:rsidR="00951E79" w:rsidRPr="00246053" w:rsidRDefault="00951E79" w:rsidP="00246053">
      <w:pPr>
        <w:pStyle w:val="31"/>
        <w:tabs>
          <w:tab w:val="num" w:pos="0"/>
          <w:tab w:val="left" w:pos="900"/>
        </w:tabs>
        <w:spacing w:after="0" w:line="360" w:lineRule="auto"/>
        <w:ind w:left="0" w:firstLine="709"/>
        <w:jc w:val="right"/>
        <w:rPr>
          <w:sz w:val="28"/>
          <w:szCs w:val="28"/>
        </w:rPr>
      </w:pPr>
      <w:r w:rsidRPr="00246053">
        <w:rPr>
          <w:position w:val="-50"/>
          <w:sz w:val="28"/>
          <w:szCs w:val="28"/>
        </w:rPr>
        <w:object w:dxaOrig="1200" w:dyaOrig="1120">
          <v:shape id="_x0000_i1029" type="#_x0000_t75" style="width:60pt;height:56.25pt" o:ole="" fillcolor="window">
            <v:imagedata r:id="rId11" o:title=""/>
          </v:shape>
          <o:OLEObject Type="Embed" ProgID="Equation.3" ShapeID="_x0000_i1029" DrawAspect="Content" ObjectID="_1473659718" r:id="rId12"/>
        </w:object>
      </w:r>
      <w:r w:rsidRPr="00246053">
        <w:rPr>
          <w:sz w:val="28"/>
          <w:szCs w:val="28"/>
        </w:rPr>
        <w:t xml:space="preserve">                                                             (</w:t>
      </w:r>
      <w:r w:rsidR="008A071A" w:rsidRPr="00246053">
        <w:rPr>
          <w:sz w:val="28"/>
          <w:szCs w:val="28"/>
        </w:rPr>
        <w:t>13</w:t>
      </w:r>
      <w:r w:rsidRPr="00246053">
        <w:rPr>
          <w:sz w:val="28"/>
          <w:szCs w:val="28"/>
        </w:rPr>
        <w:t>)</w:t>
      </w:r>
    </w:p>
    <w:p w:rsidR="003D562A" w:rsidRPr="00246053" w:rsidRDefault="004B4FF6" w:rsidP="00246053">
      <w:pPr>
        <w:pStyle w:val="31"/>
        <w:tabs>
          <w:tab w:val="left" w:pos="900"/>
          <w:tab w:val="num" w:pos="1749"/>
        </w:tabs>
        <w:spacing w:after="0" w:line="360" w:lineRule="auto"/>
        <w:ind w:left="0" w:firstLine="709"/>
        <w:jc w:val="both"/>
        <w:rPr>
          <w:sz w:val="28"/>
          <w:szCs w:val="28"/>
        </w:rPr>
      </w:pPr>
      <w:r w:rsidRPr="00246053">
        <w:rPr>
          <w:sz w:val="28"/>
          <w:szCs w:val="28"/>
        </w:rPr>
        <w:tab/>
      </w:r>
    </w:p>
    <w:p w:rsidR="00951E79" w:rsidRPr="00246053" w:rsidRDefault="00951E79" w:rsidP="00246053">
      <w:pPr>
        <w:pStyle w:val="31"/>
        <w:tabs>
          <w:tab w:val="left" w:pos="900"/>
          <w:tab w:val="num" w:pos="1749"/>
        </w:tabs>
        <w:spacing w:after="0" w:line="360" w:lineRule="auto"/>
        <w:ind w:left="0" w:firstLine="709"/>
        <w:jc w:val="both"/>
        <w:rPr>
          <w:sz w:val="28"/>
          <w:szCs w:val="28"/>
        </w:rPr>
      </w:pPr>
      <w:r w:rsidRPr="00246053">
        <w:rPr>
          <w:sz w:val="28"/>
          <w:szCs w:val="28"/>
        </w:rPr>
        <w:t>Неустойчивое финансовое состояние, характеризуемое нарушением платежеспособности предприятия, когда восстановление равновесия возможно за счет пополнения источников собственных средств и ускорения оборачиваемости запасов:</w:t>
      </w:r>
    </w:p>
    <w:p w:rsidR="003D562A" w:rsidRPr="00246053" w:rsidRDefault="003D562A" w:rsidP="00246053">
      <w:pPr>
        <w:pStyle w:val="31"/>
        <w:tabs>
          <w:tab w:val="left" w:pos="900"/>
          <w:tab w:val="num" w:pos="1749"/>
        </w:tabs>
        <w:spacing w:after="0" w:line="360" w:lineRule="auto"/>
        <w:ind w:left="0" w:firstLine="709"/>
        <w:jc w:val="both"/>
        <w:rPr>
          <w:sz w:val="28"/>
          <w:szCs w:val="28"/>
        </w:rPr>
      </w:pPr>
    </w:p>
    <w:p w:rsidR="00951E79" w:rsidRPr="00246053" w:rsidRDefault="00951E79" w:rsidP="00246053">
      <w:pPr>
        <w:pStyle w:val="31"/>
        <w:tabs>
          <w:tab w:val="num" w:pos="0"/>
          <w:tab w:val="left" w:pos="900"/>
        </w:tabs>
        <w:spacing w:after="0" w:line="360" w:lineRule="auto"/>
        <w:ind w:left="0" w:firstLine="709"/>
        <w:jc w:val="right"/>
        <w:rPr>
          <w:sz w:val="28"/>
          <w:szCs w:val="28"/>
        </w:rPr>
      </w:pPr>
      <w:r w:rsidRPr="00246053">
        <w:rPr>
          <w:position w:val="-50"/>
          <w:sz w:val="28"/>
          <w:szCs w:val="28"/>
        </w:rPr>
        <w:object w:dxaOrig="1200" w:dyaOrig="1120">
          <v:shape id="_x0000_i1030" type="#_x0000_t75" style="width:60pt;height:56.25pt" o:ole="" fillcolor="window">
            <v:imagedata r:id="rId13" o:title=""/>
          </v:shape>
          <o:OLEObject Type="Embed" ProgID="Equation.3" ShapeID="_x0000_i1030" DrawAspect="Content" ObjectID="_1473659719" r:id="rId14"/>
        </w:object>
      </w:r>
      <w:r w:rsidRPr="00246053">
        <w:rPr>
          <w:sz w:val="28"/>
          <w:szCs w:val="28"/>
        </w:rPr>
        <w:t xml:space="preserve">                               </w:t>
      </w:r>
      <w:r w:rsidR="007C496B" w:rsidRPr="00246053">
        <w:rPr>
          <w:sz w:val="28"/>
          <w:szCs w:val="28"/>
        </w:rPr>
        <w:t xml:space="preserve">                              (</w:t>
      </w:r>
      <w:r w:rsidR="008A071A" w:rsidRPr="00246053">
        <w:rPr>
          <w:sz w:val="28"/>
          <w:szCs w:val="28"/>
        </w:rPr>
        <w:t>14</w:t>
      </w:r>
      <w:r w:rsidRPr="00246053">
        <w:rPr>
          <w:sz w:val="28"/>
          <w:szCs w:val="28"/>
        </w:rPr>
        <w:t>)</w:t>
      </w:r>
    </w:p>
    <w:p w:rsidR="003D562A" w:rsidRPr="00246053" w:rsidRDefault="004B4FF6" w:rsidP="00246053">
      <w:pPr>
        <w:pStyle w:val="31"/>
        <w:tabs>
          <w:tab w:val="left" w:pos="900"/>
          <w:tab w:val="num" w:pos="1749"/>
        </w:tabs>
        <w:spacing w:after="0" w:line="360" w:lineRule="auto"/>
        <w:ind w:left="0" w:firstLine="709"/>
        <w:jc w:val="both"/>
        <w:rPr>
          <w:sz w:val="28"/>
          <w:szCs w:val="28"/>
        </w:rPr>
      </w:pPr>
      <w:r w:rsidRPr="00246053">
        <w:rPr>
          <w:sz w:val="28"/>
          <w:szCs w:val="28"/>
        </w:rPr>
        <w:tab/>
      </w:r>
    </w:p>
    <w:p w:rsidR="00951E79" w:rsidRPr="00246053" w:rsidRDefault="00951E79" w:rsidP="00246053">
      <w:pPr>
        <w:pStyle w:val="31"/>
        <w:tabs>
          <w:tab w:val="left" w:pos="900"/>
          <w:tab w:val="num" w:pos="1749"/>
        </w:tabs>
        <w:spacing w:after="0" w:line="360" w:lineRule="auto"/>
        <w:ind w:left="0" w:firstLine="709"/>
        <w:jc w:val="both"/>
        <w:rPr>
          <w:sz w:val="28"/>
          <w:szCs w:val="28"/>
        </w:rPr>
      </w:pPr>
      <w:r w:rsidRPr="00246053">
        <w:rPr>
          <w:sz w:val="28"/>
          <w:szCs w:val="28"/>
        </w:rPr>
        <w:t>Кризисное финансовое состояние, при котором предприятие является неплатежеспособным и находится на грани банкротства, ибо основной элемент оборотного капитала – запасы не обеспеченные источниками их покрытия:</w:t>
      </w:r>
    </w:p>
    <w:p w:rsidR="003D562A" w:rsidRPr="00246053" w:rsidRDefault="003D562A" w:rsidP="00246053">
      <w:pPr>
        <w:pStyle w:val="31"/>
        <w:tabs>
          <w:tab w:val="left" w:pos="900"/>
          <w:tab w:val="num" w:pos="1749"/>
        </w:tabs>
        <w:spacing w:after="0" w:line="360" w:lineRule="auto"/>
        <w:ind w:left="0" w:firstLine="709"/>
        <w:jc w:val="both"/>
        <w:rPr>
          <w:sz w:val="28"/>
          <w:szCs w:val="28"/>
        </w:rPr>
      </w:pPr>
    </w:p>
    <w:p w:rsidR="00951E79" w:rsidRPr="00246053" w:rsidRDefault="00951E79" w:rsidP="00246053">
      <w:pPr>
        <w:pStyle w:val="31"/>
        <w:tabs>
          <w:tab w:val="num" w:pos="0"/>
          <w:tab w:val="left" w:pos="900"/>
        </w:tabs>
        <w:spacing w:after="0" w:line="360" w:lineRule="auto"/>
        <w:ind w:left="0" w:firstLine="709"/>
        <w:jc w:val="right"/>
        <w:rPr>
          <w:sz w:val="28"/>
          <w:szCs w:val="28"/>
        </w:rPr>
      </w:pPr>
      <w:r w:rsidRPr="00246053">
        <w:rPr>
          <w:position w:val="-50"/>
          <w:sz w:val="28"/>
          <w:szCs w:val="28"/>
        </w:rPr>
        <w:object w:dxaOrig="1200" w:dyaOrig="1120">
          <v:shape id="_x0000_i1031" type="#_x0000_t75" style="width:60pt;height:56.25pt" o:ole="" fillcolor="window">
            <v:imagedata r:id="rId15" o:title=""/>
          </v:shape>
          <o:OLEObject Type="Embed" ProgID="Equation.3" ShapeID="_x0000_i1031" DrawAspect="Content" ObjectID="_1473659720" r:id="rId16"/>
        </w:object>
      </w:r>
      <w:r w:rsidRPr="00246053">
        <w:rPr>
          <w:sz w:val="28"/>
          <w:szCs w:val="28"/>
        </w:rPr>
        <w:t xml:space="preserve">                                                           (1</w:t>
      </w:r>
      <w:r w:rsidR="008A071A" w:rsidRPr="00246053">
        <w:rPr>
          <w:sz w:val="28"/>
          <w:szCs w:val="28"/>
        </w:rPr>
        <w:t>5</w:t>
      </w:r>
      <w:r w:rsidRPr="00246053">
        <w:rPr>
          <w:sz w:val="28"/>
          <w:szCs w:val="28"/>
        </w:rPr>
        <w:t>)</w:t>
      </w:r>
    </w:p>
    <w:p w:rsidR="004B4FF6" w:rsidRPr="00246053" w:rsidRDefault="004B4FF6" w:rsidP="00246053">
      <w:pPr>
        <w:pStyle w:val="31"/>
        <w:spacing w:after="0" w:line="360" w:lineRule="auto"/>
        <w:ind w:left="0" w:firstLine="709"/>
        <w:jc w:val="both"/>
        <w:rPr>
          <w:sz w:val="28"/>
          <w:szCs w:val="28"/>
        </w:rPr>
      </w:pPr>
    </w:p>
    <w:p w:rsidR="00951E79" w:rsidRPr="00246053" w:rsidRDefault="00951E79" w:rsidP="00246053">
      <w:pPr>
        <w:pStyle w:val="31"/>
        <w:spacing w:after="0" w:line="360" w:lineRule="auto"/>
        <w:ind w:left="0" w:firstLine="709"/>
        <w:jc w:val="both"/>
        <w:rPr>
          <w:sz w:val="28"/>
          <w:szCs w:val="28"/>
        </w:rPr>
      </w:pPr>
      <w:r w:rsidRPr="00246053">
        <w:rPr>
          <w:sz w:val="28"/>
          <w:szCs w:val="28"/>
        </w:rPr>
        <w:t>Используя данные приложения 1 и формулы (</w:t>
      </w:r>
      <w:r w:rsidR="007C496B" w:rsidRPr="00246053">
        <w:rPr>
          <w:sz w:val="28"/>
          <w:szCs w:val="28"/>
        </w:rPr>
        <w:t>1</w:t>
      </w:r>
      <w:r w:rsidRPr="00246053">
        <w:rPr>
          <w:sz w:val="28"/>
          <w:szCs w:val="28"/>
        </w:rPr>
        <w:t xml:space="preserve"> – 1</w:t>
      </w:r>
      <w:r w:rsidR="007C496B" w:rsidRPr="00246053">
        <w:rPr>
          <w:sz w:val="28"/>
          <w:szCs w:val="28"/>
        </w:rPr>
        <w:t>0</w:t>
      </w:r>
      <w:r w:rsidRPr="00246053">
        <w:rPr>
          <w:sz w:val="28"/>
          <w:szCs w:val="28"/>
        </w:rPr>
        <w:t xml:space="preserve">), произведем необходимые расчеты и результаты сведем в таблицу </w:t>
      </w:r>
      <w:r w:rsidR="00117D78" w:rsidRPr="00246053">
        <w:rPr>
          <w:sz w:val="28"/>
          <w:szCs w:val="28"/>
        </w:rPr>
        <w:t>1</w:t>
      </w:r>
      <w:r w:rsidR="00CC4D77" w:rsidRPr="00246053">
        <w:rPr>
          <w:sz w:val="28"/>
          <w:szCs w:val="28"/>
        </w:rPr>
        <w:t>4</w:t>
      </w:r>
      <w:r w:rsidRPr="00246053">
        <w:rPr>
          <w:sz w:val="28"/>
          <w:szCs w:val="28"/>
        </w:rPr>
        <w:t>.</w:t>
      </w:r>
    </w:p>
    <w:p w:rsidR="0041049F" w:rsidRPr="00246053" w:rsidRDefault="0041049F" w:rsidP="00246053">
      <w:pPr>
        <w:pStyle w:val="31"/>
        <w:spacing w:after="0" w:line="360" w:lineRule="auto"/>
        <w:ind w:left="0" w:firstLine="709"/>
        <w:jc w:val="both"/>
        <w:rPr>
          <w:sz w:val="28"/>
          <w:szCs w:val="28"/>
        </w:rPr>
      </w:pPr>
      <w:r w:rsidRPr="00246053">
        <w:rPr>
          <w:sz w:val="28"/>
          <w:szCs w:val="28"/>
        </w:rPr>
        <w:lastRenderedPageBreak/>
        <w:t xml:space="preserve">Данные таблицы свидетельствуют, что в течение всего анализируемого периода предприятие испытывало недостаток лишь по собственным и долгосрочным источникам формирования запасов, Финансовую ситуацию можно охарактеризовать как абсолютно устойчивое. Предприятие обеспечено источниками формирования запасов. </w:t>
      </w:r>
    </w:p>
    <w:p w:rsidR="00246053" w:rsidRDefault="00246053" w:rsidP="00246053">
      <w:pPr>
        <w:pStyle w:val="31"/>
        <w:spacing w:after="0" w:line="360" w:lineRule="auto"/>
        <w:ind w:left="0" w:firstLine="709"/>
        <w:rPr>
          <w:sz w:val="28"/>
          <w:szCs w:val="28"/>
        </w:rPr>
      </w:pPr>
    </w:p>
    <w:p w:rsidR="00951E79" w:rsidRPr="00246053" w:rsidRDefault="00BB69B2" w:rsidP="00246053">
      <w:pPr>
        <w:pStyle w:val="31"/>
        <w:spacing w:after="0" w:line="360" w:lineRule="auto"/>
        <w:ind w:left="0" w:firstLine="709"/>
        <w:rPr>
          <w:sz w:val="28"/>
          <w:szCs w:val="28"/>
        </w:rPr>
      </w:pPr>
      <w:r w:rsidRPr="00246053">
        <w:rPr>
          <w:sz w:val="28"/>
          <w:szCs w:val="28"/>
        </w:rPr>
        <w:t xml:space="preserve">Таблица </w:t>
      </w:r>
      <w:r w:rsidR="00117D78" w:rsidRPr="00246053">
        <w:rPr>
          <w:sz w:val="28"/>
          <w:szCs w:val="28"/>
        </w:rPr>
        <w:t>1</w:t>
      </w:r>
      <w:r w:rsidR="00CC4D77" w:rsidRPr="00246053">
        <w:rPr>
          <w:sz w:val="28"/>
          <w:szCs w:val="28"/>
        </w:rPr>
        <w:t>4</w:t>
      </w:r>
      <w:r w:rsidR="00117D78" w:rsidRPr="00246053">
        <w:rPr>
          <w:sz w:val="28"/>
          <w:szCs w:val="28"/>
        </w:rPr>
        <w:t xml:space="preserve"> - </w:t>
      </w:r>
      <w:r w:rsidR="00951E79" w:rsidRPr="00246053">
        <w:rPr>
          <w:sz w:val="28"/>
          <w:szCs w:val="28"/>
        </w:rPr>
        <w:t>Анализ финансовой устойчивости</w:t>
      </w:r>
      <w:r w:rsidR="007F5BD1" w:rsidRPr="00246053">
        <w:rPr>
          <w:sz w:val="28"/>
          <w:szCs w:val="28"/>
        </w:rPr>
        <w:t xml:space="preserve"> ООО «</w:t>
      </w:r>
      <w:r w:rsidR="00442989" w:rsidRPr="00246053">
        <w:rPr>
          <w:sz w:val="28"/>
          <w:szCs w:val="28"/>
        </w:rPr>
        <w:t>Уралсервис</w:t>
      </w:r>
      <w:r w:rsidR="007F5BD1" w:rsidRPr="00246053">
        <w:rPr>
          <w:sz w:val="28"/>
          <w:szCs w:val="28"/>
        </w:rPr>
        <w:t>»</w:t>
      </w:r>
    </w:p>
    <w:p w:rsidR="007F5BD1" w:rsidRPr="00246053" w:rsidRDefault="007F5BD1" w:rsidP="00246053">
      <w:pPr>
        <w:pStyle w:val="31"/>
        <w:spacing w:after="0" w:line="360" w:lineRule="auto"/>
        <w:ind w:left="0" w:firstLine="709"/>
        <w:jc w:val="right"/>
        <w:rPr>
          <w:sz w:val="28"/>
          <w:szCs w:val="28"/>
        </w:rPr>
      </w:pPr>
      <w:r w:rsidRPr="00246053">
        <w:rPr>
          <w:sz w:val="28"/>
          <w:szCs w:val="28"/>
        </w:rPr>
        <w:t>(Тыс.руб.)</w:t>
      </w:r>
    </w:p>
    <w:tbl>
      <w:tblPr>
        <w:tblW w:w="9828" w:type="dxa"/>
        <w:tblInd w:w="88" w:type="dxa"/>
        <w:tblLook w:val="0000" w:firstRow="0" w:lastRow="0" w:firstColumn="0" w:lastColumn="0" w:noHBand="0" w:noVBand="0"/>
      </w:tblPr>
      <w:tblGrid>
        <w:gridCol w:w="3620"/>
        <w:gridCol w:w="1276"/>
        <w:gridCol w:w="1964"/>
        <w:gridCol w:w="1236"/>
        <w:gridCol w:w="1644"/>
        <w:gridCol w:w="88"/>
      </w:tblGrid>
      <w:tr w:rsidR="0003298F" w:rsidRPr="00246053">
        <w:trPr>
          <w:trHeight w:val="483"/>
        </w:trPr>
        <w:tc>
          <w:tcPr>
            <w:tcW w:w="3620" w:type="dxa"/>
            <w:vMerge w:val="restart"/>
            <w:tcBorders>
              <w:top w:val="single" w:sz="4" w:space="0" w:color="auto"/>
              <w:left w:val="single" w:sz="4" w:space="0" w:color="auto"/>
              <w:right w:val="single" w:sz="4" w:space="0" w:color="auto"/>
            </w:tcBorders>
            <w:vAlign w:val="center"/>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Показатели</w:t>
            </w:r>
          </w:p>
          <w:p w:rsidR="0003298F" w:rsidRPr="00246053" w:rsidRDefault="0003298F" w:rsidP="00246053">
            <w:pPr>
              <w:widowControl/>
              <w:spacing w:line="360" w:lineRule="auto"/>
              <w:ind w:firstLine="0"/>
              <w:jc w:val="center"/>
              <w:rPr>
                <w:rFonts w:ascii="Times New Roman" w:hAnsi="Times New Roman"/>
                <w:sz w:val="20"/>
              </w:rPr>
            </w:pPr>
          </w:p>
        </w:tc>
        <w:tc>
          <w:tcPr>
            <w:tcW w:w="1276" w:type="dxa"/>
            <w:vMerge w:val="restart"/>
            <w:tcBorders>
              <w:top w:val="single" w:sz="4" w:space="0" w:color="auto"/>
              <w:left w:val="nil"/>
              <w:right w:val="single" w:sz="4" w:space="0" w:color="auto"/>
            </w:tcBorders>
            <w:noWrap/>
            <w:vAlign w:val="center"/>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Условные обозначе-ния</w:t>
            </w:r>
          </w:p>
        </w:tc>
        <w:tc>
          <w:tcPr>
            <w:tcW w:w="1964" w:type="dxa"/>
            <w:vMerge w:val="restart"/>
            <w:tcBorders>
              <w:top w:val="single" w:sz="4" w:space="0" w:color="auto"/>
              <w:left w:val="nil"/>
              <w:right w:val="single" w:sz="4" w:space="0" w:color="auto"/>
            </w:tcBorders>
            <w:noWrap/>
            <w:vAlign w:val="center"/>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2004 г.</w:t>
            </w:r>
          </w:p>
        </w:tc>
        <w:tc>
          <w:tcPr>
            <w:tcW w:w="1236" w:type="dxa"/>
            <w:vMerge w:val="restart"/>
            <w:tcBorders>
              <w:top w:val="single" w:sz="4" w:space="0" w:color="auto"/>
              <w:left w:val="nil"/>
              <w:right w:val="single" w:sz="4" w:space="0" w:color="auto"/>
            </w:tcBorders>
            <w:noWrap/>
            <w:vAlign w:val="center"/>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c>
          <w:tcPr>
            <w:tcW w:w="1732" w:type="dxa"/>
            <w:gridSpan w:val="2"/>
            <w:vMerge w:val="restart"/>
            <w:tcBorders>
              <w:top w:val="single" w:sz="4" w:space="0" w:color="auto"/>
              <w:left w:val="nil"/>
              <w:right w:val="single" w:sz="4" w:space="0" w:color="auto"/>
            </w:tcBorders>
            <w:noWrap/>
            <w:vAlign w:val="center"/>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tc>
      </w:tr>
      <w:tr w:rsidR="0003298F" w:rsidRPr="00246053">
        <w:trPr>
          <w:trHeight w:val="483"/>
        </w:trPr>
        <w:tc>
          <w:tcPr>
            <w:tcW w:w="3620" w:type="dxa"/>
            <w:vMerge/>
            <w:tcBorders>
              <w:left w:val="single" w:sz="4" w:space="0" w:color="auto"/>
              <w:bottom w:val="single" w:sz="4" w:space="0" w:color="auto"/>
              <w:right w:val="single" w:sz="4" w:space="0" w:color="auto"/>
            </w:tcBorders>
            <w:vAlign w:val="bottom"/>
          </w:tcPr>
          <w:p w:rsidR="0003298F" w:rsidRPr="00246053" w:rsidRDefault="0003298F" w:rsidP="00246053">
            <w:pPr>
              <w:widowControl/>
              <w:spacing w:line="360" w:lineRule="auto"/>
              <w:ind w:firstLine="0"/>
              <w:jc w:val="left"/>
              <w:rPr>
                <w:rFonts w:ascii="Times New Roman" w:hAnsi="Times New Roman"/>
                <w:sz w:val="20"/>
              </w:rPr>
            </w:pPr>
          </w:p>
        </w:tc>
        <w:tc>
          <w:tcPr>
            <w:tcW w:w="1276" w:type="dxa"/>
            <w:vMerge/>
            <w:tcBorders>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p>
        </w:tc>
        <w:tc>
          <w:tcPr>
            <w:tcW w:w="1964" w:type="dxa"/>
            <w:vMerge/>
            <w:tcBorders>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p>
        </w:tc>
        <w:tc>
          <w:tcPr>
            <w:tcW w:w="1236" w:type="dxa"/>
            <w:vMerge/>
            <w:tcBorders>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p>
        </w:tc>
        <w:tc>
          <w:tcPr>
            <w:tcW w:w="1732" w:type="dxa"/>
            <w:gridSpan w:val="2"/>
            <w:vMerge/>
            <w:tcBorders>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p>
        </w:tc>
      </w:tr>
      <w:tr w:rsidR="0003298F" w:rsidRPr="00246053">
        <w:trPr>
          <w:trHeight w:val="630"/>
        </w:trPr>
        <w:tc>
          <w:tcPr>
            <w:tcW w:w="3620" w:type="dxa"/>
            <w:tcBorders>
              <w:top w:val="nil"/>
              <w:left w:val="single" w:sz="4" w:space="0" w:color="auto"/>
              <w:bottom w:val="single" w:sz="4" w:space="0" w:color="auto"/>
              <w:right w:val="single" w:sz="4" w:space="0" w:color="auto"/>
            </w:tcBorders>
            <w:vAlign w:val="bottom"/>
          </w:tcPr>
          <w:p w:rsidR="0003298F" w:rsidRPr="00246053" w:rsidRDefault="0003298F" w:rsidP="00246053">
            <w:pPr>
              <w:widowControl/>
              <w:spacing w:line="360" w:lineRule="auto"/>
              <w:ind w:firstLine="0"/>
              <w:jc w:val="left"/>
              <w:rPr>
                <w:rFonts w:ascii="Times New Roman" w:hAnsi="Times New Roman"/>
                <w:sz w:val="20"/>
              </w:rPr>
            </w:pPr>
            <w:r w:rsidRPr="00246053">
              <w:rPr>
                <w:rFonts w:ascii="Times New Roman" w:hAnsi="Times New Roman"/>
                <w:sz w:val="20"/>
              </w:rPr>
              <w:t xml:space="preserve">1 Источники собственных средств </w:t>
            </w:r>
          </w:p>
        </w:tc>
        <w:tc>
          <w:tcPr>
            <w:tcW w:w="127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СИ</w:t>
            </w:r>
          </w:p>
        </w:tc>
        <w:tc>
          <w:tcPr>
            <w:tcW w:w="1964"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10600,03</w:t>
            </w:r>
          </w:p>
        </w:tc>
        <w:tc>
          <w:tcPr>
            <w:tcW w:w="123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10700,93</w:t>
            </w:r>
          </w:p>
        </w:tc>
        <w:tc>
          <w:tcPr>
            <w:tcW w:w="1732" w:type="dxa"/>
            <w:gridSpan w:val="2"/>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10687,67</w:t>
            </w:r>
          </w:p>
        </w:tc>
      </w:tr>
      <w:tr w:rsidR="0003298F" w:rsidRPr="00246053">
        <w:trPr>
          <w:trHeight w:val="315"/>
        </w:trPr>
        <w:tc>
          <w:tcPr>
            <w:tcW w:w="3620" w:type="dxa"/>
            <w:tcBorders>
              <w:top w:val="nil"/>
              <w:left w:val="single" w:sz="4" w:space="0" w:color="auto"/>
              <w:bottom w:val="single" w:sz="4" w:space="0" w:color="auto"/>
              <w:right w:val="single" w:sz="4" w:space="0" w:color="auto"/>
            </w:tcBorders>
            <w:vAlign w:val="bottom"/>
          </w:tcPr>
          <w:p w:rsidR="0003298F" w:rsidRPr="00246053" w:rsidRDefault="0003298F" w:rsidP="00246053">
            <w:pPr>
              <w:widowControl/>
              <w:spacing w:line="360" w:lineRule="auto"/>
              <w:ind w:firstLine="0"/>
              <w:jc w:val="left"/>
              <w:rPr>
                <w:rFonts w:ascii="Times New Roman" w:hAnsi="Times New Roman"/>
                <w:sz w:val="20"/>
              </w:rPr>
            </w:pPr>
            <w:r w:rsidRPr="00246053">
              <w:rPr>
                <w:rFonts w:ascii="Times New Roman" w:hAnsi="Times New Roman"/>
                <w:sz w:val="20"/>
              </w:rPr>
              <w:t>2 Основные средства и вложения</w:t>
            </w:r>
          </w:p>
        </w:tc>
        <w:tc>
          <w:tcPr>
            <w:tcW w:w="127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ВА</w:t>
            </w:r>
          </w:p>
        </w:tc>
        <w:tc>
          <w:tcPr>
            <w:tcW w:w="1964"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6475,80</w:t>
            </w:r>
          </w:p>
        </w:tc>
        <w:tc>
          <w:tcPr>
            <w:tcW w:w="123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5880,73</w:t>
            </w:r>
          </w:p>
        </w:tc>
        <w:tc>
          <w:tcPr>
            <w:tcW w:w="1732" w:type="dxa"/>
            <w:gridSpan w:val="2"/>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10453,00</w:t>
            </w:r>
          </w:p>
        </w:tc>
      </w:tr>
      <w:tr w:rsidR="0003298F" w:rsidRPr="00246053">
        <w:trPr>
          <w:trHeight w:val="315"/>
        </w:trPr>
        <w:tc>
          <w:tcPr>
            <w:tcW w:w="3620" w:type="dxa"/>
            <w:tcBorders>
              <w:top w:val="nil"/>
              <w:left w:val="single" w:sz="4" w:space="0" w:color="auto"/>
              <w:bottom w:val="single" w:sz="4" w:space="0" w:color="auto"/>
              <w:right w:val="single" w:sz="4" w:space="0" w:color="auto"/>
            </w:tcBorders>
            <w:vAlign w:val="bottom"/>
          </w:tcPr>
          <w:p w:rsidR="0003298F" w:rsidRPr="00246053" w:rsidRDefault="0003298F" w:rsidP="00246053">
            <w:pPr>
              <w:widowControl/>
              <w:spacing w:line="360" w:lineRule="auto"/>
              <w:ind w:firstLine="0"/>
              <w:jc w:val="left"/>
              <w:rPr>
                <w:rFonts w:ascii="Times New Roman" w:hAnsi="Times New Roman"/>
                <w:sz w:val="20"/>
              </w:rPr>
            </w:pPr>
            <w:r w:rsidRPr="00246053">
              <w:rPr>
                <w:rFonts w:ascii="Times New Roman" w:hAnsi="Times New Roman"/>
                <w:sz w:val="20"/>
              </w:rPr>
              <w:t>3 Наличие собственных оборотных средств</w:t>
            </w:r>
          </w:p>
        </w:tc>
        <w:tc>
          <w:tcPr>
            <w:tcW w:w="127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СОС</w:t>
            </w:r>
          </w:p>
        </w:tc>
        <w:tc>
          <w:tcPr>
            <w:tcW w:w="1964"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4124,20</w:t>
            </w:r>
          </w:p>
        </w:tc>
        <w:tc>
          <w:tcPr>
            <w:tcW w:w="123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4820,20</w:t>
            </w:r>
          </w:p>
        </w:tc>
        <w:tc>
          <w:tcPr>
            <w:tcW w:w="1732" w:type="dxa"/>
            <w:gridSpan w:val="2"/>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6234,70</w:t>
            </w:r>
          </w:p>
        </w:tc>
      </w:tr>
      <w:tr w:rsidR="0003298F" w:rsidRPr="00246053">
        <w:trPr>
          <w:trHeight w:val="630"/>
        </w:trPr>
        <w:tc>
          <w:tcPr>
            <w:tcW w:w="3620" w:type="dxa"/>
            <w:tcBorders>
              <w:top w:val="nil"/>
              <w:left w:val="single" w:sz="4" w:space="0" w:color="auto"/>
              <w:bottom w:val="single" w:sz="4" w:space="0" w:color="auto"/>
              <w:right w:val="single" w:sz="4" w:space="0" w:color="auto"/>
            </w:tcBorders>
            <w:vAlign w:val="bottom"/>
          </w:tcPr>
          <w:p w:rsidR="0003298F" w:rsidRPr="00246053" w:rsidRDefault="0003298F" w:rsidP="00246053">
            <w:pPr>
              <w:widowControl/>
              <w:spacing w:line="360" w:lineRule="auto"/>
              <w:ind w:firstLine="0"/>
              <w:jc w:val="left"/>
              <w:rPr>
                <w:rFonts w:ascii="Times New Roman" w:hAnsi="Times New Roman"/>
                <w:sz w:val="20"/>
              </w:rPr>
            </w:pPr>
            <w:r w:rsidRPr="00246053">
              <w:rPr>
                <w:rFonts w:ascii="Times New Roman" w:hAnsi="Times New Roman"/>
                <w:sz w:val="20"/>
              </w:rPr>
              <w:t>4 Долгосрочные и среднесрочные кредиты и заемные средства</w:t>
            </w:r>
          </w:p>
        </w:tc>
        <w:tc>
          <w:tcPr>
            <w:tcW w:w="127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ДП</w:t>
            </w:r>
          </w:p>
        </w:tc>
        <w:tc>
          <w:tcPr>
            <w:tcW w:w="1964"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23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732" w:type="dxa"/>
            <w:gridSpan w:val="2"/>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03298F" w:rsidRPr="00246053">
        <w:trPr>
          <w:trHeight w:val="315"/>
        </w:trPr>
        <w:tc>
          <w:tcPr>
            <w:tcW w:w="3620" w:type="dxa"/>
            <w:tcBorders>
              <w:top w:val="nil"/>
              <w:left w:val="single" w:sz="4" w:space="0" w:color="auto"/>
              <w:bottom w:val="single" w:sz="4" w:space="0" w:color="auto"/>
              <w:right w:val="single" w:sz="4" w:space="0" w:color="auto"/>
            </w:tcBorders>
            <w:vAlign w:val="bottom"/>
          </w:tcPr>
          <w:p w:rsidR="0003298F" w:rsidRPr="00246053" w:rsidRDefault="0003298F" w:rsidP="00246053">
            <w:pPr>
              <w:widowControl/>
              <w:spacing w:line="360" w:lineRule="auto"/>
              <w:ind w:firstLine="0"/>
              <w:jc w:val="left"/>
              <w:rPr>
                <w:rFonts w:ascii="Times New Roman" w:hAnsi="Times New Roman"/>
                <w:sz w:val="20"/>
              </w:rPr>
            </w:pPr>
            <w:r w:rsidRPr="00246053">
              <w:rPr>
                <w:rFonts w:ascii="Times New Roman" w:hAnsi="Times New Roman"/>
                <w:sz w:val="20"/>
              </w:rPr>
              <w:t>5 Наличие собственных, заемных источников формирования запасов и затрат</w:t>
            </w:r>
          </w:p>
        </w:tc>
        <w:tc>
          <w:tcPr>
            <w:tcW w:w="127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СД</w:t>
            </w:r>
          </w:p>
        </w:tc>
        <w:tc>
          <w:tcPr>
            <w:tcW w:w="1964"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3932,40</w:t>
            </w:r>
          </w:p>
        </w:tc>
        <w:tc>
          <w:tcPr>
            <w:tcW w:w="1236" w:type="dxa"/>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2822,00</w:t>
            </w:r>
          </w:p>
        </w:tc>
        <w:tc>
          <w:tcPr>
            <w:tcW w:w="1732" w:type="dxa"/>
            <w:gridSpan w:val="2"/>
            <w:tcBorders>
              <w:top w:val="nil"/>
              <w:left w:val="nil"/>
              <w:bottom w:val="single" w:sz="4" w:space="0" w:color="auto"/>
              <w:right w:val="single" w:sz="4" w:space="0" w:color="auto"/>
            </w:tcBorders>
            <w:noWrap/>
            <w:vAlign w:val="bottom"/>
          </w:tcPr>
          <w:p w:rsidR="0003298F" w:rsidRPr="00246053" w:rsidRDefault="0003298F" w:rsidP="00246053">
            <w:pPr>
              <w:widowControl/>
              <w:spacing w:line="360" w:lineRule="auto"/>
              <w:ind w:firstLine="0"/>
              <w:jc w:val="center"/>
              <w:rPr>
                <w:rFonts w:ascii="Times New Roman" w:hAnsi="Times New Roman"/>
                <w:sz w:val="20"/>
              </w:rPr>
            </w:pPr>
            <w:r w:rsidRPr="00246053">
              <w:rPr>
                <w:rFonts w:ascii="Times New Roman" w:hAnsi="Times New Roman"/>
                <w:sz w:val="20"/>
              </w:rPr>
              <w:t>3823,30</w:t>
            </w:r>
          </w:p>
        </w:tc>
      </w:tr>
      <w:tr w:rsidR="00117D78" w:rsidRPr="00246053">
        <w:trPr>
          <w:trHeight w:val="315"/>
        </w:trPr>
        <w:tc>
          <w:tcPr>
            <w:tcW w:w="3620" w:type="dxa"/>
            <w:tcBorders>
              <w:top w:val="nil"/>
              <w:left w:val="single" w:sz="4" w:space="0" w:color="auto"/>
              <w:bottom w:val="single" w:sz="4" w:space="0" w:color="auto"/>
              <w:right w:val="single" w:sz="4" w:space="0" w:color="auto"/>
            </w:tcBorders>
            <w:vAlign w:val="bottom"/>
          </w:tcPr>
          <w:p w:rsidR="00117D78" w:rsidRPr="00246053" w:rsidRDefault="00117D78" w:rsidP="00246053">
            <w:pPr>
              <w:widowControl/>
              <w:spacing w:line="360" w:lineRule="auto"/>
              <w:ind w:firstLine="0"/>
              <w:jc w:val="left"/>
              <w:rPr>
                <w:rFonts w:ascii="Times New Roman" w:hAnsi="Times New Roman"/>
                <w:sz w:val="20"/>
              </w:rPr>
            </w:pPr>
            <w:r w:rsidRPr="00246053">
              <w:rPr>
                <w:rFonts w:ascii="Times New Roman" w:hAnsi="Times New Roman"/>
                <w:sz w:val="20"/>
              </w:rPr>
              <w:t>6 Краткосрочные кредиты и заемные средства</w:t>
            </w:r>
          </w:p>
        </w:tc>
        <w:tc>
          <w:tcPr>
            <w:tcW w:w="1276"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КЗС</w:t>
            </w:r>
          </w:p>
        </w:tc>
        <w:tc>
          <w:tcPr>
            <w:tcW w:w="1964"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236"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732" w:type="dxa"/>
            <w:gridSpan w:val="2"/>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6000,00</w:t>
            </w:r>
          </w:p>
        </w:tc>
      </w:tr>
      <w:tr w:rsidR="00117D78" w:rsidRPr="00246053">
        <w:trPr>
          <w:trHeight w:val="315"/>
        </w:trPr>
        <w:tc>
          <w:tcPr>
            <w:tcW w:w="3620" w:type="dxa"/>
            <w:tcBorders>
              <w:top w:val="nil"/>
              <w:left w:val="single" w:sz="4" w:space="0" w:color="auto"/>
              <w:bottom w:val="single" w:sz="4" w:space="0" w:color="auto"/>
              <w:right w:val="single" w:sz="4" w:space="0" w:color="auto"/>
            </w:tcBorders>
            <w:vAlign w:val="bottom"/>
          </w:tcPr>
          <w:p w:rsidR="00117D78" w:rsidRPr="00246053" w:rsidRDefault="00117D78" w:rsidP="00246053">
            <w:pPr>
              <w:widowControl/>
              <w:spacing w:line="360" w:lineRule="auto"/>
              <w:ind w:firstLine="0"/>
              <w:jc w:val="left"/>
              <w:rPr>
                <w:rFonts w:ascii="Times New Roman" w:hAnsi="Times New Roman"/>
                <w:sz w:val="20"/>
              </w:rPr>
            </w:pPr>
            <w:r w:rsidRPr="00246053">
              <w:rPr>
                <w:rFonts w:ascii="Times New Roman" w:hAnsi="Times New Roman"/>
                <w:sz w:val="20"/>
              </w:rPr>
              <w:t>7 Общая величина источников формирования запасов и затрат</w:t>
            </w:r>
          </w:p>
        </w:tc>
        <w:tc>
          <w:tcPr>
            <w:tcW w:w="1276"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ОИ</w:t>
            </w:r>
          </w:p>
        </w:tc>
        <w:tc>
          <w:tcPr>
            <w:tcW w:w="1964"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3932,40</w:t>
            </w:r>
          </w:p>
        </w:tc>
        <w:tc>
          <w:tcPr>
            <w:tcW w:w="1236"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2822,00</w:t>
            </w:r>
          </w:p>
        </w:tc>
        <w:tc>
          <w:tcPr>
            <w:tcW w:w="1732" w:type="dxa"/>
            <w:gridSpan w:val="2"/>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9823,30</w:t>
            </w:r>
          </w:p>
        </w:tc>
      </w:tr>
      <w:tr w:rsidR="00117D78" w:rsidRPr="00246053">
        <w:trPr>
          <w:trHeight w:val="315"/>
        </w:trPr>
        <w:tc>
          <w:tcPr>
            <w:tcW w:w="3620" w:type="dxa"/>
            <w:tcBorders>
              <w:top w:val="nil"/>
              <w:left w:val="single" w:sz="4" w:space="0" w:color="auto"/>
              <w:bottom w:val="single" w:sz="4" w:space="0" w:color="auto"/>
              <w:right w:val="single" w:sz="4" w:space="0" w:color="auto"/>
            </w:tcBorders>
            <w:vAlign w:val="bottom"/>
          </w:tcPr>
          <w:p w:rsidR="00117D78" w:rsidRPr="00246053" w:rsidRDefault="00117D78" w:rsidP="00246053">
            <w:pPr>
              <w:widowControl/>
              <w:spacing w:line="360" w:lineRule="auto"/>
              <w:ind w:firstLine="0"/>
              <w:jc w:val="left"/>
              <w:rPr>
                <w:rFonts w:ascii="Times New Roman" w:hAnsi="Times New Roman"/>
                <w:sz w:val="20"/>
              </w:rPr>
            </w:pPr>
            <w:r w:rsidRPr="00246053">
              <w:rPr>
                <w:rFonts w:ascii="Times New Roman" w:hAnsi="Times New Roman"/>
                <w:sz w:val="20"/>
              </w:rPr>
              <w:t>8 Общая величина запасов и затрат</w:t>
            </w:r>
          </w:p>
        </w:tc>
        <w:tc>
          <w:tcPr>
            <w:tcW w:w="1276"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З</w:t>
            </w:r>
          </w:p>
        </w:tc>
        <w:tc>
          <w:tcPr>
            <w:tcW w:w="1964"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851,00</w:t>
            </w:r>
          </w:p>
        </w:tc>
        <w:tc>
          <w:tcPr>
            <w:tcW w:w="1236"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761,00</w:t>
            </w:r>
          </w:p>
        </w:tc>
        <w:tc>
          <w:tcPr>
            <w:tcW w:w="1732" w:type="dxa"/>
            <w:gridSpan w:val="2"/>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1057,00</w:t>
            </w:r>
          </w:p>
        </w:tc>
      </w:tr>
      <w:tr w:rsidR="00117D78" w:rsidRPr="00246053">
        <w:trPr>
          <w:trHeight w:val="315"/>
        </w:trPr>
        <w:tc>
          <w:tcPr>
            <w:tcW w:w="3620" w:type="dxa"/>
            <w:tcBorders>
              <w:top w:val="nil"/>
              <w:left w:val="single" w:sz="4" w:space="0" w:color="auto"/>
              <w:bottom w:val="single" w:sz="4" w:space="0" w:color="auto"/>
              <w:right w:val="single" w:sz="4" w:space="0" w:color="auto"/>
            </w:tcBorders>
            <w:vAlign w:val="bottom"/>
          </w:tcPr>
          <w:p w:rsidR="00117D78" w:rsidRPr="00246053" w:rsidRDefault="00117D78" w:rsidP="00246053">
            <w:pPr>
              <w:widowControl/>
              <w:spacing w:line="360" w:lineRule="auto"/>
              <w:ind w:firstLine="0"/>
              <w:jc w:val="left"/>
              <w:rPr>
                <w:rFonts w:ascii="Times New Roman" w:hAnsi="Times New Roman"/>
                <w:sz w:val="20"/>
              </w:rPr>
            </w:pPr>
            <w:r w:rsidRPr="00246053">
              <w:rPr>
                <w:rFonts w:ascii="Times New Roman" w:hAnsi="Times New Roman"/>
                <w:sz w:val="20"/>
              </w:rPr>
              <w:t>9 Избыток (+) или недостаток (-) собственных оборотных средств</w:t>
            </w:r>
          </w:p>
        </w:tc>
        <w:tc>
          <w:tcPr>
            <w:tcW w:w="1276"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 СОС</w:t>
            </w:r>
          </w:p>
        </w:tc>
        <w:tc>
          <w:tcPr>
            <w:tcW w:w="1964"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3273,20</w:t>
            </w:r>
          </w:p>
        </w:tc>
        <w:tc>
          <w:tcPr>
            <w:tcW w:w="1236" w:type="dxa"/>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4059,20</w:t>
            </w:r>
          </w:p>
        </w:tc>
        <w:tc>
          <w:tcPr>
            <w:tcW w:w="1732" w:type="dxa"/>
            <w:gridSpan w:val="2"/>
            <w:tcBorders>
              <w:top w:val="nil"/>
              <w:left w:val="nil"/>
              <w:bottom w:val="single" w:sz="4" w:space="0" w:color="auto"/>
              <w:right w:val="single" w:sz="4" w:space="0" w:color="auto"/>
            </w:tcBorders>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5177,70</w:t>
            </w:r>
          </w:p>
        </w:tc>
      </w:tr>
      <w:tr w:rsidR="00117D7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8" w:type="dxa"/>
          <w:trHeight w:val="315"/>
        </w:trPr>
        <w:tc>
          <w:tcPr>
            <w:tcW w:w="3620" w:type="dxa"/>
            <w:vAlign w:val="bottom"/>
          </w:tcPr>
          <w:p w:rsidR="00117D78" w:rsidRPr="00246053" w:rsidRDefault="00117D78" w:rsidP="00246053">
            <w:pPr>
              <w:widowControl/>
              <w:spacing w:line="360" w:lineRule="auto"/>
              <w:ind w:firstLine="0"/>
              <w:jc w:val="left"/>
              <w:rPr>
                <w:rFonts w:ascii="Times New Roman" w:hAnsi="Times New Roman"/>
                <w:sz w:val="20"/>
              </w:rPr>
            </w:pPr>
            <w:r w:rsidRPr="00246053">
              <w:rPr>
                <w:rFonts w:ascii="Times New Roman" w:hAnsi="Times New Roman"/>
                <w:sz w:val="20"/>
              </w:rPr>
              <w:t>10 Избыток (+) или недостаток (-) собственных, долгосрочных и среднесрочных заемных источников формирования запасов и затрат</w:t>
            </w:r>
          </w:p>
        </w:tc>
        <w:tc>
          <w:tcPr>
            <w:tcW w:w="1276"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 СД </w:t>
            </w:r>
          </w:p>
        </w:tc>
        <w:tc>
          <w:tcPr>
            <w:tcW w:w="1964"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-851,00</w:t>
            </w:r>
          </w:p>
        </w:tc>
        <w:tc>
          <w:tcPr>
            <w:tcW w:w="1236"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-761,00</w:t>
            </w:r>
          </w:p>
        </w:tc>
        <w:tc>
          <w:tcPr>
            <w:tcW w:w="1644"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-1057,00</w:t>
            </w:r>
          </w:p>
        </w:tc>
      </w:tr>
      <w:tr w:rsidR="00117D7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8" w:type="dxa"/>
          <w:trHeight w:val="315"/>
        </w:trPr>
        <w:tc>
          <w:tcPr>
            <w:tcW w:w="3620" w:type="dxa"/>
            <w:vAlign w:val="bottom"/>
          </w:tcPr>
          <w:p w:rsidR="00117D78" w:rsidRPr="00246053" w:rsidRDefault="00117D78" w:rsidP="00246053">
            <w:pPr>
              <w:widowControl/>
              <w:spacing w:line="360" w:lineRule="auto"/>
              <w:ind w:firstLine="0"/>
              <w:jc w:val="left"/>
              <w:rPr>
                <w:rFonts w:ascii="Times New Roman" w:hAnsi="Times New Roman"/>
                <w:sz w:val="20"/>
              </w:rPr>
            </w:pPr>
            <w:r w:rsidRPr="00246053">
              <w:rPr>
                <w:rFonts w:ascii="Times New Roman" w:hAnsi="Times New Roman"/>
                <w:sz w:val="20"/>
              </w:rPr>
              <w:t>11 Избыток (+) или недостаток (-) общей величины источников формирования запасов и затрат</w:t>
            </w:r>
          </w:p>
        </w:tc>
        <w:tc>
          <w:tcPr>
            <w:tcW w:w="1276"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 ОИ</w:t>
            </w:r>
          </w:p>
        </w:tc>
        <w:tc>
          <w:tcPr>
            <w:tcW w:w="1964"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3081,40</w:t>
            </w:r>
          </w:p>
        </w:tc>
        <w:tc>
          <w:tcPr>
            <w:tcW w:w="1236"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2061,00</w:t>
            </w:r>
          </w:p>
        </w:tc>
        <w:tc>
          <w:tcPr>
            <w:tcW w:w="1644"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8766,30</w:t>
            </w:r>
          </w:p>
        </w:tc>
      </w:tr>
      <w:tr w:rsidR="00117D7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8" w:type="dxa"/>
          <w:trHeight w:val="169"/>
        </w:trPr>
        <w:tc>
          <w:tcPr>
            <w:tcW w:w="3620" w:type="dxa"/>
            <w:vAlign w:val="bottom"/>
          </w:tcPr>
          <w:p w:rsidR="00117D78" w:rsidRPr="00246053" w:rsidRDefault="00117D78" w:rsidP="00246053">
            <w:pPr>
              <w:widowControl/>
              <w:spacing w:line="360" w:lineRule="auto"/>
              <w:ind w:firstLine="0"/>
              <w:jc w:val="left"/>
              <w:rPr>
                <w:rFonts w:ascii="Times New Roman" w:hAnsi="Times New Roman"/>
                <w:sz w:val="20"/>
              </w:rPr>
            </w:pPr>
            <w:r w:rsidRPr="00246053">
              <w:rPr>
                <w:rFonts w:ascii="Times New Roman" w:hAnsi="Times New Roman"/>
                <w:sz w:val="20"/>
              </w:rPr>
              <w:t xml:space="preserve">Трехкомпонентный показатель типа финансовой устойчивости </w:t>
            </w:r>
          </w:p>
        </w:tc>
        <w:tc>
          <w:tcPr>
            <w:tcW w:w="1276" w:type="dxa"/>
            <w:noWrap/>
            <w:vAlign w:val="bottom"/>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 </w:t>
            </w:r>
          </w:p>
        </w:tc>
        <w:tc>
          <w:tcPr>
            <w:tcW w:w="4844" w:type="dxa"/>
            <w:gridSpan w:val="3"/>
            <w:noWrap/>
            <w:vAlign w:val="center"/>
          </w:tcPr>
          <w:p w:rsidR="00117D78" w:rsidRPr="00246053" w:rsidRDefault="00117D78" w:rsidP="00246053">
            <w:pPr>
              <w:widowControl/>
              <w:spacing w:line="360" w:lineRule="auto"/>
              <w:ind w:firstLine="0"/>
              <w:jc w:val="center"/>
              <w:rPr>
                <w:rFonts w:ascii="Times New Roman" w:hAnsi="Times New Roman"/>
                <w:sz w:val="20"/>
              </w:rPr>
            </w:pPr>
            <w:r w:rsidRPr="00246053">
              <w:rPr>
                <w:rFonts w:ascii="Times New Roman" w:hAnsi="Times New Roman"/>
                <w:sz w:val="20"/>
              </w:rPr>
              <w:t>Нормальная финансовая устойчивость</w:t>
            </w:r>
          </w:p>
        </w:tc>
      </w:tr>
    </w:tbl>
    <w:p w:rsidR="00117D78" w:rsidRPr="00246053" w:rsidRDefault="00117D78" w:rsidP="00246053">
      <w:pPr>
        <w:pStyle w:val="31"/>
        <w:spacing w:after="0" w:line="360" w:lineRule="auto"/>
        <w:ind w:left="0" w:firstLine="709"/>
        <w:jc w:val="both"/>
        <w:rPr>
          <w:sz w:val="28"/>
          <w:szCs w:val="28"/>
        </w:rPr>
      </w:pPr>
    </w:p>
    <w:p w:rsidR="00951E79" w:rsidRPr="00246053" w:rsidRDefault="00951E79" w:rsidP="00246053">
      <w:pPr>
        <w:pStyle w:val="31"/>
        <w:tabs>
          <w:tab w:val="left" w:pos="900"/>
          <w:tab w:val="num" w:pos="1749"/>
        </w:tabs>
        <w:spacing w:after="0" w:line="360" w:lineRule="auto"/>
        <w:ind w:left="0" w:firstLine="709"/>
        <w:jc w:val="both"/>
        <w:rPr>
          <w:sz w:val="28"/>
          <w:szCs w:val="28"/>
        </w:rPr>
      </w:pPr>
      <w:r w:rsidRPr="00246053">
        <w:rPr>
          <w:sz w:val="28"/>
          <w:szCs w:val="28"/>
        </w:rPr>
        <w:lastRenderedPageBreak/>
        <w:tab/>
        <w:t>По типу финансовой устойчивости ООО «</w:t>
      </w:r>
      <w:r w:rsidR="00442989" w:rsidRPr="00246053">
        <w:rPr>
          <w:sz w:val="28"/>
          <w:szCs w:val="28"/>
        </w:rPr>
        <w:t>Уралсервис</w:t>
      </w:r>
      <w:r w:rsidRPr="00246053">
        <w:rPr>
          <w:sz w:val="28"/>
          <w:szCs w:val="28"/>
        </w:rPr>
        <w:t>»  относится к первому типу (абсолютно устойчивое финансовое состояние).</w:t>
      </w:r>
    </w:p>
    <w:p w:rsidR="00951E79" w:rsidRPr="00246053" w:rsidRDefault="00951E79" w:rsidP="00246053">
      <w:pPr>
        <w:pStyle w:val="31"/>
        <w:spacing w:after="0" w:line="360" w:lineRule="auto"/>
        <w:ind w:left="0" w:firstLine="709"/>
        <w:jc w:val="both"/>
        <w:rPr>
          <w:sz w:val="28"/>
          <w:szCs w:val="28"/>
        </w:rPr>
      </w:pPr>
      <w:r w:rsidRPr="00246053">
        <w:rPr>
          <w:sz w:val="28"/>
          <w:szCs w:val="28"/>
        </w:rPr>
        <w:t>Все относительные показатели финансовой устойчивости можно разделить на две группы.</w:t>
      </w:r>
    </w:p>
    <w:p w:rsidR="00951E79" w:rsidRPr="00246053" w:rsidRDefault="00951E79" w:rsidP="00246053">
      <w:pPr>
        <w:pStyle w:val="31"/>
        <w:spacing w:after="0" w:line="360" w:lineRule="auto"/>
        <w:ind w:left="0" w:firstLine="709"/>
        <w:jc w:val="both"/>
        <w:rPr>
          <w:sz w:val="28"/>
          <w:szCs w:val="28"/>
        </w:rPr>
      </w:pPr>
      <w:r w:rsidRPr="00246053">
        <w:rPr>
          <w:sz w:val="28"/>
          <w:szCs w:val="28"/>
        </w:rPr>
        <w:t>Первая группа – показатели, определяющие состояние оборотных средств:</w:t>
      </w:r>
    </w:p>
    <w:p w:rsidR="00951E79" w:rsidRPr="00246053" w:rsidRDefault="00951E79" w:rsidP="00246053">
      <w:pPr>
        <w:pStyle w:val="31"/>
        <w:spacing w:after="0" w:line="360" w:lineRule="auto"/>
        <w:ind w:left="0" w:firstLine="709"/>
        <w:jc w:val="both"/>
        <w:rPr>
          <w:sz w:val="28"/>
          <w:szCs w:val="28"/>
        </w:rPr>
      </w:pPr>
      <w:r w:rsidRPr="00246053">
        <w:rPr>
          <w:sz w:val="28"/>
          <w:szCs w:val="28"/>
        </w:rPr>
        <w:t>- коэффициент обеспеченности собственными средствами;</w:t>
      </w:r>
    </w:p>
    <w:p w:rsidR="00951E79" w:rsidRPr="00246053" w:rsidRDefault="00951E79" w:rsidP="00246053">
      <w:pPr>
        <w:pStyle w:val="31"/>
        <w:spacing w:after="0" w:line="360" w:lineRule="auto"/>
        <w:ind w:left="0" w:firstLine="709"/>
        <w:jc w:val="both"/>
        <w:rPr>
          <w:sz w:val="28"/>
          <w:szCs w:val="28"/>
        </w:rPr>
      </w:pPr>
      <w:r w:rsidRPr="00246053">
        <w:rPr>
          <w:sz w:val="28"/>
          <w:szCs w:val="28"/>
        </w:rPr>
        <w:t>- коэффициент обеспеченности материальных запасов собственными оборотными средствами;</w:t>
      </w:r>
    </w:p>
    <w:p w:rsidR="00951E79" w:rsidRPr="00246053" w:rsidRDefault="00951E79" w:rsidP="00246053">
      <w:pPr>
        <w:pStyle w:val="31"/>
        <w:spacing w:after="0" w:line="360" w:lineRule="auto"/>
        <w:ind w:left="0" w:firstLine="709"/>
        <w:jc w:val="both"/>
        <w:rPr>
          <w:sz w:val="28"/>
          <w:szCs w:val="28"/>
        </w:rPr>
      </w:pPr>
      <w:r w:rsidRPr="00246053">
        <w:rPr>
          <w:sz w:val="28"/>
          <w:szCs w:val="28"/>
        </w:rPr>
        <w:t>- коэффициент маневренности собственных средств.</w:t>
      </w:r>
    </w:p>
    <w:p w:rsidR="00951E79" w:rsidRPr="00246053" w:rsidRDefault="00951E79" w:rsidP="00246053">
      <w:pPr>
        <w:pStyle w:val="31"/>
        <w:spacing w:after="0" w:line="360" w:lineRule="auto"/>
        <w:ind w:left="0" w:firstLine="709"/>
        <w:jc w:val="both"/>
        <w:rPr>
          <w:sz w:val="28"/>
          <w:szCs w:val="28"/>
        </w:rPr>
      </w:pPr>
      <w:r w:rsidRPr="00246053">
        <w:rPr>
          <w:sz w:val="28"/>
          <w:szCs w:val="28"/>
        </w:rPr>
        <w:t>Вторая группа – показатели, определяющие:</w:t>
      </w:r>
    </w:p>
    <w:p w:rsidR="00951E79" w:rsidRPr="00246053" w:rsidRDefault="00951E79" w:rsidP="00246053">
      <w:pPr>
        <w:pStyle w:val="31"/>
        <w:spacing w:after="0" w:line="360" w:lineRule="auto"/>
        <w:ind w:left="0" w:firstLine="709"/>
        <w:jc w:val="both"/>
        <w:rPr>
          <w:sz w:val="28"/>
          <w:szCs w:val="28"/>
        </w:rPr>
      </w:pPr>
      <w:r w:rsidRPr="00246053">
        <w:rPr>
          <w:sz w:val="28"/>
          <w:szCs w:val="28"/>
        </w:rPr>
        <w:t>а) состояние основных средств:</w:t>
      </w:r>
    </w:p>
    <w:p w:rsidR="00951E79" w:rsidRPr="00246053" w:rsidRDefault="00951E79" w:rsidP="00246053">
      <w:pPr>
        <w:pStyle w:val="31"/>
        <w:spacing w:after="0" w:line="360" w:lineRule="auto"/>
        <w:ind w:left="0" w:firstLine="709"/>
        <w:jc w:val="both"/>
        <w:rPr>
          <w:sz w:val="28"/>
          <w:szCs w:val="28"/>
        </w:rPr>
      </w:pPr>
      <w:r w:rsidRPr="00246053">
        <w:rPr>
          <w:sz w:val="28"/>
          <w:szCs w:val="28"/>
        </w:rPr>
        <w:t>- индекс постоянного актива;</w:t>
      </w:r>
    </w:p>
    <w:p w:rsidR="00951E79" w:rsidRPr="00246053" w:rsidRDefault="00951E79" w:rsidP="00246053">
      <w:pPr>
        <w:pStyle w:val="31"/>
        <w:spacing w:after="0" w:line="360" w:lineRule="auto"/>
        <w:ind w:left="0" w:firstLine="709"/>
        <w:jc w:val="both"/>
        <w:rPr>
          <w:sz w:val="28"/>
          <w:szCs w:val="28"/>
        </w:rPr>
      </w:pPr>
      <w:r w:rsidRPr="00246053">
        <w:rPr>
          <w:sz w:val="28"/>
          <w:szCs w:val="28"/>
        </w:rPr>
        <w:t>- коэффициент долгосрочного привлечения заемных средств;</w:t>
      </w:r>
    </w:p>
    <w:p w:rsidR="00951E79" w:rsidRPr="00246053" w:rsidRDefault="00951E79" w:rsidP="00246053">
      <w:pPr>
        <w:pStyle w:val="31"/>
        <w:spacing w:after="0" w:line="360" w:lineRule="auto"/>
        <w:ind w:left="0" w:firstLine="709"/>
        <w:jc w:val="both"/>
        <w:rPr>
          <w:sz w:val="28"/>
          <w:szCs w:val="28"/>
        </w:rPr>
      </w:pPr>
      <w:r w:rsidRPr="00246053">
        <w:rPr>
          <w:sz w:val="28"/>
          <w:szCs w:val="28"/>
        </w:rPr>
        <w:t>- коэффициент реальной стоимости имущества.</w:t>
      </w:r>
    </w:p>
    <w:p w:rsidR="00951E79" w:rsidRPr="00246053" w:rsidRDefault="00951E79" w:rsidP="00246053">
      <w:pPr>
        <w:pStyle w:val="31"/>
        <w:spacing w:after="0" w:line="360" w:lineRule="auto"/>
        <w:ind w:left="0" w:firstLine="709"/>
        <w:jc w:val="both"/>
        <w:rPr>
          <w:sz w:val="28"/>
          <w:szCs w:val="28"/>
        </w:rPr>
      </w:pPr>
      <w:r w:rsidRPr="00246053">
        <w:rPr>
          <w:sz w:val="28"/>
          <w:szCs w:val="28"/>
        </w:rPr>
        <w:t>б) степень финансовой независимости:</w:t>
      </w:r>
    </w:p>
    <w:p w:rsidR="00951E79" w:rsidRPr="00246053" w:rsidRDefault="00951E79" w:rsidP="00246053">
      <w:pPr>
        <w:pStyle w:val="31"/>
        <w:spacing w:after="0" w:line="360" w:lineRule="auto"/>
        <w:ind w:left="0" w:firstLine="709"/>
        <w:jc w:val="both"/>
        <w:rPr>
          <w:sz w:val="28"/>
          <w:szCs w:val="28"/>
        </w:rPr>
      </w:pPr>
      <w:r w:rsidRPr="00246053">
        <w:rPr>
          <w:sz w:val="28"/>
          <w:szCs w:val="28"/>
        </w:rPr>
        <w:t>- коэффициент автономии;</w:t>
      </w:r>
    </w:p>
    <w:p w:rsidR="00951E79" w:rsidRPr="00246053" w:rsidRDefault="00951E79" w:rsidP="00246053">
      <w:pPr>
        <w:pStyle w:val="31"/>
        <w:spacing w:after="0" w:line="360" w:lineRule="auto"/>
        <w:ind w:left="0" w:firstLine="709"/>
        <w:jc w:val="both"/>
        <w:rPr>
          <w:sz w:val="28"/>
          <w:szCs w:val="28"/>
        </w:rPr>
      </w:pPr>
      <w:r w:rsidRPr="00246053">
        <w:rPr>
          <w:sz w:val="28"/>
          <w:szCs w:val="28"/>
        </w:rPr>
        <w:t>- коэффициент соотношения заемных и собственных средств.</w:t>
      </w:r>
    </w:p>
    <w:p w:rsidR="004B4FF6" w:rsidRPr="00246053" w:rsidRDefault="00951E79" w:rsidP="00246053">
      <w:pPr>
        <w:pStyle w:val="31"/>
        <w:spacing w:after="0" w:line="360" w:lineRule="auto"/>
        <w:ind w:left="0" w:firstLine="709"/>
        <w:jc w:val="both"/>
        <w:rPr>
          <w:sz w:val="28"/>
          <w:szCs w:val="28"/>
        </w:rPr>
      </w:pPr>
      <w:r w:rsidRPr="00246053">
        <w:rPr>
          <w:sz w:val="28"/>
          <w:szCs w:val="28"/>
        </w:rPr>
        <w:t>Относительные показатели рассчитываются следующим образом:</w:t>
      </w:r>
    </w:p>
    <w:p w:rsidR="00951E79" w:rsidRPr="00246053" w:rsidRDefault="004B4FF6" w:rsidP="00246053">
      <w:pPr>
        <w:pStyle w:val="31"/>
        <w:spacing w:after="0" w:line="360" w:lineRule="auto"/>
        <w:ind w:left="0" w:firstLine="709"/>
        <w:jc w:val="both"/>
        <w:rPr>
          <w:sz w:val="28"/>
          <w:szCs w:val="28"/>
        </w:rPr>
      </w:pPr>
      <w:r w:rsidRPr="00246053">
        <w:rPr>
          <w:sz w:val="28"/>
          <w:szCs w:val="28"/>
        </w:rPr>
        <w:t>-</w:t>
      </w:r>
      <w:r w:rsidR="00951E79" w:rsidRPr="00246053">
        <w:rPr>
          <w:sz w:val="28"/>
          <w:szCs w:val="28"/>
        </w:rPr>
        <w:t>Коэффициент обеспеченности собственными средствами – характеризует степень обеспеченности предприятия собственными оборотными средствами, необходимую для финансовой устойчивости.</w:t>
      </w:r>
    </w:p>
    <w:p w:rsidR="00951E79" w:rsidRPr="00246053" w:rsidRDefault="00951E79" w:rsidP="00246053">
      <w:pPr>
        <w:pStyle w:val="31"/>
        <w:tabs>
          <w:tab w:val="left" w:pos="900"/>
        </w:tabs>
        <w:spacing w:after="0" w:line="360" w:lineRule="auto"/>
        <w:ind w:left="0" w:firstLine="709"/>
        <w:jc w:val="both"/>
        <w:rPr>
          <w:sz w:val="28"/>
          <w:szCs w:val="28"/>
        </w:rPr>
      </w:pPr>
    </w:p>
    <w:p w:rsidR="00951E79" w:rsidRPr="00246053" w:rsidRDefault="00951E79" w:rsidP="00246053">
      <w:pPr>
        <w:pStyle w:val="31"/>
        <w:tabs>
          <w:tab w:val="num" w:pos="0"/>
          <w:tab w:val="left" w:pos="900"/>
          <w:tab w:val="left" w:pos="1080"/>
        </w:tabs>
        <w:spacing w:after="0" w:line="360" w:lineRule="auto"/>
        <w:ind w:left="0" w:firstLine="709"/>
        <w:jc w:val="right"/>
        <w:rPr>
          <w:sz w:val="28"/>
          <w:szCs w:val="28"/>
        </w:rPr>
      </w:pPr>
      <w:r w:rsidRPr="00246053">
        <w:rPr>
          <w:position w:val="-24"/>
          <w:sz w:val="28"/>
          <w:szCs w:val="28"/>
        </w:rPr>
        <w:object w:dxaOrig="1780" w:dyaOrig="620">
          <v:shape id="_x0000_i1032" type="#_x0000_t75" style="width:89.25pt;height:30.75pt" o:ole="" fillcolor="window">
            <v:imagedata r:id="rId17" o:title=""/>
          </v:shape>
          <o:OLEObject Type="Embed" ProgID="Equation.3" ShapeID="_x0000_i1032" DrawAspect="Content" ObjectID="_1473659721" r:id="rId18"/>
        </w:object>
      </w:r>
      <w:r w:rsidRPr="00246053">
        <w:rPr>
          <w:sz w:val="28"/>
          <w:szCs w:val="28"/>
        </w:rPr>
        <w:t>,                                                          (1</w:t>
      </w:r>
      <w:r w:rsidR="008A071A" w:rsidRPr="00246053">
        <w:rPr>
          <w:sz w:val="28"/>
          <w:szCs w:val="28"/>
        </w:rPr>
        <w:t>6</w:t>
      </w:r>
      <w:r w:rsidRPr="00246053">
        <w:rPr>
          <w:sz w:val="28"/>
          <w:szCs w:val="28"/>
        </w:rPr>
        <w:t>)</w:t>
      </w:r>
    </w:p>
    <w:p w:rsidR="0041049F" w:rsidRPr="00246053" w:rsidRDefault="0041049F" w:rsidP="00246053">
      <w:pPr>
        <w:pStyle w:val="31"/>
        <w:tabs>
          <w:tab w:val="num" w:pos="0"/>
          <w:tab w:val="left" w:pos="900"/>
          <w:tab w:val="left" w:pos="1080"/>
        </w:tabs>
        <w:spacing w:after="0" w:line="360" w:lineRule="auto"/>
        <w:ind w:left="0" w:firstLine="709"/>
        <w:jc w:val="both"/>
        <w:rPr>
          <w:sz w:val="28"/>
          <w:szCs w:val="28"/>
        </w:rPr>
      </w:pPr>
    </w:p>
    <w:p w:rsidR="004B4FF6" w:rsidRPr="00246053" w:rsidRDefault="00951E79" w:rsidP="00246053">
      <w:pPr>
        <w:pStyle w:val="31"/>
        <w:tabs>
          <w:tab w:val="num" w:pos="0"/>
          <w:tab w:val="left" w:pos="900"/>
          <w:tab w:val="left" w:pos="1080"/>
        </w:tabs>
        <w:spacing w:after="0" w:line="360" w:lineRule="auto"/>
        <w:ind w:left="0" w:firstLine="709"/>
        <w:jc w:val="both"/>
        <w:rPr>
          <w:sz w:val="28"/>
          <w:szCs w:val="28"/>
        </w:rPr>
      </w:pPr>
      <w:r w:rsidRPr="00246053">
        <w:rPr>
          <w:sz w:val="28"/>
          <w:szCs w:val="28"/>
        </w:rPr>
        <w:t>где ОА – оборотные активы (II раздел актива баланса).</w:t>
      </w:r>
    </w:p>
    <w:p w:rsidR="00951E79" w:rsidRPr="00246053" w:rsidRDefault="004B4FF6" w:rsidP="00246053">
      <w:pPr>
        <w:pStyle w:val="31"/>
        <w:tabs>
          <w:tab w:val="num" w:pos="0"/>
          <w:tab w:val="left" w:pos="900"/>
          <w:tab w:val="left" w:pos="1080"/>
        </w:tabs>
        <w:spacing w:after="0" w:line="360" w:lineRule="auto"/>
        <w:ind w:left="0" w:firstLine="709"/>
        <w:jc w:val="both"/>
        <w:rPr>
          <w:sz w:val="28"/>
          <w:szCs w:val="28"/>
        </w:rPr>
      </w:pPr>
      <w:r w:rsidRPr="00246053">
        <w:rPr>
          <w:sz w:val="28"/>
          <w:szCs w:val="28"/>
        </w:rPr>
        <w:t>-</w:t>
      </w:r>
      <w:r w:rsidR="00951E79" w:rsidRPr="00246053">
        <w:rPr>
          <w:sz w:val="28"/>
          <w:szCs w:val="28"/>
        </w:rPr>
        <w:t>Коэффициент обеспеченности материальных запасов собственными средствами – показывает, в какой степени материальные запасы покрыты собственными средствами или нуждаются в привлечении заемных.</w:t>
      </w:r>
    </w:p>
    <w:p w:rsidR="00951E79" w:rsidRPr="00246053" w:rsidRDefault="00951E79" w:rsidP="00246053">
      <w:pPr>
        <w:pStyle w:val="31"/>
        <w:tabs>
          <w:tab w:val="num" w:pos="0"/>
          <w:tab w:val="left" w:pos="900"/>
          <w:tab w:val="left" w:pos="1080"/>
        </w:tabs>
        <w:spacing w:after="0" w:line="360" w:lineRule="auto"/>
        <w:ind w:left="0" w:firstLine="709"/>
        <w:jc w:val="right"/>
        <w:rPr>
          <w:sz w:val="28"/>
          <w:szCs w:val="28"/>
        </w:rPr>
      </w:pPr>
      <w:r w:rsidRPr="00246053">
        <w:rPr>
          <w:position w:val="-24"/>
          <w:sz w:val="28"/>
          <w:szCs w:val="28"/>
        </w:rPr>
        <w:object w:dxaOrig="1760" w:dyaOrig="620">
          <v:shape id="_x0000_i1033" type="#_x0000_t75" style="width:87.75pt;height:30.75pt" o:ole="" fillcolor="window">
            <v:imagedata r:id="rId19" o:title=""/>
          </v:shape>
          <o:OLEObject Type="Embed" ProgID="Equation.3" ShapeID="_x0000_i1033" DrawAspect="Content" ObjectID="_1473659722" r:id="rId20"/>
        </w:object>
      </w:r>
      <w:r w:rsidRPr="00246053">
        <w:rPr>
          <w:sz w:val="28"/>
          <w:szCs w:val="28"/>
        </w:rPr>
        <w:t xml:space="preserve">                            </w:t>
      </w:r>
      <w:r w:rsidR="007C496B" w:rsidRPr="00246053">
        <w:rPr>
          <w:sz w:val="28"/>
          <w:szCs w:val="28"/>
        </w:rPr>
        <w:t xml:space="preserve">                             (1</w:t>
      </w:r>
      <w:r w:rsidR="008A071A" w:rsidRPr="00246053">
        <w:rPr>
          <w:sz w:val="28"/>
          <w:szCs w:val="28"/>
        </w:rPr>
        <w:t>7</w:t>
      </w:r>
      <w:r w:rsidRPr="00246053">
        <w:rPr>
          <w:sz w:val="28"/>
          <w:szCs w:val="28"/>
        </w:rPr>
        <w:t>)</w:t>
      </w:r>
    </w:p>
    <w:p w:rsidR="00951E79" w:rsidRPr="00246053" w:rsidRDefault="004B4FF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w:t>
      </w:r>
      <w:r w:rsidR="00951E79" w:rsidRPr="00246053">
        <w:rPr>
          <w:rFonts w:ascii="Times New Roman" w:hAnsi="Times New Roman"/>
          <w:sz w:val="28"/>
          <w:szCs w:val="28"/>
        </w:rPr>
        <w:t>Коэффициент маневренности собственного капитала – показывает, насколько мобильны собственные источники средств с финансовой точки зрения: чем больше Км, тем лучше финансовое состояние; оптимальное значение Км = 0,5.</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p>
    <w:p w:rsidR="00951E79" w:rsidRPr="00246053" w:rsidRDefault="00951E79" w:rsidP="00246053">
      <w:pPr>
        <w:pStyle w:val="31"/>
        <w:tabs>
          <w:tab w:val="num" w:pos="0"/>
          <w:tab w:val="left" w:pos="900"/>
          <w:tab w:val="left" w:pos="1080"/>
        </w:tabs>
        <w:spacing w:after="0" w:line="360" w:lineRule="auto"/>
        <w:ind w:left="0" w:firstLine="709"/>
        <w:jc w:val="right"/>
        <w:rPr>
          <w:sz w:val="28"/>
          <w:szCs w:val="28"/>
        </w:rPr>
      </w:pPr>
      <w:r w:rsidRPr="00246053">
        <w:rPr>
          <w:position w:val="-24"/>
          <w:sz w:val="28"/>
          <w:szCs w:val="28"/>
        </w:rPr>
        <w:object w:dxaOrig="1620" w:dyaOrig="620">
          <v:shape id="_x0000_i1034" type="#_x0000_t75" style="width:81pt;height:30.75pt" o:ole="" fillcolor="window">
            <v:imagedata r:id="rId21" o:title=""/>
          </v:shape>
          <o:OLEObject Type="Embed" ProgID="Equation.3" ShapeID="_x0000_i1034" DrawAspect="Content" ObjectID="_1473659723" r:id="rId22"/>
        </w:object>
      </w:r>
      <w:r w:rsidRPr="00246053">
        <w:rPr>
          <w:sz w:val="28"/>
          <w:szCs w:val="28"/>
        </w:rPr>
        <w:t xml:space="preserve">                                                          (1</w:t>
      </w:r>
      <w:r w:rsidR="008A071A" w:rsidRPr="00246053">
        <w:rPr>
          <w:sz w:val="28"/>
          <w:szCs w:val="28"/>
        </w:rPr>
        <w:t>8</w:t>
      </w:r>
      <w:r w:rsidRPr="00246053">
        <w:rPr>
          <w:sz w:val="28"/>
          <w:szCs w:val="28"/>
        </w:rPr>
        <w:t>)</w:t>
      </w:r>
    </w:p>
    <w:p w:rsidR="00951E79" w:rsidRPr="00246053" w:rsidRDefault="00823220" w:rsidP="00246053">
      <w:pPr>
        <w:pStyle w:val="31"/>
        <w:tabs>
          <w:tab w:val="left" w:pos="900"/>
        </w:tabs>
        <w:spacing w:after="0" w:line="360" w:lineRule="auto"/>
        <w:ind w:left="0" w:firstLine="709"/>
        <w:jc w:val="both"/>
        <w:rPr>
          <w:sz w:val="28"/>
          <w:szCs w:val="28"/>
        </w:rPr>
      </w:pPr>
      <w:r w:rsidRPr="00246053">
        <w:rPr>
          <w:sz w:val="28"/>
          <w:szCs w:val="28"/>
        </w:rPr>
        <w:t>-</w:t>
      </w:r>
      <w:r w:rsidR="00951E79" w:rsidRPr="00246053">
        <w:rPr>
          <w:sz w:val="28"/>
          <w:szCs w:val="28"/>
        </w:rPr>
        <w:t>Индекс постоянного актива – показывает долю основных средств и внеоборотных активов в источниках собственных средств.</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p>
    <w:p w:rsidR="00951E79" w:rsidRPr="00246053" w:rsidRDefault="00951E79" w:rsidP="00246053">
      <w:pPr>
        <w:pStyle w:val="31"/>
        <w:tabs>
          <w:tab w:val="num" w:pos="0"/>
          <w:tab w:val="left" w:pos="900"/>
          <w:tab w:val="left" w:pos="1080"/>
        </w:tabs>
        <w:spacing w:after="0" w:line="360" w:lineRule="auto"/>
        <w:ind w:left="0" w:firstLine="709"/>
        <w:jc w:val="right"/>
        <w:rPr>
          <w:sz w:val="28"/>
          <w:szCs w:val="28"/>
        </w:rPr>
      </w:pPr>
      <w:r w:rsidRPr="00246053">
        <w:rPr>
          <w:position w:val="-24"/>
          <w:sz w:val="28"/>
          <w:szCs w:val="28"/>
        </w:rPr>
        <w:object w:dxaOrig="1060" w:dyaOrig="620">
          <v:shape id="_x0000_i1035" type="#_x0000_t75" style="width:53.25pt;height:30.75pt" o:ole="" fillcolor="window">
            <v:imagedata r:id="rId23" o:title=""/>
          </v:shape>
          <o:OLEObject Type="Embed" ProgID="Equation.3" ShapeID="_x0000_i1035" DrawAspect="Content" ObjectID="_1473659724" r:id="rId24"/>
        </w:object>
      </w:r>
      <w:r w:rsidRPr="00246053">
        <w:rPr>
          <w:sz w:val="28"/>
          <w:szCs w:val="28"/>
        </w:rPr>
        <w:t xml:space="preserve">                                   </w:t>
      </w:r>
      <w:r w:rsidR="007C496B" w:rsidRPr="00246053">
        <w:rPr>
          <w:sz w:val="28"/>
          <w:szCs w:val="28"/>
        </w:rPr>
        <w:t xml:space="preserve">                             (1</w:t>
      </w:r>
      <w:r w:rsidR="008A071A" w:rsidRPr="00246053">
        <w:rPr>
          <w:sz w:val="28"/>
          <w:szCs w:val="28"/>
        </w:rPr>
        <w:t>9</w:t>
      </w:r>
      <w:r w:rsidRPr="00246053">
        <w:rPr>
          <w:sz w:val="28"/>
          <w:szCs w:val="28"/>
        </w:rPr>
        <w:t>)</w:t>
      </w:r>
    </w:p>
    <w:p w:rsidR="00951E79" w:rsidRPr="00246053" w:rsidRDefault="00727382" w:rsidP="00246053">
      <w:pPr>
        <w:pStyle w:val="31"/>
        <w:tabs>
          <w:tab w:val="left" w:pos="900"/>
        </w:tabs>
        <w:spacing w:after="0" w:line="360" w:lineRule="auto"/>
        <w:ind w:left="0" w:firstLine="709"/>
        <w:jc w:val="both"/>
        <w:rPr>
          <w:sz w:val="28"/>
          <w:szCs w:val="28"/>
        </w:rPr>
      </w:pPr>
      <w:r w:rsidRPr="00246053">
        <w:rPr>
          <w:sz w:val="28"/>
          <w:szCs w:val="28"/>
        </w:rPr>
        <w:t>-</w:t>
      </w:r>
      <w:r w:rsidR="00951E79" w:rsidRPr="00246053">
        <w:rPr>
          <w:sz w:val="28"/>
          <w:szCs w:val="28"/>
        </w:rPr>
        <w:t>Коэффициент долгосрочного привлечения заемных средств – показывает, какая часть деятельности финансируется за счет долгосрочных заемных средств для обновления и расширения производства наряду с собственными средствами.</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p>
    <w:p w:rsidR="00951E79" w:rsidRPr="00246053" w:rsidRDefault="00951E79" w:rsidP="00246053">
      <w:pPr>
        <w:pStyle w:val="31"/>
        <w:tabs>
          <w:tab w:val="num" w:pos="0"/>
          <w:tab w:val="left" w:pos="900"/>
          <w:tab w:val="left" w:pos="1080"/>
        </w:tabs>
        <w:spacing w:after="0" w:line="360" w:lineRule="auto"/>
        <w:ind w:left="0" w:firstLine="709"/>
        <w:jc w:val="right"/>
        <w:rPr>
          <w:sz w:val="28"/>
          <w:szCs w:val="28"/>
        </w:rPr>
      </w:pPr>
      <w:r w:rsidRPr="00246053">
        <w:rPr>
          <w:position w:val="-28"/>
          <w:sz w:val="28"/>
          <w:szCs w:val="28"/>
        </w:rPr>
        <w:object w:dxaOrig="1860" w:dyaOrig="660">
          <v:shape id="_x0000_i1036" type="#_x0000_t75" style="width:93pt;height:33pt" o:ole="" fillcolor="window">
            <v:imagedata r:id="rId25" o:title=""/>
          </v:shape>
          <o:OLEObject Type="Embed" ProgID="Equation.3" ShapeID="_x0000_i1036" DrawAspect="Content" ObjectID="_1473659725" r:id="rId26"/>
        </w:object>
      </w:r>
      <w:r w:rsidRPr="00246053">
        <w:rPr>
          <w:sz w:val="28"/>
          <w:szCs w:val="28"/>
        </w:rPr>
        <w:t xml:space="preserve">                           </w:t>
      </w:r>
      <w:r w:rsidR="008A071A" w:rsidRPr="00246053">
        <w:rPr>
          <w:sz w:val="28"/>
          <w:szCs w:val="28"/>
        </w:rPr>
        <w:t xml:space="preserve">                              (20</w:t>
      </w:r>
      <w:r w:rsidRPr="00246053">
        <w:rPr>
          <w:sz w:val="28"/>
          <w:szCs w:val="28"/>
        </w:rPr>
        <w:t>)</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p>
    <w:p w:rsidR="00951E79" w:rsidRPr="00246053" w:rsidRDefault="00727382" w:rsidP="00246053">
      <w:pPr>
        <w:pStyle w:val="31"/>
        <w:tabs>
          <w:tab w:val="left" w:pos="900"/>
        </w:tabs>
        <w:spacing w:after="0" w:line="360" w:lineRule="auto"/>
        <w:ind w:left="0" w:firstLine="709"/>
        <w:jc w:val="both"/>
        <w:rPr>
          <w:sz w:val="28"/>
          <w:szCs w:val="28"/>
        </w:rPr>
      </w:pPr>
      <w:r w:rsidRPr="00246053">
        <w:rPr>
          <w:sz w:val="28"/>
          <w:szCs w:val="28"/>
        </w:rPr>
        <w:t>-</w:t>
      </w:r>
      <w:r w:rsidR="00951E79" w:rsidRPr="00246053">
        <w:rPr>
          <w:sz w:val="28"/>
          <w:szCs w:val="28"/>
        </w:rPr>
        <w:t>Коэффициент реальной стоимости имущества – показывает долю средств производства в стоимости имущества, уровень производственного потенциала предприятия, обеспеченность производственными средствами производства (норма более 0,5).</w:t>
      </w:r>
    </w:p>
    <w:p w:rsidR="00951E79" w:rsidRPr="00246053" w:rsidRDefault="00951E79" w:rsidP="00246053">
      <w:pPr>
        <w:pStyle w:val="31"/>
        <w:tabs>
          <w:tab w:val="left" w:pos="900"/>
          <w:tab w:val="left" w:pos="1080"/>
        </w:tabs>
        <w:spacing w:after="0" w:line="360" w:lineRule="auto"/>
        <w:ind w:left="0" w:firstLine="709"/>
        <w:jc w:val="both"/>
        <w:rPr>
          <w:sz w:val="28"/>
          <w:szCs w:val="28"/>
        </w:rPr>
      </w:pPr>
    </w:p>
    <w:p w:rsidR="00951E79" w:rsidRPr="00246053" w:rsidRDefault="00727382" w:rsidP="00246053">
      <w:pPr>
        <w:pStyle w:val="31"/>
        <w:tabs>
          <w:tab w:val="num" w:pos="0"/>
          <w:tab w:val="left" w:pos="900"/>
          <w:tab w:val="left" w:pos="1080"/>
        </w:tabs>
        <w:spacing w:after="0" w:line="360" w:lineRule="auto"/>
        <w:ind w:left="0" w:firstLine="709"/>
        <w:jc w:val="right"/>
        <w:rPr>
          <w:sz w:val="28"/>
          <w:szCs w:val="28"/>
        </w:rPr>
      </w:pPr>
      <w:r w:rsidRPr="00246053">
        <w:rPr>
          <w:position w:val="-22"/>
          <w:sz w:val="28"/>
          <w:szCs w:val="28"/>
        </w:rPr>
        <w:object w:dxaOrig="2439" w:dyaOrig="639">
          <v:shape id="_x0000_i1037" type="#_x0000_t75" style="width:122.25pt;height:32.25pt" o:ole="" fillcolor="window">
            <v:imagedata r:id="rId27" o:title=""/>
          </v:shape>
          <o:OLEObject Type="Embed" ProgID="Equation.3" ShapeID="_x0000_i1037" DrawAspect="Content" ObjectID="_1473659726" r:id="rId28"/>
        </w:object>
      </w:r>
      <w:r w:rsidR="00951E79" w:rsidRPr="00246053">
        <w:rPr>
          <w:sz w:val="28"/>
          <w:szCs w:val="28"/>
        </w:rPr>
        <w:t>,                                              (</w:t>
      </w:r>
      <w:r w:rsidR="008A071A" w:rsidRPr="00246053">
        <w:rPr>
          <w:sz w:val="28"/>
          <w:szCs w:val="28"/>
        </w:rPr>
        <w:t>2</w:t>
      </w:r>
      <w:r w:rsidR="007C496B" w:rsidRPr="00246053">
        <w:rPr>
          <w:sz w:val="28"/>
          <w:szCs w:val="28"/>
        </w:rPr>
        <w:t>1</w:t>
      </w:r>
      <w:r w:rsidR="00951E79" w:rsidRPr="00246053">
        <w:rPr>
          <w:sz w:val="28"/>
          <w:szCs w:val="28"/>
        </w:rPr>
        <w:t>)</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r w:rsidRPr="00246053">
        <w:rPr>
          <w:sz w:val="28"/>
          <w:szCs w:val="28"/>
        </w:rPr>
        <w:t>где ОС – основные средства (стр. 122 I раздела актива баланса);</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r w:rsidRPr="00246053">
        <w:rPr>
          <w:sz w:val="28"/>
          <w:szCs w:val="28"/>
        </w:rPr>
        <w:t>М – сырье и материалы (стр. 211 II раздела актива баланса);</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r w:rsidRPr="00246053">
        <w:rPr>
          <w:sz w:val="28"/>
          <w:szCs w:val="28"/>
        </w:rPr>
        <w:lastRenderedPageBreak/>
        <w:t>НЗП – затраты в незавершенном производстве (стр. 214 II раздела актива баланса);</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r w:rsidRPr="00246053">
        <w:rPr>
          <w:sz w:val="28"/>
          <w:szCs w:val="28"/>
        </w:rPr>
        <w:t>ВБ – валюта баланса.</w:t>
      </w:r>
    </w:p>
    <w:p w:rsidR="00951E79" w:rsidRPr="00246053" w:rsidRDefault="00727382" w:rsidP="00246053">
      <w:pPr>
        <w:pStyle w:val="31"/>
        <w:tabs>
          <w:tab w:val="left" w:pos="900"/>
        </w:tabs>
        <w:spacing w:after="0" w:line="360" w:lineRule="auto"/>
        <w:ind w:left="0" w:firstLine="709"/>
        <w:jc w:val="both"/>
        <w:rPr>
          <w:sz w:val="28"/>
          <w:szCs w:val="28"/>
        </w:rPr>
      </w:pPr>
      <w:r w:rsidRPr="00246053">
        <w:rPr>
          <w:sz w:val="28"/>
          <w:szCs w:val="28"/>
        </w:rPr>
        <w:t>-</w:t>
      </w:r>
      <w:r w:rsidR="00951E79" w:rsidRPr="00246053">
        <w:rPr>
          <w:sz w:val="28"/>
          <w:szCs w:val="28"/>
        </w:rPr>
        <w:t>Коэффициент автономии – характеризует долю собственного капитала в общей сумме источников финансирования. Рост К</w:t>
      </w:r>
      <w:r w:rsidR="00951E79" w:rsidRPr="00246053">
        <w:rPr>
          <w:sz w:val="28"/>
          <w:szCs w:val="28"/>
          <w:vertAlign w:val="subscript"/>
        </w:rPr>
        <w:t>А</w:t>
      </w:r>
      <w:r w:rsidR="00951E79" w:rsidRPr="00246053">
        <w:rPr>
          <w:sz w:val="28"/>
          <w:szCs w:val="28"/>
        </w:rPr>
        <w:t xml:space="preserve"> означает рост финансовой независимости.</w:t>
      </w:r>
    </w:p>
    <w:p w:rsidR="00951E79" w:rsidRPr="00246053" w:rsidRDefault="00951E79" w:rsidP="00246053">
      <w:pPr>
        <w:pStyle w:val="31"/>
        <w:tabs>
          <w:tab w:val="left" w:pos="900"/>
          <w:tab w:val="left" w:pos="1080"/>
        </w:tabs>
        <w:spacing w:after="0" w:line="360" w:lineRule="auto"/>
        <w:ind w:left="0" w:firstLine="709"/>
        <w:jc w:val="both"/>
        <w:rPr>
          <w:sz w:val="28"/>
          <w:szCs w:val="28"/>
        </w:rPr>
      </w:pPr>
    </w:p>
    <w:p w:rsidR="00951E79" w:rsidRPr="00246053" w:rsidRDefault="00951E79" w:rsidP="00246053">
      <w:pPr>
        <w:pStyle w:val="31"/>
        <w:tabs>
          <w:tab w:val="num" w:pos="0"/>
          <w:tab w:val="left" w:pos="900"/>
          <w:tab w:val="left" w:pos="1080"/>
        </w:tabs>
        <w:spacing w:after="0" w:line="360" w:lineRule="auto"/>
        <w:ind w:left="0" w:firstLine="709"/>
        <w:jc w:val="right"/>
        <w:rPr>
          <w:sz w:val="28"/>
          <w:szCs w:val="28"/>
        </w:rPr>
      </w:pPr>
      <w:r w:rsidRPr="00246053">
        <w:rPr>
          <w:position w:val="-24"/>
          <w:sz w:val="28"/>
          <w:szCs w:val="28"/>
        </w:rPr>
        <w:object w:dxaOrig="1040" w:dyaOrig="620">
          <v:shape id="_x0000_i1038" type="#_x0000_t75" style="width:51.75pt;height:30.75pt" o:ole="" fillcolor="window">
            <v:imagedata r:id="rId29" o:title=""/>
          </v:shape>
          <o:OLEObject Type="Embed" ProgID="Equation.3" ShapeID="_x0000_i1038" DrawAspect="Content" ObjectID="_1473659727" r:id="rId30"/>
        </w:object>
      </w:r>
      <w:r w:rsidRPr="00246053">
        <w:rPr>
          <w:sz w:val="28"/>
          <w:szCs w:val="28"/>
        </w:rPr>
        <w:t xml:space="preserve">                                </w:t>
      </w:r>
      <w:r w:rsidR="007C496B" w:rsidRPr="00246053">
        <w:rPr>
          <w:sz w:val="28"/>
          <w:szCs w:val="28"/>
        </w:rPr>
        <w:t xml:space="preserve">                              (</w:t>
      </w:r>
      <w:r w:rsidR="008A071A" w:rsidRPr="00246053">
        <w:rPr>
          <w:sz w:val="28"/>
          <w:szCs w:val="28"/>
        </w:rPr>
        <w:t>22</w:t>
      </w:r>
      <w:r w:rsidRPr="00246053">
        <w:rPr>
          <w:sz w:val="28"/>
          <w:szCs w:val="28"/>
        </w:rPr>
        <w:t>)</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p>
    <w:p w:rsidR="00951E79" w:rsidRPr="00246053" w:rsidRDefault="00727382" w:rsidP="00246053">
      <w:pPr>
        <w:pStyle w:val="31"/>
        <w:tabs>
          <w:tab w:val="left" w:pos="900"/>
        </w:tabs>
        <w:spacing w:after="0" w:line="360" w:lineRule="auto"/>
        <w:ind w:left="0" w:firstLine="709"/>
        <w:jc w:val="both"/>
        <w:rPr>
          <w:sz w:val="28"/>
          <w:szCs w:val="28"/>
        </w:rPr>
      </w:pPr>
      <w:r w:rsidRPr="00246053">
        <w:rPr>
          <w:sz w:val="28"/>
          <w:szCs w:val="28"/>
        </w:rPr>
        <w:t>-</w:t>
      </w:r>
      <w:r w:rsidR="00951E79" w:rsidRPr="00246053">
        <w:rPr>
          <w:sz w:val="28"/>
          <w:szCs w:val="28"/>
        </w:rPr>
        <w:t>Коэффициент соотношения заемных и собственных средств показывает, какая часть деятельности предприятия финансируется за счет заемных источников средств.</w:t>
      </w: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r w:rsidRPr="00246053">
        <w:rPr>
          <w:sz w:val="28"/>
          <w:szCs w:val="28"/>
        </w:rPr>
        <w:t>Рассчитывается по формуле:</w:t>
      </w:r>
    </w:p>
    <w:p w:rsidR="00951E79" w:rsidRPr="00246053" w:rsidRDefault="00951E79" w:rsidP="00246053">
      <w:pPr>
        <w:pStyle w:val="31"/>
        <w:tabs>
          <w:tab w:val="num" w:pos="0"/>
          <w:tab w:val="left" w:pos="900"/>
          <w:tab w:val="left" w:pos="1080"/>
        </w:tabs>
        <w:spacing w:after="0" w:line="360" w:lineRule="auto"/>
        <w:ind w:left="0" w:firstLine="709"/>
        <w:jc w:val="right"/>
        <w:rPr>
          <w:sz w:val="28"/>
          <w:szCs w:val="28"/>
        </w:rPr>
      </w:pPr>
      <w:r w:rsidRPr="00246053">
        <w:rPr>
          <w:position w:val="-24"/>
          <w:sz w:val="28"/>
          <w:szCs w:val="28"/>
        </w:rPr>
        <w:object w:dxaOrig="1920" w:dyaOrig="620">
          <v:shape id="_x0000_i1039" type="#_x0000_t75" style="width:96pt;height:30.75pt" o:ole="" fillcolor="window">
            <v:imagedata r:id="rId31" o:title=""/>
          </v:shape>
          <o:OLEObject Type="Embed" ProgID="Equation.3" ShapeID="_x0000_i1039" DrawAspect="Content" ObjectID="_1473659728" r:id="rId32"/>
        </w:object>
      </w:r>
      <w:r w:rsidRPr="00246053">
        <w:rPr>
          <w:sz w:val="28"/>
          <w:szCs w:val="28"/>
        </w:rPr>
        <w:t xml:space="preserve">,                           </w:t>
      </w:r>
      <w:r w:rsidR="008A071A" w:rsidRPr="00246053">
        <w:rPr>
          <w:sz w:val="28"/>
          <w:szCs w:val="28"/>
        </w:rPr>
        <w:t xml:space="preserve">                             (23</w:t>
      </w:r>
      <w:r w:rsidRPr="00246053">
        <w:rPr>
          <w:sz w:val="28"/>
          <w:szCs w:val="28"/>
        </w:rPr>
        <w:t>)</w:t>
      </w:r>
    </w:p>
    <w:p w:rsidR="003D562A" w:rsidRPr="00246053" w:rsidRDefault="003D562A" w:rsidP="00246053">
      <w:pPr>
        <w:pStyle w:val="31"/>
        <w:tabs>
          <w:tab w:val="num" w:pos="0"/>
          <w:tab w:val="left" w:pos="900"/>
          <w:tab w:val="left" w:pos="1080"/>
        </w:tabs>
        <w:spacing w:after="0" w:line="360" w:lineRule="auto"/>
        <w:ind w:left="0" w:firstLine="709"/>
        <w:jc w:val="both"/>
        <w:rPr>
          <w:sz w:val="28"/>
          <w:szCs w:val="28"/>
        </w:rPr>
      </w:pPr>
    </w:p>
    <w:p w:rsidR="00951E79" w:rsidRPr="00246053" w:rsidRDefault="00951E79" w:rsidP="00246053">
      <w:pPr>
        <w:pStyle w:val="31"/>
        <w:tabs>
          <w:tab w:val="num" w:pos="0"/>
          <w:tab w:val="left" w:pos="900"/>
          <w:tab w:val="left" w:pos="1080"/>
        </w:tabs>
        <w:spacing w:after="0" w:line="360" w:lineRule="auto"/>
        <w:ind w:left="0" w:firstLine="709"/>
        <w:jc w:val="both"/>
        <w:rPr>
          <w:sz w:val="28"/>
          <w:szCs w:val="28"/>
        </w:rPr>
      </w:pPr>
      <w:r w:rsidRPr="00246053">
        <w:rPr>
          <w:sz w:val="28"/>
          <w:szCs w:val="28"/>
        </w:rPr>
        <w:t>где ПVI – итог VI раздела пассива баланса.</w:t>
      </w:r>
    </w:p>
    <w:p w:rsidR="00951E79" w:rsidRPr="00246053" w:rsidRDefault="00951E79" w:rsidP="00246053">
      <w:pPr>
        <w:tabs>
          <w:tab w:val="left" w:pos="8080"/>
          <w:tab w:val="left" w:pos="8222"/>
        </w:tabs>
        <w:spacing w:line="360" w:lineRule="auto"/>
        <w:ind w:firstLine="709"/>
        <w:rPr>
          <w:rFonts w:ascii="Times New Roman" w:hAnsi="Times New Roman"/>
          <w:sz w:val="28"/>
          <w:szCs w:val="28"/>
        </w:rPr>
      </w:pPr>
      <w:r w:rsidRPr="00246053">
        <w:rPr>
          <w:rFonts w:ascii="Times New Roman" w:hAnsi="Times New Roman"/>
          <w:sz w:val="28"/>
          <w:szCs w:val="28"/>
        </w:rPr>
        <w:t>Рассчитав эти показатели можно сделать выводы о состоянии каждого коэффици</w:t>
      </w:r>
      <w:r w:rsidRPr="00246053">
        <w:rPr>
          <w:rFonts w:ascii="Times New Roman" w:hAnsi="Times New Roman"/>
          <w:sz w:val="28"/>
          <w:szCs w:val="28"/>
        </w:rPr>
        <w:softHyphen/>
        <w:t>ента и о финансовой устойчивости предприятия в целом.</w:t>
      </w:r>
    </w:p>
    <w:p w:rsidR="00951E79" w:rsidRPr="00246053" w:rsidRDefault="00951E79" w:rsidP="00246053">
      <w:pPr>
        <w:tabs>
          <w:tab w:val="left" w:pos="8080"/>
          <w:tab w:val="left" w:pos="8222"/>
        </w:tabs>
        <w:spacing w:line="360" w:lineRule="auto"/>
        <w:ind w:firstLine="709"/>
        <w:rPr>
          <w:rFonts w:ascii="Times New Roman" w:hAnsi="Times New Roman"/>
          <w:sz w:val="28"/>
          <w:szCs w:val="28"/>
        </w:rPr>
      </w:pPr>
      <w:r w:rsidRPr="00246053">
        <w:rPr>
          <w:rFonts w:ascii="Times New Roman" w:hAnsi="Times New Roman"/>
          <w:sz w:val="28"/>
          <w:szCs w:val="28"/>
        </w:rPr>
        <w:t>Относительные показатели финансовой устойчивости ОО</w:t>
      </w:r>
      <w:r w:rsidR="00BB69B2" w:rsidRPr="00246053">
        <w:rPr>
          <w:rFonts w:ascii="Times New Roman" w:hAnsi="Times New Roman"/>
          <w:sz w:val="28"/>
          <w:szCs w:val="28"/>
        </w:rPr>
        <w:t>О «</w:t>
      </w:r>
      <w:r w:rsidR="00442989" w:rsidRPr="00246053">
        <w:rPr>
          <w:rFonts w:ascii="Times New Roman" w:hAnsi="Times New Roman"/>
          <w:sz w:val="28"/>
          <w:szCs w:val="28"/>
        </w:rPr>
        <w:t>Уралсервис</w:t>
      </w:r>
      <w:r w:rsidR="00BB69B2" w:rsidRPr="00246053">
        <w:rPr>
          <w:rFonts w:ascii="Times New Roman" w:hAnsi="Times New Roman"/>
          <w:sz w:val="28"/>
          <w:szCs w:val="28"/>
        </w:rPr>
        <w:t xml:space="preserve">»  приведены в таблице </w:t>
      </w:r>
      <w:r w:rsidR="00CC4D77" w:rsidRPr="00246053">
        <w:rPr>
          <w:rFonts w:ascii="Times New Roman" w:hAnsi="Times New Roman"/>
          <w:sz w:val="28"/>
          <w:szCs w:val="28"/>
        </w:rPr>
        <w:t>15</w:t>
      </w:r>
      <w:r w:rsidRPr="00246053">
        <w:rPr>
          <w:rFonts w:ascii="Times New Roman" w:hAnsi="Times New Roman"/>
          <w:sz w:val="28"/>
          <w:szCs w:val="28"/>
        </w:rPr>
        <w:t>.</w:t>
      </w:r>
    </w:p>
    <w:p w:rsidR="00951E79" w:rsidRPr="00246053" w:rsidRDefault="00246053" w:rsidP="00246053">
      <w:pPr>
        <w:tabs>
          <w:tab w:val="left" w:pos="8080"/>
          <w:tab w:val="left" w:pos="8222"/>
        </w:tabs>
        <w:spacing w:line="360" w:lineRule="auto"/>
        <w:ind w:firstLine="709"/>
        <w:jc w:val="left"/>
        <w:rPr>
          <w:rFonts w:ascii="Times New Roman" w:hAnsi="Times New Roman"/>
          <w:sz w:val="28"/>
          <w:szCs w:val="28"/>
        </w:rPr>
      </w:pPr>
      <w:r>
        <w:rPr>
          <w:rFonts w:ascii="Times New Roman" w:hAnsi="Times New Roman"/>
          <w:sz w:val="28"/>
          <w:szCs w:val="28"/>
        </w:rPr>
        <w:br w:type="page"/>
      </w:r>
      <w:r w:rsidR="00951E79" w:rsidRPr="00246053">
        <w:rPr>
          <w:rFonts w:ascii="Times New Roman" w:hAnsi="Times New Roman"/>
          <w:sz w:val="28"/>
          <w:szCs w:val="28"/>
        </w:rPr>
        <w:lastRenderedPageBreak/>
        <w:t xml:space="preserve">Таблица </w:t>
      </w:r>
      <w:r w:rsidR="00117D78" w:rsidRPr="00246053">
        <w:rPr>
          <w:rFonts w:ascii="Times New Roman" w:hAnsi="Times New Roman"/>
          <w:sz w:val="28"/>
          <w:szCs w:val="28"/>
        </w:rPr>
        <w:t>1</w:t>
      </w:r>
      <w:r w:rsidR="00CC4D77" w:rsidRPr="00246053">
        <w:rPr>
          <w:rFonts w:ascii="Times New Roman" w:hAnsi="Times New Roman"/>
          <w:sz w:val="28"/>
          <w:szCs w:val="28"/>
        </w:rPr>
        <w:t>5</w:t>
      </w:r>
      <w:r w:rsidR="00117D78" w:rsidRPr="00246053">
        <w:rPr>
          <w:rFonts w:ascii="Times New Roman" w:hAnsi="Times New Roman"/>
          <w:sz w:val="28"/>
          <w:szCs w:val="28"/>
        </w:rPr>
        <w:t xml:space="preserve"> - </w:t>
      </w:r>
      <w:r w:rsidR="00951E79" w:rsidRPr="00246053">
        <w:rPr>
          <w:rFonts w:ascii="Times New Roman" w:hAnsi="Times New Roman"/>
          <w:sz w:val="28"/>
          <w:szCs w:val="28"/>
        </w:rPr>
        <w:t>Относительные показатели финансовой устойчивости</w:t>
      </w:r>
      <w:r w:rsidR="007F5BD1" w:rsidRPr="00246053">
        <w:rPr>
          <w:rFonts w:ascii="Times New Roman" w:hAnsi="Times New Roman"/>
          <w:sz w:val="28"/>
          <w:szCs w:val="28"/>
        </w:rPr>
        <w:t xml:space="preserve"> ООО «</w:t>
      </w:r>
      <w:r w:rsidR="00442989" w:rsidRPr="00246053">
        <w:rPr>
          <w:rFonts w:ascii="Times New Roman" w:hAnsi="Times New Roman"/>
          <w:sz w:val="28"/>
          <w:szCs w:val="28"/>
        </w:rPr>
        <w:t>Уралсервис</w:t>
      </w:r>
      <w:r w:rsidR="007F5BD1" w:rsidRPr="00246053">
        <w:rPr>
          <w:rFonts w:ascii="Times New Roman" w:hAnsi="Times New Roman"/>
          <w:sz w:val="28"/>
          <w:szCs w:val="28"/>
        </w:rPr>
        <w:t>»</w:t>
      </w:r>
    </w:p>
    <w:tbl>
      <w:tblPr>
        <w:tblW w:w="9534"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5"/>
        <w:gridCol w:w="1015"/>
        <w:gridCol w:w="1240"/>
        <w:gridCol w:w="1280"/>
        <w:gridCol w:w="1200"/>
        <w:gridCol w:w="1114"/>
      </w:tblGrid>
      <w:tr w:rsidR="007F5BD1" w:rsidRPr="00246053">
        <w:trPr>
          <w:trHeight w:val="660"/>
        </w:trPr>
        <w:tc>
          <w:tcPr>
            <w:tcW w:w="3685" w:type="dxa"/>
            <w:vAlign w:val="center"/>
          </w:tcPr>
          <w:p w:rsidR="007F5BD1" w:rsidRPr="00246053" w:rsidRDefault="007F5BD1"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Показатель</w:t>
            </w:r>
          </w:p>
        </w:tc>
        <w:tc>
          <w:tcPr>
            <w:tcW w:w="1015" w:type="dxa"/>
            <w:vAlign w:val="center"/>
          </w:tcPr>
          <w:p w:rsidR="007F5BD1"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Норм.знач.</w:t>
            </w:r>
          </w:p>
        </w:tc>
        <w:tc>
          <w:tcPr>
            <w:tcW w:w="1240" w:type="dxa"/>
            <w:noWrap/>
            <w:vAlign w:val="center"/>
          </w:tcPr>
          <w:p w:rsidR="007F5BD1" w:rsidRPr="00246053" w:rsidRDefault="007F5BD1" w:rsidP="00246053">
            <w:pPr>
              <w:widowControl/>
              <w:spacing w:line="360" w:lineRule="auto"/>
              <w:ind w:firstLine="0"/>
              <w:jc w:val="center"/>
              <w:rPr>
                <w:rFonts w:ascii="Times New Roman" w:hAnsi="Times New Roman"/>
                <w:sz w:val="20"/>
              </w:rPr>
            </w:pPr>
            <w:r w:rsidRPr="00246053">
              <w:rPr>
                <w:rFonts w:ascii="Times New Roman" w:hAnsi="Times New Roman"/>
                <w:sz w:val="20"/>
              </w:rPr>
              <w:t>2004 г.</w:t>
            </w:r>
          </w:p>
        </w:tc>
        <w:tc>
          <w:tcPr>
            <w:tcW w:w="1280" w:type="dxa"/>
            <w:noWrap/>
            <w:vAlign w:val="center"/>
          </w:tcPr>
          <w:p w:rsidR="007F5BD1" w:rsidRPr="00246053" w:rsidRDefault="007F5BD1"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c>
          <w:tcPr>
            <w:tcW w:w="1200" w:type="dxa"/>
            <w:vAlign w:val="center"/>
          </w:tcPr>
          <w:p w:rsidR="007F5BD1" w:rsidRPr="00246053" w:rsidRDefault="007F5BD1"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tc>
        <w:tc>
          <w:tcPr>
            <w:tcW w:w="1114" w:type="dxa"/>
            <w:vAlign w:val="center"/>
          </w:tcPr>
          <w:p w:rsidR="007F5BD1"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Абс.изм.</w:t>
            </w:r>
          </w:p>
        </w:tc>
      </w:tr>
      <w:tr w:rsidR="007F5BD1" w:rsidRPr="00246053">
        <w:trPr>
          <w:trHeight w:val="214"/>
        </w:trPr>
        <w:tc>
          <w:tcPr>
            <w:tcW w:w="3685" w:type="dxa"/>
            <w:vAlign w:val="center"/>
          </w:tcPr>
          <w:p w:rsidR="007F5BD1" w:rsidRPr="00246053" w:rsidRDefault="007F5BD1" w:rsidP="00246053">
            <w:pPr>
              <w:widowControl/>
              <w:spacing w:line="360" w:lineRule="auto"/>
              <w:ind w:firstLine="0"/>
              <w:jc w:val="center"/>
              <w:rPr>
                <w:rFonts w:ascii="Times New Roman" w:hAnsi="Times New Roman"/>
                <w:sz w:val="20"/>
              </w:rPr>
            </w:pPr>
            <w:r w:rsidRPr="00246053">
              <w:rPr>
                <w:rFonts w:ascii="Times New Roman" w:hAnsi="Times New Roman"/>
                <w:sz w:val="20"/>
              </w:rPr>
              <w:t>1</w:t>
            </w:r>
          </w:p>
        </w:tc>
        <w:tc>
          <w:tcPr>
            <w:tcW w:w="1015" w:type="dxa"/>
          </w:tcPr>
          <w:p w:rsidR="007F5BD1"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2</w:t>
            </w:r>
          </w:p>
        </w:tc>
        <w:tc>
          <w:tcPr>
            <w:tcW w:w="1240" w:type="dxa"/>
            <w:noWrap/>
            <w:vAlign w:val="center"/>
          </w:tcPr>
          <w:p w:rsidR="007F5BD1"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3</w:t>
            </w:r>
          </w:p>
        </w:tc>
        <w:tc>
          <w:tcPr>
            <w:tcW w:w="1280" w:type="dxa"/>
            <w:noWrap/>
            <w:vAlign w:val="center"/>
          </w:tcPr>
          <w:p w:rsidR="007F5BD1"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4</w:t>
            </w:r>
          </w:p>
        </w:tc>
        <w:tc>
          <w:tcPr>
            <w:tcW w:w="1200" w:type="dxa"/>
            <w:vAlign w:val="center"/>
          </w:tcPr>
          <w:p w:rsidR="007F5BD1"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5</w:t>
            </w:r>
          </w:p>
        </w:tc>
        <w:tc>
          <w:tcPr>
            <w:tcW w:w="1114" w:type="dxa"/>
            <w:vAlign w:val="center"/>
          </w:tcPr>
          <w:p w:rsidR="007F5BD1"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6</w:t>
            </w:r>
          </w:p>
        </w:tc>
      </w:tr>
      <w:tr w:rsidR="009C1C57" w:rsidRPr="00246053">
        <w:trPr>
          <w:trHeight w:val="660"/>
        </w:trPr>
        <w:tc>
          <w:tcPr>
            <w:tcW w:w="3685" w:type="dxa"/>
            <w:vAlign w:val="center"/>
          </w:tcPr>
          <w:p w:rsidR="009C1C57" w:rsidRPr="00246053" w:rsidRDefault="009C1C57"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обеспеченности собственными средствами</w:t>
            </w:r>
          </w:p>
        </w:tc>
        <w:tc>
          <w:tcPr>
            <w:tcW w:w="1015"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 0,1</w:t>
            </w:r>
          </w:p>
        </w:tc>
        <w:tc>
          <w:tcPr>
            <w:tcW w:w="124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0,45</w:t>
            </w:r>
          </w:p>
        </w:tc>
        <w:tc>
          <w:tcPr>
            <w:tcW w:w="128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0,43</w:t>
            </w:r>
          </w:p>
        </w:tc>
        <w:tc>
          <w:tcPr>
            <w:tcW w:w="1200"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0,51</w:t>
            </w:r>
          </w:p>
        </w:tc>
        <w:tc>
          <w:tcPr>
            <w:tcW w:w="1114"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+0,06</w:t>
            </w:r>
          </w:p>
        </w:tc>
      </w:tr>
      <w:tr w:rsidR="009C1C57" w:rsidRPr="00246053">
        <w:trPr>
          <w:trHeight w:val="505"/>
        </w:trPr>
        <w:tc>
          <w:tcPr>
            <w:tcW w:w="3685" w:type="dxa"/>
            <w:vAlign w:val="center"/>
          </w:tcPr>
          <w:p w:rsidR="009C1C57" w:rsidRPr="00246053" w:rsidRDefault="009C1C57"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обеспеченности материальных запасов и затрат собственными средствами</w:t>
            </w:r>
          </w:p>
        </w:tc>
        <w:tc>
          <w:tcPr>
            <w:tcW w:w="1015"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 0,1</w:t>
            </w:r>
          </w:p>
        </w:tc>
        <w:tc>
          <w:tcPr>
            <w:tcW w:w="124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0,21</w:t>
            </w:r>
          </w:p>
        </w:tc>
        <w:tc>
          <w:tcPr>
            <w:tcW w:w="128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0,16</w:t>
            </w:r>
          </w:p>
        </w:tc>
        <w:tc>
          <w:tcPr>
            <w:tcW w:w="1200"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0,17</w:t>
            </w:r>
          </w:p>
        </w:tc>
        <w:tc>
          <w:tcPr>
            <w:tcW w:w="1114"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-0,04</w:t>
            </w:r>
          </w:p>
        </w:tc>
      </w:tr>
      <w:tr w:rsidR="009C1C57" w:rsidRPr="00246053">
        <w:trPr>
          <w:trHeight w:val="630"/>
        </w:trPr>
        <w:tc>
          <w:tcPr>
            <w:tcW w:w="3685" w:type="dxa"/>
            <w:vAlign w:val="center"/>
          </w:tcPr>
          <w:p w:rsidR="009C1C57" w:rsidRPr="00246053" w:rsidRDefault="009C1C57"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маневренности собственного капитала</w:t>
            </w:r>
          </w:p>
        </w:tc>
        <w:tc>
          <w:tcPr>
            <w:tcW w:w="1015"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0,5</w:t>
            </w:r>
          </w:p>
        </w:tc>
        <w:tc>
          <w:tcPr>
            <w:tcW w:w="124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0,39</w:t>
            </w:r>
          </w:p>
        </w:tc>
        <w:tc>
          <w:tcPr>
            <w:tcW w:w="128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0,45</w:t>
            </w:r>
          </w:p>
        </w:tc>
        <w:tc>
          <w:tcPr>
            <w:tcW w:w="1200"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0,58</w:t>
            </w:r>
          </w:p>
        </w:tc>
        <w:tc>
          <w:tcPr>
            <w:tcW w:w="1114"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+0,19</w:t>
            </w:r>
          </w:p>
        </w:tc>
      </w:tr>
      <w:tr w:rsidR="009C1C57" w:rsidRPr="00246053">
        <w:trPr>
          <w:trHeight w:val="564"/>
        </w:trPr>
        <w:tc>
          <w:tcPr>
            <w:tcW w:w="3685" w:type="dxa"/>
            <w:vAlign w:val="center"/>
          </w:tcPr>
          <w:p w:rsidR="009C1C57" w:rsidRPr="00246053" w:rsidRDefault="009C1C57"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индекс постоянного актива</w:t>
            </w:r>
          </w:p>
        </w:tc>
        <w:tc>
          <w:tcPr>
            <w:tcW w:w="1015"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w:t>
            </w:r>
          </w:p>
        </w:tc>
        <w:tc>
          <w:tcPr>
            <w:tcW w:w="124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1,57</w:t>
            </w:r>
          </w:p>
        </w:tc>
        <w:tc>
          <w:tcPr>
            <w:tcW w:w="128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1,22</w:t>
            </w:r>
          </w:p>
        </w:tc>
        <w:tc>
          <w:tcPr>
            <w:tcW w:w="1200"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1,68</w:t>
            </w:r>
          </w:p>
        </w:tc>
        <w:tc>
          <w:tcPr>
            <w:tcW w:w="1114"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+0,11</w:t>
            </w:r>
          </w:p>
        </w:tc>
      </w:tr>
      <w:tr w:rsidR="009C1C57" w:rsidRPr="00246053">
        <w:trPr>
          <w:trHeight w:val="630"/>
        </w:trPr>
        <w:tc>
          <w:tcPr>
            <w:tcW w:w="3685" w:type="dxa"/>
            <w:vAlign w:val="center"/>
          </w:tcPr>
          <w:p w:rsidR="009C1C57" w:rsidRPr="00246053" w:rsidRDefault="009C1C57"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долгосрочного привлечения средств</w:t>
            </w:r>
          </w:p>
        </w:tc>
        <w:tc>
          <w:tcPr>
            <w:tcW w:w="1015"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0,4</w:t>
            </w:r>
          </w:p>
        </w:tc>
        <w:tc>
          <w:tcPr>
            <w:tcW w:w="124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r w:rsidR="00A62D88" w:rsidRPr="00246053">
              <w:rPr>
                <w:rFonts w:ascii="Times New Roman" w:hAnsi="Times New Roman"/>
                <w:sz w:val="20"/>
              </w:rPr>
              <w:t>10</w:t>
            </w:r>
          </w:p>
        </w:tc>
        <w:tc>
          <w:tcPr>
            <w:tcW w:w="1280" w:type="dxa"/>
            <w:noWrap/>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w:t>
            </w:r>
            <w:r w:rsidR="00A62D88" w:rsidRPr="00246053">
              <w:rPr>
                <w:rFonts w:ascii="Times New Roman" w:hAnsi="Times New Roman"/>
                <w:sz w:val="20"/>
              </w:rPr>
              <w:t>11</w:t>
            </w:r>
          </w:p>
        </w:tc>
        <w:tc>
          <w:tcPr>
            <w:tcW w:w="1200"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0,29</w:t>
            </w:r>
          </w:p>
        </w:tc>
        <w:tc>
          <w:tcPr>
            <w:tcW w:w="1114" w:type="dxa"/>
            <w:vAlign w:val="center"/>
          </w:tcPr>
          <w:p w:rsidR="009C1C57" w:rsidRPr="00246053" w:rsidRDefault="009C1C57" w:rsidP="00246053">
            <w:pPr>
              <w:widowControl/>
              <w:spacing w:line="360" w:lineRule="auto"/>
              <w:ind w:firstLine="0"/>
              <w:jc w:val="center"/>
              <w:rPr>
                <w:rFonts w:ascii="Times New Roman" w:hAnsi="Times New Roman"/>
                <w:sz w:val="20"/>
              </w:rPr>
            </w:pPr>
            <w:r w:rsidRPr="00246053">
              <w:rPr>
                <w:rFonts w:ascii="Times New Roman" w:hAnsi="Times New Roman"/>
                <w:sz w:val="20"/>
              </w:rPr>
              <w:t>+0,29</w:t>
            </w:r>
          </w:p>
        </w:tc>
      </w:tr>
      <w:tr w:rsidR="00C70AB6" w:rsidRPr="00246053">
        <w:trPr>
          <w:trHeight w:val="585"/>
        </w:trPr>
        <w:tc>
          <w:tcPr>
            <w:tcW w:w="3685"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реальной стоимости имущества</w:t>
            </w:r>
          </w:p>
        </w:tc>
        <w:tc>
          <w:tcPr>
            <w:tcW w:w="1015"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lang w:val="en-US"/>
              </w:rPr>
              <w:t>&gt;</w:t>
            </w:r>
            <w:r w:rsidRPr="00246053">
              <w:rPr>
                <w:rFonts w:ascii="Times New Roman" w:hAnsi="Times New Roman"/>
                <w:sz w:val="20"/>
              </w:rPr>
              <w:t>0,5</w:t>
            </w:r>
          </w:p>
        </w:tc>
        <w:tc>
          <w:tcPr>
            <w:tcW w:w="1240" w:type="dxa"/>
            <w:noWrap/>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0,46</w:t>
            </w:r>
          </w:p>
        </w:tc>
        <w:tc>
          <w:tcPr>
            <w:tcW w:w="1280" w:type="dxa"/>
            <w:noWrap/>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0,47</w:t>
            </w:r>
          </w:p>
        </w:tc>
        <w:tc>
          <w:tcPr>
            <w:tcW w:w="12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0,53</w:t>
            </w:r>
          </w:p>
        </w:tc>
        <w:tc>
          <w:tcPr>
            <w:tcW w:w="1114"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+0,08</w:t>
            </w:r>
          </w:p>
        </w:tc>
      </w:tr>
      <w:tr w:rsidR="00C70AB6" w:rsidRPr="00246053">
        <w:trPr>
          <w:trHeight w:val="630"/>
        </w:trPr>
        <w:tc>
          <w:tcPr>
            <w:tcW w:w="3685"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финансовой автономии</w:t>
            </w:r>
          </w:p>
        </w:tc>
        <w:tc>
          <w:tcPr>
            <w:tcW w:w="1015"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 0,5</w:t>
            </w:r>
          </w:p>
        </w:tc>
        <w:tc>
          <w:tcPr>
            <w:tcW w:w="1240" w:type="dxa"/>
            <w:noWrap/>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0,63</w:t>
            </w:r>
          </w:p>
        </w:tc>
        <w:tc>
          <w:tcPr>
            <w:tcW w:w="1280" w:type="dxa"/>
            <w:noWrap/>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0,74</w:t>
            </w:r>
          </w:p>
        </w:tc>
        <w:tc>
          <w:tcPr>
            <w:tcW w:w="12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0,64</w:t>
            </w:r>
          </w:p>
        </w:tc>
        <w:tc>
          <w:tcPr>
            <w:tcW w:w="1114"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+0,01</w:t>
            </w:r>
          </w:p>
        </w:tc>
      </w:tr>
      <w:tr w:rsidR="00C70AB6" w:rsidRPr="00246053">
        <w:trPr>
          <w:trHeight w:val="630"/>
        </w:trPr>
        <w:tc>
          <w:tcPr>
            <w:tcW w:w="3685" w:type="dxa"/>
            <w:vAlign w:val="center"/>
          </w:tcPr>
          <w:p w:rsidR="00C70AB6" w:rsidRPr="00246053" w:rsidRDefault="00C70AB6" w:rsidP="00246053">
            <w:pPr>
              <w:widowControl/>
              <w:spacing w:line="360" w:lineRule="auto"/>
              <w:ind w:firstLine="0"/>
              <w:jc w:val="left"/>
              <w:rPr>
                <w:rFonts w:ascii="Times New Roman" w:hAnsi="Times New Roman"/>
                <w:sz w:val="20"/>
              </w:rPr>
            </w:pPr>
            <w:r w:rsidRPr="00246053">
              <w:rPr>
                <w:rFonts w:ascii="Times New Roman" w:hAnsi="Times New Roman"/>
                <w:sz w:val="20"/>
              </w:rPr>
              <w:t>Коэффициент соотношения заемных и собственных средств</w:t>
            </w:r>
          </w:p>
        </w:tc>
        <w:tc>
          <w:tcPr>
            <w:tcW w:w="1015"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 1</w:t>
            </w:r>
          </w:p>
        </w:tc>
        <w:tc>
          <w:tcPr>
            <w:tcW w:w="1240" w:type="dxa"/>
            <w:noWrap/>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0,37</w:t>
            </w:r>
          </w:p>
        </w:tc>
        <w:tc>
          <w:tcPr>
            <w:tcW w:w="1280" w:type="dxa"/>
            <w:noWrap/>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0,26</w:t>
            </w:r>
          </w:p>
        </w:tc>
        <w:tc>
          <w:tcPr>
            <w:tcW w:w="1200"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0,36</w:t>
            </w:r>
          </w:p>
        </w:tc>
        <w:tc>
          <w:tcPr>
            <w:tcW w:w="1114" w:type="dxa"/>
            <w:vAlign w:val="center"/>
          </w:tcPr>
          <w:p w:rsidR="00C70AB6" w:rsidRPr="00246053" w:rsidRDefault="00C70AB6" w:rsidP="00246053">
            <w:pPr>
              <w:widowControl/>
              <w:spacing w:line="360" w:lineRule="auto"/>
              <w:ind w:firstLine="0"/>
              <w:jc w:val="center"/>
              <w:rPr>
                <w:rFonts w:ascii="Times New Roman" w:hAnsi="Times New Roman"/>
                <w:sz w:val="20"/>
              </w:rPr>
            </w:pPr>
            <w:r w:rsidRPr="00246053">
              <w:rPr>
                <w:rFonts w:ascii="Times New Roman" w:hAnsi="Times New Roman"/>
                <w:sz w:val="20"/>
              </w:rPr>
              <w:t>-0,01</w:t>
            </w:r>
          </w:p>
        </w:tc>
      </w:tr>
    </w:tbl>
    <w:p w:rsidR="00C70AB6" w:rsidRPr="00246053" w:rsidRDefault="00C70AB6" w:rsidP="00246053">
      <w:pPr>
        <w:tabs>
          <w:tab w:val="left" w:pos="8080"/>
          <w:tab w:val="left" w:pos="8222"/>
        </w:tabs>
        <w:spacing w:line="360" w:lineRule="auto"/>
        <w:ind w:firstLine="709"/>
        <w:rPr>
          <w:rFonts w:ascii="Times New Roman" w:hAnsi="Times New Roman"/>
          <w:sz w:val="28"/>
          <w:szCs w:val="28"/>
        </w:rPr>
      </w:pPr>
    </w:p>
    <w:p w:rsidR="00951E79" w:rsidRPr="00246053" w:rsidRDefault="00951E79" w:rsidP="00246053">
      <w:pPr>
        <w:tabs>
          <w:tab w:val="left" w:pos="8080"/>
          <w:tab w:val="left" w:pos="8222"/>
        </w:tabs>
        <w:spacing w:line="360" w:lineRule="auto"/>
        <w:ind w:firstLine="709"/>
        <w:rPr>
          <w:rFonts w:ascii="Times New Roman" w:hAnsi="Times New Roman"/>
          <w:sz w:val="28"/>
          <w:szCs w:val="28"/>
        </w:rPr>
      </w:pPr>
      <w:r w:rsidRPr="00246053">
        <w:rPr>
          <w:rFonts w:ascii="Times New Roman" w:hAnsi="Times New Roman"/>
          <w:sz w:val="28"/>
          <w:szCs w:val="28"/>
        </w:rPr>
        <w:t>Коэффициент маневренности собственных средств и коэффициент обеспе</w:t>
      </w:r>
      <w:r w:rsidRPr="00246053">
        <w:rPr>
          <w:rFonts w:ascii="Times New Roman" w:hAnsi="Times New Roman"/>
          <w:sz w:val="28"/>
          <w:szCs w:val="28"/>
        </w:rPr>
        <w:softHyphen/>
        <w:t>ченности собственными средствами на конец 200</w:t>
      </w:r>
      <w:r w:rsidR="003E3D2F" w:rsidRPr="00246053">
        <w:rPr>
          <w:rFonts w:ascii="Times New Roman" w:hAnsi="Times New Roman"/>
          <w:sz w:val="28"/>
          <w:szCs w:val="28"/>
        </w:rPr>
        <w:t>6</w:t>
      </w:r>
      <w:r w:rsidRPr="00246053">
        <w:rPr>
          <w:rFonts w:ascii="Times New Roman" w:hAnsi="Times New Roman"/>
          <w:sz w:val="28"/>
          <w:szCs w:val="28"/>
        </w:rPr>
        <w:t xml:space="preserve"> г</w:t>
      </w:r>
      <w:r w:rsidR="00637E24" w:rsidRPr="00246053">
        <w:rPr>
          <w:rFonts w:ascii="Times New Roman" w:hAnsi="Times New Roman"/>
          <w:sz w:val="28"/>
          <w:szCs w:val="28"/>
        </w:rPr>
        <w:t>.</w:t>
      </w:r>
      <w:r w:rsidRPr="00246053">
        <w:rPr>
          <w:rFonts w:ascii="Times New Roman" w:hAnsi="Times New Roman"/>
          <w:sz w:val="28"/>
          <w:szCs w:val="28"/>
        </w:rPr>
        <w:t xml:space="preserve"> имеют положительное значение так, как на предприятии достаточно собственных оборотных средств. В течение 2-х лет данные показатели растут, причем рост ежегодно достигал 6%. В 200</w:t>
      </w:r>
      <w:r w:rsidR="003E3D2F" w:rsidRPr="00246053">
        <w:rPr>
          <w:rFonts w:ascii="Times New Roman" w:hAnsi="Times New Roman"/>
          <w:sz w:val="28"/>
          <w:szCs w:val="28"/>
        </w:rPr>
        <w:t>4</w:t>
      </w:r>
      <w:r w:rsidRPr="00246053">
        <w:rPr>
          <w:rFonts w:ascii="Times New Roman" w:hAnsi="Times New Roman"/>
          <w:sz w:val="28"/>
          <w:szCs w:val="28"/>
        </w:rPr>
        <w:t xml:space="preserve"> г. значения этих показателей составляли соответственно 0,39 и 0,45 при норме не менее 0,1. </w:t>
      </w:r>
    </w:p>
    <w:p w:rsidR="00951E79" w:rsidRPr="00246053" w:rsidRDefault="00951E79" w:rsidP="00246053">
      <w:pPr>
        <w:tabs>
          <w:tab w:val="left" w:pos="8080"/>
          <w:tab w:val="left" w:pos="8222"/>
        </w:tabs>
        <w:spacing w:line="360" w:lineRule="auto"/>
        <w:ind w:firstLine="709"/>
        <w:rPr>
          <w:rFonts w:ascii="Times New Roman" w:hAnsi="Times New Roman"/>
          <w:sz w:val="28"/>
          <w:szCs w:val="28"/>
        </w:rPr>
      </w:pPr>
      <w:r w:rsidRPr="00246053">
        <w:rPr>
          <w:rFonts w:ascii="Times New Roman" w:hAnsi="Times New Roman"/>
          <w:sz w:val="28"/>
          <w:szCs w:val="28"/>
        </w:rPr>
        <w:t>Коэффициент долгосрочного привлечения заемных средств на протяжении 2-х исследуемых периодов был равен нулю, это свидетельствует потребности предприятия в средствах, вложенных инвесторами, а также заемного капитала.  В 200</w:t>
      </w:r>
      <w:r w:rsidR="003E3D2F" w:rsidRPr="00246053">
        <w:rPr>
          <w:rFonts w:ascii="Times New Roman" w:hAnsi="Times New Roman"/>
          <w:sz w:val="28"/>
          <w:szCs w:val="28"/>
        </w:rPr>
        <w:t>6</w:t>
      </w:r>
      <w:r w:rsidRPr="00246053">
        <w:rPr>
          <w:rFonts w:ascii="Times New Roman" w:hAnsi="Times New Roman"/>
          <w:sz w:val="28"/>
          <w:szCs w:val="28"/>
        </w:rPr>
        <w:t xml:space="preserve"> г</w:t>
      </w:r>
      <w:r w:rsidR="00637E24" w:rsidRPr="00246053">
        <w:rPr>
          <w:rFonts w:ascii="Times New Roman" w:hAnsi="Times New Roman"/>
          <w:sz w:val="28"/>
          <w:szCs w:val="28"/>
        </w:rPr>
        <w:t>.</w:t>
      </w:r>
      <w:r w:rsidRPr="00246053">
        <w:rPr>
          <w:rFonts w:ascii="Times New Roman" w:hAnsi="Times New Roman"/>
          <w:sz w:val="28"/>
          <w:szCs w:val="28"/>
        </w:rPr>
        <w:t xml:space="preserve"> предприятием заинтересовались инвесторы и вложили в ООО «</w:t>
      </w:r>
      <w:r w:rsidR="00442989" w:rsidRPr="00246053">
        <w:rPr>
          <w:rFonts w:ascii="Times New Roman" w:hAnsi="Times New Roman"/>
          <w:sz w:val="28"/>
          <w:szCs w:val="28"/>
        </w:rPr>
        <w:t>Уралсервис</w:t>
      </w:r>
      <w:r w:rsidRPr="00246053">
        <w:rPr>
          <w:rFonts w:ascii="Times New Roman" w:hAnsi="Times New Roman"/>
          <w:sz w:val="28"/>
          <w:szCs w:val="28"/>
        </w:rPr>
        <w:t>» 6000 тыс.руб.</w:t>
      </w:r>
    </w:p>
    <w:p w:rsidR="00951E79" w:rsidRPr="00246053" w:rsidRDefault="00951E79" w:rsidP="00246053">
      <w:pPr>
        <w:tabs>
          <w:tab w:val="left" w:pos="8080"/>
          <w:tab w:val="left" w:pos="8222"/>
        </w:tabs>
        <w:spacing w:line="360" w:lineRule="auto"/>
        <w:ind w:firstLine="709"/>
        <w:rPr>
          <w:rFonts w:ascii="Times New Roman" w:hAnsi="Times New Roman"/>
          <w:sz w:val="28"/>
          <w:szCs w:val="28"/>
        </w:rPr>
      </w:pPr>
      <w:r w:rsidRPr="00246053">
        <w:rPr>
          <w:rFonts w:ascii="Times New Roman" w:hAnsi="Times New Roman"/>
          <w:sz w:val="28"/>
          <w:szCs w:val="28"/>
        </w:rPr>
        <w:t>Коэффициент реальной стоимости основных и материальных о</w:t>
      </w:r>
      <w:r w:rsidR="003C190D" w:rsidRPr="00246053">
        <w:rPr>
          <w:rFonts w:ascii="Times New Roman" w:hAnsi="Times New Roman"/>
          <w:sz w:val="28"/>
          <w:szCs w:val="28"/>
        </w:rPr>
        <w:t>боротных средств, начиная с 200</w:t>
      </w:r>
      <w:r w:rsidR="003E3D2F" w:rsidRPr="00246053">
        <w:rPr>
          <w:rFonts w:ascii="Times New Roman" w:hAnsi="Times New Roman"/>
          <w:sz w:val="28"/>
          <w:szCs w:val="28"/>
        </w:rPr>
        <w:t>4</w:t>
      </w:r>
      <w:r w:rsidRPr="00246053">
        <w:rPr>
          <w:rFonts w:ascii="Times New Roman" w:hAnsi="Times New Roman"/>
          <w:sz w:val="28"/>
          <w:szCs w:val="28"/>
        </w:rPr>
        <w:t xml:space="preserve"> г</w:t>
      </w:r>
      <w:r w:rsidR="00637E24" w:rsidRPr="00246053">
        <w:rPr>
          <w:rFonts w:ascii="Times New Roman" w:hAnsi="Times New Roman"/>
          <w:sz w:val="28"/>
          <w:szCs w:val="28"/>
        </w:rPr>
        <w:t>.</w:t>
      </w:r>
      <w:r w:rsidRPr="00246053">
        <w:rPr>
          <w:rFonts w:ascii="Times New Roman" w:hAnsi="Times New Roman"/>
          <w:sz w:val="28"/>
          <w:szCs w:val="28"/>
        </w:rPr>
        <w:t>, постепенно растет, так на начало 200</w:t>
      </w:r>
      <w:r w:rsidR="003E3D2F" w:rsidRPr="00246053">
        <w:rPr>
          <w:rFonts w:ascii="Times New Roman" w:hAnsi="Times New Roman"/>
          <w:sz w:val="28"/>
          <w:szCs w:val="28"/>
        </w:rPr>
        <w:t>4</w:t>
      </w:r>
      <w:r w:rsidRPr="00246053">
        <w:rPr>
          <w:rFonts w:ascii="Times New Roman" w:hAnsi="Times New Roman"/>
          <w:sz w:val="28"/>
          <w:szCs w:val="28"/>
        </w:rPr>
        <w:t xml:space="preserve"> </w:t>
      </w:r>
      <w:r w:rsidRPr="00246053">
        <w:rPr>
          <w:rFonts w:ascii="Times New Roman" w:hAnsi="Times New Roman"/>
          <w:sz w:val="28"/>
          <w:szCs w:val="28"/>
        </w:rPr>
        <w:lastRenderedPageBreak/>
        <w:t>г</w:t>
      </w:r>
      <w:r w:rsidR="00637E24" w:rsidRPr="00246053">
        <w:rPr>
          <w:rFonts w:ascii="Times New Roman" w:hAnsi="Times New Roman"/>
          <w:sz w:val="28"/>
          <w:szCs w:val="28"/>
        </w:rPr>
        <w:t>.</w:t>
      </w:r>
      <w:r w:rsidRPr="00246053">
        <w:rPr>
          <w:rFonts w:ascii="Times New Roman" w:hAnsi="Times New Roman"/>
          <w:sz w:val="28"/>
          <w:szCs w:val="28"/>
        </w:rPr>
        <w:t xml:space="preserve"> он составлял 0,46, а к концу 200</w:t>
      </w:r>
      <w:r w:rsidR="003E3D2F" w:rsidRPr="00246053">
        <w:rPr>
          <w:rFonts w:ascii="Times New Roman" w:hAnsi="Times New Roman"/>
          <w:sz w:val="28"/>
          <w:szCs w:val="28"/>
        </w:rPr>
        <w:t>6</w:t>
      </w:r>
      <w:r w:rsidRPr="00246053">
        <w:rPr>
          <w:rFonts w:ascii="Times New Roman" w:hAnsi="Times New Roman"/>
          <w:sz w:val="28"/>
          <w:szCs w:val="28"/>
        </w:rPr>
        <w:t xml:space="preserve"> г</w:t>
      </w:r>
      <w:r w:rsidR="00637E24" w:rsidRPr="00246053">
        <w:rPr>
          <w:rFonts w:ascii="Times New Roman" w:hAnsi="Times New Roman"/>
          <w:sz w:val="28"/>
          <w:szCs w:val="28"/>
        </w:rPr>
        <w:t>.</w:t>
      </w:r>
      <w:r w:rsidRPr="00246053">
        <w:rPr>
          <w:rFonts w:ascii="Times New Roman" w:hAnsi="Times New Roman"/>
          <w:sz w:val="28"/>
          <w:szCs w:val="28"/>
        </w:rPr>
        <w:t xml:space="preserve"> уже составил 0,53. Такой рост положительно влияет на финансовое положение предприятия, т. к. имущество производственного назначения составило 53% в имуществе предприятия.</w:t>
      </w:r>
    </w:p>
    <w:p w:rsidR="00951E79" w:rsidRPr="00246053" w:rsidRDefault="00951E79" w:rsidP="00246053">
      <w:pPr>
        <w:tabs>
          <w:tab w:val="left" w:pos="8080"/>
          <w:tab w:val="left" w:pos="8222"/>
        </w:tabs>
        <w:spacing w:line="360" w:lineRule="auto"/>
        <w:ind w:firstLine="709"/>
        <w:rPr>
          <w:rFonts w:ascii="Times New Roman" w:hAnsi="Times New Roman"/>
          <w:sz w:val="28"/>
          <w:szCs w:val="28"/>
        </w:rPr>
      </w:pPr>
      <w:r w:rsidRPr="00246053">
        <w:rPr>
          <w:rFonts w:ascii="Times New Roman" w:hAnsi="Times New Roman"/>
          <w:sz w:val="28"/>
          <w:szCs w:val="28"/>
        </w:rPr>
        <w:t>Коэффициент автономии на ООО «</w:t>
      </w:r>
      <w:r w:rsidR="00442989" w:rsidRPr="00246053">
        <w:rPr>
          <w:rFonts w:ascii="Times New Roman" w:hAnsi="Times New Roman"/>
          <w:sz w:val="28"/>
          <w:szCs w:val="28"/>
        </w:rPr>
        <w:t>Уралсервис</w:t>
      </w:r>
      <w:r w:rsidRPr="00246053">
        <w:rPr>
          <w:rFonts w:ascii="Times New Roman" w:hAnsi="Times New Roman"/>
          <w:sz w:val="28"/>
          <w:szCs w:val="28"/>
        </w:rPr>
        <w:t>» в 200</w:t>
      </w:r>
      <w:r w:rsidR="003E3D2F" w:rsidRPr="00246053">
        <w:rPr>
          <w:rFonts w:ascii="Times New Roman" w:hAnsi="Times New Roman"/>
          <w:sz w:val="28"/>
          <w:szCs w:val="28"/>
        </w:rPr>
        <w:t>4</w:t>
      </w:r>
      <w:r w:rsidRPr="00246053">
        <w:rPr>
          <w:rFonts w:ascii="Times New Roman" w:hAnsi="Times New Roman"/>
          <w:sz w:val="28"/>
          <w:szCs w:val="28"/>
        </w:rPr>
        <w:t xml:space="preserve"> и 200</w:t>
      </w:r>
      <w:r w:rsidR="003E3D2F" w:rsidRPr="00246053">
        <w:rPr>
          <w:rFonts w:ascii="Times New Roman" w:hAnsi="Times New Roman"/>
          <w:sz w:val="28"/>
          <w:szCs w:val="28"/>
        </w:rPr>
        <w:t>6</w:t>
      </w:r>
      <w:r w:rsidRPr="00246053">
        <w:rPr>
          <w:rFonts w:ascii="Times New Roman" w:hAnsi="Times New Roman"/>
          <w:sz w:val="28"/>
          <w:szCs w:val="28"/>
        </w:rPr>
        <w:t xml:space="preserve"> гг. составлял 0,63, что близко к рекомендуемой норме, следовательно, предприятие на тот момент имело собственных средств больше, чем заемных и что говорит о его финансовой независимости. Предприятие с каждым анализируемым годом увеличивает свою зависимость от внешних кредиторов, что подтверждается ростом кредиторской задолженности. </w:t>
      </w:r>
    </w:p>
    <w:p w:rsidR="00951E79" w:rsidRPr="00246053" w:rsidRDefault="00951E79" w:rsidP="00246053">
      <w:pPr>
        <w:tabs>
          <w:tab w:val="left" w:pos="8080"/>
          <w:tab w:val="left" w:pos="8222"/>
        </w:tabs>
        <w:spacing w:line="360" w:lineRule="auto"/>
        <w:ind w:firstLine="709"/>
        <w:rPr>
          <w:rFonts w:ascii="Times New Roman" w:hAnsi="Times New Roman"/>
          <w:sz w:val="28"/>
          <w:szCs w:val="28"/>
        </w:rPr>
      </w:pPr>
      <w:r w:rsidRPr="00246053">
        <w:rPr>
          <w:rFonts w:ascii="Times New Roman" w:hAnsi="Times New Roman"/>
          <w:sz w:val="28"/>
          <w:szCs w:val="28"/>
        </w:rPr>
        <w:t>Значение коэффициента соотношения заёмных и собственных средств сви</w:t>
      </w:r>
      <w:r w:rsidRPr="00246053">
        <w:rPr>
          <w:rFonts w:ascii="Times New Roman" w:hAnsi="Times New Roman"/>
          <w:sz w:val="28"/>
          <w:szCs w:val="28"/>
        </w:rPr>
        <w:softHyphen/>
        <w:t>детельствует, что в начале отчётного периода предприятие привлекало на каждый 1 руб. собственных средств, вложенных в активы 37 коп. заёмных средств. В течение отчётного периода заёмные средства снизились до 36 коп. на каждый 1 руб. собствен</w:t>
      </w:r>
      <w:r w:rsidRPr="00246053">
        <w:rPr>
          <w:rFonts w:ascii="Times New Roman" w:hAnsi="Times New Roman"/>
          <w:sz w:val="28"/>
          <w:szCs w:val="28"/>
        </w:rPr>
        <w:softHyphen/>
        <w:t>ных вложений. Тенденция увеличения заёмных средств усилила зависимость предп</w:t>
      </w:r>
      <w:r w:rsidR="0041049F" w:rsidRPr="00246053">
        <w:rPr>
          <w:rFonts w:ascii="Times New Roman" w:hAnsi="Times New Roman"/>
          <w:sz w:val="28"/>
          <w:szCs w:val="28"/>
        </w:rPr>
        <w:t>риятия от привлечённых средств.</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Оценка платежеспособности предприятия осуществляется на основе характеристики ликвидности текущих активов.</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Результаты анализа ликвидности фирмы представляют интерес, прежде всего для коммерческих кредиторов. Так как коммерческие кредиты краткосрочны, то именно анализ ликвидности лучше всего позволяет оценить способность фирмы оплатить эти обязательства.</w:t>
      </w:r>
    </w:p>
    <w:p w:rsidR="0041049F" w:rsidRPr="00246053" w:rsidRDefault="0041049F" w:rsidP="00246053">
      <w:pPr>
        <w:pStyle w:val="a8"/>
        <w:jc w:val="both"/>
        <w:rPr>
          <w:sz w:val="28"/>
          <w:szCs w:val="28"/>
        </w:rPr>
      </w:pPr>
      <w:r w:rsidRPr="00246053">
        <w:rPr>
          <w:sz w:val="28"/>
          <w:szCs w:val="28"/>
        </w:rPr>
        <w:t>Ликвидность означает способность ценностей легко превращаться в деньги, т.е. в абсолютно ликвидные средства. Ликвидность можно рассматривать как время, необходимое для продажи актива, и как сумму, вырученную т продажи актива. Эти показатели тесно связаны: зачастую можно продать актив за короткое время, но со значительной скидкой в цене.</w:t>
      </w:r>
    </w:p>
    <w:p w:rsidR="0041049F" w:rsidRPr="00246053" w:rsidRDefault="0041049F" w:rsidP="00246053">
      <w:pPr>
        <w:pStyle w:val="a8"/>
        <w:jc w:val="both"/>
        <w:rPr>
          <w:sz w:val="28"/>
          <w:szCs w:val="28"/>
        </w:rPr>
      </w:pPr>
      <w:r w:rsidRPr="00246053">
        <w:rPr>
          <w:sz w:val="28"/>
          <w:szCs w:val="28"/>
        </w:rPr>
        <w:t>Все активы фирмы в зависимости от степени ликвидности, т.е. от скорости превращения в денежные средства, можно условно подразделить на следующие группы:</w:t>
      </w:r>
    </w:p>
    <w:p w:rsidR="0041049F" w:rsidRPr="00246053" w:rsidRDefault="0041049F" w:rsidP="00246053">
      <w:pPr>
        <w:pStyle w:val="a8"/>
        <w:jc w:val="both"/>
        <w:rPr>
          <w:sz w:val="28"/>
          <w:szCs w:val="28"/>
        </w:rPr>
      </w:pPr>
      <w:r w:rsidRPr="00246053">
        <w:rPr>
          <w:sz w:val="28"/>
          <w:szCs w:val="28"/>
        </w:rPr>
        <w:lastRenderedPageBreak/>
        <w:t>Наиболее ликвидные активы (А1) – суммы по всем статьям денежных средств, которые могут быть использованы для выполнения текущих расходов немедленно. К этой группе относятся также те краткосрочные  финансовые вложения (ценные бумаги), которые можно приравнять  к деньгам.</w:t>
      </w:r>
    </w:p>
    <w:p w:rsidR="0041049F" w:rsidRPr="00246053" w:rsidRDefault="0041049F" w:rsidP="00246053">
      <w:pPr>
        <w:widowControl/>
        <w:tabs>
          <w:tab w:val="num" w:pos="0"/>
          <w:tab w:val="left" w:pos="900"/>
          <w:tab w:val="left" w:pos="1080"/>
        </w:tabs>
        <w:spacing w:line="360" w:lineRule="auto"/>
        <w:ind w:firstLine="709"/>
        <w:rPr>
          <w:rFonts w:ascii="Times New Roman" w:hAnsi="Times New Roman"/>
          <w:sz w:val="28"/>
          <w:szCs w:val="28"/>
        </w:rPr>
      </w:pPr>
    </w:p>
    <w:p w:rsidR="0041049F" w:rsidRPr="00246053" w:rsidRDefault="0041049F" w:rsidP="00246053">
      <w:pPr>
        <w:widowControl/>
        <w:tabs>
          <w:tab w:val="num" w:pos="0"/>
          <w:tab w:val="left" w:pos="900"/>
          <w:tab w:val="left" w:pos="1080"/>
        </w:tabs>
        <w:spacing w:line="360" w:lineRule="auto"/>
        <w:ind w:firstLine="709"/>
        <w:jc w:val="right"/>
        <w:rPr>
          <w:rFonts w:ascii="Times New Roman" w:hAnsi="Times New Roman"/>
          <w:sz w:val="28"/>
          <w:szCs w:val="28"/>
        </w:rPr>
      </w:pPr>
      <w:r w:rsidRPr="00246053">
        <w:rPr>
          <w:rFonts w:ascii="Times New Roman" w:hAnsi="Times New Roman"/>
          <w:sz w:val="28"/>
          <w:szCs w:val="28"/>
        </w:rPr>
        <w:t>А1= стр.250 + стр.260                                           (</w:t>
      </w:r>
      <w:r w:rsidR="008A071A" w:rsidRPr="00246053">
        <w:rPr>
          <w:rFonts w:ascii="Times New Roman" w:hAnsi="Times New Roman"/>
          <w:sz w:val="28"/>
          <w:szCs w:val="28"/>
        </w:rPr>
        <w:t>24</w:t>
      </w:r>
      <w:r w:rsidRPr="00246053">
        <w:rPr>
          <w:rFonts w:ascii="Times New Roman" w:hAnsi="Times New Roman"/>
          <w:sz w:val="28"/>
          <w:szCs w:val="28"/>
        </w:rPr>
        <w:t>)</w:t>
      </w:r>
    </w:p>
    <w:p w:rsidR="0041049F" w:rsidRPr="00246053" w:rsidRDefault="0041049F" w:rsidP="00246053">
      <w:pPr>
        <w:widowControl/>
        <w:tabs>
          <w:tab w:val="num" w:pos="0"/>
          <w:tab w:val="left" w:pos="900"/>
          <w:tab w:val="left" w:pos="1080"/>
        </w:tabs>
        <w:spacing w:line="360" w:lineRule="auto"/>
        <w:ind w:firstLine="709"/>
        <w:rPr>
          <w:rFonts w:ascii="Times New Roman" w:hAnsi="Times New Roman"/>
          <w:sz w:val="28"/>
          <w:szCs w:val="28"/>
        </w:rPr>
      </w:pPr>
    </w:p>
    <w:p w:rsidR="0041049F" w:rsidRPr="00246053" w:rsidRDefault="0041049F" w:rsidP="00246053">
      <w:pPr>
        <w:widowControl/>
        <w:tabs>
          <w:tab w:val="num" w:pos="0"/>
          <w:tab w:val="left" w:pos="900"/>
          <w:tab w:val="left" w:pos="1080"/>
        </w:tabs>
        <w:spacing w:line="360" w:lineRule="auto"/>
        <w:ind w:firstLine="709"/>
        <w:rPr>
          <w:rFonts w:ascii="Times New Roman" w:hAnsi="Times New Roman"/>
          <w:sz w:val="28"/>
          <w:szCs w:val="28"/>
        </w:rPr>
      </w:pPr>
      <w:r w:rsidRPr="00246053">
        <w:rPr>
          <w:rFonts w:ascii="Times New Roman" w:hAnsi="Times New Roman"/>
          <w:sz w:val="28"/>
          <w:szCs w:val="28"/>
        </w:rPr>
        <w:t>Быстрореализуемые активы (А2) – активы, для обращения которых в наличные средства требуется определенное время. В эту группу включается дебиторская задолженность (платежи по которой ожидаются в течение 12 месяцев после отчетной даты) и прочие оборотные активы.</w:t>
      </w:r>
    </w:p>
    <w:p w:rsidR="0041049F" w:rsidRPr="00246053" w:rsidRDefault="0041049F" w:rsidP="00246053">
      <w:pPr>
        <w:widowControl/>
        <w:tabs>
          <w:tab w:val="num" w:pos="0"/>
          <w:tab w:val="left" w:pos="900"/>
          <w:tab w:val="left" w:pos="1080"/>
        </w:tabs>
        <w:spacing w:line="360" w:lineRule="auto"/>
        <w:ind w:firstLine="709"/>
        <w:rPr>
          <w:rFonts w:ascii="Times New Roman" w:hAnsi="Times New Roman"/>
          <w:sz w:val="28"/>
          <w:szCs w:val="28"/>
        </w:rPr>
      </w:pPr>
    </w:p>
    <w:p w:rsidR="0041049F" w:rsidRPr="00246053" w:rsidRDefault="0041049F" w:rsidP="00246053">
      <w:pPr>
        <w:widowControl/>
        <w:tabs>
          <w:tab w:val="num" w:pos="0"/>
          <w:tab w:val="left" w:pos="900"/>
          <w:tab w:val="left" w:pos="1080"/>
        </w:tabs>
        <w:spacing w:line="360" w:lineRule="auto"/>
        <w:ind w:firstLine="709"/>
        <w:jc w:val="right"/>
        <w:rPr>
          <w:rFonts w:ascii="Times New Roman" w:hAnsi="Times New Roman"/>
          <w:sz w:val="28"/>
          <w:szCs w:val="28"/>
        </w:rPr>
      </w:pPr>
      <w:r w:rsidRPr="00246053">
        <w:rPr>
          <w:rFonts w:ascii="Times New Roman" w:hAnsi="Times New Roman"/>
          <w:sz w:val="28"/>
          <w:szCs w:val="28"/>
        </w:rPr>
        <w:t>А2 = стр.240 + стр.270                                             (2</w:t>
      </w:r>
      <w:r w:rsidR="008A071A" w:rsidRPr="00246053">
        <w:rPr>
          <w:rFonts w:ascii="Times New Roman" w:hAnsi="Times New Roman"/>
          <w:sz w:val="28"/>
          <w:szCs w:val="28"/>
        </w:rPr>
        <w:t>5</w:t>
      </w:r>
      <w:r w:rsidRPr="00246053">
        <w:rPr>
          <w:rFonts w:ascii="Times New Roman" w:hAnsi="Times New Roman"/>
          <w:sz w:val="28"/>
          <w:szCs w:val="28"/>
        </w:rPr>
        <w:t>)</w:t>
      </w:r>
    </w:p>
    <w:p w:rsidR="001858F8" w:rsidRPr="00246053" w:rsidRDefault="001858F8" w:rsidP="00246053">
      <w:pPr>
        <w:widowControl/>
        <w:tabs>
          <w:tab w:val="left" w:pos="900"/>
          <w:tab w:val="num" w:pos="1654"/>
        </w:tabs>
        <w:spacing w:line="360" w:lineRule="auto"/>
        <w:ind w:firstLine="709"/>
        <w:rPr>
          <w:rFonts w:ascii="Times New Roman" w:hAnsi="Times New Roman"/>
          <w:sz w:val="28"/>
          <w:szCs w:val="28"/>
        </w:rPr>
      </w:pPr>
    </w:p>
    <w:p w:rsidR="0041049F" w:rsidRPr="00246053" w:rsidRDefault="0041049F" w:rsidP="00246053">
      <w:pPr>
        <w:widowControl/>
        <w:tabs>
          <w:tab w:val="left" w:pos="900"/>
          <w:tab w:val="num" w:pos="1654"/>
        </w:tabs>
        <w:spacing w:line="360" w:lineRule="auto"/>
        <w:ind w:firstLine="709"/>
        <w:rPr>
          <w:rFonts w:ascii="Times New Roman" w:hAnsi="Times New Roman"/>
          <w:sz w:val="28"/>
          <w:szCs w:val="28"/>
        </w:rPr>
      </w:pPr>
      <w:r w:rsidRPr="00246053">
        <w:rPr>
          <w:rFonts w:ascii="Times New Roman" w:hAnsi="Times New Roman"/>
          <w:sz w:val="28"/>
          <w:szCs w:val="28"/>
        </w:rPr>
        <w:t>Медленнореализуемые активы (А3) – сюда включаются дебиторская задолженность со сроком погашения более года, запасы за исключением расходов будущих периодов, НДС по приобретенным ценностям и долгосрочные финансовые вложения.</w:t>
      </w:r>
    </w:p>
    <w:p w:rsidR="0041049F" w:rsidRPr="00246053" w:rsidRDefault="0041049F" w:rsidP="00246053">
      <w:pPr>
        <w:widowControl/>
        <w:tabs>
          <w:tab w:val="num" w:pos="0"/>
          <w:tab w:val="left" w:pos="900"/>
          <w:tab w:val="left" w:pos="1080"/>
        </w:tabs>
        <w:spacing w:line="360" w:lineRule="auto"/>
        <w:ind w:firstLine="709"/>
        <w:rPr>
          <w:rFonts w:ascii="Times New Roman" w:hAnsi="Times New Roman"/>
          <w:sz w:val="28"/>
          <w:szCs w:val="28"/>
        </w:rPr>
      </w:pPr>
    </w:p>
    <w:p w:rsidR="0041049F" w:rsidRPr="00246053" w:rsidRDefault="0041049F" w:rsidP="00246053">
      <w:pPr>
        <w:widowControl/>
        <w:tabs>
          <w:tab w:val="num" w:pos="0"/>
          <w:tab w:val="left" w:pos="900"/>
          <w:tab w:val="left" w:pos="1080"/>
        </w:tabs>
        <w:spacing w:line="360" w:lineRule="auto"/>
        <w:ind w:firstLine="709"/>
        <w:jc w:val="right"/>
        <w:rPr>
          <w:rFonts w:ascii="Times New Roman" w:hAnsi="Times New Roman"/>
          <w:sz w:val="28"/>
          <w:szCs w:val="28"/>
        </w:rPr>
      </w:pPr>
      <w:r w:rsidRPr="00246053">
        <w:rPr>
          <w:rFonts w:ascii="Times New Roman" w:hAnsi="Times New Roman"/>
          <w:sz w:val="28"/>
          <w:szCs w:val="28"/>
        </w:rPr>
        <w:t>А3 = стр.210 – стр.217 + стр.220 + ст</w:t>
      </w:r>
      <w:r w:rsidR="008A071A" w:rsidRPr="00246053">
        <w:rPr>
          <w:rFonts w:ascii="Times New Roman" w:hAnsi="Times New Roman"/>
          <w:sz w:val="28"/>
          <w:szCs w:val="28"/>
        </w:rPr>
        <w:t>р.230 + стр.140              (26</w:t>
      </w:r>
      <w:r w:rsidRPr="00246053">
        <w:rPr>
          <w:rFonts w:ascii="Times New Roman" w:hAnsi="Times New Roman"/>
          <w:sz w:val="28"/>
          <w:szCs w:val="28"/>
        </w:rPr>
        <w:t>)</w:t>
      </w:r>
    </w:p>
    <w:p w:rsidR="0041049F" w:rsidRPr="00246053" w:rsidRDefault="0041049F" w:rsidP="00246053">
      <w:pPr>
        <w:widowControl/>
        <w:tabs>
          <w:tab w:val="num" w:pos="0"/>
          <w:tab w:val="left" w:pos="900"/>
          <w:tab w:val="left" w:pos="1080"/>
        </w:tabs>
        <w:spacing w:line="360" w:lineRule="auto"/>
        <w:ind w:firstLine="709"/>
        <w:rPr>
          <w:rFonts w:ascii="Times New Roman" w:hAnsi="Times New Roman"/>
          <w:sz w:val="28"/>
          <w:szCs w:val="28"/>
        </w:rPr>
      </w:pPr>
    </w:p>
    <w:p w:rsidR="0041049F" w:rsidRPr="00246053" w:rsidRDefault="0041049F" w:rsidP="00246053">
      <w:pPr>
        <w:widowControl/>
        <w:tabs>
          <w:tab w:val="left" w:pos="900"/>
          <w:tab w:val="num" w:pos="1654"/>
        </w:tabs>
        <w:spacing w:line="360" w:lineRule="auto"/>
        <w:ind w:firstLine="709"/>
        <w:rPr>
          <w:rFonts w:ascii="Times New Roman" w:hAnsi="Times New Roman"/>
          <w:sz w:val="28"/>
          <w:szCs w:val="28"/>
        </w:rPr>
      </w:pPr>
      <w:r w:rsidRPr="00246053">
        <w:rPr>
          <w:rFonts w:ascii="Times New Roman" w:hAnsi="Times New Roman"/>
          <w:sz w:val="28"/>
          <w:szCs w:val="28"/>
        </w:rPr>
        <w:t>Труднореализуемые активы (А4) – активы, которые предназначены для использования в хозяйственной деятельности в течение относительно продолжительного периода. Сюда включаются внеоборотные активы, за исключением долгосрочных финансовых вложений.</w:t>
      </w:r>
    </w:p>
    <w:p w:rsidR="0041049F" w:rsidRPr="00246053" w:rsidRDefault="0041049F" w:rsidP="00246053">
      <w:pPr>
        <w:widowControl/>
        <w:spacing w:line="360" w:lineRule="auto"/>
        <w:ind w:firstLine="709"/>
        <w:rPr>
          <w:rFonts w:ascii="Times New Roman" w:hAnsi="Times New Roman"/>
          <w:sz w:val="28"/>
          <w:szCs w:val="28"/>
        </w:rPr>
      </w:pPr>
    </w:p>
    <w:p w:rsidR="0041049F" w:rsidRPr="00246053" w:rsidRDefault="0041049F" w:rsidP="00246053">
      <w:pPr>
        <w:widowControl/>
        <w:spacing w:line="360" w:lineRule="auto"/>
        <w:ind w:firstLine="709"/>
        <w:jc w:val="right"/>
        <w:rPr>
          <w:rFonts w:ascii="Times New Roman" w:hAnsi="Times New Roman"/>
          <w:sz w:val="28"/>
          <w:szCs w:val="28"/>
        </w:rPr>
      </w:pPr>
      <w:r w:rsidRPr="00246053">
        <w:rPr>
          <w:rFonts w:ascii="Times New Roman" w:hAnsi="Times New Roman"/>
          <w:sz w:val="28"/>
          <w:szCs w:val="28"/>
        </w:rPr>
        <w:t>А4 = стр.190 – стр.140                                             (2</w:t>
      </w:r>
      <w:r w:rsidR="008A071A" w:rsidRPr="00246053">
        <w:rPr>
          <w:rFonts w:ascii="Times New Roman" w:hAnsi="Times New Roman"/>
          <w:sz w:val="28"/>
          <w:szCs w:val="28"/>
        </w:rPr>
        <w:t>7</w:t>
      </w:r>
      <w:r w:rsidRPr="00246053">
        <w:rPr>
          <w:rFonts w:ascii="Times New Roman" w:hAnsi="Times New Roman"/>
          <w:sz w:val="28"/>
          <w:szCs w:val="28"/>
        </w:rPr>
        <w:t>)</w:t>
      </w:r>
    </w:p>
    <w:p w:rsidR="0041049F" w:rsidRPr="00246053" w:rsidRDefault="0041049F" w:rsidP="00246053">
      <w:pPr>
        <w:widowControl/>
        <w:spacing w:line="360" w:lineRule="auto"/>
        <w:ind w:firstLine="709"/>
        <w:rPr>
          <w:rFonts w:ascii="Times New Roman" w:hAnsi="Times New Roman"/>
          <w:sz w:val="28"/>
          <w:szCs w:val="28"/>
        </w:rPr>
      </w:pPr>
    </w:p>
    <w:p w:rsidR="0041049F" w:rsidRPr="00246053" w:rsidRDefault="0041049F" w:rsidP="00246053">
      <w:pPr>
        <w:pStyle w:val="21"/>
        <w:ind w:firstLine="709"/>
        <w:rPr>
          <w:szCs w:val="28"/>
        </w:rPr>
      </w:pPr>
      <w:r w:rsidRPr="00246053">
        <w:rPr>
          <w:szCs w:val="28"/>
        </w:rPr>
        <w:lastRenderedPageBreak/>
        <w:t>Первые три группы активов (наиболее ликвидные активы, быстрореализуемые и медленнореализуемые активы) в течение текущего хозяйственного периода могут постоянно меняться и относятся к текущим активам фирмы. Текущие активы более ликвидны, чем остальное имущество фирмы.</w:t>
      </w:r>
    </w:p>
    <w:p w:rsidR="0041049F" w:rsidRPr="00246053" w:rsidRDefault="0041049F" w:rsidP="00246053">
      <w:pPr>
        <w:pStyle w:val="21"/>
        <w:ind w:firstLine="709"/>
        <w:rPr>
          <w:szCs w:val="28"/>
        </w:rPr>
      </w:pPr>
      <w:r w:rsidRPr="00246053">
        <w:rPr>
          <w:szCs w:val="28"/>
        </w:rPr>
        <w:t>Пассивы баланса по степени возрастания сроков погашения обязательств группируются следующим образом:</w:t>
      </w:r>
    </w:p>
    <w:p w:rsidR="0041049F" w:rsidRPr="00246053" w:rsidRDefault="0041049F" w:rsidP="00246053">
      <w:pPr>
        <w:pStyle w:val="21"/>
        <w:tabs>
          <w:tab w:val="left" w:pos="0"/>
          <w:tab w:val="left" w:pos="1080"/>
        </w:tabs>
        <w:ind w:firstLine="709"/>
        <w:rPr>
          <w:szCs w:val="28"/>
        </w:rPr>
      </w:pPr>
      <w:r w:rsidRPr="00246053">
        <w:rPr>
          <w:szCs w:val="28"/>
        </w:rPr>
        <w:t>Наиболее срочные обязательства (П1) – кредиторская задолженность, расчеты по дивидендам, прочие краткосрочные обязательства, а также ссуды, не погашенные в срок (по данным приложений к бухгалтерскому балансу).</w:t>
      </w:r>
    </w:p>
    <w:p w:rsidR="0041049F" w:rsidRPr="00246053" w:rsidRDefault="0041049F" w:rsidP="00246053">
      <w:pPr>
        <w:pStyle w:val="21"/>
        <w:tabs>
          <w:tab w:val="left" w:pos="0"/>
          <w:tab w:val="left" w:pos="1080"/>
        </w:tabs>
        <w:ind w:firstLine="709"/>
        <w:rPr>
          <w:szCs w:val="28"/>
        </w:rPr>
      </w:pPr>
    </w:p>
    <w:p w:rsidR="0041049F" w:rsidRPr="00246053" w:rsidRDefault="0041049F" w:rsidP="00246053">
      <w:pPr>
        <w:pStyle w:val="21"/>
        <w:tabs>
          <w:tab w:val="left" w:pos="0"/>
          <w:tab w:val="left" w:pos="1080"/>
        </w:tabs>
        <w:ind w:firstLine="709"/>
        <w:jc w:val="right"/>
        <w:rPr>
          <w:szCs w:val="28"/>
        </w:rPr>
      </w:pPr>
      <w:r w:rsidRPr="00246053">
        <w:rPr>
          <w:szCs w:val="28"/>
        </w:rPr>
        <w:t>П1 = стр.620 + стр.630 + стр.670                                  (2</w:t>
      </w:r>
      <w:r w:rsidR="008A071A" w:rsidRPr="00246053">
        <w:rPr>
          <w:szCs w:val="28"/>
        </w:rPr>
        <w:t>8</w:t>
      </w:r>
      <w:r w:rsidRPr="00246053">
        <w:rPr>
          <w:szCs w:val="28"/>
        </w:rPr>
        <w:t>)</w:t>
      </w:r>
    </w:p>
    <w:p w:rsidR="0041049F" w:rsidRPr="00246053" w:rsidRDefault="0041049F" w:rsidP="00246053">
      <w:pPr>
        <w:pStyle w:val="21"/>
        <w:tabs>
          <w:tab w:val="left" w:pos="0"/>
          <w:tab w:val="left" w:pos="1080"/>
        </w:tabs>
        <w:ind w:firstLine="709"/>
        <w:rPr>
          <w:szCs w:val="28"/>
        </w:rPr>
      </w:pPr>
    </w:p>
    <w:p w:rsidR="0041049F" w:rsidRPr="00246053" w:rsidRDefault="0041049F" w:rsidP="00246053">
      <w:pPr>
        <w:pStyle w:val="21"/>
        <w:tabs>
          <w:tab w:val="left" w:pos="0"/>
          <w:tab w:val="left" w:pos="1080"/>
        </w:tabs>
        <w:ind w:firstLine="709"/>
        <w:rPr>
          <w:szCs w:val="28"/>
        </w:rPr>
      </w:pPr>
      <w:r w:rsidRPr="00246053">
        <w:rPr>
          <w:szCs w:val="28"/>
        </w:rPr>
        <w:t>Краткосрочные пассивы (П2) – краткосрочные заемные кредиты банков и прочие займы, подлежащие погашению в течение 12 месяцев после отчетной даты.</w:t>
      </w:r>
    </w:p>
    <w:p w:rsidR="0041049F" w:rsidRPr="00246053" w:rsidRDefault="0041049F" w:rsidP="00246053">
      <w:pPr>
        <w:pStyle w:val="21"/>
        <w:tabs>
          <w:tab w:val="left" w:pos="0"/>
          <w:tab w:val="left" w:pos="1080"/>
        </w:tabs>
        <w:ind w:firstLine="709"/>
        <w:jc w:val="right"/>
        <w:rPr>
          <w:szCs w:val="28"/>
        </w:rPr>
      </w:pPr>
      <w:r w:rsidRPr="00246053">
        <w:rPr>
          <w:szCs w:val="28"/>
        </w:rPr>
        <w:t>П2 = стр. 610                                                      (2</w:t>
      </w:r>
      <w:r w:rsidR="008A071A" w:rsidRPr="00246053">
        <w:rPr>
          <w:szCs w:val="28"/>
        </w:rPr>
        <w:t>9</w:t>
      </w:r>
      <w:r w:rsidRPr="00246053">
        <w:rPr>
          <w:szCs w:val="28"/>
        </w:rPr>
        <w:t>)</w:t>
      </w:r>
    </w:p>
    <w:p w:rsidR="0041049F" w:rsidRPr="00246053" w:rsidRDefault="0041049F" w:rsidP="00246053">
      <w:pPr>
        <w:pStyle w:val="21"/>
        <w:tabs>
          <w:tab w:val="left" w:pos="0"/>
          <w:tab w:val="left" w:pos="1080"/>
        </w:tabs>
        <w:ind w:firstLine="709"/>
        <w:rPr>
          <w:szCs w:val="28"/>
        </w:rPr>
      </w:pPr>
    </w:p>
    <w:p w:rsidR="0041049F" w:rsidRPr="00246053" w:rsidRDefault="0041049F" w:rsidP="00246053">
      <w:pPr>
        <w:pStyle w:val="21"/>
        <w:tabs>
          <w:tab w:val="left" w:pos="0"/>
          <w:tab w:val="left" w:pos="1080"/>
        </w:tabs>
        <w:ind w:firstLine="709"/>
        <w:rPr>
          <w:szCs w:val="28"/>
        </w:rPr>
      </w:pPr>
      <w:r w:rsidRPr="00246053">
        <w:rPr>
          <w:szCs w:val="28"/>
        </w:rPr>
        <w:t>Долгосрочные пассивы (П3) – долгосрочные заемные кредиты и прочие долгосрочные пассивы (стать раздела V баланса).</w:t>
      </w:r>
    </w:p>
    <w:p w:rsidR="0041049F" w:rsidRPr="00246053" w:rsidRDefault="0041049F" w:rsidP="00246053">
      <w:pPr>
        <w:pStyle w:val="21"/>
        <w:tabs>
          <w:tab w:val="left" w:pos="0"/>
          <w:tab w:val="left" w:pos="1080"/>
        </w:tabs>
        <w:ind w:firstLine="709"/>
        <w:rPr>
          <w:szCs w:val="28"/>
        </w:rPr>
      </w:pPr>
    </w:p>
    <w:p w:rsidR="0041049F" w:rsidRPr="00246053" w:rsidRDefault="0041049F" w:rsidP="00246053">
      <w:pPr>
        <w:pStyle w:val="21"/>
        <w:tabs>
          <w:tab w:val="left" w:pos="0"/>
          <w:tab w:val="left" w:pos="1080"/>
        </w:tabs>
        <w:ind w:firstLine="709"/>
        <w:jc w:val="right"/>
        <w:rPr>
          <w:szCs w:val="28"/>
        </w:rPr>
      </w:pPr>
      <w:r w:rsidRPr="00246053">
        <w:rPr>
          <w:szCs w:val="28"/>
        </w:rPr>
        <w:t xml:space="preserve">П3 = стр. 590                             </w:t>
      </w:r>
      <w:r w:rsidR="007C496B" w:rsidRPr="00246053">
        <w:rPr>
          <w:szCs w:val="28"/>
        </w:rPr>
        <w:t xml:space="preserve">                          (</w:t>
      </w:r>
      <w:r w:rsidR="008A071A" w:rsidRPr="00246053">
        <w:rPr>
          <w:szCs w:val="28"/>
        </w:rPr>
        <w:t>30</w:t>
      </w:r>
      <w:r w:rsidRPr="00246053">
        <w:rPr>
          <w:szCs w:val="28"/>
        </w:rPr>
        <w:t>)</w:t>
      </w:r>
    </w:p>
    <w:p w:rsidR="0041049F" w:rsidRPr="00246053" w:rsidRDefault="0041049F" w:rsidP="00246053">
      <w:pPr>
        <w:pStyle w:val="21"/>
        <w:tabs>
          <w:tab w:val="left" w:pos="0"/>
          <w:tab w:val="left" w:pos="1080"/>
        </w:tabs>
        <w:ind w:firstLine="709"/>
        <w:rPr>
          <w:szCs w:val="28"/>
        </w:rPr>
      </w:pPr>
    </w:p>
    <w:p w:rsidR="0041049F" w:rsidRPr="00246053" w:rsidRDefault="0041049F" w:rsidP="00246053">
      <w:pPr>
        <w:pStyle w:val="21"/>
        <w:tabs>
          <w:tab w:val="left" w:pos="0"/>
          <w:tab w:val="left" w:pos="1080"/>
          <w:tab w:val="left" w:pos="1440"/>
        </w:tabs>
        <w:ind w:firstLine="709"/>
        <w:rPr>
          <w:szCs w:val="28"/>
        </w:rPr>
      </w:pPr>
      <w:r w:rsidRPr="00246053">
        <w:rPr>
          <w:szCs w:val="28"/>
        </w:rPr>
        <w:t>Постоянные пассивы (П4) – статьи раздела IV баланса «Капитал и резервы» и отдельные статьи раздела VI баланса, не вошедшие в предыдущие группы: «Доходы будущих периодов», «Фонды потребления» и «Резервы предстоящих расходов и платежей». Чтобы обеспечить баланс актива и пассива, постоянные пассивы следует уменьшить на сумму по статьям «Расходы будущих периодов», «Убытки».</w:t>
      </w:r>
    </w:p>
    <w:p w:rsidR="0041049F" w:rsidRPr="00246053" w:rsidRDefault="0041049F" w:rsidP="00246053">
      <w:pPr>
        <w:pStyle w:val="21"/>
        <w:tabs>
          <w:tab w:val="left" w:pos="1440"/>
        </w:tabs>
        <w:ind w:firstLine="709"/>
        <w:rPr>
          <w:szCs w:val="28"/>
        </w:rPr>
      </w:pPr>
    </w:p>
    <w:p w:rsidR="0041049F" w:rsidRPr="00246053" w:rsidRDefault="0041049F" w:rsidP="00246053">
      <w:pPr>
        <w:pStyle w:val="21"/>
        <w:tabs>
          <w:tab w:val="left" w:pos="1080"/>
        </w:tabs>
        <w:ind w:firstLine="709"/>
        <w:jc w:val="right"/>
        <w:rPr>
          <w:szCs w:val="28"/>
        </w:rPr>
      </w:pPr>
      <w:r w:rsidRPr="00246053">
        <w:rPr>
          <w:szCs w:val="28"/>
        </w:rPr>
        <w:lastRenderedPageBreak/>
        <w:t>П4 = стр.490 + стр.640 + стр.650 + стр.660</w:t>
      </w:r>
      <w:r w:rsidR="007C496B" w:rsidRPr="00246053">
        <w:rPr>
          <w:szCs w:val="28"/>
        </w:rPr>
        <w:t xml:space="preserve"> – стр.217 – стр.390          (</w:t>
      </w:r>
      <w:r w:rsidR="008A071A" w:rsidRPr="00246053">
        <w:rPr>
          <w:szCs w:val="28"/>
        </w:rPr>
        <w:t>31</w:t>
      </w:r>
      <w:r w:rsidRPr="00246053">
        <w:rPr>
          <w:szCs w:val="28"/>
        </w:rPr>
        <w:t>)</w:t>
      </w:r>
    </w:p>
    <w:p w:rsidR="0041049F" w:rsidRPr="00246053" w:rsidRDefault="0041049F" w:rsidP="00246053">
      <w:pPr>
        <w:pStyle w:val="21"/>
        <w:tabs>
          <w:tab w:val="left" w:pos="1080"/>
        </w:tabs>
        <w:ind w:firstLine="709"/>
        <w:rPr>
          <w:szCs w:val="28"/>
        </w:rPr>
      </w:pPr>
    </w:p>
    <w:p w:rsidR="0041049F" w:rsidRPr="00246053" w:rsidRDefault="0041049F" w:rsidP="00246053">
      <w:pPr>
        <w:pStyle w:val="21"/>
        <w:tabs>
          <w:tab w:val="left" w:pos="1080"/>
        </w:tabs>
        <w:ind w:firstLine="709"/>
        <w:rPr>
          <w:szCs w:val="28"/>
        </w:rPr>
      </w:pPr>
      <w:r w:rsidRPr="00246053">
        <w:rPr>
          <w:szCs w:val="28"/>
        </w:rPr>
        <w:t>Фирма считается ликвидной, если ее текущие активы превышают ее краткосрочные обязательства. Фирма может быть ликвидной в большей или меньшей степени. Для оценки реальной степени ликвидности фирмы необходимо провести анализ ликвидности баланса.</w:t>
      </w:r>
    </w:p>
    <w:p w:rsidR="0041049F" w:rsidRPr="00246053" w:rsidRDefault="0041049F" w:rsidP="00246053">
      <w:pPr>
        <w:pStyle w:val="21"/>
        <w:tabs>
          <w:tab w:val="left" w:pos="1080"/>
        </w:tabs>
        <w:ind w:firstLine="709"/>
        <w:rPr>
          <w:szCs w:val="28"/>
        </w:rPr>
      </w:pPr>
      <w:r w:rsidRPr="00246053">
        <w:rPr>
          <w:szCs w:val="28"/>
        </w:rPr>
        <w:t>Ликвидность баланса определяется как степень покрытия обязательств фирмы ее активами, срок превращения которых в деньги соответствует сроку погашения обязательств.</w:t>
      </w:r>
    </w:p>
    <w:p w:rsidR="0041049F" w:rsidRPr="00246053" w:rsidRDefault="0041049F" w:rsidP="00246053">
      <w:pPr>
        <w:pStyle w:val="21"/>
        <w:tabs>
          <w:tab w:val="left" w:pos="1080"/>
        </w:tabs>
        <w:ind w:firstLine="709"/>
        <w:rPr>
          <w:szCs w:val="28"/>
        </w:rPr>
      </w:pPr>
      <w:r w:rsidRPr="00246053">
        <w:rPr>
          <w:szCs w:val="28"/>
        </w:rPr>
        <w:t>Для определения ликвидности баланса сопоставим итоги по каждой группе активов и пассивов.</w:t>
      </w:r>
    </w:p>
    <w:p w:rsidR="0041049F" w:rsidRPr="00246053" w:rsidRDefault="0041049F" w:rsidP="00246053">
      <w:pPr>
        <w:pStyle w:val="21"/>
        <w:tabs>
          <w:tab w:val="left" w:pos="1080"/>
        </w:tabs>
        <w:ind w:firstLine="709"/>
        <w:rPr>
          <w:szCs w:val="28"/>
        </w:rPr>
      </w:pPr>
      <w:r w:rsidRPr="00246053">
        <w:rPr>
          <w:szCs w:val="28"/>
        </w:rPr>
        <w:t>Баланс считается абсолютно ликвидным, если выполняются следующие условия:</w:t>
      </w:r>
    </w:p>
    <w:p w:rsidR="0041049F" w:rsidRPr="00246053" w:rsidRDefault="0041049F" w:rsidP="00246053">
      <w:pPr>
        <w:pStyle w:val="21"/>
        <w:tabs>
          <w:tab w:val="left" w:pos="1080"/>
        </w:tabs>
        <w:ind w:firstLine="709"/>
        <w:jc w:val="center"/>
        <w:rPr>
          <w:szCs w:val="28"/>
        </w:rPr>
      </w:pPr>
    </w:p>
    <w:p w:rsidR="0041049F" w:rsidRPr="00246053" w:rsidRDefault="0041049F" w:rsidP="00246053">
      <w:pPr>
        <w:pStyle w:val="21"/>
        <w:tabs>
          <w:tab w:val="left" w:pos="1080"/>
        </w:tabs>
        <w:ind w:firstLine="709"/>
        <w:jc w:val="right"/>
        <w:rPr>
          <w:szCs w:val="28"/>
        </w:rPr>
      </w:pPr>
      <w:r w:rsidRPr="00246053">
        <w:rPr>
          <w:szCs w:val="28"/>
        </w:rPr>
        <w:t>А1  ≥  П1; А2  ≥  П2; А3  ≥  П3; А4   ≤  П4</w:t>
      </w:r>
      <w:r w:rsidRPr="00246053">
        <w:rPr>
          <w:szCs w:val="28"/>
        </w:rPr>
        <w:tab/>
      </w:r>
      <w:r w:rsidRPr="00246053">
        <w:rPr>
          <w:szCs w:val="28"/>
        </w:rPr>
        <w:tab/>
      </w:r>
      <w:r w:rsidRPr="00246053">
        <w:rPr>
          <w:szCs w:val="28"/>
        </w:rPr>
        <w:tab/>
        <w:t>(3</w:t>
      </w:r>
      <w:r w:rsidR="008A071A" w:rsidRPr="00246053">
        <w:rPr>
          <w:szCs w:val="28"/>
        </w:rPr>
        <w:t>2</w:t>
      </w:r>
      <w:r w:rsidRPr="00246053">
        <w:rPr>
          <w:szCs w:val="28"/>
        </w:rPr>
        <w:t>)</w:t>
      </w:r>
    </w:p>
    <w:p w:rsidR="0041049F" w:rsidRPr="00246053" w:rsidRDefault="0041049F" w:rsidP="00246053">
      <w:pPr>
        <w:pStyle w:val="21"/>
        <w:tabs>
          <w:tab w:val="left" w:pos="1080"/>
        </w:tabs>
        <w:ind w:firstLine="709"/>
        <w:rPr>
          <w:szCs w:val="28"/>
        </w:rPr>
      </w:pPr>
    </w:p>
    <w:p w:rsidR="0041049F" w:rsidRPr="00246053" w:rsidRDefault="0041049F" w:rsidP="00246053">
      <w:pPr>
        <w:pStyle w:val="21"/>
        <w:tabs>
          <w:tab w:val="left" w:pos="1080"/>
        </w:tabs>
        <w:ind w:firstLine="709"/>
        <w:rPr>
          <w:szCs w:val="28"/>
        </w:rPr>
      </w:pPr>
      <w:r w:rsidRPr="00246053">
        <w:rPr>
          <w:szCs w:val="28"/>
        </w:rPr>
        <w:t>Если выполняются первые три неравенства, т.е. текущие активы превышают внешние обязательства фирмы, то обязательно выполняется и последнее, которое имеет глубокий экономический смысл: наличие у фирмы собственных оборотных средств; соблюдается минимальное условие финансовой устойчивости.</w:t>
      </w:r>
    </w:p>
    <w:p w:rsidR="0041049F" w:rsidRPr="00246053" w:rsidRDefault="0041049F" w:rsidP="00246053">
      <w:pPr>
        <w:pStyle w:val="21"/>
        <w:tabs>
          <w:tab w:val="left" w:pos="1080"/>
        </w:tabs>
        <w:ind w:firstLine="709"/>
        <w:rPr>
          <w:szCs w:val="28"/>
        </w:rPr>
      </w:pPr>
      <w:r w:rsidRPr="00246053">
        <w:rPr>
          <w:szCs w:val="28"/>
        </w:rPr>
        <w:t>Невыполнение какого-либо из первых трех неравенств свидетельствует о том, что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по другой группе, хотя компенсация может быть лишь по стоимостной величине, так как в реальной платежной ситуации менее ликвидные активы не могут заменить более ликвидные.</w:t>
      </w:r>
    </w:p>
    <w:p w:rsidR="0041049F" w:rsidRPr="00246053" w:rsidRDefault="008A355A" w:rsidP="00246053">
      <w:pPr>
        <w:pStyle w:val="21"/>
        <w:tabs>
          <w:tab w:val="left" w:pos="1080"/>
        </w:tabs>
        <w:ind w:firstLine="709"/>
        <w:rPr>
          <w:szCs w:val="28"/>
        </w:rPr>
      </w:pPr>
      <w:r w:rsidRPr="00246053">
        <w:rPr>
          <w:szCs w:val="28"/>
        </w:rPr>
        <w:t>Используя формулы (23 – 31)</w:t>
      </w:r>
      <w:r w:rsidR="0041049F" w:rsidRPr="00246053">
        <w:rPr>
          <w:szCs w:val="28"/>
        </w:rPr>
        <w:t xml:space="preserve">, рассчитаем значения активов и пассивов на начало и конец года, и оформим результаты расчета в виде таблицы </w:t>
      </w:r>
      <w:r w:rsidR="00117D78" w:rsidRPr="00246053">
        <w:rPr>
          <w:szCs w:val="28"/>
        </w:rPr>
        <w:t>1</w:t>
      </w:r>
      <w:r w:rsidR="00CC4D77" w:rsidRPr="00246053">
        <w:rPr>
          <w:szCs w:val="28"/>
        </w:rPr>
        <w:t>6</w:t>
      </w:r>
      <w:r w:rsidR="0041049F" w:rsidRPr="00246053">
        <w:rPr>
          <w:szCs w:val="28"/>
        </w:rPr>
        <w:t>.</w:t>
      </w:r>
    </w:p>
    <w:p w:rsidR="00A0681A" w:rsidRPr="00246053" w:rsidRDefault="00A0681A" w:rsidP="00246053">
      <w:pPr>
        <w:widowControl/>
        <w:tabs>
          <w:tab w:val="left" w:pos="1080"/>
          <w:tab w:val="left" w:pos="8460"/>
        </w:tabs>
        <w:spacing w:line="360" w:lineRule="auto"/>
        <w:ind w:firstLine="709"/>
        <w:jc w:val="left"/>
        <w:rPr>
          <w:rFonts w:ascii="Times New Roman" w:hAnsi="Times New Roman"/>
          <w:sz w:val="28"/>
          <w:szCs w:val="28"/>
        </w:rPr>
      </w:pPr>
      <w:r w:rsidRPr="00246053">
        <w:rPr>
          <w:rFonts w:ascii="Times New Roman" w:hAnsi="Times New Roman"/>
          <w:sz w:val="28"/>
          <w:szCs w:val="28"/>
        </w:rPr>
        <w:lastRenderedPageBreak/>
        <w:t xml:space="preserve">Таблица </w:t>
      </w:r>
      <w:r w:rsidR="00117D78" w:rsidRPr="00246053">
        <w:rPr>
          <w:rFonts w:ascii="Times New Roman" w:hAnsi="Times New Roman"/>
          <w:sz w:val="28"/>
          <w:szCs w:val="28"/>
        </w:rPr>
        <w:t>1</w:t>
      </w:r>
      <w:r w:rsidR="00CC4D77" w:rsidRPr="00246053">
        <w:rPr>
          <w:rFonts w:ascii="Times New Roman" w:hAnsi="Times New Roman"/>
          <w:sz w:val="28"/>
          <w:szCs w:val="28"/>
        </w:rPr>
        <w:t>6</w:t>
      </w:r>
      <w:r w:rsidR="00117D78" w:rsidRPr="00246053">
        <w:rPr>
          <w:rFonts w:ascii="Times New Roman" w:hAnsi="Times New Roman"/>
          <w:sz w:val="28"/>
          <w:szCs w:val="28"/>
        </w:rPr>
        <w:t xml:space="preserve"> - </w:t>
      </w:r>
      <w:r w:rsidRPr="00246053">
        <w:rPr>
          <w:rFonts w:ascii="Times New Roman" w:hAnsi="Times New Roman"/>
          <w:sz w:val="28"/>
          <w:szCs w:val="28"/>
        </w:rPr>
        <w:t>Группировка актива и пассива баланса ООО «</w:t>
      </w:r>
      <w:r w:rsidR="00442989" w:rsidRPr="00246053">
        <w:rPr>
          <w:rFonts w:ascii="Times New Roman" w:hAnsi="Times New Roman"/>
          <w:sz w:val="28"/>
          <w:szCs w:val="28"/>
        </w:rPr>
        <w:t>Уралсервис</w:t>
      </w:r>
      <w:r w:rsidRPr="00246053">
        <w:rPr>
          <w:rFonts w:ascii="Times New Roman" w:hAnsi="Times New Roman"/>
          <w:sz w:val="28"/>
          <w:szCs w:val="28"/>
        </w:rPr>
        <w:t>» по показателям ликвидности</w:t>
      </w:r>
      <w:r w:rsidR="00C70AB6" w:rsidRPr="00246053">
        <w:rPr>
          <w:rFonts w:ascii="Times New Roman" w:hAnsi="Times New Roman"/>
          <w:sz w:val="28"/>
          <w:szCs w:val="28"/>
        </w:rPr>
        <w:t>, тыс.руб.</w:t>
      </w:r>
    </w:p>
    <w:tbl>
      <w:tblPr>
        <w:tblW w:w="938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0"/>
        <w:gridCol w:w="1260"/>
        <w:gridCol w:w="1440"/>
        <w:gridCol w:w="1620"/>
      </w:tblGrid>
      <w:tr w:rsidR="00A0681A" w:rsidRPr="00246053">
        <w:trPr>
          <w:trHeight w:val="475"/>
        </w:trPr>
        <w:tc>
          <w:tcPr>
            <w:tcW w:w="506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Показатель</w:t>
            </w:r>
          </w:p>
        </w:tc>
        <w:tc>
          <w:tcPr>
            <w:tcW w:w="126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2004 г.</w:t>
            </w:r>
          </w:p>
        </w:tc>
        <w:tc>
          <w:tcPr>
            <w:tcW w:w="144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c>
          <w:tcPr>
            <w:tcW w:w="162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Наиболее ликвидные активы (А1)</w:t>
            </w:r>
          </w:p>
        </w:tc>
        <w:tc>
          <w:tcPr>
            <w:tcW w:w="126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610,00</w:t>
            </w:r>
          </w:p>
        </w:tc>
        <w:tc>
          <w:tcPr>
            <w:tcW w:w="144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462,00</w:t>
            </w:r>
          </w:p>
        </w:tc>
        <w:tc>
          <w:tcPr>
            <w:tcW w:w="162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110,00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Быстрореализуемые активы (А2)</w:t>
            </w:r>
          </w:p>
        </w:tc>
        <w:tc>
          <w:tcPr>
            <w:tcW w:w="126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6259,00</w:t>
            </w:r>
          </w:p>
        </w:tc>
        <w:tc>
          <w:tcPr>
            <w:tcW w:w="144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5812,00</w:t>
            </w:r>
          </w:p>
        </w:tc>
        <w:tc>
          <w:tcPr>
            <w:tcW w:w="162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8045,00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Медленно реализуемые активы (А3)</w:t>
            </w:r>
          </w:p>
        </w:tc>
        <w:tc>
          <w:tcPr>
            <w:tcW w:w="126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1187,60</w:t>
            </w:r>
          </w:p>
        </w:tc>
        <w:tc>
          <w:tcPr>
            <w:tcW w:w="144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1368,20</w:t>
            </w:r>
          </w:p>
        </w:tc>
        <w:tc>
          <w:tcPr>
            <w:tcW w:w="162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1903,00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Труднореализуемые активы (А4)</w:t>
            </w:r>
          </w:p>
        </w:tc>
        <w:tc>
          <w:tcPr>
            <w:tcW w:w="126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6475,80</w:t>
            </w:r>
          </w:p>
        </w:tc>
        <w:tc>
          <w:tcPr>
            <w:tcW w:w="144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5880,73</w:t>
            </w:r>
          </w:p>
        </w:tc>
        <w:tc>
          <w:tcPr>
            <w:tcW w:w="162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10453,00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Наиболее срочные обязательства (П1)</w:t>
            </w:r>
          </w:p>
        </w:tc>
        <w:tc>
          <w:tcPr>
            <w:tcW w:w="126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3932,40</w:t>
            </w:r>
          </w:p>
        </w:tc>
        <w:tc>
          <w:tcPr>
            <w:tcW w:w="144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2822,00</w:t>
            </w:r>
          </w:p>
        </w:tc>
        <w:tc>
          <w:tcPr>
            <w:tcW w:w="162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3823,30</w:t>
            </w:r>
          </w:p>
        </w:tc>
      </w:tr>
      <w:tr w:rsidR="00A0681A" w:rsidRPr="00246053">
        <w:trPr>
          <w:trHeight w:val="255"/>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Краткосрочные пассивы (П2)</w:t>
            </w:r>
          </w:p>
        </w:tc>
        <w:tc>
          <w:tcPr>
            <w:tcW w:w="126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44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62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Долгосрочные пассивы (П3)</w:t>
            </w:r>
          </w:p>
        </w:tc>
        <w:tc>
          <w:tcPr>
            <w:tcW w:w="126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44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62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6000,00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Постоянные пассивы (П4)</w:t>
            </w:r>
          </w:p>
        </w:tc>
        <w:tc>
          <w:tcPr>
            <w:tcW w:w="126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10600,03</w:t>
            </w:r>
          </w:p>
        </w:tc>
        <w:tc>
          <w:tcPr>
            <w:tcW w:w="144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10700,93</w:t>
            </w:r>
          </w:p>
        </w:tc>
        <w:tc>
          <w:tcPr>
            <w:tcW w:w="1620" w:type="dxa"/>
            <w:vAlign w:val="bottom"/>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10687,67</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Платежный излишек (+) или недостаток (-):</w:t>
            </w:r>
          </w:p>
        </w:tc>
        <w:tc>
          <w:tcPr>
            <w:tcW w:w="1260" w:type="dxa"/>
            <w:vAlign w:val="center"/>
          </w:tcPr>
          <w:p w:rsidR="00A0681A" w:rsidRPr="00246053" w:rsidRDefault="00A0681A" w:rsidP="00246053">
            <w:pPr>
              <w:widowControl/>
              <w:spacing w:line="360" w:lineRule="auto"/>
              <w:ind w:firstLine="0"/>
              <w:jc w:val="center"/>
              <w:rPr>
                <w:rFonts w:ascii="Times New Roman" w:hAnsi="Times New Roman"/>
                <w:sz w:val="20"/>
              </w:rPr>
            </w:pPr>
          </w:p>
        </w:tc>
        <w:tc>
          <w:tcPr>
            <w:tcW w:w="1440" w:type="dxa"/>
            <w:vAlign w:val="center"/>
          </w:tcPr>
          <w:p w:rsidR="00A0681A" w:rsidRPr="00246053" w:rsidRDefault="00A0681A" w:rsidP="00246053">
            <w:pPr>
              <w:widowControl/>
              <w:spacing w:line="360" w:lineRule="auto"/>
              <w:ind w:firstLine="0"/>
              <w:jc w:val="center"/>
              <w:rPr>
                <w:rFonts w:ascii="Times New Roman" w:hAnsi="Times New Roman"/>
                <w:sz w:val="20"/>
              </w:rPr>
            </w:pPr>
          </w:p>
        </w:tc>
        <w:tc>
          <w:tcPr>
            <w:tcW w:w="1620" w:type="dxa"/>
            <w:vAlign w:val="center"/>
          </w:tcPr>
          <w:p w:rsidR="00A0681A" w:rsidRPr="00246053" w:rsidRDefault="00A0681A" w:rsidP="00246053">
            <w:pPr>
              <w:widowControl/>
              <w:spacing w:line="360" w:lineRule="auto"/>
              <w:ind w:firstLine="0"/>
              <w:jc w:val="center"/>
              <w:rPr>
                <w:rFonts w:ascii="Times New Roman" w:hAnsi="Times New Roman"/>
                <w:sz w:val="20"/>
              </w:rPr>
            </w:pP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 xml:space="preserve">  - по наиболее ликвидным активам (А1-П1)</w:t>
            </w:r>
          </w:p>
        </w:tc>
        <w:tc>
          <w:tcPr>
            <w:tcW w:w="126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-3322,40</w:t>
            </w:r>
          </w:p>
        </w:tc>
        <w:tc>
          <w:tcPr>
            <w:tcW w:w="144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-2360,00</w:t>
            </w:r>
          </w:p>
        </w:tc>
        <w:tc>
          <w:tcPr>
            <w:tcW w:w="162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-3713,30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 xml:space="preserve">  - по быстро реализуемым активам (А2-П2)</w:t>
            </w:r>
          </w:p>
        </w:tc>
        <w:tc>
          <w:tcPr>
            <w:tcW w:w="126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6259,00</w:t>
            </w:r>
          </w:p>
        </w:tc>
        <w:tc>
          <w:tcPr>
            <w:tcW w:w="144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5812,00</w:t>
            </w:r>
          </w:p>
        </w:tc>
        <w:tc>
          <w:tcPr>
            <w:tcW w:w="162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8045,00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 xml:space="preserve">  - по медленно реализуемым активам (А3-П3)</w:t>
            </w:r>
          </w:p>
        </w:tc>
        <w:tc>
          <w:tcPr>
            <w:tcW w:w="126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1187,60</w:t>
            </w:r>
          </w:p>
        </w:tc>
        <w:tc>
          <w:tcPr>
            <w:tcW w:w="144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1368,20</w:t>
            </w:r>
          </w:p>
        </w:tc>
        <w:tc>
          <w:tcPr>
            <w:tcW w:w="162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-4097,00</w:t>
            </w:r>
          </w:p>
        </w:tc>
      </w:tr>
      <w:tr w:rsidR="00A0681A" w:rsidRPr="00246053">
        <w:trPr>
          <w:trHeight w:val="90"/>
        </w:trPr>
        <w:tc>
          <w:tcPr>
            <w:tcW w:w="5060" w:type="dxa"/>
          </w:tcPr>
          <w:p w:rsidR="00A0681A" w:rsidRPr="00246053" w:rsidRDefault="00A0681A" w:rsidP="00246053">
            <w:pPr>
              <w:widowControl/>
              <w:autoSpaceDE w:val="0"/>
              <w:autoSpaceDN w:val="0"/>
              <w:adjustRightInd w:val="0"/>
              <w:spacing w:line="360" w:lineRule="auto"/>
              <w:ind w:firstLine="0"/>
              <w:rPr>
                <w:rFonts w:ascii="Times New Roman" w:hAnsi="Times New Roman"/>
                <w:sz w:val="20"/>
              </w:rPr>
            </w:pPr>
            <w:r w:rsidRPr="00246053">
              <w:rPr>
                <w:rFonts w:ascii="Times New Roman" w:hAnsi="Times New Roman"/>
                <w:sz w:val="20"/>
              </w:rPr>
              <w:t xml:space="preserve">  - по трудно реализуемым активам (А4-П4)</w:t>
            </w:r>
          </w:p>
        </w:tc>
        <w:tc>
          <w:tcPr>
            <w:tcW w:w="126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-4124,23</w:t>
            </w:r>
          </w:p>
        </w:tc>
        <w:tc>
          <w:tcPr>
            <w:tcW w:w="144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-4820,21</w:t>
            </w:r>
          </w:p>
        </w:tc>
        <w:tc>
          <w:tcPr>
            <w:tcW w:w="1620"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-234,67</w:t>
            </w:r>
          </w:p>
        </w:tc>
      </w:tr>
    </w:tbl>
    <w:p w:rsidR="00A0681A" w:rsidRPr="00246053" w:rsidRDefault="00A0681A" w:rsidP="00246053">
      <w:pPr>
        <w:widowControl/>
        <w:tabs>
          <w:tab w:val="left" w:pos="1080"/>
          <w:tab w:val="left" w:pos="8460"/>
        </w:tabs>
        <w:spacing w:line="360" w:lineRule="auto"/>
        <w:ind w:firstLine="0"/>
        <w:rPr>
          <w:rFonts w:ascii="Times New Roman" w:hAnsi="Times New Roman"/>
          <w:color w:val="FF0000"/>
          <w:sz w:val="20"/>
        </w:rPr>
      </w:pPr>
    </w:p>
    <w:p w:rsidR="00CC4D77" w:rsidRPr="00246053" w:rsidRDefault="00CC4D77" w:rsidP="00246053">
      <w:pPr>
        <w:pStyle w:val="21"/>
        <w:tabs>
          <w:tab w:val="left" w:pos="1080"/>
          <w:tab w:val="left" w:pos="8460"/>
        </w:tabs>
        <w:ind w:firstLine="709"/>
        <w:jc w:val="left"/>
        <w:rPr>
          <w:szCs w:val="28"/>
        </w:rPr>
      </w:pPr>
    </w:p>
    <w:p w:rsidR="0041049F" w:rsidRPr="00246053" w:rsidRDefault="0041049F" w:rsidP="00246053">
      <w:pPr>
        <w:pStyle w:val="21"/>
        <w:tabs>
          <w:tab w:val="left" w:pos="1080"/>
          <w:tab w:val="left" w:pos="8460"/>
        </w:tabs>
        <w:ind w:firstLine="709"/>
        <w:jc w:val="left"/>
        <w:rPr>
          <w:szCs w:val="28"/>
        </w:rPr>
      </w:pPr>
      <w:r w:rsidRPr="00246053">
        <w:rPr>
          <w:szCs w:val="28"/>
        </w:rPr>
        <w:t xml:space="preserve">Таблица </w:t>
      </w:r>
      <w:r w:rsidR="00117D78" w:rsidRPr="00246053">
        <w:rPr>
          <w:szCs w:val="28"/>
        </w:rPr>
        <w:t>1</w:t>
      </w:r>
      <w:r w:rsidR="00CC4D77" w:rsidRPr="00246053">
        <w:rPr>
          <w:szCs w:val="28"/>
        </w:rPr>
        <w:t>7</w:t>
      </w:r>
      <w:r w:rsidR="00117D78" w:rsidRPr="00246053">
        <w:rPr>
          <w:szCs w:val="28"/>
        </w:rPr>
        <w:t xml:space="preserve"> - </w:t>
      </w:r>
      <w:r w:rsidRPr="00246053">
        <w:rPr>
          <w:szCs w:val="28"/>
        </w:rPr>
        <w:t>Ликвидность баланса ООО «</w:t>
      </w:r>
      <w:r w:rsidR="00442989" w:rsidRPr="00246053">
        <w:rPr>
          <w:szCs w:val="28"/>
        </w:rPr>
        <w:t>Уралсервис</w:t>
      </w:r>
    </w:p>
    <w:tbl>
      <w:tblPr>
        <w:tblW w:w="972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66"/>
        <w:gridCol w:w="2054"/>
        <w:gridCol w:w="2160"/>
        <w:gridCol w:w="2340"/>
      </w:tblGrid>
      <w:tr w:rsidR="009C1C57" w:rsidRPr="00246053">
        <w:trPr>
          <w:cantSplit/>
          <w:trHeight w:val="539"/>
        </w:trPr>
        <w:tc>
          <w:tcPr>
            <w:tcW w:w="3166" w:type="dxa"/>
            <w:vAlign w:val="center"/>
          </w:tcPr>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 xml:space="preserve">Абсолютно ликвидный </w:t>
            </w:r>
            <w:r w:rsidRPr="00246053">
              <w:rPr>
                <w:rFonts w:ascii="Times New Roman" w:hAnsi="Times New Roman"/>
                <w:sz w:val="20"/>
              </w:rPr>
              <w:br/>
              <w:t>баланс</w:t>
            </w:r>
          </w:p>
        </w:tc>
        <w:tc>
          <w:tcPr>
            <w:tcW w:w="2054" w:type="dxa"/>
            <w:vAlign w:val="center"/>
          </w:tcPr>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2004 г.</w:t>
            </w:r>
          </w:p>
        </w:tc>
        <w:tc>
          <w:tcPr>
            <w:tcW w:w="2160" w:type="dxa"/>
            <w:vAlign w:val="center"/>
          </w:tcPr>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2005 г.</w:t>
            </w:r>
          </w:p>
        </w:tc>
        <w:tc>
          <w:tcPr>
            <w:tcW w:w="2340" w:type="dxa"/>
            <w:vAlign w:val="center"/>
          </w:tcPr>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2006 г.</w:t>
            </w:r>
          </w:p>
        </w:tc>
      </w:tr>
      <w:tr w:rsidR="009C1C57" w:rsidRPr="00246053">
        <w:trPr>
          <w:trHeight w:hRule="exact" w:val="1276"/>
        </w:trPr>
        <w:tc>
          <w:tcPr>
            <w:tcW w:w="3166" w:type="dxa"/>
          </w:tcPr>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 xml:space="preserve">А1 </w:t>
            </w:r>
            <w:r w:rsidRPr="00246053">
              <w:rPr>
                <w:rFonts w:ascii="Times New Roman" w:hAnsi="Times New Roman"/>
                <w:sz w:val="20"/>
              </w:rPr>
              <w:sym w:font="SymbolPS" w:char="F0B3"/>
            </w:r>
            <w:r w:rsidRPr="00246053">
              <w:rPr>
                <w:rFonts w:ascii="Times New Roman" w:hAnsi="Times New Roman"/>
                <w:sz w:val="20"/>
              </w:rPr>
              <w:t xml:space="preserve"> П1</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 xml:space="preserve">А2 </w:t>
            </w:r>
            <w:r w:rsidRPr="00246053">
              <w:rPr>
                <w:rFonts w:ascii="Times New Roman" w:hAnsi="Times New Roman"/>
                <w:sz w:val="20"/>
              </w:rPr>
              <w:sym w:font="SymbolPS" w:char="F0B3"/>
            </w:r>
            <w:r w:rsidRPr="00246053">
              <w:rPr>
                <w:rFonts w:ascii="Times New Roman" w:hAnsi="Times New Roman"/>
                <w:sz w:val="20"/>
              </w:rPr>
              <w:t xml:space="preserve"> П2</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 xml:space="preserve">А3 </w:t>
            </w:r>
            <w:r w:rsidRPr="00246053">
              <w:rPr>
                <w:rFonts w:ascii="Times New Roman" w:hAnsi="Times New Roman"/>
                <w:sz w:val="20"/>
              </w:rPr>
              <w:sym w:font="SymbolPS" w:char="F0B3"/>
            </w:r>
            <w:r w:rsidRPr="00246053">
              <w:rPr>
                <w:rFonts w:ascii="Times New Roman" w:hAnsi="Times New Roman"/>
                <w:sz w:val="20"/>
              </w:rPr>
              <w:t xml:space="preserve"> П3</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 xml:space="preserve">А4 </w:t>
            </w:r>
            <w:r w:rsidRPr="00246053">
              <w:rPr>
                <w:rFonts w:ascii="Times New Roman" w:hAnsi="Times New Roman"/>
                <w:sz w:val="20"/>
              </w:rPr>
              <w:sym w:font="SymbolPS" w:char="F0A3"/>
            </w:r>
            <w:r w:rsidRPr="00246053">
              <w:rPr>
                <w:rFonts w:ascii="Times New Roman" w:hAnsi="Times New Roman"/>
                <w:sz w:val="20"/>
              </w:rPr>
              <w:t xml:space="preserve"> П4</w:t>
            </w:r>
          </w:p>
        </w:tc>
        <w:tc>
          <w:tcPr>
            <w:tcW w:w="2054" w:type="dxa"/>
          </w:tcPr>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А1 &lt; П1</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А2 &gt; П2</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А3 &gt; П3</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 xml:space="preserve">А4 </w:t>
            </w:r>
            <w:r w:rsidR="00A0681A" w:rsidRPr="00246053">
              <w:rPr>
                <w:rFonts w:ascii="Times New Roman" w:hAnsi="Times New Roman"/>
                <w:sz w:val="20"/>
                <w:lang w:val="en-US"/>
              </w:rPr>
              <w:t>&lt;</w:t>
            </w:r>
            <w:r w:rsidRPr="00246053">
              <w:rPr>
                <w:rFonts w:ascii="Times New Roman" w:hAnsi="Times New Roman"/>
                <w:sz w:val="20"/>
              </w:rPr>
              <w:t xml:space="preserve"> П4</w:t>
            </w:r>
          </w:p>
          <w:p w:rsidR="009C1C57" w:rsidRPr="00246053" w:rsidRDefault="009C1C57" w:rsidP="00246053">
            <w:pPr>
              <w:spacing w:line="360" w:lineRule="auto"/>
              <w:ind w:firstLine="0"/>
              <w:jc w:val="center"/>
              <w:rPr>
                <w:rFonts w:ascii="Times New Roman" w:hAnsi="Times New Roman"/>
                <w:sz w:val="20"/>
              </w:rPr>
            </w:pPr>
          </w:p>
        </w:tc>
        <w:tc>
          <w:tcPr>
            <w:tcW w:w="2160" w:type="dxa"/>
          </w:tcPr>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А1 &lt; П1</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А2 &gt; П2</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А3 &gt; П3</w:t>
            </w:r>
          </w:p>
          <w:p w:rsidR="009C1C57" w:rsidRPr="00246053" w:rsidRDefault="00A0681A" w:rsidP="00246053">
            <w:pPr>
              <w:spacing w:line="360" w:lineRule="auto"/>
              <w:ind w:firstLine="0"/>
              <w:jc w:val="center"/>
              <w:rPr>
                <w:rFonts w:ascii="Times New Roman" w:hAnsi="Times New Roman"/>
                <w:sz w:val="20"/>
              </w:rPr>
            </w:pPr>
            <w:r w:rsidRPr="00246053">
              <w:rPr>
                <w:rFonts w:ascii="Times New Roman" w:hAnsi="Times New Roman"/>
                <w:sz w:val="20"/>
              </w:rPr>
              <w:t xml:space="preserve">А4 </w:t>
            </w:r>
            <w:r w:rsidRPr="00246053">
              <w:rPr>
                <w:rFonts w:ascii="Times New Roman" w:hAnsi="Times New Roman"/>
                <w:sz w:val="20"/>
                <w:lang w:val="en-US"/>
              </w:rPr>
              <w:t>&lt;</w:t>
            </w:r>
            <w:r w:rsidR="009C1C57" w:rsidRPr="00246053">
              <w:rPr>
                <w:rFonts w:ascii="Times New Roman" w:hAnsi="Times New Roman"/>
                <w:sz w:val="20"/>
              </w:rPr>
              <w:t xml:space="preserve"> П4</w:t>
            </w:r>
          </w:p>
          <w:p w:rsidR="009C1C57" w:rsidRPr="00246053" w:rsidRDefault="009C1C57" w:rsidP="00246053">
            <w:pPr>
              <w:spacing w:line="360" w:lineRule="auto"/>
              <w:ind w:firstLine="0"/>
              <w:jc w:val="center"/>
              <w:rPr>
                <w:rFonts w:ascii="Times New Roman" w:hAnsi="Times New Roman"/>
                <w:sz w:val="20"/>
              </w:rPr>
            </w:pPr>
          </w:p>
        </w:tc>
        <w:tc>
          <w:tcPr>
            <w:tcW w:w="2340" w:type="dxa"/>
          </w:tcPr>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А1 &lt; П1</w:t>
            </w:r>
          </w:p>
          <w:p w:rsidR="009C1C57" w:rsidRPr="00246053" w:rsidRDefault="009C1C57" w:rsidP="00246053">
            <w:pPr>
              <w:spacing w:line="360" w:lineRule="auto"/>
              <w:ind w:firstLine="0"/>
              <w:jc w:val="center"/>
              <w:rPr>
                <w:rFonts w:ascii="Times New Roman" w:hAnsi="Times New Roman"/>
                <w:sz w:val="20"/>
              </w:rPr>
            </w:pPr>
            <w:r w:rsidRPr="00246053">
              <w:rPr>
                <w:rFonts w:ascii="Times New Roman" w:hAnsi="Times New Roman"/>
                <w:sz w:val="20"/>
              </w:rPr>
              <w:t>А2 &gt; П2</w:t>
            </w:r>
          </w:p>
          <w:p w:rsidR="009C1C57" w:rsidRPr="00246053" w:rsidRDefault="00A0681A" w:rsidP="00246053">
            <w:pPr>
              <w:spacing w:line="360" w:lineRule="auto"/>
              <w:ind w:firstLine="0"/>
              <w:jc w:val="center"/>
              <w:rPr>
                <w:rFonts w:ascii="Times New Roman" w:hAnsi="Times New Roman"/>
                <w:sz w:val="20"/>
              </w:rPr>
            </w:pPr>
            <w:r w:rsidRPr="00246053">
              <w:rPr>
                <w:rFonts w:ascii="Times New Roman" w:hAnsi="Times New Roman"/>
                <w:sz w:val="20"/>
              </w:rPr>
              <w:t xml:space="preserve">А3 </w:t>
            </w:r>
            <w:r w:rsidRPr="00246053">
              <w:rPr>
                <w:rFonts w:ascii="Times New Roman" w:hAnsi="Times New Roman"/>
                <w:sz w:val="20"/>
                <w:lang w:val="en-US"/>
              </w:rPr>
              <w:t>&lt;</w:t>
            </w:r>
            <w:r w:rsidR="009C1C57" w:rsidRPr="00246053">
              <w:rPr>
                <w:rFonts w:ascii="Times New Roman" w:hAnsi="Times New Roman"/>
                <w:sz w:val="20"/>
              </w:rPr>
              <w:t xml:space="preserve"> П3</w:t>
            </w:r>
          </w:p>
          <w:p w:rsidR="009C1C57" w:rsidRPr="00246053" w:rsidRDefault="00A0681A" w:rsidP="00246053">
            <w:pPr>
              <w:spacing w:line="360" w:lineRule="auto"/>
              <w:ind w:firstLine="0"/>
              <w:jc w:val="center"/>
              <w:rPr>
                <w:rFonts w:ascii="Times New Roman" w:hAnsi="Times New Roman"/>
                <w:sz w:val="20"/>
              </w:rPr>
            </w:pPr>
            <w:r w:rsidRPr="00246053">
              <w:rPr>
                <w:rFonts w:ascii="Times New Roman" w:hAnsi="Times New Roman"/>
                <w:sz w:val="20"/>
              </w:rPr>
              <w:t xml:space="preserve">А4 </w:t>
            </w:r>
            <w:r w:rsidRPr="00246053">
              <w:rPr>
                <w:rFonts w:ascii="Times New Roman" w:hAnsi="Times New Roman"/>
                <w:sz w:val="20"/>
                <w:lang w:val="en-US"/>
              </w:rPr>
              <w:t>&lt;</w:t>
            </w:r>
            <w:r w:rsidR="009C1C57" w:rsidRPr="00246053">
              <w:rPr>
                <w:rFonts w:ascii="Times New Roman" w:hAnsi="Times New Roman"/>
                <w:sz w:val="20"/>
              </w:rPr>
              <w:t xml:space="preserve"> П4</w:t>
            </w:r>
          </w:p>
          <w:p w:rsidR="009C1C57" w:rsidRPr="00246053" w:rsidRDefault="009C1C57" w:rsidP="00246053">
            <w:pPr>
              <w:spacing w:line="360" w:lineRule="auto"/>
              <w:ind w:firstLine="0"/>
              <w:jc w:val="center"/>
              <w:rPr>
                <w:rFonts w:ascii="Times New Roman" w:hAnsi="Times New Roman"/>
                <w:sz w:val="20"/>
              </w:rPr>
            </w:pPr>
          </w:p>
        </w:tc>
      </w:tr>
    </w:tbl>
    <w:p w:rsidR="0041049F" w:rsidRPr="00246053" w:rsidRDefault="0041049F" w:rsidP="00246053">
      <w:pPr>
        <w:spacing w:line="360" w:lineRule="auto"/>
        <w:ind w:firstLine="709"/>
        <w:rPr>
          <w:rFonts w:ascii="Times New Roman" w:hAnsi="Times New Roman"/>
          <w:sz w:val="28"/>
          <w:szCs w:val="28"/>
        </w:rPr>
      </w:pPr>
    </w:p>
    <w:p w:rsidR="009C1C57" w:rsidRPr="00246053" w:rsidRDefault="009C1C57" w:rsidP="00246053">
      <w:pPr>
        <w:spacing w:line="360" w:lineRule="auto"/>
        <w:ind w:firstLine="709"/>
        <w:rPr>
          <w:rFonts w:ascii="Times New Roman" w:hAnsi="Times New Roman"/>
          <w:sz w:val="28"/>
          <w:szCs w:val="28"/>
        </w:rPr>
      </w:pPr>
      <w:r w:rsidRPr="00246053">
        <w:rPr>
          <w:rFonts w:ascii="Times New Roman" w:hAnsi="Times New Roman"/>
          <w:sz w:val="28"/>
          <w:szCs w:val="28"/>
        </w:rPr>
        <w:t>Исходя из этого, можно охарактеризовать ликвидность баланса ООО «</w:t>
      </w:r>
      <w:r w:rsidR="00442989" w:rsidRPr="00246053">
        <w:rPr>
          <w:rFonts w:ascii="Times New Roman" w:hAnsi="Times New Roman"/>
          <w:sz w:val="28"/>
          <w:szCs w:val="28"/>
        </w:rPr>
        <w:t>Уралсервис</w:t>
      </w:r>
      <w:r w:rsidRPr="00246053">
        <w:rPr>
          <w:rFonts w:ascii="Times New Roman" w:hAnsi="Times New Roman"/>
          <w:sz w:val="28"/>
          <w:szCs w:val="28"/>
        </w:rPr>
        <w:t>» как недостаточную. Сопоставление итогов А</w:t>
      </w:r>
      <w:bookmarkStart w:id="20" w:name="OCRUncertain1338"/>
      <w:r w:rsidRPr="00246053">
        <w:rPr>
          <w:rFonts w:ascii="Times New Roman" w:hAnsi="Times New Roman"/>
          <w:sz w:val="28"/>
          <w:szCs w:val="28"/>
        </w:rPr>
        <w:t>1</w:t>
      </w:r>
      <w:bookmarkEnd w:id="20"/>
      <w:r w:rsidRPr="00246053">
        <w:rPr>
          <w:rFonts w:ascii="Times New Roman" w:hAnsi="Times New Roman"/>
          <w:sz w:val="28"/>
          <w:szCs w:val="28"/>
        </w:rPr>
        <w:t xml:space="preserve"> и </w:t>
      </w:r>
      <w:bookmarkStart w:id="21" w:name="OCRUncertain1339"/>
      <w:r w:rsidRPr="00246053">
        <w:rPr>
          <w:rFonts w:ascii="Times New Roman" w:hAnsi="Times New Roman"/>
          <w:sz w:val="28"/>
          <w:szCs w:val="28"/>
        </w:rPr>
        <w:t>П</w:t>
      </w:r>
      <w:bookmarkEnd w:id="21"/>
      <w:r w:rsidRPr="00246053">
        <w:rPr>
          <w:rFonts w:ascii="Times New Roman" w:hAnsi="Times New Roman"/>
          <w:sz w:val="28"/>
          <w:szCs w:val="28"/>
        </w:rPr>
        <w:t xml:space="preserve">1 (сроки до 3-х месяцев) отражает соотношение текущих платежей и поступлений. На анализируемом предприятии  это соотношение не удовлетворяет условию абсолютно ликвидного баланса, что свидетельствует о том, что в ближайший  к  рассматриваемому моменту промежуток времени организации не удастся поправить свою платежеспособность. </w:t>
      </w:r>
    </w:p>
    <w:p w:rsidR="0041049F" w:rsidRPr="00246053" w:rsidRDefault="0041049F" w:rsidP="00246053">
      <w:pPr>
        <w:spacing w:line="360" w:lineRule="auto"/>
        <w:ind w:firstLine="709"/>
        <w:rPr>
          <w:rFonts w:ascii="Times New Roman" w:hAnsi="Times New Roman"/>
          <w:sz w:val="28"/>
          <w:szCs w:val="28"/>
          <w:u w:val="double"/>
        </w:rPr>
      </w:pPr>
      <w:r w:rsidRPr="00246053">
        <w:rPr>
          <w:rFonts w:ascii="Times New Roman" w:hAnsi="Times New Roman"/>
          <w:sz w:val="28"/>
          <w:szCs w:val="28"/>
        </w:rPr>
        <w:t>Лишь второе и третье</w:t>
      </w:r>
      <w:r w:rsidR="00A0681A" w:rsidRPr="00246053">
        <w:rPr>
          <w:rFonts w:ascii="Times New Roman" w:hAnsi="Times New Roman"/>
          <w:sz w:val="28"/>
          <w:szCs w:val="28"/>
        </w:rPr>
        <w:t xml:space="preserve"> </w:t>
      </w:r>
      <w:r w:rsidRPr="00246053">
        <w:rPr>
          <w:rFonts w:ascii="Times New Roman" w:hAnsi="Times New Roman"/>
          <w:sz w:val="28"/>
          <w:szCs w:val="28"/>
        </w:rPr>
        <w:t xml:space="preserve">неравенство </w:t>
      </w:r>
      <w:r w:rsidR="00A0681A" w:rsidRPr="00246053">
        <w:rPr>
          <w:rFonts w:ascii="Times New Roman" w:hAnsi="Times New Roman"/>
          <w:sz w:val="28"/>
          <w:szCs w:val="28"/>
        </w:rPr>
        <w:t xml:space="preserve">в 2004-2005 гг. </w:t>
      </w:r>
      <w:r w:rsidRPr="00246053">
        <w:rPr>
          <w:rFonts w:ascii="Times New Roman" w:hAnsi="Times New Roman"/>
          <w:sz w:val="28"/>
          <w:szCs w:val="28"/>
        </w:rPr>
        <w:t xml:space="preserve">соответствуют условию абсолютной ликвидности баланса. Причиной соответствия является то, что предприятие не использует в своей деятельности кредиты и займы. </w:t>
      </w:r>
      <w:r w:rsidRPr="00246053">
        <w:rPr>
          <w:rFonts w:ascii="Times New Roman" w:hAnsi="Times New Roman"/>
          <w:sz w:val="28"/>
          <w:szCs w:val="28"/>
        </w:rPr>
        <w:lastRenderedPageBreak/>
        <w:t>Это говорит не в пользу предприятия: оно является непривлекательным для инвесторов.  Проводимый по изложенной схеме анализ ликвидности баланса является при</w:t>
      </w:r>
      <w:r w:rsidRPr="00246053">
        <w:rPr>
          <w:rFonts w:ascii="Times New Roman" w:hAnsi="Times New Roman"/>
          <w:sz w:val="28"/>
          <w:szCs w:val="28"/>
        </w:rPr>
        <w:softHyphen/>
        <w:t>ближенным. Более детальным является анализ платежеспособности при помощи финансовых коэффициентов, который будет проведен далее.</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Показатели ликвидности применяются для оценки способности фирмы выполнять свои краткосрочные обязательства. Они дают представление не только о платежеспособности фирмы на данный момент, но и в случае чрезвычайных ситуаций.</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Общую оценку платежеспособности дает коэффициент текущей ликвидности. Он равен отношению текущих активов к краткосрочным обязательствам и определяется:</w:t>
      </w:r>
    </w:p>
    <w:p w:rsidR="0041049F" w:rsidRPr="00246053" w:rsidRDefault="0041049F" w:rsidP="00246053">
      <w:pPr>
        <w:widowControl/>
        <w:spacing w:line="360" w:lineRule="auto"/>
        <w:ind w:firstLine="709"/>
        <w:rPr>
          <w:rFonts w:ascii="Times New Roman" w:hAnsi="Times New Roman"/>
          <w:sz w:val="28"/>
          <w:szCs w:val="28"/>
        </w:rPr>
      </w:pPr>
    </w:p>
    <w:p w:rsidR="0041049F" w:rsidRPr="00246053" w:rsidRDefault="0041049F" w:rsidP="00246053">
      <w:pPr>
        <w:widowControl/>
        <w:spacing w:line="360" w:lineRule="auto"/>
        <w:ind w:firstLine="709"/>
        <w:jc w:val="right"/>
        <w:rPr>
          <w:rFonts w:ascii="Times New Roman" w:hAnsi="Times New Roman"/>
          <w:sz w:val="28"/>
          <w:szCs w:val="28"/>
        </w:rPr>
      </w:pPr>
      <w:r w:rsidRPr="00246053">
        <w:rPr>
          <w:rFonts w:ascii="Times New Roman" w:hAnsi="Times New Roman"/>
          <w:position w:val="-24"/>
          <w:sz w:val="28"/>
          <w:szCs w:val="28"/>
        </w:rPr>
        <w:object w:dxaOrig="2100" w:dyaOrig="620">
          <v:shape id="_x0000_i1040" type="#_x0000_t75" style="width:105pt;height:30.75pt" o:ole="" fillcolor="window">
            <v:imagedata r:id="rId33" o:title=""/>
          </v:shape>
          <o:OLEObject Type="Embed" ProgID="Equation.3" ShapeID="_x0000_i1040" DrawAspect="Content" ObjectID="_1473659729" r:id="rId34"/>
        </w:object>
      </w:r>
      <w:r w:rsidRPr="00246053">
        <w:rPr>
          <w:rFonts w:ascii="Times New Roman" w:hAnsi="Times New Roman"/>
          <w:sz w:val="28"/>
          <w:szCs w:val="28"/>
        </w:rPr>
        <w:t xml:space="preserve">                                                (</w:t>
      </w:r>
      <w:r w:rsidR="008A071A" w:rsidRPr="00246053">
        <w:rPr>
          <w:rFonts w:ascii="Times New Roman" w:hAnsi="Times New Roman"/>
          <w:sz w:val="28"/>
          <w:szCs w:val="28"/>
        </w:rPr>
        <w:t>33</w:t>
      </w:r>
      <w:r w:rsidRPr="00246053">
        <w:rPr>
          <w:rFonts w:ascii="Times New Roman" w:hAnsi="Times New Roman"/>
          <w:sz w:val="28"/>
          <w:szCs w:val="28"/>
        </w:rPr>
        <w:t>)</w:t>
      </w:r>
    </w:p>
    <w:p w:rsidR="0041049F" w:rsidRPr="00246053" w:rsidRDefault="0041049F" w:rsidP="00246053">
      <w:pPr>
        <w:pStyle w:val="a8"/>
        <w:jc w:val="both"/>
        <w:rPr>
          <w:sz w:val="28"/>
          <w:szCs w:val="28"/>
        </w:rPr>
      </w:pPr>
    </w:p>
    <w:p w:rsidR="0041049F" w:rsidRPr="00246053" w:rsidRDefault="0041049F" w:rsidP="00246053">
      <w:pPr>
        <w:pStyle w:val="a8"/>
        <w:jc w:val="both"/>
        <w:rPr>
          <w:sz w:val="28"/>
          <w:szCs w:val="28"/>
        </w:rPr>
      </w:pPr>
      <w:r w:rsidRPr="00246053">
        <w:rPr>
          <w:sz w:val="28"/>
          <w:szCs w:val="28"/>
        </w:rPr>
        <w:t>Коэффициент текущей ликвидности характеризует общую ликвидность и показывает, в какой мере текущие кредиторские обязательства обеспечиваются текущими активами, т.е. сколько денежных единиц текущих активов приходится на 1 денежную единицу текущих обязательств. Если соотношение меньше 1, то текущие обязательства превышают текущие активы.</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Рекомендуемые приказом Министерства экономики РФ № 118 от 1 октября 1997 г. значение этого показателя от 1 до 2, значение более 2 нежелательно. Если коэффициент текущей ликвидности высокий, то это может быть связано с замедлением оборачиваемости средств, вложенных в запасы, с неоправданным ростом дебиторской задолженности.</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Постоянное снижение коэффициента означает возрастающий риск неплатежеспособности.</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lastRenderedPageBreak/>
        <w:t>Коэффициент быстрой ликвидности показывает, какую часть можно погасить текущими активами за минусом запасов. Рассчитывается по формуле:</w:t>
      </w:r>
    </w:p>
    <w:p w:rsidR="0041049F" w:rsidRPr="00246053" w:rsidRDefault="0041049F" w:rsidP="00246053">
      <w:pPr>
        <w:widowControl/>
        <w:spacing w:line="360" w:lineRule="auto"/>
        <w:ind w:firstLine="709"/>
        <w:rPr>
          <w:rFonts w:ascii="Times New Roman" w:hAnsi="Times New Roman"/>
          <w:sz w:val="28"/>
          <w:szCs w:val="28"/>
        </w:rPr>
      </w:pPr>
    </w:p>
    <w:p w:rsidR="0041049F" w:rsidRPr="00246053" w:rsidRDefault="0041049F" w:rsidP="00246053">
      <w:pPr>
        <w:widowControl/>
        <w:spacing w:line="360" w:lineRule="auto"/>
        <w:ind w:firstLine="709"/>
        <w:jc w:val="right"/>
        <w:rPr>
          <w:rFonts w:ascii="Times New Roman" w:hAnsi="Times New Roman"/>
          <w:sz w:val="28"/>
          <w:szCs w:val="28"/>
        </w:rPr>
      </w:pPr>
      <w:r w:rsidRPr="00246053">
        <w:rPr>
          <w:rFonts w:ascii="Times New Roman" w:hAnsi="Times New Roman"/>
          <w:position w:val="-24"/>
          <w:sz w:val="28"/>
          <w:szCs w:val="28"/>
        </w:rPr>
        <w:object w:dxaOrig="1719" w:dyaOrig="620">
          <v:shape id="_x0000_i1041" type="#_x0000_t75" style="width:86.25pt;height:30.75pt" o:ole="" fillcolor="window">
            <v:imagedata r:id="rId35" o:title=""/>
          </v:shape>
          <o:OLEObject Type="Embed" ProgID="Equation.3" ShapeID="_x0000_i1041" DrawAspect="Content" ObjectID="_1473659730" r:id="rId36"/>
        </w:object>
      </w:r>
      <w:r w:rsidRPr="00246053">
        <w:rPr>
          <w:rFonts w:ascii="Times New Roman" w:hAnsi="Times New Roman"/>
          <w:sz w:val="28"/>
          <w:szCs w:val="28"/>
        </w:rPr>
        <w:t xml:space="preserve">                             </w:t>
      </w:r>
      <w:r w:rsidR="008A071A" w:rsidRPr="00246053">
        <w:rPr>
          <w:rFonts w:ascii="Times New Roman" w:hAnsi="Times New Roman"/>
          <w:sz w:val="28"/>
          <w:szCs w:val="28"/>
        </w:rPr>
        <w:t xml:space="preserve">                   (34</w:t>
      </w:r>
      <w:r w:rsidRPr="00246053">
        <w:rPr>
          <w:rFonts w:ascii="Times New Roman" w:hAnsi="Times New Roman"/>
          <w:sz w:val="28"/>
          <w:szCs w:val="28"/>
        </w:rPr>
        <w:t>)</w:t>
      </w:r>
    </w:p>
    <w:p w:rsidR="0041049F" w:rsidRPr="00246053" w:rsidRDefault="0041049F" w:rsidP="00246053">
      <w:pPr>
        <w:widowControl/>
        <w:spacing w:line="360" w:lineRule="auto"/>
        <w:ind w:firstLine="709"/>
        <w:rPr>
          <w:rFonts w:ascii="Times New Roman" w:hAnsi="Times New Roman"/>
          <w:sz w:val="28"/>
          <w:szCs w:val="28"/>
        </w:rPr>
      </w:pPr>
    </w:p>
    <w:p w:rsidR="0041049F" w:rsidRPr="00246053" w:rsidRDefault="0041049F" w:rsidP="00246053">
      <w:pPr>
        <w:pStyle w:val="a8"/>
        <w:jc w:val="both"/>
        <w:rPr>
          <w:sz w:val="28"/>
          <w:szCs w:val="28"/>
        </w:rPr>
      </w:pPr>
      <w:r w:rsidRPr="00246053">
        <w:rPr>
          <w:sz w:val="28"/>
          <w:szCs w:val="28"/>
        </w:rPr>
        <w:t>Он помогает оценить возможность погашения фирмой краткосрочных обязательств в случае ее критического положения, когда не будет возможность продать запасы.</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Значение этого показателя рекомендуется в пределах от 0,8 до 1,0, но может быть чрезвычайно высоким из-за неоправданного роста дебиторской задолженности.</w:t>
      </w:r>
    </w:p>
    <w:p w:rsidR="0041049F"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Коэффициент абсолютной ликвидности определяется отношением наиболее ликвидных активов к текущим обязательствам и рассчитывается по формуле:</w:t>
      </w:r>
    </w:p>
    <w:p w:rsidR="0041049F" w:rsidRPr="00246053" w:rsidRDefault="0041049F" w:rsidP="00246053">
      <w:pPr>
        <w:widowControl/>
        <w:spacing w:line="360" w:lineRule="auto"/>
        <w:ind w:firstLine="709"/>
        <w:jc w:val="right"/>
        <w:rPr>
          <w:rFonts w:ascii="Times New Roman" w:hAnsi="Times New Roman"/>
          <w:sz w:val="28"/>
          <w:szCs w:val="28"/>
        </w:rPr>
      </w:pPr>
      <w:r w:rsidRPr="00246053">
        <w:rPr>
          <w:rFonts w:ascii="Times New Roman" w:hAnsi="Times New Roman"/>
          <w:position w:val="-24"/>
          <w:sz w:val="28"/>
          <w:szCs w:val="28"/>
        </w:rPr>
        <w:object w:dxaOrig="1719" w:dyaOrig="620">
          <v:shape id="_x0000_i1042" type="#_x0000_t75" style="width:86.25pt;height:30.75pt" o:ole="" fillcolor="window">
            <v:imagedata r:id="rId37" o:title=""/>
          </v:shape>
          <o:OLEObject Type="Embed" ProgID="Equation.3" ShapeID="_x0000_i1042" DrawAspect="Content" ObjectID="_1473659731" r:id="rId38"/>
        </w:object>
      </w:r>
      <w:r w:rsidRPr="00246053">
        <w:rPr>
          <w:rFonts w:ascii="Times New Roman" w:hAnsi="Times New Roman"/>
          <w:sz w:val="28"/>
          <w:szCs w:val="28"/>
        </w:rPr>
        <w:t xml:space="preserve">                    </w:t>
      </w:r>
      <w:r w:rsidR="008A071A" w:rsidRPr="00246053">
        <w:rPr>
          <w:rFonts w:ascii="Times New Roman" w:hAnsi="Times New Roman"/>
          <w:sz w:val="28"/>
          <w:szCs w:val="28"/>
        </w:rPr>
        <w:t xml:space="preserve">                              (35</w:t>
      </w:r>
      <w:r w:rsidRPr="00246053">
        <w:rPr>
          <w:rFonts w:ascii="Times New Roman" w:hAnsi="Times New Roman"/>
          <w:sz w:val="28"/>
          <w:szCs w:val="28"/>
        </w:rPr>
        <w:t xml:space="preserve">)    </w:t>
      </w:r>
    </w:p>
    <w:p w:rsidR="0041049F" w:rsidRPr="00246053" w:rsidRDefault="0041049F" w:rsidP="00246053">
      <w:pPr>
        <w:pStyle w:val="a8"/>
        <w:jc w:val="both"/>
        <w:rPr>
          <w:sz w:val="28"/>
          <w:szCs w:val="28"/>
        </w:rPr>
      </w:pPr>
    </w:p>
    <w:p w:rsidR="0041049F" w:rsidRPr="00246053" w:rsidRDefault="0041049F" w:rsidP="00246053">
      <w:pPr>
        <w:pStyle w:val="a8"/>
        <w:jc w:val="both"/>
        <w:rPr>
          <w:sz w:val="28"/>
          <w:szCs w:val="28"/>
        </w:rPr>
      </w:pPr>
      <w:r w:rsidRPr="00246053">
        <w:rPr>
          <w:sz w:val="28"/>
          <w:szCs w:val="28"/>
        </w:rPr>
        <w:t>Этот коэффициент является наиболее жестким критерием платежеспособности и показывает, какую часть краткосрочной задолженности фирма может погасить в ближайшее будущее. Величина его должна быть не ниже 0,2.</w:t>
      </w:r>
    </w:p>
    <w:p w:rsidR="0041049F" w:rsidRPr="00246053" w:rsidRDefault="0041049F" w:rsidP="00246053">
      <w:pPr>
        <w:pStyle w:val="a8"/>
        <w:jc w:val="both"/>
        <w:rPr>
          <w:sz w:val="28"/>
          <w:szCs w:val="28"/>
        </w:rPr>
      </w:pPr>
      <w:r w:rsidRPr="00246053">
        <w:rPr>
          <w:sz w:val="28"/>
          <w:szCs w:val="28"/>
        </w:rPr>
        <w:t xml:space="preserve">Оформим расчеты в таблицу </w:t>
      </w:r>
      <w:r w:rsidR="00117D78" w:rsidRPr="00246053">
        <w:rPr>
          <w:sz w:val="28"/>
          <w:szCs w:val="28"/>
        </w:rPr>
        <w:t>1</w:t>
      </w:r>
      <w:r w:rsidR="00CC4D77" w:rsidRPr="00246053">
        <w:rPr>
          <w:sz w:val="28"/>
          <w:szCs w:val="28"/>
        </w:rPr>
        <w:t>8</w:t>
      </w:r>
      <w:r w:rsidRPr="00246053">
        <w:rPr>
          <w:sz w:val="28"/>
          <w:szCs w:val="28"/>
        </w:rPr>
        <w:t xml:space="preserve">. </w:t>
      </w:r>
    </w:p>
    <w:p w:rsidR="00246053" w:rsidRDefault="00246053" w:rsidP="00246053">
      <w:pPr>
        <w:pStyle w:val="a8"/>
        <w:rPr>
          <w:sz w:val="28"/>
          <w:szCs w:val="28"/>
        </w:rPr>
      </w:pPr>
    </w:p>
    <w:p w:rsidR="0041049F" w:rsidRPr="00246053" w:rsidRDefault="0041049F" w:rsidP="00246053">
      <w:pPr>
        <w:pStyle w:val="a8"/>
        <w:rPr>
          <w:sz w:val="28"/>
          <w:szCs w:val="28"/>
        </w:rPr>
      </w:pPr>
      <w:r w:rsidRPr="00246053">
        <w:rPr>
          <w:sz w:val="28"/>
          <w:szCs w:val="28"/>
        </w:rPr>
        <w:t xml:space="preserve">Таблица </w:t>
      </w:r>
      <w:r w:rsidR="00117D78" w:rsidRPr="00246053">
        <w:rPr>
          <w:sz w:val="28"/>
          <w:szCs w:val="28"/>
        </w:rPr>
        <w:t>1</w:t>
      </w:r>
      <w:r w:rsidR="00CC4D77" w:rsidRPr="00246053">
        <w:rPr>
          <w:sz w:val="28"/>
          <w:szCs w:val="28"/>
        </w:rPr>
        <w:t>8</w:t>
      </w:r>
      <w:r w:rsidR="00117D78" w:rsidRPr="00246053">
        <w:rPr>
          <w:sz w:val="28"/>
          <w:szCs w:val="28"/>
        </w:rPr>
        <w:t xml:space="preserve"> - </w:t>
      </w:r>
      <w:r w:rsidRPr="00246053">
        <w:rPr>
          <w:sz w:val="28"/>
          <w:szCs w:val="28"/>
        </w:rPr>
        <w:t>Динамика коэффициентов ликвидности</w:t>
      </w:r>
    </w:p>
    <w:tbl>
      <w:tblPr>
        <w:tblW w:w="9383"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56"/>
        <w:gridCol w:w="1417"/>
        <w:gridCol w:w="1417"/>
        <w:gridCol w:w="1276"/>
        <w:gridCol w:w="1417"/>
      </w:tblGrid>
      <w:tr w:rsidR="00A0681A" w:rsidRPr="00246053">
        <w:trPr>
          <w:trHeight w:val="264"/>
        </w:trPr>
        <w:tc>
          <w:tcPr>
            <w:tcW w:w="3856" w:type="dxa"/>
            <w:vAlign w:val="center"/>
          </w:tcPr>
          <w:p w:rsidR="00A0681A" w:rsidRPr="00246053" w:rsidRDefault="00A0681A" w:rsidP="00246053">
            <w:pPr>
              <w:widowControl/>
              <w:spacing w:line="360" w:lineRule="auto"/>
              <w:ind w:firstLine="0"/>
              <w:jc w:val="center"/>
              <w:rPr>
                <w:rFonts w:ascii="Times New Roman" w:hAnsi="Times New Roman"/>
                <w:snapToGrid w:val="0"/>
                <w:sz w:val="20"/>
              </w:rPr>
            </w:pPr>
            <w:r w:rsidRPr="00246053">
              <w:rPr>
                <w:rFonts w:ascii="Times New Roman" w:hAnsi="Times New Roman"/>
                <w:snapToGrid w:val="0"/>
                <w:sz w:val="20"/>
              </w:rPr>
              <w:t>Показатель</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Норм.огран.</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napToGrid w:val="0"/>
                <w:sz w:val="20"/>
              </w:rPr>
            </w:pPr>
            <w:r w:rsidRPr="00246053">
              <w:rPr>
                <w:rFonts w:ascii="Times New Roman" w:hAnsi="Times New Roman"/>
                <w:snapToGrid w:val="0"/>
                <w:sz w:val="20"/>
              </w:rPr>
              <w:t>2004 г.</w:t>
            </w:r>
          </w:p>
        </w:tc>
        <w:tc>
          <w:tcPr>
            <w:tcW w:w="1276" w:type="dxa"/>
            <w:vAlign w:val="center"/>
          </w:tcPr>
          <w:p w:rsidR="00A0681A" w:rsidRPr="00246053" w:rsidRDefault="00A0681A" w:rsidP="00246053">
            <w:pPr>
              <w:widowControl/>
              <w:spacing w:line="360" w:lineRule="auto"/>
              <w:ind w:firstLine="0"/>
              <w:jc w:val="center"/>
              <w:rPr>
                <w:rFonts w:ascii="Times New Roman" w:hAnsi="Times New Roman"/>
                <w:snapToGrid w:val="0"/>
                <w:sz w:val="20"/>
              </w:rPr>
            </w:pPr>
            <w:r w:rsidRPr="00246053">
              <w:rPr>
                <w:rFonts w:ascii="Times New Roman" w:hAnsi="Times New Roman"/>
                <w:snapToGrid w:val="0"/>
                <w:sz w:val="20"/>
              </w:rPr>
              <w:t>2005 г.</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napToGrid w:val="0"/>
                <w:sz w:val="20"/>
              </w:rPr>
            </w:pPr>
            <w:r w:rsidRPr="00246053">
              <w:rPr>
                <w:rFonts w:ascii="Times New Roman" w:hAnsi="Times New Roman"/>
                <w:snapToGrid w:val="0"/>
                <w:sz w:val="20"/>
              </w:rPr>
              <w:t>2006 г.</w:t>
            </w:r>
          </w:p>
        </w:tc>
      </w:tr>
      <w:tr w:rsidR="00A0681A" w:rsidRPr="00246053">
        <w:trPr>
          <w:trHeight w:val="553"/>
        </w:trPr>
        <w:tc>
          <w:tcPr>
            <w:tcW w:w="3856" w:type="dxa"/>
            <w:vAlign w:val="center"/>
          </w:tcPr>
          <w:p w:rsidR="00A0681A" w:rsidRPr="00246053" w:rsidRDefault="00A0681A" w:rsidP="00246053">
            <w:pPr>
              <w:pStyle w:val="7"/>
              <w:spacing w:before="0" w:after="0" w:line="360" w:lineRule="auto"/>
              <w:rPr>
                <w:sz w:val="20"/>
                <w:szCs w:val="20"/>
              </w:rPr>
            </w:pPr>
            <w:r w:rsidRPr="00246053">
              <w:rPr>
                <w:sz w:val="20"/>
                <w:szCs w:val="20"/>
              </w:rPr>
              <w:t>Коэффициент текущей ликвидности</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1,0 -2,0</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2,05</w:t>
            </w:r>
          </w:p>
        </w:tc>
        <w:tc>
          <w:tcPr>
            <w:tcW w:w="1276"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2,71</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2,63</w:t>
            </w:r>
          </w:p>
        </w:tc>
      </w:tr>
      <w:tr w:rsidR="00A0681A" w:rsidRPr="00246053">
        <w:trPr>
          <w:trHeight w:val="557"/>
        </w:trPr>
        <w:tc>
          <w:tcPr>
            <w:tcW w:w="3856" w:type="dxa"/>
            <w:vAlign w:val="center"/>
          </w:tcPr>
          <w:p w:rsidR="00A0681A" w:rsidRPr="00246053" w:rsidRDefault="00A0681A" w:rsidP="00246053">
            <w:pPr>
              <w:widowControl/>
              <w:spacing w:line="360" w:lineRule="auto"/>
              <w:ind w:firstLine="0"/>
              <w:jc w:val="left"/>
              <w:rPr>
                <w:rFonts w:ascii="Times New Roman" w:hAnsi="Times New Roman"/>
                <w:snapToGrid w:val="0"/>
                <w:sz w:val="20"/>
              </w:rPr>
            </w:pPr>
            <w:r w:rsidRPr="00246053">
              <w:rPr>
                <w:rFonts w:ascii="Times New Roman" w:hAnsi="Times New Roman"/>
                <w:snapToGrid w:val="0"/>
                <w:sz w:val="20"/>
              </w:rPr>
              <w:t>Коэффициент быстрой ликвидности</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0,7-1,5</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1,83</w:t>
            </w:r>
          </w:p>
        </w:tc>
        <w:tc>
          <w:tcPr>
            <w:tcW w:w="1276"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2,44</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2,35</w:t>
            </w:r>
          </w:p>
        </w:tc>
      </w:tr>
      <w:tr w:rsidR="00A0681A" w:rsidRPr="00246053">
        <w:trPr>
          <w:trHeight w:val="537"/>
        </w:trPr>
        <w:tc>
          <w:tcPr>
            <w:tcW w:w="3856" w:type="dxa"/>
            <w:vAlign w:val="center"/>
          </w:tcPr>
          <w:p w:rsidR="00A0681A" w:rsidRPr="00246053" w:rsidRDefault="00A0681A" w:rsidP="00246053">
            <w:pPr>
              <w:widowControl/>
              <w:spacing w:line="360" w:lineRule="auto"/>
              <w:ind w:firstLine="0"/>
              <w:jc w:val="left"/>
              <w:rPr>
                <w:rFonts w:ascii="Times New Roman" w:hAnsi="Times New Roman"/>
                <w:snapToGrid w:val="0"/>
                <w:sz w:val="20"/>
              </w:rPr>
            </w:pPr>
            <w:r w:rsidRPr="00246053">
              <w:rPr>
                <w:rFonts w:ascii="Times New Roman" w:hAnsi="Times New Roman"/>
                <w:snapToGrid w:val="0"/>
                <w:sz w:val="20"/>
              </w:rPr>
              <w:t>Коэффициент абсолютной ликвидности</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&gt;0,2</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0,16</w:t>
            </w:r>
          </w:p>
        </w:tc>
        <w:tc>
          <w:tcPr>
            <w:tcW w:w="1276"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0,16</w:t>
            </w:r>
          </w:p>
        </w:tc>
        <w:tc>
          <w:tcPr>
            <w:tcW w:w="1417" w:type="dxa"/>
            <w:vAlign w:val="center"/>
          </w:tcPr>
          <w:p w:rsidR="00A0681A" w:rsidRPr="00246053" w:rsidRDefault="00A0681A" w:rsidP="00246053">
            <w:pPr>
              <w:widowControl/>
              <w:spacing w:line="360" w:lineRule="auto"/>
              <w:ind w:firstLine="0"/>
              <w:jc w:val="center"/>
              <w:rPr>
                <w:rFonts w:ascii="Times New Roman" w:hAnsi="Times New Roman"/>
                <w:sz w:val="20"/>
              </w:rPr>
            </w:pPr>
            <w:r w:rsidRPr="00246053">
              <w:rPr>
                <w:rFonts w:ascii="Times New Roman" w:hAnsi="Times New Roman"/>
                <w:sz w:val="20"/>
              </w:rPr>
              <w:t>0,03</w:t>
            </w:r>
          </w:p>
        </w:tc>
      </w:tr>
    </w:tbl>
    <w:p w:rsidR="00C70AB6" w:rsidRPr="00246053" w:rsidRDefault="00C70AB6" w:rsidP="00246053">
      <w:pPr>
        <w:pStyle w:val="a8"/>
        <w:jc w:val="both"/>
        <w:rPr>
          <w:sz w:val="28"/>
          <w:szCs w:val="28"/>
        </w:rPr>
      </w:pPr>
    </w:p>
    <w:p w:rsidR="00D82DBA" w:rsidRPr="00246053" w:rsidRDefault="00D82DBA" w:rsidP="00246053">
      <w:pPr>
        <w:pStyle w:val="a8"/>
        <w:jc w:val="both"/>
        <w:rPr>
          <w:sz w:val="28"/>
          <w:szCs w:val="28"/>
        </w:rPr>
      </w:pPr>
      <w:r w:rsidRPr="00246053">
        <w:rPr>
          <w:sz w:val="28"/>
          <w:szCs w:val="28"/>
        </w:rPr>
        <w:lastRenderedPageBreak/>
        <w:t>Таким образом, все показатели характеризующие платежеспособность пред</w:t>
      </w:r>
      <w:r w:rsidRPr="00246053">
        <w:rPr>
          <w:sz w:val="28"/>
          <w:szCs w:val="28"/>
        </w:rPr>
        <w:softHyphen/>
        <w:t>приятия на ООО «</w:t>
      </w:r>
      <w:r w:rsidR="00442989" w:rsidRPr="00246053">
        <w:rPr>
          <w:sz w:val="28"/>
          <w:szCs w:val="28"/>
        </w:rPr>
        <w:t>Уралсервис</w:t>
      </w:r>
      <w:r w:rsidRPr="00246053">
        <w:rPr>
          <w:sz w:val="28"/>
          <w:szCs w:val="28"/>
        </w:rPr>
        <w:t xml:space="preserve">» находятся на уровне выше нормы, кроме того при этом наблюдается их рост. Однако наблюдается снижение  показателя абсолютной ликвидности в 5 раз, что говорит о недостаточности денежных средств для покрытия краткосрочных обязательств. </w:t>
      </w:r>
    </w:p>
    <w:p w:rsidR="00BB0803" w:rsidRPr="00246053" w:rsidRDefault="0041049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Проведем оценку деловой активности предприятия. </w:t>
      </w:r>
      <w:r w:rsidR="00BB0803" w:rsidRPr="00246053">
        <w:rPr>
          <w:rFonts w:ascii="Times New Roman" w:hAnsi="Times New Roman"/>
          <w:sz w:val="28"/>
          <w:szCs w:val="28"/>
        </w:rPr>
        <w:t>Показатели этой группы характеризуют результаты и эффективность текущей основной производственной деятельности.</w:t>
      </w:r>
    </w:p>
    <w:p w:rsidR="00D82DBA" w:rsidRPr="00246053" w:rsidRDefault="00D82DBA" w:rsidP="00246053">
      <w:pPr>
        <w:pStyle w:val="af9"/>
        <w:ind w:firstLine="709"/>
        <w:rPr>
          <w:color w:val="auto"/>
          <w:szCs w:val="28"/>
        </w:rPr>
      </w:pPr>
      <w:r w:rsidRPr="00246053">
        <w:rPr>
          <w:color w:val="auto"/>
          <w:szCs w:val="28"/>
        </w:rPr>
        <w:t xml:space="preserve">В общем случае оборачиваемость средств, вложенных в имущество, оценивается следующими основными показателями: скорость оборота (количество оборотов, которое совершают за анализируемый период капитал предприятия или его составляющие) и период оборота - средний срок, за который совершается один оборот средств. </w:t>
      </w:r>
    </w:p>
    <w:p w:rsidR="00D82DBA" w:rsidRPr="00246053" w:rsidRDefault="00D82DBA" w:rsidP="00246053">
      <w:pPr>
        <w:pStyle w:val="af9"/>
        <w:ind w:firstLine="709"/>
        <w:rPr>
          <w:color w:val="auto"/>
          <w:szCs w:val="28"/>
        </w:rPr>
      </w:pPr>
      <w:r w:rsidRPr="00246053">
        <w:rPr>
          <w:color w:val="auto"/>
          <w:szCs w:val="28"/>
        </w:rPr>
        <w:t>Чем быстрее оборачиваются средства, тем больше продукции производит и продает организация при той же сумме капитала. Таким образом, основным эффектом ускорения оборачиваемости является увеличение продаж без дополнительного привлечения финансовых ресурсов. Кроме того, так как после завершения оборота капитал возвращается с приращением в виде прибыли, ускорение оборачиваемости приводит к увеличению прибыли. С другой стороны, чем ниже скорость оборота активов, прежде всего, текущих (оборотных), тем больше потребность в финансировании. Внешнее финансирование является дорогостоящим и имеет определенные ограничительные условия. Собственные источники увеличения капитала ограничены, в первую очередь, возможностью получения необходимой прибыли. Таким образом, управляя оборачиваемостью активов, организация получает возможность в меньшей степени зависеть от внешних источников средств и повысить свою ликвидность.</w:t>
      </w:r>
    </w:p>
    <w:p w:rsidR="00A10ACB" w:rsidRPr="00246053" w:rsidRDefault="00246053" w:rsidP="00246053">
      <w:pPr>
        <w:pStyle w:val="214"/>
        <w:spacing w:line="360" w:lineRule="auto"/>
        <w:ind w:firstLine="709"/>
        <w:jc w:val="both"/>
        <w:rPr>
          <w:szCs w:val="28"/>
        </w:rPr>
      </w:pPr>
      <w:r>
        <w:rPr>
          <w:szCs w:val="28"/>
        </w:rPr>
        <w:br w:type="page"/>
      </w:r>
      <w:r w:rsidR="00A10ACB" w:rsidRPr="00246053">
        <w:rPr>
          <w:szCs w:val="28"/>
        </w:rPr>
        <w:lastRenderedPageBreak/>
        <w:t>Формулы для расчета показателей оборачиваемости средств.</w:t>
      </w:r>
    </w:p>
    <w:p w:rsidR="00A10ACB" w:rsidRPr="00246053" w:rsidRDefault="00A10ACB" w:rsidP="00246053">
      <w:pPr>
        <w:pStyle w:val="214"/>
        <w:spacing w:line="360" w:lineRule="auto"/>
        <w:ind w:firstLine="709"/>
        <w:jc w:val="both"/>
        <w:rPr>
          <w:szCs w:val="28"/>
        </w:rPr>
      </w:pPr>
      <w:r w:rsidRPr="00246053">
        <w:rPr>
          <w:szCs w:val="28"/>
        </w:rPr>
        <w:t>Коэффициент оборачиваемости совокупных активов</w:t>
      </w:r>
    </w:p>
    <w:p w:rsidR="00246053" w:rsidRDefault="00246053" w:rsidP="00246053">
      <w:pPr>
        <w:pStyle w:val="114"/>
        <w:spacing w:line="360" w:lineRule="auto"/>
        <w:ind w:firstLine="709"/>
        <w:jc w:val="right"/>
        <w:rPr>
          <w:szCs w:val="28"/>
        </w:rPr>
      </w:pPr>
    </w:p>
    <w:p w:rsidR="00A10ACB" w:rsidRPr="00246053" w:rsidRDefault="00A10ACB" w:rsidP="00246053">
      <w:pPr>
        <w:pStyle w:val="114"/>
        <w:spacing w:line="360" w:lineRule="auto"/>
        <w:ind w:firstLine="709"/>
        <w:jc w:val="right"/>
        <w:rPr>
          <w:szCs w:val="28"/>
        </w:rPr>
      </w:pPr>
      <w:r w:rsidRPr="00246053">
        <w:rPr>
          <w:position w:val="-52"/>
          <w:szCs w:val="28"/>
        </w:rPr>
        <w:object w:dxaOrig="2640" w:dyaOrig="1040">
          <v:shape id="_x0000_i1043" type="#_x0000_t75" style="width:96pt;height:38.25pt" o:ole="" fillcolor="window">
            <v:imagedata r:id="rId39" o:title=""/>
          </v:shape>
          <o:OLEObject Type="Embed" ProgID="Equation.3" ShapeID="_x0000_i1043" DrawAspect="Content" ObjectID="_1473659732" r:id="rId40"/>
        </w:object>
      </w:r>
      <w:r w:rsidR="008A071A" w:rsidRPr="00246053">
        <w:rPr>
          <w:szCs w:val="28"/>
        </w:rPr>
        <w:tab/>
      </w:r>
      <w:r w:rsidR="008A071A" w:rsidRPr="00246053">
        <w:rPr>
          <w:szCs w:val="28"/>
        </w:rPr>
        <w:tab/>
      </w:r>
      <w:r w:rsidR="008A071A" w:rsidRPr="00246053">
        <w:rPr>
          <w:szCs w:val="28"/>
        </w:rPr>
        <w:tab/>
      </w:r>
      <w:r w:rsidR="008A071A" w:rsidRPr="00246053">
        <w:rPr>
          <w:szCs w:val="28"/>
        </w:rPr>
        <w:tab/>
      </w:r>
      <w:r w:rsidR="008A071A" w:rsidRPr="00246053">
        <w:rPr>
          <w:szCs w:val="28"/>
        </w:rPr>
        <w:tab/>
      </w:r>
      <w:r w:rsidR="008A071A" w:rsidRPr="00246053">
        <w:rPr>
          <w:szCs w:val="28"/>
        </w:rPr>
        <w:tab/>
        <w:t>(36</w:t>
      </w:r>
      <w:r w:rsidRPr="00246053">
        <w:rPr>
          <w:szCs w:val="28"/>
        </w:rPr>
        <w:t>)</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both"/>
        <w:rPr>
          <w:szCs w:val="28"/>
        </w:rPr>
      </w:pPr>
      <w:r w:rsidRPr="00246053">
        <w:rPr>
          <w:szCs w:val="28"/>
        </w:rPr>
        <w:t xml:space="preserve">где </w:t>
      </w:r>
      <w:r w:rsidRPr="00246053">
        <w:rPr>
          <w:position w:val="-16"/>
          <w:szCs w:val="28"/>
        </w:rPr>
        <w:object w:dxaOrig="460" w:dyaOrig="480">
          <v:shape id="_x0000_i1044" type="#_x0000_t75" style="width:17.25pt;height:18pt" o:ole="" fillcolor="window">
            <v:imagedata r:id="rId41" o:title=""/>
          </v:shape>
          <o:OLEObject Type="Embed" ProgID="Equation.3" ShapeID="_x0000_i1044" DrawAspect="Content" ObjectID="_1473659733" r:id="rId42"/>
        </w:object>
      </w:r>
      <w:r w:rsidRPr="00246053">
        <w:rPr>
          <w:szCs w:val="28"/>
        </w:rPr>
        <w:t>-  выручка от продажи товаров, продукции, работ и услуг;</w:t>
      </w:r>
    </w:p>
    <w:p w:rsidR="00A10ACB" w:rsidRPr="00246053" w:rsidRDefault="00A10ACB" w:rsidP="00246053">
      <w:pPr>
        <w:pStyle w:val="114"/>
        <w:spacing w:line="360" w:lineRule="auto"/>
        <w:ind w:firstLine="709"/>
        <w:jc w:val="both"/>
        <w:rPr>
          <w:szCs w:val="28"/>
        </w:rPr>
      </w:pPr>
      <w:r w:rsidRPr="00246053">
        <w:rPr>
          <w:position w:val="-14"/>
          <w:szCs w:val="28"/>
        </w:rPr>
        <w:object w:dxaOrig="540" w:dyaOrig="420">
          <v:shape id="_x0000_i1045" type="#_x0000_t75" style="width:20.25pt;height:15.75pt" o:ole="" fillcolor="window">
            <v:imagedata r:id="rId43" o:title=""/>
          </v:shape>
          <o:OLEObject Type="Embed" ProgID="Equation.3" ShapeID="_x0000_i1045" DrawAspect="Content" ObjectID="_1473659734" r:id="rId44"/>
        </w:object>
      </w:r>
      <w:r w:rsidRPr="00246053">
        <w:rPr>
          <w:szCs w:val="28"/>
        </w:rPr>
        <w:t>- валюта баланса на начало периода (на начало года);</w:t>
      </w:r>
    </w:p>
    <w:p w:rsidR="00A10ACB" w:rsidRPr="00246053" w:rsidRDefault="00A10ACB" w:rsidP="00246053">
      <w:pPr>
        <w:pStyle w:val="114"/>
        <w:spacing w:line="360" w:lineRule="auto"/>
        <w:ind w:firstLine="709"/>
        <w:jc w:val="both"/>
        <w:rPr>
          <w:szCs w:val="28"/>
        </w:rPr>
      </w:pPr>
      <w:r w:rsidRPr="00246053">
        <w:rPr>
          <w:position w:val="-14"/>
          <w:szCs w:val="28"/>
        </w:rPr>
        <w:object w:dxaOrig="540" w:dyaOrig="420">
          <v:shape id="_x0000_i1046" type="#_x0000_t75" style="width:20.25pt;height:15.75pt" o:ole="" fillcolor="window">
            <v:imagedata r:id="rId45" o:title=""/>
          </v:shape>
          <o:OLEObject Type="Embed" ProgID="Equation.3" ShapeID="_x0000_i1046" DrawAspect="Content" ObjectID="_1473659735" r:id="rId46"/>
        </w:object>
      </w:r>
      <w:r w:rsidRPr="00246053">
        <w:rPr>
          <w:szCs w:val="28"/>
        </w:rPr>
        <w:t>- валюта баланса на конец периода (на конец года).</w:t>
      </w:r>
    </w:p>
    <w:p w:rsidR="00A10ACB" w:rsidRPr="00246053" w:rsidRDefault="00A10ACB" w:rsidP="00246053">
      <w:pPr>
        <w:pStyle w:val="114"/>
        <w:spacing w:line="360" w:lineRule="auto"/>
        <w:ind w:firstLine="709"/>
        <w:jc w:val="both"/>
        <w:rPr>
          <w:szCs w:val="28"/>
        </w:rPr>
      </w:pPr>
      <w:r w:rsidRPr="00246053">
        <w:rPr>
          <w:szCs w:val="28"/>
        </w:rPr>
        <w:t>Коэффициент оборачиваемости мобильных средств (оборотных активов)</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right"/>
        <w:rPr>
          <w:szCs w:val="28"/>
        </w:rPr>
      </w:pPr>
      <w:r w:rsidRPr="00246053">
        <w:rPr>
          <w:position w:val="-10"/>
          <w:szCs w:val="28"/>
        </w:rPr>
        <w:object w:dxaOrig="180" w:dyaOrig="320">
          <v:shape id="_x0000_i1047" type="#_x0000_t75" style="width:9pt;height:15.75pt" o:ole="" fillcolor="window">
            <v:imagedata r:id="rId47" o:title=""/>
          </v:shape>
          <o:OLEObject Type="Embed" ProgID="Equation.3" ShapeID="_x0000_i1047" DrawAspect="Content" ObjectID="_1473659736" r:id="rId48"/>
        </w:object>
      </w:r>
      <w:r w:rsidRPr="00246053">
        <w:rPr>
          <w:position w:val="-52"/>
          <w:szCs w:val="28"/>
        </w:rPr>
        <w:object w:dxaOrig="3000" w:dyaOrig="1040">
          <v:shape id="_x0000_i1048" type="#_x0000_t75" style="width:97.5pt;height:33pt" o:ole="" fillcolor="window">
            <v:imagedata r:id="rId49" o:title=""/>
          </v:shape>
          <o:OLEObject Type="Embed" ProgID="Equation.3" ShapeID="_x0000_i1048" DrawAspect="Content" ObjectID="_1473659737" r:id="rId50"/>
        </w:object>
      </w:r>
      <w:r w:rsidRPr="00246053">
        <w:rPr>
          <w:szCs w:val="28"/>
        </w:rPr>
        <w:tab/>
      </w:r>
      <w:r w:rsidRPr="00246053">
        <w:rPr>
          <w:szCs w:val="28"/>
        </w:rPr>
        <w:tab/>
      </w:r>
      <w:r w:rsidRPr="00246053">
        <w:rPr>
          <w:szCs w:val="28"/>
        </w:rPr>
        <w:tab/>
      </w:r>
      <w:r w:rsidRPr="00246053">
        <w:rPr>
          <w:szCs w:val="28"/>
        </w:rPr>
        <w:tab/>
      </w:r>
      <w:r w:rsidRPr="00246053">
        <w:rPr>
          <w:szCs w:val="28"/>
        </w:rPr>
        <w:tab/>
        <w:t>(3</w:t>
      </w:r>
      <w:r w:rsidR="008A071A" w:rsidRPr="00246053">
        <w:rPr>
          <w:szCs w:val="28"/>
        </w:rPr>
        <w:t>7</w:t>
      </w:r>
      <w:r w:rsidRPr="00246053">
        <w:rPr>
          <w:szCs w:val="28"/>
        </w:rPr>
        <w:t>)</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639" w:dyaOrig="420">
          <v:shape id="_x0000_i1049" type="#_x0000_t75" style="width:22.5pt;height:15.75pt" o:ole="" fillcolor="window">
            <v:imagedata r:id="rId51" o:title=""/>
          </v:shape>
          <o:OLEObject Type="Embed" ProgID="Equation.3" ShapeID="_x0000_i1049" DrawAspect="Content" ObjectID="_1473659738" r:id="rId52"/>
        </w:object>
      </w:r>
      <w:r w:rsidRPr="00246053">
        <w:rPr>
          <w:szCs w:val="28"/>
        </w:rPr>
        <w:t>- оборотные активы на начало периода;</w:t>
      </w:r>
    </w:p>
    <w:p w:rsidR="00A10ACB" w:rsidRPr="00246053" w:rsidRDefault="00A10ACB" w:rsidP="00246053">
      <w:pPr>
        <w:pStyle w:val="114"/>
        <w:spacing w:line="360" w:lineRule="auto"/>
        <w:ind w:firstLine="709"/>
        <w:jc w:val="both"/>
        <w:rPr>
          <w:szCs w:val="28"/>
        </w:rPr>
      </w:pPr>
      <w:r w:rsidRPr="00246053">
        <w:rPr>
          <w:position w:val="-14"/>
          <w:szCs w:val="28"/>
        </w:rPr>
        <w:object w:dxaOrig="639" w:dyaOrig="420">
          <v:shape id="_x0000_i1050" type="#_x0000_t75" style="width:24pt;height:15.75pt" o:ole="" fillcolor="window">
            <v:imagedata r:id="rId53" o:title=""/>
          </v:shape>
          <o:OLEObject Type="Embed" ProgID="Equation.3" ShapeID="_x0000_i1050" DrawAspect="Content" ObjectID="_1473659739" r:id="rId54"/>
        </w:object>
      </w:r>
      <w:r w:rsidRPr="00246053">
        <w:rPr>
          <w:szCs w:val="28"/>
        </w:rPr>
        <w:t>- оборотные активы на конец периода.</w:t>
      </w:r>
    </w:p>
    <w:p w:rsidR="00A10ACB" w:rsidRPr="00246053" w:rsidRDefault="00A10ACB" w:rsidP="00246053">
      <w:pPr>
        <w:pStyle w:val="114"/>
        <w:spacing w:line="360" w:lineRule="auto"/>
        <w:ind w:firstLine="709"/>
        <w:jc w:val="both"/>
        <w:rPr>
          <w:szCs w:val="28"/>
        </w:rPr>
      </w:pPr>
      <w:r w:rsidRPr="00246053">
        <w:rPr>
          <w:szCs w:val="28"/>
        </w:rPr>
        <w:t>Коэффициент оборачиваемости собственного капитала</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right"/>
        <w:rPr>
          <w:szCs w:val="28"/>
        </w:rPr>
      </w:pPr>
      <w:r w:rsidRPr="00246053">
        <w:rPr>
          <w:position w:val="-52"/>
          <w:szCs w:val="28"/>
        </w:rPr>
        <w:object w:dxaOrig="3080" w:dyaOrig="1040">
          <v:shape id="_x0000_i1051" type="#_x0000_t75" style="width:96.75pt;height:33pt" o:ole="" fillcolor="window">
            <v:imagedata r:id="rId55" o:title=""/>
          </v:shape>
          <o:OLEObject Type="Embed" ProgID="Equation.3" ShapeID="_x0000_i1051" DrawAspect="Content" ObjectID="_1473659740" r:id="rId56"/>
        </w:object>
      </w:r>
      <w:r w:rsidRPr="00246053">
        <w:rPr>
          <w:szCs w:val="28"/>
        </w:rPr>
        <w:tab/>
      </w:r>
      <w:r w:rsidRPr="00246053">
        <w:rPr>
          <w:szCs w:val="28"/>
        </w:rPr>
        <w:tab/>
      </w:r>
      <w:r w:rsidRPr="00246053">
        <w:rPr>
          <w:szCs w:val="28"/>
        </w:rPr>
        <w:tab/>
      </w:r>
      <w:r w:rsidRPr="00246053">
        <w:rPr>
          <w:szCs w:val="28"/>
        </w:rPr>
        <w:tab/>
      </w:r>
      <w:r w:rsidRPr="00246053">
        <w:rPr>
          <w:szCs w:val="28"/>
        </w:rPr>
        <w:tab/>
        <w:t>(3</w:t>
      </w:r>
      <w:r w:rsidR="008A071A" w:rsidRPr="00246053">
        <w:rPr>
          <w:szCs w:val="28"/>
        </w:rPr>
        <w:t>8</w:t>
      </w:r>
      <w:r w:rsidRPr="00246053">
        <w:rPr>
          <w:szCs w:val="28"/>
        </w:rPr>
        <w:t>)</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639" w:dyaOrig="420">
          <v:shape id="_x0000_i1052" type="#_x0000_t75" style="width:24pt;height:15.75pt" o:ole="" fillcolor="window">
            <v:imagedata r:id="rId57" o:title=""/>
          </v:shape>
          <o:OLEObject Type="Embed" ProgID="Equation.3" ShapeID="_x0000_i1052" DrawAspect="Content" ObjectID="_1473659741" r:id="rId58"/>
        </w:object>
      </w:r>
      <w:r w:rsidRPr="00246053">
        <w:rPr>
          <w:szCs w:val="28"/>
        </w:rPr>
        <w:t>- собственный капитал на начало периода;</w:t>
      </w:r>
    </w:p>
    <w:p w:rsidR="00A10ACB" w:rsidRPr="00246053" w:rsidRDefault="00A10ACB" w:rsidP="00246053">
      <w:pPr>
        <w:pStyle w:val="114"/>
        <w:spacing w:line="360" w:lineRule="auto"/>
        <w:ind w:firstLine="709"/>
        <w:jc w:val="both"/>
        <w:rPr>
          <w:szCs w:val="28"/>
        </w:rPr>
      </w:pPr>
      <w:r w:rsidRPr="00246053">
        <w:rPr>
          <w:position w:val="-14"/>
          <w:szCs w:val="28"/>
        </w:rPr>
        <w:object w:dxaOrig="639" w:dyaOrig="420">
          <v:shape id="_x0000_i1053" type="#_x0000_t75" style="width:24pt;height:15.75pt" o:ole="" fillcolor="window">
            <v:imagedata r:id="rId59" o:title=""/>
          </v:shape>
          <o:OLEObject Type="Embed" ProgID="Equation.3" ShapeID="_x0000_i1053" DrawAspect="Content" ObjectID="_1473659742" r:id="rId60"/>
        </w:object>
      </w:r>
      <w:r w:rsidRPr="00246053">
        <w:rPr>
          <w:szCs w:val="28"/>
        </w:rPr>
        <w:t>- собственный капитал на конец периода.</w:t>
      </w:r>
    </w:p>
    <w:p w:rsidR="00A10ACB" w:rsidRPr="00246053" w:rsidRDefault="00A10ACB" w:rsidP="00246053">
      <w:pPr>
        <w:pStyle w:val="114"/>
        <w:spacing w:line="360" w:lineRule="auto"/>
        <w:ind w:firstLine="709"/>
        <w:jc w:val="both"/>
        <w:rPr>
          <w:szCs w:val="28"/>
        </w:rPr>
      </w:pPr>
      <w:r w:rsidRPr="00246053">
        <w:rPr>
          <w:szCs w:val="28"/>
        </w:rPr>
        <w:t>Коэффициент оборачиваемости материальных запасов</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right"/>
        <w:rPr>
          <w:szCs w:val="28"/>
        </w:rPr>
      </w:pPr>
      <w:r w:rsidRPr="00246053">
        <w:rPr>
          <w:position w:val="-52"/>
          <w:szCs w:val="28"/>
        </w:rPr>
        <w:object w:dxaOrig="3240" w:dyaOrig="999">
          <v:shape id="_x0000_i1054" type="#_x0000_t75" style="width:97.5pt;height:29.25pt" o:ole="" fillcolor="window">
            <v:imagedata r:id="rId61" o:title=""/>
          </v:shape>
          <o:OLEObject Type="Embed" ProgID="Equation.3" ShapeID="_x0000_i1054" DrawAspect="Content" ObjectID="_1473659743" r:id="rId62"/>
        </w:object>
      </w:r>
      <w:r w:rsidRPr="00246053">
        <w:rPr>
          <w:szCs w:val="28"/>
        </w:rPr>
        <w:tab/>
      </w:r>
      <w:r w:rsidRPr="00246053">
        <w:rPr>
          <w:szCs w:val="28"/>
        </w:rPr>
        <w:tab/>
      </w:r>
      <w:r w:rsidRPr="00246053">
        <w:rPr>
          <w:szCs w:val="28"/>
        </w:rPr>
        <w:tab/>
      </w:r>
      <w:r w:rsidRPr="00246053">
        <w:rPr>
          <w:szCs w:val="28"/>
        </w:rPr>
        <w:tab/>
      </w:r>
      <w:r w:rsidRPr="00246053">
        <w:rPr>
          <w:szCs w:val="28"/>
        </w:rPr>
        <w:tab/>
        <w:t>(3</w:t>
      </w:r>
      <w:r w:rsidR="008A071A" w:rsidRPr="00246053">
        <w:rPr>
          <w:szCs w:val="28"/>
        </w:rPr>
        <w:t>9</w:t>
      </w:r>
      <w:r w:rsidRPr="00246053">
        <w:rPr>
          <w:szCs w:val="28"/>
        </w:rPr>
        <w:t>)</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both"/>
        <w:rPr>
          <w:szCs w:val="28"/>
        </w:rPr>
      </w:pPr>
      <w:r w:rsidRPr="00246053">
        <w:rPr>
          <w:szCs w:val="28"/>
        </w:rPr>
        <w:lastRenderedPageBreak/>
        <w:t xml:space="preserve">где </w:t>
      </w:r>
      <w:r w:rsidRPr="00246053">
        <w:rPr>
          <w:position w:val="-14"/>
          <w:szCs w:val="28"/>
        </w:rPr>
        <w:object w:dxaOrig="540" w:dyaOrig="420">
          <v:shape id="_x0000_i1055" type="#_x0000_t75" style="width:24pt;height:18pt" o:ole="" fillcolor="window">
            <v:imagedata r:id="rId63" o:title=""/>
          </v:shape>
          <o:OLEObject Type="Embed" ProgID="Equation.3" ShapeID="_x0000_i1055" DrawAspect="Content" ObjectID="_1473659744" r:id="rId64"/>
        </w:object>
      </w:r>
      <w:r w:rsidRPr="00246053">
        <w:rPr>
          <w:szCs w:val="28"/>
        </w:rPr>
        <w:t>- себестоимость реализованной продукции, работ и услуг;</w:t>
      </w:r>
    </w:p>
    <w:p w:rsidR="00A10ACB" w:rsidRPr="00246053" w:rsidRDefault="00A10ACB" w:rsidP="00246053">
      <w:pPr>
        <w:pStyle w:val="114"/>
        <w:spacing w:line="360" w:lineRule="auto"/>
        <w:ind w:firstLine="709"/>
        <w:jc w:val="both"/>
        <w:rPr>
          <w:szCs w:val="28"/>
        </w:rPr>
      </w:pPr>
      <w:r w:rsidRPr="00246053">
        <w:rPr>
          <w:position w:val="-14"/>
          <w:szCs w:val="28"/>
        </w:rPr>
        <w:object w:dxaOrig="720" w:dyaOrig="420">
          <v:shape id="_x0000_i1056" type="#_x0000_t75" style="width:24pt;height:13.5pt" o:ole="" fillcolor="window">
            <v:imagedata r:id="rId65" o:title=""/>
          </v:shape>
          <o:OLEObject Type="Embed" ProgID="Equation.3" ShapeID="_x0000_i1056" DrawAspect="Content" ObjectID="_1473659745" r:id="rId66"/>
        </w:object>
      </w:r>
      <w:r w:rsidRPr="00246053">
        <w:rPr>
          <w:szCs w:val="28"/>
        </w:rPr>
        <w:t>- материальные запасы на начало периода;</w:t>
      </w:r>
    </w:p>
    <w:p w:rsidR="00A10ACB" w:rsidRPr="00246053" w:rsidRDefault="00A10ACB" w:rsidP="00246053">
      <w:pPr>
        <w:pStyle w:val="114"/>
        <w:spacing w:line="360" w:lineRule="auto"/>
        <w:ind w:firstLine="709"/>
        <w:jc w:val="both"/>
        <w:rPr>
          <w:szCs w:val="28"/>
        </w:rPr>
      </w:pPr>
      <w:r w:rsidRPr="00246053">
        <w:rPr>
          <w:position w:val="-14"/>
          <w:szCs w:val="28"/>
        </w:rPr>
        <w:object w:dxaOrig="720" w:dyaOrig="420">
          <v:shape id="_x0000_i1057" type="#_x0000_t75" style="width:24pt;height:13.5pt" o:ole="" fillcolor="window">
            <v:imagedata r:id="rId67" o:title=""/>
          </v:shape>
          <o:OLEObject Type="Embed" ProgID="Equation.3" ShapeID="_x0000_i1057" DrawAspect="Content" ObjectID="_1473659746" r:id="rId68"/>
        </w:object>
      </w:r>
      <w:r w:rsidRPr="00246053">
        <w:rPr>
          <w:szCs w:val="28"/>
        </w:rPr>
        <w:t>- материальные запасы на конец периода.</w:t>
      </w:r>
    </w:p>
    <w:p w:rsidR="00A10ACB" w:rsidRPr="00246053" w:rsidRDefault="00A10ACB" w:rsidP="00246053">
      <w:pPr>
        <w:pStyle w:val="114"/>
        <w:spacing w:line="360" w:lineRule="auto"/>
        <w:ind w:firstLine="709"/>
        <w:jc w:val="both"/>
        <w:rPr>
          <w:szCs w:val="28"/>
        </w:rPr>
      </w:pPr>
      <w:r w:rsidRPr="00246053">
        <w:rPr>
          <w:szCs w:val="28"/>
        </w:rPr>
        <w:t>Коэффициент оборачиваемости готовой продукции</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right"/>
        <w:rPr>
          <w:szCs w:val="28"/>
        </w:rPr>
      </w:pPr>
      <w:r w:rsidRPr="00246053">
        <w:rPr>
          <w:position w:val="-52"/>
          <w:szCs w:val="28"/>
        </w:rPr>
        <w:object w:dxaOrig="2640" w:dyaOrig="1040">
          <v:shape id="_x0000_i1058" type="#_x0000_t75" style="width:96pt;height:38.25pt" o:ole="" fillcolor="window">
            <v:imagedata r:id="rId69" o:title=""/>
          </v:shape>
          <o:OLEObject Type="Embed" ProgID="Equation.3" ShapeID="_x0000_i1058" DrawAspect="Content" ObjectID="_1473659747" r:id="rId70"/>
        </w:object>
      </w:r>
      <w:r w:rsidR="008A071A" w:rsidRPr="00246053">
        <w:rPr>
          <w:szCs w:val="28"/>
        </w:rPr>
        <w:tab/>
      </w:r>
      <w:r w:rsidR="008A071A" w:rsidRPr="00246053">
        <w:rPr>
          <w:szCs w:val="28"/>
        </w:rPr>
        <w:tab/>
      </w:r>
      <w:r w:rsidR="008A071A" w:rsidRPr="00246053">
        <w:rPr>
          <w:szCs w:val="28"/>
        </w:rPr>
        <w:tab/>
      </w:r>
      <w:r w:rsidR="008A071A" w:rsidRPr="00246053">
        <w:rPr>
          <w:szCs w:val="28"/>
        </w:rPr>
        <w:tab/>
      </w:r>
      <w:r w:rsidR="008A071A" w:rsidRPr="00246053">
        <w:rPr>
          <w:szCs w:val="28"/>
        </w:rPr>
        <w:tab/>
        <w:t>(40</w:t>
      </w:r>
      <w:r w:rsidRPr="00246053">
        <w:rPr>
          <w:szCs w:val="28"/>
        </w:rPr>
        <w:t>)</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560" w:dyaOrig="420">
          <v:shape id="_x0000_i1059" type="#_x0000_t75" style="width:24pt;height:18pt" o:ole="" fillcolor="window">
            <v:imagedata r:id="rId71" o:title=""/>
          </v:shape>
          <o:OLEObject Type="Embed" ProgID="Equation.3" ShapeID="_x0000_i1059" DrawAspect="Content" ObjectID="_1473659748" r:id="rId72"/>
        </w:object>
      </w:r>
      <w:r w:rsidRPr="00246053">
        <w:rPr>
          <w:szCs w:val="28"/>
        </w:rPr>
        <w:t>- готовая продукция на начало периода;</w:t>
      </w:r>
    </w:p>
    <w:p w:rsidR="00A10ACB" w:rsidRPr="00246053" w:rsidRDefault="00A10ACB" w:rsidP="00246053">
      <w:pPr>
        <w:pStyle w:val="114"/>
        <w:spacing w:line="360" w:lineRule="auto"/>
        <w:ind w:firstLine="709"/>
        <w:jc w:val="both"/>
        <w:rPr>
          <w:szCs w:val="28"/>
        </w:rPr>
      </w:pPr>
      <w:r w:rsidRPr="00246053">
        <w:rPr>
          <w:position w:val="-14"/>
          <w:szCs w:val="28"/>
        </w:rPr>
        <w:object w:dxaOrig="560" w:dyaOrig="420">
          <v:shape id="_x0000_i1060" type="#_x0000_t75" style="width:24pt;height:18pt" o:ole="" fillcolor="window">
            <v:imagedata r:id="rId73" o:title=""/>
          </v:shape>
          <o:OLEObject Type="Embed" ProgID="Equation.3" ShapeID="_x0000_i1060" DrawAspect="Content" ObjectID="_1473659749" r:id="rId74"/>
        </w:object>
      </w:r>
      <w:r w:rsidRPr="00246053">
        <w:rPr>
          <w:szCs w:val="28"/>
        </w:rPr>
        <w:t>- готовая продукция на конец периода.</w:t>
      </w:r>
    </w:p>
    <w:p w:rsidR="00A10ACB" w:rsidRPr="00246053" w:rsidRDefault="00A10ACB" w:rsidP="00246053">
      <w:pPr>
        <w:pStyle w:val="114"/>
        <w:spacing w:line="360" w:lineRule="auto"/>
        <w:ind w:firstLine="709"/>
        <w:jc w:val="both"/>
        <w:rPr>
          <w:szCs w:val="28"/>
        </w:rPr>
      </w:pPr>
      <w:r w:rsidRPr="00246053">
        <w:rPr>
          <w:szCs w:val="28"/>
        </w:rPr>
        <w:t>Коэффициент оборачиваемости производственных средств</w:t>
      </w:r>
    </w:p>
    <w:p w:rsidR="00A10ACB" w:rsidRPr="00246053" w:rsidRDefault="00A10ACB" w:rsidP="00246053">
      <w:pPr>
        <w:pStyle w:val="114"/>
        <w:spacing w:line="360" w:lineRule="auto"/>
        <w:ind w:firstLine="709"/>
        <w:jc w:val="right"/>
        <w:rPr>
          <w:szCs w:val="28"/>
        </w:rPr>
      </w:pPr>
      <w:r w:rsidRPr="00246053">
        <w:rPr>
          <w:position w:val="-52"/>
          <w:szCs w:val="28"/>
        </w:rPr>
        <w:object w:dxaOrig="4300" w:dyaOrig="1040">
          <v:shape id="_x0000_i1061" type="#_x0000_t75" style="width:156.75pt;height:38.25pt" o:ole="" fillcolor="window">
            <v:imagedata r:id="rId75" o:title=""/>
          </v:shape>
          <o:OLEObject Type="Embed" ProgID="Equation.3" ShapeID="_x0000_i1061" DrawAspect="Content" ObjectID="_1473659750" r:id="rId76"/>
        </w:object>
      </w:r>
      <w:r w:rsidRPr="00246053">
        <w:rPr>
          <w:szCs w:val="28"/>
        </w:rPr>
        <w:tab/>
      </w:r>
      <w:r w:rsidRPr="00246053">
        <w:rPr>
          <w:szCs w:val="28"/>
        </w:rPr>
        <w:tab/>
      </w:r>
      <w:r w:rsidRPr="00246053">
        <w:rPr>
          <w:szCs w:val="28"/>
        </w:rPr>
        <w:tab/>
      </w:r>
      <w:r w:rsidRPr="00246053">
        <w:rPr>
          <w:szCs w:val="28"/>
        </w:rPr>
        <w:tab/>
        <w:t>(4</w:t>
      </w:r>
      <w:r w:rsidR="008A071A" w:rsidRPr="00246053">
        <w:rPr>
          <w:szCs w:val="28"/>
        </w:rPr>
        <w:t>1</w:t>
      </w:r>
      <w:r w:rsidRPr="00246053">
        <w:rPr>
          <w:szCs w:val="28"/>
        </w:rPr>
        <w:t>)</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560" w:dyaOrig="420">
          <v:shape id="_x0000_i1062" type="#_x0000_t75" style="width:24pt;height:18pt" o:ole="" fillcolor="window">
            <v:imagedata r:id="rId77" o:title=""/>
          </v:shape>
          <o:OLEObject Type="Embed" ProgID="Equation.3" ShapeID="_x0000_i1062" DrawAspect="Content" ObjectID="_1473659751" r:id="rId78"/>
        </w:object>
      </w:r>
      <w:r w:rsidRPr="00246053">
        <w:rPr>
          <w:szCs w:val="28"/>
        </w:rPr>
        <w:t>- остаточная стоимость основных средств на начало периода;</w:t>
      </w:r>
    </w:p>
    <w:p w:rsidR="00A10ACB" w:rsidRPr="00246053" w:rsidRDefault="00A10ACB" w:rsidP="00246053">
      <w:pPr>
        <w:pStyle w:val="114"/>
        <w:spacing w:line="360" w:lineRule="auto"/>
        <w:ind w:firstLine="709"/>
        <w:jc w:val="both"/>
        <w:rPr>
          <w:szCs w:val="28"/>
        </w:rPr>
      </w:pPr>
      <w:r w:rsidRPr="00246053">
        <w:rPr>
          <w:position w:val="-14"/>
          <w:szCs w:val="28"/>
        </w:rPr>
        <w:object w:dxaOrig="540" w:dyaOrig="420">
          <v:shape id="_x0000_i1063" type="#_x0000_t75" style="width:24pt;height:18pt" o:ole="" fillcolor="window">
            <v:imagedata r:id="rId79" o:title=""/>
          </v:shape>
          <o:OLEObject Type="Embed" ProgID="Equation.3" ShapeID="_x0000_i1063" DrawAspect="Content" ObjectID="_1473659752" r:id="rId80"/>
        </w:object>
      </w:r>
      <w:r w:rsidRPr="00246053">
        <w:rPr>
          <w:szCs w:val="28"/>
        </w:rPr>
        <w:t>- остаточная стоимость основных средств на конец периода.</w:t>
      </w:r>
    </w:p>
    <w:p w:rsidR="00A10ACB" w:rsidRPr="00246053" w:rsidRDefault="00A10ACB" w:rsidP="00246053">
      <w:pPr>
        <w:pStyle w:val="114"/>
        <w:spacing w:line="360" w:lineRule="auto"/>
        <w:ind w:firstLine="709"/>
        <w:jc w:val="both"/>
        <w:rPr>
          <w:szCs w:val="28"/>
        </w:rPr>
      </w:pPr>
      <w:r w:rsidRPr="00246053">
        <w:rPr>
          <w:szCs w:val="28"/>
        </w:rPr>
        <w:t>Коэффициент оборачиваемости дебиторской задолженности</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right"/>
        <w:rPr>
          <w:szCs w:val="28"/>
        </w:rPr>
      </w:pPr>
      <w:r w:rsidRPr="00246053">
        <w:rPr>
          <w:position w:val="-52"/>
          <w:szCs w:val="28"/>
        </w:rPr>
        <w:object w:dxaOrig="2720" w:dyaOrig="1040">
          <v:shape id="_x0000_i1064" type="#_x0000_t75" style="width:99pt;height:38.25pt" o:ole="" fillcolor="window">
            <v:imagedata r:id="rId81" o:title=""/>
          </v:shape>
          <o:OLEObject Type="Embed" ProgID="Equation.3" ShapeID="_x0000_i1064" DrawAspect="Content" ObjectID="_1473659753" r:id="rId82"/>
        </w:object>
      </w:r>
      <w:r w:rsidR="008A071A" w:rsidRPr="00246053">
        <w:rPr>
          <w:szCs w:val="28"/>
        </w:rPr>
        <w:tab/>
      </w:r>
      <w:r w:rsidR="008A071A" w:rsidRPr="00246053">
        <w:rPr>
          <w:szCs w:val="28"/>
        </w:rPr>
        <w:tab/>
      </w:r>
      <w:r w:rsidR="008A071A" w:rsidRPr="00246053">
        <w:rPr>
          <w:szCs w:val="28"/>
        </w:rPr>
        <w:tab/>
      </w:r>
      <w:r w:rsidR="008A071A" w:rsidRPr="00246053">
        <w:rPr>
          <w:szCs w:val="28"/>
        </w:rPr>
        <w:tab/>
      </w:r>
      <w:r w:rsidR="008A071A" w:rsidRPr="00246053">
        <w:rPr>
          <w:szCs w:val="28"/>
        </w:rPr>
        <w:tab/>
        <w:t>(42</w:t>
      </w:r>
      <w:r w:rsidRPr="00246053">
        <w:rPr>
          <w:szCs w:val="28"/>
        </w:rPr>
        <w:t>)</w:t>
      </w:r>
    </w:p>
    <w:p w:rsidR="00A10ACB" w:rsidRPr="00246053" w:rsidRDefault="00A10ACB" w:rsidP="00246053">
      <w:pPr>
        <w:pStyle w:val="114"/>
        <w:spacing w:line="360" w:lineRule="auto"/>
        <w:ind w:firstLine="709"/>
        <w:jc w:val="both"/>
        <w:rPr>
          <w:szCs w:val="28"/>
        </w:rPr>
      </w:pPr>
      <w:r w:rsidRPr="00246053">
        <w:rPr>
          <w:szCs w:val="28"/>
        </w:rPr>
        <w:t xml:space="preserve">где </w:t>
      </w:r>
      <w:r w:rsidRPr="00246053">
        <w:rPr>
          <w:position w:val="-16"/>
          <w:szCs w:val="28"/>
        </w:rPr>
        <w:object w:dxaOrig="620" w:dyaOrig="480">
          <v:shape id="_x0000_i1065" type="#_x0000_t75" style="width:24pt;height:18.75pt" o:ole="" fillcolor="window">
            <v:imagedata r:id="rId83" o:title=""/>
          </v:shape>
          <o:OLEObject Type="Embed" ProgID="Equation.3" ShapeID="_x0000_i1065" DrawAspect="Content" ObjectID="_1473659754" r:id="rId84"/>
        </w:object>
      </w:r>
      <w:r w:rsidRPr="00246053">
        <w:rPr>
          <w:szCs w:val="28"/>
        </w:rPr>
        <w:t>- дебиторская задолженность на начало периода;</w:t>
      </w:r>
    </w:p>
    <w:p w:rsidR="00A10ACB" w:rsidRPr="00246053" w:rsidRDefault="00A10ACB" w:rsidP="00246053">
      <w:pPr>
        <w:pStyle w:val="114"/>
        <w:spacing w:line="360" w:lineRule="auto"/>
        <w:ind w:firstLine="709"/>
        <w:jc w:val="both"/>
        <w:rPr>
          <w:szCs w:val="28"/>
        </w:rPr>
      </w:pPr>
      <w:r w:rsidRPr="00246053">
        <w:rPr>
          <w:position w:val="-16"/>
          <w:szCs w:val="28"/>
        </w:rPr>
        <w:object w:dxaOrig="600" w:dyaOrig="480">
          <v:shape id="_x0000_i1066" type="#_x0000_t75" style="width:24pt;height:18.75pt" o:ole="" fillcolor="window">
            <v:imagedata r:id="rId85" o:title=""/>
          </v:shape>
          <o:OLEObject Type="Embed" ProgID="Equation.3" ShapeID="_x0000_i1066" DrawAspect="Content" ObjectID="_1473659755" r:id="rId86"/>
        </w:object>
      </w:r>
      <w:r w:rsidRPr="00246053">
        <w:rPr>
          <w:szCs w:val="28"/>
        </w:rPr>
        <w:t>- дебиторская задолженность на конец периода.</w:t>
      </w:r>
    </w:p>
    <w:p w:rsidR="00A10ACB" w:rsidRPr="00246053" w:rsidRDefault="00A10ACB" w:rsidP="00246053">
      <w:pPr>
        <w:pStyle w:val="114"/>
        <w:spacing w:line="360" w:lineRule="auto"/>
        <w:ind w:firstLine="709"/>
        <w:jc w:val="both"/>
        <w:rPr>
          <w:szCs w:val="28"/>
        </w:rPr>
      </w:pPr>
      <w:r w:rsidRPr="00246053">
        <w:rPr>
          <w:szCs w:val="28"/>
        </w:rPr>
        <w:t>Коэффициент оборачиваемости кредиторской задолженности</w:t>
      </w:r>
    </w:p>
    <w:p w:rsidR="00A10ACB" w:rsidRPr="00246053" w:rsidRDefault="00A10ACB" w:rsidP="00246053">
      <w:pPr>
        <w:pStyle w:val="114"/>
        <w:spacing w:line="360" w:lineRule="auto"/>
        <w:ind w:firstLine="709"/>
        <w:jc w:val="both"/>
        <w:rPr>
          <w:szCs w:val="28"/>
        </w:rPr>
      </w:pPr>
    </w:p>
    <w:p w:rsidR="00A10ACB" w:rsidRPr="00246053" w:rsidRDefault="00A10ACB" w:rsidP="00246053">
      <w:pPr>
        <w:pStyle w:val="114"/>
        <w:spacing w:line="360" w:lineRule="auto"/>
        <w:ind w:firstLine="709"/>
        <w:jc w:val="right"/>
        <w:rPr>
          <w:szCs w:val="28"/>
        </w:rPr>
      </w:pPr>
      <w:r w:rsidRPr="00246053">
        <w:rPr>
          <w:position w:val="-52"/>
          <w:szCs w:val="28"/>
        </w:rPr>
        <w:object w:dxaOrig="2680" w:dyaOrig="1040">
          <v:shape id="_x0000_i1067" type="#_x0000_t75" style="width:99pt;height:38.25pt" o:ole="" fillcolor="window">
            <v:imagedata r:id="rId87" o:title=""/>
          </v:shape>
          <o:OLEObject Type="Embed" ProgID="Equation.3" ShapeID="_x0000_i1067" DrawAspect="Content" ObjectID="_1473659756" r:id="rId88"/>
        </w:object>
      </w:r>
      <w:r w:rsidR="008A071A" w:rsidRPr="00246053">
        <w:rPr>
          <w:szCs w:val="28"/>
        </w:rPr>
        <w:tab/>
      </w:r>
      <w:r w:rsidR="008A071A" w:rsidRPr="00246053">
        <w:rPr>
          <w:szCs w:val="28"/>
        </w:rPr>
        <w:tab/>
      </w:r>
      <w:r w:rsidR="008A071A" w:rsidRPr="00246053">
        <w:rPr>
          <w:szCs w:val="28"/>
        </w:rPr>
        <w:tab/>
      </w:r>
      <w:r w:rsidR="008A071A" w:rsidRPr="00246053">
        <w:rPr>
          <w:szCs w:val="28"/>
        </w:rPr>
        <w:tab/>
      </w:r>
      <w:r w:rsidR="008A071A" w:rsidRPr="00246053">
        <w:rPr>
          <w:szCs w:val="28"/>
        </w:rPr>
        <w:tab/>
        <w:t>(43</w:t>
      </w:r>
      <w:r w:rsidRPr="00246053">
        <w:rPr>
          <w:szCs w:val="28"/>
        </w:rPr>
        <w:t>)</w:t>
      </w:r>
    </w:p>
    <w:p w:rsidR="00A10ACB" w:rsidRPr="00246053" w:rsidRDefault="00A10ACB"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580" w:dyaOrig="420">
          <v:shape id="_x0000_i1068" type="#_x0000_t75" style="width:24pt;height:17.25pt" o:ole="" fillcolor="window">
            <v:imagedata r:id="rId89" o:title=""/>
          </v:shape>
          <o:OLEObject Type="Embed" ProgID="Equation.3" ShapeID="_x0000_i1068" DrawAspect="Content" ObjectID="_1473659757" r:id="rId90"/>
        </w:object>
      </w:r>
      <w:r w:rsidRPr="00246053">
        <w:rPr>
          <w:szCs w:val="28"/>
        </w:rPr>
        <w:t>- кредиторская задолженность на начало периода;</w:t>
      </w:r>
    </w:p>
    <w:p w:rsidR="00A10ACB" w:rsidRPr="00246053" w:rsidRDefault="00A10ACB" w:rsidP="00246053">
      <w:pPr>
        <w:pStyle w:val="114"/>
        <w:spacing w:line="360" w:lineRule="auto"/>
        <w:ind w:firstLine="709"/>
        <w:jc w:val="both"/>
        <w:rPr>
          <w:szCs w:val="28"/>
        </w:rPr>
      </w:pPr>
      <w:r w:rsidRPr="00246053">
        <w:rPr>
          <w:position w:val="-14"/>
          <w:szCs w:val="28"/>
        </w:rPr>
        <w:object w:dxaOrig="580" w:dyaOrig="420">
          <v:shape id="_x0000_i1069" type="#_x0000_t75" style="width:24pt;height:17.25pt" o:ole="" fillcolor="window">
            <v:imagedata r:id="rId91" o:title=""/>
          </v:shape>
          <o:OLEObject Type="Embed" ProgID="Equation.3" ShapeID="_x0000_i1069" DrawAspect="Content" ObjectID="_1473659758" r:id="rId92"/>
        </w:object>
      </w:r>
      <w:r w:rsidRPr="00246053">
        <w:rPr>
          <w:szCs w:val="28"/>
        </w:rPr>
        <w:t>- кредиторская задолженность на конец периода</w:t>
      </w:r>
    </w:p>
    <w:p w:rsidR="00D82DBA" w:rsidRPr="00246053" w:rsidRDefault="00D82DBA" w:rsidP="00246053">
      <w:pPr>
        <w:pStyle w:val="af9"/>
        <w:ind w:firstLine="709"/>
        <w:rPr>
          <w:color w:val="auto"/>
          <w:szCs w:val="28"/>
        </w:rPr>
      </w:pPr>
      <w:r w:rsidRPr="00246053">
        <w:rPr>
          <w:color w:val="auto"/>
          <w:szCs w:val="28"/>
        </w:rPr>
        <w:lastRenderedPageBreak/>
        <w:t>Анализ показателей деловой активности</w:t>
      </w:r>
      <w:r w:rsidR="00A10ACB" w:rsidRPr="00246053">
        <w:rPr>
          <w:color w:val="auto"/>
          <w:szCs w:val="28"/>
        </w:rPr>
        <w:t xml:space="preserve">, рассчитанных по представленным выше формулам (35-42) </w:t>
      </w:r>
      <w:r w:rsidRPr="00246053">
        <w:rPr>
          <w:color w:val="auto"/>
          <w:szCs w:val="28"/>
        </w:rPr>
        <w:t xml:space="preserve">представлен в таблице </w:t>
      </w:r>
      <w:r w:rsidR="00117D78" w:rsidRPr="00246053">
        <w:rPr>
          <w:color w:val="auto"/>
          <w:szCs w:val="28"/>
        </w:rPr>
        <w:t>1</w:t>
      </w:r>
      <w:r w:rsidR="00CC4D77" w:rsidRPr="00246053">
        <w:rPr>
          <w:color w:val="auto"/>
          <w:szCs w:val="28"/>
        </w:rPr>
        <w:t>9</w:t>
      </w:r>
      <w:r w:rsidRPr="00246053">
        <w:rPr>
          <w:color w:val="auto"/>
          <w:szCs w:val="28"/>
        </w:rPr>
        <w:t>. </w:t>
      </w:r>
    </w:p>
    <w:p w:rsidR="00246053" w:rsidRDefault="00246053" w:rsidP="00246053">
      <w:pPr>
        <w:widowControl/>
        <w:spacing w:line="360" w:lineRule="auto"/>
        <w:ind w:firstLine="709"/>
        <w:jc w:val="left"/>
        <w:rPr>
          <w:rFonts w:ascii="Times New Roman" w:hAnsi="Times New Roman"/>
          <w:sz w:val="28"/>
          <w:szCs w:val="28"/>
        </w:rPr>
      </w:pPr>
    </w:p>
    <w:p w:rsidR="00BB0803" w:rsidRPr="00246053" w:rsidRDefault="00BB0803" w:rsidP="00246053">
      <w:pPr>
        <w:widowControl/>
        <w:spacing w:line="360" w:lineRule="auto"/>
        <w:ind w:firstLine="709"/>
        <w:jc w:val="left"/>
        <w:rPr>
          <w:rFonts w:ascii="Times New Roman" w:hAnsi="Times New Roman"/>
          <w:sz w:val="28"/>
          <w:szCs w:val="28"/>
        </w:rPr>
      </w:pPr>
      <w:r w:rsidRPr="00246053">
        <w:rPr>
          <w:rFonts w:ascii="Times New Roman" w:hAnsi="Times New Roman"/>
          <w:sz w:val="28"/>
          <w:szCs w:val="28"/>
        </w:rPr>
        <w:t xml:space="preserve">Таблица </w:t>
      </w:r>
      <w:r w:rsidR="00117D78" w:rsidRPr="00246053">
        <w:rPr>
          <w:rFonts w:ascii="Times New Roman" w:hAnsi="Times New Roman"/>
          <w:sz w:val="28"/>
          <w:szCs w:val="28"/>
        </w:rPr>
        <w:t>1</w:t>
      </w:r>
      <w:r w:rsidR="00CC4D77" w:rsidRPr="00246053">
        <w:rPr>
          <w:rFonts w:ascii="Times New Roman" w:hAnsi="Times New Roman"/>
          <w:sz w:val="28"/>
          <w:szCs w:val="28"/>
        </w:rPr>
        <w:t>9</w:t>
      </w:r>
      <w:r w:rsidR="00117D78" w:rsidRPr="00246053">
        <w:rPr>
          <w:rFonts w:ascii="Times New Roman" w:hAnsi="Times New Roman"/>
          <w:sz w:val="28"/>
          <w:szCs w:val="28"/>
        </w:rPr>
        <w:t xml:space="preserve"> - </w:t>
      </w:r>
      <w:r w:rsidRPr="00246053">
        <w:rPr>
          <w:rFonts w:ascii="Times New Roman" w:hAnsi="Times New Roman"/>
          <w:sz w:val="28"/>
          <w:szCs w:val="28"/>
        </w:rPr>
        <w:t>Показатели оборачиваемости активов ООО «</w:t>
      </w:r>
      <w:r w:rsidR="00442989" w:rsidRPr="00246053">
        <w:rPr>
          <w:rFonts w:ascii="Times New Roman" w:hAnsi="Times New Roman"/>
          <w:sz w:val="28"/>
          <w:szCs w:val="28"/>
        </w:rPr>
        <w:t>Уралсервис</w:t>
      </w:r>
      <w:r w:rsidRPr="00246053">
        <w:rPr>
          <w:rFonts w:ascii="Times New Roman" w:hAnsi="Times New Roman"/>
          <w:sz w:val="28"/>
          <w:szCs w:val="28"/>
        </w:rPr>
        <w:t>»</w:t>
      </w:r>
    </w:p>
    <w:tbl>
      <w:tblPr>
        <w:tblW w:w="9555" w:type="dxa"/>
        <w:tblInd w:w="93" w:type="dxa"/>
        <w:tblLook w:val="0000" w:firstRow="0" w:lastRow="0" w:firstColumn="0" w:lastColumn="0" w:noHBand="0" w:noVBand="0"/>
      </w:tblPr>
      <w:tblGrid>
        <w:gridCol w:w="5235"/>
        <w:gridCol w:w="1440"/>
        <w:gridCol w:w="1440"/>
        <w:gridCol w:w="1440"/>
      </w:tblGrid>
      <w:tr w:rsidR="00BB0803" w:rsidRPr="00246053">
        <w:trPr>
          <w:trHeight w:val="441"/>
        </w:trPr>
        <w:tc>
          <w:tcPr>
            <w:tcW w:w="5235" w:type="dxa"/>
            <w:tcBorders>
              <w:top w:val="single" w:sz="4" w:space="0" w:color="auto"/>
              <w:left w:val="single" w:sz="4" w:space="0" w:color="auto"/>
              <w:bottom w:val="single" w:sz="4" w:space="0" w:color="auto"/>
              <w:right w:val="single" w:sz="4" w:space="0" w:color="auto"/>
            </w:tcBorders>
          </w:tcPr>
          <w:p w:rsidR="00BB0803" w:rsidRPr="00246053" w:rsidRDefault="00BB0803" w:rsidP="00246053">
            <w:pPr>
              <w:widowControl/>
              <w:spacing w:line="360" w:lineRule="auto"/>
              <w:ind w:firstLine="49"/>
              <w:jc w:val="center"/>
              <w:rPr>
                <w:rFonts w:ascii="Times New Roman" w:hAnsi="Times New Roman"/>
                <w:sz w:val="20"/>
              </w:rPr>
            </w:pPr>
            <w:r w:rsidRPr="00246053">
              <w:rPr>
                <w:rFonts w:ascii="Times New Roman" w:hAnsi="Times New Roman"/>
                <w:sz w:val="20"/>
              </w:rPr>
              <w:t>Показатель</w:t>
            </w:r>
          </w:p>
        </w:tc>
        <w:tc>
          <w:tcPr>
            <w:tcW w:w="1440" w:type="dxa"/>
            <w:tcBorders>
              <w:top w:val="single" w:sz="4" w:space="0" w:color="auto"/>
              <w:left w:val="nil"/>
              <w:bottom w:val="single" w:sz="4" w:space="0" w:color="auto"/>
              <w:right w:val="single" w:sz="4" w:space="0" w:color="auto"/>
            </w:tcBorders>
          </w:tcPr>
          <w:p w:rsidR="00BB0803" w:rsidRPr="00246053" w:rsidRDefault="00BB0803" w:rsidP="00246053">
            <w:pPr>
              <w:widowControl/>
              <w:spacing w:line="360" w:lineRule="auto"/>
              <w:ind w:firstLine="49"/>
              <w:jc w:val="center"/>
              <w:rPr>
                <w:rFonts w:ascii="Times New Roman" w:hAnsi="Times New Roman"/>
                <w:sz w:val="20"/>
              </w:rPr>
            </w:pPr>
            <w:r w:rsidRPr="00246053">
              <w:rPr>
                <w:rFonts w:ascii="Times New Roman" w:hAnsi="Times New Roman"/>
                <w:sz w:val="20"/>
              </w:rPr>
              <w:t>200</w:t>
            </w:r>
            <w:r w:rsidR="00A10ACB" w:rsidRPr="00246053">
              <w:rPr>
                <w:rFonts w:ascii="Times New Roman" w:hAnsi="Times New Roman"/>
                <w:sz w:val="20"/>
              </w:rPr>
              <w:t>4</w:t>
            </w:r>
            <w:r w:rsidRPr="00246053">
              <w:rPr>
                <w:rFonts w:ascii="Times New Roman" w:hAnsi="Times New Roman"/>
                <w:sz w:val="20"/>
              </w:rPr>
              <w:t xml:space="preserve"> г.</w:t>
            </w:r>
          </w:p>
        </w:tc>
        <w:tc>
          <w:tcPr>
            <w:tcW w:w="1440" w:type="dxa"/>
            <w:tcBorders>
              <w:top w:val="single" w:sz="4" w:space="0" w:color="auto"/>
              <w:left w:val="nil"/>
              <w:bottom w:val="single" w:sz="4" w:space="0" w:color="auto"/>
              <w:right w:val="single" w:sz="4" w:space="0" w:color="auto"/>
            </w:tcBorders>
          </w:tcPr>
          <w:p w:rsidR="00BB0803" w:rsidRPr="00246053" w:rsidRDefault="00BB0803" w:rsidP="00246053">
            <w:pPr>
              <w:widowControl/>
              <w:spacing w:line="360" w:lineRule="auto"/>
              <w:ind w:firstLine="49"/>
              <w:jc w:val="center"/>
              <w:rPr>
                <w:rFonts w:ascii="Times New Roman" w:hAnsi="Times New Roman"/>
                <w:sz w:val="20"/>
              </w:rPr>
            </w:pPr>
            <w:r w:rsidRPr="00246053">
              <w:rPr>
                <w:rFonts w:ascii="Times New Roman" w:hAnsi="Times New Roman"/>
                <w:sz w:val="20"/>
              </w:rPr>
              <w:t>200</w:t>
            </w:r>
            <w:r w:rsidR="00A10ACB" w:rsidRPr="00246053">
              <w:rPr>
                <w:rFonts w:ascii="Times New Roman" w:hAnsi="Times New Roman"/>
                <w:sz w:val="20"/>
              </w:rPr>
              <w:t xml:space="preserve">5 </w:t>
            </w:r>
            <w:r w:rsidRPr="00246053">
              <w:rPr>
                <w:rFonts w:ascii="Times New Roman" w:hAnsi="Times New Roman"/>
                <w:sz w:val="20"/>
              </w:rPr>
              <w:t>г.</w:t>
            </w:r>
          </w:p>
        </w:tc>
        <w:tc>
          <w:tcPr>
            <w:tcW w:w="1440" w:type="dxa"/>
            <w:tcBorders>
              <w:top w:val="single" w:sz="4" w:space="0" w:color="auto"/>
              <w:left w:val="nil"/>
              <w:bottom w:val="single" w:sz="4" w:space="0" w:color="auto"/>
              <w:right w:val="single" w:sz="4" w:space="0" w:color="auto"/>
            </w:tcBorders>
          </w:tcPr>
          <w:p w:rsidR="00BB0803" w:rsidRPr="00246053" w:rsidRDefault="00A10ACB" w:rsidP="00246053">
            <w:pPr>
              <w:widowControl/>
              <w:spacing w:line="360" w:lineRule="auto"/>
              <w:ind w:firstLine="49"/>
              <w:jc w:val="center"/>
              <w:rPr>
                <w:rFonts w:ascii="Times New Roman" w:hAnsi="Times New Roman"/>
                <w:sz w:val="20"/>
              </w:rPr>
            </w:pPr>
            <w:r w:rsidRPr="00246053">
              <w:rPr>
                <w:rFonts w:ascii="Times New Roman" w:hAnsi="Times New Roman"/>
                <w:sz w:val="20"/>
              </w:rPr>
              <w:t>2006 г.</w:t>
            </w:r>
          </w:p>
        </w:tc>
      </w:tr>
      <w:tr w:rsidR="00BB0803" w:rsidRPr="00246053">
        <w:trPr>
          <w:trHeight w:val="315"/>
        </w:trPr>
        <w:tc>
          <w:tcPr>
            <w:tcW w:w="5235" w:type="dxa"/>
            <w:tcBorders>
              <w:top w:val="nil"/>
              <w:left w:val="single" w:sz="4" w:space="0" w:color="auto"/>
              <w:bottom w:val="single" w:sz="4" w:space="0" w:color="auto"/>
              <w:right w:val="single" w:sz="4" w:space="0" w:color="auto"/>
            </w:tcBorders>
            <w:vAlign w:val="bottom"/>
          </w:tcPr>
          <w:p w:rsidR="00BB0803" w:rsidRPr="00246053" w:rsidRDefault="00BB0803" w:rsidP="00246053">
            <w:pPr>
              <w:widowControl/>
              <w:spacing w:line="360" w:lineRule="auto"/>
              <w:ind w:firstLine="49"/>
              <w:jc w:val="center"/>
              <w:rPr>
                <w:rFonts w:ascii="Times New Roman" w:hAnsi="Times New Roman"/>
                <w:sz w:val="20"/>
              </w:rPr>
            </w:pPr>
            <w:r w:rsidRPr="00246053">
              <w:rPr>
                <w:rFonts w:ascii="Times New Roman" w:hAnsi="Times New Roman"/>
                <w:sz w:val="20"/>
              </w:rPr>
              <w:t>1</w:t>
            </w:r>
          </w:p>
        </w:tc>
        <w:tc>
          <w:tcPr>
            <w:tcW w:w="1440" w:type="dxa"/>
            <w:tcBorders>
              <w:top w:val="nil"/>
              <w:left w:val="nil"/>
              <w:bottom w:val="single" w:sz="4" w:space="0" w:color="auto"/>
              <w:right w:val="single" w:sz="4" w:space="0" w:color="auto"/>
            </w:tcBorders>
            <w:noWrap/>
            <w:vAlign w:val="bottom"/>
          </w:tcPr>
          <w:p w:rsidR="00BB0803" w:rsidRPr="00246053" w:rsidRDefault="00BB0803" w:rsidP="00246053">
            <w:pPr>
              <w:widowControl/>
              <w:spacing w:line="360" w:lineRule="auto"/>
              <w:ind w:firstLine="49"/>
              <w:jc w:val="center"/>
              <w:rPr>
                <w:rFonts w:ascii="Times New Roman" w:hAnsi="Times New Roman"/>
                <w:sz w:val="20"/>
              </w:rPr>
            </w:pPr>
            <w:r w:rsidRPr="00246053">
              <w:rPr>
                <w:rFonts w:ascii="Times New Roman" w:hAnsi="Times New Roman"/>
                <w:sz w:val="20"/>
              </w:rPr>
              <w:t>2</w:t>
            </w:r>
          </w:p>
        </w:tc>
        <w:tc>
          <w:tcPr>
            <w:tcW w:w="1440" w:type="dxa"/>
            <w:tcBorders>
              <w:top w:val="nil"/>
              <w:left w:val="nil"/>
              <w:bottom w:val="single" w:sz="4" w:space="0" w:color="auto"/>
              <w:right w:val="single" w:sz="4" w:space="0" w:color="auto"/>
            </w:tcBorders>
            <w:noWrap/>
            <w:vAlign w:val="bottom"/>
          </w:tcPr>
          <w:p w:rsidR="00BB0803" w:rsidRPr="00246053" w:rsidRDefault="00BB0803" w:rsidP="00246053">
            <w:pPr>
              <w:widowControl/>
              <w:spacing w:line="360" w:lineRule="auto"/>
              <w:ind w:firstLine="49"/>
              <w:jc w:val="center"/>
              <w:rPr>
                <w:rFonts w:ascii="Times New Roman" w:hAnsi="Times New Roman"/>
                <w:sz w:val="20"/>
              </w:rPr>
            </w:pPr>
            <w:r w:rsidRPr="00246053">
              <w:rPr>
                <w:rFonts w:ascii="Times New Roman" w:hAnsi="Times New Roman"/>
                <w:sz w:val="20"/>
              </w:rPr>
              <w:t>3</w:t>
            </w:r>
          </w:p>
        </w:tc>
        <w:tc>
          <w:tcPr>
            <w:tcW w:w="1440" w:type="dxa"/>
            <w:tcBorders>
              <w:top w:val="nil"/>
              <w:left w:val="nil"/>
              <w:bottom w:val="single" w:sz="4" w:space="0" w:color="auto"/>
              <w:right w:val="single" w:sz="4" w:space="0" w:color="auto"/>
            </w:tcBorders>
            <w:noWrap/>
            <w:vAlign w:val="bottom"/>
          </w:tcPr>
          <w:p w:rsidR="00BB0803" w:rsidRPr="00246053" w:rsidRDefault="00A10ACB" w:rsidP="00246053">
            <w:pPr>
              <w:widowControl/>
              <w:spacing w:line="360" w:lineRule="auto"/>
              <w:ind w:firstLine="49"/>
              <w:jc w:val="center"/>
              <w:rPr>
                <w:rFonts w:ascii="Times New Roman" w:hAnsi="Times New Roman"/>
                <w:sz w:val="20"/>
              </w:rPr>
            </w:pPr>
            <w:r w:rsidRPr="00246053">
              <w:rPr>
                <w:rFonts w:ascii="Times New Roman" w:hAnsi="Times New Roman"/>
                <w:sz w:val="20"/>
              </w:rPr>
              <w:t>4</w:t>
            </w:r>
          </w:p>
        </w:tc>
      </w:tr>
      <w:tr w:rsidR="0018278E" w:rsidRPr="00246053">
        <w:trPr>
          <w:trHeight w:val="351"/>
        </w:trPr>
        <w:tc>
          <w:tcPr>
            <w:tcW w:w="5235" w:type="dxa"/>
            <w:tcBorders>
              <w:top w:val="nil"/>
              <w:left w:val="single" w:sz="4" w:space="0" w:color="auto"/>
              <w:bottom w:val="single" w:sz="4" w:space="0" w:color="auto"/>
              <w:right w:val="single" w:sz="4" w:space="0" w:color="auto"/>
            </w:tcBorders>
            <w:vAlign w:val="center"/>
          </w:tcPr>
          <w:p w:rsidR="0018278E" w:rsidRPr="00246053" w:rsidRDefault="0018278E" w:rsidP="00246053">
            <w:pPr>
              <w:widowControl/>
              <w:spacing w:line="360" w:lineRule="auto"/>
              <w:ind w:firstLine="49"/>
              <w:jc w:val="left"/>
              <w:rPr>
                <w:rFonts w:ascii="Times New Roman" w:hAnsi="Times New Roman"/>
                <w:sz w:val="20"/>
              </w:rPr>
            </w:pPr>
            <w:r w:rsidRPr="00246053">
              <w:rPr>
                <w:rFonts w:ascii="Times New Roman" w:hAnsi="Times New Roman"/>
                <w:sz w:val="20"/>
              </w:rPr>
              <w:t>Коэффициент оборачиваемости активов</w:t>
            </w:r>
            <w:r w:rsidR="00A5307D" w:rsidRPr="00246053">
              <w:rPr>
                <w:rFonts w:ascii="Times New Roman" w:hAnsi="Times New Roman"/>
                <w:sz w:val="20"/>
              </w:rPr>
              <w:t>, об.</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0,10</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0,19</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0,18</w:t>
            </w:r>
          </w:p>
        </w:tc>
      </w:tr>
      <w:tr w:rsidR="0018278E" w:rsidRPr="00246053">
        <w:trPr>
          <w:trHeight w:val="245"/>
        </w:trPr>
        <w:tc>
          <w:tcPr>
            <w:tcW w:w="5235" w:type="dxa"/>
            <w:tcBorders>
              <w:top w:val="nil"/>
              <w:left w:val="single" w:sz="4" w:space="0" w:color="auto"/>
              <w:bottom w:val="single" w:sz="4" w:space="0" w:color="auto"/>
              <w:right w:val="single" w:sz="4" w:space="0" w:color="auto"/>
            </w:tcBorders>
            <w:vAlign w:val="center"/>
          </w:tcPr>
          <w:p w:rsidR="0018278E" w:rsidRPr="00246053" w:rsidRDefault="0018278E" w:rsidP="00246053">
            <w:pPr>
              <w:widowControl/>
              <w:spacing w:line="360" w:lineRule="auto"/>
              <w:ind w:firstLine="49"/>
              <w:jc w:val="left"/>
              <w:rPr>
                <w:rFonts w:ascii="Times New Roman" w:hAnsi="Times New Roman"/>
                <w:sz w:val="20"/>
              </w:rPr>
            </w:pPr>
            <w:r w:rsidRPr="00246053">
              <w:rPr>
                <w:rFonts w:ascii="Times New Roman" w:hAnsi="Times New Roman"/>
                <w:sz w:val="20"/>
              </w:rPr>
              <w:t>Продолжительность оборота активов, дней</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3504,13</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1861,66</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2017,48</w:t>
            </w:r>
          </w:p>
        </w:tc>
      </w:tr>
      <w:tr w:rsidR="0018278E" w:rsidRPr="00246053">
        <w:trPr>
          <w:trHeight w:val="506"/>
        </w:trPr>
        <w:tc>
          <w:tcPr>
            <w:tcW w:w="5235" w:type="dxa"/>
            <w:tcBorders>
              <w:top w:val="nil"/>
              <w:left w:val="single" w:sz="4" w:space="0" w:color="auto"/>
              <w:bottom w:val="single" w:sz="4" w:space="0" w:color="auto"/>
              <w:right w:val="single" w:sz="4" w:space="0" w:color="auto"/>
            </w:tcBorders>
            <w:vAlign w:val="center"/>
          </w:tcPr>
          <w:p w:rsidR="0018278E" w:rsidRPr="00246053" w:rsidRDefault="0018278E" w:rsidP="00246053">
            <w:pPr>
              <w:widowControl/>
              <w:spacing w:line="360" w:lineRule="auto"/>
              <w:ind w:firstLine="49"/>
              <w:jc w:val="left"/>
              <w:rPr>
                <w:rFonts w:ascii="Times New Roman" w:hAnsi="Times New Roman"/>
                <w:sz w:val="20"/>
              </w:rPr>
            </w:pPr>
            <w:r w:rsidRPr="00246053">
              <w:rPr>
                <w:rFonts w:ascii="Times New Roman" w:hAnsi="Times New Roman"/>
                <w:sz w:val="20"/>
              </w:rPr>
              <w:t>Коэффициент оборачиваемости текущих активов</w:t>
            </w:r>
            <w:r w:rsidR="00A5307D" w:rsidRPr="00246053">
              <w:rPr>
                <w:rFonts w:ascii="Times New Roman" w:hAnsi="Times New Roman"/>
                <w:sz w:val="20"/>
              </w:rPr>
              <w:t>, об.</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0,19</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0,34</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0,36</w:t>
            </w:r>
          </w:p>
        </w:tc>
      </w:tr>
      <w:tr w:rsidR="0018278E" w:rsidRPr="00246053">
        <w:trPr>
          <w:trHeight w:val="306"/>
        </w:trPr>
        <w:tc>
          <w:tcPr>
            <w:tcW w:w="5235" w:type="dxa"/>
            <w:tcBorders>
              <w:top w:val="nil"/>
              <w:left w:val="single" w:sz="4" w:space="0" w:color="auto"/>
              <w:bottom w:val="single" w:sz="4" w:space="0" w:color="auto"/>
              <w:right w:val="single" w:sz="4" w:space="0" w:color="auto"/>
            </w:tcBorders>
            <w:vAlign w:val="center"/>
          </w:tcPr>
          <w:p w:rsidR="0018278E" w:rsidRPr="00246053" w:rsidRDefault="0018278E" w:rsidP="00246053">
            <w:pPr>
              <w:widowControl/>
              <w:spacing w:line="360" w:lineRule="auto"/>
              <w:ind w:firstLine="49"/>
              <w:jc w:val="left"/>
              <w:rPr>
                <w:rFonts w:ascii="Times New Roman" w:hAnsi="Times New Roman"/>
                <w:sz w:val="20"/>
              </w:rPr>
            </w:pPr>
            <w:r w:rsidRPr="00246053">
              <w:rPr>
                <w:rFonts w:ascii="Times New Roman" w:hAnsi="Times New Roman"/>
                <w:sz w:val="20"/>
              </w:rPr>
              <w:t>Продолжительность текущих активов, дней</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1942,65</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1052,08</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989,31</w:t>
            </w:r>
          </w:p>
        </w:tc>
      </w:tr>
      <w:tr w:rsidR="0018278E" w:rsidRPr="00246053">
        <w:trPr>
          <w:trHeight w:val="523"/>
        </w:trPr>
        <w:tc>
          <w:tcPr>
            <w:tcW w:w="5235" w:type="dxa"/>
            <w:tcBorders>
              <w:top w:val="nil"/>
              <w:left w:val="single" w:sz="4" w:space="0" w:color="auto"/>
              <w:bottom w:val="single" w:sz="4" w:space="0" w:color="auto"/>
              <w:right w:val="single" w:sz="4" w:space="0" w:color="auto"/>
            </w:tcBorders>
            <w:vAlign w:val="center"/>
          </w:tcPr>
          <w:p w:rsidR="0018278E" w:rsidRPr="00246053" w:rsidRDefault="0018278E" w:rsidP="00246053">
            <w:pPr>
              <w:widowControl/>
              <w:spacing w:line="360" w:lineRule="auto"/>
              <w:ind w:firstLine="49"/>
              <w:jc w:val="left"/>
              <w:rPr>
                <w:rFonts w:ascii="Times New Roman" w:hAnsi="Times New Roman"/>
                <w:sz w:val="20"/>
              </w:rPr>
            </w:pPr>
            <w:r w:rsidRPr="00246053">
              <w:rPr>
                <w:rFonts w:ascii="Times New Roman" w:hAnsi="Times New Roman"/>
                <w:sz w:val="20"/>
              </w:rPr>
              <w:t>Коэффициент оборачиваемости собственного капитала</w:t>
            </w:r>
            <w:r w:rsidR="00A5307D" w:rsidRPr="00246053">
              <w:rPr>
                <w:rFonts w:ascii="Times New Roman" w:hAnsi="Times New Roman"/>
                <w:sz w:val="20"/>
              </w:rPr>
              <w:t>, об.</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0,14</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0,24</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0,34</w:t>
            </w:r>
          </w:p>
        </w:tc>
      </w:tr>
      <w:tr w:rsidR="0018278E" w:rsidRPr="00246053">
        <w:trPr>
          <w:trHeight w:val="503"/>
        </w:trPr>
        <w:tc>
          <w:tcPr>
            <w:tcW w:w="5235" w:type="dxa"/>
            <w:tcBorders>
              <w:top w:val="nil"/>
              <w:left w:val="single" w:sz="4" w:space="0" w:color="auto"/>
              <w:bottom w:val="single" w:sz="4" w:space="0" w:color="auto"/>
              <w:right w:val="single" w:sz="4" w:space="0" w:color="auto"/>
            </w:tcBorders>
            <w:vAlign w:val="center"/>
          </w:tcPr>
          <w:p w:rsidR="00A5307D" w:rsidRPr="00246053" w:rsidRDefault="0018278E" w:rsidP="00246053">
            <w:pPr>
              <w:widowControl/>
              <w:spacing w:line="360" w:lineRule="auto"/>
              <w:ind w:firstLine="49"/>
              <w:jc w:val="left"/>
              <w:rPr>
                <w:rFonts w:ascii="Times New Roman" w:hAnsi="Times New Roman"/>
                <w:sz w:val="20"/>
              </w:rPr>
            </w:pPr>
            <w:r w:rsidRPr="00246053">
              <w:rPr>
                <w:rFonts w:ascii="Times New Roman" w:hAnsi="Times New Roman"/>
                <w:sz w:val="20"/>
              </w:rPr>
              <w:t>Коэффициент оборачиваемости материальных запасов</w:t>
            </w:r>
            <w:r w:rsidR="00A5307D" w:rsidRPr="00246053">
              <w:rPr>
                <w:rFonts w:ascii="Times New Roman" w:hAnsi="Times New Roman"/>
                <w:sz w:val="20"/>
              </w:rPr>
              <w:t>, об.</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2555,94</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1473,17</w:t>
            </w:r>
          </w:p>
        </w:tc>
        <w:tc>
          <w:tcPr>
            <w:tcW w:w="1440" w:type="dxa"/>
            <w:tcBorders>
              <w:top w:val="nil"/>
              <w:left w:val="nil"/>
              <w:bottom w:val="single" w:sz="4" w:space="0" w:color="auto"/>
              <w:right w:val="single" w:sz="4" w:space="0" w:color="auto"/>
            </w:tcBorders>
            <w:noWrap/>
            <w:vAlign w:val="center"/>
          </w:tcPr>
          <w:p w:rsidR="0018278E" w:rsidRPr="00246053" w:rsidRDefault="0018278E" w:rsidP="00246053">
            <w:pPr>
              <w:widowControl/>
              <w:spacing w:line="360" w:lineRule="auto"/>
              <w:ind w:firstLine="49"/>
              <w:jc w:val="center"/>
              <w:rPr>
                <w:rFonts w:ascii="Times New Roman" w:hAnsi="Times New Roman"/>
                <w:sz w:val="20"/>
              </w:rPr>
            </w:pPr>
            <w:r w:rsidRPr="00246053">
              <w:rPr>
                <w:rFonts w:ascii="Times New Roman" w:hAnsi="Times New Roman"/>
                <w:sz w:val="20"/>
              </w:rPr>
              <w:t>1051,25</w:t>
            </w:r>
          </w:p>
        </w:tc>
      </w:tr>
      <w:tr w:rsidR="00A5307D" w:rsidRPr="00246053">
        <w:trPr>
          <w:trHeight w:val="483"/>
        </w:trPr>
        <w:tc>
          <w:tcPr>
            <w:tcW w:w="5235" w:type="dxa"/>
            <w:tcBorders>
              <w:top w:val="single" w:sz="4" w:space="0" w:color="auto"/>
              <w:left w:val="single" w:sz="4" w:space="0" w:color="auto"/>
              <w:bottom w:val="single" w:sz="4" w:space="0" w:color="auto"/>
              <w:right w:val="single" w:sz="4" w:space="0" w:color="auto"/>
            </w:tcBorders>
            <w:vAlign w:val="center"/>
          </w:tcPr>
          <w:p w:rsidR="00A5307D" w:rsidRPr="00246053" w:rsidRDefault="00A5307D" w:rsidP="00246053">
            <w:pPr>
              <w:widowControl/>
              <w:spacing w:line="360" w:lineRule="auto"/>
              <w:ind w:firstLine="49"/>
              <w:jc w:val="left"/>
              <w:rPr>
                <w:rFonts w:ascii="Times New Roman" w:hAnsi="Times New Roman"/>
                <w:sz w:val="20"/>
              </w:rPr>
            </w:pPr>
            <w:r w:rsidRPr="00246053">
              <w:rPr>
                <w:rFonts w:ascii="Times New Roman" w:hAnsi="Times New Roman"/>
                <w:sz w:val="20"/>
              </w:rPr>
              <w:t>Коэффициент оборачиваемости дебиторской задолженности, об.</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0,24</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0,45</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0,45</w:t>
            </w:r>
          </w:p>
        </w:tc>
      </w:tr>
      <w:tr w:rsidR="00A5307D" w:rsidRPr="00246053">
        <w:trPr>
          <w:trHeight w:val="483"/>
        </w:trPr>
        <w:tc>
          <w:tcPr>
            <w:tcW w:w="5235" w:type="dxa"/>
            <w:tcBorders>
              <w:top w:val="single" w:sz="4" w:space="0" w:color="auto"/>
              <w:left w:val="single" w:sz="4" w:space="0" w:color="auto"/>
              <w:bottom w:val="single" w:sz="4" w:space="0" w:color="auto"/>
              <w:right w:val="single" w:sz="4" w:space="0" w:color="auto"/>
            </w:tcBorders>
            <w:vAlign w:val="center"/>
          </w:tcPr>
          <w:p w:rsidR="00A5307D" w:rsidRPr="00246053" w:rsidRDefault="00A5307D" w:rsidP="00246053">
            <w:pPr>
              <w:widowControl/>
              <w:spacing w:line="360" w:lineRule="auto"/>
              <w:ind w:firstLine="49"/>
              <w:jc w:val="left"/>
              <w:rPr>
                <w:rFonts w:ascii="Times New Roman" w:hAnsi="Times New Roman"/>
                <w:sz w:val="20"/>
              </w:rPr>
            </w:pPr>
            <w:r w:rsidRPr="00246053">
              <w:rPr>
                <w:rFonts w:ascii="Times New Roman" w:hAnsi="Times New Roman"/>
                <w:sz w:val="20"/>
              </w:rPr>
              <w:t>Продолжительность оборота дебиторской задолженности,  дней</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1509,20</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800,12</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791,31</w:t>
            </w:r>
          </w:p>
        </w:tc>
      </w:tr>
      <w:tr w:rsidR="00A5307D" w:rsidRPr="00246053">
        <w:trPr>
          <w:trHeight w:val="483"/>
        </w:trPr>
        <w:tc>
          <w:tcPr>
            <w:tcW w:w="5235" w:type="dxa"/>
            <w:tcBorders>
              <w:top w:val="single" w:sz="4" w:space="0" w:color="auto"/>
              <w:left w:val="single" w:sz="4" w:space="0" w:color="auto"/>
              <w:bottom w:val="single" w:sz="4" w:space="0" w:color="auto"/>
              <w:right w:val="single" w:sz="4" w:space="0" w:color="auto"/>
            </w:tcBorders>
            <w:vAlign w:val="center"/>
          </w:tcPr>
          <w:p w:rsidR="00A5307D" w:rsidRPr="00246053" w:rsidRDefault="00A5307D" w:rsidP="00246053">
            <w:pPr>
              <w:widowControl/>
              <w:spacing w:line="360" w:lineRule="auto"/>
              <w:ind w:firstLine="49"/>
              <w:jc w:val="left"/>
              <w:rPr>
                <w:rFonts w:ascii="Times New Roman" w:hAnsi="Times New Roman"/>
                <w:sz w:val="20"/>
              </w:rPr>
            </w:pPr>
            <w:r w:rsidRPr="00246053">
              <w:rPr>
                <w:rFonts w:ascii="Times New Roman" w:hAnsi="Times New Roman"/>
                <w:sz w:val="20"/>
              </w:rPr>
              <w:t>Коэффициент оборачиваемости кредиторской задолженности, об.</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0,38</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0,93</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0,96</w:t>
            </w:r>
          </w:p>
        </w:tc>
      </w:tr>
      <w:tr w:rsidR="00A5307D" w:rsidRPr="00246053">
        <w:trPr>
          <w:trHeight w:val="483"/>
        </w:trPr>
        <w:tc>
          <w:tcPr>
            <w:tcW w:w="5235" w:type="dxa"/>
            <w:tcBorders>
              <w:top w:val="single" w:sz="4" w:space="0" w:color="auto"/>
              <w:left w:val="single" w:sz="4" w:space="0" w:color="auto"/>
              <w:bottom w:val="single" w:sz="4" w:space="0" w:color="auto"/>
              <w:right w:val="single" w:sz="4" w:space="0" w:color="auto"/>
            </w:tcBorders>
            <w:vAlign w:val="center"/>
          </w:tcPr>
          <w:p w:rsidR="00A5307D" w:rsidRPr="00246053" w:rsidRDefault="00A5307D" w:rsidP="00246053">
            <w:pPr>
              <w:widowControl/>
              <w:spacing w:line="360" w:lineRule="auto"/>
              <w:ind w:firstLine="49"/>
              <w:jc w:val="left"/>
              <w:rPr>
                <w:rFonts w:ascii="Times New Roman" w:hAnsi="Times New Roman"/>
                <w:sz w:val="20"/>
              </w:rPr>
            </w:pPr>
            <w:r w:rsidRPr="00246053">
              <w:rPr>
                <w:rFonts w:ascii="Times New Roman" w:hAnsi="Times New Roman"/>
                <w:sz w:val="20"/>
              </w:rPr>
              <w:t>Продолжительность оборота кредиторской задолженности,  дней</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948,20</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388,50</w:t>
            </w:r>
          </w:p>
        </w:tc>
        <w:tc>
          <w:tcPr>
            <w:tcW w:w="1440" w:type="dxa"/>
            <w:tcBorders>
              <w:top w:val="single" w:sz="4" w:space="0" w:color="auto"/>
              <w:left w:val="nil"/>
              <w:bottom w:val="single" w:sz="4" w:space="0" w:color="auto"/>
              <w:right w:val="single" w:sz="4" w:space="0" w:color="auto"/>
            </w:tcBorders>
            <w:noWrap/>
            <w:vAlign w:val="center"/>
          </w:tcPr>
          <w:p w:rsidR="00A5307D" w:rsidRPr="00246053" w:rsidRDefault="00A5307D" w:rsidP="00246053">
            <w:pPr>
              <w:widowControl/>
              <w:spacing w:line="360" w:lineRule="auto"/>
              <w:ind w:firstLine="49"/>
              <w:jc w:val="center"/>
              <w:rPr>
                <w:rFonts w:ascii="Times New Roman" w:hAnsi="Times New Roman"/>
                <w:sz w:val="20"/>
              </w:rPr>
            </w:pPr>
            <w:r w:rsidRPr="00246053">
              <w:rPr>
                <w:rFonts w:ascii="Times New Roman" w:hAnsi="Times New Roman"/>
                <w:sz w:val="20"/>
              </w:rPr>
              <w:t>376,06</w:t>
            </w:r>
          </w:p>
        </w:tc>
      </w:tr>
    </w:tbl>
    <w:p w:rsidR="00A5307D" w:rsidRPr="00246053" w:rsidRDefault="00A5307D" w:rsidP="00246053">
      <w:pPr>
        <w:pStyle w:val="af9"/>
        <w:ind w:firstLine="709"/>
        <w:rPr>
          <w:color w:val="auto"/>
          <w:szCs w:val="28"/>
        </w:rPr>
      </w:pPr>
    </w:p>
    <w:p w:rsidR="00A10ACB" w:rsidRPr="00246053" w:rsidRDefault="00A10ACB" w:rsidP="00246053">
      <w:pPr>
        <w:pStyle w:val="af9"/>
        <w:ind w:firstLine="709"/>
        <w:rPr>
          <w:color w:val="auto"/>
          <w:szCs w:val="28"/>
        </w:rPr>
      </w:pPr>
      <w:r w:rsidRPr="00246053">
        <w:rPr>
          <w:color w:val="auto"/>
          <w:szCs w:val="28"/>
        </w:rPr>
        <w:t xml:space="preserve">Показатели деловой активности характеризуют, во-первых, эффективность использования средств, а во-вторых, имеют высокое значение для определения финансового состояния, поскольку отображают скорость превращения производственных средств и дебиторской задолженности в денежные средства, а также срок погашения кредиторской задолженности. </w:t>
      </w:r>
    </w:p>
    <w:p w:rsidR="002D53D9" w:rsidRPr="00246053" w:rsidRDefault="00A10ACB" w:rsidP="00246053">
      <w:pPr>
        <w:pStyle w:val="114"/>
        <w:spacing w:line="360" w:lineRule="auto"/>
        <w:ind w:firstLine="709"/>
        <w:jc w:val="both"/>
        <w:rPr>
          <w:szCs w:val="28"/>
        </w:rPr>
      </w:pPr>
      <w:r w:rsidRPr="00246053">
        <w:rPr>
          <w:szCs w:val="28"/>
        </w:rPr>
        <w:t xml:space="preserve">Показатели деловой активности, представленные таблице </w:t>
      </w:r>
      <w:r w:rsidR="00FE24CD" w:rsidRPr="00246053">
        <w:rPr>
          <w:szCs w:val="28"/>
        </w:rPr>
        <w:t>1</w:t>
      </w:r>
      <w:r w:rsidR="00CC4D77" w:rsidRPr="00246053">
        <w:rPr>
          <w:szCs w:val="28"/>
        </w:rPr>
        <w:t>9</w:t>
      </w:r>
      <w:r w:rsidR="002D53D9" w:rsidRPr="00246053">
        <w:rPr>
          <w:szCs w:val="28"/>
        </w:rPr>
        <w:t>,</w:t>
      </w:r>
      <w:r w:rsidRPr="00246053">
        <w:rPr>
          <w:szCs w:val="28"/>
        </w:rPr>
        <w:t xml:space="preserve"> показывают, за какое количество дней оборачивается тот либо иной актив или источник формирования имущества организации. В общем случае для расчета используется формула отношения выручки или себестоимости к активу.</w:t>
      </w:r>
    </w:p>
    <w:p w:rsidR="00C40F3A" w:rsidRPr="00246053" w:rsidRDefault="002D53D9" w:rsidP="00246053">
      <w:pPr>
        <w:pStyle w:val="114"/>
        <w:tabs>
          <w:tab w:val="num" w:pos="567"/>
        </w:tabs>
        <w:spacing w:line="360" w:lineRule="auto"/>
        <w:ind w:firstLine="709"/>
        <w:jc w:val="both"/>
        <w:rPr>
          <w:szCs w:val="28"/>
        </w:rPr>
      </w:pPr>
      <w:r w:rsidRPr="00246053">
        <w:rPr>
          <w:szCs w:val="28"/>
        </w:rPr>
        <w:t xml:space="preserve">Коэффициент оборачиваемости совокупных активов отражает скорость </w:t>
      </w:r>
      <w:r w:rsidRPr="00246053">
        <w:rPr>
          <w:szCs w:val="28"/>
        </w:rPr>
        <w:lastRenderedPageBreak/>
        <w:t>оборота всего капитала организации. В нашем случае его значение составляет 0,10 в 2004 г., 0,19 в 2005 г., 0,18 в 2006 г. Рост коэффициента означает ускорение кругооборота средств организации</w:t>
      </w:r>
      <w:r w:rsidR="00C40F3A" w:rsidRPr="00246053">
        <w:rPr>
          <w:szCs w:val="28"/>
        </w:rPr>
        <w:t xml:space="preserve">. Однако значение данного коэффициента не соответствует нормативному значению, т.к. </w:t>
      </w:r>
      <w:r w:rsidRPr="00246053">
        <w:rPr>
          <w:szCs w:val="28"/>
        </w:rPr>
        <w:t>коэффициент должен быть не менее 3.</w:t>
      </w:r>
    </w:p>
    <w:p w:rsidR="00C40F3A" w:rsidRPr="00246053" w:rsidRDefault="002D53D9" w:rsidP="00246053">
      <w:pPr>
        <w:pStyle w:val="114"/>
        <w:tabs>
          <w:tab w:val="num" w:pos="567"/>
        </w:tabs>
        <w:spacing w:line="360" w:lineRule="auto"/>
        <w:ind w:firstLine="709"/>
        <w:jc w:val="both"/>
        <w:rPr>
          <w:szCs w:val="28"/>
        </w:rPr>
      </w:pPr>
      <w:r w:rsidRPr="00246053">
        <w:rPr>
          <w:szCs w:val="28"/>
        </w:rPr>
        <w:t xml:space="preserve">Коэффициент оборачиваемости </w:t>
      </w:r>
      <w:r w:rsidR="00C40F3A" w:rsidRPr="00246053">
        <w:rPr>
          <w:szCs w:val="28"/>
        </w:rPr>
        <w:t>текущих активов</w:t>
      </w:r>
      <w:r w:rsidRPr="00246053">
        <w:rPr>
          <w:szCs w:val="28"/>
        </w:rPr>
        <w:t xml:space="preserve"> показывает скорость оборота всех оборотных активов организации.</w:t>
      </w:r>
      <w:r w:rsidR="00C40F3A" w:rsidRPr="00246053">
        <w:rPr>
          <w:szCs w:val="28"/>
        </w:rPr>
        <w:t xml:space="preserve"> В нашем случае значение показателя составляет 0,19 в 2004 г., 0,34 в 2005 г., 0,36 в 2006 г.</w:t>
      </w:r>
      <w:r w:rsidRPr="00246053">
        <w:rPr>
          <w:szCs w:val="28"/>
        </w:rPr>
        <w:t xml:space="preserve"> Рост показател</w:t>
      </w:r>
      <w:r w:rsidR="00C40F3A" w:rsidRPr="00246053">
        <w:rPr>
          <w:szCs w:val="28"/>
        </w:rPr>
        <w:t xml:space="preserve">я характеризуется положительно Однако значение </w:t>
      </w:r>
      <w:r w:rsidRPr="00246053">
        <w:rPr>
          <w:szCs w:val="28"/>
        </w:rPr>
        <w:t>ко</w:t>
      </w:r>
      <w:r w:rsidR="00C40F3A" w:rsidRPr="00246053">
        <w:rPr>
          <w:szCs w:val="28"/>
        </w:rPr>
        <w:t>эффициента так же не соответствует оптимальному -</w:t>
      </w:r>
      <w:r w:rsidRPr="00246053">
        <w:rPr>
          <w:szCs w:val="28"/>
        </w:rPr>
        <w:t xml:space="preserve"> не менее 3.</w:t>
      </w:r>
    </w:p>
    <w:p w:rsidR="00C40F3A" w:rsidRPr="00246053" w:rsidRDefault="00C40F3A"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К</w:t>
      </w:r>
      <w:r w:rsidR="002D53D9" w:rsidRPr="00246053">
        <w:rPr>
          <w:rFonts w:ascii="Times New Roman" w:hAnsi="Times New Roman"/>
          <w:sz w:val="28"/>
          <w:szCs w:val="28"/>
        </w:rPr>
        <w:t>оэффициент оборачиваемости собственного капитала показывает скорость оборота собственного капитала. Этот коэффициент должен быть не менее 2.</w:t>
      </w:r>
      <w:r w:rsidRPr="00246053">
        <w:rPr>
          <w:rFonts w:ascii="Times New Roman" w:hAnsi="Times New Roman"/>
          <w:sz w:val="28"/>
          <w:szCs w:val="28"/>
        </w:rPr>
        <w:t xml:space="preserve"> На ООО «</w:t>
      </w:r>
      <w:r w:rsidR="00442989" w:rsidRPr="00246053">
        <w:rPr>
          <w:rFonts w:ascii="Times New Roman" w:hAnsi="Times New Roman"/>
          <w:sz w:val="28"/>
          <w:szCs w:val="28"/>
        </w:rPr>
        <w:t>Уралсервис</w:t>
      </w:r>
      <w:r w:rsidRPr="00246053">
        <w:rPr>
          <w:rFonts w:ascii="Times New Roman" w:hAnsi="Times New Roman"/>
          <w:sz w:val="28"/>
          <w:szCs w:val="28"/>
        </w:rPr>
        <w:t>» значение данного коэффициента не соответствует оптимальному, можно отметить его рост с 0,14 до 0,34.</w:t>
      </w:r>
    </w:p>
    <w:p w:rsidR="00C40F3A" w:rsidRPr="00246053" w:rsidRDefault="00C40F3A"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К</w:t>
      </w:r>
      <w:r w:rsidR="002D53D9" w:rsidRPr="00246053">
        <w:rPr>
          <w:rFonts w:ascii="Times New Roman" w:hAnsi="Times New Roman"/>
          <w:sz w:val="28"/>
          <w:szCs w:val="28"/>
        </w:rPr>
        <w:t xml:space="preserve">оэффициент оборачиваемости дебиторской задолженности показывает скорость оборота дебиторской задолженности  Увеличение показателя оценивается положительно  (сокращаются продажи предприятия в кредит и т.д.) </w:t>
      </w:r>
      <w:r w:rsidRPr="00246053">
        <w:rPr>
          <w:rFonts w:ascii="Times New Roman" w:hAnsi="Times New Roman"/>
          <w:sz w:val="28"/>
          <w:szCs w:val="28"/>
        </w:rPr>
        <w:t>На ООО «</w:t>
      </w:r>
      <w:r w:rsidR="00442989" w:rsidRPr="00246053">
        <w:rPr>
          <w:rFonts w:ascii="Times New Roman" w:hAnsi="Times New Roman"/>
          <w:sz w:val="28"/>
          <w:szCs w:val="28"/>
        </w:rPr>
        <w:t>Уралсервис</w:t>
      </w:r>
      <w:r w:rsidRPr="00246053">
        <w:rPr>
          <w:rFonts w:ascii="Times New Roman" w:hAnsi="Times New Roman"/>
          <w:sz w:val="28"/>
          <w:szCs w:val="28"/>
        </w:rPr>
        <w:t>» значение этого коэффициента составляет 0,24 в 2004 г., 0,45 в 2005 и в 2006 гг.</w:t>
      </w:r>
    </w:p>
    <w:p w:rsidR="00C40F3A" w:rsidRPr="00246053" w:rsidRDefault="002D53D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Коэффициент оборачиваемости кредиторской задолженности показывает расширение или снижение коммерческого кредита, предоставляемого организации. Рост показателя </w:t>
      </w:r>
      <w:r w:rsidR="00C40F3A" w:rsidRPr="00246053">
        <w:rPr>
          <w:rFonts w:ascii="Times New Roman" w:hAnsi="Times New Roman"/>
          <w:sz w:val="28"/>
          <w:szCs w:val="28"/>
        </w:rPr>
        <w:t xml:space="preserve">с 0,38 в 2004 г. до 0,96 в 2006 г. </w:t>
      </w:r>
      <w:r w:rsidRPr="00246053">
        <w:rPr>
          <w:rFonts w:ascii="Times New Roman" w:hAnsi="Times New Roman"/>
          <w:sz w:val="28"/>
          <w:szCs w:val="28"/>
        </w:rPr>
        <w:t>означает увеличение скорости оплаты задолженности организации, сн</w:t>
      </w:r>
      <w:r w:rsidR="00C40F3A" w:rsidRPr="00246053">
        <w:rPr>
          <w:rFonts w:ascii="Times New Roman" w:hAnsi="Times New Roman"/>
          <w:sz w:val="28"/>
          <w:szCs w:val="28"/>
        </w:rPr>
        <w:t>ижение – рост покупок в кредит.</w:t>
      </w:r>
    </w:p>
    <w:p w:rsidR="00BB0803" w:rsidRPr="00246053" w:rsidRDefault="00C40F3A"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Так же </w:t>
      </w:r>
      <w:r w:rsidR="00BB0803" w:rsidRPr="00246053">
        <w:rPr>
          <w:rFonts w:ascii="Times New Roman" w:hAnsi="Times New Roman"/>
          <w:sz w:val="28"/>
          <w:szCs w:val="28"/>
        </w:rPr>
        <w:t>можно отметить, что на протяжении почти всего периода обращения оборотных средств потребности в финансировании запасов и дебиторской задолженности не покрывались кредиторской задолженностью, что свидетельствует о не  рациональной заемной политике.</w:t>
      </w:r>
    </w:p>
    <w:p w:rsidR="00DD0D05" w:rsidRPr="00246053" w:rsidRDefault="00246053" w:rsidP="00246053">
      <w:pPr>
        <w:pStyle w:val="2"/>
        <w:spacing w:before="0" w:after="0" w:line="360" w:lineRule="auto"/>
        <w:ind w:firstLine="709"/>
        <w:jc w:val="center"/>
        <w:rPr>
          <w:rFonts w:ascii="Times New Roman" w:hAnsi="Times New Roman"/>
          <w:b w:val="0"/>
          <w:bCs w:val="0"/>
          <w:i w:val="0"/>
          <w:iCs w:val="0"/>
        </w:rPr>
      </w:pPr>
      <w:bookmarkStart w:id="22" w:name="_Toc199657750"/>
      <w:r>
        <w:rPr>
          <w:rFonts w:ascii="Times New Roman" w:hAnsi="Times New Roman"/>
          <w:b w:val="0"/>
          <w:bCs w:val="0"/>
          <w:i w:val="0"/>
          <w:iCs w:val="0"/>
        </w:rPr>
        <w:br w:type="page"/>
      </w:r>
      <w:r w:rsidR="008F3EFB" w:rsidRPr="00246053">
        <w:rPr>
          <w:rFonts w:ascii="Times New Roman" w:hAnsi="Times New Roman"/>
          <w:b w:val="0"/>
          <w:bCs w:val="0"/>
          <w:i w:val="0"/>
          <w:iCs w:val="0"/>
        </w:rPr>
        <w:lastRenderedPageBreak/>
        <w:t>2</w:t>
      </w:r>
      <w:r w:rsidR="000678D8" w:rsidRPr="00246053">
        <w:rPr>
          <w:rFonts w:ascii="Times New Roman" w:hAnsi="Times New Roman"/>
          <w:b w:val="0"/>
          <w:bCs w:val="0"/>
          <w:i w:val="0"/>
          <w:iCs w:val="0"/>
        </w:rPr>
        <w:t>.4</w:t>
      </w:r>
      <w:r w:rsidR="00BB0803" w:rsidRPr="00246053">
        <w:rPr>
          <w:rFonts w:ascii="Times New Roman" w:hAnsi="Times New Roman"/>
          <w:b w:val="0"/>
          <w:bCs w:val="0"/>
          <w:i w:val="0"/>
          <w:iCs w:val="0"/>
        </w:rPr>
        <w:t xml:space="preserve">.Анализ </w:t>
      </w:r>
      <w:r w:rsidR="001858F8" w:rsidRPr="00246053">
        <w:rPr>
          <w:rFonts w:ascii="Times New Roman" w:hAnsi="Times New Roman"/>
          <w:b w:val="0"/>
          <w:bCs w:val="0"/>
          <w:i w:val="0"/>
          <w:iCs w:val="0"/>
        </w:rPr>
        <w:t xml:space="preserve">прибыли и </w:t>
      </w:r>
      <w:r w:rsidR="00BB0803" w:rsidRPr="00246053">
        <w:rPr>
          <w:rFonts w:ascii="Times New Roman" w:hAnsi="Times New Roman"/>
          <w:b w:val="0"/>
          <w:bCs w:val="0"/>
          <w:i w:val="0"/>
          <w:iCs w:val="0"/>
        </w:rPr>
        <w:t>рентабельности</w:t>
      </w:r>
      <w:r w:rsidR="00820C11" w:rsidRPr="00246053">
        <w:rPr>
          <w:rFonts w:ascii="Times New Roman" w:hAnsi="Times New Roman"/>
          <w:b w:val="0"/>
          <w:bCs w:val="0"/>
          <w:i w:val="0"/>
          <w:iCs w:val="0"/>
        </w:rPr>
        <w:t xml:space="preserve"> предприятия</w:t>
      </w:r>
      <w:bookmarkEnd w:id="22"/>
    </w:p>
    <w:p w:rsidR="00BB0803" w:rsidRPr="00246053" w:rsidRDefault="00BB0803" w:rsidP="00246053">
      <w:pPr>
        <w:widowControl/>
        <w:spacing w:line="360" w:lineRule="auto"/>
        <w:ind w:firstLine="709"/>
        <w:jc w:val="left"/>
        <w:rPr>
          <w:rFonts w:ascii="Times New Roman" w:hAnsi="Times New Roman"/>
          <w:sz w:val="28"/>
          <w:szCs w:val="28"/>
        </w:rPr>
      </w:pPr>
    </w:p>
    <w:p w:rsidR="001858F8" w:rsidRPr="00246053" w:rsidRDefault="001858F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Для анализа финансового результате деятельности ООО «Уралсервис» воспользуемся данн</w:t>
      </w:r>
      <w:r w:rsidR="00CC4D77" w:rsidRPr="00246053">
        <w:rPr>
          <w:rFonts w:ascii="Times New Roman" w:hAnsi="Times New Roman"/>
          <w:sz w:val="28"/>
          <w:szCs w:val="28"/>
        </w:rPr>
        <w:t>ыми, представленными в таблице 20</w:t>
      </w:r>
      <w:r w:rsidRPr="00246053">
        <w:rPr>
          <w:rFonts w:ascii="Times New Roman" w:hAnsi="Times New Roman"/>
          <w:sz w:val="28"/>
          <w:szCs w:val="28"/>
        </w:rPr>
        <w:t>.</w:t>
      </w:r>
    </w:p>
    <w:p w:rsidR="00246053" w:rsidRDefault="00246053" w:rsidP="00246053">
      <w:pPr>
        <w:widowControl/>
        <w:spacing w:line="360" w:lineRule="auto"/>
        <w:ind w:firstLine="709"/>
        <w:rPr>
          <w:rFonts w:ascii="Times New Roman" w:hAnsi="Times New Roman"/>
          <w:sz w:val="28"/>
          <w:szCs w:val="28"/>
        </w:rPr>
      </w:pPr>
    </w:p>
    <w:p w:rsidR="001858F8" w:rsidRPr="00246053" w:rsidRDefault="00CC4D77" w:rsidP="00246053">
      <w:pPr>
        <w:widowControl/>
        <w:spacing w:line="360" w:lineRule="auto"/>
        <w:ind w:firstLine="709"/>
        <w:rPr>
          <w:rFonts w:ascii="Times New Roman" w:hAnsi="Times New Roman"/>
          <w:bCs/>
          <w:sz w:val="28"/>
          <w:szCs w:val="28"/>
        </w:rPr>
      </w:pPr>
      <w:r w:rsidRPr="00246053">
        <w:rPr>
          <w:rFonts w:ascii="Times New Roman" w:hAnsi="Times New Roman"/>
          <w:sz w:val="28"/>
          <w:szCs w:val="28"/>
        </w:rPr>
        <w:t>Таблица 20</w:t>
      </w:r>
      <w:r w:rsidR="001858F8" w:rsidRPr="00246053">
        <w:rPr>
          <w:rFonts w:ascii="Times New Roman" w:hAnsi="Times New Roman"/>
          <w:sz w:val="28"/>
          <w:szCs w:val="28"/>
        </w:rPr>
        <w:t xml:space="preserve"> - </w:t>
      </w:r>
      <w:r w:rsidR="001858F8" w:rsidRPr="00246053">
        <w:rPr>
          <w:rFonts w:ascii="Times New Roman" w:hAnsi="Times New Roman"/>
          <w:bCs/>
          <w:sz w:val="28"/>
          <w:szCs w:val="28"/>
        </w:rPr>
        <w:t>Отчет о прибыли и убытках  за 2005-2006 гг.</w:t>
      </w:r>
    </w:p>
    <w:tbl>
      <w:tblPr>
        <w:tblW w:w="9261" w:type="dxa"/>
        <w:tblInd w:w="93" w:type="dxa"/>
        <w:tblLook w:val="0000" w:firstRow="0" w:lastRow="0" w:firstColumn="0" w:lastColumn="0" w:noHBand="0" w:noVBand="0"/>
      </w:tblPr>
      <w:tblGrid>
        <w:gridCol w:w="2823"/>
        <w:gridCol w:w="1071"/>
        <w:gridCol w:w="1075"/>
        <w:gridCol w:w="1071"/>
        <w:gridCol w:w="1075"/>
        <w:gridCol w:w="1071"/>
        <w:gridCol w:w="1075"/>
      </w:tblGrid>
      <w:tr w:rsidR="001858F8" w:rsidRPr="00246053">
        <w:trPr>
          <w:cantSplit/>
          <w:trHeight w:val="315"/>
        </w:trPr>
        <w:tc>
          <w:tcPr>
            <w:tcW w:w="2823" w:type="dxa"/>
            <w:vMerge w:val="restart"/>
            <w:tcBorders>
              <w:top w:val="single" w:sz="4" w:space="0" w:color="auto"/>
              <w:left w:val="single" w:sz="4" w:space="0" w:color="auto"/>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Показатель</w:t>
            </w:r>
          </w:p>
        </w:tc>
        <w:tc>
          <w:tcPr>
            <w:tcW w:w="2146" w:type="dxa"/>
            <w:gridSpan w:val="2"/>
            <w:tcBorders>
              <w:top w:val="single" w:sz="4" w:space="0" w:color="auto"/>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2005 г.</w:t>
            </w:r>
          </w:p>
        </w:tc>
        <w:tc>
          <w:tcPr>
            <w:tcW w:w="2146" w:type="dxa"/>
            <w:gridSpan w:val="2"/>
            <w:tcBorders>
              <w:top w:val="single" w:sz="4" w:space="0" w:color="auto"/>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2006 г.</w:t>
            </w:r>
          </w:p>
        </w:tc>
        <w:tc>
          <w:tcPr>
            <w:tcW w:w="2146" w:type="dxa"/>
            <w:gridSpan w:val="2"/>
            <w:tcBorders>
              <w:top w:val="single" w:sz="4" w:space="0" w:color="auto"/>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Изменения</w:t>
            </w:r>
          </w:p>
        </w:tc>
      </w:tr>
      <w:tr w:rsidR="001858F8" w:rsidRPr="00246053">
        <w:trPr>
          <w:trHeight w:val="630"/>
        </w:trPr>
        <w:tc>
          <w:tcPr>
            <w:tcW w:w="2823" w:type="dxa"/>
            <w:vMerge/>
            <w:tcBorders>
              <w:top w:val="single" w:sz="4" w:space="0" w:color="auto"/>
              <w:left w:val="single" w:sz="4" w:space="0" w:color="auto"/>
              <w:bottom w:val="single" w:sz="4" w:space="0" w:color="auto"/>
              <w:right w:val="single" w:sz="4" w:space="0" w:color="auto"/>
            </w:tcBorders>
            <w:vAlign w:val="center"/>
          </w:tcPr>
          <w:p w:rsidR="001858F8" w:rsidRPr="00246053" w:rsidRDefault="001858F8" w:rsidP="00246053">
            <w:pPr>
              <w:widowControl/>
              <w:spacing w:line="360" w:lineRule="auto"/>
              <w:ind w:firstLine="0"/>
              <w:jc w:val="left"/>
              <w:rPr>
                <w:rFonts w:ascii="Times New Roman" w:hAnsi="Times New Roman"/>
                <w:sz w:val="20"/>
              </w:rPr>
            </w:pPr>
          </w:p>
        </w:tc>
        <w:tc>
          <w:tcPr>
            <w:tcW w:w="1071"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тыс.руб.</w:t>
            </w:r>
          </w:p>
        </w:tc>
        <w:tc>
          <w:tcPr>
            <w:tcW w:w="1075"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 к выручке</w:t>
            </w:r>
          </w:p>
        </w:tc>
        <w:tc>
          <w:tcPr>
            <w:tcW w:w="1071"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тыс.руб.</w:t>
            </w:r>
          </w:p>
        </w:tc>
        <w:tc>
          <w:tcPr>
            <w:tcW w:w="1075"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 к выручке</w:t>
            </w:r>
          </w:p>
        </w:tc>
        <w:tc>
          <w:tcPr>
            <w:tcW w:w="1071"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тыс.руб.</w:t>
            </w:r>
          </w:p>
        </w:tc>
        <w:tc>
          <w:tcPr>
            <w:tcW w:w="1075"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 к выручке</w:t>
            </w:r>
          </w:p>
        </w:tc>
      </w:tr>
      <w:tr w:rsidR="001858F8" w:rsidRPr="00246053">
        <w:trPr>
          <w:trHeight w:val="325"/>
        </w:trPr>
        <w:tc>
          <w:tcPr>
            <w:tcW w:w="2823" w:type="dxa"/>
            <w:tcBorders>
              <w:top w:val="nil"/>
              <w:left w:val="single" w:sz="4" w:space="0" w:color="auto"/>
              <w:bottom w:val="single" w:sz="4" w:space="0" w:color="auto"/>
              <w:right w:val="single" w:sz="4" w:space="0" w:color="auto"/>
            </w:tcBorders>
            <w:vAlign w:val="center"/>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Выpучка</w:t>
            </w:r>
          </w:p>
        </w:tc>
        <w:tc>
          <w:tcPr>
            <w:tcW w:w="1071"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2615,00</w:t>
            </w:r>
          </w:p>
        </w:tc>
        <w:tc>
          <w:tcPr>
            <w:tcW w:w="1075"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071"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3658,00</w:t>
            </w:r>
          </w:p>
        </w:tc>
        <w:tc>
          <w:tcPr>
            <w:tcW w:w="1075"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100,00</w:t>
            </w:r>
          </w:p>
        </w:tc>
        <w:tc>
          <w:tcPr>
            <w:tcW w:w="1071"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1043,00</w:t>
            </w:r>
          </w:p>
        </w:tc>
        <w:tc>
          <w:tcPr>
            <w:tcW w:w="1075" w:type="dxa"/>
            <w:tcBorders>
              <w:top w:val="nil"/>
              <w:left w:val="nil"/>
              <w:bottom w:val="single" w:sz="4" w:space="0" w:color="auto"/>
              <w:right w:val="single" w:sz="4" w:space="0" w:color="auto"/>
            </w:tcBorders>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4"/>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Издержки</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2024,00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77,00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2818,00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77,00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794,00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-0,40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Валовая прибыль</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591,00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23,00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840,00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23,00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249,00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0,40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Коммерческие расходы</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209,00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8,00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384,00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10,00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175,00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2,50</w:t>
            </w:r>
          </w:p>
        </w:tc>
      </w:tr>
      <w:tr w:rsidR="001858F8" w:rsidRPr="00246053" w:rsidT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Прибыль (убыток) от продаж</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382,00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15,00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456,00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12,00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74,00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-2,10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Прочие операционные расходы</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117,60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4,00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209,10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6,00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91,40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1,20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Прибыль (убыток) до налогообложения</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264,40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10,00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246,90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7,00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-17,40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-3,40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Отложенные налоговые активы</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Отложенные налоговые обязательства</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0,00</w:t>
            </w:r>
          </w:p>
        </w:tc>
      </w:tr>
      <w:tr w:rsidR="001858F8" w:rsidRPr="00246053" w:rsidT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2"/>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Текущий налог на прибыль</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63,50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59,30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-4,20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-0,80</w:t>
            </w:r>
          </w:p>
        </w:tc>
      </w:tr>
      <w:tr w:rsidR="001858F8" w:rsidRPr="00246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2823" w:type="dxa"/>
            <w:vAlign w:val="bottom"/>
          </w:tcPr>
          <w:p w:rsidR="001858F8" w:rsidRPr="00246053" w:rsidRDefault="001858F8" w:rsidP="00246053">
            <w:pPr>
              <w:widowControl/>
              <w:spacing w:line="360" w:lineRule="auto"/>
              <w:ind w:firstLine="0"/>
              <w:jc w:val="left"/>
              <w:rPr>
                <w:rFonts w:ascii="Times New Roman" w:hAnsi="Times New Roman"/>
                <w:sz w:val="20"/>
              </w:rPr>
            </w:pPr>
            <w:r w:rsidRPr="00246053">
              <w:rPr>
                <w:rFonts w:ascii="Times New Roman" w:hAnsi="Times New Roman"/>
                <w:sz w:val="20"/>
              </w:rPr>
              <w:t>Чистая прибыль (убыток) отчетного периода</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200,90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8,00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187,70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5,00</w:t>
            </w:r>
          </w:p>
        </w:tc>
        <w:tc>
          <w:tcPr>
            <w:tcW w:w="1071"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-13,30</w:t>
            </w:r>
          </w:p>
        </w:tc>
        <w:tc>
          <w:tcPr>
            <w:tcW w:w="1075" w:type="dxa"/>
            <w:vAlign w:val="bottom"/>
          </w:tcPr>
          <w:p w:rsidR="001858F8" w:rsidRPr="00246053" w:rsidRDefault="001858F8" w:rsidP="00246053">
            <w:pPr>
              <w:widowControl/>
              <w:spacing w:line="360" w:lineRule="auto"/>
              <w:ind w:firstLine="0"/>
              <w:jc w:val="center"/>
              <w:rPr>
                <w:rFonts w:ascii="Times New Roman" w:hAnsi="Times New Roman"/>
                <w:sz w:val="20"/>
              </w:rPr>
            </w:pPr>
            <w:r w:rsidRPr="00246053">
              <w:rPr>
                <w:rFonts w:ascii="Times New Roman" w:hAnsi="Times New Roman"/>
                <w:sz w:val="20"/>
              </w:rPr>
              <w:t>-2,60</w:t>
            </w:r>
          </w:p>
        </w:tc>
      </w:tr>
    </w:tbl>
    <w:p w:rsidR="001858F8" w:rsidRPr="00246053" w:rsidRDefault="001858F8" w:rsidP="00246053">
      <w:pPr>
        <w:widowControl/>
        <w:spacing w:line="360" w:lineRule="auto"/>
        <w:ind w:right="-1" w:firstLine="709"/>
        <w:rPr>
          <w:rFonts w:ascii="Times New Roman" w:hAnsi="Times New Roman"/>
          <w:sz w:val="28"/>
          <w:szCs w:val="28"/>
        </w:rPr>
      </w:pPr>
    </w:p>
    <w:p w:rsidR="00C70AB6" w:rsidRPr="00246053" w:rsidRDefault="00C70AB6" w:rsidP="00246053">
      <w:pPr>
        <w:widowControl/>
        <w:numPr>
          <w:ilvl w:val="12"/>
          <w:numId w:val="0"/>
        </w:numPr>
        <w:spacing w:line="360" w:lineRule="auto"/>
        <w:ind w:firstLine="709"/>
        <w:rPr>
          <w:rFonts w:ascii="Times New Roman" w:hAnsi="Times New Roman"/>
          <w:sz w:val="28"/>
          <w:szCs w:val="28"/>
        </w:rPr>
      </w:pPr>
      <w:r w:rsidRPr="00246053">
        <w:rPr>
          <w:rFonts w:ascii="Times New Roman" w:hAnsi="Times New Roman"/>
          <w:sz w:val="28"/>
          <w:szCs w:val="28"/>
        </w:rPr>
        <w:t>За три анализируемых периода наблюдается тенденция роста прибыли предприятия от основного вида деятельности. При этом доля издержек в составе выручки от реализации на протяжении всех трех лет остается на прежнем уровне.</w:t>
      </w:r>
    </w:p>
    <w:p w:rsidR="00C70AB6" w:rsidRPr="00246053" w:rsidRDefault="00C70AB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 то же время прибыль от реализации растет более быстрыми темпами по сравнению с коммерческими расходами, что является положительной тенденцией в результатах функционирования предприятия.</w:t>
      </w:r>
    </w:p>
    <w:p w:rsidR="00C70AB6" w:rsidRPr="00246053" w:rsidRDefault="00C70AB6"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lastRenderedPageBreak/>
        <w:t>Как мы видим, основную часть (77%) от выручки составляют издержки. Прибыль занимает 8 и 5/100 часть выручки, что является очень низким показателем.</w:t>
      </w:r>
    </w:p>
    <w:p w:rsidR="00AF3875" w:rsidRPr="00246053" w:rsidRDefault="00AF3875"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Далее рассчитаем показатели рентабельности ООО «</w:t>
      </w:r>
      <w:r w:rsidR="00442989" w:rsidRPr="00246053">
        <w:rPr>
          <w:rFonts w:ascii="Times New Roman" w:hAnsi="Times New Roman"/>
          <w:sz w:val="28"/>
          <w:szCs w:val="28"/>
        </w:rPr>
        <w:t>Уралсервис</w:t>
      </w:r>
      <w:r w:rsidRPr="00246053">
        <w:rPr>
          <w:rFonts w:ascii="Times New Roman" w:hAnsi="Times New Roman"/>
          <w:sz w:val="28"/>
          <w:szCs w:val="28"/>
        </w:rPr>
        <w:t>». Методика расчета показателей рентабельности представлена следующими формулами.</w:t>
      </w:r>
    </w:p>
    <w:p w:rsidR="00AF3875" w:rsidRPr="00246053" w:rsidRDefault="00AF3875" w:rsidP="00246053">
      <w:pPr>
        <w:pStyle w:val="114"/>
        <w:tabs>
          <w:tab w:val="num" w:pos="397"/>
          <w:tab w:val="num" w:pos="757"/>
        </w:tabs>
        <w:spacing w:line="360" w:lineRule="auto"/>
        <w:ind w:firstLine="709"/>
        <w:jc w:val="both"/>
        <w:rPr>
          <w:szCs w:val="28"/>
        </w:rPr>
      </w:pPr>
      <w:r w:rsidRPr="00246053">
        <w:rPr>
          <w:szCs w:val="28"/>
        </w:rPr>
        <w:t>Рентабельность совокупных активов</w:t>
      </w:r>
    </w:p>
    <w:p w:rsidR="00AF3875" w:rsidRPr="00246053" w:rsidRDefault="00AF3875" w:rsidP="00246053">
      <w:pPr>
        <w:pStyle w:val="114"/>
        <w:tabs>
          <w:tab w:val="num" w:pos="397"/>
          <w:tab w:val="num" w:pos="757"/>
        </w:tabs>
        <w:spacing w:line="360" w:lineRule="auto"/>
        <w:ind w:firstLine="709"/>
        <w:jc w:val="both"/>
        <w:rPr>
          <w:szCs w:val="28"/>
        </w:rPr>
      </w:pPr>
    </w:p>
    <w:p w:rsidR="00AF3875" w:rsidRPr="00246053" w:rsidRDefault="00AF3875" w:rsidP="00246053">
      <w:pPr>
        <w:pStyle w:val="114"/>
        <w:spacing w:line="360" w:lineRule="auto"/>
        <w:ind w:firstLine="709"/>
        <w:jc w:val="right"/>
        <w:rPr>
          <w:szCs w:val="28"/>
        </w:rPr>
      </w:pPr>
      <w:r w:rsidRPr="00246053">
        <w:rPr>
          <w:position w:val="-52"/>
          <w:szCs w:val="28"/>
        </w:rPr>
        <w:object w:dxaOrig="3200" w:dyaOrig="980">
          <v:shape id="_x0000_i1070" type="#_x0000_t75" style="width:117pt;height:36pt" o:ole="" fillcolor="window">
            <v:imagedata r:id="rId93" o:title=""/>
          </v:shape>
          <o:OLEObject Type="Embed" ProgID="Equation.3" ShapeID="_x0000_i1070" DrawAspect="Content" ObjectID="_1473659759" r:id="rId94"/>
        </w:object>
      </w:r>
      <w:r w:rsidRPr="00246053">
        <w:rPr>
          <w:szCs w:val="28"/>
        </w:rPr>
        <w:tab/>
      </w:r>
      <w:r w:rsidRPr="00246053">
        <w:rPr>
          <w:szCs w:val="28"/>
        </w:rPr>
        <w:tab/>
      </w:r>
      <w:r w:rsidRPr="00246053">
        <w:rPr>
          <w:szCs w:val="28"/>
        </w:rPr>
        <w:tab/>
      </w:r>
      <w:r w:rsidRPr="00246053">
        <w:rPr>
          <w:szCs w:val="28"/>
        </w:rPr>
        <w:tab/>
      </w:r>
      <w:r w:rsidRPr="00246053">
        <w:rPr>
          <w:szCs w:val="28"/>
        </w:rPr>
        <w:tab/>
        <w:t>(</w:t>
      </w:r>
      <w:r w:rsidR="008A071A" w:rsidRPr="00246053">
        <w:rPr>
          <w:szCs w:val="28"/>
        </w:rPr>
        <w:t>44</w:t>
      </w:r>
      <w:r w:rsidRPr="00246053">
        <w:rPr>
          <w:szCs w:val="28"/>
        </w:rPr>
        <w:t>)</w:t>
      </w:r>
    </w:p>
    <w:p w:rsidR="00AF3875" w:rsidRPr="00246053" w:rsidRDefault="00AF3875" w:rsidP="00246053">
      <w:pPr>
        <w:pStyle w:val="114"/>
        <w:spacing w:line="360" w:lineRule="auto"/>
        <w:ind w:firstLine="709"/>
        <w:jc w:val="both"/>
        <w:rPr>
          <w:szCs w:val="28"/>
        </w:rPr>
      </w:pPr>
    </w:p>
    <w:p w:rsidR="00AF3875" w:rsidRPr="00246053" w:rsidRDefault="00AF3875"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480" w:dyaOrig="440">
          <v:shape id="_x0000_i1071" type="#_x0000_t75" style="width:17.25pt;height:15.75pt" o:ole="" fillcolor="window">
            <v:imagedata r:id="rId95" o:title=""/>
          </v:shape>
          <o:OLEObject Type="Embed" ProgID="Equation.3" ShapeID="_x0000_i1071" DrawAspect="Content" ObjectID="_1473659760" r:id="rId96"/>
        </w:object>
      </w:r>
      <w:r w:rsidRPr="00246053">
        <w:rPr>
          <w:szCs w:val="28"/>
        </w:rPr>
        <w:t>- Прибыль до налогообложения (ранее называлась балансовая прибыль от реализации продукции, работ и услуг- см. старую отчетность);</w:t>
      </w:r>
    </w:p>
    <w:p w:rsidR="00AF3875" w:rsidRPr="00246053" w:rsidRDefault="00AF3875" w:rsidP="00246053">
      <w:pPr>
        <w:pStyle w:val="114"/>
        <w:spacing w:line="360" w:lineRule="auto"/>
        <w:ind w:firstLine="709"/>
        <w:jc w:val="both"/>
        <w:rPr>
          <w:szCs w:val="28"/>
        </w:rPr>
      </w:pPr>
      <w:r w:rsidRPr="00246053">
        <w:rPr>
          <w:position w:val="-14"/>
          <w:szCs w:val="28"/>
        </w:rPr>
        <w:object w:dxaOrig="540" w:dyaOrig="420">
          <v:shape id="_x0000_i1072" type="#_x0000_t75" style="width:20.25pt;height:15.75pt" o:ole="" fillcolor="window">
            <v:imagedata r:id="rId43" o:title=""/>
          </v:shape>
          <o:OLEObject Type="Embed" ProgID="Equation.3" ShapeID="_x0000_i1072" DrawAspect="Content" ObjectID="_1473659761" r:id="rId97"/>
        </w:object>
      </w:r>
      <w:r w:rsidRPr="00246053">
        <w:rPr>
          <w:szCs w:val="28"/>
        </w:rPr>
        <w:t>- валюта баланса на начало периода (на начало года);</w:t>
      </w:r>
    </w:p>
    <w:p w:rsidR="00AF3875" w:rsidRPr="00246053" w:rsidRDefault="00AF3875" w:rsidP="00246053">
      <w:pPr>
        <w:pStyle w:val="114"/>
        <w:spacing w:line="360" w:lineRule="auto"/>
        <w:ind w:firstLine="709"/>
        <w:jc w:val="both"/>
        <w:rPr>
          <w:szCs w:val="28"/>
        </w:rPr>
      </w:pPr>
      <w:r w:rsidRPr="00246053">
        <w:rPr>
          <w:position w:val="-14"/>
          <w:szCs w:val="28"/>
        </w:rPr>
        <w:object w:dxaOrig="540" w:dyaOrig="420">
          <v:shape id="_x0000_i1073" type="#_x0000_t75" style="width:20.25pt;height:15.75pt" o:ole="" fillcolor="window">
            <v:imagedata r:id="rId45" o:title=""/>
          </v:shape>
          <o:OLEObject Type="Embed" ProgID="Equation.3" ShapeID="_x0000_i1073" DrawAspect="Content" ObjectID="_1473659762" r:id="rId98"/>
        </w:object>
      </w:r>
      <w:r w:rsidRPr="00246053">
        <w:rPr>
          <w:szCs w:val="28"/>
        </w:rPr>
        <w:t>- валюта баланса на конец периода (на конец года).</w:t>
      </w:r>
    </w:p>
    <w:p w:rsidR="00AF3875" w:rsidRPr="00246053" w:rsidRDefault="00AF3875" w:rsidP="00246053">
      <w:pPr>
        <w:pStyle w:val="114"/>
        <w:tabs>
          <w:tab w:val="num" w:pos="397"/>
        </w:tabs>
        <w:spacing w:line="360" w:lineRule="auto"/>
        <w:ind w:firstLine="709"/>
        <w:jc w:val="both"/>
        <w:rPr>
          <w:szCs w:val="28"/>
        </w:rPr>
      </w:pPr>
      <w:r w:rsidRPr="00246053">
        <w:rPr>
          <w:szCs w:val="28"/>
        </w:rPr>
        <w:t>Рентабельность мобильных средств (оборотных активов)</w:t>
      </w:r>
    </w:p>
    <w:p w:rsidR="00AF3875" w:rsidRPr="00246053" w:rsidRDefault="00AF3875" w:rsidP="00246053">
      <w:pPr>
        <w:pStyle w:val="114"/>
        <w:tabs>
          <w:tab w:val="num" w:pos="397"/>
        </w:tabs>
        <w:spacing w:line="360" w:lineRule="auto"/>
        <w:ind w:firstLine="709"/>
        <w:jc w:val="both"/>
        <w:rPr>
          <w:szCs w:val="28"/>
        </w:rPr>
      </w:pPr>
    </w:p>
    <w:p w:rsidR="00AF3875" w:rsidRPr="00246053" w:rsidRDefault="00AF3875" w:rsidP="00246053">
      <w:pPr>
        <w:pStyle w:val="114"/>
        <w:spacing w:line="360" w:lineRule="auto"/>
        <w:ind w:firstLine="709"/>
        <w:jc w:val="right"/>
        <w:rPr>
          <w:szCs w:val="28"/>
        </w:rPr>
      </w:pPr>
      <w:r w:rsidRPr="00246053">
        <w:rPr>
          <w:position w:val="-10"/>
          <w:szCs w:val="28"/>
        </w:rPr>
        <w:object w:dxaOrig="180" w:dyaOrig="320">
          <v:shape id="_x0000_i1074" type="#_x0000_t75" style="width:9pt;height:15.75pt" o:ole="" fillcolor="window">
            <v:imagedata r:id="rId47" o:title=""/>
          </v:shape>
          <o:OLEObject Type="Embed" ProgID="Equation.3" ShapeID="_x0000_i1074" DrawAspect="Content" ObjectID="_1473659763" r:id="rId99"/>
        </w:object>
      </w:r>
      <w:r w:rsidRPr="00246053">
        <w:rPr>
          <w:position w:val="-52"/>
          <w:szCs w:val="28"/>
        </w:rPr>
        <w:object w:dxaOrig="3560" w:dyaOrig="980">
          <v:shape id="_x0000_i1075" type="#_x0000_t75" style="width:133.5pt;height:36pt" o:ole="" fillcolor="window">
            <v:imagedata r:id="rId100" o:title=""/>
          </v:shape>
          <o:OLEObject Type="Embed" ProgID="Equation.3" ShapeID="_x0000_i1075" DrawAspect="Content" ObjectID="_1473659764" r:id="rId101"/>
        </w:object>
      </w:r>
      <w:r w:rsidRPr="00246053">
        <w:rPr>
          <w:szCs w:val="28"/>
        </w:rPr>
        <w:tab/>
      </w:r>
      <w:r w:rsidRPr="00246053">
        <w:rPr>
          <w:szCs w:val="28"/>
        </w:rPr>
        <w:tab/>
      </w:r>
      <w:r w:rsidRPr="00246053">
        <w:rPr>
          <w:szCs w:val="28"/>
        </w:rPr>
        <w:tab/>
      </w:r>
      <w:r w:rsidRPr="00246053">
        <w:rPr>
          <w:szCs w:val="28"/>
        </w:rPr>
        <w:tab/>
      </w:r>
      <w:r w:rsidR="008A071A" w:rsidRPr="00246053">
        <w:rPr>
          <w:szCs w:val="28"/>
        </w:rPr>
        <w:t>(45</w:t>
      </w:r>
      <w:r w:rsidRPr="00246053">
        <w:rPr>
          <w:szCs w:val="28"/>
        </w:rPr>
        <w:t>)</w:t>
      </w:r>
    </w:p>
    <w:p w:rsidR="00AF3875" w:rsidRPr="00246053" w:rsidRDefault="00AF3875" w:rsidP="00246053">
      <w:pPr>
        <w:pStyle w:val="114"/>
        <w:spacing w:line="360" w:lineRule="auto"/>
        <w:ind w:firstLine="709"/>
        <w:jc w:val="both"/>
        <w:rPr>
          <w:szCs w:val="28"/>
        </w:rPr>
      </w:pPr>
    </w:p>
    <w:p w:rsidR="00AF3875" w:rsidRPr="00246053" w:rsidRDefault="00AF3875"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639" w:dyaOrig="420">
          <v:shape id="_x0000_i1076" type="#_x0000_t75" style="width:22.5pt;height:15.75pt" o:ole="" fillcolor="window">
            <v:imagedata r:id="rId51" o:title=""/>
          </v:shape>
          <o:OLEObject Type="Embed" ProgID="Equation.3" ShapeID="_x0000_i1076" DrawAspect="Content" ObjectID="_1473659765" r:id="rId102"/>
        </w:object>
      </w:r>
      <w:r w:rsidRPr="00246053">
        <w:rPr>
          <w:szCs w:val="28"/>
        </w:rPr>
        <w:t>- оборотные активы на начало периода;</w:t>
      </w:r>
    </w:p>
    <w:p w:rsidR="00AF3875" w:rsidRPr="00246053" w:rsidRDefault="00AF3875" w:rsidP="00246053">
      <w:pPr>
        <w:pStyle w:val="114"/>
        <w:spacing w:line="360" w:lineRule="auto"/>
        <w:ind w:firstLine="709"/>
        <w:jc w:val="both"/>
        <w:rPr>
          <w:szCs w:val="28"/>
        </w:rPr>
      </w:pPr>
      <w:r w:rsidRPr="00246053">
        <w:rPr>
          <w:position w:val="-14"/>
          <w:szCs w:val="28"/>
        </w:rPr>
        <w:object w:dxaOrig="639" w:dyaOrig="420">
          <v:shape id="_x0000_i1077" type="#_x0000_t75" style="width:24pt;height:15.75pt" o:ole="" fillcolor="window">
            <v:imagedata r:id="rId53" o:title=""/>
          </v:shape>
          <o:OLEObject Type="Embed" ProgID="Equation.3" ShapeID="_x0000_i1077" DrawAspect="Content" ObjectID="_1473659766" r:id="rId103"/>
        </w:object>
      </w:r>
      <w:r w:rsidRPr="00246053">
        <w:rPr>
          <w:szCs w:val="28"/>
        </w:rPr>
        <w:t>- оборотные активы на конец периода.</w:t>
      </w:r>
    </w:p>
    <w:p w:rsidR="00AF3875" w:rsidRPr="00246053" w:rsidRDefault="00AF3875" w:rsidP="00246053">
      <w:pPr>
        <w:pStyle w:val="114"/>
        <w:tabs>
          <w:tab w:val="num" w:pos="397"/>
        </w:tabs>
        <w:spacing w:line="360" w:lineRule="auto"/>
        <w:ind w:firstLine="709"/>
        <w:jc w:val="both"/>
        <w:rPr>
          <w:szCs w:val="28"/>
        </w:rPr>
      </w:pPr>
      <w:r w:rsidRPr="00246053">
        <w:rPr>
          <w:szCs w:val="28"/>
        </w:rPr>
        <w:t>Рентабельность производственных средств</w:t>
      </w:r>
    </w:p>
    <w:p w:rsidR="00AF3875" w:rsidRPr="00246053" w:rsidRDefault="00AF3875" w:rsidP="00246053">
      <w:pPr>
        <w:pStyle w:val="114"/>
        <w:tabs>
          <w:tab w:val="num" w:pos="397"/>
        </w:tabs>
        <w:spacing w:line="360" w:lineRule="auto"/>
        <w:ind w:firstLine="709"/>
        <w:jc w:val="both"/>
        <w:rPr>
          <w:szCs w:val="28"/>
        </w:rPr>
      </w:pPr>
    </w:p>
    <w:p w:rsidR="00AF3875" w:rsidRPr="00246053" w:rsidRDefault="00AF3875" w:rsidP="00246053">
      <w:pPr>
        <w:pStyle w:val="114"/>
        <w:spacing w:line="360" w:lineRule="auto"/>
        <w:ind w:firstLine="709"/>
        <w:jc w:val="right"/>
        <w:rPr>
          <w:szCs w:val="28"/>
        </w:rPr>
      </w:pPr>
      <w:r w:rsidRPr="00246053">
        <w:rPr>
          <w:position w:val="-52"/>
          <w:szCs w:val="28"/>
        </w:rPr>
        <w:object w:dxaOrig="4860" w:dyaOrig="980">
          <v:shape id="_x0000_i1078" type="#_x0000_t75" style="width:180pt;height:36pt" o:ole="" fillcolor="window">
            <v:imagedata r:id="rId104" o:title=""/>
          </v:shape>
          <o:OLEObject Type="Embed" ProgID="Equation.3" ShapeID="_x0000_i1078" DrawAspect="Content" ObjectID="_1473659767" r:id="rId105"/>
        </w:object>
      </w:r>
      <w:r w:rsidRPr="00246053">
        <w:rPr>
          <w:szCs w:val="28"/>
        </w:rPr>
        <w:tab/>
      </w:r>
      <w:r w:rsidRPr="00246053">
        <w:rPr>
          <w:szCs w:val="28"/>
        </w:rPr>
        <w:tab/>
      </w:r>
      <w:r w:rsidRPr="00246053">
        <w:rPr>
          <w:szCs w:val="28"/>
        </w:rPr>
        <w:tab/>
      </w:r>
      <w:r w:rsidR="008A071A" w:rsidRPr="00246053">
        <w:rPr>
          <w:szCs w:val="28"/>
        </w:rPr>
        <w:t>(46</w:t>
      </w:r>
      <w:r w:rsidRPr="00246053">
        <w:rPr>
          <w:szCs w:val="28"/>
        </w:rPr>
        <w:t>)</w:t>
      </w:r>
    </w:p>
    <w:p w:rsidR="00AF3875" w:rsidRPr="00246053" w:rsidRDefault="00AF3875" w:rsidP="00246053">
      <w:pPr>
        <w:pStyle w:val="114"/>
        <w:spacing w:line="360" w:lineRule="auto"/>
        <w:ind w:firstLine="709"/>
        <w:jc w:val="both"/>
        <w:rPr>
          <w:szCs w:val="28"/>
        </w:rPr>
      </w:pPr>
    </w:p>
    <w:p w:rsidR="00AF3875" w:rsidRPr="00246053" w:rsidRDefault="00AF3875"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720" w:dyaOrig="420">
          <v:shape id="_x0000_i1079" type="#_x0000_t75" style="width:27pt;height:15.75pt" o:ole="" fillcolor="window">
            <v:imagedata r:id="rId65" o:title=""/>
          </v:shape>
          <o:OLEObject Type="Embed" ProgID="Equation.3" ShapeID="_x0000_i1079" DrawAspect="Content" ObjectID="_1473659768" r:id="rId106"/>
        </w:object>
      </w:r>
      <w:r w:rsidRPr="00246053">
        <w:rPr>
          <w:szCs w:val="28"/>
        </w:rPr>
        <w:t>- материальные запасы на начало периода;</w:t>
      </w:r>
    </w:p>
    <w:p w:rsidR="00AF3875" w:rsidRPr="00246053" w:rsidRDefault="00AF3875" w:rsidP="00246053">
      <w:pPr>
        <w:pStyle w:val="114"/>
        <w:spacing w:line="360" w:lineRule="auto"/>
        <w:ind w:firstLine="709"/>
        <w:jc w:val="both"/>
        <w:rPr>
          <w:szCs w:val="28"/>
        </w:rPr>
      </w:pPr>
      <w:r w:rsidRPr="00246053">
        <w:rPr>
          <w:position w:val="-14"/>
          <w:szCs w:val="28"/>
        </w:rPr>
        <w:object w:dxaOrig="720" w:dyaOrig="420">
          <v:shape id="_x0000_i1080" type="#_x0000_t75" style="width:27pt;height:15.75pt" o:ole="" fillcolor="window">
            <v:imagedata r:id="rId67" o:title=""/>
          </v:shape>
          <o:OLEObject Type="Embed" ProgID="Equation.3" ShapeID="_x0000_i1080" DrawAspect="Content" ObjectID="_1473659769" r:id="rId107"/>
        </w:object>
      </w:r>
      <w:r w:rsidRPr="00246053">
        <w:rPr>
          <w:szCs w:val="28"/>
        </w:rPr>
        <w:t>- материальные запасы на конец периода;</w:t>
      </w:r>
    </w:p>
    <w:p w:rsidR="00AF3875" w:rsidRPr="00246053" w:rsidRDefault="00AF3875" w:rsidP="00246053">
      <w:pPr>
        <w:pStyle w:val="114"/>
        <w:spacing w:line="360" w:lineRule="auto"/>
        <w:ind w:firstLine="709"/>
        <w:jc w:val="both"/>
        <w:rPr>
          <w:szCs w:val="28"/>
        </w:rPr>
      </w:pPr>
      <w:r w:rsidRPr="00246053">
        <w:rPr>
          <w:position w:val="-14"/>
          <w:szCs w:val="28"/>
        </w:rPr>
        <w:object w:dxaOrig="560" w:dyaOrig="420">
          <v:shape id="_x0000_i1081" type="#_x0000_t75" style="width:21pt;height:15pt" o:ole="" fillcolor="window">
            <v:imagedata r:id="rId77" o:title=""/>
          </v:shape>
          <o:OLEObject Type="Embed" ProgID="Equation.3" ShapeID="_x0000_i1081" DrawAspect="Content" ObjectID="_1473659770" r:id="rId108"/>
        </w:object>
      </w:r>
      <w:r w:rsidRPr="00246053">
        <w:rPr>
          <w:szCs w:val="28"/>
        </w:rPr>
        <w:t>- остаточная стоимость основных средств на начало периода;</w:t>
      </w:r>
    </w:p>
    <w:p w:rsidR="00AF3875" w:rsidRPr="00246053" w:rsidRDefault="00AF3875" w:rsidP="00246053">
      <w:pPr>
        <w:pStyle w:val="114"/>
        <w:spacing w:line="360" w:lineRule="auto"/>
        <w:ind w:firstLine="709"/>
        <w:jc w:val="both"/>
        <w:rPr>
          <w:szCs w:val="28"/>
        </w:rPr>
      </w:pPr>
      <w:r w:rsidRPr="00246053">
        <w:rPr>
          <w:position w:val="-14"/>
          <w:szCs w:val="28"/>
        </w:rPr>
        <w:object w:dxaOrig="540" w:dyaOrig="420">
          <v:shape id="_x0000_i1082" type="#_x0000_t75" style="width:21pt;height:15.75pt" o:ole="" fillcolor="window">
            <v:imagedata r:id="rId79" o:title=""/>
          </v:shape>
          <o:OLEObject Type="Embed" ProgID="Equation.3" ShapeID="_x0000_i1082" DrawAspect="Content" ObjectID="_1473659771" r:id="rId109"/>
        </w:object>
      </w:r>
      <w:r w:rsidRPr="00246053">
        <w:rPr>
          <w:szCs w:val="28"/>
        </w:rPr>
        <w:t>- остаточная стоимость основных средств на конец периода.</w:t>
      </w:r>
    </w:p>
    <w:p w:rsidR="00AF3875" w:rsidRPr="00246053" w:rsidRDefault="00AF3875" w:rsidP="00246053">
      <w:pPr>
        <w:pStyle w:val="114"/>
        <w:tabs>
          <w:tab w:val="num" w:pos="397"/>
        </w:tabs>
        <w:spacing w:line="360" w:lineRule="auto"/>
        <w:ind w:firstLine="709"/>
        <w:jc w:val="both"/>
        <w:rPr>
          <w:szCs w:val="28"/>
        </w:rPr>
      </w:pPr>
      <w:r w:rsidRPr="00246053">
        <w:rPr>
          <w:szCs w:val="28"/>
        </w:rPr>
        <w:t>Рентабельность собственного капитала</w:t>
      </w:r>
    </w:p>
    <w:p w:rsidR="00AF3875" w:rsidRPr="00246053" w:rsidRDefault="00AF3875" w:rsidP="00246053">
      <w:pPr>
        <w:pStyle w:val="114"/>
        <w:tabs>
          <w:tab w:val="num" w:pos="397"/>
        </w:tabs>
        <w:spacing w:line="360" w:lineRule="auto"/>
        <w:ind w:firstLine="709"/>
        <w:jc w:val="both"/>
        <w:rPr>
          <w:szCs w:val="28"/>
        </w:rPr>
      </w:pPr>
    </w:p>
    <w:p w:rsidR="00AF3875" w:rsidRPr="00246053" w:rsidRDefault="00AF3875" w:rsidP="00246053">
      <w:pPr>
        <w:pStyle w:val="114"/>
        <w:tabs>
          <w:tab w:val="num" w:pos="397"/>
        </w:tabs>
        <w:spacing w:line="360" w:lineRule="auto"/>
        <w:ind w:firstLine="709"/>
        <w:jc w:val="right"/>
        <w:rPr>
          <w:szCs w:val="28"/>
        </w:rPr>
      </w:pPr>
      <w:r w:rsidRPr="00246053">
        <w:rPr>
          <w:position w:val="-52"/>
          <w:szCs w:val="28"/>
        </w:rPr>
        <w:object w:dxaOrig="3640" w:dyaOrig="980">
          <v:shape id="_x0000_i1083" type="#_x0000_t75" style="width:135pt;height:36pt" o:ole="" fillcolor="window">
            <v:imagedata r:id="rId110" o:title=""/>
          </v:shape>
          <o:OLEObject Type="Embed" ProgID="Equation.3" ShapeID="_x0000_i1083" DrawAspect="Content" ObjectID="_1473659772" r:id="rId111"/>
        </w:object>
      </w:r>
      <w:r w:rsidRPr="00246053">
        <w:rPr>
          <w:szCs w:val="28"/>
        </w:rPr>
        <w:tab/>
      </w:r>
      <w:r w:rsidRPr="00246053">
        <w:rPr>
          <w:szCs w:val="28"/>
        </w:rPr>
        <w:tab/>
      </w:r>
      <w:r w:rsidRPr="00246053">
        <w:rPr>
          <w:szCs w:val="28"/>
        </w:rPr>
        <w:tab/>
      </w:r>
      <w:r w:rsidRPr="00246053">
        <w:rPr>
          <w:szCs w:val="28"/>
        </w:rPr>
        <w:tab/>
      </w:r>
      <w:r w:rsidRPr="00246053">
        <w:rPr>
          <w:szCs w:val="28"/>
        </w:rPr>
        <w:tab/>
        <w:t>(4</w:t>
      </w:r>
      <w:r w:rsidR="008A071A" w:rsidRPr="00246053">
        <w:rPr>
          <w:szCs w:val="28"/>
        </w:rPr>
        <w:t>7</w:t>
      </w:r>
      <w:r w:rsidRPr="00246053">
        <w:rPr>
          <w:szCs w:val="28"/>
        </w:rPr>
        <w:t>)</w:t>
      </w:r>
    </w:p>
    <w:p w:rsidR="00AF3875" w:rsidRPr="00246053" w:rsidRDefault="00AF3875" w:rsidP="00246053">
      <w:pPr>
        <w:pStyle w:val="114"/>
        <w:tabs>
          <w:tab w:val="num" w:pos="397"/>
        </w:tabs>
        <w:spacing w:line="360" w:lineRule="auto"/>
        <w:ind w:firstLine="709"/>
        <w:jc w:val="right"/>
        <w:rPr>
          <w:szCs w:val="28"/>
        </w:rPr>
      </w:pPr>
    </w:p>
    <w:p w:rsidR="00AF3875" w:rsidRPr="00246053" w:rsidRDefault="00AF3875"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639" w:dyaOrig="420">
          <v:shape id="_x0000_i1084" type="#_x0000_t75" style="width:24pt;height:15.75pt" o:ole="" fillcolor="window">
            <v:imagedata r:id="rId57" o:title=""/>
          </v:shape>
          <o:OLEObject Type="Embed" ProgID="Equation.3" ShapeID="_x0000_i1084" DrawAspect="Content" ObjectID="_1473659773" r:id="rId112"/>
        </w:object>
      </w:r>
      <w:r w:rsidRPr="00246053">
        <w:rPr>
          <w:szCs w:val="28"/>
        </w:rPr>
        <w:t>- собственный капитал на начало периода;</w:t>
      </w:r>
    </w:p>
    <w:p w:rsidR="00AF3875" w:rsidRPr="00246053" w:rsidRDefault="00AF3875" w:rsidP="00246053">
      <w:pPr>
        <w:pStyle w:val="114"/>
        <w:spacing w:line="360" w:lineRule="auto"/>
        <w:ind w:firstLine="709"/>
        <w:jc w:val="both"/>
        <w:rPr>
          <w:szCs w:val="28"/>
        </w:rPr>
      </w:pPr>
      <w:r w:rsidRPr="00246053">
        <w:rPr>
          <w:position w:val="-14"/>
          <w:szCs w:val="28"/>
        </w:rPr>
        <w:object w:dxaOrig="639" w:dyaOrig="420">
          <v:shape id="_x0000_i1085" type="#_x0000_t75" style="width:24pt;height:15.75pt" o:ole="" fillcolor="window">
            <v:imagedata r:id="rId59" o:title=""/>
          </v:shape>
          <o:OLEObject Type="Embed" ProgID="Equation.3" ShapeID="_x0000_i1085" DrawAspect="Content" ObjectID="_1473659774" r:id="rId113"/>
        </w:object>
      </w:r>
      <w:r w:rsidRPr="00246053">
        <w:rPr>
          <w:szCs w:val="28"/>
        </w:rPr>
        <w:t>- собственный капитал на конец периода.</w:t>
      </w:r>
    </w:p>
    <w:p w:rsidR="00AF3875" w:rsidRPr="00246053" w:rsidRDefault="00AF3875" w:rsidP="00246053">
      <w:pPr>
        <w:pStyle w:val="114"/>
        <w:tabs>
          <w:tab w:val="num" w:pos="397"/>
        </w:tabs>
        <w:spacing w:line="360" w:lineRule="auto"/>
        <w:ind w:firstLine="709"/>
        <w:jc w:val="both"/>
        <w:rPr>
          <w:szCs w:val="28"/>
        </w:rPr>
      </w:pPr>
      <w:r w:rsidRPr="00246053">
        <w:rPr>
          <w:szCs w:val="28"/>
        </w:rPr>
        <w:t>Рентабельность продаж</w:t>
      </w:r>
    </w:p>
    <w:p w:rsidR="00AF3875" w:rsidRPr="00246053" w:rsidRDefault="00AF3875" w:rsidP="00246053">
      <w:pPr>
        <w:pStyle w:val="114"/>
        <w:tabs>
          <w:tab w:val="num" w:pos="397"/>
        </w:tabs>
        <w:spacing w:line="360" w:lineRule="auto"/>
        <w:ind w:firstLine="709"/>
        <w:jc w:val="both"/>
        <w:rPr>
          <w:szCs w:val="28"/>
        </w:rPr>
      </w:pPr>
    </w:p>
    <w:p w:rsidR="00AF3875" w:rsidRPr="00246053" w:rsidRDefault="00AF3875" w:rsidP="00246053">
      <w:pPr>
        <w:pStyle w:val="114"/>
        <w:spacing w:line="360" w:lineRule="auto"/>
        <w:ind w:firstLine="709"/>
        <w:jc w:val="right"/>
        <w:rPr>
          <w:szCs w:val="28"/>
        </w:rPr>
      </w:pPr>
      <w:r w:rsidRPr="00246053">
        <w:rPr>
          <w:position w:val="-36"/>
          <w:szCs w:val="28"/>
        </w:rPr>
        <w:object w:dxaOrig="1780" w:dyaOrig="760">
          <v:shape id="_x0000_i1086" type="#_x0000_t75" style="width:65.25pt;height:27.75pt" o:ole="" fillcolor="window">
            <v:imagedata r:id="rId114" o:title=""/>
          </v:shape>
          <o:OLEObject Type="Embed" ProgID="Equation.3" ShapeID="_x0000_i1086" DrawAspect="Content" ObjectID="_1473659775" r:id="rId115"/>
        </w:object>
      </w:r>
      <w:r w:rsidRPr="00246053">
        <w:rPr>
          <w:szCs w:val="28"/>
        </w:rPr>
        <w:tab/>
      </w:r>
      <w:r w:rsidRPr="00246053">
        <w:rPr>
          <w:szCs w:val="28"/>
        </w:rPr>
        <w:tab/>
      </w:r>
      <w:r w:rsidRPr="00246053">
        <w:rPr>
          <w:szCs w:val="28"/>
        </w:rPr>
        <w:tab/>
      </w:r>
      <w:r w:rsidRPr="00246053">
        <w:rPr>
          <w:szCs w:val="28"/>
        </w:rPr>
        <w:tab/>
      </w:r>
      <w:r w:rsidRPr="00246053">
        <w:rPr>
          <w:szCs w:val="28"/>
        </w:rPr>
        <w:tab/>
      </w:r>
      <w:r w:rsidRPr="00246053">
        <w:rPr>
          <w:szCs w:val="28"/>
        </w:rPr>
        <w:tab/>
        <w:t>(4</w:t>
      </w:r>
      <w:r w:rsidR="008A071A" w:rsidRPr="00246053">
        <w:rPr>
          <w:szCs w:val="28"/>
        </w:rPr>
        <w:t>8</w:t>
      </w:r>
      <w:r w:rsidRPr="00246053">
        <w:rPr>
          <w:szCs w:val="28"/>
        </w:rPr>
        <w:t>)</w:t>
      </w:r>
    </w:p>
    <w:p w:rsidR="00AF3875" w:rsidRPr="00246053" w:rsidRDefault="00AF3875" w:rsidP="00246053">
      <w:pPr>
        <w:pStyle w:val="114"/>
        <w:spacing w:line="360" w:lineRule="auto"/>
        <w:ind w:firstLine="709"/>
        <w:jc w:val="both"/>
        <w:rPr>
          <w:szCs w:val="28"/>
        </w:rPr>
      </w:pPr>
      <w:r w:rsidRPr="00246053">
        <w:rPr>
          <w:szCs w:val="28"/>
        </w:rPr>
        <w:t xml:space="preserve">где </w:t>
      </w:r>
      <w:r w:rsidRPr="00246053">
        <w:rPr>
          <w:position w:val="-14"/>
          <w:szCs w:val="28"/>
        </w:rPr>
        <w:object w:dxaOrig="460" w:dyaOrig="360">
          <v:shape id="_x0000_i1087" type="#_x0000_t75" style="width:16.5pt;height:13.5pt" o:ole="" fillcolor="window">
            <v:imagedata r:id="rId116" o:title=""/>
          </v:shape>
          <o:OLEObject Type="Embed" ProgID="Equation.3" ShapeID="_x0000_i1087" DrawAspect="Content" ObjectID="_1473659776" r:id="rId117"/>
        </w:object>
      </w:r>
      <w:r w:rsidRPr="00246053">
        <w:rPr>
          <w:szCs w:val="28"/>
        </w:rPr>
        <w:t>- прибыль от продажи товаров, продукции, работ, услуг;</w:t>
      </w:r>
    </w:p>
    <w:p w:rsidR="00AF3875" w:rsidRPr="00246053" w:rsidRDefault="00AF3875" w:rsidP="00246053">
      <w:pPr>
        <w:pStyle w:val="114"/>
        <w:spacing w:line="360" w:lineRule="auto"/>
        <w:ind w:firstLine="709"/>
        <w:jc w:val="both"/>
        <w:rPr>
          <w:szCs w:val="28"/>
        </w:rPr>
      </w:pPr>
      <w:r w:rsidRPr="00246053">
        <w:rPr>
          <w:position w:val="-16"/>
          <w:szCs w:val="28"/>
        </w:rPr>
        <w:object w:dxaOrig="460" w:dyaOrig="420">
          <v:shape id="_x0000_i1088" type="#_x0000_t75" style="width:17.25pt;height:15.75pt" o:ole="" fillcolor="window">
            <v:imagedata r:id="rId118" o:title=""/>
          </v:shape>
          <o:OLEObject Type="Embed" ProgID="Equation.3" ShapeID="_x0000_i1088" DrawAspect="Content" ObjectID="_1473659777" r:id="rId119"/>
        </w:object>
      </w:r>
      <w:r w:rsidRPr="00246053">
        <w:rPr>
          <w:szCs w:val="28"/>
        </w:rPr>
        <w:t>- денежная выручка от продажи товаров, продукции, работ и услуг.</w:t>
      </w:r>
    </w:p>
    <w:p w:rsidR="00BB0803" w:rsidRPr="00246053" w:rsidRDefault="00AF3875"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Оформим показатели рентабельности в таблицу </w:t>
      </w:r>
      <w:r w:rsidR="00CC4D77" w:rsidRPr="00246053">
        <w:rPr>
          <w:rFonts w:ascii="Times New Roman" w:hAnsi="Times New Roman"/>
          <w:sz w:val="28"/>
          <w:szCs w:val="28"/>
        </w:rPr>
        <w:t>21</w:t>
      </w:r>
      <w:r w:rsidRPr="00246053">
        <w:rPr>
          <w:rFonts w:ascii="Times New Roman" w:hAnsi="Times New Roman"/>
          <w:sz w:val="28"/>
          <w:szCs w:val="28"/>
        </w:rPr>
        <w:t>.</w:t>
      </w:r>
    </w:p>
    <w:p w:rsidR="00246053" w:rsidRDefault="00246053" w:rsidP="00246053">
      <w:pPr>
        <w:widowControl/>
        <w:spacing w:line="360" w:lineRule="auto"/>
        <w:ind w:firstLine="709"/>
        <w:jc w:val="left"/>
        <w:rPr>
          <w:rFonts w:ascii="Times New Roman" w:hAnsi="Times New Roman"/>
          <w:sz w:val="28"/>
          <w:szCs w:val="28"/>
        </w:rPr>
      </w:pPr>
    </w:p>
    <w:p w:rsidR="00BB0803" w:rsidRPr="00246053" w:rsidRDefault="00BB0803" w:rsidP="00246053">
      <w:pPr>
        <w:widowControl/>
        <w:spacing w:line="360" w:lineRule="auto"/>
        <w:ind w:firstLine="709"/>
        <w:jc w:val="left"/>
        <w:rPr>
          <w:rFonts w:ascii="Times New Roman" w:hAnsi="Times New Roman"/>
          <w:sz w:val="28"/>
          <w:szCs w:val="28"/>
        </w:rPr>
      </w:pPr>
      <w:r w:rsidRPr="00246053">
        <w:rPr>
          <w:rFonts w:ascii="Times New Roman" w:hAnsi="Times New Roman"/>
          <w:sz w:val="28"/>
          <w:szCs w:val="28"/>
        </w:rPr>
        <w:t xml:space="preserve">Таблица </w:t>
      </w:r>
      <w:r w:rsidR="00117D78" w:rsidRPr="00246053">
        <w:rPr>
          <w:rFonts w:ascii="Times New Roman" w:hAnsi="Times New Roman"/>
          <w:sz w:val="28"/>
          <w:szCs w:val="28"/>
        </w:rPr>
        <w:t>2</w:t>
      </w:r>
      <w:r w:rsidR="00CC4D77" w:rsidRPr="00246053">
        <w:rPr>
          <w:rFonts w:ascii="Times New Roman" w:hAnsi="Times New Roman"/>
          <w:sz w:val="28"/>
          <w:szCs w:val="28"/>
        </w:rPr>
        <w:t>1</w:t>
      </w:r>
      <w:r w:rsidR="00117D78" w:rsidRPr="00246053">
        <w:rPr>
          <w:rFonts w:ascii="Times New Roman" w:hAnsi="Times New Roman"/>
          <w:sz w:val="28"/>
          <w:szCs w:val="28"/>
        </w:rPr>
        <w:t xml:space="preserve"> - </w:t>
      </w:r>
      <w:r w:rsidRPr="00246053">
        <w:rPr>
          <w:rFonts w:ascii="Times New Roman" w:hAnsi="Times New Roman"/>
          <w:sz w:val="28"/>
          <w:szCs w:val="28"/>
        </w:rPr>
        <w:t>Показатели рентабельности</w:t>
      </w:r>
      <w:r w:rsidR="00AF3875" w:rsidRPr="00246053">
        <w:rPr>
          <w:rFonts w:ascii="Times New Roman" w:hAnsi="Times New Roman"/>
          <w:sz w:val="28"/>
          <w:szCs w:val="28"/>
        </w:rPr>
        <w:t xml:space="preserve"> ООО «</w:t>
      </w:r>
      <w:r w:rsidR="00442989" w:rsidRPr="00246053">
        <w:rPr>
          <w:rFonts w:ascii="Times New Roman" w:hAnsi="Times New Roman"/>
          <w:sz w:val="28"/>
          <w:szCs w:val="28"/>
        </w:rPr>
        <w:t>Уралсервис</w:t>
      </w:r>
      <w:r w:rsidR="00AF3875" w:rsidRPr="00246053">
        <w:rPr>
          <w:rFonts w:ascii="Times New Roman" w:hAnsi="Times New Roman"/>
          <w:sz w:val="28"/>
          <w:szCs w:val="28"/>
        </w:rPr>
        <w:t>»</w:t>
      </w:r>
    </w:p>
    <w:tbl>
      <w:tblPr>
        <w:tblW w:w="938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2"/>
        <w:gridCol w:w="1480"/>
        <w:gridCol w:w="1220"/>
        <w:gridCol w:w="1279"/>
      </w:tblGrid>
      <w:tr w:rsidR="00BB0803" w:rsidRPr="00246053">
        <w:trPr>
          <w:trHeight w:val="435"/>
        </w:trPr>
        <w:tc>
          <w:tcPr>
            <w:tcW w:w="5402" w:type="dxa"/>
            <w:vAlign w:val="center"/>
          </w:tcPr>
          <w:p w:rsidR="00BB0803" w:rsidRPr="00246053" w:rsidRDefault="00BB0803" w:rsidP="00246053">
            <w:pPr>
              <w:pStyle w:val="6"/>
              <w:spacing w:before="0" w:after="0" w:line="360" w:lineRule="auto"/>
              <w:ind w:firstLine="25"/>
              <w:jc w:val="center"/>
              <w:rPr>
                <w:b w:val="0"/>
                <w:sz w:val="20"/>
                <w:szCs w:val="20"/>
              </w:rPr>
            </w:pPr>
            <w:r w:rsidRPr="00246053">
              <w:rPr>
                <w:b w:val="0"/>
                <w:sz w:val="20"/>
                <w:szCs w:val="20"/>
              </w:rPr>
              <w:t>Показатель</w:t>
            </w:r>
          </w:p>
        </w:tc>
        <w:tc>
          <w:tcPr>
            <w:tcW w:w="1480" w:type="dxa"/>
            <w:noWrap/>
            <w:vAlign w:val="center"/>
          </w:tcPr>
          <w:p w:rsidR="00BB0803" w:rsidRPr="00246053" w:rsidRDefault="00BB0803" w:rsidP="00246053">
            <w:pPr>
              <w:widowControl/>
              <w:spacing w:line="360" w:lineRule="auto"/>
              <w:ind w:firstLine="25"/>
              <w:jc w:val="center"/>
              <w:rPr>
                <w:rFonts w:ascii="Times New Roman" w:hAnsi="Times New Roman"/>
                <w:sz w:val="20"/>
              </w:rPr>
            </w:pPr>
            <w:r w:rsidRPr="00246053">
              <w:rPr>
                <w:rFonts w:ascii="Times New Roman" w:hAnsi="Times New Roman"/>
                <w:sz w:val="20"/>
              </w:rPr>
              <w:t>20</w:t>
            </w:r>
            <w:r w:rsidR="003E3D2F" w:rsidRPr="00246053">
              <w:rPr>
                <w:rFonts w:ascii="Times New Roman" w:hAnsi="Times New Roman"/>
                <w:sz w:val="20"/>
              </w:rPr>
              <w:t>04</w:t>
            </w:r>
            <w:r w:rsidRPr="00246053">
              <w:rPr>
                <w:rFonts w:ascii="Times New Roman" w:hAnsi="Times New Roman"/>
                <w:sz w:val="20"/>
              </w:rPr>
              <w:t xml:space="preserve"> г.</w:t>
            </w:r>
          </w:p>
        </w:tc>
        <w:tc>
          <w:tcPr>
            <w:tcW w:w="1220" w:type="dxa"/>
            <w:noWrap/>
            <w:vAlign w:val="center"/>
          </w:tcPr>
          <w:p w:rsidR="00BB0803" w:rsidRPr="00246053" w:rsidRDefault="00BB0803" w:rsidP="00246053">
            <w:pPr>
              <w:widowControl/>
              <w:spacing w:line="360" w:lineRule="auto"/>
              <w:ind w:firstLine="25"/>
              <w:jc w:val="center"/>
              <w:rPr>
                <w:rFonts w:ascii="Times New Roman" w:hAnsi="Times New Roman"/>
                <w:sz w:val="20"/>
              </w:rPr>
            </w:pPr>
            <w:r w:rsidRPr="00246053">
              <w:rPr>
                <w:rFonts w:ascii="Times New Roman" w:hAnsi="Times New Roman"/>
                <w:sz w:val="20"/>
              </w:rPr>
              <w:t>200</w:t>
            </w:r>
            <w:r w:rsidR="003E3D2F" w:rsidRPr="00246053">
              <w:rPr>
                <w:rFonts w:ascii="Times New Roman" w:hAnsi="Times New Roman"/>
                <w:sz w:val="20"/>
              </w:rPr>
              <w:t>5</w:t>
            </w:r>
            <w:r w:rsidRPr="00246053">
              <w:rPr>
                <w:rFonts w:ascii="Times New Roman" w:hAnsi="Times New Roman"/>
                <w:sz w:val="20"/>
              </w:rPr>
              <w:t xml:space="preserve"> г.</w:t>
            </w:r>
          </w:p>
        </w:tc>
        <w:tc>
          <w:tcPr>
            <w:tcW w:w="1279" w:type="dxa"/>
            <w:noWrap/>
            <w:vAlign w:val="center"/>
          </w:tcPr>
          <w:p w:rsidR="00BB0803" w:rsidRPr="00246053" w:rsidRDefault="00BB0803" w:rsidP="00246053">
            <w:pPr>
              <w:widowControl/>
              <w:spacing w:line="360" w:lineRule="auto"/>
              <w:ind w:firstLine="25"/>
              <w:jc w:val="center"/>
              <w:rPr>
                <w:rFonts w:ascii="Times New Roman" w:hAnsi="Times New Roman"/>
                <w:sz w:val="20"/>
              </w:rPr>
            </w:pPr>
            <w:r w:rsidRPr="00246053">
              <w:rPr>
                <w:rFonts w:ascii="Times New Roman" w:hAnsi="Times New Roman"/>
                <w:sz w:val="20"/>
              </w:rPr>
              <w:t>200</w:t>
            </w:r>
            <w:r w:rsidR="003E3D2F" w:rsidRPr="00246053">
              <w:rPr>
                <w:rFonts w:ascii="Times New Roman" w:hAnsi="Times New Roman"/>
                <w:sz w:val="20"/>
              </w:rPr>
              <w:t>6</w:t>
            </w:r>
            <w:r w:rsidRPr="00246053">
              <w:rPr>
                <w:rFonts w:ascii="Times New Roman" w:hAnsi="Times New Roman"/>
                <w:sz w:val="20"/>
              </w:rPr>
              <w:t xml:space="preserve"> г.</w:t>
            </w:r>
          </w:p>
        </w:tc>
      </w:tr>
      <w:tr w:rsidR="00CC2A9A" w:rsidRPr="00246053">
        <w:trPr>
          <w:trHeight w:val="356"/>
        </w:trPr>
        <w:tc>
          <w:tcPr>
            <w:tcW w:w="5402" w:type="dxa"/>
            <w:vAlign w:val="center"/>
          </w:tcPr>
          <w:p w:rsidR="00CC2A9A" w:rsidRPr="00246053" w:rsidRDefault="00442989" w:rsidP="00246053">
            <w:pPr>
              <w:widowControl/>
              <w:spacing w:line="360" w:lineRule="auto"/>
              <w:ind w:firstLine="25"/>
              <w:jc w:val="left"/>
              <w:rPr>
                <w:rFonts w:ascii="Times New Roman" w:hAnsi="Times New Roman"/>
                <w:sz w:val="20"/>
              </w:rPr>
            </w:pPr>
            <w:r w:rsidRPr="00246053">
              <w:rPr>
                <w:rFonts w:ascii="Times New Roman" w:hAnsi="Times New Roman"/>
                <w:sz w:val="20"/>
              </w:rPr>
              <w:t>Р</w:t>
            </w:r>
            <w:r w:rsidR="00CC2A9A" w:rsidRPr="00246053">
              <w:rPr>
                <w:rFonts w:ascii="Times New Roman" w:hAnsi="Times New Roman"/>
                <w:sz w:val="20"/>
              </w:rPr>
              <w:t>ентабельности совокупных активов</w:t>
            </w:r>
          </w:p>
        </w:tc>
        <w:tc>
          <w:tcPr>
            <w:tcW w:w="0" w:type="auto"/>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0,91</w:t>
            </w:r>
          </w:p>
        </w:tc>
        <w:tc>
          <w:tcPr>
            <w:tcW w:w="0" w:type="auto"/>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1,96</w:t>
            </w:r>
          </w:p>
        </w:tc>
        <w:tc>
          <w:tcPr>
            <w:tcW w:w="1279" w:type="dxa"/>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1,20</w:t>
            </w:r>
          </w:p>
        </w:tc>
      </w:tr>
      <w:tr w:rsidR="00CC2A9A" w:rsidRPr="00246053">
        <w:trPr>
          <w:trHeight w:val="392"/>
        </w:trPr>
        <w:tc>
          <w:tcPr>
            <w:tcW w:w="5402" w:type="dxa"/>
            <w:vAlign w:val="center"/>
          </w:tcPr>
          <w:p w:rsidR="00CC2A9A" w:rsidRPr="00246053" w:rsidRDefault="00442989" w:rsidP="00246053">
            <w:pPr>
              <w:widowControl/>
              <w:spacing w:line="360" w:lineRule="auto"/>
              <w:ind w:firstLine="25"/>
              <w:jc w:val="left"/>
              <w:rPr>
                <w:rFonts w:ascii="Times New Roman" w:hAnsi="Times New Roman"/>
                <w:sz w:val="20"/>
              </w:rPr>
            </w:pPr>
            <w:r w:rsidRPr="00246053">
              <w:rPr>
                <w:rFonts w:ascii="Times New Roman" w:hAnsi="Times New Roman"/>
                <w:sz w:val="20"/>
              </w:rPr>
              <w:t>Р</w:t>
            </w:r>
            <w:r w:rsidR="00CC2A9A" w:rsidRPr="00246053">
              <w:rPr>
                <w:rFonts w:ascii="Times New Roman" w:hAnsi="Times New Roman"/>
                <w:sz w:val="20"/>
              </w:rPr>
              <w:t>ентабельности оборотных активов</w:t>
            </w:r>
          </w:p>
        </w:tc>
        <w:tc>
          <w:tcPr>
            <w:tcW w:w="0" w:type="auto"/>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1,63</w:t>
            </w:r>
          </w:p>
        </w:tc>
        <w:tc>
          <w:tcPr>
            <w:tcW w:w="0" w:type="auto"/>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3,46</w:t>
            </w:r>
          </w:p>
        </w:tc>
        <w:tc>
          <w:tcPr>
            <w:tcW w:w="1279" w:type="dxa"/>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2,46</w:t>
            </w:r>
          </w:p>
        </w:tc>
      </w:tr>
      <w:tr w:rsidR="00CC2A9A" w:rsidRPr="00246053">
        <w:trPr>
          <w:trHeight w:val="359"/>
        </w:trPr>
        <w:tc>
          <w:tcPr>
            <w:tcW w:w="5402" w:type="dxa"/>
            <w:vAlign w:val="center"/>
          </w:tcPr>
          <w:p w:rsidR="00CC2A9A" w:rsidRPr="00246053" w:rsidRDefault="00442989" w:rsidP="00246053">
            <w:pPr>
              <w:widowControl/>
              <w:spacing w:line="360" w:lineRule="auto"/>
              <w:ind w:firstLine="25"/>
              <w:jc w:val="left"/>
              <w:rPr>
                <w:rFonts w:ascii="Times New Roman" w:hAnsi="Times New Roman"/>
                <w:sz w:val="20"/>
              </w:rPr>
            </w:pPr>
            <w:r w:rsidRPr="00246053">
              <w:rPr>
                <w:rFonts w:ascii="Times New Roman" w:hAnsi="Times New Roman"/>
                <w:sz w:val="20"/>
              </w:rPr>
              <w:t>Р</w:t>
            </w:r>
            <w:r w:rsidR="00CC2A9A" w:rsidRPr="00246053">
              <w:rPr>
                <w:rFonts w:ascii="Times New Roman" w:hAnsi="Times New Roman"/>
                <w:sz w:val="20"/>
              </w:rPr>
              <w:t>ентабельности собственного капитала</w:t>
            </w:r>
          </w:p>
        </w:tc>
        <w:tc>
          <w:tcPr>
            <w:tcW w:w="0" w:type="auto"/>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1,24</w:t>
            </w:r>
          </w:p>
        </w:tc>
        <w:tc>
          <w:tcPr>
            <w:tcW w:w="0" w:type="auto"/>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2,47</w:t>
            </w:r>
          </w:p>
        </w:tc>
        <w:tc>
          <w:tcPr>
            <w:tcW w:w="1279" w:type="dxa"/>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2,31</w:t>
            </w:r>
          </w:p>
        </w:tc>
      </w:tr>
      <w:tr w:rsidR="00CC2A9A" w:rsidRPr="00246053">
        <w:trPr>
          <w:trHeight w:val="341"/>
        </w:trPr>
        <w:tc>
          <w:tcPr>
            <w:tcW w:w="5402" w:type="dxa"/>
            <w:vAlign w:val="center"/>
          </w:tcPr>
          <w:p w:rsidR="00CC2A9A" w:rsidRPr="00246053" w:rsidRDefault="00442989" w:rsidP="00246053">
            <w:pPr>
              <w:widowControl/>
              <w:spacing w:line="360" w:lineRule="auto"/>
              <w:ind w:firstLine="25"/>
              <w:jc w:val="left"/>
              <w:rPr>
                <w:rFonts w:ascii="Times New Roman" w:hAnsi="Times New Roman"/>
                <w:sz w:val="20"/>
              </w:rPr>
            </w:pPr>
            <w:r w:rsidRPr="00246053">
              <w:rPr>
                <w:rFonts w:ascii="Times New Roman" w:hAnsi="Times New Roman"/>
                <w:sz w:val="20"/>
              </w:rPr>
              <w:t>Р</w:t>
            </w:r>
            <w:r w:rsidR="00CC2A9A" w:rsidRPr="00246053">
              <w:rPr>
                <w:rFonts w:ascii="Times New Roman" w:hAnsi="Times New Roman"/>
                <w:sz w:val="20"/>
              </w:rPr>
              <w:t>ентабельности продаж</w:t>
            </w:r>
          </w:p>
        </w:tc>
        <w:tc>
          <w:tcPr>
            <w:tcW w:w="0" w:type="auto"/>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17,48</w:t>
            </w:r>
          </w:p>
        </w:tc>
        <w:tc>
          <w:tcPr>
            <w:tcW w:w="0" w:type="auto"/>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14,61</w:t>
            </w:r>
          </w:p>
        </w:tc>
        <w:tc>
          <w:tcPr>
            <w:tcW w:w="1279" w:type="dxa"/>
            <w:noWrap/>
            <w:vAlign w:val="center"/>
          </w:tcPr>
          <w:p w:rsidR="00CC2A9A" w:rsidRPr="00246053" w:rsidRDefault="00CC2A9A" w:rsidP="00246053">
            <w:pPr>
              <w:widowControl/>
              <w:spacing w:line="360" w:lineRule="auto"/>
              <w:ind w:firstLine="25"/>
              <w:jc w:val="center"/>
              <w:rPr>
                <w:rFonts w:ascii="Times New Roman" w:hAnsi="Times New Roman"/>
                <w:color w:val="000000"/>
                <w:sz w:val="20"/>
              </w:rPr>
            </w:pPr>
            <w:r w:rsidRPr="00246053">
              <w:rPr>
                <w:rFonts w:ascii="Times New Roman" w:hAnsi="Times New Roman"/>
                <w:color w:val="000000"/>
                <w:sz w:val="20"/>
              </w:rPr>
              <w:t>12,46</w:t>
            </w:r>
          </w:p>
        </w:tc>
      </w:tr>
    </w:tbl>
    <w:p w:rsidR="00DD0D05" w:rsidRPr="00246053" w:rsidRDefault="00DD0D05" w:rsidP="00246053">
      <w:pPr>
        <w:widowControl/>
        <w:spacing w:line="360" w:lineRule="auto"/>
        <w:ind w:firstLine="709"/>
        <w:rPr>
          <w:rFonts w:ascii="Times New Roman" w:hAnsi="Times New Roman"/>
          <w:sz w:val="28"/>
          <w:szCs w:val="28"/>
        </w:rPr>
      </w:pPr>
    </w:p>
    <w:p w:rsidR="00BB0803" w:rsidRPr="00246053" w:rsidRDefault="00BB0803"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Низкий уровень рентабельности </w:t>
      </w:r>
      <w:r w:rsidR="00CC2A9A" w:rsidRPr="00246053">
        <w:rPr>
          <w:rFonts w:ascii="Times New Roman" w:hAnsi="Times New Roman"/>
          <w:sz w:val="28"/>
          <w:szCs w:val="28"/>
        </w:rPr>
        <w:t>в рассматриваемый период 2004-2006 гг.</w:t>
      </w:r>
      <w:r w:rsidRPr="00246053">
        <w:rPr>
          <w:rFonts w:ascii="Times New Roman" w:hAnsi="Times New Roman"/>
          <w:sz w:val="28"/>
          <w:szCs w:val="28"/>
        </w:rPr>
        <w:t xml:space="preserve"> является критическим для предприятия, так как чистой прибыли недостаточно для ведения основной деятельности и руководство ООО «</w:t>
      </w:r>
      <w:r w:rsidR="00442989" w:rsidRPr="00246053">
        <w:rPr>
          <w:rFonts w:ascii="Times New Roman" w:hAnsi="Times New Roman"/>
          <w:sz w:val="28"/>
          <w:szCs w:val="28"/>
        </w:rPr>
        <w:t>Уралсервис</w:t>
      </w:r>
      <w:r w:rsidRPr="00246053">
        <w:rPr>
          <w:rFonts w:ascii="Times New Roman" w:hAnsi="Times New Roman"/>
          <w:sz w:val="28"/>
          <w:szCs w:val="28"/>
        </w:rPr>
        <w:t xml:space="preserve">» было вынуждено взять кредит, что снижает независимость предприятия от внешних источников финансирования и характеризует </w:t>
      </w:r>
      <w:r w:rsidRPr="00246053">
        <w:rPr>
          <w:rFonts w:ascii="Times New Roman" w:hAnsi="Times New Roman"/>
          <w:sz w:val="28"/>
          <w:szCs w:val="28"/>
        </w:rPr>
        <w:lastRenderedPageBreak/>
        <w:t xml:space="preserve">предприятие как финансово-неустойчивое, не смотря на высокие коэффициенты ликвидности. </w:t>
      </w:r>
    </w:p>
    <w:p w:rsidR="00BB0803" w:rsidRPr="00246053" w:rsidRDefault="00BB0803"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Главный вывод, который  можно сделать из анализа финансовой устойчивости – у ООО «</w:t>
      </w:r>
      <w:r w:rsidR="00442989" w:rsidRPr="00246053">
        <w:rPr>
          <w:rFonts w:ascii="Times New Roman" w:hAnsi="Times New Roman"/>
          <w:sz w:val="28"/>
          <w:szCs w:val="28"/>
        </w:rPr>
        <w:t>Уралсервис</w:t>
      </w:r>
      <w:r w:rsidRPr="00246053">
        <w:rPr>
          <w:rFonts w:ascii="Times New Roman" w:hAnsi="Times New Roman"/>
          <w:sz w:val="28"/>
          <w:szCs w:val="28"/>
        </w:rPr>
        <w:t xml:space="preserve">» присутствуют признаки позволяющие говорить о вероятности банкротства. Предприятие не имеет возможности полностью рассчитаться с кредиторами без ущерба для своей </w:t>
      </w:r>
      <w:r w:rsidR="00D27F9D" w:rsidRPr="00246053">
        <w:rPr>
          <w:rFonts w:ascii="Times New Roman" w:hAnsi="Times New Roman"/>
          <w:sz w:val="28"/>
          <w:szCs w:val="28"/>
        </w:rPr>
        <w:t>хозяйственной деятельности</w:t>
      </w:r>
      <w:r w:rsidRPr="00246053">
        <w:rPr>
          <w:rFonts w:ascii="Times New Roman" w:hAnsi="Times New Roman"/>
          <w:sz w:val="28"/>
          <w:szCs w:val="28"/>
        </w:rPr>
        <w:t xml:space="preserve">. Инструментом вывода предприятия из состояния кризиса служит финансовое оздоровление. Возможные пути </w:t>
      </w:r>
      <w:r w:rsidR="00F6066D" w:rsidRPr="00246053">
        <w:rPr>
          <w:rFonts w:ascii="Times New Roman" w:hAnsi="Times New Roman"/>
          <w:sz w:val="28"/>
          <w:szCs w:val="28"/>
        </w:rPr>
        <w:t>укрепления финансового состояния</w:t>
      </w:r>
      <w:r w:rsidRPr="00246053">
        <w:rPr>
          <w:rFonts w:ascii="Times New Roman" w:hAnsi="Times New Roman"/>
          <w:sz w:val="28"/>
          <w:szCs w:val="28"/>
        </w:rPr>
        <w:t xml:space="preserve"> ООО «</w:t>
      </w:r>
      <w:r w:rsidR="00442989" w:rsidRPr="00246053">
        <w:rPr>
          <w:rFonts w:ascii="Times New Roman" w:hAnsi="Times New Roman"/>
          <w:sz w:val="28"/>
          <w:szCs w:val="28"/>
        </w:rPr>
        <w:t>Уралсервис</w:t>
      </w:r>
      <w:r w:rsidRPr="00246053">
        <w:rPr>
          <w:rFonts w:ascii="Times New Roman" w:hAnsi="Times New Roman"/>
          <w:sz w:val="28"/>
          <w:szCs w:val="28"/>
        </w:rPr>
        <w:t xml:space="preserve">» </w:t>
      </w:r>
      <w:r w:rsidR="001858F8" w:rsidRPr="00246053">
        <w:rPr>
          <w:rFonts w:ascii="Times New Roman" w:hAnsi="Times New Roman"/>
          <w:sz w:val="28"/>
          <w:szCs w:val="28"/>
        </w:rPr>
        <w:t>представлен в следующей главе</w:t>
      </w:r>
      <w:r w:rsidRPr="00246053">
        <w:rPr>
          <w:rFonts w:ascii="Times New Roman" w:hAnsi="Times New Roman"/>
          <w:sz w:val="28"/>
          <w:szCs w:val="28"/>
        </w:rPr>
        <w:t>.</w:t>
      </w:r>
    </w:p>
    <w:p w:rsidR="00084BB4" w:rsidRPr="00246053" w:rsidRDefault="00246053" w:rsidP="00246053">
      <w:pPr>
        <w:pStyle w:val="1"/>
        <w:spacing w:before="0" w:after="0" w:line="360" w:lineRule="auto"/>
        <w:ind w:firstLine="709"/>
        <w:jc w:val="center"/>
        <w:rPr>
          <w:rFonts w:ascii="Times New Roman" w:hAnsi="Times New Roman"/>
          <w:b w:val="0"/>
          <w:sz w:val="28"/>
          <w:szCs w:val="28"/>
        </w:rPr>
      </w:pPr>
      <w:bookmarkStart w:id="23" w:name="_Toc33588868"/>
      <w:bookmarkStart w:id="24" w:name="_Toc194160707"/>
      <w:bookmarkStart w:id="25" w:name="_Toc199657751"/>
      <w:r>
        <w:rPr>
          <w:rFonts w:ascii="Times New Roman" w:hAnsi="Times New Roman"/>
          <w:b w:val="0"/>
          <w:sz w:val="28"/>
          <w:szCs w:val="28"/>
        </w:rPr>
        <w:br w:type="page"/>
      </w:r>
      <w:r w:rsidR="00084BB4" w:rsidRPr="00246053">
        <w:rPr>
          <w:rFonts w:ascii="Times New Roman" w:hAnsi="Times New Roman"/>
          <w:b w:val="0"/>
          <w:sz w:val="28"/>
          <w:szCs w:val="28"/>
        </w:rPr>
        <w:lastRenderedPageBreak/>
        <w:t>3. ПРОБЛЕМЫ УКРЕПЛЕНИЯ ФИНАНСОВОГО СОСТОЯНИЯ ПРЕДПРИЯТИЯ</w:t>
      </w:r>
      <w:bookmarkEnd w:id="23"/>
      <w:bookmarkEnd w:id="24"/>
      <w:bookmarkEnd w:id="25"/>
    </w:p>
    <w:p w:rsidR="00084BB4" w:rsidRPr="00246053" w:rsidRDefault="00084BB4" w:rsidP="00246053">
      <w:pPr>
        <w:pStyle w:val="1"/>
        <w:spacing w:before="0" w:after="0" w:line="360" w:lineRule="auto"/>
        <w:ind w:firstLine="709"/>
        <w:rPr>
          <w:rFonts w:ascii="Times New Roman" w:hAnsi="Times New Roman"/>
          <w:sz w:val="28"/>
          <w:szCs w:val="28"/>
        </w:rPr>
      </w:pPr>
    </w:p>
    <w:p w:rsidR="00084BB4" w:rsidRPr="00246053" w:rsidRDefault="00084BB4" w:rsidP="00246053">
      <w:pPr>
        <w:pStyle w:val="2"/>
        <w:spacing w:before="0" w:after="0" w:line="360" w:lineRule="auto"/>
        <w:ind w:firstLine="709"/>
        <w:jc w:val="center"/>
        <w:rPr>
          <w:rFonts w:ascii="Times New Roman" w:hAnsi="Times New Roman"/>
          <w:b w:val="0"/>
          <w:bCs w:val="0"/>
          <w:i w:val="0"/>
          <w:iCs w:val="0"/>
        </w:rPr>
      </w:pPr>
      <w:bookmarkStart w:id="26" w:name="_Toc194160708"/>
      <w:bookmarkStart w:id="27" w:name="_Toc199657752"/>
      <w:r w:rsidRPr="00246053">
        <w:rPr>
          <w:rFonts w:ascii="Times New Roman" w:hAnsi="Times New Roman"/>
          <w:b w:val="0"/>
          <w:bCs w:val="0"/>
          <w:i w:val="0"/>
          <w:iCs w:val="0"/>
        </w:rPr>
        <w:t>3.1.Теоретические аспекты финансового состояния предприятия</w:t>
      </w:r>
      <w:bookmarkEnd w:id="26"/>
      <w:bookmarkEnd w:id="27"/>
    </w:p>
    <w:p w:rsidR="00084BB4" w:rsidRPr="00246053" w:rsidRDefault="00084BB4" w:rsidP="00246053">
      <w:pPr>
        <w:widowControl/>
        <w:spacing w:line="360" w:lineRule="auto"/>
        <w:ind w:firstLine="709"/>
        <w:jc w:val="left"/>
        <w:rPr>
          <w:rFonts w:ascii="Times New Roman" w:hAnsi="Times New Roman"/>
          <w:color w:val="FF0000"/>
          <w:sz w:val="28"/>
          <w:szCs w:val="28"/>
        </w:rPr>
      </w:pP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Анализ (без привязки его к хозяйственной деятельности и выделения в самостоятельную науку) существует с незапамятных времен, являясь весьма  емким понятием, лежащим в основе всей практической и научной деятельности  человека.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По мнению Абрютиной М.С., анализ в широком смысле – это научное изучение предметов и явлений в их многообразных связях и взаимосвязях. Под анализом понимают расчленение сложного явления или предмета на составные части, а также сопоставление и изучение общих и частных показателей [6. с.23]. Таким образом, это метод исследования, при помощи которого изучаются причинные связи и зависимости между явлениями и частями целого.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С точки зрения Ковалева В.В., финансовое состояние – комплексное понятие, которое характеризуется системой показателей, отражающих наличие, размещение и использование финансовых ресурсов предприятия. Это характеристика его финансовой конкурентоспособности (т.е. платежеспособности, кредитоспособности), выполнения обязательств перед государством и другими хозяйствующими субъектами [22,с.112].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Финансовое состояние хозяйственного субъекта отражает все стороны его деятельности, поскольку движение любых товарно-материальных ценностей и трудовых ресурсов сопровождается образованием и расходованием денежных средств.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Анализ финансового состояния, как специальная область научных знаний постоянно развивается в соответствии с изменениями, происходящими в экономике и практике учета. Так, разделение </w:t>
      </w:r>
      <w:r w:rsidRPr="00246053">
        <w:rPr>
          <w:rFonts w:ascii="Times New Roman" w:hAnsi="Times New Roman"/>
          <w:sz w:val="28"/>
          <w:szCs w:val="28"/>
        </w:rPr>
        <w:lastRenderedPageBreak/>
        <w:t>бухгалтерского учета на финансовый и управленческий обусловило соответствующее разделение и анализа финансового состояния.</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С точки зрения </w:t>
      </w:r>
      <w:r w:rsidRPr="00246053">
        <w:rPr>
          <w:rFonts w:ascii="Times New Roman" w:hAnsi="Times New Roman"/>
          <w:bCs/>
          <w:sz w:val="28"/>
          <w:szCs w:val="28"/>
        </w:rPr>
        <w:t>Грищенко О.В.</w:t>
      </w:r>
      <w:r w:rsidRPr="00246053">
        <w:rPr>
          <w:rFonts w:ascii="Times New Roman" w:hAnsi="Times New Roman"/>
          <w:sz w:val="28"/>
          <w:szCs w:val="28"/>
        </w:rPr>
        <w:t xml:space="preserve"> ,Анализ состояния предприятия – это самостоятельная область экономических знаний, тесно связанная с планированием, организацией и управлением производством, финансами, статистикой и бухгалтерским учетом [19,с.52].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Методы анализа используют в качестве важного средства научного обоснования планов, контроля за ходом их выполнения, оперативного регулирования и выявления резервов повышения эффективности финансовой системы предприятия.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Деятельность предприятий характеризуется определенной системой финансовых показателей, которые содержатся в периодической и годовой статистической и бухгалтерской отчетности, а также и в учете. При оценке хозяйственной деятельности предприятий применяются показатели: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а) количественные, отражающие объем производства в стоимостных и натуральных измерителях (численность персонала, мощность средств производства, наличие и движение товарно-материальных ценностей и т.д.);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б) качественные, характеризующие эффективность производства, конечные результаты работы предприятий (показатели использования основных и оборотных средств, производительность труда, себестоимость продукции, рентабельность и др.).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Каждый показатель определяет какую-либо одну сторону деятельности предприятия. В то же время все показатели в едином хозяйственном организме тесно связаны между собой. Это означает, что предмет экономического анализа включает различные объекты.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Объектами анализа являются отдельные хозяйственные процессы, явления и результаты, получающие определенное отражение в системе экономических показателей. Такими объектами, в частности, являются показатели плана реализации продукции, ее ассортимента и качества, эффективности использования производственных мощностей, основных </w:t>
      </w:r>
      <w:r w:rsidRPr="00246053">
        <w:rPr>
          <w:rFonts w:ascii="Times New Roman" w:hAnsi="Times New Roman"/>
          <w:sz w:val="28"/>
          <w:szCs w:val="28"/>
        </w:rPr>
        <w:lastRenderedPageBreak/>
        <w:t xml:space="preserve">средств, трудовых, материальных и финансовых ресурсов, себестоимости продукции, прибыли, рентабельности и т.д. При этом все показатели, характеризующие ту или иную сторону хозяйственной деятельности, изучаются не сами по себе, а в тесной взаимосвязи, с обязательным выявлением различных факторов, оказывающих влияние на их величину.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Современное развитие экономики требует более углубленного изучения новых качественных изменений в производстве, повышения действенности финансового анализа путем совершенствования его методов и организации. Поэтому в настоящее время все большее значение приобретает комплексный анализ, позволяющий давать объективную оценку состояния финансовых ресурсов предприятий, выявлять их резервы, повышать уровень эффективности их использования.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Как подчеркиваем Волчков С.А., методика комплексного анализа состояния и оценки эффективности хозяйственной деятельности занимает важное место в управленческом и финансовом анализе. Ее применение обеспечивает: </w:t>
      </w:r>
    </w:p>
    <w:p w:rsidR="00084BB4" w:rsidRPr="00246053" w:rsidRDefault="00084BB4" w:rsidP="00246053">
      <w:pPr>
        <w:widowControl/>
        <w:numPr>
          <w:ilvl w:val="0"/>
          <w:numId w:val="6"/>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объективную оценку прошлой деятельности, поиск резервов повышения эффективности хозяйствования; </w:t>
      </w:r>
    </w:p>
    <w:p w:rsidR="00084BB4" w:rsidRPr="00246053" w:rsidRDefault="00084BB4" w:rsidP="00246053">
      <w:pPr>
        <w:widowControl/>
        <w:numPr>
          <w:ilvl w:val="0"/>
          <w:numId w:val="6"/>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технико-экономическое обоснование перехода на новые формы собственности и хозяйствования; </w:t>
      </w:r>
    </w:p>
    <w:p w:rsidR="00084BB4" w:rsidRPr="00246053" w:rsidRDefault="00084BB4" w:rsidP="00246053">
      <w:pPr>
        <w:widowControl/>
        <w:numPr>
          <w:ilvl w:val="0"/>
          <w:numId w:val="6"/>
        </w:numPr>
        <w:spacing w:line="360" w:lineRule="auto"/>
        <w:ind w:left="0" w:firstLine="709"/>
        <w:rPr>
          <w:rFonts w:ascii="Times New Roman" w:hAnsi="Times New Roman"/>
          <w:sz w:val="28"/>
          <w:szCs w:val="28"/>
        </w:rPr>
      </w:pPr>
      <w:r w:rsidRPr="00246053">
        <w:rPr>
          <w:rFonts w:ascii="Times New Roman" w:hAnsi="Times New Roman"/>
          <w:sz w:val="28"/>
          <w:szCs w:val="28"/>
        </w:rPr>
        <w:t>сравнительную оценку товаропроизводителей в конкурентной борьбе и выбор партнеров [16, с.11].</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Основным признаком разделения анализа на внешний и внутренний является характер используемой информации.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Внешний анализ базируется на публикуемых отчетных данных, т.е. на весьма ограниченной части информации, которая является достоянием всего общества. Основными источниками анализа являются бухгалтерский баланс и приложения к нему.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lastRenderedPageBreak/>
        <w:t xml:space="preserve">Внутренний анализ использует всю информацию о состоянии дел на предприятии, в том числе и доступную лишь ограниченному кругу лиц, руководящих деятельностью предприятия [13, </w:t>
      </w:r>
      <w:r w:rsidRPr="00246053">
        <w:rPr>
          <w:rFonts w:ascii="Times New Roman" w:hAnsi="Times New Roman"/>
          <w:sz w:val="28"/>
          <w:szCs w:val="28"/>
          <w:lang w:val="en-US"/>
        </w:rPr>
        <w:t>c</w:t>
      </w:r>
      <w:r w:rsidRPr="00246053">
        <w:rPr>
          <w:rFonts w:ascii="Times New Roman" w:hAnsi="Times New Roman"/>
          <w:sz w:val="28"/>
          <w:szCs w:val="28"/>
        </w:rPr>
        <w:t xml:space="preserve">.19]. </w:t>
      </w: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Таблица </w:t>
      </w:r>
      <w:r w:rsidR="00CC4D77" w:rsidRPr="00246053">
        <w:rPr>
          <w:rFonts w:ascii="Times New Roman" w:hAnsi="Times New Roman"/>
          <w:sz w:val="28"/>
          <w:szCs w:val="28"/>
        </w:rPr>
        <w:t>22</w:t>
      </w:r>
      <w:r w:rsidRPr="00246053">
        <w:rPr>
          <w:rFonts w:ascii="Times New Roman" w:hAnsi="Times New Roman"/>
          <w:sz w:val="28"/>
          <w:szCs w:val="28"/>
        </w:rPr>
        <w:t xml:space="preserve"> дает сжатую и наглядную картину того, какой интерес у наиболее важных групп пользователей вызывает тот или иной источник информации о деятельности предприятия, а также отражает значение финансовой отчетности.</w:t>
      </w:r>
    </w:p>
    <w:p w:rsidR="00246053" w:rsidRDefault="00246053"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Таблица </w:t>
      </w:r>
      <w:r w:rsidR="00CC4D77" w:rsidRPr="00246053">
        <w:rPr>
          <w:rFonts w:ascii="Times New Roman" w:hAnsi="Times New Roman"/>
          <w:sz w:val="28"/>
          <w:szCs w:val="28"/>
        </w:rPr>
        <w:t>22</w:t>
      </w:r>
      <w:r w:rsidRPr="00246053">
        <w:rPr>
          <w:rFonts w:ascii="Times New Roman" w:hAnsi="Times New Roman"/>
          <w:sz w:val="28"/>
          <w:szCs w:val="28"/>
        </w:rPr>
        <w:t xml:space="preserve"> - Пользователи финансовой отчетности</w:t>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88"/>
        <w:gridCol w:w="4320"/>
        <w:gridCol w:w="3420"/>
      </w:tblGrid>
      <w:tr w:rsidR="00084BB4" w:rsidRPr="00246053">
        <w:trPr>
          <w:trHeight w:val="421"/>
        </w:trPr>
        <w:tc>
          <w:tcPr>
            <w:tcW w:w="2088" w:type="dxa"/>
          </w:tcPr>
          <w:p w:rsidR="00084BB4" w:rsidRPr="00246053" w:rsidRDefault="00084BB4" w:rsidP="00246053">
            <w:pPr>
              <w:numPr>
                <w:ilvl w:val="12"/>
                <w:numId w:val="0"/>
              </w:numPr>
              <w:spacing w:line="360" w:lineRule="auto"/>
              <w:jc w:val="center"/>
              <w:rPr>
                <w:rFonts w:ascii="Times New Roman" w:hAnsi="Times New Roman"/>
                <w:noProof/>
                <w:sz w:val="20"/>
              </w:rPr>
            </w:pPr>
            <w:r w:rsidRPr="00246053">
              <w:rPr>
                <w:rFonts w:ascii="Times New Roman" w:hAnsi="Times New Roman"/>
                <w:noProof/>
                <w:sz w:val="20"/>
              </w:rPr>
              <w:t>Пользователи</w:t>
            </w:r>
          </w:p>
        </w:tc>
        <w:tc>
          <w:tcPr>
            <w:tcW w:w="4320" w:type="dxa"/>
          </w:tcPr>
          <w:p w:rsidR="00084BB4" w:rsidRPr="00246053" w:rsidRDefault="00084BB4" w:rsidP="00246053">
            <w:pPr>
              <w:numPr>
                <w:ilvl w:val="12"/>
                <w:numId w:val="0"/>
              </w:numPr>
              <w:spacing w:line="360" w:lineRule="auto"/>
              <w:jc w:val="center"/>
              <w:rPr>
                <w:rFonts w:ascii="Times New Roman" w:hAnsi="Times New Roman"/>
                <w:noProof/>
                <w:sz w:val="20"/>
              </w:rPr>
            </w:pPr>
            <w:r w:rsidRPr="00246053">
              <w:rPr>
                <w:rFonts w:ascii="Times New Roman" w:hAnsi="Times New Roman"/>
                <w:noProof/>
                <w:sz w:val="20"/>
              </w:rPr>
              <w:t>Интересы</w:t>
            </w:r>
          </w:p>
        </w:tc>
        <w:tc>
          <w:tcPr>
            <w:tcW w:w="3420" w:type="dxa"/>
          </w:tcPr>
          <w:p w:rsidR="00084BB4" w:rsidRPr="00246053" w:rsidRDefault="00084BB4" w:rsidP="00246053">
            <w:pPr>
              <w:numPr>
                <w:ilvl w:val="12"/>
                <w:numId w:val="0"/>
              </w:numPr>
              <w:spacing w:line="360" w:lineRule="auto"/>
              <w:jc w:val="center"/>
              <w:rPr>
                <w:rFonts w:ascii="Times New Roman" w:hAnsi="Times New Roman"/>
                <w:noProof/>
                <w:sz w:val="20"/>
              </w:rPr>
            </w:pPr>
            <w:r w:rsidRPr="00246053">
              <w:rPr>
                <w:rFonts w:ascii="Times New Roman" w:hAnsi="Times New Roman"/>
                <w:noProof/>
                <w:sz w:val="20"/>
              </w:rPr>
              <w:t>Источники информации</w:t>
            </w:r>
          </w:p>
        </w:tc>
      </w:tr>
      <w:tr w:rsidR="00084BB4" w:rsidRPr="00246053">
        <w:trPr>
          <w:trHeight w:val="183"/>
        </w:trPr>
        <w:tc>
          <w:tcPr>
            <w:tcW w:w="2088" w:type="dxa"/>
          </w:tcPr>
          <w:p w:rsidR="00084BB4" w:rsidRPr="00246053" w:rsidRDefault="00084BB4" w:rsidP="00246053">
            <w:pPr>
              <w:numPr>
                <w:ilvl w:val="12"/>
                <w:numId w:val="0"/>
              </w:numPr>
              <w:spacing w:line="360" w:lineRule="auto"/>
              <w:jc w:val="center"/>
              <w:rPr>
                <w:rFonts w:ascii="Times New Roman" w:hAnsi="Times New Roman"/>
                <w:noProof/>
                <w:sz w:val="20"/>
              </w:rPr>
            </w:pPr>
            <w:r w:rsidRPr="00246053">
              <w:rPr>
                <w:rFonts w:ascii="Times New Roman" w:hAnsi="Times New Roman"/>
                <w:noProof/>
                <w:sz w:val="20"/>
              </w:rPr>
              <w:t>1</w:t>
            </w:r>
          </w:p>
        </w:tc>
        <w:tc>
          <w:tcPr>
            <w:tcW w:w="4320" w:type="dxa"/>
          </w:tcPr>
          <w:p w:rsidR="00084BB4" w:rsidRPr="00246053" w:rsidRDefault="00084BB4" w:rsidP="00246053">
            <w:pPr>
              <w:numPr>
                <w:ilvl w:val="12"/>
                <w:numId w:val="0"/>
              </w:numPr>
              <w:spacing w:line="360" w:lineRule="auto"/>
              <w:jc w:val="center"/>
              <w:rPr>
                <w:rFonts w:ascii="Times New Roman" w:hAnsi="Times New Roman"/>
                <w:noProof/>
                <w:sz w:val="20"/>
              </w:rPr>
            </w:pPr>
            <w:r w:rsidRPr="00246053">
              <w:rPr>
                <w:rFonts w:ascii="Times New Roman" w:hAnsi="Times New Roman"/>
                <w:noProof/>
                <w:sz w:val="20"/>
              </w:rPr>
              <w:t>2</w:t>
            </w:r>
          </w:p>
        </w:tc>
        <w:tc>
          <w:tcPr>
            <w:tcW w:w="3420" w:type="dxa"/>
          </w:tcPr>
          <w:p w:rsidR="00084BB4" w:rsidRPr="00246053" w:rsidRDefault="00084BB4" w:rsidP="00246053">
            <w:pPr>
              <w:numPr>
                <w:ilvl w:val="12"/>
                <w:numId w:val="0"/>
              </w:numPr>
              <w:spacing w:line="360" w:lineRule="auto"/>
              <w:jc w:val="center"/>
              <w:rPr>
                <w:rFonts w:ascii="Times New Roman" w:hAnsi="Times New Roman"/>
                <w:noProof/>
                <w:sz w:val="20"/>
              </w:rPr>
            </w:pPr>
            <w:r w:rsidRPr="00246053">
              <w:rPr>
                <w:rFonts w:ascii="Times New Roman" w:hAnsi="Times New Roman"/>
                <w:noProof/>
                <w:sz w:val="20"/>
              </w:rPr>
              <w:t>3</w:t>
            </w:r>
          </w:p>
        </w:tc>
      </w:tr>
      <w:tr w:rsidR="00084BB4" w:rsidRPr="00246053">
        <w:tc>
          <w:tcPr>
            <w:tcW w:w="2088"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Менеджеры предприятия</w:t>
            </w:r>
          </w:p>
        </w:tc>
        <w:tc>
          <w:tcPr>
            <w:tcW w:w="4320" w:type="dxa"/>
          </w:tcPr>
          <w:p w:rsidR="00084BB4" w:rsidRPr="00246053" w:rsidRDefault="00084BB4" w:rsidP="00246053">
            <w:pPr>
              <w:tabs>
                <w:tab w:val="left" w:pos="417"/>
              </w:tabs>
              <w:spacing w:line="360" w:lineRule="auto"/>
              <w:ind w:firstLine="0"/>
              <w:jc w:val="left"/>
              <w:rPr>
                <w:rFonts w:ascii="Times New Roman" w:hAnsi="Times New Roman"/>
                <w:noProof/>
                <w:sz w:val="20"/>
              </w:rPr>
            </w:pPr>
            <w:r w:rsidRPr="00246053">
              <w:rPr>
                <w:rFonts w:ascii="Times New Roman" w:hAnsi="Times New Roman"/>
                <w:noProof/>
                <w:sz w:val="20"/>
              </w:rPr>
              <w:t>Оценка эффективности производственной и финансовой деятельности;</w:t>
            </w:r>
          </w:p>
          <w:p w:rsidR="00084BB4" w:rsidRPr="00246053" w:rsidRDefault="00084BB4" w:rsidP="00246053">
            <w:pPr>
              <w:tabs>
                <w:tab w:val="left" w:pos="417"/>
              </w:tabs>
              <w:spacing w:line="360" w:lineRule="auto"/>
              <w:ind w:firstLine="0"/>
              <w:jc w:val="left"/>
              <w:rPr>
                <w:rFonts w:ascii="Times New Roman" w:hAnsi="Times New Roman"/>
                <w:noProof/>
                <w:sz w:val="20"/>
              </w:rPr>
            </w:pPr>
            <w:r w:rsidRPr="00246053">
              <w:rPr>
                <w:rFonts w:ascii="Times New Roman" w:hAnsi="Times New Roman"/>
                <w:noProof/>
                <w:sz w:val="20"/>
              </w:rPr>
              <w:t>Принятие управленческих и финансовых решений</w:t>
            </w:r>
          </w:p>
        </w:tc>
        <w:tc>
          <w:tcPr>
            <w:tcW w:w="3420" w:type="dxa"/>
          </w:tcPr>
          <w:p w:rsidR="00084BB4" w:rsidRPr="00246053" w:rsidRDefault="00084BB4" w:rsidP="00246053">
            <w:pPr>
              <w:pStyle w:val="23"/>
              <w:widowControl w:val="0"/>
              <w:tabs>
                <w:tab w:val="left" w:pos="417"/>
              </w:tabs>
              <w:spacing w:line="360" w:lineRule="auto"/>
              <w:ind w:firstLine="0"/>
              <w:rPr>
                <w:noProof/>
                <w:sz w:val="20"/>
              </w:rPr>
            </w:pPr>
            <w:r w:rsidRPr="00246053">
              <w:rPr>
                <w:noProof/>
                <w:sz w:val="20"/>
              </w:rPr>
              <w:t>-внутренние отчеты предприятия;</w:t>
            </w:r>
          </w:p>
          <w:p w:rsidR="00084BB4" w:rsidRPr="00246053" w:rsidRDefault="00084BB4" w:rsidP="00246053">
            <w:pPr>
              <w:tabs>
                <w:tab w:val="left" w:pos="417"/>
              </w:tabs>
              <w:spacing w:line="360" w:lineRule="auto"/>
              <w:ind w:firstLine="0"/>
              <w:jc w:val="left"/>
              <w:rPr>
                <w:rFonts w:ascii="Times New Roman" w:hAnsi="Times New Roman"/>
                <w:noProof/>
                <w:sz w:val="20"/>
              </w:rPr>
            </w:pPr>
            <w:r w:rsidRPr="00246053">
              <w:rPr>
                <w:rFonts w:ascii="Times New Roman" w:hAnsi="Times New Roman"/>
                <w:noProof/>
                <w:sz w:val="20"/>
              </w:rPr>
              <w:t>-финансовая отчетность предприятия</w:t>
            </w:r>
          </w:p>
        </w:tc>
      </w:tr>
      <w:tr w:rsidR="00084BB4" w:rsidRPr="00246053">
        <w:tc>
          <w:tcPr>
            <w:tcW w:w="2088"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Органы налогообложения</w:t>
            </w:r>
          </w:p>
        </w:tc>
        <w:tc>
          <w:tcPr>
            <w:tcW w:w="4320"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Налогообложение</w:t>
            </w:r>
          </w:p>
        </w:tc>
        <w:tc>
          <w:tcPr>
            <w:tcW w:w="3420" w:type="dxa"/>
          </w:tcPr>
          <w:p w:rsidR="00084BB4" w:rsidRPr="00246053" w:rsidRDefault="00084BB4" w:rsidP="00246053">
            <w:pPr>
              <w:tabs>
                <w:tab w:val="left" w:pos="417"/>
              </w:tabs>
              <w:spacing w:line="360" w:lineRule="auto"/>
              <w:ind w:firstLine="0"/>
              <w:jc w:val="left"/>
              <w:rPr>
                <w:rFonts w:ascii="Times New Roman" w:hAnsi="Times New Roman"/>
                <w:noProof/>
                <w:sz w:val="20"/>
              </w:rPr>
            </w:pPr>
            <w:r w:rsidRPr="00246053">
              <w:rPr>
                <w:rFonts w:ascii="Times New Roman" w:hAnsi="Times New Roman"/>
                <w:noProof/>
                <w:sz w:val="20"/>
              </w:rPr>
              <w:t>-финансовая отчетность;</w:t>
            </w:r>
          </w:p>
          <w:p w:rsidR="00084BB4" w:rsidRPr="00246053" w:rsidRDefault="00084BB4" w:rsidP="00246053">
            <w:pPr>
              <w:tabs>
                <w:tab w:val="left" w:pos="417"/>
              </w:tabs>
              <w:spacing w:line="360" w:lineRule="auto"/>
              <w:ind w:firstLine="0"/>
              <w:jc w:val="left"/>
              <w:rPr>
                <w:rFonts w:ascii="Times New Roman" w:hAnsi="Times New Roman"/>
                <w:noProof/>
                <w:sz w:val="20"/>
              </w:rPr>
            </w:pPr>
            <w:r w:rsidRPr="00246053">
              <w:rPr>
                <w:rFonts w:ascii="Times New Roman" w:hAnsi="Times New Roman"/>
                <w:noProof/>
                <w:sz w:val="20"/>
              </w:rPr>
              <w:t>-налоговая отчетность;</w:t>
            </w:r>
          </w:p>
        </w:tc>
      </w:tr>
      <w:tr w:rsidR="00084BB4" w:rsidRPr="00246053">
        <w:tc>
          <w:tcPr>
            <w:tcW w:w="2088"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Акционеры</w:t>
            </w:r>
          </w:p>
        </w:tc>
        <w:tc>
          <w:tcPr>
            <w:tcW w:w="4320" w:type="dxa"/>
          </w:tcPr>
          <w:p w:rsidR="00084BB4" w:rsidRPr="00246053" w:rsidRDefault="00084BB4" w:rsidP="00246053">
            <w:pPr>
              <w:tabs>
                <w:tab w:val="left" w:pos="417"/>
              </w:tabs>
              <w:spacing w:line="360" w:lineRule="auto"/>
              <w:ind w:firstLine="0"/>
              <w:jc w:val="left"/>
              <w:rPr>
                <w:rFonts w:ascii="Times New Roman" w:hAnsi="Times New Roman"/>
                <w:noProof/>
                <w:sz w:val="20"/>
              </w:rPr>
            </w:pPr>
            <w:r w:rsidRPr="00246053">
              <w:rPr>
                <w:rFonts w:ascii="Times New Roman" w:hAnsi="Times New Roman"/>
                <w:noProof/>
                <w:sz w:val="20"/>
              </w:rPr>
              <w:t>Оценка адекватности дохода степени рискованности сделанных инвестиций;</w:t>
            </w:r>
          </w:p>
          <w:p w:rsidR="00084BB4" w:rsidRPr="00246053" w:rsidRDefault="00084BB4" w:rsidP="00246053">
            <w:pPr>
              <w:tabs>
                <w:tab w:val="left" w:pos="417"/>
              </w:tabs>
              <w:spacing w:line="360" w:lineRule="auto"/>
              <w:ind w:firstLine="0"/>
              <w:jc w:val="left"/>
              <w:rPr>
                <w:rFonts w:ascii="Times New Roman" w:hAnsi="Times New Roman"/>
                <w:noProof/>
                <w:sz w:val="20"/>
              </w:rPr>
            </w:pPr>
            <w:r w:rsidRPr="00246053">
              <w:rPr>
                <w:rFonts w:ascii="Times New Roman" w:hAnsi="Times New Roman"/>
                <w:noProof/>
                <w:sz w:val="20"/>
              </w:rPr>
              <w:t>Оценка перспектив выплаты дивидендов</w:t>
            </w:r>
          </w:p>
        </w:tc>
        <w:tc>
          <w:tcPr>
            <w:tcW w:w="3420"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-финансовая отчетность</w:t>
            </w:r>
          </w:p>
        </w:tc>
      </w:tr>
      <w:tr w:rsidR="00084BB4" w:rsidRPr="00246053">
        <w:tc>
          <w:tcPr>
            <w:tcW w:w="2088"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Кредиторы</w:t>
            </w:r>
          </w:p>
        </w:tc>
        <w:tc>
          <w:tcPr>
            <w:tcW w:w="4320" w:type="dxa"/>
          </w:tcPr>
          <w:p w:rsidR="00084BB4" w:rsidRPr="00246053" w:rsidRDefault="00084BB4" w:rsidP="00246053">
            <w:pPr>
              <w:pStyle w:val="af4"/>
              <w:widowControl w:val="0"/>
              <w:numPr>
                <w:ilvl w:val="12"/>
                <w:numId w:val="0"/>
              </w:numPr>
              <w:spacing w:line="360" w:lineRule="auto"/>
              <w:rPr>
                <w:noProof/>
                <w:lang w:val="ru-RU"/>
              </w:rPr>
            </w:pPr>
            <w:r w:rsidRPr="00246053">
              <w:rPr>
                <w:noProof/>
                <w:lang w:val="ru-RU"/>
              </w:rPr>
              <w:t>Определение наличия ресурсов для погашения кредитов и выплаты процентов</w:t>
            </w:r>
          </w:p>
        </w:tc>
        <w:tc>
          <w:tcPr>
            <w:tcW w:w="3420" w:type="dxa"/>
          </w:tcPr>
          <w:p w:rsidR="00084BB4" w:rsidRPr="00246053" w:rsidRDefault="00084BB4" w:rsidP="00246053">
            <w:pPr>
              <w:tabs>
                <w:tab w:val="left" w:pos="417"/>
              </w:tabs>
              <w:spacing w:line="360" w:lineRule="auto"/>
              <w:ind w:firstLine="0"/>
              <w:rPr>
                <w:rFonts w:ascii="Times New Roman" w:hAnsi="Times New Roman"/>
                <w:noProof/>
                <w:sz w:val="20"/>
              </w:rPr>
            </w:pPr>
            <w:r w:rsidRPr="00246053">
              <w:rPr>
                <w:rFonts w:ascii="Times New Roman" w:hAnsi="Times New Roman"/>
                <w:noProof/>
                <w:sz w:val="20"/>
              </w:rPr>
              <w:t>-финансовая отчетность;</w:t>
            </w:r>
          </w:p>
          <w:p w:rsidR="00084BB4" w:rsidRPr="00246053" w:rsidRDefault="00084BB4" w:rsidP="00246053">
            <w:pPr>
              <w:tabs>
                <w:tab w:val="left" w:pos="417"/>
              </w:tabs>
              <w:spacing w:line="360" w:lineRule="auto"/>
              <w:ind w:firstLine="0"/>
              <w:rPr>
                <w:rFonts w:ascii="Times New Roman" w:hAnsi="Times New Roman"/>
                <w:noProof/>
                <w:sz w:val="20"/>
              </w:rPr>
            </w:pPr>
            <w:r w:rsidRPr="00246053">
              <w:rPr>
                <w:rFonts w:ascii="Times New Roman" w:hAnsi="Times New Roman"/>
                <w:noProof/>
                <w:sz w:val="20"/>
              </w:rPr>
              <w:t>-специальные справки</w:t>
            </w:r>
          </w:p>
        </w:tc>
      </w:tr>
      <w:tr w:rsidR="00084BB4" w:rsidRPr="00246053">
        <w:tc>
          <w:tcPr>
            <w:tcW w:w="2088"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Поставщики</w:t>
            </w:r>
          </w:p>
        </w:tc>
        <w:tc>
          <w:tcPr>
            <w:tcW w:w="4320" w:type="dxa"/>
          </w:tcPr>
          <w:p w:rsidR="00084BB4" w:rsidRPr="00246053" w:rsidRDefault="00084BB4" w:rsidP="00246053">
            <w:pPr>
              <w:pStyle w:val="af4"/>
              <w:widowControl w:val="0"/>
              <w:numPr>
                <w:ilvl w:val="12"/>
                <w:numId w:val="0"/>
              </w:numPr>
              <w:spacing w:line="360" w:lineRule="auto"/>
              <w:rPr>
                <w:noProof/>
                <w:lang w:val="ru-RU"/>
              </w:rPr>
            </w:pPr>
            <w:r w:rsidRPr="00246053">
              <w:rPr>
                <w:noProof/>
                <w:lang w:val="ru-RU"/>
              </w:rPr>
              <w:t>Определение наличия ресурсов для оплаты поставок</w:t>
            </w:r>
          </w:p>
        </w:tc>
        <w:tc>
          <w:tcPr>
            <w:tcW w:w="3420"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-финансовая отчетность</w:t>
            </w:r>
          </w:p>
        </w:tc>
      </w:tr>
      <w:tr w:rsidR="00084BB4" w:rsidRPr="00246053">
        <w:tc>
          <w:tcPr>
            <w:tcW w:w="2088"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Покупатели</w:t>
            </w:r>
          </w:p>
        </w:tc>
        <w:tc>
          <w:tcPr>
            <w:tcW w:w="4320" w:type="dxa"/>
          </w:tcPr>
          <w:p w:rsidR="00084BB4" w:rsidRPr="00246053" w:rsidRDefault="00084BB4" w:rsidP="00246053">
            <w:pPr>
              <w:pStyle w:val="af4"/>
              <w:widowControl w:val="0"/>
              <w:numPr>
                <w:ilvl w:val="12"/>
                <w:numId w:val="0"/>
              </w:numPr>
              <w:spacing w:line="360" w:lineRule="auto"/>
              <w:rPr>
                <w:noProof/>
                <w:lang w:val="ru-RU"/>
              </w:rPr>
            </w:pPr>
            <w:r w:rsidRPr="00246053">
              <w:rPr>
                <w:noProof/>
                <w:lang w:val="ru-RU"/>
              </w:rPr>
              <w:t>Оценка того, насколько долго предприятие сможет продолжать свою деятельность</w:t>
            </w:r>
          </w:p>
        </w:tc>
        <w:tc>
          <w:tcPr>
            <w:tcW w:w="3420"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-финансовая отчетность</w:t>
            </w:r>
          </w:p>
        </w:tc>
      </w:tr>
      <w:tr w:rsidR="00084BB4" w:rsidRPr="00246053">
        <w:tc>
          <w:tcPr>
            <w:tcW w:w="2088"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Служащие</w:t>
            </w:r>
          </w:p>
        </w:tc>
        <w:tc>
          <w:tcPr>
            <w:tcW w:w="4320" w:type="dxa"/>
          </w:tcPr>
          <w:p w:rsidR="00084BB4" w:rsidRPr="00246053" w:rsidRDefault="00084BB4" w:rsidP="00246053">
            <w:pPr>
              <w:pStyle w:val="af4"/>
              <w:widowControl w:val="0"/>
              <w:numPr>
                <w:ilvl w:val="12"/>
                <w:numId w:val="0"/>
              </w:numPr>
              <w:spacing w:line="360" w:lineRule="auto"/>
              <w:rPr>
                <w:noProof/>
                <w:lang w:val="ru-RU"/>
              </w:rPr>
            </w:pPr>
            <w:r w:rsidRPr="00246053">
              <w:rPr>
                <w:noProof/>
                <w:lang w:val="ru-RU"/>
              </w:rPr>
              <w:t>Оценка стабильности и рентабельности дея-тельности предприятия в целях определения перспективы своей занятости, получения финансовых и других льгот и выплат от предприятия</w:t>
            </w:r>
          </w:p>
        </w:tc>
        <w:tc>
          <w:tcPr>
            <w:tcW w:w="3420"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-финансовая отчетность</w:t>
            </w:r>
          </w:p>
        </w:tc>
      </w:tr>
      <w:tr w:rsidR="00084BB4" w:rsidRPr="00246053">
        <w:tc>
          <w:tcPr>
            <w:tcW w:w="2088" w:type="dxa"/>
          </w:tcPr>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Статистичес-</w:t>
            </w:r>
          </w:p>
          <w:p w:rsidR="00084BB4" w:rsidRPr="00246053" w:rsidRDefault="00084BB4" w:rsidP="00246053">
            <w:pPr>
              <w:numPr>
                <w:ilvl w:val="12"/>
                <w:numId w:val="0"/>
              </w:numPr>
              <w:spacing w:line="360" w:lineRule="auto"/>
              <w:rPr>
                <w:rFonts w:ascii="Times New Roman" w:hAnsi="Times New Roman"/>
                <w:noProof/>
                <w:sz w:val="20"/>
              </w:rPr>
            </w:pPr>
            <w:r w:rsidRPr="00246053">
              <w:rPr>
                <w:rFonts w:ascii="Times New Roman" w:hAnsi="Times New Roman"/>
                <w:noProof/>
                <w:sz w:val="20"/>
              </w:rPr>
              <w:t>кие органы</w:t>
            </w:r>
          </w:p>
        </w:tc>
        <w:tc>
          <w:tcPr>
            <w:tcW w:w="4320" w:type="dxa"/>
          </w:tcPr>
          <w:p w:rsidR="00084BB4" w:rsidRPr="00246053" w:rsidRDefault="00084BB4" w:rsidP="00246053">
            <w:pPr>
              <w:pStyle w:val="af4"/>
              <w:widowControl w:val="0"/>
              <w:numPr>
                <w:ilvl w:val="12"/>
                <w:numId w:val="0"/>
              </w:numPr>
              <w:spacing w:line="360" w:lineRule="auto"/>
              <w:rPr>
                <w:noProof/>
              </w:rPr>
            </w:pPr>
            <w:r w:rsidRPr="00246053">
              <w:rPr>
                <w:noProof/>
              </w:rPr>
              <w:t>Статистические обобщения</w:t>
            </w:r>
          </w:p>
        </w:tc>
        <w:tc>
          <w:tcPr>
            <w:tcW w:w="3420" w:type="dxa"/>
          </w:tcPr>
          <w:p w:rsidR="00084BB4" w:rsidRPr="00246053" w:rsidRDefault="00084BB4" w:rsidP="00246053">
            <w:pPr>
              <w:tabs>
                <w:tab w:val="left" w:pos="417"/>
              </w:tabs>
              <w:spacing w:line="360" w:lineRule="auto"/>
              <w:ind w:firstLine="0"/>
              <w:rPr>
                <w:rFonts w:ascii="Times New Roman" w:hAnsi="Times New Roman"/>
                <w:noProof/>
                <w:sz w:val="20"/>
              </w:rPr>
            </w:pPr>
            <w:r w:rsidRPr="00246053">
              <w:rPr>
                <w:rFonts w:ascii="Times New Roman" w:hAnsi="Times New Roman"/>
                <w:noProof/>
                <w:sz w:val="20"/>
              </w:rPr>
              <w:t>-статистическая отчетность;</w:t>
            </w:r>
          </w:p>
          <w:p w:rsidR="00084BB4" w:rsidRPr="00246053" w:rsidRDefault="00084BB4" w:rsidP="00246053">
            <w:pPr>
              <w:tabs>
                <w:tab w:val="left" w:pos="417"/>
              </w:tabs>
              <w:spacing w:line="360" w:lineRule="auto"/>
              <w:ind w:firstLine="0"/>
              <w:rPr>
                <w:rFonts w:ascii="Times New Roman" w:hAnsi="Times New Roman"/>
                <w:noProof/>
                <w:sz w:val="20"/>
              </w:rPr>
            </w:pPr>
            <w:r w:rsidRPr="00246053">
              <w:rPr>
                <w:rFonts w:ascii="Times New Roman" w:hAnsi="Times New Roman"/>
                <w:noProof/>
                <w:sz w:val="20"/>
              </w:rPr>
              <w:t>-финансовая отчетность</w:t>
            </w:r>
          </w:p>
        </w:tc>
      </w:tr>
    </w:tbl>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Вообще цель анализа – оценить финансовое состояние предприятия и на основе выявленных результатов дать рекомендации по его улучшению. </w:t>
      </w:r>
    </w:p>
    <w:p w:rsidR="00084BB4" w:rsidRPr="00246053" w:rsidRDefault="00084BB4" w:rsidP="00246053">
      <w:pPr>
        <w:pStyle w:val="2"/>
        <w:spacing w:before="0" w:after="0" w:line="360" w:lineRule="auto"/>
        <w:ind w:firstLine="709"/>
        <w:jc w:val="center"/>
        <w:rPr>
          <w:rStyle w:val="af2"/>
          <w:rFonts w:ascii="Times New Roman" w:hAnsi="Times New Roman"/>
          <w:b w:val="0"/>
          <w:bCs w:val="0"/>
          <w:i w:val="0"/>
          <w:iCs w:val="0"/>
          <w:color w:val="auto"/>
          <w:u w:val="none"/>
        </w:rPr>
      </w:pPr>
      <w:bookmarkStart w:id="28" w:name="_Toc95271485"/>
      <w:bookmarkStart w:id="29" w:name="_Toc194160709"/>
      <w:bookmarkStart w:id="30" w:name="_Toc199657753"/>
      <w:r w:rsidRPr="00246053">
        <w:rPr>
          <w:rStyle w:val="af2"/>
          <w:rFonts w:ascii="Times New Roman" w:hAnsi="Times New Roman"/>
          <w:b w:val="0"/>
          <w:bCs w:val="0"/>
          <w:i w:val="0"/>
          <w:iCs w:val="0"/>
          <w:color w:val="auto"/>
          <w:u w:val="none"/>
        </w:rPr>
        <w:lastRenderedPageBreak/>
        <w:t>3.2.</w:t>
      </w:r>
      <w:bookmarkEnd w:id="28"/>
      <w:r w:rsidRPr="00246053">
        <w:rPr>
          <w:rStyle w:val="af2"/>
          <w:rFonts w:ascii="Times New Roman" w:hAnsi="Times New Roman"/>
          <w:b w:val="0"/>
          <w:bCs w:val="0"/>
          <w:i w:val="0"/>
          <w:iCs w:val="0"/>
          <w:color w:val="auto"/>
          <w:u w:val="none"/>
        </w:rPr>
        <w:t>Выявление основных проблем укрепления финансового состояния в организации и построение «дерева проблем»</w:t>
      </w:r>
      <w:bookmarkEnd w:id="29"/>
      <w:bookmarkEnd w:id="30"/>
    </w:p>
    <w:p w:rsidR="00084BB4" w:rsidRPr="00246053" w:rsidRDefault="00084BB4" w:rsidP="00246053">
      <w:pPr>
        <w:pStyle w:val="1"/>
        <w:spacing w:before="0" w:after="0" w:line="360" w:lineRule="auto"/>
        <w:ind w:firstLine="709"/>
        <w:jc w:val="center"/>
        <w:rPr>
          <w:rFonts w:ascii="Times New Roman" w:hAnsi="Times New Roman"/>
          <w:b w:val="0"/>
          <w:bCs w:val="0"/>
          <w:sz w:val="28"/>
          <w:szCs w:val="28"/>
        </w:rPr>
      </w:pPr>
    </w:p>
    <w:p w:rsidR="00084BB4"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Таким образом, проведенный анализ финансового состояния позволил сделать следующие выводы.</w:t>
      </w:r>
    </w:p>
    <w:p w:rsidR="00BA69EE" w:rsidRPr="00246053" w:rsidRDefault="00084BB4"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Проблемы и затруднения, возникающие в финансовом состоянии ООО «Уралсервис», в конечном итоге имеют два основных направления: это внутренние причины и внешние причины. </w:t>
      </w:r>
    </w:p>
    <w:p w:rsidR="00BA69EE" w:rsidRPr="00246053" w:rsidRDefault="00BA69EE" w:rsidP="00246053">
      <w:pPr>
        <w:pStyle w:val="23"/>
        <w:spacing w:line="360" w:lineRule="auto"/>
        <w:ind w:firstLine="709"/>
        <w:rPr>
          <w:szCs w:val="28"/>
        </w:rPr>
      </w:pPr>
      <w:r w:rsidRPr="00246053">
        <w:rPr>
          <w:szCs w:val="28"/>
        </w:rPr>
        <w:t>По результатам проведенного анализа финансового состояния ООО «Уралсервис»  можно сделать следующие выводы:</w:t>
      </w:r>
    </w:p>
    <w:p w:rsidR="00BA69EE" w:rsidRPr="00246053" w:rsidRDefault="00BA69EE"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Баланс предприятия имеет удовлетворительную структуру, наиболее срочные обязательства не превышают наиболее ликвидные активы. Об этом говорят коэффициенты ликвидности</w:t>
      </w:r>
    </w:p>
    <w:p w:rsidR="00BA69EE" w:rsidRPr="00246053" w:rsidRDefault="00BA69EE"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Происходит непрерывное и стабильное увеличение доли заемных средств – предприятие все больше и больше погружается в долги. Увеличение доли заемных средств ухудшает показатель собственных активов. Большой удельный вес в стоимости внеоборотных активов занимают малоликвидные и труднореализуемые активы. Кроме того, растет удельный вес дебиторской задолженности, что на фоне падения выручки, характеризует слабое руководство предприятием.</w:t>
      </w:r>
    </w:p>
    <w:p w:rsidR="00BA69EE" w:rsidRPr="00246053" w:rsidRDefault="00BA69EE"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Все финансовые коэффициенты находятся за пределами допустимых значений.</w:t>
      </w:r>
    </w:p>
    <w:p w:rsidR="00BA69EE" w:rsidRPr="00246053" w:rsidRDefault="00BA69EE"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Главный вывод, который  можно сделать из анализа финансовой устойчивости – у должника присутствуют признаки позволяющие говорить о вероятности банкротства. Предприятие не имеет возможности полностью рассчитаться с кредиторами без ущерба для своей производственно-хозяйственной деятельностью.  </w:t>
      </w:r>
    </w:p>
    <w:p w:rsidR="00084BB4" w:rsidRPr="00246053" w:rsidRDefault="00246053" w:rsidP="00246053">
      <w:pPr>
        <w:widowControl/>
        <w:spacing w:line="360" w:lineRule="auto"/>
        <w:ind w:firstLine="709"/>
        <w:rPr>
          <w:rFonts w:ascii="Times New Roman" w:hAnsi="Times New Roman"/>
          <w:sz w:val="28"/>
          <w:szCs w:val="28"/>
        </w:rPr>
      </w:pPr>
      <w:r>
        <w:rPr>
          <w:rFonts w:ascii="Times New Roman" w:hAnsi="Times New Roman"/>
          <w:sz w:val="28"/>
          <w:szCs w:val="28"/>
        </w:rPr>
        <w:br w:type="page"/>
      </w:r>
      <w:r w:rsidR="00084BB4" w:rsidRPr="00246053">
        <w:rPr>
          <w:rFonts w:ascii="Times New Roman" w:hAnsi="Times New Roman"/>
          <w:sz w:val="28"/>
          <w:szCs w:val="28"/>
        </w:rPr>
        <w:lastRenderedPageBreak/>
        <w:t>Рисунок 4 характеризует проблемы выявленные проблемы.</w:t>
      </w:r>
    </w:p>
    <w:p w:rsidR="00084BB4" w:rsidRPr="00246053" w:rsidRDefault="00A92D69" w:rsidP="00246053">
      <w:pPr>
        <w:pStyle w:val="1"/>
        <w:spacing w:before="0" w:after="0" w:line="360" w:lineRule="auto"/>
        <w:ind w:firstLine="709"/>
        <w:jc w:val="center"/>
        <w:rPr>
          <w:rFonts w:ascii="Times New Roman" w:hAnsi="Times New Roman"/>
          <w:sz w:val="28"/>
          <w:szCs w:val="28"/>
        </w:rPr>
      </w:pPr>
      <w:bookmarkStart w:id="31" w:name="_Toc199657754"/>
      <w:r>
        <w:rPr>
          <w:noProof/>
        </w:rPr>
        <w:pict>
          <v:group id="_x0000_s1050" style="position:absolute;left:0;text-align:left;margin-left:36pt;margin-top:18pt;width:6in;height:172.55pt;z-index:251657728" coordorigin="2241,954" coordsize="8640,3451">
            <v:rect id="_x0000_s1051" style="position:absolute;left:4041;top:954;width:4922;height:1082">
              <v:textbox style="mso-next-textbox:#_x0000_s1051">
                <w:txbxContent>
                  <w:p w:rsidR="00C70AB6" w:rsidRPr="00F145CF" w:rsidRDefault="00725374" w:rsidP="00084BB4">
                    <w:pPr>
                      <w:widowControl/>
                      <w:spacing w:line="240" w:lineRule="auto"/>
                      <w:ind w:firstLine="0"/>
                      <w:jc w:val="center"/>
                      <w:rPr>
                        <w:rFonts w:ascii="Times New Roman" w:hAnsi="Times New Roman"/>
                        <w:sz w:val="24"/>
                        <w:szCs w:val="24"/>
                      </w:rPr>
                    </w:pPr>
                    <w:r>
                      <w:rPr>
                        <w:rFonts w:ascii="Times New Roman" w:hAnsi="Times New Roman"/>
                        <w:b/>
                        <w:bCs/>
                        <w:sz w:val="24"/>
                        <w:szCs w:val="24"/>
                      </w:rPr>
                      <w:t>Проблемы финансового состояния ООО «Уралсервис»</w:t>
                    </w:r>
                  </w:p>
                </w:txbxContent>
              </v:textbox>
            </v:rect>
            <v:rect id="_x0000_s1052" style="position:absolute;left:8181;top:2933;width:2700;height:1472">
              <v:textbox style="mso-next-textbox:#_x0000_s1052">
                <w:txbxContent>
                  <w:p w:rsidR="00C70AB6" w:rsidRPr="0062349C" w:rsidRDefault="00725374" w:rsidP="00084BB4">
                    <w:pPr>
                      <w:widowControl/>
                      <w:spacing w:line="240" w:lineRule="auto"/>
                      <w:ind w:firstLine="0"/>
                      <w:jc w:val="center"/>
                      <w:rPr>
                        <w:rFonts w:ascii="Times New Roman" w:hAnsi="Times New Roman"/>
                        <w:sz w:val="24"/>
                        <w:szCs w:val="24"/>
                      </w:rPr>
                    </w:pPr>
                    <w:r>
                      <w:rPr>
                        <w:rFonts w:ascii="Times New Roman" w:hAnsi="Times New Roman"/>
                        <w:b/>
                        <w:bCs/>
                        <w:sz w:val="24"/>
                        <w:szCs w:val="24"/>
                      </w:rPr>
                      <w:t>Не эффективность использования основных средств</w:t>
                    </w:r>
                  </w:p>
                </w:txbxContent>
              </v:textbox>
            </v:rect>
            <v:rect id="_x0000_s1053" style="position:absolute;left:5121;top:2933;width:2700;height:1472">
              <v:textbox style="mso-next-textbox:#_x0000_s1053">
                <w:txbxContent>
                  <w:p w:rsidR="00C70AB6" w:rsidRPr="00F145CF" w:rsidRDefault="00725374" w:rsidP="00084BB4">
                    <w:pPr>
                      <w:widowControl/>
                      <w:spacing w:line="240" w:lineRule="auto"/>
                      <w:ind w:firstLine="0"/>
                      <w:jc w:val="center"/>
                      <w:rPr>
                        <w:rFonts w:ascii="Times New Roman" w:hAnsi="Times New Roman"/>
                        <w:sz w:val="24"/>
                        <w:szCs w:val="24"/>
                      </w:rPr>
                    </w:pPr>
                    <w:r>
                      <w:rPr>
                        <w:rFonts w:ascii="Times New Roman" w:hAnsi="Times New Roman"/>
                        <w:b/>
                        <w:bCs/>
                        <w:sz w:val="24"/>
                        <w:szCs w:val="24"/>
                      </w:rPr>
                      <w:t>Рост дебиторской и кредиторской задолженности</w:t>
                    </w:r>
                  </w:p>
                </w:txbxContent>
              </v:textbox>
            </v:rect>
            <v:rect id="_x0000_s1054" style="position:absolute;left:2241;top:2933;width:2637;height:1472">
              <v:textbox style="mso-next-textbox:#_x0000_s1054">
                <w:txbxContent>
                  <w:p w:rsidR="00C70AB6" w:rsidRPr="00F145CF" w:rsidRDefault="00C70AB6" w:rsidP="00725374">
                    <w:pPr>
                      <w:widowControl/>
                      <w:spacing w:line="240" w:lineRule="auto"/>
                      <w:ind w:firstLine="0"/>
                      <w:jc w:val="center"/>
                      <w:rPr>
                        <w:rFonts w:ascii="Times New Roman" w:hAnsi="Times New Roman"/>
                        <w:sz w:val="24"/>
                        <w:szCs w:val="24"/>
                      </w:rPr>
                    </w:pPr>
                    <w:r>
                      <w:rPr>
                        <w:rFonts w:ascii="Times New Roman" w:hAnsi="Times New Roman"/>
                        <w:b/>
                        <w:bCs/>
                        <w:sz w:val="24"/>
                        <w:szCs w:val="24"/>
                      </w:rPr>
                      <w:t>Недостаточные показатели финансового состояния</w:t>
                    </w:r>
                  </w:p>
                  <w:p w:rsidR="00C70AB6" w:rsidRPr="00F145CF" w:rsidRDefault="00C70AB6" w:rsidP="00084BB4">
                    <w:pPr>
                      <w:widowControl/>
                      <w:spacing w:line="240" w:lineRule="auto"/>
                      <w:ind w:firstLine="0"/>
                      <w:jc w:val="center"/>
                      <w:rPr>
                        <w:rFonts w:ascii="Times New Roman" w:hAnsi="Times New Roman"/>
                        <w:sz w:val="24"/>
                        <w:szCs w:val="24"/>
                      </w:rPr>
                    </w:pPr>
                  </w:p>
                </w:txbxContent>
              </v:textbox>
            </v:rect>
            <v:line id="_x0000_s1055" style="position:absolute" from="3501,2499" to="9441,2499"/>
            <v:line id="_x0000_s1056" style="position:absolute" from="6326,2066" to="6326,2499"/>
            <v:line id="_x0000_s1057" style="position:absolute" from="3501,2499" to="3501,2932">
              <v:stroke endarrow="block"/>
            </v:line>
            <v:line id="_x0000_s1058" style="position:absolute" from="9441,2499" to="9441,2932">
              <v:stroke endarrow="block"/>
            </v:line>
            <v:line id="_x0000_s1059" style="position:absolute" from="6326,2499" to="6326,2932">
              <v:stroke endarrow="block"/>
            </v:line>
          </v:group>
        </w:pict>
      </w:r>
      <w:bookmarkEnd w:id="31"/>
    </w:p>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widowControl/>
        <w:spacing w:line="360" w:lineRule="auto"/>
        <w:ind w:firstLine="709"/>
        <w:jc w:val="center"/>
        <w:rPr>
          <w:rFonts w:ascii="Times New Roman" w:hAnsi="Times New Roman"/>
          <w:sz w:val="28"/>
          <w:szCs w:val="28"/>
        </w:rPr>
      </w:pPr>
      <w:r w:rsidRPr="00246053">
        <w:rPr>
          <w:rFonts w:ascii="Times New Roman" w:hAnsi="Times New Roman"/>
          <w:sz w:val="28"/>
          <w:szCs w:val="28"/>
        </w:rPr>
        <w:t xml:space="preserve">Рисунок </w:t>
      </w:r>
      <w:r w:rsidR="00667B27" w:rsidRPr="00246053">
        <w:rPr>
          <w:rFonts w:ascii="Times New Roman" w:hAnsi="Times New Roman"/>
          <w:sz w:val="28"/>
          <w:szCs w:val="28"/>
        </w:rPr>
        <w:t>4</w:t>
      </w:r>
      <w:r w:rsidRPr="00246053">
        <w:rPr>
          <w:rFonts w:ascii="Times New Roman" w:hAnsi="Times New Roman"/>
          <w:sz w:val="28"/>
          <w:szCs w:val="28"/>
        </w:rPr>
        <w:t xml:space="preserve"> – Проблемы финансового состояния ООО «Уралсервис»</w:t>
      </w:r>
    </w:p>
    <w:p w:rsidR="00725374" w:rsidRPr="00246053" w:rsidRDefault="00725374" w:rsidP="00246053">
      <w:pPr>
        <w:pStyle w:val="a8"/>
        <w:jc w:val="both"/>
        <w:rPr>
          <w:sz w:val="28"/>
          <w:szCs w:val="28"/>
        </w:rPr>
      </w:pPr>
    </w:p>
    <w:p w:rsidR="00BA69EE" w:rsidRPr="00246053" w:rsidRDefault="00BA69EE" w:rsidP="00246053">
      <w:pPr>
        <w:pStyle w:val="a8"/>
        <w:jc w:val="both"/>
        <w:rPr>
          <w:sz w:val="28"/>
          <w:szCs w:val="28"/>
        </w:rPr>
      </w:pPr>
      <w:r w:rsidRPr="00246053">
        <w:rPr>
          <w:sz w:val="28"/>
          <w:szCs w:val="28"/>
        </w:rPr>
        <w:t>Основные выявленные проблемы:</w:t>
      </w:r>
    </w:p>
    <w:p w:rsidR="00BA69EE" w:rsidRPr="00246053" w:rsidRDefault="00BA69EE" w:rsidP="00246053">
      <w:pPr>
        <w:pStyle w:val="a8"/>
        <w:jc w:val="both"/>
        <w:rPr>
          <w:sz w:val="28"/>
          <w:szCs w:val="28"/>
        </w:rPr>
      </w:pPr>
      <w:r w:rsidRPr="00246053">
        <w:rPr>
          <w:sz w:val="28"/>
          <w:szCs w:val="28"/>
        </w:rPr>
        <w:t>- Недостаточные показатели финансового состояния.</w:t>
      </w:r>
    </w:p>
    <w:p w:rsidR="00BA69EE" w:rsidRPr="00246053" w:rsidRDefault="00BA69EE" w:rsidP="00246053">
      <w:pPr>
        <w:pStyle w:val="a8"/>
        <w:jc w:val="both"/>
        <w:rPr>
          <w:sz w:val="28"/>
          <w:szCs w:val="28"/>
        </w:rPr>
      </w:pPr>
      <w:r w:rsidRPr="00246053">
        <w:rPr>
          <w:sz w:val="28"/>
          <w:szCs w:val="28"/>
        </w:rPr>
        <w:t>- Рост дебиторской и кредиторской задолженности.</w:t>
      </w:r>
    </w:p>
    <w:p w:rsidR="00BA69EE" w:rsidRPr="00246053" w:rsidRDefault="00BA69EE" w:rsidP="00246053">
      <w:pPr>
        <w:pStyle w:val="a8"/>
        <w:jc w:val="both"/>
        <w:rPr>
          <w:sz w:val="28"/>
          <w:szCs w:val="28"/>
        </w:rPr>
      </w:pPr>
      <w:r w:rsidRPr="00246053">
        <w:rPr>
          <w:sz w:val="28"/>
          <w:szCs w:val="28"/>
        </w:rPr>
        <w:t>- Не эффективность использования основных средств</w:t>
      </w:r>
    </w:p>
    <w:p w:rsidR="00084BB4" w:rsidRPr="00246053" w:rsidRDefault="00084BB4" w:rsidP="00246053">
      <w:pPr>
        <w:pStyle w:val="a8"/>
        <w:jc w:val="both"/>
        <w:rPr>
          <w:sz w:val="28"/>
          <w:szCs w:val="28"/>
        </w:rPr>
      </w:pPr>
      <w:r w:rsidRPr="00246053">
        <w:rPr>
          <w:sz w:val="28"/>
          <w:szCs w:val="28"/>
        </w:rPr>
        <w:t>Таким образом, сделан вывод, что для решения проблемы финансового состояния на данном предприятии, необходимо определить пути ее повышения исходя из проблем, отмеченных выше.</w:t>
      </w:r>
    </w:p>
    <w:p w:rsidR="00725374" w:rsidRPr="00246053" w:rsidRDefault="00725374" w:rsidP="00246053">
      <w:pPr>
        <w:pStyle w:val="a8"/>
        <w:jc w:val="both"/>
        <w:rPr>
          <w:sz w:val="28"/>
          <w:szCs w:val="28"/>
        </w:rPr>
      </w:pPr>
    </w:p>
    <w:p w:rsidR="00084BB4" w:rsidRPr="00246053" w:rsidRDefault="00084BB4" w:rsidP="00246053">
      <w:pPr>
        <w:pStyle w:val="2"/>
        <w:spacing w:before="0" w:after="0" w:line="360" w:lineRule="auto"/>
        <w:ind w:firstLine="709"/>
        <w:jc w:val="center"/>
        <w:rPr>
          <w:rFonts w:ascii="Times New Roman" w:hAnsi="Times New Roman"/>
          <w:b w:val="0"/>
          <w:i w:val="0"/>
        </w:rPr>
      </w:pPr>
      <w:bookmarkStart w:id="32" w:name="_Toc196237603"/>
      <w:bookmarkStart w:id="33" w:name="_Toc199657755"/>
      <w:r w:rsidRPr="00246053">
        <w:rPr>
          <w:rFonts w:ascii="Times New Roman" w:hAnsi="Times New Roman"/>
          <w:b w:val="0"/>
          <w:i w:val="0"/>
        </w:rPr>
        <w:t xml:space="preserve">3.3.Проект мероприятий для </w:t>
      </w:r>
      <w:bookmarkEnd w:id="32"/>
      <w:r w:rsidRPr="00246053">
        <w:rPr>
          <w:rFonts w:ascii="Times New Roman" w:hAnsi="Times New Roman"/>
          <w:b w:val="0"/>
          <w:i w:val="0"/>
        </w:rPr>
        <w:t>улучшения финансового состояния</w:t>
      </w:r>
      <w:bookmarkEnd w:id="33"/>
    </w:p>
    <w:p w:rsidR="00084BB4" w:rsidRPr="00246053" w:rsidRDefault="00084BB4" w:rsidP="00246053">
      <w:pPr>
        <w:pStyle w:val="a8"/>
        <w:jc w:val="both"/>
        <w:rPr>
          <w:sz w:val="28"/>
          <w:szCs w:val="28"/>
        </w:rPr>
      </w:pPr>
    </w:p>
    <w:p w:rsidR="00666A3C" w:rsidRPr="00246053" w:rsidRDefault="00666A3C" w:rsidP="00246053">
      <w:pPr>
        <w:pStyle w:val="a8"/>
        <w:jc w:val="both"/>
        <w:rPr>
          <w:sz w:val="28"/>
          <w:szCs w:val="28"/>
        </w:rPr>
      </w:pPr>
      <w:r w:rsidRPr="00246053">
        <w:rPr>
          <w:sz w:val="28"/>
          <w:szCs w:val="28"/>
        </w:rPr>
        <w:t>Для улучшения финансового состояния ООО «</w:t>
      </w:r>
      <w:r w:rsidR="004339C3" w:rsidRPr="00246053">
        <w:rPr>
          <w:sz w:val="28"/>
          <w:szCs w:val="28"/>
        </w:rPr>
        <w:t>Уралсервис</w:t>
      </w:r>
      <w:r w:rsidRPr="00246053">
        <w:rPr>
          <w:sz w:val="28"/>
          <w:szCs w:val="28"/>
        </w:rPr>
        <w:t>» рекомендуются следующие мероприятия (рис</w:t>
      </w:r>
      <w:r w:rsidR="00332A20" w:rsidRPr="00246053">
        <w:rPr>
          <w:sz w:val="28"/>
          <w:szCs w:val="28"/>
        </w:rPr>
        <w:t>унок 5</w:t>
      </w:r>
      <w:r w:rsidRPr="00246053">
        <w:rPr>
          <w:sz w:val="28"/>
          <w:szCs w:val="28"/>
        </w:rPr>
        <w:t>).</w:t>
      </w:r>
    </w:p>
    <w:p w:rsidR="001860CF" w:rsidRPr="00246053" w:rsidRDefault="001860C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Основной причиной кризиса ООО «Уралсервис»  считаю некомпетентность руководства, все остальные внутренние причины, такие как отсутствие маркетинговой политики, являются лишь следствием неэффективной работы руководителей предприятия.</w:t>
      </w:r>
    </w:p>
    <w:p w:rsidR="001860CF" w:rsidRDefault="001860C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Для восстановления платежеспособности и повышения эффективности работы предприятия в первую очередь необходимо провести ряд организационных мероприятий, направленных, с одной стороны, на </w:t>
      </w:r>
      <w:r w:rsidRPr="00246053">
        <w:rPr>
          <w:rFonts w:ascii="Times New Roman" w:hAnsi="Times New Roman"/>
          <w:sz w:val="28"/>
          <w:szCs w:val="28"/>
        </w:rPr>
        <w:lastRenderedPageBreak/>
        <w:t>уменьшение финансовых обязательств, а с другой, на увеличение денежных активов, обеспечивающих эти обязательства.</w:t>
      </w:r>
    </w:p>
    <w:p w:rsidR="00666A3C" w:rsidRPr="00246053" w:rsidRDefault="00A92D69" w:rsidP="00246053">
      <w:pPr>
        <w:pStyle w:val="a8"/>
        <w:jc w:val="both"/>
        <w:rPr>
          <w:sz w:val="28"/>
          <w:szCs w:val="28"/>
        </w:rPr>
      </w:pPr>
      <w:r>
        <w:rPr>
          <w:noProof/>
        </w:rPr>
        <w:pict>
          <v:group id="_x0000_s1060" style="position:absolute;left:0;text-align:left;margin-left:27pt;margin-top:.05pt;width:453.6pt;height:355.75pt;z-index:251658752" coordorigin="2241,1135" coordsize="9072,7115">
            <v:rect id="_x0000_s1061" style="position:absolute;left:4293;top:7530;width:7020;height:720">
              <v:textbox style="mso-next-textbox:#_x0000_s1061">
                <w:txbxContent>
                  <w:p w:rsidR="00666A3C" w:rsidRPr="00F50F48" w:rsidRDefault="00666A3C" w:rsidP="00666A3C">
                    <w:pPr>
                      <w:widowControl/>
                      <w:spacing w:line="240" w:lineRule="auto"/>
                      <w:ind w:firstLine="0"/>
                      <w:jc w:val="center"/>
                      <w:rPr>
                        <w:rFonts w:ascii="Times New Roman" w:hAnsi="Times New Roman"/>
                        <w:sz w:val="24"/>
                        <w:szCs w:val="24"/>
                      </w:rPr>
                    </w:pPr>
                    <w:r w:rsidRPr="00F50F48">
                      <w:rPr>
                        <w:szCs w:val="24"/>
                      </w:rPr>
                      <w:t>Реструктуризация кредиторской задолженности</w:t>
                    </w:r>
                  </w:p>
                </w:txbxContent>
              </v:textbox>
            </v:rect>
            <v:rect id="_x0000_s1062" style="position:absolute;left:5121;top:6718;width:5400;height:540">
              <v:textbox style="mso-next-textbox:#_x0000_s1062">
                <w:txbxContent>
                  <w:p w:rsidR="00666A3C" w:rsidRPr="00AA6C60" w:rsidRDefault="00666A3C" w:rsidP="00666A3C">
                    <w:pPr>
                      <w:widowControl/>
                      <w:spacing w:line="240" w:lineRule="auto"/>
                      <w:ind w:firstLine="0"/>
                      <w:jc w:val="center"/>
                      <w:rPr>
                        <w:rFonts w:ascii="Times New Roman" w:hAnsi="Times New Roman"/>
                        <w:sz w:val="24"/>
                        <w:szCs w:val="24"/>
                      </w:rPr>
                    </w:pPr>
                    <w:r w:rsidRPr="00AA6C60">
                      <w:rPr>
                        <w:szCs w:val="24"/>
                      </w:rPr>
                      <w:t>факторинг</w:t>
                    </w:r>
                  </w:p>
                </w:txbxContent>
              </v:textbox>
            </v:rect>
            <v:rect id="_x0000_s1063" style="position:absolute;left:4221;top:2038;width:6840;height:540">
              <v:textbox style="mso-next-textbox:#_x0000_s1063">
                <w:txbxContent>
                  <w:p w:rsidR="00666A3C" w:rsidRPr="00F50F48" w:rsidRDefault="00666A3C" w:rsidP="00666A3C">
                    <w:pPr>
                      <w:widowControl/>
                      <w:spacing w:line="360" w:lineRule="auto"/>
                      <w:ind w:firstLine="0"/>
                      <w:jc w:val="center"/>
                      <w:rPr>
                        <w:rFonts w:ascii="Times New Roman" w:hAnsi="Times New Roman"/>
                        <w:sz w:val="24"/>
                        <w:szCs w:val="24"/>
                      </w:rPr>
                    </w:pPr>
                    <w:r w:rsidRPr="00F50F48">
                      <w:rPr>
                        <w:szCs w:val="24"/>
                      </w:rPr>
                      <w:t>Повышение эффективности использования основных фондов</w:t>
                    </w:r>
                  </w:p>
                  <w:p w:rsidR="00666A3C" w:rsidRDefault="00666A3C" w:rsidP="00666A3C">
                    <w:pPr>
                      <w:widowControl/>
                      <w:spacing w:line="240" w:lineRule="auto"/>
                      <w:ind w:firstLine="0"/>
                      <w:jc w:val="left"/>
                      <w:rPr>
                        <w:rFonts w:ascii="Times New Roman" w:hAnsi="Times New Roman"/>
                        <w:sz w:val="20"/>
                      </w:rPr>
                    </w:pPr>
                  </w:p>
                </w:txbxContent>
              </v:textbox>
            </v:rect>
            <v:rect id="_x0000_s1064" style="position:absolute;left:4221;top:5278;width:6840;height:540">
              <v:textbox style="mso-next-textbox:#_x0000_s1064">
                <w:txbxContent>
                  <w:p w:rsidR="00666A3C" w:rsidRPr="00AA6C60" w:rsidRDefault="00666A3C" w:rsidP="00666A3C">
                    <w:pPr>
                      <w:widowControl/>
                      <w:spacing w:line="240" w:lineRule="auto"/>
                      <w:ind w:firstLine="0"/>
                      <w:jc w:val="center"/>
                      <w:rPr>
                        <w:rFonts w:ascii="Times New Roman" w:hAnsi="Times New Roman"/>
                        <w:sz w:val="24"/>
                        <w:szCs w:val="24"/>
                      </w:rPr>
                    </w:pPr>
                    <w:r w:rsidRPr="00AA6C60">
                      <w:rPr>
                        <w:szCs w:val="24"/>
                      </w:rPr>
                      <w:t>Оптимизация дебиторской задолженности</w:t>
                    </w:r>
                  </w:p>
                </w:txbxContent>
              </v:textbox>
            </v:rect>
            <v:rect id="_x0000_s1065" style="position:absolute;left:2241;top:1135;width:7920;height:723">
              <v:textbox style="mso-next-textbox:#_x0000_s1065">
                <w:txbxContent>
                  <w:p w:rsidR="00666A3C" w:rsidRPr="00F50F48" w:rsidRDefault="00666A3C" w:rsidP="00666A3C">
                    <w:pPr>
                      <w:widowControl/>
                      <w:spacing w:line="240" w:lineRule="auto"/>
                      <w:ind w:firstLine="0"/>
                      <w:jc w:val="center"/>
                      <w:rPr>
                        <w:rFonts w:ascii="Times New Roman" w:hAnsi="Times New Roman"/>
                        <w:sz w:val="24"/>
                        <w:szCs w:val="24"/>
                      </w:rPr>
                    </w:pPr>
                    <w:r w:rsidRPr="00F50F48">
                      <w:rPr>
                        <w:szCs w:val="24"/>
                      </w:rPr>
                      <w:t xml:space="preserve">Предложения по укреплению финансового состояния </w:t>
                    </w:r>
                  </w:p>
                  <w:p w:rsidR="00666A3C" w:rsidRPr="00F50F48" w:rsidRDefault="00666A3C" w:rsidP="00666A3C">
                    <w:pPr>
                      <w:widowControl/>
                      <w:spacing w:line="240" w:lineRule="auto"/>
                      <w:ind w:firstLine="0"/>
                      <w:jc w:val="center"/>
                      <w:rPr>
                        <w:rFonts w:ascii="Times New Roman" w:hAnsi="Times New Roman"/>
                        <w:sz w:val="24"/>
                        <w:szCs w:val="24"/>
                      </w:rPr>
                    </w:pPr>
                    <w:r w:rsidRPr="00F50F48">
                      <w:rPr>
                        <w:szCs w:val="24"/>
                      </w:rPr>
                      <w:t>ООО «</w:t>
                    </w:r>
                    <w:r w:rsidR="004339C3">
                      <w:rPr>
                        <w:rFonts w:ascii="Times New Roman" w:hAnsi="Times New Roman"/>
                        <w:sz w:val="24"/>
                        <w:szCs w:val="24"/>
                      </w:rPr>
                      <w:t>Уралсервис</w:t>
                    </w:r>
                    <w:r w:rsidRPr="00F50F48">
                      <w:rPr>
                        <w:rFonts w:ascii="Times New Roman" w:hAnsi="Times New Roman"/>
                        <w:sz w:val="24"/>
                        <w:szCs w:val="24"/>
                      </w:rPr>
                      <w:t>»</w:t>
                    </w:r>
                  </w:p>
                </w:txbxContent>
              </v:textbox>
            </v:rect>
            <v:rect id="_x0000_s1066" style="position:absolute;left:5121;top:2758;width:5400;height:720">
              <v:textbox style="mso-next-textbox:#_x0000_s1066">
                <w:txbxContent>
                  <w:p w:rsidR="00666A3C" w:rsidRPr="00AA6C60" w:rsidRDefault="00666A3C" w:rsidP="00666A3C">
                    <w:pPr>
                      <w:widowControl/>
                      <w:spacing w:line="240" w:lineRule="auto"/>
                      <w:ind w:firstLine="0"/>
                      <w:jc w:val="center"/>
                      <w:rPr>
                        <w:rFonts w:ascii="Times New Roman" w:hAnsi="Times New Roman"/>
                        <w:sz w:val="24"/>
                        <w:szCs w:val="24"/>
                      </w:rPr>
                    </w:pPr>
                    <w:r w:rsidRPr="00AA6C60">
                      <w:rPr>
                        <w:szCs w:val="24"/>
                      </w:rPr>
                      <w:t>продажа части неиспользуемых основных средств</w:t>
                    </w:r>
                  </w:p>
                </w:txbxContent>
              </v:textbox>
            </v:rect>
            <v:rect id="_x0000_s1067" style="position:absolute;left:5110;top:3658;width:5411;height:540">
              <v:textbox style="mso-next-textbox:#_x0000_s1067">
                <w:txbxContent>
                  <w:p w:rsidR="00666A3C" w:rsidRPr="00AA6C60" w:rsidRDefault="00666A3C" w:rsidP="00666A3C">
                    <w:pPr>
                      <w:widowControl/>
                      <w:spacing w:line="240" w:lineRule="auto"/>
                      <w:ind w:firstLine="0"/>
                      <w:jc w:val="left"/>
                      <w:rPr>
                        <w:rFonts w:ascii="Times New Roman" w:hAnsi="Times New Roman"/>
                        <w:sz w:val="24"/>
                        <w:szCs w:val="24"/>
                      </w:rPr>
                    </w:pPr>
                    <w:r w:rsidRPr="00AA6C60">
                      <w:rPr>
                        <w:szCs w:val="24"/>
                      </w:rPr>
                      <w:t>сдача в аренду основных средств</w:t>
                    </w:r>
                  </w:p>
                </w:txbxContent>
              </v:textbox>
            </v:rect>
            <v:rect id="_x0000_s1068" style="position:absolute;left:5121;top:4378;width:5400;height:720">
              <v:textbox style="mso-next-textbox:#_x0000_s1068">
                <w:txbxContent>
                  <w:p w:rsidR="00666A3C" w:rsidRPr="00AA6C60" w:rsidRDefault="00666A3C" w:rsidP="00666A3C">
                    <w:pPr>
                      <w:widowControl/>
                      <w:spacing w:line="240" w:lineRule="auto"/>
                      <w:ind w:firstLine="0"/>
                      <w:jc w:val="center"/>
                      <w:rPr>
                        <w:rFonts w:ascii="Times New Roman" w:hAnsi="Times New Roman"/>
                        <w:sz w:val="24"/>
                        <w:szCs w:val="24"/>
                      </w:rPr>
                    </w:pPr>
                    <w:r w:rsidRPr="00AA6C60">
                      <w:rPr>
                        <w:szCs w:val="24"/>
                      </w:rPr>
                      <w:t xml:space="preserve">обновление основных средств с помощью </w:t>
                    </w:r>
                    <w:r>
                      <w:rPr>
                        <w:rFonts w:ascii="Times New Roman" w:hAnsi="Times New Roman"/>
                        <w:sz w:val="24"/>
                        <w:szCs w:val="24"/>
                      </w:rPr>
                      <w:t>лизинга</w:t>
                    </w:r>
                  </w:p>
                </w:txbxContent>
              </v:textbox>
            </v:rect>
            <v:line id="_x0000_s1069" style="position:absolute" from="4581,2578" to="4581,4738"/>
            <v:line id="_x0000_s1070" style="position:absolute" from="4581,2938" to="5121,2938"/>
            <v:line id="_x0000_s1071" style="position:absolute" from="4581,3838" to="5121,3838"/>
            <v:line id="_x0000_s1072" style="position:absolute" from="4581,4738" to="5121,4738"/>
            <v:rect id="_x0000_s1073" style="position:absolute;left:5121;top:5998;width:5400;height:540">
              <v:textbox style="mso-next-textbox:#_x0000_s1073">
                <w:txbxContent>
                  <w:p w:rsidR="00666A3C" w:rsidRPr="00AA6C60" w:rsidRDefault="00666A3C" w:rsidP="00666A3C">
                    <w:pPr>
                      <w:widowControl/>
                      <w:spacing w:line="240" w:lineRule="auto"/>
                      <w:ind w:firstLine="0"/>
                      <w:jc w:val="center"/>
                      <w:rPr>
                        <w:rFonts w:ascii="Times New Roman" w:hAnsi="Times New Roman"/>
                        <w:sz w:val="24"/>
                        <w:szCs w:val="24"/>
                      </w:rPr>
                    </w:pPr>
                    <w:r>
                      <w:rPr>
                        <w:szCs w:val="24"/>
                      </w:rPr>
                      <w:t>д</w:t>
                    </w:r>
                    <w:r w:rsidRPr="00AA6C60">
                      <w:rPr>
                        <w:rFonts w:ascii="Times New Roman" w:hAnsi="Times New Roman"/>
                        <w:sz w:val="24"/>
                        <w:szCs w:val="24"/>
                      </w:rPr>
                      <w:t>ебиторский контроль</w:t>
                    </w:r>
                  </w:p>
                </w:txbxContent>
              </v:textbox>
            </v:rect>
            <v:line id="_x0000_s1074" style="position:absolute" from="4581,5818" to="4581,7078"/>
            <v:line id="_x0000_s1075" style="position:absolute" from="4581,6358" to="5121,6358"/>
            <v:line id="_x0000_s1076" style="position:absolute" from="4581,7078" to="5121,7078"/>
            <v:line id="_x0000_s1077" style="position:absolute" from="3213,1770" to="3213,1770"/>
            <v:line id="_x0000_s1078" style="position:absolute" from="3393,1950" to="3393,7890"/>
            <v:line id="_x0000_s1079" style="position:absolute" from="3393,2310" to="4113,2310">
              <v:stroke endarrow="block"/>
            </v:line>
            <v:line id="_x0000_s1080" style="position:absolute" from="3393,5550" to="4293,5550">
              <v:stroke endarrow="block"/>
            </v:line>
            <v:line id="_x0000_s1081" style="position:absolute" from="3393,7890" to="4293,7890">
              <v:stroke endarrow="block"/>
            </v:line>
          </v:group>
        </w:pict>
      </w: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p>
    <w:p w:rsidR="00666A3C" w:rsidRPr="00246053" w:rsidRDefault="00666A3C" w:rsidP="00246053">
      <w:pPr>
        <w:pStyle w:val="a8"/>
        <w:jc w:val="both"/>
        <w:rPr>
          <w:sz w:val="28"/>
          <w:szCs w:val="28"/>
        </w:rPr>
      </w:pPr>
      <w:r w:rsidRPr="00246053">
        <w:rPr>
          <w:sz w:val="28"/>
          <w:szCs w:val="28"/>
        </w:rPr>
        <w:t>Рис</w:t>
      </w:r>
      <w:r w:rsidR="00C93208" w:rsidRPr="00246053">
        <w:rPr>
          <w:sz w:val="28"/>
          <w:szCs w:val="28"/>
        </w:rPr>
        <w:t xml:space="preserve">унок 5 - </w:t>
      </w:r>
      <w:r w:rsidRPr="00246053">
        <w:rPr>
          <w:sz w:val="28"/>
          <w:szCs w:val="28"/>
        </w:rPr>
        <w:t>Основные пути укрепления финансового состояния ООО «</w:t>
      </w:r>
      <w:r w:rsidR="004339C3" w:rsidRPr="00246053">
        <w:rPr>
          <w:sz w:val="28"/>
          <w:szCs w:val="28"/>
        </w:rPr>
        <w:t>Уралсервис</w:t>
      </w:r>
      <w:r w:rsidRPr="00246053">
        <w:rPr>
          <w:sz w:val="28"/>
          <w:szCs w:val="28"/>
        </w:rPr>
        <w:t>»</w:t>
      </w:r>
    </w:p>
    <w:p w:rsidR="001860CF" w:rsidRPr="00246053" w:rsidRDefault="001860CF" w:rsidP="00246053">
      <w:pPr>
        <w:pStyle w:val="a8"/>
        <w:jc w:val="both"/>
        <w:rPr>
          <w:sz w:val="28"/>
          <w:szCs w:val="28"/>
        </w:rPr>
      </w:pPr>
    </w:p>
    <w:p w:rsidR="001860CF" w:rsidRPr="00246053" w:rsidRDefault="001860C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Основными направлениями укрепления финансового состояния являются:</w:t>
      </w:r>
    </w:p>
    <w:p w:rsidR="001860CF" w:rsidRPr="00246053" w:rsidRDefault="001860C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повышение эффективности использования основных фондов:</w:t>
      </w:r>
    </w:p>
    <w:p w:rsidR="001860CF" w:rsidRPr="00246053" w:rsidRDefault="001860CF" w:rsidP="00246053">
      <w:pPr>
        <w:widowControl/>
        <w:numPr>
          <w:ilvl w:val="2"/>
          <w:numId w:val="8"/>
        </w:numPr>
        <w:spacing w:line="360" w:lineRule="auto"/>
        <w:ind w:left="0" w:firstLine="709"/>
        <w:rPr>
          <w:rFonts w:ascii="Times New Roman" w:hAnsi="Times New Roman"/>
          <w:sz w:val="28"/>
          <w:szCs w:val="28"/>
        </w:rPr>
      </w:pPr>
      <w:r w:rsidRPr="00246053">
        <w:rPr>
          <w:rFonts w:ascii="Times New Roman" w:hAnsi="Times New Roman"/>
          <w:sz w:val="28"/>
          <w:szCs w:val="28"/>
        </w:rPr>
        <w:t>продажа части неиспользуемых основных средств;</w:t>
      </w:r>
    </w:p>
    <w:p w:rsidR="001860CF" w:rsidRPr="00246053" w:rsidRDefault="001860CF" w:rsidP="00246053">
      <w:pPr>
        <w:widowControl/>
        <w:numPr>
          <w:ilvl w:val="2"/>
          <w:numId w:val="8"/>
        </w:numPr>
        <w:spacing w:line="360" w:lineRule="auto"/>
        <w:ind w:left="0" w:firstLine="709"/>
        <w:rPr>
          <w:rFonts w:ascii="Times New Roman" w:hAnsi="Times New Roman"/>
          <w:sz w:val="28"/>
          <w:szCs w:val="28"/>
        </w:rPr>
      </w:pPr>
      <w:r w:rsidRPr="00246053">
        <w:rPr>
          <w:rFonts w:ascii="Times New Roman" w:hAnsi="Times New Roman"/>
          <w:sz w:val="28"/>
          <w:szCs w:val="28"/>
        </w:rPr>
        <w:t>сдача в аренду;</w:t>
      </w:r>
    </w:p>
    <w:p w:rsidR="001860CF" w:rsidRPr="00246053" w:rsidRDefault="001860CF" w:rsidP="00246053">
      <w:pPr>
        <w:widowControl/>
        <w:numPr>
          <w:ilvl w:val="2"/>
          <w:numId w:val="8"/>
        </w:numPr>
        <w:spacing w:line="360" w:lineRule="auto"/>
        <w:ind w:left="0" w:firstLine="709"/>
        <w:rPr>
          <w:rFonts w:ascii="Times New Roman" w:hAnsi="Times New Roman"/>
          <w:sz w:val="28"/>
          <w:szCs w:val="28"/>
        </w:rPr>
      </w:pPr>
      <w:r w:rsidRPr="00246053">
        <w:rPr>
          <w:rFonts w:ascii="Times New Roman" w:hAnsi="Times New Roman"/>
          <w:sz w:val="28"/>
          <w:szCs w:val="28"/>
        </w:rPr>
        <w:t>обновление основных средств с помощью лизинга.</w:t>
      </w:r>
    </w:p>
    <w:p w:rsidR="001860CF" w:rsidRPr="00246053" w:rsidRDefault="001860C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-оптимизация дебиторской задолженности:</w:t>
      </w:r>
    </w:p>
    <w:p w:rsidR="001860CF" w:rsidRPr="00246053" w:rsidRDefault="001860CF" w:rsidP="00246053">
      <w:pPr>
        <w:widowControl/>
        <w:numPr>
          <w:ilvl w:val="2"/>
          <w:numId w:val="9"/>
        </w:numPr>
        <w:spacing w:line="360" w:lineRule="auto"/>
        <w:ind w:left="0" w:firstLine="709"/>
        <w:rPr>
          <w:rFonts w:ascii="Times New Roman" w:hAnsi="Times New Roman"/>
          <w:sz w:val="28"/>
          <w:szCs w:val="28"/>
        </w:rPr>
      </w:pPr>
      <w:r w:rsidRPr="00246053">
        <w:rPr>
          <w:rFonts w:ascii="Times New Roman" w:hAnsi="Times New Roman"/>
          <w:sz w:val="28"/>
          <w:szCs w:val="28"/>
        </w:rPr>
        <w:t>дебиторский контроль;</w:t>
      </w:r>
    </w:p>
    <w:p w:rsidR="001860CF" w:rsidRPr="00246053" w:rsidRDefault="001860CF" w:rsidP="00246053">
      <w:pPr>
        <w:widowControl/>
        <w:numPr>
          <w:ilvl w:val="2"/>
          <w:numId w:val="9"/>
        </w:numPr>
        <w:spacing w:line="360" w:lineRule="auto"/>
        <w:ind w:left="0" w:firstLine="709"/>
        <w:rPr>
          <w:rFonts w:ascii="Times New Roman" w:hAnsi="Times New Roman"/>
          <w:sz w:val="28"/>
          <w:szCs w:val="28"/>
        </w:rPr>
      </w:pPr>
      <w:r w:rsidRPr="00246053">
        <w:rPr>
          <w:rFonts w:ascii="Times New Roman" w:hAnsi="Times New Roman"/>
          <w:sz w:val="28"/>
          <w:szCs w:val="28"/>
        </w:rPr>
        <w:t>факторинг.</w:t>
      </w:r>
    </w:p>
    <w:p w:rsidR="001860CF" w:rsidRPr="00246053" w:rsidRDefault="001860CF"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-оптимизация кредиторской задолженности, ее реструктуризация.</w:t>
      </w:r>
    </w:p>
    <w:p w:rsidR="00084BB4" w:rsidRPr="00246053" w:rsidRDefault="00084BB4" w:rsidP="00246053">
      <w:pPr>
        <w:pStyle w:val="1"/>
        <w:spacing w:before="0" w:after="0" w:line="360" w:lineRule="auto"/>
        <w:ind w:firstLine="709"/>
        <w:jc w:val="center"/>
        <w:rPr>
          <w:rFonts w:ascii="Times New Roman" w:hAnsi="Times New Roman"/>
          <w:b w:val="0"/>
          <w:sz w:val="28"/>
          <w:szCs w:val="28"/>
        </w:rPr>
      </w:pPr>
      <w:bookmarkStart w:id="34" w:name="_Toc196237604"/>
      <w:bookmarkStart w:id="35" w:name="_Toc199657756"/>
      <w:r w:rsidRPr="00246053">
        <w:rPr>
          <w:rFonts w:ascii="Times New Roman" w:hAnsi="Times New Roman"/>
          <w:b w:val="0"/>
          <w:sz w:val="28"/>
          <w:szCs w:val="28"/>
        </w:rPr>
        <w:t>4.</w:t>
      </w:r>
      <w:bookmarkStart w:id="36" w:name="_Toc195019561"/>
      <w:r w:rsidRPr="00246053">
        <w:rPr>
          <w:rFonts w:ascii="Times New Roman" w:hAnsi="Times New Roman"/>
          <w:b w:val="0"/>
          <w:sz w:val="28"/>
          <w:szCs w:val="28"/>
        </w:rPr>
        <w:t xml:space="preserve"> ВЫБОР И ОБОСНОВАНИЕ </w:t>
      </w:r>
      <w:r w:rsidR="009D7915" w:rsidRPr="00246053">
        <w:rPr>
          <w:rFonts w:ascii="Times New Roman" w:hAnsi="Times New Roman"/>
          <w:b w:val="0"/>
          <w:sz w:val="28"/>
          <w:szCs w:val="28"/>
        </w:rPr>
        <w:t>ВАРИАНТА РЕШЕНИЯ</w:t>
      </w:r>
      <w:r w:rsidRPr="00246053">
        <w:rPr>
          <w:rFonts w:ascii="Times New Roman" w:hAnsi="Times New Roman"/>
          <w:b w:val="0"/>
          <w:sz w:val="28"/>
          <w:szCs w:val="28"/>
        </w:rPr>
        <w:t xml:space="preserve"> ПО </w:t>
      </w:r>
      <w:bookmarkEnd w:id="34"/>
      <w:bookmarkEnd w:id="36"/>
      <w:r w:rsidRPr="00246053">
        <w:rPr>
          <w:rFonts w:ascii="Times New Roman" w:hAnsi="Times New Roman"/>
          <w:b w:val="0"/>
          <w:sz w:val="28"/>
          <w:szCs w:val="28"/>
        </w:rPr>
        <w:t>УКРЕПЛЕНИЮ ФИНАНСОВОГО СОСТОЯНИЯ</w:t>
      </w:r>
      <w:bookmarkEnd w:id="35"/>
    </w:p>
    <w:p w:rsidR="00084BB4" w:rsidRPr="00246053" w:rsidRDefault="00084BB4" w:rsidP="00246053">
      <w:pPr>
        <w:widowControl/>
        <w:spacing w:line="360" w:lineRule="auto"/>
        <w:ind w:firstLine="709"/>
        <w:rPr>
          <w:rFonts w:ascii="Times New Roman" w:hAnsi="Times New Roman"/>
          <w:sz w:val="28"/>
          <w:szCs w:val="28"/>
        </w:rPr>
      </w:pPr>
    </w:p>
    <w:p w:rsidR="00C93208" w:rsidRPr="00246053" w:rsidRDefault="00084BB4" w:rsidP="00246053">
      <w:pPr>
        <w:pStyle w:val="2"/>
        <w:spacing w:before="0" w:after="0" w:line="360" w:lineRule="auto"/>
        <w:ind w:firstLine="709"/>
        <w:jc w:val="center"/>
        <w:rPr>
          <w:rFonts w:ascii="Times New Roman" w:hAnsi="Times New Roman"/>
          <w:b w:val="0"/>
          <w:bCs w:val="0"/>
          <w:i w:val="0"/>
        </w:rPr>
      </w:pPr>
      <w:bookmarkStart w:id="37" w:name="_Toc195019562"/>
      <w:bookmarkStart w:id="38" w:name="_Toc196237605"/>
      <w:bookmarkStart w:id="39" w:name="_Toc199657757"/>
      <w:r w:rsidRPr="00246053">
        <w:rPr>
          <w:rFonts w:ascii="Times New Roman" w:hAnsi="Times New Roman"/>
          <w:b w:val="0"/>
          <w:i w:val="0"/>
        </w:rPr>
        <w:t>4.1.</w:t>
      </w:r>
      <w:bookmarkEnd w:id="37"/>
      <w:bookmarkEnd w:id="38"/>
      <w:r w:rsidR="00C93208" w:rsidRPr="00246053">
        <w:rPr>
          <w:rFonts w:ascii="Times New Roman" w:hAnsi="Times New Roman"/>
          <w:b w:val="0"/>
          <w:bCs w:val="0"/>
          <w:i w:val="0"/>
        </w:rPr>
        <w:t xml:space="preserve"> Определение экономической эффективности предлагаемых мероприятий</w:t>
      </w:r>
      <w:bookmarkEnd w:id="39"/>
    </w:p>
    <w:p w:rsidR="00084BB4" w:rsidRPr="00246053" w:rsidRDefault="00084BB4" w:rsidP="00246053">
      <w:pPr>
        <w:pStyle w:val="2"/>
        <w:spacing w:before="0" w:after="0" w:line="360" w:lineRule="auto"/>
        <w:ind w:firstLine="709"/>
        <w:jc w:val="center"/>
        <w:rPr>
          <w:rFonts w:ascii="Times New Roman" w:hAnsi="Times New Roman"/>
          <w:b w:val="0"/>
          <w:i w:val="0"/>
        </w:rPr>
      </w:pPr>
    </w:p>
    <w:p w:rsidR="00C93208" w:rsidRPr="00246053" w:rsidRDefault="00C93208" w:rsidP="00246053">
      <w:pPr>
        <w:pStyle w:val="a8"/>
        <w:jc w:val="both"/>
        <w:rPr>
          <w:sz w:val="28"/>
          <w:szCs w:val="28"/>
        </w:rPr>
      </w:pPr>
      <w:r w:rsidRPr="00246053">
        <w:rPr>
          <w:sz w:val="28"/>
          <w:szCs w:val="28"/>
        </w:rPr>
        <w:t xml:space="preserve">Повышение эффективности использования основных фондов. Неэффективное использование основных фондов влечет за собой дополнительные издержки в виде налога на имущество, которое не приносит доход; а также прочих затрат по обслуживанию простаивающего оборудования и неиспользуемых площадей. Имущество, не задействованное в производстве, дальнейшее нахождение которого на балансе предприятия является нецелесообразным, можно реализовать. Таким образом снизятся затраты, связанные с обслуживанием неиспользуемых основных фондов. Предполагаемая выручка от реализации излишнего имущества на основании изучения местного рынка составит 450 тыс.руб. Кроме того, снижаются расходы на уплату налогов  9 тыс.руб. в год.     </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Для эффективной деятельности предприятие обновляет основные средства за счет получения долгосрочного кредита в банке. Наиболее выгодным решением данной проблемы является лизинг. Он позволяет предприятию получить в свое  распоряжение средства производства, не покупая их и не становясь их собственником. На условиях среднесрочного лизинга (3 года) необходимо закупить оргтехнику (ксерокс) – 58000 руб. стоимость у лизингодателя составляет 80678 руб., таким образом, лизинговый платеж будет равен 26893 руб. </w:t>
      </w:r>
      <w:r w:rsidR="005A601B" w:rsidRPr="00246053">
        <w:rPr>
          <w:rFonts w:ascii="Times New Roman" w:hAnsi="Times New Roman"/>
          <w:sz w:val="28"/>
          <w:szCs w:val="28"/>
        </w:rPr>
        <w:t>Кухонное оборудование</w:t>
      </w:r>
      <w:r w:rsidRPr="00246053">
        <w:rPr>
          <w:rFonts w:ascii="Times New Roman" w:hAnsi="Times New Roman"/>
          <w:sz w:val="28"/>
          <w:szCs w:val="28"/>
        </w:rPr>
        <w:t xml:space="preserve"> необходимо взять на условиях долгосрочного лизинга сроком на 8 лет. Стоимость у лизингодателя = 559182 руб. Ежегодный платеж составит 69897,75 руб.</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 Кроме того, с целью получения дополнительных денежных средств предлагается сдача в аренду ряда имуществе</w:t>
      </w:r>
      <w:r w:rsidR="005A601B" w:rsidRPr="00246053">
        <w:rPr>
          <w:rFonts w:ascii="Times New Roman" w:hAnsi="Times New Roman"/>
          <w:sz w:val="28"/>
          <w:szCs w:val="28"/>
        </w:rPr>
        <w:t>нных объектов, принадлежащих ООО «Уралсервис» по адресу: г.Ижевск, ул.Маяковского, 42.</w:t>
      </w:r>
      <w:r w:rsidRPr="00246053">
        <w:rPr>
          <w:rFonts w:ascii="Times New Roman" w:hAnsi="Times New Roman"/>
          <w:sz w:val="28"/>
          <w:szCs w:val="28"/>
        </w:rPr>
        <w:t>.</w:t>
      </w:r>
    </w:p>
    <w:p w:rsidR="00246053" w:rsidRDefault="00246053" w:rsidP="00246053">
      <w:pPr>
        <w:widowControl/>
        <w:spacing w:line="360" w:lineRule="auto"/>
        <w:ind w:firstLine="709"/>
        <w:jc w:val="left"/>
        <w:rPr>
          <w:rFonts w:ascii="Times New Roman" w:hAnsi="Times New Roman"/>
          <w:sz w:val="28"/>
          <w:szCs w:val="28"/>
        </w:rPr>
      </w:pPr>
    </w:p>
    <w:p w:rsidR="00C93208" w:rsidRPr="00246053" w:rsidRDefault="00C93208" w:rsidP="00246053">
      <w:pPr>
        <w:widowControl/>
        <w:spacing w:line="360" w:lineRule="auto"/>
        <w:ind w:firstLine="709"/>
        <w:jc w:val="left"/>
        <w:rPr>
          <w:rFonts w:ascii="Times New Roman" w:hAnsi="Times New Roman"/>
          <w:sz w:val="28"/>
          <w:szCs w:val="28"/>
        </w:rPr>
      </w:pPr>
      <w:r w:rsidRPr="00246053">
        <w:rPr>
          <w:rFonts w:ascii="Times New Roman" w:hAnsi="Times New Roman"/>
          <w:sz w:val="28"/>
          <w:szCs w:val="28"/>
        </w:rPr>
        <w:t xml:space="preserve">Таблица </w:t>
      </w:r>
      <w:r w:rsidR="00332A20" w:rsidRPr="00246053">
        <w:rPr>
          <w:rFonts w:ascii="Times New Roman" w:hAnsi="Times New Roman"/>
          <w:sz w:val="28"/>
          <w:szCs w:val="28"/>
        </w:rPr>
        <w:t>23</w:t>
      </w:r>
      <w:r w:rsidR="004339C3" w:rsidRPr="00246053">
        <w:rPr>
          <w:rFonts w:ascii="Times New Roman" w:hAnsi="Times New Roman"/>
          <w:sz w:val="28"/>
          <w:szCs w:val="28"/>
        </w:rPr>
        <w:t xml:space="preserve"> - </w:t>
      </w:r>
      <w:r w:rsidRPr="00246053">
        <w:rPr>
          <w:rFonts w:ascii="Times New Roman" w:hAnsi="Times New Roman"/>
          <w:sz w:val="28"/>
          <w:szCs w:val="28"/>
        </w:rPr>
        <w:t>Список  договоров аренды</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701"/>
        <w:gridCol w:w="1417"/>
        <w:gridCol w:w="1418"/>
        <w:gridCol w:w="1843"/>
      </w:tblGrid>
      <w:tr w:rsidR="00C93208" w:rsidRPr="00246053">
        <w:trPr>
          <w:cantSplit/>
          <w:trHeight w:val="280"/>
        </w:trPr>
        <w:tc>
          <w:tcPr>
            <w:tcW w:w="2835" w:type="dxa"/>
            <w:vMerge w:val="restart"/>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Наименование</w:t>
            </w:r>
          </w:p>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Арендатора</w:t>
            </w:r>
          </w:p>
        </w:tc>
        <w:tc>
          <w:tcPr>
            <w:tcW w:w="1701" w:type="dxa"/>
            <w:vMerge w:val="restart"/>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Срок</w:t>
            </w:r>
          </w:p>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Аренды</w:t>
            </w:r>
          </w:p>
        </w:tc>
        <w:tc>
          <w:tcPr>
            <w:tcW w:w="1417" w:type="dxa"/>
            <w:vMerge w:val="restart"/>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Площадь м</w:t>
            </w:r>
            <w:r w:rsidRPr="00246053">
              <w:rPr>
                <w:rFonts w:ascii="Times New Roman" w:hAnsi="Times New Roman"/>
                <w:sz w:val="20"/>
                <w:vertAlign w:val="superscript"/>
              </w:rPr>
              <w:t>2</w:t>
            </w:r>
          </w:p>
        </w:tc>
        <w:tc>
          <w:tcPr>
            <w:tcW w:w="3261" w:type="dxa"/>
            <w:gridSpan w:val="2"/>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Сумма аренды, руб.</w:t>
            </w:r>
          </w:p>
        </w:tc>
      </w:tr>
      <w:tr w:rsidR="00C93208" w:rsidRPr="00246053">
        <w:trPr>
          <w:cantSplit/>
          <w:trHeight w:val="280"/>
        </w:trPr>
        <w:tc>
          <w:tcPr>
            <w:tcW w:w="2835" w:type="dxa"/>
            <w:vMerge/>
            <w:vAlign w:val="center"/>
          </w:tcPr>
          <w:p w:rsidR="00C93208" w:rsidRPr="00246053" w:rsidRDefault="00C93208" w:rsidP="00246053">
            <w:pPr>
              <w:widowControl/>
              <w:spacing w:line="360" w:lineRule="auto"/>
              <w:ind w:firstLine="34"/>
              <w:jc w:val="center"/>
              <w:rPr>
                <w:rFonts w:ascii="Times New Roman" w:hAnsi="Times New Roman"/>
                <w:sz w:val="20"/>
              </w:rPr>
            </w:pPr>
          </w:p>
        </w:tc>
        <w:tc>
          <w:tcPr>
            <w:tcW w:w="1701" w:type="dxa"/>
            <w:vMerge/>
            <w:vAlign w:val="center"/>
          </w:tcPr>
          <w:p w:rsidR="00C93208" w:rsidRPr="00246053" w:rsidRDefault="00C93208" w:rsidP="00246053">
            <w:pPr>
              <w:widowControl/>
              <w:spacing w:line="360" w:lineRule="auto"/>
              <w:ind w:firstLine="34"/>
              <w:jc w:val="center"/>
              <w:rPr>
                <w:rFonts w:ascii="Times New Roman" w:hAnsi="Times New Roman"/>
                <w:sz w:val="20"/>
              </w:rPr>
            </w:pPr>
          </w:p>
        </w:tc>
        <w:tc>
          <w:tcPr>
            <w:tcW w:w="1417" w:type="dxa"/>
            <w:vMerge/>
            <w:vAlign w:val="center"/>
          </w:tcPr>
          <w:p w:rsidR="00C93208" w:rsidRPr="00246053" w:rsidRDefault="00C93208" w:rsidP="00246053">
            <w:pPr>
              <w:widowControl/>
              <w:spacing w:line="360" w:lineRule="auto"/>
              <w:ind w:firstLine="34"/>
              <w:jc w:val="center"/>
              <w:rPr>
                <w:rFonts w:ascii="Times New Roman" w:hAnsi="Times New Roman"/>
                <w:sz w:val="20"/>
              </w:rPr>
            </w:pP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За месяц</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 xml:space="preserve">За период </w:t>
            </w:r>
          </w:p>
        </w:tc>
      </w:tr>
      <w:tr w:rsidR="00C93208" w:rsidRPr="00246053">
        <w:trPr>
          <w:trHeight w:val="134"/>
        </w:trPr>
        <w:tc>
          <w:tcPr>
            <w:tcW w:w="2835"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2</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3</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4</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5</w:t>
            </w:r>
          </w:p>
        </w:tc>
      </w:tr>
      <w:tr w:rsidR="00C93208" w:rsidRPr="00246053">
        <w:trPr>
          <w:trHeight w:val="440"/>
        </w:trPr>
        <w:tc>
          <w:tcPr>
            <w:tcW w:w="2835" w:type="dxa"/>
            <w:vAlign w:val="center"/>
          </w:tcPr>
          <w:p w:rsidR="00C93208" w:rsidRPr="00246053" w:rsidRDefault="00C93208" w:rsidP="00246053">
            <w:pPr>
              <w:widowControl/>
              <w:numPr>
                <w:ilvl w:val="0"/>
                <w:numId w:val="3"/>
              </w:numPr>
              <w:spacing w:line="360" w:lineRule="auto"/>
              <w:ind w:left="0" w:firstLine="34"/>
              <w:jc w:val="left"/>
              <w:rPr>
                <w:rFonts w:ascii="Times New Roman" w:hAnsi="Times New Roman"/>
                <w:sz w:val="20"/>
              </w:rPr>
            </w:pPr>
            <w:r w:rsidRPr="00246053">
              <w:rPr>
                <w:rFonts w:ascii="Times New Roman" w:hAnsi="Times New Roman"/>
                <w:sz w:val="20"/>
              </w:rPr>
              <w:t>ОАО «Стройком »</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8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360</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10800-00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86400-00</w:t>
            </w:r>
          </w:p>
        </w:tc>
      </w:tr>
      <w:tr w:rsidR="00C93208" w:rsidRPr="00246053">
        <w:trPr>
          <w:trHeight w:val="360"/>
        </w:trPr>
        <w:tc>
          <w:tcPr>
            <w:tcW w:w="2835" w:type="dxa"/>
            <w:vAlign w:val="center"/>
          </w:tcPr>
          <w:p w:rsidR="00C93208" w:rsidRPr="00246053" w:rsidRDefault="00C93208" w:rsidP="00246053">
            <w:pPr>
              <w:widowControl/>
              <w:numPr>
                <w:ilvl w:val="0"/>
                <w:numId w:val="3"/>
              </w:numPr>
              <w:spacing w:line="360" w:lineRule="auto"/>
              <w:ind w:left="0" w:firstLine="34"/>
              <w:jc w:val="left"/>
              <w:rPr>
                <w:rFonts w:ascii="Times New Roman" w:hAnsi="Times New Roman"/>
                <w:sz w:val="20"/>
              </w:rPr>
            </w:pPr>
            <w:r w:rsidRPr="00246053">
              <w:rPr>
                <w:rFonts w:ascii="Times New Roman" w:hAnsi="Times New Roman"/>
                <w:sz w:val="20"/>
              </w:rPr>
              <w:t>ОАО «Стройком»</w:t>
            </w:r>
          </w:p>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(механический участок)</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8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500</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15000-00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120000-00</w:t>
            </w:r>
          </w:p>
        </w:tc>
      </w:tr>
      <w:tr w:rsidR="00C93208" w:rsidRPr="00246053">
        <w:trPr>
          <w:trHeight w:val="438"/>
        </w:trPr>
        <w:tc>
          <w:tcPr>
            <w:tcW w:w="2835" w:type="dxa"/>
            <w:vAlign w:val="center"/>
          </w:tcPr>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3. ОАО «Свет»</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9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95,8</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2874-00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25866-00</w:t>
            </w:r>
          </w:p>
        </w:tc>
      </w:tr>
      <w:tr w:rsidR="00C93208" w:rsidRPr="00246053">
        <w:trPr>
          <w:trHeight w:val="440"/>
        </w:trPr>
        <w:tc>
          <w:tcPr>
            <w:tcW w:w="2835" w:type="dxa"/>
            <w:vAlign w:val="center"/>
          </w:tcPr>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4. ООО «Уют»</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3,5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21,0</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1000-00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3500-00</w:t>
            </w:r>
          </w:p>
        </w:tc>
      </w:tr>
      <w:tr w:rsidR="00C93208" w:rsidRPr="00246053">
        <w:trPr>
          <w:trHeight w:val="360"/>
        </w:trPr>
        <w:tc>
          <w:tcPr>
            <w:tcW w:w="2835" w:type="dxa"/>
            <w:vAlign w:val="center"/>
          </w:tcPr>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5. ИП Макарова</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5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25</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847-00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4370-00</w:t>
            </w:r>
          </w:p>
        </w:tc>
      </w:tr>
      <w:tr w:rsidR="00C93208" w:rsidRPr="00246053">
        <w:trPr>
          <w:trHeight w:val="320"/>
        </w:trPr>
        <w:tc>
          <w:tcPr>
            <w:tcW w:w="2835" w:type="dxa"/>
            <w:vAlign w:val="center"/>
          </w:tcPr>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6. ООО «Гранит»</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12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216</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4000-00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48000-00</w:t>
            </w:r>
          </w:p>
        </w:tc>
      </w:tr>
      <w:tr w:rsidR="00C93208" w:rsidRPr="00246053">
        <w:trPr>
          <w:trHeight w:val="400"/>
        </w:trPr>
        <w:tc>
          <w:tcPr>
            <w:tcW w:w="2835" w:type="dxa"/>
            <w:vAlign w:val="center"/>
          </w:tcPr>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7. ОАО «Комплект»</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12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33,55</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1174-00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14088-00</w:t>
            </w:r>
          </w:p>
        </w:tc>
      </w:tr>
      <w:tr w:rsidR="00C93208" w:rsidRPr="00246053">
        <w:trPr>
          <w:trHeight w:val="425"/>
        </w:trPr>
        <w:tc>
          <w:tcPr>
            <w:tcW w:w="2835" w:type="dxa"/>
            <w:vAlign w:val="center"/>
          </w:tcPr>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8. ИП Третьяков</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12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14,3</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600-00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7200-00</w:t>
            </w:r>
          </w:p>
        </w:tc>
      </w:tr>
      <w:tr w:rsidR="00C93208" w:rsidRPr="00246053">
        <w:trPr>
          <w:trHeight w:val="460"/>
        </w:trPr>
        <w:tc>
          <w:tcPr>
            <w:tcW w:w="2835" w:type="dxa"/>
            <w:vAlign w:val="center"/>
          </w:tcPr>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9. ООО «Спектр»</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4 мес.</w:t>
            </w: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17,14</w:t>
            </w: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1000-00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4000-00</w:t>
            </w:r>
          </w:p>
        </w:tc>
      </w:tr>
      <w:tr w:rsidR="00C93208" w:rsidRPr="00246053">
        <w:trPr>
          <w:trHeight w:val="480"/>
        </w:trPr>
        <w:tc>
          <w:tcPr>
            <w:tcW w:w="2835" w:type="dxa"/>
            <w:vAlign w:val="center"/>
          </w:tcPr>
          <w:p w:rsidR="00C93208" w:rsidRPr="00246053" w:rsidRDefault="00C93208" w:rsidP="00246053">
            <w:pPr>
              <w:widowControl/>
              <w:spacing w:line="360" w:lineRule="auto"/>
              <w:ind w:firstLine="34"/>
              <w:jc w:val="left"/>
              <w:rPr>
                <w:rFonts w:ascii="Times New Roman" w:hAnsi="Times New Roman"/>
                <w:sz w:val="20"/>
              </w:rPr>
            </w:pPr>
            <w:r w:rsidRPr="00246053">
              <w:rPr>
                <w:rFonts w:ascii="Times New Roman" w:hAnsi="Times New Roman"/>
                <w:sz w:val="20"/>
              </w:rPr>
              <w:t>Итого</w:t>
            </w:r>
          </w:p>
        </w:tc>
        <w:tc>
          <w:tcPr>
            <w:tcW w:w="1701" w:type="dxa"/>
            <w:vAlign w:val="center"/>
          </w:tcPr>
          <w:p w:rsidR="00C93208" w:rsidRPr="00246053" w:rsidRDefault="00C93208" w:rsidP="00246053">
            <w:pPr>
              <w:widowControl/>
              <w:spacing w:line="360" w:lineRule="auto"/>
              <w:ind w:firstLine="34"/>
              <w:jc w:val="center"/>
              <w:rPr>
                <w:rFonts w:ascii="Times New Roman" w:hAnsi="Times New Roman"/>
                <w:sz w:val="20"/>
              </w:rPr>
            </w:pPr>
          </w:p>
        </w:tc>
        <w:tc>
          <w:tcPr>
            <w:tcW w:w="1417" w:type="dxa"/>
            <w:vAlign w:val="center"/>
          </w:tcPr>
          <w:p w:rsidR="00C93208" w:rsidRPr="00246053" w:rsidRDefault="00C93208" w:rsidP="00246053">
            <w:pPr>
              <w:widowControl/>
              <w:spacing w:line="360" w:lineRule="auto"/>
              <w:ind w:firstLine="34"/>
              <w:jc w:val="center"/>
              <w:rPr>
                <w:rFonts w:ascii="Times New Roman" w:hAnsi="Times New Roman"/>
                <w:sz w:val="20"/>
              </w:rPr>
            </w:pPr>
          </w:p>
        </w:tc>
        <w:tc>
          <w:tcPr>
            <w:tcW w:w="1418"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37295-00</w:t>
            </w:r>
          </w:p>
        </w:tc>
        <w:tc>
          <w:tcPr>
            <w:tcW w:w="1843" w:type="dxa"/>
            <w:vAlign w:val="center"/>
          </w:tcPr>
          <w:p w:rsidR="00C93208" w:rsidRPr="00246053" w:rsidRDefault="00C93208" w:rsidP="00246053">
            <w:pPr>
              <w:widowControl/>
              <w:spacing w:line="360" w:lineRule="auto"/>
              <w:ind w:firstLine="34"/>
              <w:jc w:val="center"/>
              <w:rPr>
                <w:rFonts w:ascii="Times New Roman" w:hAnsi="Times New Roman"/>
                <w:sz w:val="20"/>
              </w:rPr>
            </w:pPr>
            <w:r w:rsidRPr="00246053">
              <w:rPr>
                <w:rFonts w:ascii="Times New Roman" w:hAnsi="Times New Roman"/>
                <w:sz w:val="20"/>
              </w:rPr>
              <w:t>313424-00</w:t>
            </w:r>
          </w:p>
        </w:tc>
      </w:tr>
    </w:tbl>
    <w:p w:rsidR="00C93208" w:rsidRPr="00246053" w:rsidRDefault="00C93208" w:rsidP="00246053">
      <w:pPr>
        <w:pStyle w:val="a8"/>
        <w:jc w:val="both"/>
        <w:rPr>
          <w:sz w:val="28"/>
          <w:szCs w:val="28"/>
        </w:rPr>
      </w:pPr>
    </w:p>
    <w:p w:rsidR="00C93208" w:rsidRPr="00246053" w:rsidRDefault="00C93208" w:rsidP="00246053">
      <w:pPr>
        <w:pStyle w:val="a8"/>
        <w:jc w:val="both"/>
        <w:rPr>
          <w:sz w:val="28"/>
          <w:szCs w:val="28"/>
        </w:rPr>
      </w:pPr>
      <w:r w:rsidRPr="00246053">
        <w:rPr>
          <w:sz w:val="28"/>
          <w:szCs w:val="28"/>
        </w:rPr>
        <w:t>Оптимизация дебиторской задолженности. Размер дебиторской задолженности составил 8045,0 тыс.руб.</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Для ее взыскания необходимо провести следующие мероприятия:</w:t>
      </w:r>
    </w:p>
    <w:p w:rsidR="00C93208" w:rsidRPr="00246053" w:rsidRDefault="00C93208" w:rsidP="00246053">
      <w:pPr>
        <w:widowControl/>
        <w:numPr>
          <w:ilvl w:val="0"/>
          <w:numId w:val="4"/>
        </w:numPr>
        <w:spacing w:line="360" w:lineRule="auto"/>
        <w:ind w:left="0" w:firstLine="709"/>
        <w:rPr>
          <w:rFonts w:ascii="Times New Roman" w:hAnsi="Times New Roman"/>
          <w:sz w:val="28"/>
          <w:szCs w:val="28"/>
        </w:rPr>
      </w:pPr>
      <w:r w:rsidRPr="00246053">
        <w:rPr>
          <w:rFonts w:ascii="Times New Roman" w:hAnsi="Times New Roman"/>
          <w:sz w:val="28"/>
          <w:szCs w:val="28"/>
        </w:rPr>
        <w:t>установление факта данной задолженности, путем проведения сверок;</w:t>
      </w:r>
    </w:p>
    <w:p w:rsidR="00C93208" w:rsidRPr="00246053" w:rsidRDefault="00C93208" w:rsidP="00246053">
      <w:pPr>
        <w:widowControl/>
        <w:numPr>
          <w:ilvl w:val="0"/>
          <w:numId w:val="4"/>
        </w:numPr>
        <w:spacing w:line="360" w:lineRule="auto"/>
        <w:ind w:left="0" w:firstLine="709"/>
        <w:rPr>
          <w:rFonts w:ascii="Times New Roman" w:hAnsi="Times New Roman"/>
          <w:sz w:val="28"/>
          <w:szCs w:val="28"/>
        </w:rPr>
      </w:pPr>
      <w:r w:rsidRPr="00246053">
        <w:rPr>
          <w:rFonts w:ascii="Times New Roman" w:hAnsi="Times New Roman"/>
          <w:sz w:val="28"/>
          <w:szCs w:val="28"/>
        </w:rPr>
        <w:t>предарбитражное предупреждение;</w:t>
      </w:r>
    </w:p>
    <w:p w:rsidR="00C93208" w:rsidRPr="00246053" w:rsidRDefault="00C93208" w:rsidP="00246053">
      <w:pPr>
        <w:widowControl/>
        <w:numPr>
          <w:ilvl w:val="0"/>
          <w:numId w:val="4"/>
        </w:numPr>
        <w:spacing w:line="360" w:lineRule="auto"/>
        <w:ind w:left="0" w:firstLine="709"/>
        <w:rPr>
          <w:rFonts w:ascii="Times New Roman" w:hAnsi="Times New Roman"/>
          <w:sz w:val="28"/>
          <w:szCs w:val="28"/>
        </w:rPr>
      </w:pPr>
      <w:r w:rsidRPr="00246053">
        <w:rPr>
          <w:rFonts w:ascii="Times New Roman" w:hAnsi="Times New Roman"/>
          <w:sz w:val="28"/>
          <w:szCs w:val="28"/>
        </w:rPr>
        <w:t>подача исковых заявлений в Арбитражные суды;</w:t>
      </w:r>
    </w:p>
    <w:p w:rsidR="00C93208" w:rsidRPr="00246053" w:rsidRDefault="00C93208" w:rsidP="00246053">
      <w:pPr>
        <w:widowControl/>
        <w:numPr>
          <w:ilvl w:val="0"/>
          <w:numId w:val="4"/>
        </w:numPr>
        <w:spacing w:line="360" w:lineRule="auto"/>
        <w:ind w:left="0" w:firstLine="709"/>
        <w:rPr>
          <w:rFonts w:ascii="Times New Roman" w:hAnsi="Times New Roman"/>
          <w:sz w:val="28"/>
          <w:szCs w:val="28"/>
        </w:rPr>
      </w:pPr>
      <w:r w:rsidRPr="00246053">
        <w:rPr>
          <w:rFonts w:ascii="Times New Roman" w:hAnsi="Times New Roman"/>
          <w:sz w:val="28"/>
          <w:szCs w:val="28"/>
        </w:rPr>
        <w:t>продажа дебиторской задолженности  на конкурсной основе.</w:t>
      </w:r>
    </w:p>
    <w:p w:rsidR="00C93208" w:rsidRPr="00246053" w:rsidRDefault="00C93208" w:rsidP="00246053">
      <w:pPr>
        <w:pStyle w:val="ac"/>
        <w:spacing w:after="0" w:line="360" w:lineRule="auto"/>
        <w:ind w:firstLine="709"/>
        <w:jc w:val="both"/>
        <w:rPr>
          <w:sz w:val="28"/>
          <w:szCs w:val="28"/>
        </w:rPr>
      </w:pPr>
      <w:r w:rsidRPr="00246053">
        <w:rPr>
          <w:sz w:val="28"/>
          <w:szCs w:val="28"/>
        </w:rPr>
        <w:t>С целью минимизации издержек на взыскание дебиторской задолженности и ускорению процесса ее ликвидации внешнему управляющему рекомендуется уступать право требования должника без проведения торгов в порядке возмездной цессии и в строгом соответствии с законодательством.</w:t>
      </w:r>
    </w:p>
    <w:p w:rsidR="00C93208" w:rsidRPr="00246053" w:rsidRDefault="00C93208" w:rsidP="00246053">
      <w:pPr>
        <w:pStyle w:val="ac"/>
        <w:spacing w:after="0" w:line="360" w:lineRule="auto"/>
        <w:ind w:firstLine="709"/>
        <w:jc w:val="both"/>
        <w:rPr>
          <w:sz w:val="28"/>
          <w:szCs w:val="28"/>
        </w:rPr>
      </w:pPr>
      <w:r w:rsidRPr="00246053">
        <w:rPr>
          <w:sz w:val="28"/>
          <w:szCs w:val="28"/>
        </w:rPr>
        <w:t xml:space="preserve">Если дебитор не может оплатить долг денежными средствами, необходимо продумать варианты бартерных сделок и договоров-цессий,  отдавая предпочтение погашению задолженности за счет, необходимого предприятию, сырья и материалов. </w:t>
      </w:r>
    </w:p>
    <w:p w:rsidR="00C93208" w:rsidRPr="00246053" w:rsidRDefault="00C93208" w:rsidP="00246053">
      <w:pPr>
        <w:pStyle w:val="ac"/>
        <w:spacing w:after="0" w:line="360" w:lineRule="auto"/>
        <w:ind w:firstLine="709"/>
        <w:jc w:val="both"/>
        <w:rPr>
          <w:sz w:val="28"/>
          <w:szCs w:val="28"/>
        </w:rPr>
      </w:pPr>
      <w:r w:rsidRPr="00246053">
        <w:rPr>
          <w:sz w:val="28"/>
          <w:szCs w:val="28"/>
        </w:rPr>
        <w:t xml:space="preserve">По предварительной оценке сумма погашенной дебиторской задолженности  составит порядка 4907,45 тыс.руб. или 61 % от общей суммы дебиторской задолженности. Из них в денежных средствах 3120 тыс.руб., поставка материалов на сумму 1787,45 тыс.руб. (ООО «Оптхолдинг»).     </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Оптимизация кредиторской задолженности. В структуре источников средств ООО «</w:t>
      </w:r>
      <w:r w:rsidR="004339C3" w:rsidRPr="00246053">
        <w:rPr>
          <w:rFonts w:ascii="Times New Roman" w:hAnsi="Times New Roman"/>
          <w:sz w:val="28"/>
          <w:szCs w:val="28"/>
        </w:rPr>
        <w:t>Уралсервис</w:t>
      </w:r>
      <w:r w:rsidRPr="00246053">
        <w:rPr>
          <w:rFonts w:ascii="Times New Roman" w:hAnsi="Times New Roman"/>
          <w:sz w:val="28"/>
          <w:szCs w:val="28"/>
        </w:rPr>
        <w:t xml:space="preserve">» значительную часть занимает кредиторская задолженность. </w:t>
      </w:r>
    </w:p>
    <w:p w:rsidR="00C93208" w:rsidRPr="00246053" w:rsidRDefault="00C93208" w:rsidP="00246053">
      <w:pPr>
        <w:widowControl/>
        <w:spacing w:line="360" w:lineRule="auto"/>
        <w:ind w:firstLine="709"/>
        <w:rPr>
          <w:rFonts w:ascii="Times New Roman" w:hAnsi="Times New Roman"/>
          <w:snapToGrid w:val="0"/>
          <w:sz w:val="28"/>
          <w:szCs w:val="28"/>
        </w:rPr>
      </w:pPr>
      <w:r w:rsidRPr="00246053">
        <w:rPr>
          <w:rFonts w:ascii="Times New Roman" w:hAnsi="Times New Roman"/>
          <w:sz w:val="28"/>
          <w:szCs w:val="28"/>
        </w:rPr>
        <w:t xml:space="preserve">Ее доля снизилась </w:t>
      </w:r>
      <w:r w:rsidRPr="00246053">
        <w:rPr>
          <w:rFonts w:ascii="Times New Roman" w:hAnsi="Times New Roman"/>
          <w:snapToGrid w:val="0"/>
          <w:sz w:val="28"/>
          <w:szCs w:val="28"/>
        </w:rPr>
        <w:t>с 27% в начале 2004 г. до 19% на конец 2006 г. Это крайне положительная тенденция. Именно вследствие большого объема кредиторской задолженности показатели ликвидности имеют значения ниже допустимых, что и определяет неплатежеспособность предприятия.</w:t>
      </w:r>
    </w:p>
    <w:p w:rsidR="00C93208" w:rsidRPr="00246053" w:rsidRDefault="00C93208" w:rsidP="00246053">
      <w:pPr>
        <w:widowControl/>
        <w:spacing w:line="360" w:lineRule="auto"/>
        <w:ind w:firstLine="709"/>
        <w:rPr>
          <w:rFonts w:ascii="Times New Roman" w:hAnsi="Times New Roman"/>
          <w:snapToGrid w:val="0"/>
          <w:sz w:val="28"/>
          <w:szCs w:val="28"/>
        </w:rPr>
      </w:pPr>
      <w:r w:rsidRPr="00246053">
        <w:rPr>
          <w:rFonts w:ascii="Times New Roman" w:hAnsi="Times New Roman"/>
          <w:snapToGrid w:val="0"/>
          <w:sz w:val="28"/>
          <w:szCs w:val="28"/>
        </w:rPr>
        <w:t>В структуре самой кредиторской задолженности наибольший вес занимает задолженность поставщикам и подрядчикам (рис.</w:t>
      </w:r>
      <w:r w:rsidR="00332A20" w:rsidRPr="00246053">
        <w:rPr>
          <w:rFonts w:ascii="Times New Roman" w:hAnsi="Times New Roman"/>
          <w:snapToGrid w:val="0"/>
          <w:sz w:val="28"/>
          <w:szCs w:val="28"/>
        </w:rPr>
        <w:t>6</w:t>
      </w:r>
      <w:r w:rsidRPr="00246053">
        <w:rPr>
          <w:rFonts w:ascii="Times New Roman" w:hAnsi="Times New Roman"/>
          <w:snapToGrid w:val="0"/>
          <w:sz w:val="28"/>
          <w:szCs w:val="28"/>
        </w:rPr>
        <w:t>).</w:t>
      </w:r>
    </w:p>
    <w:p w:rsidR="00C93208" w:rsidRPr="00246053" w:rsidRDefault="00C93208" w:rsidP="00246053">
      <w:pPr>
        <w:widowControl/>
        <w:spacing w:line="360" w:lineRule="auto"/>
        <w:ind w:firstLine="709"/>
        <w:rPr>
          <w:rFonts w:ascii="Times New Roman" w:hAnsi="Times New Roman"/>
          <w:snapToGrid w:val="0"/>
          <w:sz w:val="28"/>
          <w:szCs w:val="28"/>
        </w:rPr>
      </w:pPr>
      <w:r w:rsidRPr="00246053">
        <w:rPr>
          <w:rFonts w:ascii="Times New Roman" w:hAnsi="Times New Roman"/>
          <w:snapToGrid w:val="0"/>
          <w:sz w:val="28"/>
          <w:szCs w:val="28"/>
        </w:rPr>
        <w:t xml:space="preserve">Как мы видим, из рисунка </w:t>
      </w:r>
      <w:r w:rsidR="00332A20" w:rsidRPr="00246053">
        <w:rPr>
          <w:rFonts w:ascii="Times New Roman" w:hAnsi="Times New Roman"/>
          <w:snapToGrid w:val="0"/>
          <w:sz w:val="28"/>
          <w:szCs w:val="28"/>
        </w:rPr>
        <w:t>6</w:t>
      </w:r>
      <w:r w:rsidRPr="00246053">
        <w:rPr>
          <w:rFonts w:ascii="Times New Roman" w:hAnsi="Times New Roman"/>
          <w:snapToGrid w:val="0"/>
          <w:sz w:val="28"/>
          <w:szCs w:val="28"/>
        </w:rPr>
        <w:t xml:space="preserve">, доля кредиторской задолженности в бюджет растет. Среди различных способов восстановления нормальной структуры баланса </w:t>
      </w:r>
      <w:r w:rsidRPr="00246053">
        <w:rPr>
          <w:rFonts w:ascii="Times New Roman" w:hAnsi="Times New Roman"/>
          <w:sz w:val="28"/>
          <w:szCs w:val="28"/>
        </w:rPr>
        <w:t>следует отметить возможность проведения реструктуризации задолженности по обязательным платежам в бюджет.</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Данная процедура регулируется постановлением Правительства РФ «О порядке и сроках проведения реструктуризации кредиторской задолженности юридических лиц по налогам и сборам, а также задолженности по начисленным пеням и штрафам перед федеральным бюджетом» от 3 сентября 1999 г. № 1002. В соответствии с принятым порядком процедура реструктуризации возможна лишь при заключении предприятием и кредиторами мирового соглашения.</w:t>
      </w:r>
    </w:p>
    <w:p w:rsidR="00C93208"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Реструктуризация кредиторской задолженности юридических лиц по налогам и сборам, а также задолженности по начисленным пеням и штрафам перед федеральным бюджетом (далее - задолженность по обязательным платежам в федеральный бюджет) проводится путем поэтапного погашения задолженности, исчисленной по данным учета налоговых органов по состоянию на 1 число месяца подачи заявления о предоставлении права на реструктуризацию задолженности. Решение о реструктуризации принимается Министерством Российской Федерации по налогам и сборам (в лице территориального налогового органа) при наличии соответствующего заключения Федеральной службы России по финансовому оздоровлению и банкротству.</w:t>
      </w:r>
    </w:p>
    <w:p w:rsidR="00246053" w:rsidRPr="00246053" w:rsidRDefault="00246053" w:rsidP="00246053">
      <w:pPr>
        <w:widowControl/>
        <w:spacing w:line="360" w:lineRule="auto"/>
        <w:ind w:firstLine="709"/>
        <w:rPr>
          <w:rFonts w:ascii="Times New Roman" w:hAnsi="Times New Roman"/>
          <w:sz w:val="28"/>
          <w:szCs w:val="28"/>
        </w:rPr>
      </w:pPr>
    </w:p>
    <w:p w:rsidR="00C93208" w:rsidRPr="00246053" w:rsidRDefault="00C93208" w:rsidP="00246053">
      <w:pPr>
        <w:widowControl/>
        <w:spacing w:line="360" w:lineRule="auto"/>
        <w:ind w:firstLine="709"/>
        <w:rPr>
          <w:rFonts w:ascii="Times New Roman" w:hAnsi="Times New Roman"/>
          <w:snapToGrid w:val="0"/>
          <w:sz w:val="28"/>
          <w:szCs w:val="28"/>
        </w:rPr>
      </w:pPr>
      <w:r w:rsidRPr="00246053">
        <w:rPr>
          <w:rFonts w:ascii="Times New Roman" w:hAnsi="Times New Roman"/>
          <w:sz w:val="28"/>
          <w:szCs w:val="28"/>
        </w:rPr>
        <w:object w:dxaOrig="9525" w:dyaOrig="6465">
          <v:shape id="_x0000_i1089" type="#_x0000_t75" style="width:476.25pt;height:323.25pt" o:ole="">
            <v:imagedata r:id="rId120" o:title=""/>
          </v:shape>
          <o:OLEObject Type="Embed" ProgID="Excel.Sheet.8" ShapeID="_x0000_i1089" DrawAspect="Content" ObjectID="_1473659778" r:id="rId121"/>
        </w:object>
      </w:r>
    </w:p>
    <w:p w:rsidR="00C93208" w:rsidRPr="00246053" w:rsidRDefault="00C93208" w:rsidP="00246053">
      <w:pPr>
        <w:widowControl/>
        <w:spacing w:line="360" w:lineRule="auto"/>
        <w:ind w:firstLine="709"/>
        <w:jc w:val="center"/>
        <w:rPr>
          <w:rFonts w:ascii="Times New Roman" w:hAnsi="Times New Roman"/>
          <w:snapToGrid w:val="0"/>
          <w:sz w:val="28"/>
          <w:szCs w:val="28"/>
        </w:rPr>
      </w:pPr>
      <w:r w:rsidRPr="00246053">
        <w:rPr>
          <w:rFonts w:ascii="Times New Roman" w:hAnsi="Times New Roman"/>
          <w:snapToGrid w:val="0"/>
          <w:sz w:val="28"/>
          <w:szCs w:val="28"/>
        </w:rPr>
        <w:t xml:space="preserve">Рисунок </w:t>
      </w:r>
      <w:r w:rsidR="00332A20" w:rsidRPr="00246053">
        <w:rPr>
          <w:rFonts w:ascii="Times New Roman" w:hAnsi="Times New Roman"/>
          <w:snapToGrid w:val="0"/>
          <w:sz w:val="28"/>
          <w:szCs w:val="28"/>
        </w:rPr>
        <w:t>6</w:t>
      </w:r>
      <w:r w:rsidRPr="00246053">
        <w:rPr>
          <w:rFonts w:ascii="Times New Roman" w:hAnsi="Times New Roman"/>
          <w:snapToGrid w:val="0"/>
          <w:sz w:val="28"/>
          <w:szCs w:val="28"/>
        </w:rPr>
        <w:t xml:space="preserve"> - Динамика кредиторской задолженности</w:t>
      </w:r>
    </w:p>
    <w:p w:rsidR="00C93208" w:rsidRPr="00246053" w:rsidRDefault="00C93208" w:rsidP="00246053">
      <w:pPr>
        <w:widowControl/>
        <w:spacing w:line="360" w:lineRule="auto"/>
        <w:ind w:firstLine="709"/>
        <w:rPr>
          <w:rFonts w:ascii="Times New Roman" w:hAnsi="Times New Roman"/>
          <w:snapToGrid w:val="0"/>
          <w:sz w:val="28"/>
          <w:szCs w:val="28"/>
        </w:rPr>
      </w:pP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 случае принятия решения о реструктуризации задолженности ей предоставляется право равномерной уплаты задолженности по налогам и сборам в течение 6 лет, по пеням и штрафам - в течение 4 лет после погашения задолженности по налогам и сборам.</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С сумм задолженности по налогам и сборам ежеквартально, не позднее 15 числа последнего месяца квартала, уплачиваются проценты исходя из расчета одной десятой годовой ставки рефинансирования Центрального банка Российской Федерации. Проценты начисляются исходя из суммы непогашенной задолженности на дату уплаты процентов.</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Таким образом, существует юридически закрепленная возможность улучшить структуру баланса. </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Приоритетом деятельности руководства предприятия должно стать заключение мирового соглашения с кредиторами на условиях рассрочки платежа на 6 лет. </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Таким образом, предлагаемые оперативные мероприятия позволят стабилизировать финансовое состояние ООО «</w:t>
      </w:r>
      <w:r w:rsidR="004339C3" w:rsidRPr="00246053">
        <w:rPr>
          <w:rFonts w:ascii="Times New Roman" w:hAnsi="Times New Roman"/>
          <w:sz w:val="28"/>
          <w:szCs w:val="28"/>
        </w:rPr>
        <w:t>Уралсервис</w:t>
      </w:r>
      <w:r w:rsidRPr="00246053">
        <w:rPr>
          <w:rFonts w:ascii="Times New Roman" w:hAnsi="Times New Roman"/>
          <w:sz w:val="28"/>
          <w:szCs w:val="28"/>
        </w:rPr>
        <w:t>», улучшить структуру его баланса, что сделает предприятие более привлекательным для инвестора. В свою очередь, привлечение внешних инвестиций позволит реализовать стратегические мероприятия, которые при комплексном планомерном внедрении способны принести значительный эффект в ближайшей перспективе.</w:t>
      </w:r>
    </w:p>
    <w:p w:rsidR="00C93208" w:rsidRPr="00246053" w:rsidRDefault="00C93208" w:rsidP="00246053">
      <w:pPr>
        <w:pStyle w:val="a8"/>
        <w:jc w:val="both"/>
        <w:rPr>
          <w:sz w:val="28"/>
          <w:szCs w:val="28"/>
        </w:rPr>
      </w:pPr>
      <w:r w:rsidRPr="00246053">
        <w:rPr>
          <w:sz w:val="28"/>
          <w:szCs w:val="28"/>
        </w:rPr>
        <w:t>Из проведенного факторного анализа прибыли мы выявили, что предприятие ООО «</w:t>
      </w:r>
      <w:r w:rsidR="004339C3" w:rsidRPr="00246053">
        <w:rPr>
          <w:sz w:val="28"/>
          <w:szCs w:val="28"/>
        </w:rPr>
        <w:t>Уралсервис</w:t>
      </w:r>
      <w:r w:rsidRPr="00246053">
        <w:rPr>
          <w:sz w:val="28"/>
          <w:szCs w:val="28"/>
        </w:rPr>
        <w:t>» от увеличения объемов выполненных работ и услуг получило дополнительную прибыль в сумме +1045,0 тыс.руб.,  но за счет увеличения себестоимости выполняемых работ и услуг получило убыток 796,0 тыс.руб. и коммерческих расходов 175,0 тыс.руб.</w:t>
      </w:r>
    </w:p>
    <w:p w:rsidR="00C93208" w:rsidRPr="00246053" w:rsidRDefault="00C93208" w:rsidP="00246053">
      <w:pPr>
        <w:pStyle w:val="a8"/>
        <w:jc w:val="both"/>
        <w:rPr>
          <w:sz w:val="28"/>
          <w:szCs w:val="28"/>
        </w:rPr>
      </w:pPr>
      <w:r w:rsidRPr="00246053">
        <w:rPr>
          <w:sz w:val="28"/>
          <w:szCs w:val="28"/>
        </w:rPr>
        <w:t xml:space="preserve">Исходя из этого предприятию необходимо провести анализ соотношения роста выручки от реализации работ и услуг и себестоимости. В таблице </w:t>
      </w:r>
      <w:r w:rsidR="00332A20" w:rsidRPr="00246053">
        <w:rPr>
          <w:sz w:val="28"/>
          <w:szCs w:val="28"/>
        </w:rPr>
        <w:t>24</w:t>
      </w:r>
      <w:r w:rsidRPr="00246053">
        <w:rPr>
          <w:sz w:val="28"/>
          <w:szCs w:val="28"/>
        </w:rPr>
        <w:t xml:space="preserve"> рассмотрим данные за 2004-2006 гг. и упущенную прибыль.</w:t>
      </w:r>
    </w:p>
    <w:p w:rsidR="00C93208" w:rsidRPr="00246053" w:rsidRDefault="00246053" w:rsidP="00246053">
      <w:pPr>
        <w:pStyle w:val="a8"/>
        <w:rPr>
          <w:bCs/>
          <w:sz w:val="28"/>
          <w:szCs w:val="28"/>
        </w:rPr>
      </w:pPr>
      <w:r>
        <w:rPr>
          <w:sz w:val="28"/>
          <w:szCs w:val="28"/>
        </w:rPr>
        <w:br w:type="page"/>
      </w:r>
      <w:r w:rsidR="00332A20" w:rsidRPr="00246053">
        <w:rPr>
          <w:sz w:val="28"/>
          <w:szCs w:val="28"/>
        </w:rPr>
        <w:t>Таблица 24</w:t>
      </w:r>
      <w:r w:rsidR="00C93208" w:rsidRPr="00246053">
        <w:rPr>
          <w:sz w:val="28"/>
          <w:szCs w:val="28"/>
        </w:rPr>
        <w:t xml:space="preserve"> - </w:t>
      </w:r>
      <w:r w:rsidR="00C93208" w:rsidRPr="00246053">
        <w:rPr>
          <w:bCs/>
          <w:sz w:val="28"/>
          <w:szCs w:val="28"/>
        </w:rPr>
        <w:t>Анализ соотношения роста выручки от реализации работ и услуг и себестоимости за 2004-2006 гг. ООО «</w:t>
      </w:r>
      <w:r w:rsidR="004339C3" w:rsidRPr="00246053">
        <w:rPr>
          <w:bCs/>
          <w:sz w:val="28"/>
          <w:szCs w:val="28"/>
        </w:rPr>
        <w:t>Уралсервис</w:t>
      </w:r>
      <w:r w:rsidR="00C93208" w:rsidRPr="00246053">
        <w:rPr>
          <w:bCs/>
          <w:sz w:val="28"/>
          <w:szCs w:val="28"/>
        </w:rPr>
        <w:t>»</w:t>
      </w:r>
    </w:p>
    <w:tbl>
      <w:tblPr>
        <w:tblW w:w="9545" w:type="dxa"/>
        <w:tblCellMar>
          <w:left w:w="0" w:type="dxa"/>
          <w:right w:w="0" w:type="dxa"/>
        </w:tblCellMar>
        <w:tblLook w:val="0000" w:firstRow="0" w:lastRow="0" w:firstColumn="0" w:lastColumn="0" w:noHBand="0" w:noVBand="0"/>
      </w:tblPr>
      <w:tblGrid>
        <w:gridCol w:w="4325"/>
        <w:gridCol w:w="980"/>
        <w:gridCol w:w="940"/>
        <w:gridCol w:w="940"/>
        <w:gridCol w:w="1300"/>
        <w:gridCol w:w="1060"/>
      </w:tblGrid>
      <w:tr w:rsidR="00C93208" w:rsidRPr="00246053">
        <w:trPr>
          <w:cantSplit/>
          <w:trHeight w:val="326"/>
        </w:trPr>
        <w:tc>
          <w:tcPr>
            <w:tcW w:w="4325" w:type="dxa"/>
            <w:vMerge w:val="restart"/>
            <w:tcBorders>
              <w:top w:val="single" w:sz="4" w:space="0" w:color="auto"/>
              <w:left w:val="single" w:sz="4" w:space="0" w:color="auto"/>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r w:rsidRPr="00246053">
              <w:rPr>
                <w:rFonts w:ascii="Times New Roman" w:hAnsi="Times New Roman"/>
                <w:sz w:val="20"/>
              </w:rPr>
              <w:t>Показатели</w:t>
            </w:r>
          </w:p>
        </w:tc>
        <w:tc>
          <w:tcPr>
            <w:tcW w:w="2860" w:type="dxa"/>
            <w:gridSpan w:val="3"/>
            <w:tcBorders>
              <w:top w:val="single" w:sz="4" w:space="0" w:color="auto"/>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r w:rsidRPr="00246053">
              <w:rPr>
                <w:rFonts w:ascii="Times New Roman" w:hAnsi="Times New Roman"/>
                <w:sz w:val="20"/>
              </w:rPr>
              <w:t>Абсолютные значения показателей</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r w:rsidRPr="00246053">
              <w:rPr>
                <w:rFonts w:ascii="Times New Roman" w:hAnsi="Times New Roman"/>
                <w:sz w:val="20"/>
              </w:rPr>
              <w:t>Прирост 2005/2004</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r w:rsidRPr="00246053">
              <w:rPr>
                <w:rFonts w:ascii="Times New Roman" w:hAnsi="Times New Roman"/>
                <w:sz w:val="20"/>
              </w:rPr>
              <w:t>Прирост 2006/2005</w:t>
            </w:r>
          </w:p>
        </w:tc>
      </w:tr>
      <w:tr w:rsidR="00C93208" w:rsidRPr="00246053">
        <w:trPr>
          <w:cantSplit/>
          <w:trHeight w:val="306"/>
        </w:trPr>
        <w:tc>
          <w:tcPr>
            <w:tcW w:w="4325" w:type="dxa"/>
            <w:vMerge/>
            <w:tcBorders>
              <w:top w:val="single" w:sz="4" w:space="0" w:color="auto"/>
              <w:left w:val="single" w:sz="4" w:space="0" w:color="auto"/>
              <w:bottom w:val="single" w:sz="4" w:space="0" w:color="auto"/>
              <w:right w:val="single" w:sz="4" w:space="0" w:color="auto"/>
            </w:tcBorders>
            <w:vAlign w:val="center"/>
          </w:tcPr>
          <w:p w:rsidR="00C93208" w:rsidRPr="00246053" w:rsidRDefault="00C93208" w:rsidP="00246053">
            <w:pPr>
              <w:widowControl/>
              <w:spacing w:line="360" w:lineRule="auto"/>
              <w:ind w:firstLine="5"/>
              <w:rPr>
                <w:rFonts w:ascii="Times New Roman" w:hAnsi="Times New Roman"/>
                <w:sz w:val="20"/>
              </w:rPr>
            </w:pPr>
          </w:p>
        </w:tc>
        <w:tc>
          <w:tcPr>
            <w:tcW w:w="98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r w:rsidRPr="00246053">
              <w:rPr>
                <w:rFonts w:ascii="Times New Roman" w:hAnsi="Times New Roman"/>
                <w:sz w:val="20"/>
              </w:rPr>
              <w:t>2004 г.</w:t>
            </w:r>
          </w:p>
        </w:tc>
        <w:tc>
          <w:tcPr>
            <w:tcW w:w="94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r w:rsidRPr="00246053">
              <w:rPr>
                <w:rFonts w:ascii="Times New Roman" w:hAnsi="Times New Roman"/>
                <w:sz w:val="20"/>
              </w:rPr>
              <w:t>2005 г.</w:t>
            </w:r>
          </w:p>
        </w:tc>
        <w:tc>
          <w:tcPr>
            <w:tcW w:w="94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r w:rsidRPr="00246053">
              <w:rPr>
                <w:rFonts w:ascii="Times New Roman" w:hAnsi="Times New Roman"/>
                <w:sz w:val="20"/>
              </w:rPr>
              <w:t>2006 г.</w:t>
            </w:r>
          </w:p>
        </w:tc>
        <w:tc>
          <w:tcPr>
            <w:tcW w:w="0" w:type="auto"/>
            <w:vMerge/>
            <w:tcBorders>
              <w:top w:val="single" w:sz="4" w:space="0" w:color="auto"/>
              <w:left w:val="single" w:sz="4" w:space="0" w:color="auto"/>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sz w:val="20"/>
              </w:rPr>
            </w:pPr>
          </w:p>
        </w:tc>
      </w:tr>
      <w:tr w:rsidR="00C93208" w:rsidRPr="00246053">
        <w:trPr>
          <w:trHeight w:val="343"/>
        </w:trPr>
        <w:tc>
          <w:tcPr>
            <w:tcW w:w="4325" w:type="dxa"/>
            <w:tcBorders>
              <w:top w:val="nil"/>
              <w:left w:val="single" w:sz="4" w:space="0" w:color="auto"/>
              <w:bottom w:val="single" w:sz="4" w:space="0" w:color="auto"/>
              <w:right w:val="single" w:sz="4" w:space="0" w:color="auto"/>
            </w:tcBorders>
            <w:vAlign w:val="bottom"/>
          </w:tcPr>
          <w:p w:rsidR="00C93208" w:rsidRPr="00246053" w:rsidRDefault="00C93208" w:rsidP="00246053">
            <w:pPr>
              <w:widowControl/>
              <w:spacing w:line="360" w:lineRule="auto"/>
              <w:ind w:firstLine="5"/>
              <w:jc w:val="left"/>
              <w:rPr>
                <w:rFonts w:ascii="Times New Roman" w:hAnsi="Times New Roman"/>
                <w:noProof/>
                <w:sz w:val="20"/>
              </w:rPr>
            </w:pPr>
            <w:r w:rsidRPr="00246053">
              <w:rPr>
                <w:rFonts w:ascii="Times New Roman" w:hAnsi="Times New Roman"/>
                <w:noProof/>
                <w:sz w:val="20"/>
              </w:rPr>
              <w:t>Выpучка от pеализации, тыс.руб.</w:t>
            </w:r>
          </w:p>
        </w:tc>
        <w:tc>
          <w:tcPr>
            <w:tcW w:w="98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1493</w:t>
            </w:r>
          </w:p>
        </w:tc>
        <w:tc>
          <w:tcPr>
            <w:tcW w:w="94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2615</w:t>
            </w:r>
          </w:p>
        </w:tc>
        <w:tc>
          <w:tcPr>
            <w:tcW w:w="94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3660</w:t>
            </w:r>
          </w:p>
        </w:tc>
        <w:tc>
          <w:tcPr>
            <w:tcW w:w="130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1,75</w:t>
            </w:r>
          </w:p>
        </w:tc>
        <w:tc>
          <w:tcPr>
            <w:tcW w:w="106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1,40</w:t>
            </w:r>
          </w:p>
        </w:tc>
      </w:tr>
      <w:tr w:rsidR="00C93208" w:rsidRPr="00246053">
        <w:trPr>
          <w:trHeight w:val="339"/>
        </w:trPr>
        <w:tc>
          <w:tcPr>
            <w:tcW w:w="4325" w:type="dxa"/>
            <w:tcBorders>
              <w:top w:val="nil"/>
              <w:left w:val="single" w:sz="4" w:space="0" w:color="auto"/>
              <w:bottom w:val="single" w:sz="4" w:space="0" w:color="auto"/>
              <w:right w:val="single" w:sz="4" w:space="0" w:color="auto"/>
            </w:tcBorders>
            <w:vAlign w:val="bottom"/>
          </w:tcPr>
          <w:p w:rsidR="00C93208" w:rsidRPr="00246053" w:rsidRDefault="00C93208" w:rsidP="00246053">
            <w:pPr>
              <w:pStyle w:val="3"/>
              <w:keepNext w:val="0"/>
              <w:spacing w:line="360" w:lineRule="auto"/>
              <w:ind w:firstLine="5"/>
              <w:rPr>
                <w:noProof/>
                <w:sz w:val="20"/>
              </w:rPr>
            </w:pPr>
            <w:bookmarkStart w:id="40" w:name="_Toc74397883"/>
            <w:r w:rsidRPr="00246053">
              <w:rPr>
                <w:noProof/>
                <w:color w:val="000000"/>
                <w:sz w:val="20"/>
              </w:rPr>
              <w:t>Себестоимость реализации</w:t>
            </w:r>
            <w:bookmarkEnd w:id="40"/>
            <w:r w:rsidRPr="00246053">
              <w:rPr>
                <w:noProof/>
                <w:sz w:val="20"/>
              </w:rPr>
              <w:t>, тыс.руб.</w:t>
            </w:r>
          </w:p>
        </w:tc>
        <w:tc>
          <w:tcPr>
            <w:tcW w:w="98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1122</w:t>
            </w:r>
          </w:p>
        </w:tc>
        <w:tc>
          <w:tcPr>
            <w:tcW w:w="94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2024</w:t>
            </w:r>
          </w:p>
        </w:tc>
        <w:tc>
          <w:tcPr>
            <w:tcW w:w="94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2820</w:t>
            </w:r>
          </w:p>
        </w:tc>
        <w:tc>
          <w:tcPr>
            <w:tcW w:w="130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1,80</w:t>
            </w:r>
          </w:p>
        </w:tc>
        <w:tc>
          <w:tcPr>
            <w:tcW w:w="106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1,37</w:t>
            </w:r>
          </w:p>
        </w:tc>
      </w:tr>
      <w:tr w:rsidR="00C93208" w:rsidRPr="00246053" w:rsidTr="00246053">
        <w:trPr>
          <w:trHeight w:val="367"/>
        </w:trPr>
        <w:tc>
          <w:tcPr>
            <w:tcW w:w="4325" w:type="dxa"/>
            <w:tcBorders>
              <w:top w:val="nil"/>
              <w:left w:val="single" w:sz="4" w:space="0" w:color="auto"/>
              <w:bottom w:val="single" w:sz="4" w:space="0" w:color="auto"/>
              <w:right w:val="single" w:sz="4" w:space="0" w:color="auto"/>
            </w:tcBorders>
            <w:vAlign w:val="bottom"/>
          </w:tcPr>
          <w:p w:rsidR="00C93208" w:rsidRPr="00246053" w:rsidRDefault="00C93208" w:rsidP="00246053">
            <w:pPr>
              <w:widowControl/>
              <w:spacing w:line="360" w:lineRule="auto"/>
              <w:ind w:firstLine="5"/>
              <w:jc w:val="left"/>
              <w:rPr>
                <w:rFonts w:ascii="Times New Roman" w:hAnsi="Times New Roman"/>
                <w:noProof/>
                <w:sz w:val="20"/>
              </w:rPr>
            </w:pPr>
            <w:r w:rsidRPr="00246053">
              <w:rPr>
                <w:rFonts w:ascii="Times New Roman" w:hAnsi="Times New Roman"/>
                <w:noProof/>
                <w:sz w:val="20"/>
              </w:rPr>
              <w:t>Доля себестоимости в выручке от реализации, %</w:t>
            </w:r>
          </w:p>
        </w:tc>
        <w:tc>
          <w:tcPr>
            <w:tcW w:w="98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0,75</w:t>
            </w:r>
          </w:p>
        </w:tc>
        <w:tc>
          <w:tcPr>
            <w:tcW w:w="94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0,77</w:t>
            </w:r>
          </w:p>
        </w:tc>
        <w:tc>
          <w:tcPr>
            <w:tcW w:w="94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0,77</w:t>
            </w:r>
          </w:p>
        </w:tc>
        <w:tc>
          <w:tcPr>
            <w:tcW w:w="130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1,03</w:t>
            </w:r>
          </w:p>
        </w:tc>
        <w:tc>
          <w:tcPr>
            <w:tcW w:w="1060" w:type="dxa"/>
            <w:tcBorders>
              <w:top w:val="nil"/>
              <w:left w:val="nil"/>
              <w:bottom w:val="single" w:sz="4" w:space="0" w:color="auto"/>
              <w:right w:val="single" w:sz="4" w:space="0" w:color="auto"/>
            </w:tcBorders>
            <w:vAlign w:val="center"/>
          </w:tcPr>
          <w:p w:rsidR="00C93208" w:rsidRPr="00246053" w:rsidRDefault="00C93208" w:rsidP="00246053">
            <w:pPr>
              <w:widowControl/>
              <w:spacing w:line="360" w:lineRule="auto"/>
              <w:ind w:firstLine="5"/>
              <w:jc w:val="center"/>
              <w:rPr>
                <w:rFonts w:ascii="Times New Roman" w:hAnsi="Times New Roman"/>
                <w:noProof/>
                <w:sz w:val="20"/>
              </w:rPr>
            </w:pPr>
            <w:r w:rsidRPr="00246053">
              <w:rPr>
                <w:rFonts w:ascii="Times New Roman" w:hAnsi="Times New Roman"/>
                <w:noProof/>
                <w:sz w:val="20"/>
              </w:rPr>
              <w:t>1,00</w:t>
            </w:r>
          </w:p>
        </w:tc>
      </w:tr>
    </w:tbl>
    <w:p w:rsidR="00C93208" w:rsidRPr="00246053" w:rsidRDefault="00C93208" w:rsidP="00246053">
      <w:pPr>
        <w:pStyle w:val="a8"/>
        <w:jc w:val="both"/>
        <w:rPr>
          <w:sz w:val="28"/>
          <w:szCs w:val="28"/>
        </w:rPr>
      </w:pPr>
    </w:p>
    <w:p w:rsidR="00C93208" w:rsidRPr="00246053" w:rsidRDefault="00C93208" w:rsidP="00246053">
      <w:pPr>
        <w:pStyle w:val="a8"/>
        <w:jc w:val="both"/>
        <w:rPr>
          <w:sz w:val="28"/>
          <w:szCs w:val="28"/>
        </w:rPr>
      </w:pPr>
      <w:r w:rsidRPr="00246053">
        <w:rPr>
          <w:sz w:val="28"/>
          <w:szCs w:val="28"/>
        </w:rPr>
        <w:t>Итак, мы видим, что работники и руководство предприятия ООО «</w:t>
      </w:r>
      <w:r w:rsidR="004339C3" w:rsidRPr="00246053">
        <w:rPr>
          <w:sz w:val="28"/>
          <w:szCs w:val="28"/>
        </w:rPr>
        <w:t>Уралсервис</w:t>
      </w:r>
      <w:r w:rsidRPr="00246053">
        <w:rPr>
          <w:sz w:val="28"/>
          <w:szCs w:val="28"/>
        </w:rPr>
        <w:t>» не обращают внимание на рост производственной себестоимости готовой продукции и продают их по прежней цене, из-за этого предприятие терпит убытки.</w:t>
      </w:r>
    </w:p>
    <w:p w:rsidR="00C93208" w:rsidRPr="00246053" w:rsidRDefault="00C93208" w:rsidP="00246053">
      <w:pPr>
        <w:pStyle w:val="a8"/>
        <w:jc w:val="both"/>
        <w:rPr>
          <w:sz w:val="28"/>
          <w:szCs w:val="28"/>
        </w:rPr>
      </w:pPr>
      <w:r w:rsidRPr="00246053">
        <w:rPr>
          <w:sz w:val="28"/>
          <w:szCs w:val="28"/>
        </w:rPr>
        <w:t>Своевременный рост цен реализации на уровень роста закупочных цен позволит предприятия получить дополнительную прибыль в размере:</w:t>
      </w:r>
    </w:p>
    <w:p w:rsidR="00C93208" w:rsidRPr="00246053" w:rsidRDefault="00C93208" w:rsidP="00246053">
      <w:pPr>
        <w:pStyle w:val="a8"/>
        <w:jc w:val="both"/>
        <w:rPr>
          <w:sz w:val="28"/>
          <w:szCs w:val="28"/>
        </w:rPr>
      </w:pPr>
      <w:r w:rsidRPr="00246053">
        <w:rPr>
          <w:sz w:val="28"/>
          <w:szCs w:val="28"/>
        </w:rPr>
        <w:t>2820/0,77 *1,40 = 5127,2 тыс.руб.</w:t>
      </w:r>
    </w:p>
    <w:p w:rsidR="00C93208" w:rsidRPr="00246053" w:rsidRDefault="00C93208" w:rsidP="00246053">
      <w:pPr>
        <w:pStyle w:val="a8"/>
        <w:jc w:val="both"/>
        <w:rPr>
          <w:sz w:val="28"/>
          <w:szCs w:val="28"/>
        </w:rPr>
      </w:pPr>
      <w:r w:rsidRPr="00246053">
        <w:rPr>
          <w:sz w:val="28"/>
          <w:szCs w:val="28"/>
        </w:rPr>
        <w:t>5127,2 – 3660 = 1467 тыс.руб.</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Таким образом, проведение предложенных мероприятий должно улучшить деятельность исследуемого предприятия.</w:t>
      </w:r>
    </w:p>
    <w:p w:rsidR="00084BB4" w:rsidRPr="00246053" w:rsidRDefault="00084BB4" w:rsidP="00246053">
      <w:pPr>
        <w:widowControl/>
        <w:spacing w:line="360" w:lineRule="auto"/>
        <w:ind w:firstLine="709"/>
        <w:rPr>
          <w:rFonts w:ascii="Times New Roman" w:hAnsi="Times New Roman"/>
          <w:sz w:val="28"/>
          <w:szCs w:val="28"/>
        </w:rPr>
      </w:pPr>
    </w:p>
    <w:p w:rsidR="00084BB4" w:rsidRPr="00246053" w:rsidRDefault="00084BB4" w:rsidP="00246053">
      <w:pPr>
        <w:pStyle w:val="2"/>
        <w:spacing w:before="0" w:after="0" w:line="360" w:lineRule="auto"/>
        <w:ind w:firstLine="709"/>
        <w:jc w:val="center"/>
        <w:rPr>
          <w:rFonts w:ascii="Times New Roman" w:hAnsi="Times New Roman"/>
          <w:b w:val="0"/>
          <w:i w:val="0"/>
        </w:rPr>
      </w:pPr>
      <w:bookmarkStart w:id="41" w:name="_Toc195019563"/>
      <w:bookmarkStart w:id="42" w:name="_Toc196237606"/>
      <w:bookmarkStart w:id="43" w:name="_Toc199657758"/>
      <w:bookmarkStart w:id="44" w:name="_Toc193441757"/>
      <w:r w:rsidRPr="00246053">
        <w:rPr>
          <w:rFonts w:ascii="Times New Roman" w:hAnsi="Times New Roman"/>
          <w:b w:val="0"/>
          <w:i w:val="0"/>
        </w:rPr>
        <w:t>4.2.Анализ достоинств и недостатков предложенных вариантов</w:t>
      </w:r>
      <w:bookmarkEnd w:id="41"/>
      <w:bookmarkEnd w:id="42"/>
      <w:bookmarkEnd w:id="43"/>
    </w:p>
    <w:p w:rsidR="00084BB4" w:rsidRPr="00246053" w:rsidRDefault="00084BB4" w:rsidP="00246053">
      <w:pPr>
        <w:widowControl/>
        <w:spacing w:line="360" w:lineRule="auto"/>
        <w:ind w:firstLine="709"/>
        <w:rPr>
          <w:rFonts w:ascii="Times New Roman" w:hAnsi="Times New Roman"/>
          <w:sz w:val="28"/>
          <w:szCs w:val="28"/>
        </w:rPr>
      </w:pPr>
    </w:p>
    <w:p w:rsidR="00666A3C" w:rsidRPr="00246053" w:rsidRDefault="00666A3C" w:rsidP="00246053">
      <w:pPr>
        <w:pStyle w:val="21"/>
        <w:ind w:firstLine="709"/>
        <w:rPr>
          <w:szCs w:val="28"/>
        </w:rPr>
      </w:pPr>
      <w:r w:rsidRPr="00246053">
        <w:rPr>
          <w:szCs w:val="28"/>
        </w:rPr>
        <w:t>Рассмотрим влияние предложений по формированию финансовой страте</w:t>
      </w:r>
      <w:r w:rsidRPr="00246053">
        <w:rPr>
          <w:szCs w:val="28"/>
        </w:rPr>
        <w:softHyphen/>
        <w:t>гии предприятия на структуру баланса:</w:t>
      </w:r>
    </w:p>
    <w:p w:rsidR="00666A3C" w:rsidRPr="00246053" w:rsidRDefault="00666A3C" w:rsidP="00246053">
      <w:pPr>
        <w:widowControl/>
        <w:numPr>
          <w:ilvl w:val="0"/>
          <w:numId w:val="5"/>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Продажа части основных средств приводит к уменьшению внеоборотных активов (раздел 1, ф.№1) и увеличению оборотных активов (раздел 2, ф.№1) на 450 тыс.руб.; </w:t>
      </w:r>
    </w:p>
    <w:p w:rsidR="00666A3C" w:rsidRPr="00246053" w:rsidRDefault="00666A3C" w:rsidP="00246053">
      <w:pPr>
        <w:widowControl/>
        <w:numPr>
          <w:ilvl w:val="0"/>
          <w:numId w:val="5"/>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Операция финансового лизинга увеличит внеоборотные активы на 639,86 тыс.руб., одновременно увеличатся платежи на сумму 96,791 тыс.руб. </w:t>
      </w:r>
    </w:p>
    <w:p w:rsidR="00666A3C" w:rsidRPr="00246053" w:rsidRDefault="00666A3C" w:rsidP="00246053">
      <w:pPr>
        <w:widowControl/>
        <w:numPr>
          <w:ilvl w:val="0"/>
          <w:numId w:val="5"/>
        </w:numPr>
        <w:spacing w:line="360" w:lineRule="auto"/>
        <w:ind w:left="0" w:firstLine="709"/>
        <w:rPr>
          <w:rFonts w:ascii="Times New Roman" w:hAnsi="Times New Roman"/>
          <w:sz w:val="28"/>
          <w:szCs w:val="28"/>
        </w:rPr>
      </w:pPr>
      <w:r w:rsidRPr="00246053">
        <w:rPr>
          <w:rFonts w:ascii="Times New Roman" w:hAnsi="Times New Roman"/>
          <w:sz w:val="28"/>
          <w:szCs w:val="28"/>
        </w:rPr>
        <w:t>Основные средства, сданные в аренду, приведут к увеличению денежных средств на 493,4 тыс.руб. (раздел 2, ф.№1).</w:t>
      </w:r>
    </w:p>
    <w:p w:rsidR="00666A3C" w:rsidRPr="00246053" w:rsidRDefault="00666A3C" w:rsidP="00246053">
      <w:pPr>
        <w:widowControl/>
        <w:numPr>
          <w:ilvl w:val="0"/>
          <w:numId w:val="5"/>
        </w:numPr>
        <w:spacing w:line="360" w:lineRule="auto"/>
        <w:ind w:left="0" w:firstLine="709"/>
        <w:rPr>
          <w:rFonts w:ascii="Times New Roman" w:hAnsi="Times New Roman"/>
          <w:sz w:val="28"/>
          <w:szCs w:val="28"/>
        </w:rPr>
      </w:pPr>
      <w:r w:rsidRPr="00246053">
        <w:rPr>
          <w:rFonts w:ascii="Times New Roman" w:hAnsi="Times New Roman"/>
          <w:sz w:val="28"/>
          <w:szCs w:val="28"/>
        </w:rPr>
        <w:t>Погашение дебиторской задолженности не изменяет величины оборотных ак</w:t>
      </w:r>
      <w:r w:rsidRPr="00246053">
        <w:rPr>
          <w:rFonts w:ascii="Times New Roman" w:hAnsi="Times New Roman"/>
          <w:sz w:val="28"/>
          <w:szCs w:val="28"/>
        </w:rPr>
        <w:softHyphen/>
        <w:t>тивов (раздела 2, ф.№1), а приводит к перераспределению средств внутри раз</w:t>
      </w:r>
      <w:r w:rsidRPr="00246053">
        <w:rPr>
          <w:rFonts w:ascii="Times New Roman" w:hAnsi="Times New Roman"/>
          <w:sz w:val="28"/>
          <w:szCs w:val="28"/>
        </w:rPr>
        <w:softHyphen/>
        <w:t>дела: размер задолженности сократится до 7718,3 тыс.руб., денежные средства увеличатся на 135,8 тыс.руб., а объем материальных запасов возрастет на 190,9 тыс.руб., за счет бартерных операций.</w:t>
      </w:r>
    </w:p>
    <w:p w:rsidR="00666A3C" w:rsidRPr="00246053" w:rsidRDefault="00666A3C" w:rsidP="00246053">
      <w:pPr>
        <w:widowControl/>
        <w:numPr>
          <w:ilvl w:val="0"/>
          <w:numId w:val="5"/>
        </w:numPr>
        <w:spacing w:line="360" w:lineRule="auto"/>
        <w:ind w:left="0" w:firstLine="709"/>
        <w:rPr>
          <w:rFonts w:ascii="Times New Roman" w:hAnsi="Times New Roman"/>
          <w:sz w:val="28"/>
          <w:szCs w:val="28"/>
        </w:rPr>
      </w:pPr>
      <w:r w:rsidRPr="00246053">
        <w:rPr>
          <w:rFonts w:ascii="Times New Roman" w:hAnsi="Times New Roman"/>
          <w:sz w:val="28"/>
          <w:szCs w:val="28"/>
        </w:rPr>
        <w:t>Полученная рассрочка платежа по социальным отчислениям и налогам переводит сумму долга 939,0 тыс.руб. в раздел 5 баланса (долгосрочные пассивы).</w:t>
      </w:r>
    </w:p>
    <w:p w:rsidR="00666A3C" w:rsidRPr="00246053" w:rsidRDefault="00666A3C"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Результаты изменения финансового состояния по итогам внедрения предлагаемых мероприятий показаны в таблице 2</w:t>
      </w:r>
      <w:r w:rsidR="00332A20" w:rsidRPr="00246053">
        <w:rPr>
          <w:rFonts w:ascii="Times New Roman" w:hAnsi="Times New Roman"/>
          <w:sz w:val="28"/>
          <w:szCs w:val="28"/>
        </w:rPr>
        <w:t>5</w:t>
      </w:r>
      <w:r w:rsidRPr="00246053">
        <w:rPr>
          <w:rFonts w:ascii="Times New Roman" w:hAnsi="Times New Roman"/>
          <w:sz w:val="28"/>
          <w:szCs w:val="28"/>
        </w:rPr>
        <w:t>.</w:t>
      </w:r>
    </w:p>
    <w:p w:rsidR="00F90276" w:rsidRDefault="00F90276" w:rsidP="00246053">
      <w:pPr>
        <w:widowControl/>
        <w:spacing w:line="360" w:lineRule="auto"/>
        <w:ind w:firstLine="709"/>
        <w:rPr>
          <w:rFonts w:ascii="Times New Roman" w:hAnsi="Times New Roman"/>
          <w:sz w:val="28"/>
          <w:szCs w:val="28"/>
        </w:rPr>
      </w:pPr>
    </w:p>
    <w:p w:rsidR="00666A3C" w:rsidRPr="00246053" w:rsidRDefault="00666A3C"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Таблица 2</w:t>
      </w:r>
      <w:r w:rsidR="00332A20" w:rsidRPr="00246053">
        <w:rPr>
          <w:rFonts w:ascii="Times New Roman" w:hAnsi="Times New Roman"/>
          <w:sz w:val="28"/>
          <w:szCs w:val="28"/>
        </w:rPr>
        <w:t>5</w:t>
      </w:r>
      <w:r w:rsidRPr="00246053">
        <w:rPr>
          <w:rFonts w:ascii="Times New Roman" w:hAnsi="Times New Roman"/>
          <w:sz w:val="28"/>
          <w:szCs w:val="28"/>
        </w:rPr>
        <w:t xml:space="preserve"> - Показатели финансового состояния предприятия по итогам предлагаемых мероприятий</w:t>
      </w:r>
    </w:p>
    <w:tbl>
      <w:tblPr>
        <w:tblW w:w="9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620"/>
        <w:gridCol w:w="1281"/>
        <w:gridCol w:w="1281"/>
        <w:gridCol w:w="1132"/>
      </w:tblGrid>
      <w:tr w:rsidR="00666A3C" w:rsidRPr="00246053" w:rsidTr="00AC5D2B">
        <w:trPr>
          <w:trHeight w:val="533"/>
        </w:trPr>
        <w:tc>
          <w:tcPr>
            <w:tcW w:w="4248"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Показатель</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Оптимальное значение показателя</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До внедрения</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После внедрения</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Абс.изм.</w:t>
            </w:r>
          </w:p>
        </w:tc>
      </w:tr>
      <w:tr w:rsidR="00666A3C" w:rsidRPr="00246053" w:rsidTr="00AC5D2B">
        <w:tc>
          <w:tcPr>
            <w:tcW w:w="4248"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1</w:t>
            </w:r>
          </w:p>
        </w:tc>
        <w:tc>
          <w:tcPr>
            <w:tcW w:w="1620" w:type="dxa"/>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2</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3</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4</w:t>
            </w:r>
          </w:p>
        </w:tc>
        <w:tc>
          <w:tcPr>
            <w:tcW w:w="1132" w:type="dxa"/>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5</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Величина собственных оборотных средств, тыс.руб.</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sym w:font="SymbolPS" w:char="F0AD"/>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234,67</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1081,28</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846,61</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Коэффициент текущей ликвидности</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lang w:val="en-US"/>
              </w:rPr>
              <w:t>&gt;</w:t>
            </w:r>
            <w:r w:rsidRPr="00F90276">
              <w:rPr>
                <w:rFonts w:ascii="Times New Roman" w:hAnsi="Times New Roman"/>
                <w:sz w:val="20"/>
              </w:rPr>
              <w:t>2</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2,63</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3,78</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1,15</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Коэффициент быстрой ликвидности</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0,8-1,0</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2,35</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3,35</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0,99</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Коэффициент абсолютной ликвидности</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&gt;0,2</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0,03</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0,38</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0,35</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Коэффициент обеспеченности собственными средствами</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 0,1</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0,51</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0,49</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-0,02</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Коэффициент обеспеченности материальных запасов и затрат собственными средствами</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 0,1</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4,504</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1,15</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-3,35</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Коэффициент маневренности собственного капитала</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0,5</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0,02</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0,09</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0,07</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Коэффициент долгосрочного привлечения средств</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0,4</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0,29</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0,32</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0,03</w:t>
            </w:r>
          </w:p>
        </w:tc>
      </w:tr>
      <w:tr w:rsidR="00666A3C" w:rsidRPr="00246053" w:rsidTr="00AC5D2B">
        <w:tc>
          <w:tcPr>
            <w:tcW w:w="4248" w:type="dxa"/>
            <w:vAlign w:val="center"/>
          </w:tcPr>
          <w:p w:rsidR="00666A3C" w:rsidRPr="00F90276" w:rsidRDefault="00666A3C" w:rsidP="00F90276">
            <w:pPr>
              <w:widowControl/>
              <w:spacing w:line="360" w:lineRule="auto"/>
              <w:ind w:firstLine="0"/>
              <w:jc w:val="left"/>
              <w:rPr>
                <w:rFonts w:ascii="Times New Roman" w:hAnsi="Times New Roman"/>
                <w:sz w:val="20"/>
              </w:rPr>
            </w:pPr>
            <w:r w:rsidRPr="00F90276">
              <w:rPr>
                <w:rFonts w:ascii="Times New Roman" w:hAnsi="Times New Roman"/>
                <w:sz w:val="20"/>
              </w:rPr>
              <w:t>Коэффициент финансовой автономии</w:t>
            </w:r>
          </w:p>
        </w:tc>
        <w:tc>
          <w:tcPr>
            <w:tcW w:w="1620"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 0,5</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0,64</w:t>
            </w:r>
          </w:p>
        </w:tc>
        <w:tc>
          <w:tcPr>
            <w:tcW w:w="1281"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0,75</w:t>
            </w:r>
          </w:p>
        </w:tc>
        <w:tc>
          <w:tcPr>
            <w:tcW w:w="1132" w:type="dxa"/>
            <w:vAlign w:val="center"/>
          </w:tcPr>
          <w:p w:rsidR="00666A3C" w:rsidRPr="00F90276" w:rsidRDefault="00666A3C" w:rsidP="00F90276">
            <w:pPr>
              <w:widowControl/>
              <w:spacing w:line="360" w:lineRule="auto"/>
              <w:ind w:firstLine="0"/>
              <w:jc w:val="center"/>
              <w:rPr>
                <w:rFonts w:ascii="Times New Roman" w:hAnsi="Times New Roman"/>
                <w:sz w:val="20"/>
              </w:rPr>
            </w:pPr>
            <w:r w:rsidRPr="00F90276">
              <w:rPr>
                <w:rFonts w:ascii="Times New Roman" w:hAnsi="Times New Roman"/>
                <w:sz w:val="20"/>
              </w:rPr>
              <w:t>0,11</w:t>
            </w:r>
          </w:p>
        </w:tc>
      </w:tr>
    </w:tbl>
    <w:p w:rsidR="00666A3C" w:rsidRPr="00246053" w:rsidRDefault="00666A3C" w:rsidP="00246053">
      <w:pPr>
        <w:widowControl/>
        <w:spacing w:line="360" w:lineRule="auto"/>
        <w:ind w:firstLine="709"/>
        <w:rPr>
          <w:rFonts w:ascii="Times New Roman" w:hAnsi="Times New Roman"/>
          <w:sz w:val="28"/>
          <w:szCs w:val="28"/>
        </w:rPr>
      </w:pPr>
    </w:p>
    <w:p w:rsidR="00666A3C" w:rsidRPr="00246053" w:rsidRDefault="00666A3C"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Анализируя изменения показателей, отметим следующее. Увеличилась величина собственного оборотного капитала на 846,61 тыс.руб., с преобладанием в ее структуре наиболее ликвидных активов – денежных средств. Значительно вырос коэффициент абсолютной ликвидности (на 0,35 пунктов) и его значение стало оптимально, что свидетельствует о способности предприятия погашать текущую задолженность. Увеличился коэффициент маневренности собственного капитала и коэффициент долгосрочного привлечения средств, но не достиг оптимального значения. Коэффициент финансовой автономии вырос на 0,11 пунктов и свидетельствует об увеличении доли собственных оборотных средств в совокупных активах с 0,64 до 0,75%. Коэффициент соотношения заемных и собст</w:t>
      </w:r>
      <w:r w:rsidR="00075E9D" w:rsidRPr="00246053">
        <w:rPr>
          <w:rFonts w:ascii="Times New Roman" w:hAnsi="Times New Roman"/>
          <w:sz w:val="28"/>
          <w:szCs w:val="28"/>
        </w:rPr>
        <w:t>венных средств снизился до 0,25</w:t>
      </w:r>
      <w:r w:rsidRPr="00246053">
        <w:rPr>
          <w:rFonts w:ascii="Times New Roman" w:hAnsi="Times New Roman"/>
          <w:sz w:val="28"/>
          <w:szCs w:val="28"/>
        </w:rPr>
        <w:t>.</w:t>
      </w:r>
    </w:p>
    <w:p w:rsidR="00666A3C" w:rsidRPr="00246053" w:rsidRDefault="00666A3C"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Таким образом, достижение рассчитанных показателей к оптимальным значениям, свидетельствуют, что проведенные мероприятия способствуют укреплению финансового состояния. </w:t>
      </w:r>
    </w:p>
    <w:p w:rsidR="00F90276" w:rsidRDefault="00F90276" w:rsidP="00246053">
      <w:pPr>
        <w:pStyle w:val="2"/>
        <w:spacing w:before="0" w:after="0" w:line="360" w:lineRule="auto"/>
        <w:ind w:firstLine="709"/>
        <w:jc w:val="center"/>
        <w:rPr>
          <w:rFonts w:ascii="Times New Roman" w:hAnsi="Times New Roman"/>
          <w:b w:val="0"/>
          <w:i w:val="0"/>
        </w:rPr>
      </w:pPr>
      <w:bookmarkStart w:id="45" w:name="_Toc196237607"/>
      <w:bookmarkStart w:id="46" w:name="_Toc199657759"/>
      <w:bookmarkEnd w:id="44"/>
    </w:p>
    <w:p w:rsidR="00084BB4" w:rsidRPr="00246053" w:rsidRDefault="00084BB4" w:rsidP="00246053">
      <w:pPr>
        <w:pStyle w:val="2"/>
        <w:spacing w:before="0" w:after="0" w:line="360" w:lineRule="auto"/>
        <w:ind w:firstLine="709"/>
        <w:jc w:val="center"/>
        <w:rPr>
          <w:rFonts w:ascii="Times New Roman" w:hAnsi="Times New Roman"/>
          <w:b w:val="0"/>
          <w:i w:val="0"/>
        </w:rPr>
      </w:pPr>
      <w:r w:rsidRPr="00246053">
        <w:rPr>
          <w:rFonts w:ascii="Times New Roman" w:hAnsi="Times New Roman"/>
          <w:b w:val="0"/>
          <w:i w:val="0"/>
        </w:rPr>
        <w:t>4.3.Внедрение проекта</w:t>
      </w:r>
      <w:bookmarkEnd w:id="45"/>
      <w:bookmarkEnd w:id="46"/>
    </w:p>
    <w:p w:rsidR="00084BB4" w:rsidRPr="00246053" w:rsidRDefault="00084BB4" w:rsidP="00246053">
      <w:pPr>
        <w:widowControl/>
        <w:spacing w:line="360" w:lineRule="auto"/>
        <w:ind w:firstLine="709"/>
        <w:jc w:val="left"/>
        <w:rPr>
          <w:rFonts w:ascii="Times New Roman" w:hAnsi="Times New Roman"/>
          <w:sz w:val="28"/>
          <w:szCs w:val="28"/>
        </w:rPr>
      </w:pPr>
    </w:p>
    <w:p w:rsidR="00084BB4" w:rsidRPr="00246053" w:rsidRDefault="00084BB4"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r w:rsidRPr="00246053">
        <w:rPr>
          <w:rFonts w:ascii="Times New Roman" w:hAnsi="Times New Roman"/>
          <w:sz w:val="28"/>
          <w:szCs w:val="28"/>
        </w:rPr>
        <w:t xml:space="preserve">Внедрение мероприятий по улучшению </w:t>
      </w:r>
      <w:r w:rsidR="001124AE" w:rsidRPr="00246053">
        <w:rPr>
          <w:rFonts w:ascii="Times New Roman" w:hAnsi="Times New Roman"/>
          <w:sz w:val="28"/>
          <w:szCs w:val="28"/>
        </w:rPr>
        <w:t>финансового состояния</w:t>
      </w:r>
      <w:r w:rsidRPr="00246053">
        <w:rPr>
          <w:rFonts w:ascii="Times New Roman" w:hAnsi="Times New Roman"/>
          <w:sz w:val="28"/>
          <w:szCs w:val="28"/>
        </w:rPr>
        <w:t xml:space="preserve"> ООО «Уралсервис» включает следующие этапы:</w:t>
      </w:r>
    </w:p>
    <w:p w:rsidR="00084BB4" w:rsidRPr="00246053" w:rsidRDefault="00084BB4" w:rsidP="00246053">
      <w:pPr>
        <w:widowControl/>
        <w:numPr>
          <w:ilvl w:val="0"/>
          <w:numId w:val="17"/>
        </w:numPr>
        <w:overflowPunct w:val="0"/>
        <w:autoSpaceDE w:val="0"/>
        <w:autoSpaceDN w:val="0"/>
        <w:adjustRightInd w:val="0"/>
        <w:spacing w:line="360" w:lineRule="auto"/>
        <w:ind w:left="0" w:firstLine="709"/>
        <w:textAlignment w:val="baseline"/>
        <w:rPr>
          <w:rFonts w:ascii="Times New Roman" w:hAnsi="Times New Roman"/>
          <w:sz w:val="28"/>
          <w:szCs w:val="28"/>
        </w:rPr>
      </w:pPr>
      <w:r w:rsidRPr="00246053">
        <w:rPr>
          <w:rFonts w:ascii="Times New Roman" w:hAnsi="Times New Roman"/>
          <w:sz w:val="28"/>
          <w:szCs w:val="28"/>
        </w:rPr>
        <w:t>Подготовительный этап.</w:t>
      </w:r>
    </w:p>
    <w:p w:rsidR="00084BB4" w:rsidRPr="00246053" w:rsidRDefault="00084BB4" w:rsidP="00246053">
      <w:pPr>
        <w:widowControl/>
        <w:numPr>
          <w:ilvl w:val="0"/>
          <w:numId w:val="17"/>
        </w:numPr>
        <w:overflowPunct w:val="0"/>
        <w:autoSpaceDE w:val="0"/>
        <w:autoSpaceDN w:val="0"/>
        <w:adjustRightInd w:val="0"/>
        <w:spacing w:line="360" w:lineRule="auto"/>
        <w:ind w:left="0" w:firstLine="709"/>
        <w:textAlignment w:val="baseline"/>
        <w:rPr>
          <w:rFonts w:ascii="Times New Roman" w:hAnsi="Times New Roman"/>
          <w:sz w:val="28"/>
          <w:szCs w:val="28"/>
        </w:rPr>
      </w:pPr>
      <w:r w:rsidRPr="00246053">
        <w:rPr>
          <w:rFonts w:ascii="Times New Roman" w:hAnsi="Times New Roman"/>
          <w:sz w:val="28"/>
          <w:szCs w:val="28"/>
        </w:rPr>
        <w:t xml:space="preserve">Разработка мероприятий улучшению </w:t>
      </w:r>
      <w:r w:rsidR="001124AE" w:rsidRPr="00246053">
        <w:rPr>
          <w:rFonts w:ascii="Times New Roman" w:hAnsi="Times New Roman"/>
          <w:sz w:val="28"/>
          <w:szCs w:val="28"/>
        </w:rPr>
        <w:t>финансового состояния</w:t>
      </w:r>
      <w:r w:rsidRPr="00246053">
        <w:rPr>
          <w:rFonts w:ascii="Times New Roman" w:hAnsi="Times New Roman"/>
          <w:sz w:val="28"/>
          <w:szCs w:val="28"/>
        </w:rPr>
        <w:t>.</w:t>
      </w:r>
    </w:p>
    <w:p w:rsidR="00084BB4" w:rsidRPr="00246053" w:rsidRDefault="00084BB4" w:rsidP="00246053">
      <w:pPr>
        <w:widowControl/>
        <w:numPr>
          <w:ilvl w:val="0"/>
          <w:numId w:val="17"/>
        </w:numPr>
        <w:overflowPunct w:val="0"/>
        <w:autoSpaceDE w:val="0"/>
        <w:autoSpaceDN w:val="0"/>
        <w:adjustRightInd w:val="0"/>
        <w:spacing w:line="360" w:lineRule="auto"/>
        <w:ind w:left="0" w:firstLine="709"/>
        <w:textAlignment w:val="baseline"/>
        <w:rPr>
          <w:rFonts w:ascii="Times New Roman" w:hAnsi="Times New Roman"/>
          <w:sz w:val="28"/>
          <w:szCs w:val="28"/>
        </w:rPr>
      </w:pPr>
      <w:r w:rsidRPr="00246053">
        <w:rPr>
          <w:rFonts w:ascii="Times New Roman" w:hAnsi="Times New Roman"/>
          <w:sz w:val="28"/>
          <w:szCs w:val="28"/>
        </w:rPr>
        <w:t>Введение мероприятий.</w:t>
      </w:r>
    </w:p>
    <w:p w:rsidR="00084BB4" w:rsidRPr="00246053" w:rsidRDefault="00084BB4"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r w:rsidRPr="00246053">
        <w:rPr>
          <w:rFonts w:ascii="Times New Roman" w:hAnsi="Times New Roman"/>
          <w:sz w:val="28"/>
          <w:szCs w:val="28"/>
        </w:rPr>
        <w:t>Подробное опис</w:t>
      </w:r>
      <w:r w:rsidR="00CC4D77" w:rsidRPr="00246053">
        <w:rPr>
          <w:rFonts w:ascii="Times New Roman" w:hAnsi="Times New Roman"/>
          <w:sz w:val="28"/>
          <w:szCs w:val="28"/>
        </w:rPr>
        <w:t xml:space="preserve">ание этапов приведено в таблице </w:t>
      </w:r>
      <w:r w:rsidRPr="00246053">
        <w:rPr>
          <w:rFonts w:ascii="Times New Roman" w:hAnsi="Times New Roman"/>
          <w:sz w:val="28"/>
          <w:szCs w:val="28"/>
        </w:rPr>
        <w:t>2</w:t>
      </w:r>
      <w:r w:rsidR="00332A20" w:rsidRPr="00246053">
        <w:rPr>
          <w:rFonts w:ascii="Times New Roman" w:hAnsi="Times New Roman"/>
          <w:sz w:val="28"/>
          <w:szCs w:val="28"/>
        </w:rPr>
        <w:t>6</w:t>
      </w:r>
      <w:r w:rsidRPr="00246053">
        <w:rPr>
          <w:rFonts w:ascii="Times New Roman" w:hAnsi="Times New Roman"/>
          <w:sz w:val="28"/>
          <w:szCs w:val="28"/>
        </w:rPr>
        <w:t>.</w:t>
      </w:r>
    </w:p>
    <w:p w:rsidR="00F90276" w:rsidRDefault="00F90276"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p>
    <w:p w:rsidR="00084BB4" w:rsidRPr="00246053" w:rsidRDefault="00F90276"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r>
        <w:rPr>
          <w:rFonts w:ascii="Times New Roman" w:hAnsi="Times New Roman"/>
          <w:sz w:val="28"/>
          <w:szCs w:val="28"/>
        </w:rPr>
        <w:br w:type="page"/>
      </w:r>
      <w:r w:rsidR="00CC4D77" w:rsidRPr="00246053">
        <w:rPr>
          <w:rFonts w:ascii="Times New Roman" w:hAnsi="Times New Roman"/>
          <w:sz w:val="28"/>
          <w:szCs w:val="28"/>
        </w:rPr>
        <w:t xml:space="preserve">Таблица </w:t>
      </w:r>
      <w:r w:rsidR="00084BB4" w:rsidRPr="00246053">
        <w:rPr>
          <w:rFonts w:ascii="Times New Roman" w:hAnsi="Times New Roman"/>
          <w:sz w:val="28"/>
          <w:szCs w:val="28"/>
        </w:rPr>
        <w:t>2</w:t>
      </w:r>
      <w:r w:rsidR="00332A20" w:rsidRPr="00246053">
        <w:rPr>
          <w:rFonts w:ascii="Times New Roman" w:hAnsi="Times New Roman"/>
          <w:sz w:val="28"/>
          <w:szCs w:val="28"/>
        </w:rPr>
        <w:t>6</w:t>
      </w:r>
      <w:r w:rsidR="00084BB4" w:rsidRPr="00246053">
        <w:rPr>
          <w:rFonts w:ascii="Times New Roman" w:hAnsi="Times New Roman"/>
          <w:sz w:val="28"/>
          <w:szCs w:val="28"/>
        </w:rPr>
        <w:t xml:space="preserve"> - Содержание этапов плана мероприятий по повышению конкурентоспособности ООО «Уралсервис»</w:t>
      </w:r>
    </w:p>
    <w:tbl>
      <w:tblPr>
        <w:tblW w:w="949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749"/>
        <w:gridCol w:w="1347"/>
        <w:gridCol w:w="3402"/>
      </w:tblGrid>
      <w:tr w:rsidR="00084BB4" w:rsidRPr="00F90276">
        <w:trPr>
          <w:trHeight w:hRule="exact" w:val="353"/>
        </w:trPr>
        <w:tc>
          <w:tcPr>
            <w:tcW w:w="6096" w:type="dxa"/>
            <w:gridSpan w:val="2"/>
            <w:vAlign w:val="center"/>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Содержательное описание работ</w:t>
            </w: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tc>
        <w:tc>
          <w:tcPr>
            <w:tcW w:w="3402" w:type="dxa"/>
            <w:vAlign w:val="center"/>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Конечный документ</w:t>
            </w: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tc>
      </w:tr>
      <w:tr w:rsidR="00084BB4" w:rsidRPr="00F90276">
        <w:trPr>
          <w:trHeight w:hRule="exact" w:val="411"/>
        </w:trPr>
        <w:tc>
          <w:tcPr>
            <w:tcW w:w="9498" w:type="dxa"/>
            <w:gridSpan w:val="3"/>
            <w:vAlign w:val="center"/>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Этап 1. Подготовительный этап</w:t>
            </w:r>
          </w:p>
        </w:tc>
      </w:tr>
      <w:tr w:rsidR="00084BB4" w:rsidRPr="00F90276" w:rsidTr="00F90276">
        <w:trPr>
          <w:trHeight w:hRule="exact" w:val="1097"/>
        </w:trPr>
        <w:tc>
          <w:tcPr>
            <w:tcW w:w="6096" w:type="dxa"/>
            <w:gridSpan w:val="2"/>
          </w:tcPr>
          <w:p w:rsidR="00084BB4" w:rsidRPr="00F90276" w:rsidRDefault="00084BB4" w:rsidP="00F90276">
            <w:pPr>
              <w:widowControl/>
              <w:spacing w:line="360" w:lineRule="auto"/>
              <w:ind w:firstLine="0"/>
              <w:jc w:val="left"/>
              <w:rPr>
                <w:rFonts w:ascii="Times New Roman" w:hAnsi="Times New Roman"/>
                <w:sz w:val="20"/>
              </w:rPr>
            </w:pPr>
            <w:r w:rsidRPr="00F90276">
              <w:rPr>
                <w:rFonts w:ascii="Times New Roman" w:hAnsi="Times New Roman"/>
                <w:sz w:val="20"/>
              </w:rPr>
              <w:t xml:space="preserve">1.1. Сбор вторичной информации </w:t>
            </w:r>
          </w:p>
          <w:p w:rsidR="00084BB4" w:rsidRPr="00F90276" w:rsidRDefault="00084BB4" w:rsidP="00F90276">
            <w:pPr>
              <w:widowControl/>
              <w:spacing w:line="360" w:lineRule="auto"/>
              <w:ind w:firstLine="0"/>
              <w:jc w:val="left"/>
              <w:rPr>
                <w:rFonts w:ascii="Times New Roman" w:hAnsi="Times New Roman"/>
                <w:sz w:val="20"/>
              </w:rPr>
            </w:pPr>
          </w:p>
        </w:tc>
        <w:tc>
          <w:tcPr>
            <w:tcW w:w="3402" w:type="dxa"/>
          </w:tcPr>
          <w:p w:rsidR="00084BB4" w:rsidRPr="00F90276" w:rsidRDefault="00084BB4" w:rsidP="00F90276">
            <w:pPr>
              <w:widowControl/>
              <w:tabs>
                <w:tab w:val="left" w:pos="3322"/>
              </w:tabs>
              <w:spacing w:line="360" w:lineRule="auto"/>
              <w:ind w:firstLine="0"/>
              <w:jc w:val="left"/>
              <w:rPr>
                <w:rFonts w:ascii="Times New Roman" w:hAnsi="Times New Roman"/>
                <w:sz w:val="20"/>
              </w:rPr>
            </w:pPr>
            <w:r w:rsidRPr="00F90276">
              <w:rPr>
                <w:rFonts w:ascii="Times New Roman" w:hAnsi="Times New Roman"/>
                <w:sz w:val="20"/>
              </w:rPr>
              <w:t xml:space="preserve">1.1.1. Вынесения решения о проведения анализа </w:t>
            </w:r>
            <w:r w:rsidR="001124AE" w:rsidRPr="00F90276">
              <w:rPr>
                <w:rFonts w:ascii="Times New Roman" w:hAnsi="Times New Roman"/>
                <w:sz w:val="20"/>
              </w:rPr>
              <w:t>финансового состояния</w:t>
            </w:r>
          </w:p>
        </w:tc>
      </w:tr>
      <w:tr w:rsidR="00084BB4" w:rsidRPr="00F90276">
        <w:trPr>
          <w:trHeight w:hRule="exact" w:val="404"/>
        </w:trPr>
        <w:tc>
          <w:tcPr>
            <w:tcW w:w="6096" w:type="dxa"/>
            <w:gridSpan w:val="2"/>
          </w:tcPr>
          <w:p w:rsidR="00084BB4" w:rsidRPr="00F90276" w:rsidRDefault="00084BB4" w:rsidP="00F90276">
            <w:pPr>
              <w:widowControl/>
              <w:spacing w:line="360" w:lineRule="auto"/>
              <w:ind w:firstLine="0"/>
              <w:jc w:val="left"/>
              <w:rPr>
                <w:rFonts w:ascii="Times New Roman" w:hAnsi="Times New Roman"/>
                <w:sz w:val="20"/>
              </w:rPr>
            </w:pPr>
            <w:r w:rsidRPr="00F90276">
              <w:rPr>
                <w:rFonts w:ascii="Times New Roman" w:hAnsi="Times New Roman"/>
                <w:sz w:val="20"/>
              </w:rPr>
              <w:t xml:space="preserve">1.2.Анализ информации для оценки </w:t>
            </w:r>
            <w:r w:rsidR="001124AE" w:rsidRPr="00F90276">
              <w:rPr>
                <w:rFonts w:ascii="Times New Roman" w:hAnsi="Times New Roman"/>
                <w:sz w:val="20"/>
              </w:rPr>
              <w:t>финансового состояния</w:t>
            </w:r>
          </w:p>
        </w:tc>
        <w:tc>
          <w:tcPr>
            <w:tcW w:w="3402" w:type="dxa"/>
          </w:tcPr>
          <w:p w:rsidR="00084BB4" w:rsidRPr="00F90276" w:rsidRDefault="00084BB4" w:rsidP="00F90276">
            <w:pPr>
              <w:widowControl/>
              <w:tabs>
                <w:tab w:val="left" w:pos="3322"/>
              </w:tabs>
              <w:spacing w:line="360" w:lineRule="auto"/>
              <w:ind w:firstLine="0"/>
              <w:jc w:val="left"/>
              <w:rPr>
                <w:rFonts w:ascii="Times New Roman" w:hAnsi="Times New Roman"/>
                <w:sz w:val="20"/>
              </w:rPr>
            </w:pPr>
            <w:r w:rsidRPr="00F90276">
              <w:rPr>
                <w:rFonts w:ascii="Times New Roman" w:hAnsi="Times New Roman"/>
                <w:sz w:val="20"/>
              </w:rPr>
              <w:t>1.2.1. Отчет менеджеров</w:t>
            </w:r>
          </w:p>
        </w:tc>
      </w:tr>
      <w:tr w:rsidR="00084BB4" w:rsidRPr="00F90276">
        <w:trPr>
          <w:trHeight w:hRule="exact" w:val="635"/>
        </w:trPr>
        <w:tc>
          <w:tcPr>
            <w:tcW w:w="9498" w:type="dxa"/>
            <w:gridSpan w:val="3"/>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 xml:space="preserve">Этап 2. Анализ </w:t>
            </w:r>
            <w:r w:rsidR="001124AE" w:rsidRPr="00F90276">
              <w:rPr>
                <w:rFonts w:ascii="Times New Roman" w:hAnsi="Times New Roman"/>
                <w:sz w:val="20"/>
              </w:rPr>
              <w:t>финансового состояния</w:t>
            </w:r>
            <w:r w:rsidRPr="00F90276">
              <w:rPr>
                <w:rFonts w:ascii="Times New Roman" w:hAnsi="Times New Roman"/>
                <w:sz w:val="20"/>
              </w:rPr>
              <w:t xml:space="preserve"> и </w:t>
            </w:r>
            <w:r w:rsidR="001124AE" w:rsidRPr="00F90276">
              <w:rPr>
                <w:rFonts w:ascii="Times New Roman" w:hAnsi="Times New Roman"/>
                <w:sz w:val="20"/>
              </w:rPr>
              <w:t>предложения по его</w:t>
            </w:r>
            <w:r w:rsidRPr="00F90276">
              <w:rPr>
                <w:rFonts w:ascii="Times New Roman" w:hAnsi="Times New Roman"/>
                <w:sz w:val="20"/>
              </w:rPr>
              <w:t xml:space="preserve"> улучшению в ООО «Уралсервис»</w:t>
            </w:r>
          </w:p>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tc>
      </w:tr>
      <w:tr w:rsidR="00075E9D" w:rsidRPr="00F90276">
        <w:trPr>
          <w:trHeight w:hRule="exact" w:val="635"/>
        </w:trPr>
        <w:tc>
          <w:tcPr>
            <w:tcW w:w="4749" w:type="dxa"/>
          </w:tcPr>
          <w:p w:rsidR="00075E9D" w:rsidRPr="00F90276" w:rsidRDefault="00075E9D" w:rsidP="00F90276">
            <w:pPr>
              <w:widowControl/>
              <w:spacing w:line="360" w:lineRule="auto"/>
              <w:ind w:firstLine="0"/>
              <w:jc w:val="left"/>
              <w:rPr>
                <w:rFonts w:ascii="Times New Roman" w:hAnsi="Times New Roman"/>
                <w:sz w:val="20"/>
              </w:rPr>
            </w:pPr>
            <w:r w:rsidRPr="00F90276">
              <w:rPr>
                <w:rFonts w:ascii="Times New Roman" w:hAnsi="Times New Roman"/>
                <w:sz w:val="20"/>
              </w:rPr>
              <w:t>2.1.Анализ основных экономических показателей деятельности</w:t>
            </w:r>
          </w:p>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p>
        </w:tc>
        <w:tc>
          <w:tcPr>
            <w:tcW w:w="4749" w:type="dxa"/>
            <w:gridSpan w:val="2"/>
          </w:tcPr>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2.1.1.Отчеты менеджеров</w:t>
            </w:r>
          </w:p>
        </w:tc>
      </w:tr>
      <w:tr w:rsidR="00075E9D" w:rsidRPr="00F90276" w:rsidTr="00F90276">
        <w:trPr>
          <w:trHeight w:hRule="exact" w:val="725"/>
        </w:trPr>
        <w:tc>
          <w:tcPr>
            <w:tcW w:w="6096" w:type="dxa"/>
            <w:gridSpan w:val="2"/>
          </w:tcPr>
          <w:p w:rsidR="00075E9D" w:rsidRPr="00F90276" w:rsidRDefault="00075E9D" w:rsidP="00F90276">
            <w:pPr>
              <w:widowControl/>
              <w:spacing w:line="360" w:lineRule="auto"/>
              <w:ind w:firstLine="0"/>
              <w:jc w:val="left"/>
              <w:rPr>
                <w:rFonts w:ascii="Times New Roman" w:hAnsi="Times New Roman"/>
                <w:sz w:val="20"/>
              </w:rPr>
            </w:pPr>
            <w:r w:rsidRPr="00F90276">
              <w:rPr>
                <w:rFonts w:ascii="Times New Roman" w:hAnsi="Times New Roman"/>
                <w:sz w:val="20"/>
              </w:rPr>
              <w:t>2.2.Анализ финансового состояния, прибыли и рентабельности и выявление проблем</w:t>
            </w:r>
          </w:p>
          <w:p w:rsidR="00075E9D" w:rsidRPr="00F90276" w:rsidRDefault="00075E9D" w:rsidP="00F90276">
            <w:pPr>
              <w:widowControl/>
              <w:spacing w:line="360" w:lineRule="auto"/>
              <w:ind w:firstLine="0"/>
              <w:jc w:val="left"/>
              <w:rPr>
                <w:rFonts w:ascii="Times New Roman" w:hAnsi="Times New Roman"/>
                <w:sz w:val="20"/>
              </w:rPr>
            </w:pPr>
          </w:p>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p>
        </w:tc>
        <w:tc>
          <w:tcPr>
            <w:tcW w:w="3402" w:type="dxa"/>
          </w:tcPr>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2.2.1.Отчеты менеджеров</w:t>
            </w:r>
          </w:p>
        </w:tc>
      </w:tr>
      <w:tr w:rsidR="00075E9D" w:rsidRPr="00F90276">
        <w:trPr>
          <w:trHeight w:hRule="exact" w:val="360"/>
        </w:trPr>
        <w:tc>
          <w:tcPr>
            <w:tcW w:w="6096" w:type="dxa"/>
            <w:gridSpan w:val="2"/>
          </w:tcPr>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2.3.Разработка мероприятий</w:t>
            </w:r>
          </w:p>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p>
        </w:tc>
        <w:tc>
          <w:tcPr>
            <w:tcW w:w="3402" w:type="dxa"/>
          </w:tcPr>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2.3.1.Отчеты менеджеров</w:t>
            </w:r>
          </w:p>
        </w:tc>
      </w:tr>
      <w:tr w:rsidR="00075E9D" w:rsidRPr="00F90276">
        <w:trPr>
          <w:trHeight w:hRule="exact" w:val="557"/>
        </w:trPr>
        <w:tc>
          <w:tcPr>
            <w:tcW w:w="6096" w:type="dxa"/>
            <w:gridSpan w:val="2"/>
          </w:tcPr>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2.4.Оценка эффективности предлагаемых мероприятий</w:t>
            </w:r>
          </w:p>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p>
        </w:tc>
        <w:tc>
          <w:tcPr>
            <w:tcW w:w="3402" w:type="dxa"/>
          </w:tcPr>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2.4.1.Маркетинговое исследование рынка</w:t>
            </w:r>
          </w:p>
        </w:tc>
      </w:tr>
      <w:tr w:rsidR="00075E9D" w:rsidRPr="00F90276">
        <w:trPr>
          <w:trHeight w:hRule="exact" w:val="833"/>
        </w:trPr>
        <w:tc>
          <w:tcPr>
            <w:tcW w:w="6096" w:type="dxa"/>
            <w:gridSpan w:val="2"/>
          </w:tcPr>
          <w:p w:rsidR="00075E9D" w:rsidRPr="00F90276" w:rsidRDefault="00075E9D"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2.5. Принятие решения по выбору мероприятий для улучшения финансового состояния</w:t>
            </w:r>
          </w:p>
        </w:tc>
        <w:tc>
          <w:tcPr>
            <w:tcW w:w="3402" w:type="dxa"/>
          </w:tcPr>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 xml:space="preserve">2.5.1.Приказ </w:t>
            </w:r>
          </w:p>
          <w:p w:rsidR="00075E9D" w:rsidRPr="00F90276" w:rsidRDefault="00075E9D"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2.5.2.Маркетинговое исследование</w:t>
            </w:r>
          </w:p>
        </w:tc>
      </w:tr>
      <w:tr w:rsidR="00075E9D" w:rsidRPr="00F90276">
        <w:trPr>
          <w:trHeight w:hRule="exact" w:val="331"/>
        </w:trPr>
        <w:tc>
          <w:tcPr>
            <w:tcW w:w="9498" w:type="dxa"/>
            <w:gridSpan w:val="3"/>
          </w:tcPr>
          <w:p w:rsidR="00075E9D" w:rsidRPr="00F90276" w:rsidRDefault="00075E9D"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Этап 3. Введение мероприятий</w:t>
            </w:r>
          </w:p>
        </w:tc>
      </w:tr>
      <w:tr w:rsidR="00075E9D" w:rsidRPr="00F90276">
        <w:trPr>
          <w:trHeight w:hRule="exact" w:val="356"/>
        </w:trPr>
        <w:tc>
          <w:tcPr>
            <w:tcW w:w="6096" w:type="dxa"/>
            <w:gridSpan w:val="2"/>
          </w:tcPr>
          <w:p w:rsidR="00075E9D" w:rsidRPr="00F90276" w:rsidRDefault="00075E9D"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3.1.Анализ затрат предлагаемых мероприятий</w:t>
            </w:r>
          </w:p>
        </w:tc>
        <w:tc>
          <w:tcPr>
            <w:tcW w:w="3402" w:type="dxa"/>
          </w:tcPr>
          <w:p w:rsidR="00075E9D" w:rsidRPr="00F90276" w:rsidRDefault="00075E9D"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3.1.1.Экономический расчет</w:t>
            </w:r>
          </w:p>
        </w:tc>
      </w:tr>
      <w:tr w:rsidR="00075E9D" w:rsidRPr="00F90276">
        <w:trPr>
          <w:trHeight w:hRule="exact" w:val="271"/>
        </w:trPr>
        <w:tc>
          <w:tcPr>
            <w:tcW w:w="6096" w:type="dxa"/>
            <w:gridSpan w:val="2"/>
          </w:tcPr>
          <w:p w:rsidR="00075E9D" w:rsidRPr="00F90276" w:rsidRDefault="00075E9D"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3.2.Анализ эффективности предлагаемых мероприятий</w:t>
            </w:r>
          </w:p>
        </w:tc>
        <w:tc>
          <w:tcPr>
            <w:tcW w:w="3402" w:type="dxa"/>
          </w:tcPr>
          <w:p w:rsidR="00075E9D" w:rsidRPr="00F90276" w:rsidRDefault="00075E9D"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3.2.1.Экономический расчет</w:t>
            </w:r>
          </w:p>
        </w:tc>
      </w:tr>
      <w:tr w:rsidR="00075E9D" w:rsidRPr="00F90276">
        <w:trPr>
          <w:trHeight w:hRule="exact" w:val="579"/>
        </w:trPr>
        <w:tc>
          <w:tcPr>
            <w:tcW w:w="6096" w:type="dxa"/>
            <w:gridSpan w:val="2"/>
          </w:tcPr>
          <w:p w:rsidR="00075E9D" w:rsidRPr="00F90276" w:rsidRDefault="00075E9D"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3.3.Выбор управленческого решения и его внедрение</w:t>
            </w:r>
          </w:p>
        </w:tc>
        <w:tc>
          <w:tcPr>
            <w:tcW w:w="3402" w:type="dxa"/>
          </w:tcPr>
          <w:p w:rsidR="00075E9D" w:rsidRPr="00F90276" w:rsidRDefault="00075E9D"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3.3.1.Приказ</w:t>
            </w:r>
          </w:p>
          <w:p w:rsidR="00075E9D" w:rsidRPr="00F90276" w:rsidRDefault="00075E9D"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3.3.2.Отчет о внедрении</w:t>
            </w:r>
          </w:p>
        </w:tc>
      </w:tr>
    </w:tbl>
    <w:p w:rsidR="00075E9D" w:rsidRPr="00246053" w:rsidRDefault="00075E9D"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p>
    <w:p w:rsidR="00084BB4" w:rsidRPr="00246053" w:rsidRDefault="00084BB4"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r w:rsidRPr="00246053">
        <w:rPr>
          <w:rFonts w:ascii="Times New Roman" w:hAnsi="Times New Roman"/>
          <w:sz w:val="28"/>
          <w:szCs w:val="28"/>
        </w:rPr>
        <w:t xml:space="preserve">Реализация проекта охватывает период от принятия окончательного решения до получения  конечных результатов. В нашем случае началом проекта служит начало сбора исходной информации, и принятие решения по разработке </w:t>
      </w:r>
      <w:r w:rsidR="00C93208" w:rsidRPr="00246053">
        <w:rPr>
          <w:rFonts w:ascii="Times New Roman" w:hAnsi="Times New Roman"/>
          <w:sz w:val="28"/>
          <w:szCs w:val="28"/>
        </w:rPr>
        <w:t>мероприятий</w:t>
      </w:r>
      <w:r w:rsidRPr="00246053">
        <w:rPr>
          <w:rFonts w:ascii="Times New Roman" w:hAnsi="Times New Roman"/>
          <w:sz w:val="28"/>
          <w:szCs w:val="28"/>
        </w:rPr>
        <w:t xml:space="preserve"> (</w:t>
      </w:r>
      <w:r w:rsidR="00C93208" w:rsidRPr="00246053">
        <w:rPr>
          <w:rFonts w:ascii="Times New Roman" w:hAnsi="Times New Roman"/>
          <w:sz w:val="28"/>
          <w:szCs w:val="28"/>
        </w:rPr>
        <w:t>июль</w:t>
      </w:r>
      <w:r w:rsidRPr="00246053">
        <w:rPr>
          <w:rFonts w:ascii="Times New Roman" w:hAnsi="Times New Roman"/>
          <w:sz w:val="28"/>
          <w:szCs w:val="28"/>
        </w:rPr>
        <w:t xml:space="preserve"> 2008 г.). </w:t>
      </w:r>
    </w:p>
    <w:p w:rsidR="00084BB4" w:rsidRPr="00246053" w:rsidRDefault="00F90276"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r>
        <w:rPr>
          <w:rFonts w:ascii="Times New Roman" w:hAnsi="Times New Roman"/>
          <w:sz w:val="28"/>
          <w:szCs w:val="28"/>
        </w:rPr>
        <w:br w:type="page"/>
      </w:r>
      <w:r w:rsidR="00332A20" w:rsidRPr="00246053">
        <w:rPr>
          <w:rFonts w:ascii="Times New Roman" w:hAnsi="Times New Roman"/>
          <w:sz w:val="28"/>
          <w:szCs w:val="28"/>
        </w:rPr>
        <w:t>Таблица 27</w:t>
      </w:r>
      <w:r w:rsidR="00084BB4" w:rsidRPr="00246053">
        <w:rPr>
          <w:rFonts w:ascii="Times New Roman" w:hAnsi="Times New Roman"/>
          <w:sz w:val="28"/>
          <w:szCs w:val="28"/>
        </w:rPr>
        <w:t xml:space="preserve"> - План введения проекта </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749"/>
        <w:gridCol w:w="720"/>
        <w:gridCol w:w="900"/>
        <w:gridCol w:w="720"/>
      </w:tblGrid>
      <w:tr w:rsidR="00084BB4" w:rsidRPr="00246053">
        <w:trPr>
          <w:cantSplit/>
        </w:trPr>
        <w:tc>
          <w:tcPr>
            <w:tcW w:w="6629" w:type="dxa"/>
            <w:vMerge w:val="restart"/>
            <w:vAlign w:val="center"/>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Наименование операции</w:t>
            </w:r>
          </w:p>
        </w:tc>
        <w:tc>
          <w:tcPr>
            <w:tcW w:w="3089" w:type="dxa"/>
            <w:gridSpan w:val="4"/>
          </w:tcPr>
          <w:p w:rsidR="00084BB4" w:rsidRPr="00F90276" w:rsidRDefault="00084BB4"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Сроки выполнения, недели</w:t>
            </w:r>
          </w:p>
        </w:tc>
      </w:tr>
      <w:tr w:rsidR="00084BB4" w:rsidRPr="00246053">
        <w:trPr>
          <w:cantSplit/>
        </w:trPr>
        <w:tc>
          <w:tcPr>
            <w:tcW w:w="6629" w:type="dxa"/>
            <w:vMerge/>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p>
        </w:tc>
        <w:tc>
          <w:tcPr>
            <w:tcW w:w="749" w:type="dxa"/>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2-3</w:t>
            </w:r>
          </w:p>
        </w:tc>
        <w:tc>
          <w:tcPr>
            <w:tcW w:w="720" w:type="dxa"/>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4-5</w:t>
            </w:r>
          </w:p>
        </w:tc>
        <w:tc>
          <w:tcPr>
            <w:tcW w:w="900" w:type="dxa"/>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6-7</w:t>
            </w:r>
          </w:p>
        </w:tc>
        <w:tc>
          <w:tcPr>
            <w:tcW w:w="720" w:type="dxa"/>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8-9</w:t>
            </w:r>
          </w:p>
        </w:tc>
      </w:tr>
      <w:tr w:rsidR="00084BB4" w:rsidRPr="00246053">
        <w:tc>
          <w:tcPr>
            <w:tcW w:w="6629" w:type="dxa"/>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Этап 1.</w:t>
            </w:r>
          </w:p>
        </w:tc>
        <w:tc>
          <w:tcPr>
            <w:tcW w:w="749" w:type="dxa"/>
            <w:shd w:val="clear" w:color="auto" w:fill="000000"/>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90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r>
      <w:tr w:rsidR="00084BB4" w:rsidRPr="00246053">
        <w:trPr>
          <w:trHeight w:val="888"/>
        </w:trPr>
        <w:tc>
          <w:tcPr>
            <w:tcW w:w="6629" w:type="dxa"/>
          </w:tcPr>
          <w:p w:rsidR="00084BB4" w:rsidRPr="00F90276" w:rsidRDefault="00084BB4" w:rsidP="00F90276">
            <w:pPr>
              <w:widowControl/>
              <w:spacing w:line="360" w:lineRule="auto"/>
              <w:ind w:firstLine="0"/>
              <w:jc w:val="left"/>
              <w:rPr>
                <w:rFonts w:ascii="Times New Roman" w:hAnsi="Times New Roman"/>
                <w:sz w:val="20"/>
              </w:rPr>
            </w:pPr>
            <w:r w:rsidRPr="00F90276">
              <w:rPr>
                <w:rFonts w:ascii="Times New Roman" w:hAnsi="Times New Roman"/>
                <w:sz w:val="20"/>
              </w:rPr>
              <w:t xml:space="preserve">1.1. Сбор вторичной информации </w:t>
            </w:r>
          </w:p>
          <w:p w:rsidR="00084BB4" w:rsidRPr="00F90276" w:rsidRDefault="00084BB4" w:rsidP="00F90276">
            <w:pPr>
              <w:widowControl/>
              <w:overflowPunct w:val="0"/>
              <w:autoSpaceDE w:val="0"/>
              <w:autoSpaceDN w:val="0"/>
              <w:adjustRightInd w:val="0"/>
              <w:spacing w:line="360" w:lineRule="auto"/>
              <w:ind w:right="400" w:firstLine="0"/>
              <w:jc w:val="left"/>
              <w:textAlignment w:val="baseline"/>
              <w:rPr>
                <w:rFonts w:ascii="Times New Roman" w:hAnsi="Times New Roman"/>
                <w:sz w:val="20"/>
              </w:rPr>
            </w:pPr>
            <w:r w:rsidRPr="00F90276">
              <w:rPr>
                <w:rFonts w:ascii="Times New Roman" w:hAnsi="Times New Roman"/>
                <w:sz w:val="20"/>
              </w:rPr>
              <w:t xml:space="preserve">1.2.Анализ информации для </w:t>
            </w:r>
            <w:r w:rsidR="001124AE" w:rsidRPr="00F90276">
              <w:rPr>
                <w:rFonts w:ascii="Times New Roman" w:hAnsi="Times New Roman"/>
                <w:sz w:val="20"/>
              </w:rPr>
              <w:t>анализа финансового состояния</w:t>
            </w:r>
          </w:p>
        </w:tc>
        <w:tc>
          <w:tcPr>
            <w:tcW w:w="749"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90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r>
      <w:tr w:rsidR="00084BB4" w:rsidRPr="00246053">
        <w:trPr>
          <w:trHeight w:val="365"/>
        </w:trPr>
        <w:tc>
          <w:tcPr>
            <w:tcW w:w="6629" w:type="dxa"/>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Этап 2.</w:t>
            </w:r>
          </w:p>
        </w:tc>
        <w:tc>
          <w:tcPr>
            <w:tcW w:w="749"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shd w:val="clear" w:color="auto" w:fill="000000"/>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900" w:type="dxa"/>
            <w:shd w:val="clear" w:color="auto" w:fill="000000"/>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r>
      <w:tr w:rsidR="00084BB4" w:rsidRPr="00246053">
        <w:trPr>
          <w:trHeight w:val="1999"/>
        </w:trPr>
        <w:tc>
          <w:tcPr>
            <w:tcW w:w="6629" w:type="dxa"/>
          </w:tcPr>
          <w:p w:rsidR="00084BB4" w:rsidRPr="00F90276" w:rsidRDefault="00084BB4" w:rsidP="00F90276">
            <w:pPr>
              <w:widowControl/>
              <w:spacing w:line="360" w:lineRule="auto"/>
              <w:ind w:firstLine="0"/>
              <w:jc w:val="left"/>
              <w:rPr>
                <w:rFonts w:ascii="Times New Roman" w:hAnsi="Times New Roman"/>
                <w:sz w:val="20"/>
              </w:rPr>
            </w:pPr>
            <w:r w:rsidRPr="00F90276">
              <w:rPr>
                <w:rFonts w:ascii="Times New Roman" w:hAnsi="Times New Roman"/>
                <w:sz w:val="20"/>
              </w:rPr>
              <w:t xml:space="preserve">2.1.Анализ </w:t>
            </w:r>
            <w:r w:rsidR="001124AE" w:rsidRPr="00F90276">
              <w:rPr>
                <w:rFonts w:ascii="Times New Roman" w:hAnsi="Times New Roman"/>
                <w:sz w:val="20"/>
              </w:rPr>
              <w:t>основных экономических показателей деятельности</w:t>
            </w:r>
          </w:p>
          <w:p w:rsidR="00084BB4" w:rsidRPr="00F90276" w:rsidRDefault="00084BB4" w:rsidP="00F90276">
            <w:pPr>
              <w:widowControl/>
              <w:spacing w:line="360" w:lineRule="auto"/>
              <w:ind w:firstLine="0"/>
              <w:jc w:val="left"/>
              <w:rPr>
                <w:rFonts w:ascii="Times New Roman" w:hAnsi="Times New Roman"/>
                <w:sz w:val="20"/>
              </w:rPr>
            </w:pPr>
            <w:r w:rsidRPr="00F90276">
              <w:rPr>
                <w:rFonts w:ascii="Times New Roman" w:hAnsi="Times New Roman"/>
                <w:sz w:val="20"/>
              </w:rPr>
              <w:t xml:space="preserve">2.2.Анализ </w:t>
            </w:r>
            <w:r w:rsidR="001124AE" w:rsidRPr="00F90276">
              <w:rPr>
                <w:rFonts w:ascii="Times New Roman" w:hAnsi="Times New Roman"/>
                <w:sz w:val="20"/>
              </w:rPr>
              <w:t>финансового состояния, прибыли и рентабельности и выявление проблем</w:t>
            </w:r>
          </w:p>
          <w:p w:rsidR="00084BB4" w:rsidRPr="00F90276" w:rsidRDefault="00084BB4" w:rsidP="00F90276">
            <w:pPr>
              <w:widowControl/>
              <w:overflowPunct w:val="0"/>
              <w:autoSpaceDE w:val="0"/>
              <w:autoSpaceDN w:val="0"/>
              <w:adjustRightInd w:val="0"/>
              <w:spacing w:line="360" w:lineRule="auto"/>
              <w:ind w:firstLine="0"/>
              <w:jc w:val="left"/>
              <w:textAlignment w:val="baseline"/>
              <w:rPr>
                <w:rFonts w:ascii="Times New Roman" w:hAnsi="Times New Roman"/>
                <w:sz w:val="20"/>
              </w:rPr>
            </w:pPr>
            <w:r w:rsidRPr="00F90276">
              <w:rPr>
                <w:rFonts w:ascii="Times New Roman" w:hAnsi="Times New Roman"/>
                <w:sz w:val="20"/>
              </w:rPr>
              <w:t>2.3.</w:t>
            </w:r>
            <w:r w:rsidR="00075E9D" w:rsidRPr="00F90276">
              <w:rPr>
                <w:rFonts w:ascii="Times New Roman" w:hAnsi="Times New Roman"/>
                <w:sz w:val="20"/>
              </w:rPr>
              <w:t xml:space="preserve">Разработка мероприятий и оценка их эффективности </w:t>
            </w:r>
          </w:p>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 xml:space="preserve">2.5. Принятие решения по выбору мероприятий для улучшения </w:t>
            </w:r>
            <w:r w:rsidR="001124AE" w:rsidRPr="00F90276">
              <w:rPr>
                <w:rFonts w:ascii="Times New Roman" w:hAnsi="Times New Roman"/>
                <w:sz w:val="20"/>
              </w:rPr>
              <w:t>финансового состояния</w:t>
            </w:r>
          </w:p>
        </w:tc>
        <w:tc>
          <w:tcPr>
            <w:tcW w:w="749"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90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r>
      <w:tr w:rsidR="00084BB4" w:rsidRPr="00246053">
        <w:tc>
          <w:tcPr>
            <w:tcW w:w="6629" w:type="dxa"/>
          </w:tcPr>
          <w:p w:rsidR="00084BB4" w:rsidRPr="00F90276" w:rsidRDefault="00084BB4" w:rsidP="00F90276">
            <w:pPr>
              <w:widowControl/>
              <w:overflowPunct w:val="0"/>
              <w:autoSpaceDE w:val="0"/>
              <w:autoSpaceDN w:val="0"/>
              <w:adjustRightInd w:val="0"/>
              <w:spacing w:line="360" w:lineRule="auto"/>
              <w:ind w:firstLine="0"/>
              <w:jc w:val="center"/>
              <w:textAlignment w:val="baseline"/>
              <w:rPr>
                <w:rFonts w:ascii="Times New Roman" w:hAnsi="Times New Roman"/>
                <w:sz w:val="20"/>
              </w:rPr>
            </w:pPr>
            <w:r w:rsidRPr="00F90276">
              <w:rPr>
                <w:rFonts w:ascii="Times New Roman" w:hAnsi="Times New Roman"/>
                <w:sz w:val="20"/>
              </w:rPr>
              <w:t>Этап 3.</w:t>
            </w:r>
          </w:p>
        </w:tc>
        <w:tc>
          <w:tcPr>
            <w:tcW w:w="749"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90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shd w:val="clear" w:color="auto" w:fill="000000"/>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r>
      <w:tr w:rsidR="00084BB4" w:rsidRPr="00246053">
        <w:trPr>
          <w:trHeight w:val="599"/>
        </w:trPr>
        <w:tc>
          <w:tcPr>
            <w:tcW w:w="6629"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3.1.Анализ затрат предлагаемых мероприятий</w:t>
            </w:r>
          </w:p>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3.2.Анализ эффективности предлагаемых мероприятий</w:t>
            </w:r>
          </w:p>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r w:rsidRPr="00F90276">
              <w:rPr>
                <w:rFonts w:ascii="Times New Roman" w:hAnsi="Times New Roman"/>
                <w:sz w:val="20"/>
              </w:rPr>
              <w:t>3.3.Выбор управленческого решения и его внедрение</w:t>
            </w:r>
          </w:p>
        </w:tc>
        <w:tc>
          <w:tcPr>
            <w:tcW w:w="749"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90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c>
          <w:tcPr>
            <w:tcW w:w="720" w:type="dxa"/>
          </w:tcPr>
          <w:p w:rsidR="00084BB4" w:rsidRPr="00F90276" w:rsidRDefault="00084BB4" w:rsidP="00F90276">
            <w:pPr>
              <w:widowControl/>
              <w:overflowPunct w:val="0"/>
              <w:autoSpaceDE w:val="0"/>
              <w:autoSpaceDN w:val="0"/>
              <w:adjustRightInd w:val="0"/>
              <w:spacing w:line="360" w:lineRule="auto"/>
              <w:ind w:firstLine="0"/>
              <w:textAlignment w:val="baseline"/>
              <w:rPr>
                <w:rFonts w:ascii="Times New Roman" w:hAnsi="Times New Roman"/>
                <w:sz w:val="20"/>
              </w:rPr>
            </w:pPr>
          </w:p>
        </w:tc>
      </w:tr>
    </w:tbl>
    <w:p w:rsidR="00075E9D" w:rsidRPr="00246053" w:rsidRDefault="00075E9D"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p>
    <w:p w:rsidR="00084BB4" w:rsidRPr="00246053" w:rsidRDefault="00084BB4"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r w:rsidRPr="00246053">
        <w:rPr>
          <w:rFonts w:ascii="Times New Roman" w:hAnsi="Times New Roman"/>
          <w:sz w:val="28"/>
          <w:szCs w:val="28"/>
        </w:rPr>
        <w:t>Конечным результатом мы считаем введение проекта плана мероприятий по улучшению финансового состояния ООО «Уралсервис».</w:t>
      </w:r>
    </w:p>
    <w:p w:rsidR="00FD49CB" w:rsidRPr="00246053" w:rsidRDefault="00F90276" w:rsidP="00246053">
      <w:pPr>
        <w:pStyle w:val="1"/>
        <w:spacing w:before="0" w:after="0" w:line="360" w:lineRule="auto"/>
        <w:ind w:firstLine="709"/>
        <w:jc w:val="center"/>
        <w:rPr>
          <w:rFonts w:ascii="Times New Roman" w:hAnsi="Times New Roman"/>
          <w:b w:val="0"/>
          <w:bCs w:val="0"/>
          <w:sz w:val="28"/>
          <w:szCs w:val="28"/>
        </w:rPr>
      </w:pPr>
      <w:bookmarkStart w:id="47" w:name="_Toc199657760"/>
      <w:r>
        <w:rPr>
          <w:rFonts w:ascii="Times New Roman" w:hAnsi="Times New Roman"/>
          <w:b w:val="0"/>
          <w:bCs w:val="0"/>
          <w:sz w:val="28"/>
          <w:szCs w:val="28"/>
        </w:rPr>
        <w:br w:type="page"/>
      </w:r>
      <w:r w:rsidR="00FD49CB" w:rsidRPr="00246053">
        <w:rPr>
          <w:rFonts w:ascii="Times New Roman" w:hAnsi="Times New Roman"/>
          <w:b w:val="0"/>
          <w:bCs w:val="0"/>
          <w:sz w:val="28"/>
          <w:szCs w:val="28"/>
        </w:rPr>
        <w:t>ЗАКЛЮЧЕНИЕ</w:t>
      </w:r>
      <w:bookmarkEnd w:id="47"/>
    </w:p>
    <w:p w:rsidR="00084BB4" w:rsidRPr="00246053" w:rsidRDefault="00084BB4" w:rsidP="00246053">
      <w:pPr>
        <w:pStyle w:val="1"/>
        <w:spacing w:before="0" w:after="0" w:line="360" w:lineRule="auto"/>
        <w:ind w:firstLine="709"/>
        <w:jc w:val="center"/>
        <w:rPr>
          <w:rFonts w:ascii="Times New Roman" w:hAnsi="Times New Roman"/>
          <w:b w:val="0"/>
          <w:bCs w:val="0"/>
          <w:sz w:val="28"/>
          <w:szCs w:val="28"/>
        </w:rPr>
      </w:pPr>
    </w:p>
    <w:p w:rsidR="00590369" w:rsidRPr="00246053" w:rsidRDefault="00590369"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Дипломный проект посвящен вопросам оценки и анализа финансового состояния предприятия и выявлению путей его укрепления.</w:t>
      </w:r>
    </w:p>
    <w:p w:rsidR="00590369" w:rsidRPr="00246053" w:rsidRDefault="00590369" w:rsidP="00246053">
      <w:pPr>
        <w:pStyle w:val="23"/>
        <w:numPr>
          <w:ilvl w:val="12"/>
          <w:numId w:val="0"/>
        </w:numPr>
        <w:spacing w:line="360" w:lineRule="auto"/>
        <w:ind w:firstLine="709"/>
        <w:rPr>
          <w:szCs w:val="28"/>
        </w:rPr>
      </w:pPr>
      <w:r w:rsidRPr="00246053">
        <w:rPr>
          <w:szCs w:val="28"/>
        </w:rPr>
        <w:t>В условиях рыночной экономики существенно возрос интерес участников экономического процесса к объективной и достоверной информации о финансовом состоянии и деловой активности предприятия.</w:t>
      </w:r>
    </w:p>
    <w:p w:rsidR="00590369" w:rsidRPr="00246053" w:rsidRDefault="00590369" w:rsidP="00246053">
      <w:pPr>
        <w:widowControl/>
        <w:numPr>
          <w:ilvl w:val="12"/>
          <w:numId w:val="0"/>
        </w:numPr>
        <w:overflowPunct w:val="0"/>
        <w:autoSpaceDE w:val="0"/>
        <w:autoSpaceDN w:val="0"/>
        <w:adjustRightInd w:val="0"/>
        <w:spacing w:line="360" w:lineRule="auto"/>
        <w:ind w:firstLine="709"/>
        <w:textAlignment w:val="baseline"/>
        <w:rPr>
          <w:rFonts w:ascii="Times New Roman" w:hAnsi="Times New Roman"/>
          <w:sz w:val="28"/>
          <w:szCs w:val="28"/>
        </w:rPr>
      </w:pPr>
      <w:r w:rsidRPr="00246053">
        <w:rPr>
          <w:rFonts w:ascii="Times New Roman" w:hAnsi="Times New Roman"/>
          <w:sz w:val="28"/>
          <w:szCs w:val="28"/>
        </w:rPr>
        <w:t>Анализ финансового состояния является одним из важнейших условий успешного управления предприятием, средством выявления внутрихозяйственных резервов, основой разработки научно обоснованных планов и управленческий решений.</w:t>
      </w:r>
    </w:p>
    <w:p w:rsidR="00590369" w:rsidRPr="00246053" w:rsidRDefault="00590369" w:rsidP="00246053">
      <w:pPr>
        <w:widowControl/>
        <w:overflowPunct w:val="0"/>
        <w:autoSpaceDE w:val="0"/>
        <w:autoSpaceDN w:val="0"/>
        <w:adjustRightInd w:val="0"/>
        <w:spacing w:line="360" w:lineRule="auto"/>
        <w:ind w:firstLine="709"/>
        <w:textAlignment w:val="baseline"/>
        <w:rPr>
          <w:rFonts w:ascii="Times New Roman" w:hAnsi="Times New Roman"/>
          <w:sz w:val="28"/>
          <w:szCs w:val="28"/>
        </w:rPr>
      </w:pPr>
      <w:r w:rsidRPr="00246053">
        <w:rPr>
          <w:rFonts w:ascii="Times New Roman" w:hAnsi="Times New Roman"/>
          <w:sz w:val="28"/>
          <w:szCs w:val="28"/>
        </w:rPr>
        <w:t>Оценка финансового состояния может быть выполнена с различной степенью детализации в зависимости от цели анализа, имеющейся информации, программного, технического и кадрового обеспечения. Наиболее целесообразным является выделение процедур экспресс – анализа и углубленного анализа финансового состояния.</w:t>
      </w:r>
    </w:p>
    <w:p w:rsidR="00C93208" w:rsidRPr="00246053" w:rsidRDefault="00590369" w:rsidP="00246053">
      <w:pPr>
        <w:pStyle w:val="23"/>
        <w:spacing w:line="360" w:lineRule="auto"/>
        <w:ind w:firstLine="709"/>
        <w:rPr>
          <w:szCs w:val="28"/>
        </w:rPr>
      </w:pPr>
      <w:r w:rsidRPr="00246053">
        <w:rPr>
          <w:szCs w:val="28"/>
        </w:rPr>
        <w:t>В работе проводилась оценка финансового состояния ООО «Уралсервис» в настоящий момент.</w:t>
      </w:r>
      <w:r w:rsidR="00C93208" w:rsidRPr="00246053">
        <w:rPr>
          <w:szCs w:val="28"/>
        </w:rPr>
        <w:t xml:space="preserve"> По результатам проведенного анализа финансового состояния ООО «</w:t>
      </w:r>
      <w:r w:rsidR="004339C3" w:rsidRPr="00246053">
        <w:rPr>
          <w:szCs w:val="28"/>
        </w:rPr>
        <w:t>Уралсервис</w:t>
      </w:r>
      <w:r w:rsidR="00C93208" w:rsidRPr="00246053">
        <w:rPr>
          <w:szCs w:val="28"/>
        </w:rPr>
        <w:t>»  можно сделать следующие выводы:</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Баланс предприятия имеет удовлетворительную структуру, наиболее срочные обязательства не превышают наиболее ликвидные активы. Об этом говорят коэффициенты ликвидности</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Происходит непрерывное и стабильное увеличение доли заемных средств – предприятие все больше и больше погружается в долги. Увеличение доли заемных средств ухудшает показатель собственных активов. Большой удельный вес в стоимости внеоборотных активов занимают малоликвидные и труднореализуемые активы. Кроме того, растет удельный вес дебиторской задолженности, что на фоне падения выручки, характеризует слабое руководство предприятием.</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Все финансовые коэффициенты находятся за пределами допустимых значений.</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Главный вывод, который  можно сделать из анализа финансовой устойчивости – у должника присутствуют признаки позволяющие говорить о вероятности банкротства. Предприятие не имеет возможности полностью рассчитаться с кредиторами без ущерба для своей производственно-хозяйственной деятельностью.  </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Основной причиной кризиса ООО «</w:t>
      </w:r>
      <w:r w:rsidR="004339C3" w:rsidRPr="00246053">
        <w:rPr>
          <w:rFonts w:ascii="Times New Roman" w:hAnsi="Times New Roman"/>
          <w:sz w:val="28"/>
          <w:szCs w:val="28"/>
        </w:rPr>
        <w:t>Уралсервис</w:t>
      </w:r>
      <w:r w:rsidRPr="00246053">
        <w:rPr>
          <w:rFonts w:ascii="Times New Roman" w:hAnsi="Times New Roman"/>
          <w:sz w:val="28"/>
          <w:szCs w:val="28"/>
        </w:rPr>
        <w:t xml:space="preserve">»  считаю некомпетентность руководства, все остальные внутренние причины, </w:t>
      </w:r>
      <w:r w:rsidR="00BA69EE" w:rsidRPr="00246053">
        <w:rPr>
          <w:rFonts w:ascii="Times New Roman" w:hAnsi="Times New Roman"/>
          <w:sz w:val="28"/>
          <w:szCs w:val="28"/>
        </w:rPr>
        <w:t xml:space="preserve">такие как </w:t>
      </w:r>
      <w:r w:rsidRPr="00246053">
        <w:rPr>
          <w:rFonts w:ascii="Times New Roman" w:hAnsi="Times New Roman"/>
          <w:sz w:val="28"/>
          <w:szCs w:val="28"/>
        </w:rPr>
        <w:t>отсутствие маркетинговой политики</w:t>
      </w:r>
      <w:r w:rsidR="00BA69EE" w:rsidRPr="00246053">
        <w:rPr>
          <w:rFonts w:ascii="Times New Roman" w:hAnsi="Times New Roman"/>
          <w:sz w:val="28"/>
          <w:szCs w:val="28"/>
        </w:rPr>
        <w:t>,</w:t>
      </w:r>
      <w:r w:rsidRPr="00246053">
        <w:rPr>
          <w:rFonts w:ascii="Times New Roman" w:hAnsi="Times New Roman"/>
          <w:sz w:val="28"/>
          <w:szCs w:val="28"/>
        </w:rPr>
        <w:t xml:space="preserve"> являются лишь следствием неэффективной работы руководителей предприятия.</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Для восстановления платежеспособности и повышения эффективности работы предприятия в первую очередь необходимо провести ряд организационных мероприятий, направленных, с одной стороны, на уменьшение финансовых обязательств, а с другой, на увеличение денежных активов, обеспечивающих эти обязательства.</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Основными направлениями укрепления финансового состояния являются:</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повышение эффективности использования основных фондов:</w:t>
      </w:r>
    </w:p>
    <w:p w:rsidR="00C93208" w:rsidRPr="00246053" w:rsidRDefault="00C93208" w:rsidP="00246053">
      <w:pPr>
        <w:widowControl/>
        <w:numPr>
          <w:ilvl w:val="2"/>
          <w:numId w:val="8"/>
        </w:numPr>
        <w:spacing w:line="360" w:lineRule="auto"/>
        <w:ind w:left="0" w:firstLine="709"/>
        <w:rPr>
          <w:rFonts w:ascii="Times New Roman" w:hAnsi="Times New Roman"/>
          <w:sz w:val="28"/>
          <w:szCs w:val="28"/>
        </w:rPr>
      </w:pPr>
      <w:r w:rsidRPr="00246053">
        <w:rPr>
          <w:rFonts w:ascii="Times New Roman" w:hAnsi="Times New Roman"/>
          <w:sz w:val="28"/>
          <w:szCs w:val="28"/>
        </w:rPr>
        <w:t>продажа части неиспользуемых основных средств;</w:t>
      </w:r>
    </w:p>
    <w:p w:rsidR="00C93208" w:rsidRPr="00246053" w:rsidRDefault="00C93208" w:rsidP="00246053">
      <w:pPr>
        <w:widowControl/>
        <w:numPr>
          <w:ilvl w:val="2"/>
          <w:numId w:val="8"/>
        </w:numPr>
        <w:spacing w:line="360" w:lineRule="auto"/>
        <w:ind w:left="0" w:firstLine="709"/>
        <w:rPr>
          <w:rFonts w:ascii="Times New Roman" w:hAnsi="Times New Roman"/>
          <w:sz w:val="28"/>
          <w:szCs w:val="28"/>
        </w:rPr>
      </w:pPr>
      <w:r w:rsidRPr="00246053">
        <w:rPr>
          <w:rFonts w:ascii="Times New Roman" w:hAnsi="Times New Roman"/>
          <w:sz w:val="28"/>
          <w:szCs w:val="28"/>
        </w:rPr>
        <w:t>сдача в аренду;</w:t>
      </w:r>
    </w:p>
    <w:p w:rsidR="00C93208" w:rsidRPr="00246053" w:rsidRDefault="00C93208" w:rsidP="00246053">
      <w:pPr>
        <w:widowControl/>
        <w:numPr>
          <w:ilvl w:val="2"/>
          <w:numId w:val="8"/>
        </w:numPr>
        <w:spacing w:line="360" w:lineRule="auto"/>
        <w:ind w:left="0" w:firstLine="709"/>
        <w:rPr>
          <w:rFonts w:ascii="Times New Roman" w:hAnsi="Times New Roman"/>
          <w:sz w:val="28"/>
          <w:szCs w:val="28"/>
        </w:rPr>
      </w:pPr>
      <w:r w:rsidRPr="00246053">
        <w:rPr>
          <w:rFonts w:ascii="Times New Roman" w:hAnsi="Times New Roman"/>
          <w:sz w:val="28"/>
          <w:szCs w:val="28"/>
        </w:rPr>
        <w:t>обновление основных средств с помощью лизинга.</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-оптимизация дебиторской задолженности:</w:t>
      </w:r>
    </w:p>
    <w:p w:rsidR="00C93208" w:rsidRPr="00246053" w:rsidRDefault="00C93208" w:rsidP="00246053">
      <w:pPr>
        <w:widowControl/>
        <w:numPr>
          <w:ilvl w:val="2"/>
          <w:numId w:val="9"/>
        </w:numPr>
        <w:spacing w:line="360" w:lineRule="auto"/>
        <w:ind w:left="0" w:firstLine="709"/>
        <w:rPr>
          <w:rFonts w:ascii="Times New Roman" w:hAnsi="Times New Roman"/>
          <w:sz w:val="28"/>
          <w:szCs w:val="28"/>
        </w:rPr>
      </w:pPr>
      <w:r w:rsidRPr="00246053">
        <w:rPr>
          <w:rFonts w:ascii="Times New Roman" w:hAnsi="Times New Roman"/>
          <w:sz w:val="28"/>
          <w:szCs w:val="28"/>
        </w:rPr>
        <w:t>дебиторский контроль;</w:t>
      </w:r>
    </w:p>
    <w:p w:rsidR="00C93208" w:rsidRPr="00246053" w:rsidRDefault="00C93208" w:rsidP="00246053">
      <w:pPr>
        <w:widowControl/>
        <w:numPr>
          <w:ilvl w:val="2"/>
          <w:numId w:val="9"/>
        </w:numPr>
        <w:spacing w:line="360" w:lineRule="auto"/>
        <w:ind w:left="0" w:firstLine="709"/>
        <w:rPr>
          <w:rFonts w:ascii="Times New Roman" w:hAnsi="Times New Roman"/>
          <w:sz w:val="28"/>
          <w:szCs w:val="28"/>
        </w:rPr>
      </w:pPr>
      <w:r w:rsidRPr="00246053">
        <w:rPr>
          <w:rFonts w:ascii="Times New Roman" w:hAnsi="Times New Roman"/>
          <w:sz w:val="28"/>
          <w:szCs w:val="28"/>
        </w:rPr>
        <w:t>факторинг.</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-оптимизация кредиторской задолженности</w:t>
      </w:r>
    </w:p>
    <w:p w:rsidR="00C93208" w:rsidRPr="00246053" w:rsidRDefault="00C93208" w:rsidP="00246053">
      <w:pPr>
        <w:widowControl/>
        <w:numPr>
          <w:ilvl w:val="2"/>
          <w:numId w:val="9"/>
        </w:numPr>
        <w:spacing w:line="360" w:lineRule="auto"/>
        <w:ind w:left="0" w:firstLine="709"/>
        <w:rPr>
          <w:rFonts w:ascii="Times New Roman" w:hAnsi="Times New Roman"/>
          <w:sz w:val="28"/>
          <w:szCs w:val="28"/>
        </w:rPr>
      </w:pPr>
      <w:r w:rsidRPr="00246053">
        <w:rPr>
          <w:rFonts w:ascii="Times New Roman" w:hAnsi="Times New Roman"/>
          <w:sz w:val="28"/>
          <w:szCs w:val="28"/>
        </w:rPr>
        <w:t>реструктуризация кредиторской задолженности.</w:t>
      </w:r>
    </w:p>
    <w:p w:rsidR="00C93208" w:rsidRPr="00246053" w:rsidRDefault="00C93208" w:rsidP="00246053">
      <w:pPr>
        <w:pStyle w:val="21"/>
        <w:ind w:firstLine="709"/>
        <w:rPr>
          <w:szCs w:val="28"/>
        </w:rPr>
      </w:pPr>
      <w:r w:rsidRPr="00246053">
        <w:rPr>
          <w:szCs w:val="28"/>
        </w:rPr>
        <w:t>Проведение предложенных мероприятий позволит получить следующие результаты:</w:t>
      </w:r>
    </w:p>
    <w:p w:rsidR="00C93208" w:rsidRPr="00246053" w:rsidRDefault="00C93208" w:rsidP="00246053">
      <w:pPr>
        <w:widowControl/>
        <w:numPr>
          <w:ilvl w:val="0"/>
          <w:numId w:val="7"/>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Продажа части основных средств приводит к уменьшению внеоборотных активов и увеличению оборотных активов на 450 тыс.руб.; </w:t>
      </w:r>
    </w:p>
    <w:p w:rsidR="00C93208" w:rsidRPr="00246053" w:rsidRDefault="00C93208" w:rsidP="00246053">
      <w:pPr>
        <w:widowControl/>
        <w:numPr>
          <w:ilvl w:val="0"/>
          <w:numId w:val="7"/>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Операция по финансовому лизингу увеличит внеоборотные активы на 639,86 тыс.руб., одновременно позволит увеличить лизинговые платежи на сумму 96,791 тыс.руб. </w:t>
      </w:r>
    </w:p>
    <w:p w:rsidR="00C93208" w:rsidRPr="00246053" w:rsidRDefault="00C93208" w:rsidP="00246053">
      <w:pPr>
        <w:widowControl/>
        <w:numPr>
          <w:ilvl w:val="0"/>
          <w:numId w:val="7"/>
        </w:numPr>
        <w:spacing w:line="360" w:lineRule="auto"/>
        <w:ind w:left="0" w:firstLine="709"/>
        <w:rPr>
          <w:rFonts w:ascii="Times New Roman" w:hAnsi="Times New Roman"/>
          <w:sz w:val="28"/>
          <w:szCs w:val="28"/>
        </w:rPr>
      </w:pPr>
      <w:r w:rsidRPr="00246053">
        <w:rPr>
          <w:rFonts w:ascii="Times New Roman" w:hAnsi="Times New Roman"/>
          <w:sz w:val="28"/>
          <w:szCs w:val="28"/>
        </w:rPr>
        <w:t xml:space="preserve">Основные средства, сданные в аренду, приведут к увеличению денежных средств на 493,4 тыс.руб. </w:t>
      </w:r>
    </w:p>
    <w:p w:rsidR="00C93208" w:rsidRPr="00246053" w:rsidRDefault="00C93208" w:rsidP="00246053">
      <w:pPr>
        <w:widowControl/>
        <w:numPr>
          <w:ilvl w:val="0"/>
          <w:numId w:val="7"/>
        </w:numPr>
        <w:spacing w:line="360" w:lineRule="auto"/>
        <w:ind w:left="0" w:firstLine="709"/>
        <w:rPr>
          <w:rFonts w:ascii="Times New Roman" w:hAnsi="Times New Roman"/>
          <w:sz w:val="28"/>
          <w:szCs w:val="28"/>
        </w:rPr>
      </w:pPr>
      <w:r w:rsidRPr="00246053">
        <w:rPr>
          <w:rFonts w:ascii="Times New Roman" w:hAnsi="Times New Roman"/>
          <w:sz w:val="28"/>
          <w:szCs w:val="28"/>
        </w:rPr>
        <w:t>Размер дебиторской задолженности сократится до 7718,3 тыс.руб., свободные денежные средства увеличатся на 135,8 тыс.руб., а объем материальных запасов возрастет на 190,9 тыс.руб., за счет бартерных операций.</w:t>
      </w:r>
    </w:p>
    <w:p w:rsidR="00C93208" w:rsidRPr="00246053" w:rsidRDefault="00C93208" w:rsidP="00246053">
      <w:pPr>
        <w:widowControl/>
        <w:numPr>
          <w:ilvl w:val="0"/>
          <w:numId w:val="7"/>
        </w:numPr>
        <w:spacing w:line="360" w:lineRule="auto"/>
        <w:ind w:left="0" w:firstLine="709"/>
        <w:rPr>
          <w:rFonts w:ascii="Times New Roman" w:hAnsi="Times New Roman"/>
          <w:sz w:val="28"/>
          <w:szCs w:val="28"/>
        </w:rPr>
      </w:pPr>
      <w:r w:rsidRPr="00246053">
        <w:rPr>
          <w:rFonts w:ascii="Times New Roman" w:hAnsi="Times New Roman"/>
          <w:sz w:val="28"/>
          <w:szCs w:val="28"/>
        </w:rPr>
        <w:t>Полученная рассрочка платежа по социальным отчислениям и налогам переводит сумму долга 939,0 тыс.руб. в раздел 5 баланса (долгосрочные пассивы).</w:t>
      </w:r>
    </w:p>
    <w:p w:rsidR="00C93208" w:rsidRPr="00246053" w:rsidRDefault="00C93208" w:rsidP="00246053">
      <w:pPr>
        <w:widowControl/>
        <w:spacing w:line="360" w:lineRule="auto"/>
        <w:ind w:firstLine="709"/>
        <w:rPr>
          <w:rFonts w:ascii="Times New Roman" w:hAnsi="Times New Roman"/>
          <w:sz w:val="28"/>
          <w:szCs w:val="28"/>
        </w:rPr>
      </w:pPr>
      <w:r w:rsidRPr="00246053">
        <w:rPr>
          <w:rFonts w:ascii="Times New Roman" w:hAnsi="Times New Roman"/>
          <w:sz w:val="28"/>
          <w:szCs w:val="28"/>
        </w:rPr>
        <w:t xml:space="preserve">После проведения мероприятий нами рассчитаны показатели оценки финансового состояния. Достижение рассчитанных показателей к оптимальным значениям, свидетельствуют, что проведенные мероприятия способствуют укреплению финансового состояния. </w:t>
      </w:r>
    </w:p>
    <w:p w:rsidR="00590369" w:rsidRPr="00246053" w:rsidRDefault="00F90276" w:rsidP="00246053">
      <w:pPr>
        <w:keepNext/>
        <w:widowControl/>
        <w:spacing w:line="360" w:lineRule="auto"/>
        <w:ind w:firstLine="709"/>
        <w:jc w:val="center"/>
        <w:outlineLvl w:val="0"/>
        <w:rPr>
          <w:rFonts w:ascii="Times New Roman" w:hAnsi="Times New Roman"/>
          <w:bCs/>
          <w:sz w:val="28"/>
          <w:szCs w:val="28"/>
        </w:rPr>
      </w:pPr>
      <w:bookmarkStart w:id="48" w:name="_Toc95495552"/>
      <w:bookmarkStart w:id="49" w:name="_Toc187331188"/>
      <w:bookmarkStart w:id="50" w:name="_Toc194160715"/>
      <w:bookmarkStart w:id="51" w:name="_Toc199657761"/>
      <w:r>
        <w:rPr>
          <w:rFonts w:ascii="Times New Roman" w:hAnsi="Times New Roman"/>
          <w:bCs/>
          <w:sz w:val="28"/>
          <w:szCs w:val="28"/>
        </w:rPr>
        <w:br w:type="page"/>
      </w:r>
      <w:r w:rsidR="00590369" w:rsidRPr="00246053">
        <w:rPr>
          <w:rFonts w:ascii="Times New Roman" w:hAnsi="Times New Roman"/>
          <w:bCs/>
          <w:sz w:val="28"/>
          <w:szCs w:val="28"/>
        </w:rPr>
        <w:t>СПИСОК ЛИТЕРАТУРЫ</w:t>
      </w:r>
      <w:bookmarkEnd w:id="48"/>
      <w:bookmarkEnd w:id="49"/>
      <w:bookmarkEnd w:id="50"/>
      <w:bookmarkEnd w:id="51"/>
    </w:p>
    <w:p w:rsidR="00C93208" w:rsidRPr="00246053" w:rsidRDefault="00C93208" w:rsidP="00246053">
      <w:pPr>
        <w:keepNext/>
        <w:widowControl/>
        <w:spacing w:line="360" w:lineRule="auto"/>
        <w:ind w:firstLine="709"/>
        <w:jc w:val="center"/>
        <w:outlineLvl w:val="0"/>
        <w:rPr>
          <w:rFonts w:ascii="Times New Roman" w:hAnsi="Times New Roman"/>
          <w:bCs/>
          <w:sz w:val="28"/>
          <w:szCs w:val="28"/>
        </w:rPr>
      </w:pPr>
    </w:p>
    <w:p w:rsidR="00590369" w:rsidRPr="00246053" w:rsidRDefault="00590369" w:rsidP="00F90276">
      <w:pPr>
        <w:numPr>
          <w:ilvl w:val="0"/>
          <w:numId w:val="10"/>
        </w:numPr>
        <w:tabs>
          <w:tab w:val="clear" w:pos="720"/>
          <w:tab w:val="num" w:pos="0"/>
        </w:tabs>
        <w:autoSpaceDE w:val="0"/>
        <w:autoSpaceDN w:val="0"/>
        <w:spacing w:line="360" w:lineRule="auto"/>
        <w:ind w:left="0" w:firstLine="0"/>
        <w:rPr>
          <w:rFonts w:ascii="Times New Roman" w:hAnsi="Times New Roman"/>
          <w:sz w:val="28"/>
          <w:szCs w:val="28"/>
        </w:rPr>
      </w:pPr>
      <w:r w:rsidRPr="00246053">
        <w:rPr>
          <w:rFonts w:ascii="Times New Roman" w:hAnsi="Times New Roman"/>
          <w:sz w:val="28"/>
          <w:szCs w:val="28"/>
        </w:rPr>
        <w:t>Налоговый кодекс РФ от 31.07.98 г. №146-ФЗ (часть первая) (с изм. от 7.07.03 г.)</w:t>
      </w:r>
    </w:p>
    <w:p w:rsidR="00590369" w:rsidRPr="00246053" w:rsidRDefault="00590369" w:rsidP="00F90276">
      <w:pPr>
        <w:numPr>
          <w:ilvl w:val="0"/>
          <w:numId w:val="10"/>
        </w:numPr>
        <w:tabs>
          <w:tab w:val="clear" w:pos="720"/>
          <w:tab w:val="num" w:pos="0"/>
        </w:tabs>
        <w:autoSpaceDE w:val="0"/>
        <w:autoSpaceDN w:val="0"/>
        <w:spacing w:line="360" w:lineRule="auto"/>
        <w:ind w:left="0" w:firstLine="0"/>
        <w:rPr>
          <w:rFonts w:ascii="Times New Roman" w:hAnsi="Times New Roman"/>
          <w:sz w:val="28"/>
          <w:szCs w:val="28"/>
        </w:rPr>
      </w:pPr>
      <w:r w:rsidRPr="00246053">
        <w:rPr>
          <w:rFonts w:ascii="Times New Roman" w:hAnsi="Times New Roman"/>
          <w:sz w:val="28"/>
          <w:szCs w:val="28"/>
        </w:rPr>
        <w:t>Налоговый кодекс РФ от 5.08.00 г. №117-ФЗ (часть вторая) (с изм. от 7.07.03 г.)</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color w:val="000000"/>
          <w:sz w:val="28"/>
          <w:szCs w:val="28"/>
        </w:rPr>
      </w:pPr>
      <w:r w:rsidRPr="00246053">
        <w:rPr>
          <w:rFonts w:ascii="Times New Roman" w:hAnsi="Times New Roman"/>
          <w:color w:val="000000"/>
          <w:sz w:val="28"/>
          <w:szCs w:val="28"/>
        </w:rPr>
        <w:t>Федеральный закон «О несостоятельности (банкротстве)» №127-ФЗ (от 26.10.02 г.)</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Абрютина М.С.,Грачев А.В.Анализ финансово - экономической деятельности предприятия:</w:t>
      </w:r>
      <w:r w:rsidR="0051448C" w:rsidRPr="00246053">
        <w:rPr>
          <w:rFonts w:ascii="Times New Roman" w:hAnsi="Times New Roman"/>
          <w:sz w:val="28"/>
          <w:szCs w:val="28"/>
        </w:rPr>
        <w:t xml:space="preserve"> </w:t>
      </w:r>
      <w:r w:rsidRPr="00246053">
        <w:rPr>
          <w:rFonts w:ascii="Times New Roman" w:hAnsi="Times New Roman"/>
          <w:sz w:val="28"/>
          <w:szCs w:val="28"/>
        </w:rPr>
        <w:t>Уче</w:t>
      </w:r>
      <w:r w:rsidR="0051448C" w:rsidRPr="00246053">
        <w:rPr>
          <w:rFonts w:ascii="Times New Roman" w:hAnsi="Times New Roman"/>
          <w:sz w:val="28"/>
          <w:szCs w:val="28"/>
        </w:rPr>
        <w:t xml:space="preserve">бно - практическое пособие.- М.: </w:t>
      </w:r>
      <w:r w:rsidRPr="00246053">
        <w:rPr>
          <w:rFonts w:ascii="Times New Roman" w:hAnsi="Times New Roman"/>
          <w:sz w:val="28"/>
          <w:szCs w:val="28"/>
        </w:rPr>
        <w:t>Издательство «Дело и Сервис», 2003.- 478с.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Астахов В.П. Анализ финансовой устойчивости фирмы и процедуры связанные с банкротством.-</w:t>
      </w:r>
      <w:r w:rsidR="0051448C" w:rsidRPr="00246053">
        <w:rPr>
          <w:rFonts w:ascii="Times New Roman" w:hAnsi="Times New Roman"/>
          <w:sz w:val="28"/>
          <w:szCs w:val="28"/>
        </w:rPr>
        <w:t xml:space="preserve"> </w:t>
      </w:r>
      <w:r w:rsidRPr="00246053">
        <w:rPr>
          <w:rFonts w:ascii="Times New Roman" w:hAnsi="Times New Roman"/>
          <w:sz w:val="28"/>
          <w:szCs w:val="28"/>
        </w:rPr>
        <w:t>М.: Ось, 2003.- 315с.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Бланк И.А. Стратегия и практика управления финансами, Киев,2002.- 311с.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Бочаров В.В. Управление денежным оборотом предприятий и корпораций. - М.: Финансы и статистика, 2004.- 313с.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Бригхем Ю., Гапенски С. Финансовый менеджмент: Полный курс: В 2-х т. / Пер. с англ.под ред. В.В. Ковалева. СПб.: Экономическая школа, 2003.- 581с.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Ефимова О.В. Как анализировать финансовое положение предприятия. - М.: «Интел-Синтез», 2003.- 355с.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Ковалев В.В.Финансовый анализ: Управление капиталом. Выбор инвестиций- 3-е издание - М.: Финансы и статистика.,2003.- 417с.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Ковалев А.И., Привалов В.П. Анализ хозяйственного состояния предприятия.- Издание 3-е, исправленное, дополненное. -М.: Центр экономики и маркетинга, 2004.- 417с.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Коласс Б.Управление финансовой деятельностью предприятия. Проблемы, концепции и методы.: Учебное пособие /Пер. с франц. под ред. проф. Я.В.Соколова.- М.: Финансы и статистика, 2004.- 633с.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Крейнина М.Н.Анализ финансового состояния инвестиционной привлекательности акционерных обществ в промышленности, строительстве и торговле.- М.: АО «Дис», МВ-Центр,2004.- 612с.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Крейнина М.Н. Финансовый менеджмент/ Учебное пособие. - М.: Издательство «Дело и Сервис», 2004.- 398с.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Методика финансового анализа. / Под ред. А.Д. Шеремета, Р.С. Сайфулина. Учебное пособие.-</w:t>
      </w:r>
      <w:r w:rsidR="0051448C" w:rsidRPr="00246053">
        <w:rPr>
          <w:rFonts w:ascii="Times New Roman" w:hAnsi="Times New Roman"/>
          <w:sz w:val="28"/>
          <w:szCs w:val="28"/>
        </w:rPr>
        <w:t xml:space="preserve"> </w:t>
      </w:r>
      <w:r w:rsidRPr="00246053">
        <w:rPr>
          <w:rFonts w:ascii="Times New Roman" w:hAnsi="Times New Roman"/>
          <w:sz w:val="28"/>
          <w:szCs w:val="28"/>
        </w:rPr>
        <w:t>М.: Инфра-М., 2004.- 528с.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Негашев Е. В. Анализ структуры пассива баланса// Анализ финансов предприятия в условиях рынка: Учебное пособие. - М.: Высшая школа, 2004. - с. 452.</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Павлова Л.Н. Финансы предприятий: Учебник для вузов.-М.: Финансы Юнити, 2003. -639с.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Родионова В.М., Федотова М.А. Финансовая устойчивость предприятия в условиях инфляции.- М.: Перспектива, 2002.- 298с.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 xml:space="preserve">Савицкая А. В. Анализ хозяйственной деятельности предприятия. –Минск: ООО «Новое знание», 2005. – 689с. </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Стоянова Е.С., Быкова Е.В. Практикум по финансовому менеджменту. -М: Перспектива, 2003.- 492с.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Ткачев В. Н. Несостоятельность (банкротство) Российской федерации. Правовое регулирование конкурсных отношений. – М.: Книжный мир, 2004. – 249с.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Федорова Г. В. Финансовый анализ предприятия при угрозе банкротства. Учебное пособие. – М.: Омега – Л, 2003. – 272с.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Финансовое управление компанией / Общ.ред. Е.В.Кузнецовой. - М.: Фонд «Правовая культура», 2005.- 622с.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Финансы предприятий: Учебник /Н.В.Колгина, Г.Б.Поляк, Л.П.Павлова и др.; Под ред проф. Н.В.Колгиной. -М.: Финансы, Юнити, 2004.- 514с.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Финансы: Учебник для вузов. Под ред. проф. М.В.Романовского, проф. О.В.Врублевской, проф. Б.М.Сабанти. - М.: Издательство «Юрайт», 2005.- 365с.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Холт Р.,Бернес С. Планирование инвестиций. -М.: Дело, 2003.- 523с.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Шеремет А.Д., Негашев Е.В. Методика финансового анализа - М.: Инфра-М, 2002.- 522с.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color w:val="000000"/>
          <w:sz w:val="28"/>
          <w:szCs w:val="28"/>
        </w:rPr>
      </w:pPr>
      <w:r w:rsidRPr="00246053">
        <w:rPr>
          <w:rFonts w:ascii="Times New Roman" w:hAnsi="Times New Roman"/>
          <w:sz w:val="28"/>
          <w:szCs w:val="28"/>
        </w:rPr>
        <w:t>Экономика предприятия: Учебное пособие / НФИ КемГУ; Н. И. Новиков, О. А. Стародубова, Н. Н. Новикова. – 2-е изд. – Новокузнецк, 2004. – 282с.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sz w:val="28"/>
          <w:szCs w:val="28"/>
        </w:rPr>
      </w:pPr>
      <w:r w:rsidRPr="00246053">
        <w:rPr>
          <w:rFonts w:ascii="Times New Roman" w:hAnsi="Times New Roman"/>
          <w:sz w:val="28"/>
          <w:szCs w:val="28"/>
        </w:rPr>
        <w:t>Экономическая стратегия фирмы./Под ред. Градова Е.П., С-Петербург, «Специальная литература», 2005.- 471с.</w:t>
      </w:r>
    </w:p>
    <w:p w:rsidR="00590369" w:rsidRPr="00246053" w:rsidRDefault="00590369" w:rsidP="00F90276">
      <w:pPr>
        <w:widowControl/>
        <w:numPr>
          <w:ilvl w:val="0"/>
          <w:numId w:val="10"/>
        </w:numPr>
        <w:tabs>
          <w:tab w:val="clear" w:pos="720"/>
          <w:tab w:val="num" w:pos="0"/>
        </w:tabs>
        <w:spacing w:line="360" w:lineRule="auto"/>
        <w:ind w:left="0" w:firstLine="0"/>
        <w:rPr>
          <w:rFonts w:ascii="Times New Roman" w:hAnsi="Times New Roman"/>
          <w:color w:val="000000"/>
          <w:sz w:val="28"/>
          <w:szCs w:val="28"/>
        </w:rPr>
      </w:pPr>
      <w:r w:rsidRPr="00246053">
        <w:rPr>
          <w:rFonts w:ascii="Times New Roman" w:hAnsi="Times New Roman"/>
          <w:color w:val="000000"/>
          <w:sz w:val="28"/>
          <w:szCs w:val="28"/>
        </w:rPr>
        <w:t>Экономическая теория. Учеб. для студ. вузов. / под ред. Камаева.- М: Гуманит. изд. центр Владос, 2004.-622с.</w:t>
      </w:r>
    </w:p>
    <w:p w:rsidR="00CA2B05" w:rsidRPr="00246053" w:rsidRDefault="00F90276" w:rsidP="00246053">
      <w:pPr>
        <w:pStyle w:val="ac"/>
        <w:tabs>
          <w:tab w:val="left" w:pos="993"/>
        </w:tabs>
        <w:overflowPunct w:val="0"/>
        <w:autoSpaceDE w:val="0"/>
        <w:autoSpaceDN w:val="0"/>
        <w:adjustRightInd w:val="0"/>
        <w:spacing w:after="0" w:line="360" w:lineRule="auto"/>
        <w:ind w:firstLine="709"/>
        <w:jc w:val="right"/>
        <w:textAlignment w:val="baseline"/>
        <w:rPr>
          <w:sz w:val="28"/>
          <w:szCs w:val="28"/>
        </w:rPr>
      </w:pPr>
      <w:r>
        <w:rPr>
          <w:sz w:val="28"/>
          <w:szCs w:val="28"/>
        </w:rPr>
        <w:br w:type="page"/>
      </w:r>
      <w:r w:rsidR="008A355A" w:rsidRPr="00246053">
        <w:rPr>
          <w:sz w:val="28"/>
          <w:szCs w:val="28"/>
        </w:rPr>
        <w:t>Приложение</w:t>
      </w:r>
      <w:r w:rsidR="000A5839" w:rsidRPr="00246053">
        <w:rPr>
          <w:sz w:val="28"/>
          <w:szCs w:val="28"/>
        </w:rPr>
        <w:t xml:space="preserve"> 1</w:t>
      </w:r>
    </w:p>
    <w:p w:rsidR="00CA2B05" w:rsidRPr="00246053" w:rsidRDefault="00CA2B05" w:rsidP="00246053">
      <w:pPr>
        <w:pStyle w:val="ac"/>
        <w:tabs>
          <w:tab w:val="left" w:pos="993"/>
        </w:tabs>
        <w:overflowPunct w:val="0"/>
        <w:autoSpaceDE w:val="0"/>
        <w:autoSpaceDN w:val="0"/>
        <w:adjustRightInd w:val="0"/>
        <w:spacing w:after="0" w:line="360" w:lineRule="auto"/>
        <w:ind w:firstLine="709"/>
        <w:jc w:val="right"/>
        <w:textAlignment w:val="baseline"/>
        <w:rPr>
          <w:sz w:val="28"/>
          <w:szCs w:val="28"/>
        </w:rPr>
      </w:pPr>
    </w:p>
    <w:p w:rsidR="00CA2B05" w:rsidRPr="00246053" w:rsidRDefault="008150BE" w:rsidP="00246053">
      <w:pPr>
        <w:pStyle w:val="ac"/>
        <w:tabs>
          <w:tab w:val="left" w:pos="993"/>
        </w:tabs>
        <w:overflowPunct w:val="0"/>
        <w:autoSpaceDE w:val="0"/>
        <w:autoSpaceDN w:val="0"/>
        <w:adjustRightInd w:val="0"/>
        <w:spacing w:after="0" w:line="360" w:lineRule="auto"/>
        <w:ind w:firstLine="709"/>
        <w:jc w:val="center"/>
        <w:textAlignment w:val="baseline"/>
        <w:rPr>
          <w:sz w:val="28"/>
          <w:szCs w:val="28"/>
        </w:rPr>
      </w:pPr>
      <w:r w:rsidRPr="00246053">
        <w:rPr>
          <w:sz w:val="28"/>
          <w:szCs w:val="28"/>
        </w:rPr>
        <w:t>Аналитический баланс ООО «</w:t>
      </w:r>
      <w:r w:rsidR="00442989" w:rsidRPr="00246053">
        <w:rPr>
          <w:sz w:val="28"/>
          <w:szCs w:val="28"/>
        </w:rPr>
        <w:t>Уралсервис</w:t>
      </w:r>
      <w:r w:rsidRPr="00246053">
        <w:rPr>
          <w:sz w:val="28"/>
          <w:szCs w:val="28"/>
        </w:rPr>
        <w:t>»</w:t>
      </w:r>
    </w:p>
    <w:tbl>
      <w:tblPr>
        <w:tblW w:w="9725" w:type="dxa"/>
        <w:tblInd w:w="103" w:type="dxa"/>
        <w:tblLook w:val="0000" w:firstRow="0" w:lastRow="0" w:firstColumn="0" w:lastColumn="0" w:noHBand="0" w:noVBand="0"/>
      </w:tblPr>
      <w:tblGrid>
        <w:gridCol w:w="3795"/>
        <w:gridCol w:w="1331"/>
        <w:gridCol w:w="1613"/>
        <w:gridCol w:w="1557"/>
        <w:gridCol w:w="1429"/>
      </w:tblGrid>
      <w:tr w:rsidR="000D238F" w:rsidRPr="00F90276">
        <w:trPr>
          <w:trHeight w:val="630"/>
        </w:trPr>
        <w:tc>
          <w:tcPr>
            <w:tcW w:w="3795" w:type="dxa"/>
            <w:tcBorders>
              <w:top w:val="single" w:sz="4" w:space="0" w:color="auto"/>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ПОКАЗАТЕЛИ </w:t>
            </w:r>
          </w:p>
        </w:tc>
        <w:tc>
          <w:tcPr>
            <w:tcW w:w="1331" w:type="dxa"/>
            <w:tcBorders>
              <w:top w:val="single" w:sz="4" w:space="0" w:color="auto"/>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Код показателя</w:t>
            </w:r>
          </w:p>
        </w:tc>
        <w:tc>
          <w:tcPr>
            <w:tcW w:w="1613" w:type="dxa"/>
            <w:tcBorders>
              <w:top w:val="single" w:sz="4" w:space="0" w:color="auto"/>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2004 г.</w:t>
            </w:r>
          </w:p>
        </w:tc>
        <w:tc>
          <w:tcPr>
            <w:tcW w:w="1557" w:type="dxa"/>
            <w:tcBorders>
              <w:top w:val="single" w:sz="4" w:space="0" w:color="auto"/>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2005 г.</w:t>
            </w:r>
          </w:p>
        </w:tc>
        <w:tc>
          <w:tcPr>
            <w:tcW w:w="1429" w:type="dxa"/>
            <w:tcBorders>
              <w:top w:val="single" w:sz="4" w:space="0" w:color="auto"/>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2006 г.</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Нематериальные активы</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110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7,0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0,0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0,0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Основные средства</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120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6468,8</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5880,7</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10453,0</w:t>
            </w:r>
          </w:p>
        </w:tc>
      </w:tr>
      <w:tr w:rsidR="000D238F" w:rsidRPr="00F90276">
        <w:trPr>
          <w:trHeight w:val="255"/>
        </w:trPr>
        <w:tc>
          <w:tcPr>
            <w:tcW w:w="3795" w:type="dxa"/>
            <w:tcBorders>
              <w:top w:val="nil"/>
              <w:left w:val="single" w:sz="4" w:space="0" w:color="auto"/>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left"/>
              <w:rPr>
                <w:rFonts w:ascii="Times New Roman" w:hAnsi="Times New Roman"/>
                <w:bCs/>
                <w:color w:val="000000"/>
                <w:sz w:val="20"/>
              </w:rPr>
            </w:pPr>
            <w:r w:rsidRPr="00F90276">
              <w:rPr>
                <w:rFonts w:ascii="Times New Roman" w:hAnsi="Times New Roman"/>
                <w:bCs/>
                <w:color w:val="000000"/>
                <w:sz w:val="20"/>
              </w:rPr>
              <w:t>ИТОГО ПО РАЗДЕЛУ 1</w:t>
            </w:r>
          </w:p>
        </w:tc>
        <w:tc>
          <w:tcPr>
            <w:tcW w:w="1331"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190</w:t>
            </w:r>
          </w:p>
        </w:tc>
        <w:tc>
          <w:tcPr>
            <w:tcW w:w="1613"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6475,8</w:t>
            </w:r>
          </w:p>
        </w:tc>
        <w:tc>
          <w:tcPr>
            <w:tcW w:w="1557"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5880,7</w:t>
            </w:r>
          </w:p>
        </w:tc>
        <w:tc>
          <w:tcPr>
            <w:tcW w:w="1429"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10453,0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Запасы в том числе</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210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851,0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761,0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1057,0</w:t>
            </w:r>
          </w:p>
        </w:tc>
      </w:tr>
      <w:tr w:rsidR="000D238F" w:rsidRPr="00F90276">
        <w:trPr>
          <w:trHeight w:val="510"/>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 xml:space="preserve">       сырье, материалы и другие аналогичные ценности</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211</w:t>
            </w:r>
          </w:p>
        </w:tc>
        <w:tc>
          <w:tcPr>
            <w:tcW w:w="1613"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140,0</w:t>
            </w:r>
          </w:p>
        </w:tc>
        <w:tc>
          <w:tcPr>
            <w:tcW w:w="1557"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440,0</w:t>
            </w:r>
          </w:p>
        </w:tc>
        <w:tc>
          <w:tcPr>
            <w:tcW w:w="1429"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511,0</w:t>
            </w:r>
          </w:p>
        </w:tc>
      </w:tr>
      <w:tr w:rsidR="000D238F" w:rsidRPr="00F90276">
        <w:trPr>
          <w:trHeight w:val="510"/>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 xml:space="preserve">       готовая продукция и товары для перепродажи</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214</w:t>
            </w:r>
          </w:p>
        </w:tc>
        <w:tc>
          <w:tcPr>
            <w:tcW w:w="1613"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711,0</w:t>
            </w:r>
          </w:p>
        </w:tc>
        <w:tc>
          <w:tcPr>
            <w:tcW w:w="1557"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321,0</w:t>
            </w:r>
          </w:p>
        </w:tc>
        <w:tc>
          <w:tcPr>
            <w:tcW w:w="1429"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546,0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НДС по приобрет. ценностям</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220</w:t>
            </w:r>
          </w:p>
        </w:tc>
        <w:tc>
          <w:tcPr>
            <w:tcW w:w="1613"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336,6</w:t>
            </w:r>
          </w:p>
        </w:tc>
        <w:tc>
          <w:tcPr>
            <w:tcW w:w="1557"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607,2</w:t>
            </w:r>
          </w:p>
        </w:tc>
        <w:tc>
          <w:tcPr>
            <w:tcW w:w="1429"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846,0</w:t>
            </w:r>
          </w:p>
        </w:tc>
      </w:tr>
      <w:tr w:rsidR="000D238F" w:rsidRPr="00F90276">
        <w:trPr>
          <w:trHeight w:val="76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Дебиторская задолженность (платежи по которой ожидаются в течение 12 месяцев после отчетной даты)</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240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6259,0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5812,0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8045,0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 xml:space="preserve">      в том числе покупатели и заказчики</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241</w:t>
            </w:r>
          </w:p>
        </w:tc>
        <w:tc>
          <w:tcPr>
            <w:tcW w:w="1613"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6259,0</w:t>
            </w:r>
          </w:p>
        </w:tc>
        <w:tc>
          <w:tcPr>
            <w:tcW w:w="1557"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5812,0</w:t>
            </w:r>
          </w:p>
        </w:tc>
        <w:tc>
          <w:tcPr>
            <w:tcW w:w="1429"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8045,0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Денежные средства</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260</w:t>
            </w:r>
          </w:p>
        </w:tc>
        <w:tc>
          <w:tcPr>
            <w:tcW w:w="1613"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610,0</w:t>
            </w:r>
          </w:p>
        </w:tc>
        <w:tc>
          <w:tcPr>
            <w:tcW w:w="1557"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462,0</w:t>
            </w:r>
          </w:p>
        </w:tc>
        <w:tc>
          <w:tcPr>
            <w:tcW w:w="1429" w:type="dxa"/>
            <w:tcBorders>
              <w:top w:val="nil"/>
              <w:left w:val="nil"/>
              <w:bottom w:val="single" w:sz="4" w:space="0" w:color="auto"/>
              <w:right w:val="single" w:sz="4" w:space="0" w:color="auto"/>
            </w:tcBorders>
            <w:shd w:val="clear" w:color="auto" w:fill="FFFFFF"/>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110,0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bCs/>
                <w:color w:val="000000"/>
                <w:sz w:val="20"/>
              </w:rPr>
            </w:pPr>
            <w:r w:rsidRPr="00F90276">
              <w:rPr>
                <w:rFonts w:ascii="Times New Roman" w:hAnsi="Times New Roman"/>
                <w:bCs/>
                <w:color w:val="000000"/>
                <w:sz w:val="20"/>
              </w:rPr>
              <w:t>ИТОГО ПО РАЗДЕЛУ 2</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290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8056,6</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7642,2</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10058,0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bCs/>
                <w:color w:val="000000"/>
                <w:sz w:val="20"/>
              </w:rPr>
            </w:pPr>
            <w:r w:rsidRPr="00F90276">
              <w:rPr>
                <w:rFonts w:ascii="Times New Roman" w:hAnsi="Times New Roman"/>
                <w:bCs/>
                <w:color w:val="000000"/>
                <w:sz w:val="20"/>
              </w:rPr>
              <w:t>БАЛАНС</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300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14532,4</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13522,9</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20511,0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Уставный капитал</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410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10500,0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10500,0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10500,0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Нераспред. прибыль  (непокрытый убыток)</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470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100,0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200,9</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187,7</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bCs/>
                <w:color w:val="000000"/>
                <w:sz w:val="20"/>
              </w:rPr>
            </w:pPr>
            <w:r w:rsidRPr="00F90276">
              <w:rPr>
                <w:rFonts w:ascii="Times New Roman" w:hAnsi="Times New Roman"/>
                <w:bCs/>
                <w:color w:val="000000"/>
                <w:sz w:val="20"/>
              </w:rPr>
              <w:t>ИТОГО ПО РАЗДЕЛУ 3</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490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10600,0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10700,9</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10687,7</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sz w:val="20"/>
              </w:rPr>
            </w:pPr>
            <w:r w:rsidRPr="00F90276">
              <w:rPr>
                <w:rFonts w:ascii="Times New Roman" w:hAnsi="Times New Roman"/>
                <w:sz w:val="20"/>
              </w:rPr>
              <w:t>Займы и кредиты</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510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0,0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0,0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6000,0</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bCs/>
                <w:color w:val="000000"/>
                <w:sz w:val="20"/>
              </w:rPr>
            </w:pPr>
            <w:r w:rsidRPr="00F90276">
              <w:rPr>
                <w:rFonts w:ascii="Times New Roman" w:hAnsi="Times New Roman"/>
                <w:bCs/>
                <w:color w:val="000000"/>
                <w:sz w:val="20"/>
              </w:rPr>
              <w:t>ИТОГО ПО РАЗДЕЛУ 4</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590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0,0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0,0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6000,0</w:t>
            </w:r>
          </w:p>
        </w:tc>
      </w:tr>
      <w:tr w:rsidR="000D238F" w:rsidRPr="00F90276" w:rsidTr="00F90276">
        <w:trPr>
          <w:trHeight w:val="28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Кредиторская задолженность:</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620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3932,4</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2822,0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3823,3</w:t>
            </w:r>
          </w:p>
        </w:tc>
      </w:tr>
      <w:tr w:rsidR="000D238F" w:rsidRPr="00F90276" w:rsidTr="00F90276">
        <w:trPr>
          <w:trHeight w:val="350"/>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 xml:space="preserve">       поставщики и подрядчики</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621</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3541,0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2218,0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2511,0</w:t>
            </w:r>
          </w:p>
        </w:tc>
      </w:tr>
      <w:tr w:rsidR="000D238F" w:rsidRPr="00F90276">
        <w:trPr>
          <w:trHeight w:val="76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 xml:space="preserve">       задолженность перед персоналом организации</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622</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120,0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64,0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22,0</w:t>
            </w:r>
          </w:p>
        </w:tc>
      </w:tr>
      <w:tr w:rsidR="000D238F" w:rsidRPr="00F90276">
        <w:trPr>
          <w:trHeight w:val="76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 xml:space="preserve">       задолженность перед гос. внебюдж. фондами</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623</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17,0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29,0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45,0</w:t>
            </w:r>
          </w:p>
        </w:tc>
      </w:tr>
      <w:tr w:rsidR="000D238F" w:rsidRPr="00F90276" w:rsidTr="00F90276">
        <w:trPr>
          <w:trHeight w:val="408"/>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 xml:space="preserve">       задолженность по налогам и сборам</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624</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246,0</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511,0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894,0</w:t>
            </w:r>
          </w:p>
        </w:tc>
      </w:tr>
      <w:tr w:rsidR="000D238F" w:rsidRPr="00F90276" w:rsidTr="00F90276">
        <w:trPr>
          <w:trHeight w:val="413"/>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color w:val="000000"/>
                <w:sz w:val="20"/>
              </w:rPr>
            </w:pPr>
            <w:r w:rsidRPr="00F90276">
              <w:rPr>
                <w:rFonts w:ascii="Times New Roman" w:hAnsi="Times New Roman"/>
                <w:color w:val="000000"/>
                <w:sz w:val="20"/>
              </w:rPr>
              <w:t xml:space="preserve">       прочие кредиты</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625</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8,4</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0,0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351,3</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bCs/>
                <w:color w:val="000000"/>
                <w:sz w:val="20"/>
              </w:rPr>
            </w:pPr>
            <w:r w:rsidRPr="00F90276">
              <w:rPr>
                <w:rFonts w:ascii="Times New Roman" w:hAnsi="Times New Roman"/>
                <w:bCs/>
                <w:color w:val="000000"/>
                <w:sz w:val="20"/>
              </w:rPr>
              <w:t>ИТОГО ПО РАЗДЕЛУ 5</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690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3932,4</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2822,0</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color w:val="000000"/>
                <w:sz w:val="20"/>
              </w:rPr>
            </w:pPr>
            <w:r w:rsidRPr="00F90276">
              <w:rPr>
                <w:rFonts w:ascii="Times New Roman" w:hAnsi="Times New Roman"/>
                <w:color w:val="000000"/>
                <w:sz w:val="20"/>
              </w:rPr>
              <w:t>3823,3</w:t>
            </w:r>
          </w:p>
        </w:tc>
      </w:tr>
      <w:tr w:rsidR="000D238F" w:rsidRPr="00F90276">
        <w:trPr>
          <w:trHeight w:val="255"/>
        </w:trPr>
        <w:tc>
          <w:tcPr>
            <w:tcW w:w="3795" w:type="dxa"/>
            <w:tcBorders>
              <w:top w:val="nil"/>
              <w:left w:val="single" w:sz="4" w:space="0" w:color="auto"/>
              <w:bottom w:val="single" w:sz="4" w:space="0" w:color="auto"/>
              <w:right w:val="single" w:sz="4" w:space="0" w:color="auto"/>
            </w:tcBorders>
          </w:tcPr>
          <w:p w:rsidR="000D238F" w:rsidRPr="00F90276" w:rsidRDefault="000D238F" w:rsidP="00F90276">
            <w:pPr>
              <w:widowControl/>
              <w:spacing w:line="360" w:lineRule="auto"/>
              <w:ind w:firstLine="0"/>
              <w:jc w:val="left"/>
              <w:rPr>
                <w:rFonts w:ascii="Times New Roman" w:hAnsi="Times New Roman"/>
                <w:bCs/>
                <w:color w:val="000000"/>
                <w:sz w:val="20"/>
              </w:rPr>
            </w:pPr>
            <w:r w:rsidRPr="00F90276">
              <w:rPr>
                <w:rFonts w:ascii="Times New Roman" w:hAnsi="Times New Roman"/>
                <w:bCs/>
                <w:color w:val="000000"/>
                <w:sz w:val="20"/>
              </w:rPr>
              <w:t>БАЛАНС</w:t>
            </w:r>
          </w:p>
        </w:tc>
        <w:tc>
          <w:tcPr>
            <w:tcW w:w="1331"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700</w:t>
            </w:r>
          </w:p>
        </w:tc>
        <w:tc>
          <w:tcPr>
            <w:tcW w:w="1613"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14532,4</w:t>
            </w:r>
          </w:p>
        </w:tc>
        <w:tc>
          <w:tcPr>
            <w:tcW w:w="1557"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13522,9</w:t>
            </w:r>
          </w:p>
        </w:tc>
        <w:tc>
          <w:tcPr>
            <w:tcW w:w="1429" w:type="dxa"/>
            <w:tcBorders>
              <w:top w:val="nil"/>
              <w:left w:val="nil"/>
              <w:bottom w:val="single" w:sz="4" w:space="0" w:color="auto"/>
              <w:right w:val="single" w:sz="4" w:space="0" w:color="auto"/>
            </w:tcBorders>
          </w:tcPr>
          <w:p w:rsidR="000D238F" w:rsidRPr="00F90276" w:rsidRDefault="000D238F" w:rsidP="00F90276">
            <w:pPr>
              <w:widowControl/>
              <w:spacing w:line="360" w:lineRule="auto"/>
              <w:ind w:firstLine="0"/>
              <w:jc w:val="center"/>
              <w:rPr>
                <w:rFonts w:ascii="Times New Roman" w:hAnsi="Times New Roman"/>
                <w:bCs/>
                <w:color w:val="000000"/>
                <w:sz w:val="20"/>
              </w:rPr>
            </w:pPr>
            <w:r w:rsidRPr="00F90276">
              <w:rPr>
                <w:rFonts w:ascii="Times New Roman" w:hAnsi="Times New Roman"/>
                <w:bCs/>
                <w:color w:val="000000"/>
                <w:sz w:val="20"/>
              </w:rPr>
              <w:t>20511,0</w:t>
            </w:r>
          </w:p>
        </w:tc>
      </w:tr>
    </w:tbl>
    <w:p w:rsidR="00CA2B05" w:rsidRPr="00F90276" w:rsidRDefault="00CA2B05" w:rsidP="00F90276">
      <w:pPr>
        <w:pStyle w:val="ac"/>
        <w:tabs>
          <w:tab w:val="left" w:pos="993"/>
        </w:tabs>
        <w:overflowPunct w:val="0"/>
        <w:autoSpaceDE w:val="0"/>
        <w:autoSpaceDN w:val="0"/>
        <w:adjustRightInd w:val="0"/>
        <w:spacing w:after="0" w:line="360" w:lineRule="auto"/>
        <w:jc w:val="right"/>
        <w:textAlignment w:val="baseline"/>
      </w:pPr>
      <w:bookmarkStart w:id="52" w:name="_GoBack"/>
      <w:bookmarkEnd w:id="52"/>
    </w:p>
    <w:sectPr w:rsidR="00CA2B05" w:rsidRPr="00F90276" w:rsidSect="00246053">
      <w:headerReference w:type="default" r:id="rId12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22A" w:rsidRDefault="00B3322A">
      <w:pPr>
        <w:widowControl/>
        <w:spacing w:line="240" w:lineRule="auto"/>
        <w:ind w:firstLine="0"/>
        <w:jc w:val="left"/>
        <w:rPr>
          <w:rFonts w:ascii="Times New Roman" w:hAnsi="Times New Roman"/>
          <w:sz w:val="20"/>
        </w:rPr>
      </w:pPr>
      <w:r>
        <w:rPr>
          <w:rFonts w:ascii="Times New Roman" w:hAnsi="Times New Roman"/>
          <w:sz w:val="20"/>
        </w:rPr>
        <w:separator/>
      </w:r>
    </w:p>
  </w:endnote>
  <w:endnote w:type="continuationSeparator" w:id="0">
    <w:p w:rsidR="00B3322A" w:rsidRDefault="00B3322A">
      <w:pPr>
        <w:widowControl/>
        <w:spacing w:line="240" w:lineRule="auto"/>
        <w:ind w:firstLine="0"/>
        <w:jc w:val="left"/>
        <w:rPr>
          <w:rFonts w:ascii="Times New Roman" w:hAnsi="Times New Roman"/>
          <w:sz w:val="20"/>
        </w:rPr>
      </w:pPr>
      <w:r>
        <w:rPr>
          <w:rFonts w:ascii="Times New Roman" w:hAnsi="Times New Roman"/>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P ArabicScript Sihafa">
    <w:panose1 w:val="00000000000000000000"/>
    <w:charset w:val="02"/>
    <w:family w:val="auto"/>
    <w:notTrueType/>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PS">
    <w:altName w:val="Symbol"/>
    <w:panose1 w:val="00000000000000000000"/>
    <w:charset w:val="02"/>
    <w:family w:val="roman"/>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22A" w:rsidRDefault="00B3322A">
      <w:pPr>
        <w:widowControl/>
        <w:spacing w:line="240" w:lineRule="auto"/>
        <w:ind w:firstLine="0"/>
        <w:jc w:val="left"/>
        <w:rPr>
          <w:rFonts w:ascii="Times New Roman" w:hAnsi="Times New Roman"/>
          <w:sz w:val="20"/>
        </w:rPr>
      </w:pPr>
      <w:r>
        <w:rPr>
          <w:rFonts w:ascii="Times New Roman" w:hAnsi="Times New Roman"/>
          <w:sz w:val="20"/>
        </w:rPr>
        <w:separator/>
      </w:r>
    </w:p>
  </w:footnote>
  <w:footnote w:type="continuationSeparator" w:id="0">
    <w:p w:rsidR="00B3322A" w:rsidRDefault="00B3322A">
      <w:pPr>
        <w:widowControl/>
        <w:spacing w:line="240" w:lineRule="auto"/>
        <w:ind w:firstLine="0"/>
        <w:jc w:val="left"/>
        <w:rPr>
          <w:rFonts w:ascii="Times New Roman" w:hAnsi="Times New Roman"/>
          <w:sz w:val="20"/>
        </w:rPr>
      </w:pPr>
      <w:r>
        <w:rPr>
          <w:rFonts w:ascii="Times New Roman" w:hAnsi="Times New Roman"/>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AB6" w:rsidRPr="0002029D" w:rsidRDefault="00C70AB6" w:rsidP="00A350DD">
    <w:pPr>
      <w:pStyle w:val="a3"/>
      <w:jc w:val="right"/>
    </w:pPr>
    <w:r>
      <w:rPr>
        <w:rStyle w:val="a7"/>
      </w:rPr>
      <w:fldChar w:fldCharType="begin"/>
    </w:r>
    <w:r>
      <w:rPr>
        <w:rStyle w:val="a7"/>
      </w:rPr>
      <w:instrText xml:space="preserve"> PAGE </w:instrText>
    </w:r>
    <w:r>
      <w:rPr>
        <w:rStyle w:val="a7"/>
      </w:rPr>
      <w:fldChar w:fldCharType="separate"/>
    </w:r>
    <w:r w:rsidR="00A92D69">
      <w:rPr>
        <w:rStyle w:val="a7"/>
        <w:noProof/>
      </w:rPr>
      <w:t>1</w:t>
    </w:r>
    <w:r>
      <w:rPr>
        <w:rStyle w:val="a7"/>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A198C"/>
    <w:multiLevelType w:val="hybridMultilevel"/>
    <w:tmpl w:val="7D0486A0"/>
    <w:lvl w:ilvl="0" w:tplc="FFFFFFFF">
      <w:start w:val="1"/>
      <w:numFmt w:val="bullet"/>
      <w:lvlText w:val="–"/>
      <w:lvlJc w:val="left"/>
      <w:pPr>
        <w:tabs>
          <w:tab w:val="num" w:pos="1080"/>
        </w:tabs>
        <w:ind w:left="1080" w:hanging="360"/>
      </w:pPr>
      <w:rPr>
        <w:rFonts w:ascii="Times New Roman" w:hAnsi="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Marlett" w:hAnsi="Marlett"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Marlett" w:hAnsi="Marlett"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Marlett" w:hAnsi="Marlett" w:hint="default"/>
      </w:rPr>
    </w:lvl>
  </w:abstractNum>
  <w:abstractNum w:abstractNumId="1">
    <w:nsid w:val="0D580DDC"/>
    <w:multiLevelType w:val="hybridMultilevel"/>
    <w:tmpl w:val="CD0E28EA"/>
    <w:lvl w:ilvl="0" w:tplc="FFFFFFFF">
      <w:start w:val="1"/>
      <w:numFmt w:val="bullet"/>
      <w:lvlText w:val="–"/>
      <w:lvlJc w:val="left"/>
      <w:pPr>
        <w:tabs>
          <w:tab w:val="num" w:pos="1080"/>
        </w:tabs>
        <w:ind w:left="1080" w:hanging="360"/>
      </w:pPr>
      <w:rPr>
        <w:rFonts w:ascii="Times New Roman" w:hAnsi="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Marlett" w:hAnsi="Marlett"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Marlett" w:hAnsi="Marlett"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Marlett" w:hAnsi="Marlett" w:hint="default"/>
      </w:rPr>
    </w:lvl>
  </w:abstractNum>
  <w:abstractNum w:abstractNumId="2">
    <w:nsid w:val="10C86F0B"/>
    <w:multiLevelType w:val="hybridMultilevel"/>
    <w:tmpl w:val="AEC06B06"/>
    <w:lvl w:ilvl="0" w:tplc="285E19DC">
      <w:start w:val="3"/>
      <w:numFmt w:val="bullet"/>
      <w:lvlText w:val=""/>
      <w:lvlJc w:val="left"/>
      <w:pPr>
        <w:tabs>
          <w:tab w:val="num" w:pos="1068"/>
        </w:tabs>
        <w:ind w:left="1068" w:hanging="360"/>
      </w:pPr>
      <w:rPr>
        <w:rFonts w:ascii="Symbol" w:eastAsia="Times New Roman" w:hAnsi="Symbol" w:hint="default"/>
        <w:sz w:val="20"/>
      </w:rPr>
    </w:lvl>
    <w:lvl w:ilvl="1" w:tplc="FFFFFFFF" w:tentative="1">
      <w:start w:val="1"/>
      <w:numFmt w:val="bullet"/>
      <w:lvlText w:val="o"/>
      <w:lvlJc w:val="left"/>
      <w:pPr>
        <w:tabs>
          <w:tab w:val="num" w:pos="1788"/>
        </w:tabs>
        <w:ind w:left="1788" w:hanging="360"/>
      </w:pPr>
      <w:rPr>
        <w:rFonts w:ascii="Courier New" w:hAnsi="Courier New" w:hint="default"/>
        <w:sz w:val="20"/>
      </w:rPr>
    </w:lvl>
    <w:lvl w:ilvl="2" w:tplc="FFFFFFFF" w:tentative="1">
      <w:start w:val="1"/>
      <w:numFmt w:val="bullet"/>
      <w:lvlText w:val=""/>
      <w:lvlJc w:val="left"/>
      <w:pPr>
        <w:tabs>
          <w:tab w:val="num" w:pos="2508"/>
        </w:tabs>
        <w:ind w:left="2508" w:hanging="360"/>
      </w:pPr>
      <w:rPr>
        <w:rFonts w:ascii="Wingdings" w:hAnsi="Wingdings" w:hint="default"/>
        <w:sz w:val="20"/>
      </w:rPr>
    </w:lvl>
    <w:lvl w:ilvl="3" w:tplc="FFFFFFFF" w:tentative="1">
      <w:start w:val="1"/>
      <w:numFmt w:val="bullet"/>
      <w:lvlText w:val=""/>
      <w:lvlJc w:val="left"/>
      <w:pPr>
        <w:tabs>
          <w:tab w:val="num" w:pos="3228"/>
        </w:tabs>
        <w:ind w:left="3228" w:hanging="360"/>
      </w:pPr>
      <w:rPr>
        <w:rFonts w:ascii="Wingdings" w:hAnsi="Wingdings" w:hint="default"/>
        <w:sz w:val="20"/>
      </w:rPr>
    </w:lvl>
    <w:lvl w:ilvl="4" w:tplc="FFFFFFFF" w:tentative="1">
      <w:start w:val="1"/>
      <w:numFmt w:val="bullet"/>
      <w:lvlText w:val=""/>
      <w:lvlJc w:val="left"/>
      <w:pPr>
        <w:tabs>
          <w:tab w:val="num" w:pos="3948"/>
        </w:tabs>
        <w:ind w:left="3948" w:hanging="360"/>
      </w:pPr>
      <w:rPr>
        <w:rFonts w:ascii="Wingdings" w:hAnsi="Wingdings" w:hint="default"/>
        <w:sz w:val="20"/>
      </w:rPr>
    </w:lvl>
    <w:lvl w:ilvl="5" w:tplc="FFFFFFFF" w:tentative="1">
      <w:start w:val="1"/>
      <w:numFmt w:val="bullet"/>
      <w:lvlText w:val=""/>
      <w:lvlJc w:val="left"/>
      <w:pPr>
        <w:tabs>
          <w:tab w:val="num" w:pos="4668"/>
        </w:tabs>
        <w:ind w:left="4668" w:hanging="360"/>
      </w:pPr>
      <w:rPr>
        <w:rFonts w:ascii="Wingdings" w:hAnsi="Wingdings" w:hint="default"/>
        <w:sz w:val="20"/>
      </w:rPr>
    </w:lvl>
    <w:lvl w:ilvl="6" w:tplc="FFFFFFFF" w:tentative="1">
      <w:start w:val="1"/>
      <w:numFmt w:val="bullet"/>
      <w:lvlText w:val=""/>
      <w:lvlJc w:val="left"/>
      <w:pPr>
        <w:tabs>
          <w:tab w:val="num" w:pos="5388"/>
        </w:tabs>
        <w:ind w:left="5388" w:hanging="360"/>
      </w:pPr>
      <w:rPr>
        <w:rFonts w:ascii="Wingdings" w:hAnsi="Wingdings" w:hint="default"/>
        <w:sz w:val="20"/>
      </w:rPr>
    </w:lvl>
    <w:lvl w:ilvl="7" w:tplc="FFFFFFFF" w:tentative="1">
      <w:start w:val="1"/>
      <w:numFmt w:val="bullet"/>
      <w:lvlText w:val=""/>
      <w:lvlJc w:val="left"/>
      <w:pPr>
        <w:tabs>
          <w:tab w:val="num" w:pos="6108"/>
        </w:tabs>
        <w:ind w:left="6108" w:hanging="360"/>
      </w:pPr>
      <w:rPr>
        <w:rFonts w:ascii="Wingdings" w:hAnsi="Wingdings" w:hint="default"/>
        <w:sz w:val="20"/>
      </w:rPr>
    </w:lvl>
    <w:lvl w:ilvl="8" w:tplc="FFFFFFFF" w:tentative="1">
      <w:start w:val="1"/>
      <w:numFmt w:val="bullet"/>
      <w:lvlText w:val=""/>
      <w:lvlJc w:val="left"/>
      <w:pPr>
        <w:tabs>
          <w:tab w:val="num" w:pos="6828"/>
        </w:tabs>
        <w:ind w:left="6828" w:hanging="360"/>
      </w:pPr>
      <w:rPr>
        <w:rFonts w:ascii="Wingdings" w:hAnsi="Wingdings" w:hint="default"/>
        <w:sz w:val="20"/>
      </w:rPr>
    </w:lvl>
  </w:abstractNum>
  <w:abstractNum w:abstractNumId="3">
    <w:nsid w:val="12DE0802"/>
    <w:multiLevelType w:val="multilevel"/>
    <w:tmpl w:val="B0E6D544"/>
    <w:lvl w:ilvl="0">
      <w:numFmt w:val="bullet"/>
      <w:lvlText w:val="-"/>
      <w:lvlJc w:val="left"/>
      <w:pPr>
        <w:tabs>
          <w:tab w:val="num" w:pos="1749"/>
        </w:tabs>
        <w:ind w:left="1389"/>
      </w:pPr>
      <w:rPr>
        <w:rFonts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4">
    <w:nsid w:val="16434512"/>
    <w:multiLevelType w:val="hybridMultilevel"/>
    <w:tmpl w:val="1E504124"/>
    <w:lvl w:ilvl="0" w:tplc="FFFFFFFF">
      <w:start w:val="1"/>
      <w:numFmt w:val="bullet"/>
      <w:lvlText w:val=""/>
      <w:lvlJc w:val="left"/>
      <w:pPr>
        <w:tabs>
          <w:tab w:val="num" w:pos="2340"/>
        </w:tabs>
        <w:ind w:left="2340" w:hanging="360"/>
      </w:pPr>
      <w:rPr>
        <w:rFonts w:ascii="Symbol" w:hAnsi="Symbol" w:hint="default"/>
      </w:rPr>
    </w:lvl>
    <w:lvl w:ilvl="1" w:tplc="FFFFFFFF">
      <w:start w:val="1"/>
      <w:numFmt w:val="bullet"/>
      <w:lvlText w:val=""/>
      <w:lvlJc w:val="left"/>
      <w:pPr>
        <w:tabs>
          <w:tab w:val="num" w:pos="2340"/>
        </w:tabs>
        <w:ind w:left="2340" w:hanging="360"/>
      </w:pPr>
      <w:rPr>
        <w:rFonts w:ascii="Symbol" w:hAnsi="Symbol"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5">
    <w:nsid w:val="17776095"/>
    <w:multiLevelType w:val="hybridMultilevel"/>
    <w:tmpl w:val="009A87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7B7E64"/>
    <w:multiLevelType w:val="hybridMultilevel"/>
    <w:tmpl w:val="10C0E56E"/>
    <w:lvl w:ilvl="0" w:tplc="B32E63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nsid w:val="1B9A2B9C"/>
    <w:multiLevelType w:val="hybridMultilevel"/>
    <w:tmpl w:val="9BAC8E0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1DF20D7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28120222"/>
    <w:multiLevelType w:val="multilevel"/>
    <w:tmpl w:val="A3CAEE0C"/>
    <w:lvl w:ilvl="0">
      <w:numFmt w:val="bullet"/>
      <w:lvlText w:val="-"/>
      <w:lvlJc w:val="left"/>
      <w:pPr>
        <w:tabs>
          <w:tab w:val="num" w:pos="1040"/>
        </w:tabs>
        <w:ind w:left="68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31B4049A"/>
    <w:multiLevelType w:val="hybridMultilevel"/>
    <w:tmpl w:val="8F3C92C8"/>
    <w:lvl w:ilvl="0" w:tplc="D09A5750">
      <w:start w:val="1"/>
      <w:numFmt w:val="bullet"/>
      <w:lvlText w:val="•"/>
      <w:lvlJc w:val="left"/>
      <w:pPr>
        <w:tabs>
          <w:tab w:val="num" w:pos="3353"/>
        </w:tabs>
        <w:ind w:left="3353" w:hanging="360"/>
      </w:pPr>
      <w:rPr>
        <w:rFonts w:ascii="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D09A5750">
      <w:start w:val="1"/>
      <w:numFmt w:val="bullet"/>
      <w:lvlText w:val="•"/>
      <w:lvlJc w:val="left"/>
      <w:pPr>
        <w:tabs>
          <w:tab w:val="num" w:pos="2160"/>
        </w:tabs>
        <w:ind w:left="2160" w:hanging="360"/>
      </w:pPr>
      <w:rPr>
        <w:rFonts w:ascii="Times New Roman" w:hAnsi="Times New Roman"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P ArabicScript Sihafa" w:hAnsi="WP ArabicScript Sihafa"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P ArabicScript Sihafa" w:hAnsi="WP ArabicScript Sihafa" w:hint="default"/>
      </w:rPr>
    </w:lvl>
  </w:abstractNum>
  <w:abstractNum w:abstractNumId="11">
    <w:nsid w:val="44246212"/>
    <w:multiLevelType w:val="hybridMultilevel"/>
    <w:tmpl w:val="27E62A10"/>
    <w:lvl w:ilvl="0" w:tplc="B32E635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nsid w:val="60822CB7"/>
    <w:multiLevelType w:val="hybridMultilevel"/>
    <w:tmpl w:val="49F6D2F0"/>
    <w:lvl w:ilvl="0" w:tplc="0BD8B2C6">
      <w:start w:val="1"/>
      <w:numFmt w:val="russianLower"/>
      <w:lvlText w:val="%1)"/>
      <w:lvlJc w:val="left"/>
      <w:pPr>
        <w:tabs>
          <w:tab w:val="num" w:pos="949"/>
        </w:tabs>
        <w:ind w:left="949" w:hanging="360"/>
      </w:pPr>
      <w:rPr>
        <w:rFonts w:cs="Times New Roman" w:hint="default"/>
      </w:rPr>
    </w:lvl>
    <w:lvl w:ilvl="1" w:tplc="04190019" w:tentative="1">
      <w:start w:val="1"/>
      <w:numFmt w:val="lowerLetter"/>
      <w:lvlText w:val="%2."/>
      <w:lvlJc w:val="left"/>
      <w:pPr>
        <w:tabs>
          <w:tab w:val="num" w:pos="1462"/>
        </w:tabs>
        <w:ind w:left="1462" w:hanging="360"/>
      </w:pPr>
      <w:rPr>
        <w:rFonts w:cs="Times New Roman"/>
      </w:rPr>
    </w:lvl>
    <w:lvl w:ilvl="2" w:tplc="0419001B" w:tentative="1">
      <w:start w:val="1"/>
      <w:numFmt w:val="lowerRoman"/>
      <w:lvlText w:val="%3."/>
      <w:lvlJc w:val="right"/>
      <w:pPr>
        <w:tabs>
          <w:tab w:val="num" w:pos="2182"/>
        </w:tabs>
        <w:ind w:left="2182" w:hanging="180"/>
      </w:pPr>
      <w:rPr>
        <w:rFonts w:cs="Times New Roman"/>
      </w:rPr>
    </w:lvl>
    <w:lvl w:ilvl="3" w:tplc="0419000F" w:tentative="1">
      <w:start w:val="1"/>
      <w:numFmt w:val="decimal"/>
      <w:lvlText w:val="%4."/>
      <w:lvlJc w:val="left"/>
      <w:pPr>
        <w:tabs>
          <w:tab w:val="num" w:pos="2902"/>
        </w:tabs>
        <w:ind w:left="2902" w:hanging="360"/>
      </w:pPr>
      <w:rPr>
        <w:rFonts w:cs="Times New Roman"/>
      </w:rPr>
    </w:lvl>
    <w:lvl w:ilvl="4" w:tplc="04190019" w:tentative="1">
      <w:start w:val="1"/>
      <w:numFmt w:val="lowerLetter"/>
      <w:lvlText w:val="%5."/>
      <w:lvlJc w:val="left"/>
      <w:pPr>
        <w:tabs>
          <w:tab w:val="num" w:pos="3622"/>
        </w:tabs>
        <w:ind w:left="3622" w:hanging="360"/>
      </w:pPr>
      <w:rPr>
        <w:rFonts w:cs="Times New Roman"/>
      </w:rPr>
    </w:lvl>
    <w:lvl w:ilvl="5" w:tplc="0419001B" w:tentative="1">
      <w:start w:val="1"/>
      <w:numFmt w:val="lowerRoman"/>
      <w:lvlText w:val="%6."/>
      <w:lvlJc w:val="right"/>
      <w:pPr>
        <w:tabs>
          <w:tab w:val="num" w:pos="4342"/>
        </w:tabs>
        <w:ind w:left="4342" w:hanging="180"/>
      </w:pPr>
      <w:rPr>
        <w:rFonts w:cs="Times New Roman"/>
      </w:rPr>
    </w:lvl>
    <w:lvl w:ilvl="6" w:tplc="0419000F" w:tentative="1">
      <w:start w:val="1"/>
      <w:numFmt w:val="decimal"/>
      <w:lvlText w:val="%7."/>
      <w:lvlJc w:val="left"/>
      <w:pPr>
        <w:tabs>
          <w:tab w:val="num" w:pos="5062"/>
        </w:tabs>
        <w:ind w:left="5062" w:hanging="360"/>
      </w:pPr>
      <w:rPr>
        <w:rFonts w:cs="Times New Roman"/>
      </w:rPr>
    </w:lvl>
    <w:lvl w:ilvl="7" w:tplc="04190019" w:tentative="1">
      <w:start w:val="1"/>
      <w:numFmt w:val="lowerLetter"/>
      <w:lvlText w:val="%8."/>
      <w:lvlJc w:val="left"/>
      <w:pPr>
        <w:tabs>
          <w:tab w:val="num" w:pos="5782"/>
        </w:tabs>
        <w:ind w:left="5782" w:hanging="360"/>
      </w:pPr>
      <w:rPr>
        <w:rFonts w:cs="Times New Roman"/>
      </w:rPr>
    </w:lvl>
    <w:lvl w:ilvl="8" w:tplc="0419001B" w:tentative="1">
      <w:start w:val="1"/>
      <w:numFmt w:val="lowerRoman"/>
      <w:lvlText w:val="%9."/>
      <w:lvlJc w:val="right"/>
      <w:pPr>
        <w:tabs>
          <w:tab w:val="num" w:pos="6502"/>
        </w:tabs>
        <w:ind w:left="6502" w:hanging="180"/>
      </w:pPr>
      <w:rPr>
        <w:rFonts w:cs="Times New Roman"/>
      </w:rPr>
    </w:lvl>
  </w:abstractNum>
  <w:abstractNum w:abstractNumId="13">
    <w:nsid w:val="61D45FF8"/>
    <w:multiLevelType w:val="hybridMultilevel"/>
    <w:tmpl w:val="F7809FA8"/>
    <w:lvl w:ilvl="0" w:tplc="628E78BE">
      <w:start w:val="1"/>
      <w:numFmt w:val="bullet"/>
      <w:lvlText w:val="•"/>
      <w:lvlJc w:val="left"/>
      <w:pPr>
        <w:tabs>
          <w:tab w:val="num" w:pos="1141"/>
        </w:tabs>
        <w:ind w:left="1141" w:hanging="360"/>
      </w:pPr>
      <w:rPr>
        <w:rFonts w:ascii="Times New Roman" w:hAnsi="Times New Roman"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P ArabicScript Sihafa" w:hAnsi="WP ArabicScript Sihafa"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P ArabicScript Sihafa" w:hAnsi="WP ArabicScript Sihafa"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P ArabicScript Sihafa" w:hAnsi="WP ArabicScript Sihafa" w:hint="default"/>
      </w:rPr>
    </w:lvl>
  </w:abstractNum>
  <w:abstractNum w:abstractNumId="14">
    <w:nsid w:val="66BE6621"/>
    <w:multiLevelType w:val="hybridMultilevel"/>
    <w:tmpl w:val="8098BF5E"/>
    <w:lvl w:ilvl="0" w:tplc="E73C9466">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P ArabicScript Sihafa" w:hAnsi="WP ArabicScript Sihafa"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P ArabicScript Sihafa" w:hAnsi="WP ArabicScript Sihafa"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P ArabicScript Sihafa" w:hAnsi="WP ArabicScript Sihafa" w:hint="default"/>
      </w:rPr>
    </w:lvl>
  </w:abstractNum>
  <w:abstractNum w:abstractNumId="15">
    <w:nsid w:val="77C22BCE"/>
    <w:multiLevelType w:val="hybridMultilevel"/>
    <w:tmpl w:val="41944202"/>
    <w:lvl w:ilvl="0" w:tplc="D09A5750">
      <w:start w:val="1"/>
      <w:numFmt w:val="bullet"/>
      <w:lvlText w:val="•"/>
      <w:lvlJc w:val="left"/>
      <w:pPr>
        <w:tabs>
          <w:tab w:val="num" w:pos="4062"/>
        </w:tabs>
        <w:ind w:left="4062" w:hanging="360"/>
      </w:pPr>
      <w:rPr>
        <w:rFonts w:ascii="Times New Roman" w:hAnsi="Times New Roman"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D09A5750">
      <w:start w:val="1"/>
      <w:numFmt w:val="bullet"/>
      <w:lvlText w:val="•"/>
      <w:lvlJc w:val="left"/>
      <w:pPr>
        <w:tabs>
          <w:tab w:val="num" w:pos="2160"/>
        </w:tabs>
        <w:ind w:left="2160" w:hanging="360"/>
      </w:pPr>
      <w:rPr>
        <w:rFonts w:ascii="Times New Roman" w:hAnsi="Times New Roman" w:hint="default"/>
        <w:color w:val="auto"/>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P ArabicScript Sihafa" w:hAnsi="WP ArabicScript Sihafa"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P ArabicScript Sihafa" w:hAnsi="WP ArabicScript Sihafa" w:hint="default"/>
      </w:rPr>
    </w:lvl>
  </w:abstractNum>
  <w:abstractNum w:abstractNumId="16">
    <w:nsid w:val="7B6477D1"/>
    <w:multiLevelType w:val="hybridMultilevel"/>
    <w:tmpl w:val="E3E8C4DA"/>
    <w:lvl w:ilvl="0" w:tplc="0BD8B2C6">
      <w:start w:val="1"/>
      <w:numFmt w:val="russianLower"/>
      <w:lvlText w:val="%1)"/>
      <w:lvlJc w:val="left"/>
      <w:pPr>
        <w:tabs>
          <w:tab w:val="num" w:pos="949"/>
        </w:tabs>
        <w:ind w:left="949" w:hanging="360"/>
      </w:pPr>
      <w:rPr>
        <w:rFonts w:cs="Times New Roman" w:hint="default"/>
      </w:rPr>
    </w:lvl>
    <w:lvl w:ilvl="1" w:tplc="04190019" w:tentative="1">
      <w:start w:val="1"/>
      <w:numFmt w:val="lowerLetter"/>
      <w:lvlText w:val="%2."/>
      <w:lvlJc w:val="left"/>
      <w:pPr>
        <w:tabs>
          <w:tab w:val="num" w:pos="1462"/>
        </w:tabs>
        <w:ind w:left="1462" w:hanging="360"/>
      </w:pPr>
      <w:rPr>
        <w:rFonts w:cs="Times New Roman"/>
      </w:rPr>
    </w:lvl>
    <w:lvl w:ilvl="2" w:tplc="0419001B" w:tentative="1">
      <w:start w:val="1"/>
      <w:numFmt w:val="lowerRoman"/>
      <w:lvlText w:val="%3."/>
      <w:lvlJc w:val="right"/>
      <w:pPr>
        <w:tabs>
          <w:tab w:val="num" w:pos="2182"/>
        </w:tabs>
        <w:ind w:left="2182" w:hanging="180"/>
      </w:pPr>
      <w:rPr>
        <w:rFonts w:cs="Times New Roman"/>
      </w:rPr>
    </w:lvl>
    <w:lvl w:ilvl="3" w:tplc="0419000F" w:tentative="1">
      <w:start w:val="1"/>
      <w:numFmt w:val="decimal"/>
      <w:lvlText w:val="%4."/>
      <w:lvlJc w:val="left"/>
      <w:pPr>
        <w:tabs>
          <w:tab w:val="num" w:pos="2902"/>
        </w:tabs>
        <w:ind w:left="2902" w:hanging="360"/>
      </w:pPr>
      <w:rPr>
        <w:rFonts w:cs="Times New Roman"/>
      </w:rPr>
    </w:lvl>
    <w:lvl w:ilvl="4" w:tplc="04190019" w:tentative="1">
      <w:start w:val="1"/>
      <w:numFmt w:val="lowerLetter"/>
      <w:lvlText w:val="%5."/>
      <w:lvlJc w:val="left"/>
      <w:pPr>
        <w:tabs>
          <w:tab w:val="num" w:pos="3622"/>
        </w:tabs>
        <w:ind w:left="3622" w:hanging="360"/>
      </w:pPr>
      <w:rPr>
        <w:rFonts w:cs="Times New Roman"/>
      </w:rPr>
    </w:lvl>
    <w:lvl w:ilvl="5" w:tplc="0419001B" w:tentative="1">
      <w:start w:val="1"/>
      <w:numFmt w:val="lowerRoman"/>
      <w:lvlText w:val="%6."/>
      <w:lvlJc w:val="right"/>
      <w:pPr>
        <w:tabs>
          <w:tab w:val="num" w:pos="4342"/>
        </w:tabs>
        <w:ind w:left="4342" w:hanging="180"/>
      </w:pPr>
      <w:rPr>
        <w:rFonts w:cs="Times New Roman"/>
      </w:rPr>
    </w:lvl>
    <w:lvl w:ilvl="6" w:tplc="0419000F" w:tentative="1">
      <w:start w:val="1"/>
      <w:numFmt w:val="decimal"/>
      <w:lvlText w:val="%7."/>
      <w:lvlJc w:val="left"/>
      <w:pPr>
        <w:tabs>
          <w:tab w:val="num" w:pos="5062"/>
        </w:tabs>
        <w:ind w:left="5062" w:hanging="360"/>
      </w:pPr>
      <w:rPr>
        <w:rFonts w:cs="Times New Roman"/>
      </w:rPr>
    </w:lvl>
    <w:lvl w:ilvl="7" w:tplc="04190019" w:tentative="1">
      <w:start w:val="1"/>
      <w:numFmt w:val="lowerLetter"/>
      <w:lvlText w:val="%8."/>
      <w:lvlJc w:val="left"/>
      <w:pPr>
        <w:tabs>
          <w:tab w:val="num" w:pos="5782"/>
        </w:tabs>
        <w:ind w:left="5782" w:hanging="360"/>
      </w:pPr>
      <w:rPr>
        <w:rFonts w:cs="Times New Roman"/>
      </w:rPr>
    </w:lvl>
    <w:lvl w:ilvl="8" w:tplc="0419001B" w:tentative="1">
      <w:start w:val="1"/>
      <w:numFmt w:val="lowerRoman"/>
      <w:lvlText w:val="%9."/>
      <w:lvlJc w:val="right"/>
      <w:pPr>
        <w:tabs>
          <w:tab w:val="num" w:pos="6502"/>
        </w:tabs>
        <w:ind w:left="6502" w:hanging="180"/>
      </w:pPr>
      <w:rPr>
        <w:rFonts w:cs="Times New Roman"/>
      </w:rPr>
    </w:lvl>
  </w:abstractNum>
  <w:num w:numId="1">
    <w:abstractNumId w:val="3"/>
  </w:num>
  <w:num w:numId="2">
    <w:abstractNumId w:val="9"/>
  </w:num>
  <w:num w:numId="3">
    <w:abstractNumId w:val="8"/>
  </w:num>
  <w:num w:numId="4">
    <w:abstractNumId w:val="14"/>
  </w:num>
  <w:num w:numId="5">
    <w:abstractNumId w:val="16"/>
  </w:num>
  <w:num w:numId="6">
    <w:abstractNumId w:val="13"/>
  </w:num>
  <w:num w:numId="7">
    <w:abstractNumId w:val="12"/>
  </w:num>
  <w:num w:numId="8">
    <w:abstractNumId w:val="10"/>
  </w:num>
  <w:num w:numId="9">
    <w:abstractNumId w:val="15"/>
  </w:num>
  <w:num w:numId="10">
    <w:abstractNumId w:val="5"/>
  </w:num>
  <w:num w:numId="11">
    <w:abstractNumId w:val="0"/>
  </w:num>
  <w:num w:numId="12">
    <w:abstractNumId w:val="1"/>
  </w:num>
  <w:num w:numId="13">
    <w:abstractNumId w:val="2"/>
  </w:num>
  <w:num w:numId="14">
    <w:abstractNumId w:val="4"/>
  </w:num>
  <w:num w:numId="15">
    <w:abstractNumId w:val="11"/>
  </w:num>
  <w:num w:numId="16">
    <w:abstractNumId w:val="6"/>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31F"/>
    <w:rsid w:val="00004E68"/>
    <w:rsid w:val="0002029D"/>
    <w:rsid w:val="0003298F"/>
    <w:rsid w:val="00057317"/>
    <w:rsid w:val="00064F60"/>
    <w:rsid w:val="000678D8"/>
    <w:rsid w:val="00075E9D"/>
    <w:rsid w:val="00077803"/>
    <w:rsid w:val="00081979"/>
    <w:rsid w:val="00084BB4"/>
    <w:rsid w:val="000952DC"/>
    <w:rsid w:val="000A2676"/>
    <w:rsid w:val="000A5839"/>
    <w:rsid w:val="000D238F"/>
    <w:rsid w:val="000E4A83"/>
    <w:rsid w:val="000F405C"/>
    <w:rsid w:val="001124AE"/>
    <w:rsid w:val="00117D78"/>
    <w:rsid w:val="0012539F"/>
    <w:rsid w:val="00166F0D"/>
    <w:rsid w:val="0018278E"/>
    <w:rsid w:val="001858F8"/>
    <w:rsid w:val="001860CF"/>
    <w:rsid w:val="001F41B8"/>
    <w:rsid w:val="00236504"/>
    <w:rsid w:val="00246053"/>
    <w:rsid w:val="002737E8"/>
    <w:rsid w:val="00291C3B"/>
    <w:rsid w:val="002B3FA5"/>
    <w:rsid w:val="002B468A"/>
    <w:rsid w:val="002B5E5A"/>
    <w:rsid w:val="002D0617"/>
    <w:rsid w:val="002D14E0"/>
    <w:rsid w:val="002D29C0"/>
    <w:rsid w:val="002D53D9"/>
    <w:rsid w:val="002E55AC"/>
    <w:rsid w:val="002F506D"/>
    <w:rsid w:val="002F765E"/>
    <w:rsid w:val="00332A20"/>
    <w:rsid w:val="00364028"/>
    <w:rsid w:val="00382B71"/>
    <w:rsid w:val="003A6404"/>
    <w:rsid w:val="003C190D"/>
    <w:rsid w:val="003D3C2B"/>
    <w:rsid w:val="003D4AA5"/>
    <w:rsid w:val="003D562A"/>
    <w:rsid w:val="003E3D2F"/>
    <w:rsid w:val="003E62A8"/>
    <w:rsid w:val="00400F35"/>
    <w:rsid w:val="00403158"/>
    <w:rsid w:val="0041049F"/>
    <w:rsid w:val="004339C3"/>
    <w:rsid w:val="00436872"/>
    <w:rsid w:val="00442989"/>
    <w:rsid w:val="00495366"/>
    <w:rsid w:val="0049631F"/>
    <w:rsid w:val="004A7656"/>
    <w:rsid w:val="004B2F2A"/>
    <w:rsid w:val="004B4FF6"/>
    <w:rsid w:val="004F3A7F"/>
    <w:rsid w:val="004F3B1B"/>
    <w:rsid w:val="00501112"/>
    <w:rsid w:val="0051448C"/>
    <w:rsid w:val="00527B91"/>
    <w:rsid w:val="005336B5"/>
    <w:rsid w:val="00536969"/>
    <w:rsid w:val="00546136"/>
    <w:rsid w:val="005537E2"/>
    <w:rsid w:val="00590369"/>
    <w:rsid w:val="00596FC8"/>
    <w:rsid w:val="005A1792"/>
    <w:rsid w:val="005A601B"/>
    <w:rsid w:val="005B4564"/>
    <w:rsid w:val="005D0EED"/>
    <w:rsid w:val="005F6E62"/>
    <w:rsid w:val="00613C6A"/>
    <w:rsid w:val="006153F4"/>
    <w:rsid w:val="0062349C"/>
    <w:rsid w:val="00632D97"/>
    <w:rsid w:val="00637E24"/>
    <w:rsid w:val="00647FF9"/>
    <w:rsid w:val="00655C0F"/>
    <w:rsid w:val="00666A3C"/>
    <w:rsid w:val="00667B27"/>
    <w:rsid w:val="00684030"/>
    <w:rsid w:val="00694942"/>
    <w:rsid w:val="006C6E2E"/>
    <w:rsid w:val="006C6E77"/>
    <w:rsid w:val="006D14F7"/>
    <w:rsid w:val="00725374"/>
    <w:rsid w:val="00727382"/>
    <w:rsid w:val="007756D9"/>
    <w:rsid w:val="00787FE0"/>
    <w:rsid w:val="0079444A"/>
    <w:rsid w:val="00797F68"/>
    <w:rsid w:val="007A045E"/>
    <w:rsid w:val="007B2DA4"/>
    <w:rsid w:val="007C496B"/>
    <w:rsid w:val="007C4D86"/>
    <w:rsid w:val="007C618E"/>
    <w:rsid w:val="007D003C"/>
    <w:rsid w:val="007F23E0"/>
    <w:rsid w:val="007F5BD1"/>
    <w:rsid w:val="00804D20"/>
    <w:rsid w:val="00807FD4"/>
    <w:rsid w:val="0081277C"/>
    <w:rsid w:val="008150BE"/>
    <w:rsid w:val="008179CA"/>
    <w:rsid w:val="00820C11"/>
    <w:rsid w:val="00822446"/>
    <w:rsid w:val="00823220"/>
    <w:rsid w:val="008242F7"/>
    <w:rsid w:val="00826143"/>
    <w:rsid w:val="00845D65"/>
    <w:rsid w:val="00865BFE"/>
    <w:rsid w:val="00886442"/>
    <w:rsid w:val="008939C6"/>
    <w:rsid w:val="008A071A"/>
    <w:rsid w:val="008A355A"/>
    <w:rsid w:val="008A5870"/>
    <w:rsid w:val="008B17AC"/>
    <w:rsid w:val="008B273A"/>
    <w:rsid w:val="008C06C8"/>
    <w:rsid w:val="008E35A7"/>
    <w:rsid w:val="008E725E"/>
    <w:rsid w:val="008F3EFB"/>
    <w:rsid w:val="008F5CDD"/>
    <w:rsid w:val="00911D17"/>
    <w:rsid w:val="00942A26"/>
    <w:rsid w:val="00951E79"/>
    <w:rsid w:val="00964278"/>
    <w:rsid w:val="00970366"/>
    <w:rsid w:val="009A3EFD"/>
    <w:rsid w:val="009B0AF2"/>
    <w:rsid w:val="009C1C57"/>
    <w:rsid w:val="009C27C4"/>
    <w:rsid w:val="009D7915"/>
    <w:rsid w:val="009E6549"/>
    <w:rsid w:val="00A0681A"/>
    <w:rsid w:val="00A076AD"/>
    <w:rsid w:val="00A07ABD"/>
    <w:rsid w:val="00A10ACB"/>
    <w:rsid w:val="00A15479"/>
    <w:rsid w:val="00A17595"/>
    <w:rsid w:val="00A34986"/>
    <w:rsid w:val="00A350DD"/>
    <w:rsid w:val="00A35E72"/>
    <w:rsid w:val="00A5307D"/>
    <w:rsid w:val="00A62D88"/>
    <w:rsid w:val="00A70D05"/>
    <w:rsid w:val="00A8413A"/>
    <w:rsid w:val="00A92BA4"/>
    <w:rsid w:val="00A92D69"/>
    <w:rsid w:val="00A93AEB"/>
    <w:rsid w:val="00AA5CBC"/>
    <w:rsid w:val="00AA6C60"/>
    <w:rsid w:val="00AB00A2"/>
    <w:rsid w:val="00AB1679"/>
    <w:rsid w:val="00AC5D2B"/>
    <w:rsid w:val="00AF3875"/>
    <w:rsid w:val="00B30D4E"/>
    <w:rsid w:val="00B3322A"/>
    <w:rsid w:val="00B704A7"/>
    <w:rsid w:val="00BA69EE"/>
    <w:rsid w:val="00BB0803"/>
    <w:rsid w:val="00BB69B2"/>
    <w:rsid w:val="00BE5B42"/>
    <w:rsid w:val="00BF4C1B"/>
    <w:rsid w:val="00BF64DF"/>
    <w:rsid w:val="00C348AA"/>
    <w:rsid w:val="00C40F3A"/>
    <w:rsid w:val="00C70AB6"/>
    <w:rsid w:val="00C811EC"/>
    <w:rsid w:val="00C93208"/>
    <w:rsid w:val="00C95D8C"/>
    <w:rsid w:val="00CA2B05"/>
    <w:rsid w:val="00CA773E"/>
    <w:rsid w:val="00CC1024"/>
    <w:rsid w:val="00CC2A9A"/>
    <w:rsid w:val="00CC4D77"/>
    <w:rsid w:val="00CC60D8"/>
    <w:rsid w:val="00CD6890"/>
    <w:rsid w:val="00D043EB"/>
    <w:rsid w:val="00D15D65"/>
    <w:rsid w:val="00D17035"/>
    <w:rsid w:val="00D27F9D"/>
    <w:rsid w:val="00D45894"/>
    <w:rsid w:val="00D470D6"/>
    <w:rsid w:val="00D603D8"/>
    <w:rsid w:val="00D826C1"/>
    <w:rsid w:val="00D82DBA"/>
    <w:rsid w:val="00DB0A41"/>
    <w:rsid w:val="00DD0D05"/>
    <w:rsid w:val="00DF233F"/>
    <w:rsid w:val="00E10102"/>
    <w:rsid w:val="00E5098C"/>
    <w:rsid w:val="00E917C2"/>
    <w:rsid w:val="00E93DF8"/>
    <w:rsid w:val="00EC6092"/>
    <w:rsid w:val="00F145CF"/>
    <w:rsid w:val="00F438C1"/>
    <w:rsid w:val="00F50F48"/>
    <w:rsid w:val="00F6066D"/>
    <w:rsid w:val="00F80E4F"/>
    <w:rsid w:val="00F90276"/>
    <w:rsid w:val="00F970BF"/>
    <w:rsid w:val="00FA149E"/>
    <w:rsid w:val="00FD49CB"/>
    <w:rsid w:val="00FE24CD"/>
    <w:rsid w:val="00FF2226"/>
    <w:rsid w:val="00FF5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7"/>
    <o:shapelayout v:ext="edit">
      <o:idmap v:ext="edit" data="1"/>
      <o:rules v:ext="edit">
        <o:r id="V:Rule1" type="connector" idref="#_x0000_s1038"/>
        <o:r id="V:Rule2" type="connector" idref="#_x0000_s1039"/>
        <o:r id="V:Rule3" type="connector" idref="#_x0000_s1047"/>
      </o:rules>
    </o:shapelayout>
  </w:shapeDefaults>
  <w:decimalSymbol w:val=","/>
  <w:listSeparator w:val=";"/>
  <w14:defaultImageDpi w14:val="0"/>
  <w15:chartTrackingRefBased/>
  <w15:docId w15:val="{DA76CC8E-4DFB-4B52-A76D-9C75DA85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51E79"/>
    <w:pPr>
      <w:widowControl w:val="0"/>
      <w:spacing w:line="260" w:lineRule="auto"/>
      <w:ind w:firstLine="520"/>
      <w:jc w:val="both"/>
    </w:pPr>
    <w:rPr>
      <w:rFonts w:ascii="Arial" w:hAnsi="Arial"/>
      <w:sz w:val="22"/>
    </w:rPr>
  </w:style>
  <w:style w:type="paragraph" w:styleId="1">
    <w:name w:val="heading 1"/>
    <w:basedOn w:val="a"/>
    <w:next w:val="a"/>
    <w:link w:val="10"/>
    <w:uiPriority w:val="9"/>
    <w:qFormat/>
    <w:rsid w:val="00D17035"/>
    <w:pPr>
      <w:keepNext/>
      <w:widowControl/>
      <w:spacing w:before="240" w:after="60" w:line="240" w:lineRule="auto"/>
      <w:ind w:firstLine="0"/>
      <w:jc w:val="left"/>
      <w:outlineLvl w:val="0"/>
    </w:pPr>
    <w:rPr>
      <w:b/>
      <w:bCs/>
      <w:kern w:val="32"/>
      <w:sz w:val="32"/>
      <w:szCs w:val="32"/>
    </w:rPr>
  </w:style>
  <w:style w:type="paragraph" w:styleId="2">
    <w:name w:val="heading 2"/>
    <w:basedOn w:val="a"/>
    <w:next w:val="a"/>
    <w:link w:val="20"/>
    <w:uiPriority w:val="9"/>
    <w:qFormat/>
    <w:rsid w:val="00D17035"/>
    <w:pPr>
      <w:keepNext/>
      <w:widowControl/>
      <w:spacing w:before="240" w:after="60" w:line="240" w:lineRule="auto"/>
      <w:ind w:firstLine="0"/>
      <w:jc w:val="left"/>
      <w:outlineLvl w:val="1"/>
    </w:pPr>
    <w:rPr>
      <w:b/>
      <w:bCs/>
      <w:i/>
      <w:iCs/>
      <w:sz w:val="28"/>
      <w:szCs w:val="28"/>
    </w:rPr>
  </w:style>
  <w:style w:type="paragraph" w:styleId="3">
    <w:name w:val="heading 3"/>
    <w:basedOn w:val="a"/>
    <w:next w:val="a"/>
    <w:link w:val="30"/>
    <w:uiPriority w:val="9"/>
    <w:rsid w:val="00BB0803"/>
    <w:pPr>
      <w:keepNext/>
      <w:widowControl/>
      <w:spacing w:line="240" w:lineRule="auto"/>
      <w:ind w:firstLine="0"/>
      <w:jc w:val="left"/>
      <w:outlineLvl w:val="2"/>
    </w:pPr>
    <w:rPr>
      <w:rFonts w:ascii="Times New Roman" w:hAnsi="Times New Roman"/>
      <w:sz w:val="28"/>
    </w:rPr>
  </w:style>
  <w:style w:type="paragraph" w:styleId="4">
    <w:name w:val="heading 4"/>
    <w:basedOn w:val="a"/>
    <w:next w:val="a"/>
    <w:link w:val="40"/>
    <w:uiPriority w:val="9"/>
    <w:qFormat/>
    <w:rsid w:val="00CD6890"/>
    <w:pPr>
      <w:keepNext/>
      <w:widowControl/>
      <w:spacing w:before="240" w:after="60" w:line="240" w:lineRule="auto"/>
      <w:ind w:firstLine="0"/>
      <w:jc w:val="left"/>
      <w:outlineLvl w:val="3"/>
    </w:pPr>
    <w:rPr>
      <w:rFonts w:ascii="Times New Roman" w:hAnsi="Times New Roman"/>
      <w:b/>
      <w:bCs/>
      <w:sz w:val="28"/>
      <w:szCs w:val="28"/>
    </w:rPr>
  </w:style>
  <w:style w:type="paragraph" w:styleId="5">
    <w:name w:val="heading 5"/>
    <w:basedOn w:val="a"/>
    <w:next w:val="a"/>
    <w:link w:val="50"/>
    <w:uiPriority w:val="9"/>
    <w:qFormat/>
    <w:rsid w:val="00D17035"/>
    <w:pPr>
      <w:widowControl/>
      <w:spacing w:before="240" w:after="60" w:line="240" w:lineRule="auto"/>
      <w:ind w:firstLine="0"/>
      <w:jc w:val="left"/>
      <w:outlineLvl w:val="4"/>
    </w:pPr>
    <w:rPr>
      <w:rFonts w:ascii="Times New Roman" w:hAnsi="Times New Roman"/>
      <w:b/>
      <w:bCs/>
      <w:i/>
      <w:iCs/>
      <w:sz w:val="26"/>
      <w:szCs w:val="26"/>
    </w:rPr>
  </w:style>
  <w:style w:type="paragraph" w:styleId="6">
    <w:name w:val="heading 6"/>
    <w:basedOn w:val="a"/>
    <w:next w:val="a"/>
    <w:link w:val="60"/>
    <w:uiPriority w:val="9"/>
    <w:qFormat/>
    <w:rsid w:val="00BB0803"/>
    <w:pPr>
      <w:widowControl/>
      <w:spacing w:before="240" w:after="60" w:line="240" w:lineRule="auto"/>
      <w:ind w:firstLine="0"/>
      <w:jc w:val="left"/>
      <w:outlineLvl w:val="5"/>
    </w:pPr>
    <w:rPr>
      <w:rFonts w:ascii="Times New Roman" w:hAnsi="Times New Roman"/>
      <w:b/>
      <w:bCs/>
      <w:szCs w:val="22"/>
    </w:rPr>
  </w:style>
  <w:style w:type="paragraph" w:styleId="7">
    <w:name w:val="heading 7"/>
    <w:basedOn w:val="a"/>
    <w:next w:val="a"/>
    <w:link w:val="70"/>
    <w:uiPriority w:val="9"/>
    <w:qFormat/>
    <w:rsid w:val="00727382"/>
    <w:pPr>
      <w:widowControl/>
      <w:spacing w:before="240" w:after="60" w:line="240" w:lineRule="auto"/>
      <w:ind w:firstLine="0"/>
      <w:jc w:val="left"/>
      <w:outlineLvl w:val="6"/>
    </w:pPr>
    <w:rPr>
      <w:rFonts w:ascii="Times New Roman" w:hAnsi="Times New Roman"/>
      <w:sz w:val="24"/>
      <w:szCs w:val="24"/>
    </w:rPr>
  </w:style>
  <w:style w:type="paragraph" w:styleId="9">
    <w:name w:val="heading 9"/>
    <w:basedOn w:val="a"/>
    <w:next w:val="a"/>
    <w:link w:val="90"/>
    <w:uiPriority w:val="9"/>
    <w:qFormat/>
    <w:rsid w:val="00382B71"/>
    <w:pPr>
      <w:widowControl/>
      <w:spacing w:before="240" w:after="60" w:line="240" w:lineRule="auto"/>
      <w:ind w:firstLine="0"/>
      <w:jc w:val="left"/>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rsid w:val="00436872"/>
    <w:pPr>
      <w:widowControl/>
      <w:tabs>
        <w:tab w:val="center" w:pos="4677"/>
        <w:tab w:val="right" w:pos="9355"/>
      </w:tabs>
      <w:spacing w:line="240" w:lineRule="auto"/>
      <w:ind w:firstLine="0"/>
      <w:jc w:val="left"/>
    </w:pPr>
    <w:rPr>
      <w:rFonts w:ascii="Times New Roman" w:hAnsi="Times New Roman"/>
      <w:sz w:val="20"/>
    </w:rPr>
  </w:style>
  <w:style w:type="character" w:customStyle="1" w:styleId="a4">
    <w:name w:val="Верхній колонтитул Знак"/>
    <w:link w:val="a3"/>
    <w:uiPriority w:val="99"/>
    <w:semiHidden/>
  </w:style>
  <w:style w:type="paragraph" w:styleId="a5">
    <w:name w:val="footer"/>
    <w:basedOn w:val="a"/>
    <w:link w:val="a6"/>
    <w:uiPriority w:val="99"/>
    <w:rsid w:val="00436872"/>
    <w:pPr>
      <w:widowControl/>
      <w:tabs>
        <w:tab w:val="center" w:pos="4677"/>
        <w:tab w:val="right" w:pos="9355"/>
      </w:tabs>
      <w:spacing w:line="240" w:lineRule="auto"/>
      <w:ind w:firstLine="0"/>
      <w:jc w:val="left"/>
    </w:pPr>
    <w:rPr>
      <w:rFonts w:ascii="Times New Roman" w:hAnsi="Times New Roman"/>
      <w:sz w:val="20"/>
    </w:rPr>
  </w:style>
  <w:style w:type="character" w:customStyle="1" w:styleId="a6">
    <w:name w:val="Нижній колонтитул Знак"/>
    <w:link w:val="a5"/>
    <w:uiPriority w:val="99"/>
    <w:semiHidden/>
  </w:style>
  <w:style w:type="character" w:styleId="a7">
    <w:name w:val="page number"/>
    <w:uiPriority w:val="99"/>
    <w:rsid w:val="00436872"/>
    <w:rPr>
      <w:rFonts w:cs="Times New Roman"/>
    </w:rPr>
  </w:style>
  <w:style w:type="paragraph" w:styleId="a8">
    <w:name w:val="Body Text Indent"/>
    <w:basedOn w:val="a"/>
    <w:link w:val="a9"/>
    <w:uiPriority w:val="99"/>
    <w:rsid w:val="00D17035"/>
    <w:pPr>
      <w:widowControl/>
      <w:spacing w:line="360" w:lineRule="auto"/>
      <w:ind w:firstLine="709"/>
      <w:jc w:val="left"/>
    </w:pPr>
    <w:rPr>
      <w:rFonts w:ascii="Times New Roman" w:hAnsi="Times New Roman"/>
      <w:sz w:val="24"/>
    </w:rPr>
  </w:style>
  <w:style w:type="character" w:customStyle="1" w:styleId="a9">
    <w:name w:val="Основний текст з відступом Знак"/>
    <w:link w:val="a8"/>
    <w:uiPriority w:val="99"/>
    <w:semiHidden/>
  </w:style>
  <w:style w:type="paragraph" w:styleId="21">
    <w:name w:val="Body Text Indent 2"/>
    <w:basedOn w:val="a"/>
    <w:link w:val="22"/>
    <w:uiPriority w:val="99"/>
    <w:rsid w:val="00D17035"/>
    <w:pPr>
      <w:widowControl/>
      <w:spacing w:line="360" w:lineRule="auto"/>
      <w:ind w:firstLine="720"/>
    </w:pPr>
    <w:rPr>
      <w:rFonts w:ascii="Times New Roman" w:hAnsi="Times New Roman"/>
      <w:sz w:val="28"/>
    </w:rPr>
  </w:style>
  <w:style w:type="character" w:customStyle="1" w:styleId="22">
    <w:name w:val="Основний текст з відступом 2 Знак"/>
    <w:link w:val="21"/>
    <w:uiPriority w:val="99"/>
    <w:semiHidden/>
  </w:style>
  <w:style w:type="paragraph" w:styleId="31">
    <w:name w:val="Body Text Indent 3"/>
    <w:basedOn w:val="a"/>
    <w:link w:val="32"/>
    <w:uiPriority w:val="99"/>
    <w:rsid w:val="00CD6890"/>
    <w:pPr>
      <w:widowControl/>
      <w:spacing w:after="120" w:line="240" w:lineRule="auto"/>
      <w:ind w:left="283" w:firstLine="0"/>
      <w:jc w:val="left"/>
    </w:pPr>
    <w:rPr>
      <w:rFonts w:ascii="Times New Roman" w:hAnsi="Times New Roman"/>
      <w:sz w:val="16"/>
      <w:szCs w:val="16"/>
    </w:rPr>
  </w:style>
  <w:style w:type="character" w:customStyle="1" w:styleId="32">
    <w:name w:val="Основний текст з відступом 3 Знак"/>
    <w:link w:val="31"/>
    <w:uiPriority w:val="99"/>
    <w:semiHidden/>
    <w:rPr>
      <w:sz w:val="16"/>
      <w:szCs w:val="16"/>
    </w:rPr>
  </w:style>
  <w:style w:type="paragraph" w:styleId="aa">
    <w:name w:val="Balloon Text"/>
    <w:basedOn w:val="a"/>
    <w:link w:val="ab"/>
    <w:uiPriority w:val="99"/>
    <w:semiHidden/>
    <w:rsid w:val="00CD6890"/>
    <w:pPr>
      <w:widowControl/>
      <w:spacing w:line="240" w:lineRule="auto"/>
      <w:ind w:firstLine="0"/>
      <w:jc w:val="left"/>
    </w:pPr>
    <w:rPr>
      <w:rFonts w:ascii="Tahoma" w:hAnsi="Tahoma" w:cs="Tahoma"/>
      <w:sz w:val="16"/>
      <w:szCs w:val="16"/>
    </w:rPr>
  </w:style>
  <w:style w:type="character" w:customStyle="1" w:styleId="ab">
    <w:name w:val="Текст у виносці Знак"/>
    <w:link w:val="aa"/>
    <w:uiPriority w:val="99"/>
    <w:semiHidden/>
    <w:rPr>
      <w:rFonts w:ascii="Tahoma" w:hAnsi="Tahoma" w:cs="Tahoma"/>
      <w:sz w:val="16"/>
      <w:szCs w:val="16"/>
    </w:rPr>
  </w:style>
  <w:style w:type="paragraph" w:styleId="ac">
    <w:name w:val="Body Text"/>
    <w:basedOn w:val="a"/>
    <w:link w:val="ad"/>
    <w:uiPriority w:val="99"/>
    <w:rsid w:val="00CD6890"/>
    <w:pPr>
      <w:widowControl/>
      <w:spacing w:after="120" w:line="240" w:lineRule="auto"/>
      <w:ind w:firstLine="0"/>
      <w:jc w:val="left"/>
    </w:pPr>
    <w:rPr>
      <w:rFonts w:ascii="Times New Roman" w:hAnsi="Times New Roman"/>
      <w:sz w:val="20"/>
    </w:rPr>
  </w:style>
  <w:style w:type="character" w:customStyle="1" w:styleId="ad">
    <w:name w:val="Основний текст Знак"/>
    <w:link w:val="ac"/>
    <w:uiPriority w:val="99"/>
    <w:semiHidden/>
  </w:style>
  <w:style w:type="paragraph" w:styleId="ae">
    <w:name w:val="Title"/>
    <w:basedOn w:val="a"/>
    <w:link w:val="af"/>
    <w:uiPriority w:val="10"/>
    <w:qFormat/>
    <w:rsid w:val="00951E79"/>
    <w:pPr>
      <w:widowControl/>
      <w:spacing w:line="360" w:lineRule="auto"/>
      <w:ind w:firstLine="0"/>
      <w:jc w:val="center"/>
    </w:pPr>
    <w:rPr>
      <w:b/>
      <w:color w:val="000000"/>
      <w:kern w:val="28"/>
      <w:sz w:val="24"/>
    </w:rPr>
  </w:style>
  <w:style w:type="character" w:customStyle="1" w:styleId="af">
    <w:name w:val="Назва Знак"/>
    <w:link w:val="ae"/>
    <w:uiPriority w:val="10"/>
    <w:rPr>
      <w:rFonts w:ascii="Cambria" w:eastAsia="Times New Roman" w:hAnsi="Cambria" w:cs="Times New Roman"/>
      <w:b/>
      <w:bCs/>
      <w:kern w:val="28"/>
      <w:sz w:val="32"/>
      <w:szCs w:val="32"/>
    </w:rPr>
  </w:style>
  <w:style w:type="paragraph" w:styleId="23">
    <w:name w:val="Body Text 2"/>
    <w:aliases w:val="Oaiaiue noeeu,Óäîáíûé ñòèëü"/>
    <w:basedOn w:val="a"/>
    <w:link w:val="24"/>
    <w:uiPriority w:val="99"/>
    <w:rsid w:val="00BB0803"/>
    <w:pPr>
      <w:widowControl/>
      <w:overflowPunct w:val="0"/>
      <w:autoSpaceDE w:val="0"/>
      <w:autoSpaceDN w:val="0"/>
      <w:adjustRightInd w:val="0"/>
      <w:spacing w:line="240" w:lineRule="auto"/>
      <w:ind w:firstLine="720"/>
      <w:textAlignment w:val="baseline"/>
    </w:pPr>
    <w:rPr>
      <w:rFonts w:ascii="Times New Roman" w:hAnsi="Times New Roman"/>
      <w:sz w:val="28"/>
    </w:rPr>
  </w:style>
  <w:style w:type="character" w:customStyle="1" w:styleId="24">
    <w:name w:val="Основний текст 2 Знак"/>
    <w:aliases w:val="Oaiaiue noeeu Знак,Óäîáíûé ñòèëü Знак"/>
    <w:link w:val="23"/>
    <w:uiPriority w:val="99"/>
    <w:semiHidden/>
    <w:rPr>
      <w:rFonts w:ascii="Arial" w:hAnsi="Arial"/>
      <w:sz w:val="22"/>
    </w:rPr>
  </w:style>
  <w:style w:type="paragraph" w:styleId="af0">
    <w:name w:val="Plain Text"/>
    <w:basedOn w:val="a"/>
    <w:link w:val="af1"/>
    <w:uiPriority w:val="99"/>
    <w:rsid w:val="00647FF9"/>
    <w:pPr>
      <w:widowControl/>
      <w:spacing w:after="120" w:line="240" w:lineRule="auto"/>
      <w:ind w:firstLine="0"/>
    </w:pPr>
    <w:rPr>
      <w:rFonts w:ascii="Times New Roman" w:hAnsi="Times New Roman"/>
      <w:sz w:val="24"/>
    </w:rPr>
  </w:style>
  <w:style w:type="character" w:customStyle="1" w:styleId="af1">
    <w:name w:val="Текст Знак"/>
    <w:link w:val="af0"/>
    <w:uiPriority w:val="99"/>
    <w:semiHidden/>
    <w:rPr>
      <w:rFonts w:ascii="Courier New" w:hAnsi="Courier New" w:cs="Courier New"/>
    </w:rPr>
  </w:style>
  <w:style w:type="character" w:styleId="af2">
    <w:name w:val="Hyperlink"/>
    <w:uiPriority w:val="99"/>
    <w:rsid w:val="00647FF9"/>
    <w:rPr>
      <w:rFonts w:cs="Times New Roman"/>
      <w:color w:val="0000FF"/>
      <w:u w:val="single"/>
    </w:rPr>
  </w:style>
  <w:style w:type="paragraph" w:styleId="af3">
    <w:name w:val="Normal (Web)"/>
    <w:basedOn w:val="a"/>
    <w:uiPriority w:val="99"/>
    <w:rsid w:val="00647FF9"/>
    <w:pPr>
      <w:widowControl/>
      <w:spacing w:before="100" w:beforeAutospacing="1" w:after="100" w:afterAutospacing="1" w:line="240" w:lineRule="auto"/>
      <w:ind w:firstLine="0"/>
      <w:jc w:val="left"/>
    </w:pPr>
    <w:rPr>
      <w:rFonts w:ascii="Times New Roman" w:hAnsi="Times New Roman"/>
      <w:sz w:val="24"/>
      <w:szCs w:val="24"/>
    </w:rPr>
  </w:style>
  <w:style w:type="paragraph" w:styleId="11">
    <w:name w:val="toc 1"/>
    <w:basedOn w:val="a"/>
    <w:next w:val="a"/>
    <w:autoRedefine/>
    <w:uiPriority w:val="39"/>
    <w:semiHidden/>
    <w:rsid w:val="00632D97"/>
    <w:pPr>
      <w:widowControl/>
      <w:spacing w:line="240" w:lineRule="auto"/>
      <w:ind w:firstLine="0"/>
      <w:jc w:val="left"/>
    </w:pPr>
    <w:rPr>
      <w:rFonts w:ascii="Times New Roman" w:hAnsi="Times New Roman"/>
      <w:sz w:val="20"/>
    </w:rPr>
  </w:style>
  <w:style w:type="paragraph" w:styleId="25">
    <w:name w:val="toc 2"/>
    <w:basedOn w:val="a"/>
    <w:next w:val="a"/>
    <w:autoRedefine/>
    <w:uiPriority w:val="39"/>
    <w:semiHidden/>
    <w:rsid w:val="00632D97"/>
    <w:pPr>
      <w:widowControl/>
      <w:spacing w:line="240" w:lineRule="auto"/>
      <w:ind w:left="200" w:firstLine="0"/>
      <w:jc w:val="left"/>
    </w:pPr>
    <w:rPr>
      <w:rFonts w:ascii="Times New Roman" w:hAnsi="Times New Roman"/>
      <w:sz w:val="20"/>
    </w:rPr>
  </w:style>
  <w:style w:type="paragraph" w:styleId="33">
    <w:name w:val="toc 3"/>
    <w:basedOn w:val="a"/>
    <w:next w:val="a"/>
    <w:autoRedefine/>
    <w:uiPriority w:val="39"/>
    <w:semiHidden/>
    <w:rsid w:val="00632D97"/>
    <w:pPr>
      <w:widowControl/>
      <w:spacing w:line="240" w:lineRule="auto"/>
      <w:ind w:left="400" w:firstLine="0"/>
      <w:jc w:val="left"/>
    </w:pPr>
    <w:rPr>
      <w:rFonts w:ascii="Times New Roman" w:hAnsi="Times New Roman"/>
      <w:sz w:val="20"/>
    </w:rPr>
  </w:style>
  <w:style w:type="paragraph" w:styleId="af4">
    <w:name w:val="footnote text"/>
    <w:basedOn w:val="a"/>
    <w:link w:val="af5"/>
    <w:uiPriority w:val="99"/>
    <w:semiHidden/>
    <w:rsid w:val="00382B71"/>
    <w:pPr>
      <w:widowControl/>
      <w:spacing w:line="240" w:lineRule="auto"/>
      <w:ind w:firstLine="0"/>
      <w:jc w:val="left"/>
    </w:pPr>
    <w:rPr>
      <w:rFonts w:ascii="Times New Roman" w:hAnsi="Times New Roman"/>
      <w:sz w:val="20"/>
      <w:lang w:val="en-GB"/>
    </w:rPr>
  </w:style>
  <w:style w:type="character" w:customStyle="1" w:styleId="af5">
    <w:name w:val="Текст виноски Знак"/>
    <w:link w:val="af4"/>
    <w:uiPriority w:val="99"/>
    <w:semiHidden/>
    <w:rPr>
      <w:rFonts w:ascii="Arial" w:hAnsi="Arial"/>
    </w:rPr>
  </w:style>
  <w:style w:type="paragraph" w:customStyle="1" w:styleId="FR3">
    <w:name w:val="FR3"/>
    <w:rsid w:val="002B3FA5"/>
    <w:pPr>
      <w:widowControl w:val="0"/>
      <w:autoSpaceDE w:val="0"/>
      <w:autoSpaceDN w:val="0"/>
      <w:spacing w:line="300" w:lineRule="auto"/>
      <w:ind w:firstLine="720"/>
      <w:jc w:val="both"/>
    </w:pPr>
    <w:rPr>
      <w:rFonts w:ascii="Courier New" w:hAnsi="Courier New" w:cs="Courier New"/>
      <w:sz w:val="28"/>
      <w:szCs w:val="28"/>
    </w:rPr>
  </w:style>
  <w:style w:type="character" w:styleId="af6">
    <w:name w:val="footnote reference"/>
    <w:uiPriority w:val="99"/>
    <w:semiHidden/>
    <w:rsid w:val="002B3FA5"/>
    <w:rPr>
      <w:rFonts w:cs="Times New Roman"/>
      <w:vertAlign w:val="superscript"/>
    </w:rPr>
  </w:style>
  <w:style w:type="table" w:styleId="af7">
    <w:name w:val="Table Grid"/>
    <w:basedOn w:val="a1"/>
    <w:uiPriority w:val="59"/>
    <w:rsid w:val="00822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Удоб.стиль"/>
    <w:basedOn w:val="a"/>
    <w:rsid w:val="00826143"/>
    <w:pPr>
      <w:widowControl/>
      <w:spacing w:line="360" w:lineRule="auto"/>
      <w:ind w:firstLine="851"/>
    </w:pPr>
    <w:rPr>
      <w:rFonts w:ascii="Times New Roman" w:hAnsi="Times New Roman"/>
      <w:sz w:val="28"/>
    </w:rPr>
  </w:style>
  <w:style w:type="paragraph" w:customStyle="1" w:styleId="af9">
    <w:name w:val="Основной текст СГА Знак"/>
    <w:basedOn w:val="a"/>
    <w:link w:val="afa"/>
    <w:autoRedefine/>
    <w:rsid w:val="00D82DBA"/>
    <w:pPr>
      <w:widowControl/>
      <w:spacing w:line="360" w:lineRule="auto"/>
      <w:ind w:firstLine="720"/>
    </w:pPr>
    <w:rPr>
      <w:rFonts w:ascii="Times New Roman" w:hAnsi="Times New Roman"/>
      <w:color w:val="333399"/>
      <w:kern w:val="36"/>
      <w:sz w:val="28"/>
    </w:rPr>
  </w:style>
  <w:style w:type="character" w:customStyle="1" w:styleId="afa">
    <w:name w:val="Основной текст СГА Знак Знак"/>
    <w:link w:val="af9"/>
    <w:locked/>
    <w:rsid w:val="00D82DBA"/>
    <w:rPr>
      <w:rFonts w:cs="Times New Roman"/>
      <w:snapToGrid w:val="0"/>
      <w:color w:val="333399"/>
      <w:kern w:val="36"/>
      <w:sz w:val="28"/>
      <w:lang w:val="ru-RU" w:eastAsia="ru-RU" w:bidi="ar-SA"/>
    </w:rPr>
  </w:style>
  <w:style w:type="paragraph" w:customStyle="1" w:styleId="114">
    <w:name w:val="С1.14  с ОТ"/>
    <w:basedOn w:val="a"/>
    <w:rsid w:val="00A10ACB"/>
    <w:pPr>
      <w:spacing w:line="240" w:lineRule="auto"/>
      <w:ind w:firstLine="340"/>
      <w:jc w:val="left"/>
    </w:pPr>
    <w:rPr>
      <w:rFonts w:ascii="Times New Roman" w:hAnsi="Times New Roman"/>
      <w:sz w:val="28"/>
    </w:rPr>
  </w:style>
  <w:style w:type="paragraph" w:customStyle="1" w:styleId="214">
    <w:name w:val="С2.14 б ОТ"/>
    <w:basedOn w:val="114"/>
    <w:rsid w:val="00A10ACB"/>
    <w:pPr>
      <w:ind w:firstLine="0"/>
    </w:pPr>
  </w:style>
  <w:style w:type="paragraph" w:customStyle="1" w:styleId="165657646546">
    <w:name w:val="Стиль1 65657646546"/>
    <w:basedOn w:val="a"/>
    <w:rsid w:val="00A07ABD"/>
    <w:pPr>
      <w:widowControl/>
      <w:spacing w:line="360" w:lineRule="auto"/>
      <w:ind w:left="708" w:firstLine="0"/>
      <w:jc w:val="left"/>
    </w:pPr>
    <w:rPr>
      <w:rFonts w:ascii="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289228">
      <w:marLeft w:val="0"/>
      <w:marRight w:val="0"/>
      <w:marTop w:val="0"/>
      <w:marBottom w:val="0"/>
      <w:divBdr>
        <w:top w:val="none" w:sz="0" w:space="0" w:color="auto"/>
        <w:left w:val="none" w:sz="0" w:space="0" w:color="auto"/>
        <w:bottom w:val="none" w:sz="0" w:space="0" w:color="auto"/>
        <w:right w:val="none" w:sz="0" w:space="0" w:color="auto"/>
      </w:divBdr>
    </w:div>
    <w:div w:id="1205289229">
      <w:marLeft w:val="0"/>
      <w:marRight w:val="0"/>
      <w:marTop w:val="0"/>
      <w:marBottom w:val="0"/>
      <w:divBdr>
        <w:top w:val="none" w:sz="0" w:space="0" w:color="auto"/>
        <w:left w:val="none" w:sz="0" w:space="0" w:color="auto"/>
        <w:bottom w:val="none" w:sz="0" w:space="0" w:color="auto"/>
        <w:right w:val="none" w:sz="0" w:space="0" w:color="auto"/>
      </w:divBdr>
    </w:div>
    <w:div w:id="1205289230">
      <w:marLeft w:val="0"/>
      <w:marRight w:val="0"/>
      <w:marTop w:val="0"/>
      <w:marBottom w:val="0"/>
      <w:divBdr>
        <w:top w:val="none" w:sz="0" w:space="0" w:color="auto"/>
        <w:left w:val="none" w:sz="0" w:space="0" w:color="auto"/>
        <w:bottom w:val="none" w:sz="0" w:space="0" w:color="auto"/>
        <w:right w:val="none" w:sz="0" w:space="0" w:color="auto"/>
      </w:divBdr>
    </w:div>
    <w:div w:id="1205289231">
      <w:marLeft w:val="0"/>
      <w:marRight w:val="0"/>
      <w:marTop w:val="0"/>
      <w:marBottom w:val="0"/>
      <w:divBdr>
        <w:top w:val="none" w:sz="0" w:space="0" w:color="auto"/>
        <w:left w:val="none" w:sz="0" w:space="0" w:color="auto"/>
        <w:bottom w:val="none" w:sz="0" w:space="0" w:color="auto"/>
        <w:right w:val="none" w:sz="0" w:space="0" w:color="auto"/>
      </w:divBdr>
    </w:div>
    <w:div w:id="1205289232">
      <w:marLeft w:val="0"/>
      <w:marRight w:val="0"/>
      <w:marTop w:val="0"/>
      <w:marBottom w:val="0"/>
      <w:divBdr>
        <w:top w:val="none" w:sz="0" w:space="0" w:color="auto"/>
        <w:left w:val="none" w:sz="0" w:space="0" w:color="auto"/>
        <w:bottom w:val="none" w:sz="0" w:space="0" w:color="auto"/>
        <w:right w:val="none" w:sz="0" w:space="0" w:color="auto"/>
      </w:divBdr>
    </w:div>
    <w:div w:id="1205289233">
      <w:marLeft w:val="0"/>
      <w:marRight w:val="0"/>
      <w:marTop w:val="0"/>
      <w:marBottom w:val="0"/>
      <w:divBdr>
        <w:top w:val="none" w:sz="0" w:space="0" w:color="auto"/>
        <w:left w:val="none" w:sz="0" w:space="0" w:color="auto"/>
        <w:bottom w:val="none" w:sz="0" w:space="0" w:color="auto"/>
        <w:right w:val="none" w:sz="0" w:space="0" w:color="auto"/>
      </w:divBdr>
    </w:div>
    <w:div w:id="1205289234">
      <w:marLeft w:val="0"/>
      <w:marRight w:val="0"/>
      <w:marTop w:val="0"/>
      <w:marBottom w:val="0"/>
      <w:divBdr>
        <w:top w:val="none" w:sz="0" w:space="0" w:color="auto"/>
        <w:left w:val="none" w:sz="0" w:space="0" w:color="auto"/>
        <w:bottom w:val="none" w:sz="0" w:space="0" w:color="auto"/>
        <w:right w:val="none" w:sz="0" w:space="0" w:color="auto"/>
      </w:divBdr>
    </w:div>
    <w:div w:id="12052892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oleObject" Target="embeddings/oleObject60.bin"/><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3.wmf"/><Relationship Id="rId112" Type="http://schemas.openxmlformats.org/officeDocument/2006/relationships/oleObject" Target="embeddings/oleObject57.bin"/><Relationship Id="rId16" Type="http://schemas.openxmlformats.org/officeDocument/2006/relationships/oleObject" Target="embeddings/oleObject4.bin"/><Relationship Id="rId107" Type="http://schemas.openxmlformats.org/officeDocument/2006/relationships/oleObject" Target="embeddings/oleObject53.bin"/><Relationship Id="rId11" Type="http://schemas.openxmlformats.org/officeDocument/2006/relationships/image" Target="media/image4.wmf"/><Relationship Id="rId32" Type="http://schemas.openxmlformats.org/officeDocument/2006/relationships/oleObject" Target="embeddings/oleObject12.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image" Target="media/image46.wmf"/><Relationship Id="rId22" Type="http://schemas.openxmlformats.org/officeDocument/2006/relationships/oleObject" Target="embeddings/oleObject7.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3.wmf"/><Relationship Id="rId113" Type="http://schemas.openxmlformats.org/officeDocument/2006/relationships/oleObject" Target="embeddings/oleObject58.bin"/><Relationship Id="rId118" Type="http://schemas.openxmlformats.org/officeDocument/2006/relationships/image" Target="media/image52.wmf"/><Relationship Id="rId80" Type="http://schemas.openxmlformats.org/officeDocument/2006/relationships/oleObject" Target="embeddings/oleObject36.bin"/><Relationship Id="rId85" Type="http://schemas.openxmlformats.org/officeDocument/2006/relationships/image" Target="media/image41.wmf"/><Relationship Id="rId12" Type="http://schemas.openxmlformats.org/officeDocument/2006/relationships/oleObject" Target="embeddings/oleObject2.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5.bin"/><Relationship Id="rId59" Type="http://schemas.openxmlformats.org/officeDocument/2006/relationships/image" Target="media/image28.wmf"/><Relationship Id="rId103" Type="http://schemas.openxmlformats.org/officeDocument/2006/relationships/oleObject" Target="embeddings/oleObject50.bin"/><Relationship Id="rId108" Type="http://schemas.openxmlformats.org/officeDocument/2006/relationships/oleObject" Target="embeddings/oleObject54.bin"/><Relationship Id="rId124" Type="http://schemas.openxmlformats.org/officeDocument/2006/relationships/theme" Target="theme/theme1.xml"/><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0.wmf"/><Relationship Id="rId28" Type="http://schemas.openxmlformats.org/officeDocument/2006/relationships/oleObject" Target="embeddings/oleObject10.bin"/><Relationship Id="rId49" Type="http://schemas.openxmlformats.org/officeDocument/2006/relationships/image" Target="media/image23.wmf"/><Relationship Id="rId114" Type="http://schemas.openxmlformats.org/officeDocument/2006/relationships/image" Target="media/image50.wmf"/><Relationship Id="rId119" Type="http://schemas.openxmlformats.org/officeDocument/2006/relationships/oleObject" Target="embeddings/oleObject61.bin"/><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39.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5.bin"/><Relationship Id="rId39" Type="http://schemas.openxmlformats.org/officeDocument/2006/relationships/image" Target="media/image18.wmf"/><Relationship Id="rId109" Type="http://schemas.openxmlformats.org/officeDocument/2006/relationships/oleObject" Target="embeddings/oleObject55.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oleObject" Target="embeddings/oleObject34.bin"/><Relationship Id="rId97" Type="http://schemas.openxmlformats.org/officeDocument/2006/relationships/oleObject" Target="embeddings/oleObject45.bin"/><Relationship Id="rId104" Type="http://schemas.openxmlformats.org/officeDocument/2006/relationships/image" Target="media/image48.wmf"/><Relationship Id="rId120" Type="http://schemas.openxmlformats.org/officeDocument/2006/relationships/image" Target="media/image53.emf"/><Relationship Id="rId7" Type="http://schemas.openxmlformats.org/officeDocument/2006/relationships/image" Target="media/image1.wmf"/><Relationship Id="rId71" Type="http://schemas.openxmlformats.org/officeDocument/2006/relationships/image" Target="media/image34.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image" Target="media/image42.wmf"/><Relationship Id="rId110" Type="http://schemas.openxmlformats.org/officeDocument/2006/relationships/image" Target="media/image49.wmf"/><Relationship Id="rId115" Type="http://schemas.openxmlformats.org/officeDocument/2006/relationships/oleObject" Target="embeddings/oleObject59.bin"/><Relationship Id="rId61" Type="http://schemas.openxmlformats.org/officeDocument/2006/relationships/image" Target="media/image29.wmf"/><Relationship Id="rId82" Type="http://schemas.openxmlformats.org/officeDocument/2006/relationships/oleObject" Target="embeddings/oleObject37.bin"/><Relationship Id="rId19" Type="http://schemas.openxmlformats.org/officeDocument/2006/relationships/image" Target="media/image8.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image" Target="media/image37.wmf"/><Relationship Id="rId100" Type="http://schemas.openxmlformats.org/officeDocument/2006/relationships/image" Target="media/image47.wmf"/><Relationship Id="rId105" Type="http://schemas.openxmlformats.org/officeDocument/2006/relationships/oleObject" Target="embeddings/oleObject51.bin"/><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oleObject" Target="embeddings/oleObject32.bin"/><Relationship Id="rId93" Type="http://schemas.openxmlformats.org/officeDocument/2006/relationships/image" Target="media/image45.wmf"/><Relationship Id="rId98" Type="http://schemas.openxmlformats.org/officeDocument/2006/relationships/oleObject" Target="embeddings/oleObject46.bin"/><Relationship Id="rId121" Type="http://schemas.openxmlformats.org/officeDocument/2006/relationships/oleObject" Target="embeddings/______Microsoft_Excel_97-20031.xls"/><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image" Target="media/image32.wmf"/><Relationship Id="rId116" Type="http://schemas.openxmlformats.org/officeDocument/2006/relationships/image" Target="media/image51.wmf"/><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image" Target="media/image40.wmf"/><Relationship Id="rId88" Type="http://schemas.openxmlformats.org/officeDocument/2006/relationships/oleObject" Target="embeddings/oleObject40.bin"/><Relationship Id="rId111" Type="http://schemas.openxmlformats.org/officeDocument/2006/relationships/oleObject" Target="embeddings/oleObject56.bin"/><Relationship Id="rId15" Type="http://schemas.openxmlformats.org/officeDocument/2006/relationships/image" Target="media/image6.wmf"/><Relationship Id="rId36" Type="http://schemas.openxmlformats.org/officeDocument/2006/relationships/oleObject" Target="embeddings/oleObject14.bin"/><Relationship Id="rId57" Type="http://schemas.openxmlformats.org/officeDocument/2006/relationships/image" Target="media/image27.wmf"/><Relationship Id="rId106" Type="http://schemas.openxmlformats.org/officeDocument/2006/relationships/oleObject" Target="embeddings/oleObject52.bin"/><Relationship Id="rId10" Type="http://schemas.openxmlformats.org/officeDocument/2006/relationships/oleObject" Target="embeddings/oleObject1.bin"/><Relationship Id="rId31" Type="http://schemas.openxmlformats.org/officeDocument/2006/relationships/image" Target="media/image14.wmf"/><Relationship Id="rId52" Type="http://schemas.openxmlformats.org/officeDocument/2006/relationships/oleObject" Target="embeddings/oleObject22.bin"/><Relationship Id="rId73" Type="http://schemas.openxmlformats.org/officeDocument/2006/relationships/image" Target="media/image35.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16186</Words>
  <Characters>92264</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_</Company>
  <LinksUpToDate>false</LinksUpToDate>
  <CharactersWithSpaces>108234</CharactersWithSpaces>
  <SharedDoc>false</SharedDoc>
  <HLinks>
    <vt:vector size="132" baseType="variant">
      <vt:variant>
        <vt:i4>196673</vt:i4>
      </vt:variant>
      <vt:variant>
        <vt:i4>333</vt:i4>
      </vt:variant>
      <vt:variant>
        <vt:i4>0</vt:i4>
      </vt:variant>
      <vt:variant>
        <vt:i4>5</vt:i4>
      </vt:variant>
      <vt:variant>
        <vt:lpwstr>http://masters.donntu.edu.ua/2004/fem/vnuk/library/index9.htm</vt:lpwstr>
      </vt:variant>
      <vt:variant>
        <vt:lpwstr/>
      </vt:variant>
      <vt:variant>
        <vt:i4>1638458</vt:i4>
      </vt:variant>
      <vt:variant>
        <vt:i4>122</vt:i4>
      </vt:variant>
      <vt:variant>
        <vt:i4>0</vt:i4>
      </vt:variant>
      <vt:variant>
        <vt:i4>5</vt:i4>
      </vt:variant>
      <vt:variant>
        <vt:lpwstr/>
      </vt:variant>
      <vt:variant>
        <vt:lpwstr>_Toc199657761</vt:lpwstr>
      </vt:variant>
      <vt:variant>
        <vt:i4>1638458</vt:i4>
      </vt:variant>
      <vt:variant>
        <vt:i4>116</vt:i4>
      </vt:variant>
      <vt:variant>
        <vt:i4>0</vt:i4>
      </vt:variant>
      <vt:variant>
        <vt:i4>5</vt:i4>
      </vt:variant>
      <vt:variant>
        <vt:lpwstr/>
      </vt:variant>
      <vt:variant>
        <vt:lpwstr>_Toc199657760</vt:lpwstr>
      </vt:variant>
      <vt:variant>
        <vt:i4>1703994</vt:i4>
      </vt:variant>
      <vt:variant>
        <vt:i4>110</vt:i4>
      </vt:variant>
      <vt:variant>
        <vt:i4>0</vt:i4>
      </vt:variant>
      <vt:variant>
        <vt:i4>5</vt:i4>
      </vt:variant>
      <vt:variant>
        <vt:lpwstr/>
      </vt:variant>
      <vt:variant>
        <vt:lpwstr>_Toc199657759</vt:lpwstr>
      </vt:variant>
      <vt:variant>
        <vt:i4>1703994</vt:i4>
      </vt:variant>
      <vt:variant>
        <vt:i4>104</vt:i4>
      </vt:variant>
      <vt:variant>
        <vt:i4>0</vt:i4>
      </vt:variant>
      <vt:variant>
        <vt:i4>5</vt:i4>
      </vt:variant>
      <vt:variant>
        <vt:lpwstr/>
      </vt:variant>
      <vt:variant>
        <vt:lpwstr>_Toc199657758</vt:lpwstr>
      </vt:variant>
      <vt:variant>
        <vt:i4>1703994</vt:i4>
      </vt:variant>
      <vt:variant>
        <vt:i4>98</vt:i4>
      </vt:variant>
      <vt:variant>
        <vt:i4>0</vt:i4>
      </vt:variant>
      <vt:variant>
        <vt:i4>5</vt:i4>
      </vt:variant>
      <vt:variant>
        <vt:lpwstr/>
      </vt:variant>
      <vt:variant>
        <vt:lpwstr>_Toc199657757</vt:lpwstr>
      </vt:variant>
      <vt:variant>
        <vt:i4>1703994</vt:i4>
      </vt:variant>
      <vt:variant>
        <vt:i4>92</vt:i4>
      </vt:variant>
      <vt:variant>
        <vt:i4>0</vt:i4>
      </vt:variant>
      <vt:variant>
        <vt:i4>5</vt:i4>
      </vt:variant>
      <vt:variant>
        <vt:lpwstr/>
      </vt:variant>
      <vt:variant>
        <vt:lpwstr>_Toc199657756</vt:lpwstr>
      </vt:variant>
      <vt:variant>
        <vt:i4>1703994</vt:i4>
      </vt:variant>
      <vt:variant>
        <vt:i4>86</vt:i4>
      </vt:variant>
      <vt:variant>
        <vt:i4>0</vt:i4>
      </vt:variant>
      <vt:variant>
        <vt:i4>5</vt:i4>
      </vt:variant>
      <vt:variant>
        <vt:lpwstr/>
      </vt:variant>
      <vt:variant>
        <vt:lpwstr>_Toc199657755</vt:lpwstr>
      </vt:variant>
      <vt:variant>
        <vt:i4>1703994</vt:i4>
      </vt:variant>
      <vt:variant>
        <vt:i4>80</vt:i4>
      </vt:variant>
      <vt:variant>
        <vt:i4>0</vt:i4>
      </vt:variant>
      <vt:variant>
        <vt:i4>5</vt:i4>
      </vt:variant>
      <vt:variant>
        <vt:lpwstr/>
      </vt:variant>
      <vt:variant>
        <vt:lpwstr>_Toc199657753</vt:lpwstr>
      </vt:variant>
      <vt:variant>
        <vt:i4>1703994</vt:i4>
      </vt:variant>
      <vt:variant>
        <vt:i4>74</vt:i4>
      </vt:variant>
      <vt:variant>
        <vt:i4>0</vt:i4>
      </vt:variant>
      <vt:variant>
        <vt:i4>5</vt:i4>
      </vt:variant>
      <vt:variant>
        <vt:lpwstr/>
      </vt:variant>
      <vt:variant>
        <vt:lpwstr>_Toc199657752</vt:lpwstr>
      </vt:variant>
      <vt:variant>
        <vt:i4>1703994</vt:i4>
      </vt:variant>
      <vt:variant>
        <vt:i4>68</vt:i4>
      </vt:variant>
      <vt:variant>
        <vt:i4>0</vt:i4>
      </vt:variant>
      <vt:variant>
        <vt:i4>5</vt:i4>
      </vt:variant>
      <vt:variant>
        <vt:lpwstr/>
      </vt:variant>
      <vt:variant>
        <vt:lpwstr>_Toc199657751</vt:lpwstr>
      </vt:variant>
      <vt:variant>
        <vt:i4>1703994</vt:i4>
      </vt:variant>
      <vt:variant>
        <vt:i4>62</vt:i4>
      </vt:variant>
      <vt:variant>
        <vt:i4>0</vt:i4>
      </vt:variant>
      <vt:variant>
        <vt:i4>5</vt:i4>
      </vt:variant>
      <vt:variant>
        <vt:lpwstr/>
      </vt:variant>
      <vt:variant>
        <vt:lpwstr>_Toc199657750</vt:lpwstr>
      </vt:variant>
      <vt:variant>
        <vt:i4>1769530</vt:i4>
      </vt:variant>
      <vt:variant>
        <vt:i4>56</vt:i4>
      </vt:variant>
      <vt:variant>
        <vt:i4>0</vt:i4>
      </vt:variant>
      <vt:variant>
        <vt:i4>5</vt:i4>
      </vt:variant>
      <vt:variant>
        <vt:lpwstr/>
      </vt:variant>
      <vt:variant>
        <vt:lpwstr>_Toc199657749</vt:lpwstr>
      </vt:variant>
      <vt:variant>
        <vt:i4>1769530</vt:i4>
      </vt:variant>
      <vt:variant>
        <vt:i4>50</vt:i4>
      </vt:variant>
      <vt:variant>
        <vt:i4>0</vt:i4>
      </vt:variant>
      <vt:variant>
        <vt:i4>5</vt:i4>
      </vt:variant>
      <vt:variant>
        <vt:lpwstr/>
      </vt:variant>
      <vt:variant>
        <vt:lpwstr>_Toc199657748</vt:lpwstr>
      </vt:variant>
      <vt:variant>
        <vt:i4>1769530</vt:i4>
      </vt:variant>
      <vt:variant>
        <vt:i4>44</vt:i4>
      </vt:variant>
      <vt:variant>
        <vt:i4>0</vt:i4>
      </vt:variant>
      <vt:variant>
        <vt:i4>5</vt:i4>
      </vt:variant>
      <vt:variant>
        <vt:lpwstr/>
      </vt:variant>
      <vt:variant>
        <vt:lpwstr>_Toc199657747</vt:lpwstr>
      </vt:variant>
      <vt:variant>
        <vt:i4>1769530</vt:i4>
      </vt:variant>
      <vt:variant>
        <vt:i4>38</vt:i4>
      </vt:variant>
      <vt:variant>
        <vt:i4>0</vt:i4>
      </vt:variant>
      <vt:variant>
        <vt:i4>5</vt:i4>
      </vt:variant>
      <vt:variant>
        <vt:lpwstr/>
      </vt:variant>
      <vt:variant>
        <vt:lpwstr>_Toc199657746</vt:lpwstr>
      </vt:variant>
      <vt:variant>
        <vt:i4>1769530</vt:i4>
      </vt:variant>
      <vt:variant>
        <vt:i4>32</vt:i4>
      </vt:variant>
      <vt:variant>
        <vt:i4>0</vt:i4>
      </vt:variant>
      <vt:variant>
        <vt:i4>5</vt:i4>
      </vt:variant>
      <vt:variant>
        <vt:lpwstr/>
      </vt:variant>
      <vt:variant>
        <vt:lpwstr>_Toc199657745</vt:lpwstr>
      </vt:variant>
      <vt:variant>
        <vt:i4>1769530</vt:i4>
      </vt:variant>
      <vt:variant>
        <vt:i4>26</vt:i4>
      </vt:variant>
      <vt:variant>
        <vt:i4>0</vt:i4>
      </vt:variant>
      <vt:variant>
        <vt:i4>5</vt:i4>
      </vt:variant>
      <vt:variant>
        <vt:lpwstr/>
      </vt:variant>
      <vt:variant>
        <vt:lpwstr>_Toc199657744</vt:lpwstr>
      </vt:variant>
      <vt:variant>
        <vt:i4>1769530</vt:i4>
      </vt:variant>
      <vt:variant>
        <vt:i4>20</vt:i4>
      </vt:variant>
      <vt:variant>
        <vt:i4>0</vt:i4>
      </vt:variant>
      <vt:variant>
        <vt:i4>5</vt:i4>
      </vt:variant>
      <vt:variant>
        <vt:lpwstr/>
      </vt:variant>
      <vt:variant>
        <vt:lpwstr>_Toc199657743</vt:lpwstr>
      </vt:variant>
      <vt:variant>
        <vt:i4>1769530</vt:i4>
      </vt:variant>
      <vt:variant>
        <vt:i4>14</vt:i4>
      </vt:variant>
      <vt:variant>
        <vt:i4>0</vt:i4>
      </vt:variant>
      <vt:variant>
        <vt:i4>5</vt:i4>
      </vt:variant>
      <vt:variant>
        <vt:lpwstr/>
      </vt:variant>
      <vt:variant>
        <vt:lpwstr>_Toc199657742</vt:lpwstr>
      </vt:variant>
      <vt:variant>
        <vt:i4>1769530</vt:i4>
      </vt:variant>
      <vt:variant>
        <vt:i4>8</vt:i4>
      </vt:variant>
      <vt:variant>
        <vt:i4>0</vt:i4>
      </vt:variant>
      <vt:variant>
        <vt:i4>5</vt:i4>
      </vt:variant>
      <vt:variant>
        <vt:lpwstr/>
      </vt:variant>
      <vt:variant>
        <vt:lpwstr>_Toc199657741</vt:lpwstr>
      </vt:variant>
      <vt:variant>
        <vt:i4>1769530</vt:i4>
      </vt:variant>
      <vt:variant>
        <vt:i4>2</vt:i4>
      </vt:variant>
      <vt:variant>
        <vt:i4>0</vt:i4>
      </vt:variant>
      <vt:variant>
        <vt:i4>5</vt:i4>
      </vt:variant>
      <vt:variant>
        <vt:lpwstr/>
      </vt:variant>
      <vt:variant>
        <vt:lpwstr>_Toc199657740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_</dc:creator>
  <cp:keywords/>
  <dc:description/>
  <cp:lastModifiedBy>Irina</cp:lastModifiedBy>
  <cp:revision>2</cp:revision>
  <cp:lastPrinted>2008-05-27T11:04:00Z</cp:lastPrinted>
  <dcterms:created xsi:type="dcterms:W3CDTF">2014-10-01T06:07:00Z</dcterms:created>
  <dcterms:modified xsi:type="dcterms:W3CDTF">2014-10-01T06:07:00Z</dcterms:modified>
</cp:coreProperties>
</file>