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8DE" w:rsidRPr="000008DE" w:rsidRDefault="000008DE" w:rsidP="000008DE">
      <w:pPr>
        <w:shd w:val="clear" w:color="auto" w:fill="FFFFFF"/>
        <w:suppressAutoHyphens/>
        <w:spacing w:line="360" w:lineRule="auto"/>
        <w:ind w:firstLine="709"/>
        <w:jc w:val="both"/>
        <w:rPr>
          <w:b/>
          <w:sz w:val="28"/>
          <w:szCs w:val="28"/>
        </w:rPr>
      </w:pPr>
      <w:r w:rsidRPr="000008DE">
        <w:rPr>
          <w:b/>
          <w:sz w:val="28"/>
          <w:szCs w:val="28"/>
        </w:rPr>
        <w:t>Содержание</w:t>
      </w:r>
    </w:p>
    <w:p w:rsidR="000008DE" w:rsidRPr="000008DE" w:rsidRDefault="000008DE" w:rsidP="000008DE">
      <w:pPr>
        <w:shd w:val="clear" w:color="auto" w:fill="FFFFFF"/>
        <w:suppressAutoHyphens/>
        <w:spacing w:line="360" w:lineRule="auto"/>
        <w:ind w:firstLine="709"/>
        <w:jc w:val="both"/>
        <w:rPr>
          <w:sz w:val="28"/>
          <w:szCs w:val="28"/>
        </w:rPr>
      </w:pPr>
    </w:p>
    <w:p w:rsidR="000008DE" w:rsidRDefault="000008DE" w:rsidP="000008DE">
      <w:pPr>
        <w:shd w:val="clear" w:color="auto" w:fill="FFFFFF"/>
        <w:suppressAutoHyphens/>
        <w:spacing w:line="360" w:lineRule="auto"/>
        <w:rPr>
          <w:sz w:val="28"/>
          <w:szCs w:val="28"/>
        </w:rPr>
      </w:pPr>
      <w:r w:rsidRPr="000008DE">
        <w:rPr>
          <w:sz w:val="28"/>
          <w:szCs w:val="28"/>
        </w:rPr>
        <w:t>Введение</w:t>
      </w:r>
    </w:p>
    <w:p w:rsidR="000008DE" w:rsidRPr="000008DE" w:rsidRDefault="000008DE" w:rsidP="000008DE">
      <w:pPr>
        <w:shd w:val="clear" w:color="auto" w:fill="FFFFFF"/>
        <w:suppressAutoHyphens/>
        <w:spacing w:line="360" w:lineRule="auto"/>
        <w:rPr>
          <w:sz w:val="28"/>
          <w:szCs w:val="28"/>
        </w:rPr>
      </w:pPr>
      <w:r w:rsidRPr="000008DE">
        <w:rPr>
          <w:sz w:val="28"/>
          <w:szCs w:val="28"/>
        </w:rPr>
        <w:t>1. Сущность и принципы исполнения федерального бюджета</w:t>
      </w:r>
    </w:p>
    <w:p w:rsidR="000008DE" w:rsidRPr="000008DE" w:rsidRDefault="000008DE" w:rsidP="000008DE">
      <w:pPr>
        <w:shd w:val="clear" w:color="auto" w:fill="FFFFFF"/>
        <w:suppressAutoHyphens/>
        <w:spacing w:line="360" w:lineRule="auto"/>
        <w:rPr>
          <w:sz w:val="28"/>
          <w:szCs w:val="28"/>
        </w:rPr>
      </w:pPr>
      <w:r w:rsidRPr="000008DE">
        <w:rPr>
          <w:sz w:val="28"/>
          <w:szCs w:val="28"/>
        </w:rPr>
        <w:t>2. Особенности исполнения расходов федерального бюджета.</w:t>
      </w:r>
      <w:r>
        <w:rPr>
          <w:sz w:val="28"/>
          <w:szCs w:val="28"/>
        </w:rPr>
        <w:t xml:space="preserve"> </w:t>
      </w:r>
      <w:r w:rsidRPr="000008DE">
        <w:rPr>
          <w:sz w:val="28"/>
          <w:szCs w:val="28"/>
        </w:rPr>
        <w:t>Органы, осуществляющие исполнения федерального бюджета по расходам</w:t>
      </w:r>
    </w:p>
    <w:p w:rsidR="000008DE" w:rsidRPr="000008DE" w:rsidRDefault="000008DE" w:rsidP="000008DE">
      <w:pPr>
        <w:shd w:val="clear" w:color="auto" w:fill="FFFFFF"/>
        <w:suppressAutoHyphens/>
        <w:spacing w:line="360" w:lineRule="auto"/>
        <w:rPr>
          <w:sz w:val="28"/>
          <w:szCs w:val="28"/>
        </w:rPr>
      </w:pPr>
      <w:r w:rsidRPr="000008DE">
        <w:rPr>
          <w:sz w:val="28"/>
          <w:szCs w:val="28"/>
        </w:rPr>
        <w:t>3. Совершенствование исполнения расходов федерального бюджета</w:t>
      </w:r>
    </w:p>
    <w:p w:rsidR="000008DE" w:rsidRPr="000008DE" w:rsidRDefault="000008DE" w:rsidP="000008DE">
      <w:pPr>
        <w:shd w:val="clear" w:color="auto" w:fill="FFFFFF"/>
        <w:suppressAutoHyphens/>
        <w:spacing w:line="360" w:lineRule="auto"/>
        <w:rPr>
          <w:sz w:val="28"/>
          <w:szCs w:val="28"/>
        </w:rPr>
      </w:pPr>
      <w:r w:rsidRPr="000008DE">
        <w:rPr>
          <w:sz w:val="28"/>
          <w:szCs w:val="28"/>
        </w:rPr>
        <w:t>Заключение</w:t>
      </w:r>
    </w:p>
    <w:p w:rsidR="000008DE" w:rsidRDefault="000008DE" w:rsidP="000008DE">
      <w:pPr>
        <w:shd w:val="clear" w:color="auto" w:fill="FFFFFF"/>
        <w:suppressAutoHyphens/>
        <w:spacing w:line="360" w:lineRule="auto"/>
        <w:rPr>
          <w:sz w:val="28"/>
          <w:szCs w:val="28"/>
        </w:rPr>
      </w:pPr>
      <w:r w:rsidRPr="000008DE">
        <w:rPr>
          <w:sz w:val="28"/>
          <w:szCs w:val="28"/>
        </w:rPr>
        <w:t>Список использованной литературы</w:t>
      </w:r>
    </w:p>
    <w:p w:rsidR="000008DE" w:rsidRDefault="000008DE" w:rsidP="000008DE">
      <w:pPr>
        <w:shd w:val="clear" w:color="auto" w:fill="FFFFFF"/>
        <w:suppressAutoHyphens/>
        <w:spacing w:line="360" w:lineRule="auto"/>
        <w:ind w:firstLine="709"/>
        <w:jc w:val="both"/>
        <w:rPr>
          <w:sz w:val="28"/>
          <w:szCs w:val="28"/>
        </w:rPr>
      </w:pPr>
    </w:p>
    <w:p w:rsidR="009F383B" w:rsidRPr="000008DE" w:rsidRDefault="000008DE" w:rsidP="000008DE">
      <w:pPr>
        <w:shd w:val="clear" w:color="auto" w:fill="FFFFFF"/>
        <w:suppressAutoHyphens/>
        <w:spacing w:line="360" w:lineRule="auto"/>
        <w:ind w:firstLine="709"/>
        <w:jc w:val="both"/>
        <w:rPr>
          <w:b/>
          <w:sz w:val="28"/>
          <w:szCs w:val="28"/>
        </w:rPr>
      </w:pPr>
      <w:r>
        <w:rPr>
          <w:sz w:val="28"/>
          <w:szCs w:val="28"/>
        </w:rPr>
        <w:br w:type="page"/>
      </w:r>
      <w:bookmarkStart w:id="0" w:name="_Toc209682635"/>
      <w:bookmarkStart w:id="1" w:name="_Toc209682698"/>
      <w:bookmarkStart w:id="2" w:name="_Toc209682699"/>
      <w:bookmarkStart w:id="3" w:name="_Toc209682788"/>
      <w:bookmarkStart w:id="4" w:name="_Toc209790152"/>
      <w:r w:rsidR="00A21E0F" w:rsidRPr="000008DE">
        <w:rPr>
          <w:b/>
          <w:sz w:val="28"/>
          <w:szCs w:val="28"/>
        </w:rPr>
        <w:t>Введение</w:t>
      </w:r>
    </w:p>
    <w:p w:rsidR="000008DE" w:rsidRDefault="000008DE" w:rsidP="000008DE">
      <w:pPr>
        <w:suppressAutoHyphens/>
        <w:spacing w:line="360" w:lineRule="auto"/>
        <w:ind w:firstLine="709"/>
        <w:jc w:val="both"/>
        <w:rPr>
          <w:sz w:val="28"/>
          <w:szCs w:val="28"/>
        </w:rPr>
      </w:pPr>
    </w:p>
    <w:p w:rsidR="00A07932" w:rsidRPr="000008DE" w:rsidRDefault="009F383B" w:rsidP="000008DE">
      <w:pPr>
        <w:suppressAutoHyphens/>
        <w:spacing w:line="360" w:lineRule="auto"/>
        <w:ind w:firstLine="709"/>
        <w:jc w:val="both"/>
        <w:rPr>
          <w:sz w:val="28"/>
          <w:szCs w:val="16"/>
        </w:rPr>
      </w:pPr>
      <w:r w:rsidRPr="000008DE">
        <w:rPr>
          <w:sz w:val="28"/>
          <w:szCs w:val="28"/>
        </w:rPr>
        <w:t>В финансовой системе любой страны ведущее место занимает бюджет, который характеризует денежные отношения, складывающиеся у органов государственной власти и местного самоуправления с юридическими и физическими лицами в процессе распределения и перераспределения национального дохода.</w:t>
      </w:r>
      <w:r w:rsidR="00910025" w:rsidRPr="000008DE">
        <w:rPr>
          <w:sz w:val="28"/>
          <w:szCs w:val="28"/>
        </w:rPr>
        <w:t xml:space="preserve"> </w:t>
      </w:r>
      <w:r w:rsidR="00A07932" w:rsidRPr="000008DE">
        <w:rPr>
          <w:sz w:val="28"/>
          <w:szCs w:val="28"/>
        </w:rPr>
        <w:t>Исполнение бюджета - это заключительная стадия бюджетного процесса, наступающая после утверждения бюджета на соответствующий финансовый год. На ней обеспечивается полное по объемам и своевременное по срокам выполнение поступлений, предусмотренных доходов бюджета в целом и по каждому источнику и полное финансирование предприятий, учреждений, организаций и мероприятий в соответствии принятым бюджетом РФ.</w:t>
      </w:r>
    </w:p>
    <w:p w:rsidR="004B2840" w:rsidRPr="000008DE" w:rsidRDefault="009F383B" w:rsidP="000008DE">
      <w:pPr>
        <w:suppressAutoHyphens/>
        <w:spacing w:line="360" w:lineRule="auto"/>
        <w:ind w:firstLine="709"/>
        <w:jc w:val="both"/>
        <w:rPr>
          <w:sz w:val="28"/>
          <w:szCs w:val="28"/>
        </w:rPr>
      </w:pPr>
      <w:r w:rsidRPr="000008DE">
        <w:rPr>
          <w:sz w:val="28"/>
          <w:szCs w:val="28"/>
        </w:rPr>
        <w:t>Исполнение бюджета в Российской Федерации, формирование его доходов и финансирование расходов из него возложено на единую систему органов Федерального казначейства Министерства</w:t>
      </w:r>
      <w:r w:rsidR="000008DE">
        <w:rPr>
          <w:sz w:val="28"/>
          <w:szCs w:val="28"/>
        </w:rPr>
        <w:t xml:space="preserve"> финансов Российской Федерации.</w:t>
      </w:r>
    </w:p>
    <w:p w:rsidR="009F383B" w:rsidRPr="000008DE" w:rsidRDefault="009F383B" w:rsidP="000008DE">
      <w:pPr>
        <w:suppressAutoHyphens/>
        <w:spacing w:line="360" w:lineRule="auto"/>
        <w:ind w:firstLine="709"/>
        <w:jc w:val="both"/>
        <w:rPr>
          <w:sz w:val="28"/>
          <w:szCs w:val="28"/>
        </w:rPr>
      </w:pPr>
      <w:r w:rsidRPr="000008DE">
        <w:rPr>
          <w:sz w:val="28"/>
          <w:szCs w:val="28"/>
        </w:rPr>
        <w:t xml:space="preserve">Важнейшими условиями успешного исполнения федерального бюджета являются увеличение его доходной части, </w:t>
      </w:r>
      <w:r w:rsidR="000866E2" w:rsidRPr="000008DE">
        <w:rPr>
          <w:sz w:val="28"/>
          <w:szCs w:val="28"/>
        </w:rPr>
        <w:t>целевое и рациональное</w:t>
      </w:r>
      <w:r w:rsidRPr="000008DE">
        <w:rPr>
          <w:sz w:val="28"/>
          <w:szCs w:val="28"/>
        </w:rPr>
        <w:t xml:space="preserve"> расходование бюджетных средств. </w:t>
      </w:r>
      <w:r w:rsidR="000866E2" w:rsidRPr="000008DE">
        <w:rPr>
          <w:sz w:val="28"/>
          <w:szCs w:val="28"/>
        </w:rPr>
        <w:t>М</w:t>
      </w:r>
      <w:r w:rsidRPr="000008DE">
        <w:rPr>
          <w:sz w:val="28"/>
          <w:szCs w:val="28"/>
        </w:rPr>
        <w:t xml:space="preserve">еханизм исполнения федерального бюджета </w:t>
      </w:r>
      <w:r w:rsidR="000866E2" w:rsidRPr="000008DE">
        <w:rPr>
          <w:sz w:val="28"/>
          <w:szCs w:val="28"/>
        </w:rPr>
        <w:t xml:space="preserve">при этом </w:t>
      </w:r>
      <w:r w:rsidRPr="000008DE">
        <w:rPr>
          <w:sz w:val="28"/>
          <w:szCs w:val="28"/>
        </w:rPr>
        <w:t>должен оказывать существенное влияние на всю систему функционирования государственных финансов.</w:t>
      </w:r>
    </w:p>
    <w:p w:rsidR="00787FFE" w:rsidRPr="000008DE" w:rsidRDefault="00483F86" w:rsidP="000008DE">
      <w:pPr>
        <w:shd w:val="clear" w:color="auto" w:fill="FFFFFF"/>
        <w:suppressAutoHyphens/>
        <w:spacing w:line="360" w:lineRule="auto"/>
        <w:ind w:firstLine="709"/>
        <w:jc w:val="both"/>
        <w:rPr>
          <w:sz w:val="28"/>
          <w:szCs w:val="28"/>
        </w:rPr>
      </w:pPr>
      <w:r w:rsidRPr="000008DE">
        <w:rPr>
          <w:sz w:val="28"/>
          <w:szCs w:val="28"/>
        </w:rPr>
        <w:t>Исполнение бюджета — это важнейший этап бюджетного процесса действия по мобилизации и использованию бюджетных средств, в процессе исполнения которых участвуют органы исполнительной власти, финансовые и налоговые органы, кредитные учреждения</w:t>
      </w:r>
      <w:r w:rsidR="004B2840" w:rsidRPr="000008DE">
        <w:rPr>
          <w:sz w:val="28"/>
          <w:szCs w:val="28"/>
        </w:rPr>
        <w:t xml:space="preserve">, юридические и физические лица - </w:t>
      </w:r>
      <w:r w:rsidRPr="000008DE">
        <w:rPr>
          <w:sz w:val="28"/>
          <w:szCs w:val="28"/>
        </w:rPr>
        <w:t>плательщики налогов в бюджет, получатели бюджетных средств.</w:t>
      </w:r>
      <w:r w:rsidR="004B2840" w:rsidRPr="000008DE">
        <w:rPr>
          <w:sz w:val="28"/>
          <w:szCs w:val="28"/>
        </w:rPr>
        <w:t xml:space="preserve"> Поскольку государственные средства должны эффективно расходоваться на любом уровне бюджетной системы, необходимо, во-первых, хорошо организовать процесс</w:t>
      </w:r>
      <w:r w:rsidR="00787FFE" w:rsidRPr="000008DE">
        <w:rPr>
          <w:sz w:val="28"/>
          <w:szCs w:val="28"/>
        </w:rPr>
        <w:t xml:space="preserve"> управления расходами и, во-вторых, четко определить ответственность за принятие и реализацию решений в области</w:t>
      </w:r>
      <w:r w:rsidR="0062207A" w:rsidRPr="000008DE">
        <w:rPr>
          <w:sz w:val="28"/>
          <w:szCs w:val="28"/>
        </w:rPr>
        <w:t xml:space="preserve"> расходования бюджетных средств [</w:t>
      </w:r>
      <w:r w:rsidR="00382F40" w:rsidRPr="000008DE">
        <w:rPr>
          <w:sz w:val="28"/>
          <w:szCs w:val="28"/>
        </w:rPr>
        <w:t>23,</w:t>
      </w:r>
      <w:r w:rsidR="0047423C" w:rsidRPr="000008DE">
        <w:rPr>
          <w:sz w:val="28"/>
          <w:szCs w:val="28"/>
        </w:rPr>
        <w:t xml:space="preserve"> с.93</w:t>
      </w:r>
      <w:r w:rsidR="0062207A" w:rsidRPr="000008DE">
        <w:rPr>
          <w:sz w:val="28"/>
          <w:szCs w:val="28"/>
        </w:rPr>
        <w:t>].</w:t>
      </w:r>
      <w:r w:rsidR="00910025" w:rsidRPr="000008DE">
        <w:rPr>
          <w:sz w:val="28"/>
          <w:szCs w:val="2"/>
        </w:rPr>
        <w:t xml:space="preserve"> </w:t>
      </w:r>
    </w:p>
    <w:p w:rsidR="004B2840" w:rsidRPr="000008DE" w:rsidRDefault="004B2840" w:rsidP="000008DE">
      <w:pPr>
        <w:shd w:val="clear" w:color="auto" w:fill="FFFFFF"/>
        <w:suppressAutoHyphens/>
        <w:spacing w:line="360" w:lineRule="auto"/>
        <w:ind w:firstLine="709"/>
        <w:jc w:val="both"/>
        <w:rPr>
          <w:sz w:val="28"/>
          <w:szCs w:val="28"/>
        </w:rPr>
      </w:pPr>
      <w:r w:rsidRPr="000008DE">
        <w:rPr>
          <w:sz w:val="28"/>
          <w:szCs w:val="28"/>
        </w:rPr>
        <w:t xml:space="preserve">Главная цель работы предопределяется раскрытой выше актуальностью: </w:t>
      </w:r>
      <w:r w:rsidR="003F6D6A" w:rsidRPr="000008DE">
        <w:rPr>
          <w:sz w:val="28"/>
          <w:szCs w:val="28"/>
        </w:rPr>
        <w:t>изучение процесса исполнения расходов федерального бюджета, дав оценку возможным путям его совершенствования.</w:t>
      </w:r>
      <w:r w:rsidR="00910025" w:rsidRPr="000008DE">
        <w:rPr>
          <w:sz w:val="28"/>
          <w:szCs w:val="2"/>
        </w:rPr>
        <w:t xml:space="preserve"> </w:t>
      </w:r>
    </w:p>
    <w:p w:rsidR="004B2840" w:rsidRPr="000008DE" w:rsidRDefault="004B2840" w:rsidP="000008DE">
      <w:pPr>
        <w:shd w:val="clear" w:color="auto" w:fill="FFFFFF"/>
        <w:suppressAutoHyphens/>
        <w:autoSpaceDE w:val="0"/>
        <w:autoSpaceDN w:val="0"/>
        <w:adjustRightInd w:val="0"/>
        <w:spacing w:line="360" w:lineRule="auto"/>
        <w:ind w:firstLine="709"/>
        <w:jc w:val="both"/>
        <w:rPr>
          <w:sz w:val="28"/>
          <w:szCs w:val="25"/>
        </w:rPr>
      </w:pPr>
      <w:r w:rsidRPr="000008DE">
        <w:rPr>
          <w:sz w:val="28"/>
          <w:szCs w:val="25"/>
        </w:rPr>
        <w:t xml:space="preserve">Для реализации поставленной цели в </w:t>
      </w:r>
      <w:r w:rsidR="00321D2C" w:rsidRPr="000008DE">
        <w:rPr>
          <w:sz w:val="28"/>
          <w:szCs w:val="25"/>
        </w:rPr>
        <w:t>курсовой</w:t>
      </w:r>
      <w:r w:rsidRPr="000008DE">
        <w:rPr>
          <w:sz w:val="28"/>
          <w:szCs w:val="25"/>
        </w:rPr>
        <w:t xml:space="preserve"> работе будут решены следующие задачи: </w:t>
      </w:r>
    </w:p>
    <w:p w:rsidR="004B2840" w:rsidRPr="000008DE" w:rsidRDefault="00787FFE" w:rsidP="000008DE">
      <w:pPr>
        <w:numPr>
          <w:ilvl w:val="1"/>
          <w:numId w:val="9"/>
        </w:numPr>
        <w:shd w:val="clear" w:color="auto" w:fill="FFFFFF"/>
        <w:suppressAutoHyphens/>
        <w:autoSpaceDE w:val="0"/>
        <w:autoSpaceDN w:val="0"/>
        <w:adjustRightInd w:val="0"/>
        <w:spacing w:line="360" w:lineRule="auto"/>
        <w:ind w:left="0" w:firstLine="709"/>
        <w:jc w:val="both"/>
        <w:rPr>
          <w:sz w:val="28"/>
          <w:szCs w:val="25"/>
        </w:rPr>
      </w:pPr>
      <w:r w:rsidRPr="000008DE">
        <w:rPr>
          <w:sz w:val="28"/>
          <w:szCs w:val="25"/>
        </w:rPr>
        <w:t>проследить</w:t>
      </w:r>
      <w:r w:rsidR="004B2840" w:rsidRPr="000008DE">
        <w:rPr>
          <w:sz w:val="28"/>
          <w:szCs w:val="25"/>
        </w:rPr>
        <w:t xml:space="preserve"> </w:t>
      </w:r>
      <w:r w:rsidR="0084169C" w:rsidRPr="000008DE">
        <w:rPr>
          <w:sz w:val="28"/>
          <w:szCs w:val="25"/>
        </w:rPr>
        <w:t>порядок исполнение</w:t>
      </w:r>
      <w:r w:rsidR="001157CA">
        <w:rPr>
          <w:sz w:val="28"/>
          <w:szCs w:val="25"/>
        </w:rPr>
        <w:t xml:space="preserve"> </w:t>
      </w:r>
      <w:r w:rsidRPr="000008DE">
        <w:rPr>
          <w:sz w:val="28"/>
          <w:szCs w:val="28"/>
        </w:rPr>
        <w:t>федерального бюджета,</w:t>
      </w:r>
      <w:r w:rsidR="00910025" w:rsidRPr="000008DE">
        <w:rPr>
          <w:sz w:val="28"/>
          <w:szCs w:val="2"/>
        </w:rPr>
        <w:t xml:space="preserve"> </w:t>
      </w:r>
    </w:p>
    <w:p w:rsidR="00787FFE" w:rsidRPr="000008DE" w:rsidRDefault="00787FFE" w:rsidP="000008DE">
      <w:pPr>
        <w:numPr>
          <w:ilvl w:val="1"/>
          <w:numId w:val="9"/>
        </w:numPr>
        <w:shd w:val="clear" w:color="auto" w:fill="FFFFFF"/>
        <w:suppressAutoHyphens/>
        <w:autoSpaceDE w:val="0"/>
        <w:autoSpaceDN w:val="0"/>
        <w:adjustRightInd w:val="0"/>
        <w:spacing w:line="360" w:lineRule="auto"/>
        <w:ind w:left="0" w:firstLine="709"/>
        <w:jc w:val="both"/>
        <w:rPr>
          <w:sz w:val="28"/>
          <w:szCs w:val="25"/>
        </w:rPr>
      </w:pPr>
      <w:r w:rsidRPr="000008DE">
        <w:rPr>
          <w:sz w:val="28"/>
          <w:szCs w:val="25"/>
        </w:rPr>
        <w:t>рассмотреть</w:t>
      </w:r>
      <w:r w:rsidR="0084169C" w:rsidRPr="000008DE">
        <w:rPr>
          <w:sz w:val="28"/>
          <w:szCs w:val="25"/>
        </w:rPr>
        <w:t xml:space="preserve"> особенности исполнения фе</w:t>
      </w:r>
      <w:r w:rsidR="00A26377" w:rsidRPr="000008DE">
        <w:rPr>
          <w:sz w:val="28"/>
          <w:szCs w:val="25"/>
        </w:rPr>
        <w:t xml:space="preserve">дерального бюджета по расходам, также </w:t>
      </w:r>
      <w:r w:rsidR="00CE2C08" w:rsidRPr="000008DE">
        <w:rPr>
          <w:sz w:val="28"/>
          <w:szCs w:val="25"/>
        </w:rPr>
        <w:t>функции и полномочия органов, обеспечивающих исполнение</w:t>
      </w:r>
      <w:r w:rsidRPr="000008DE">
        <w:rPr>
          <w:sz w:val="28"/>
          <w:szCs w:val="25"/>
        </w:rPr>
        <w:t xml:space="preserve"> </w:t>
      </w:r>
      <w:r w:rsidRPr="000008DE">
        <w:rPr>
          <w:sz w:val="28"/>
          <w:szCs w:val="28"/>
        </w:rPr>
        <w:t>расходов федерального бюджета</w:t>
      </w:r>
      <w:r w:rsidR="0076484E" w:rsidRPr="000008DE">
        <w:rPr>
          <w:sz w:val="28"/>
          <w:szCs w:val="28"/>
        </w:rPr>
        <w:t>,</w:t>
      </w:r>
    </w:p>
    <w:p w:rsidR="00787FFE" w:rsidRPr="000008DE" w:rsidRDefault="003F6D6A" w:rsidP="000008DE">
      <w:pPr>
        <w:numPr>
          <w:ilvl w:val="1"/>
          <w:numId w:val="9"/>
        </w:numPr>
        <w:shd w:val="clear" w:color="auto" w:fill="FFFFFF"/>
        <w:suppressAutoHyphens/>
        <w:autoSpaceDE w:val="0"/>
        <w:autoSpaceDN w:val="0"/>
        <w:adjustRightInd w:val="0"/>
        <w:spacing w:line="360" w:lineRule="auto"/>
        <w:ind w:left="0" w:firstLine="709"/>
        <w:jc w:val="both"/>
        <w:rPr>
          <w:sz w:val="28"/>
          <w:szCs w:val="25"/>
        </w:rPr>
      </w:pPr>
      <w:r w:rsidRPr="000008DE">
        <w:rPr>
          <w:sz w:val="28"/>
          <w:szCs w:val="25"/>
        </w:rPr>
        <w:t xml:space="preserve">выработка предложений по совершенствованию процесса исполнения </w:t>
      </w:r>
      <w:r w:rsidRPr="000008DE">
        <w:rPr>
          <w:sz w:val="28"/>
          <w:szCs w:val="28"/>
        </w:rPr>
        <w:t>расходов федерального бюджета</w:t>
      </w:r>
      <w:r w:rsidR="0076484E" w:rsidRPr="000008DE">
        <w:rPr>
          <w:sz w:val="28"/>
          <w:szCs w:val="28"/>
        </w:rPr>
        <w:t>.</w:t>
      </w:r>
    </w:p>
    <w:p w:rsidR="000008DE" w:rsidRPr="000008DE" w:rsidRDefault="000008DE" w:rsidP="000008DE">
      <w:pPr>
        <w:shd w:val="clear" w:color="auto" w:fill="FFFFFF"/>
        <w:suppressAutoHyphens/>
        <w:autoSpaceDE w:val="0"/>
        <w:autoSpaceDN w:val="0"/>
        <w:adjustRightInd w:val="0"/>
        <w:spacing w:line="360" w:lineRule="auto"/>
        <w:ind w:left="709"/>
        <w:jc w:val="both"/>
        <w:rPr>
          <w:sz w:val="28"/>
          <w:szCs w:val="25"/>
        </w:rPr>
      </w:pPr>
    </w:p>
    <w:p w:rsidR="00A21E0F" w:rsidRPr="000008DE" w:rsidRDefault="000008DE" w:rsidP="000008DE">
      <w:pPr>
        <w:suppressAutoHyphens/>
        <w:spacing w:line="360" w:lineRule="auto"/>
        <w:ind w:firstLine="709"/>
        <w:jc w:val="both"/>
        <w:rPr>
          <w:b/>
          <w:sz w:val="28"/>
          <w:szCs w:val="28"/>
        </w:rPr>
      </w:pPr>
      <w:r>
        <w:rPr>
          <w:sz w:val="28"/>
          <w:szCs w:val="28"/>
        </w:rPr>
        <w:br w:type="page"/>
      </w:r>
      <w:bookmarkStart w:id="5" w:name="_Toc209682700"/>
      <w:bookmarkStart w:id="6" w:name="_Toc209790153"/>
      <w:r w:rsidR="00321D2C" w:rsidRPr="000008DE">
        <w:rPr>
          <w:b/>
          <w:sz w:val="28"/>
          <w:szCs w:val="28"/>
        </w:rPr>
        <w:t>1</w:t>
      </w:r>
      <w:r w:rsidRPr="000008DE">
        <w:rPr>
          <w:b/>
          <w:sz w:val="28"/>
          <w:szCs w:val="28"/>
        </w:rPr>
        <w:t>.</w:t>
      </w:r>
      <w:r w:rsidR="00A21E0F" w:rsidRPr="000008DE">
        <w:rPr>
          <w:b/>
          <w:sz w:val="28"/>
          <w:szCs w:val="28"/>
        </w:rPr>
        <w:t xml:space="preserve"> </w:t>
      </w:r>
      <w:bookmarkEnd w:id="0"/>
      <w:bookmarkEnd w:id="1"/>
      <w:bookmarkEnd w:id="2"/>
      <w:bookmarkEnd w:id="3"/>
      <w:bookmarkEnd w:id="4"/>
      <w:bookmarkEnd w:id="5"/>
      <w:bookmarkEnd w:id="6"/>
      <w:r w:rsidR="00996485" w:rsidRPr="000008DE">
        <w:rPr>
          <w:b/>
          <w:sz w:val="28"/>
          <w:szCs w:val="28"/>
        </w:rPr>
        <w:t>Сущность и принципы исполнения федерального бюджета</w:t>
      </w:r>
    </w:p>
    <w:p w:rsidR="000008DE" w:rsidRPr="00F55DE4" w:rsidRDefault="006F4D52" w:rsidP="000008DE">
      <w:pPr>
        <w:shd w:val="clear" w:color="auto" w:fill="FFFFFF"/>
        <w:suppressAutoHyphens/>
        <w:spacing w:line="360" w:lineRule="auto"/>
        <w:ind w:firstLine="709"/>
        <w:jc w:val="both"/>
        <w:rPr>
          <w:color w:val="FFFFFF"/>
          <w:sz w:val="28"/>
          <w:szCs w:val="28"/>
        </w:rPr>
      </w:pPr>
      <w:r w:rsidRPr="00F55DE4">
        <w:rPr>
          <w:color w:val="FFFFFF"/>
          <w:sz w:val="28"/>
          <w:szCs w:val="28"/>
        </w:rPr>
        <w:t>бюджет федеральный расход</w:t>
      </w:r>
    </w:p>
    <w:p w:rsidR="00996485" w:rsidRPr="000008DE" w:rsidRDefault="00996485" w:rsidP="000008DE">
      <w:pPr>
        <w:shd w:val="clear" w:color="auto" w:fill="FFFFFF"/>
        <w:suppressAutoHyphens/>
        <w:spacing w:line="360" w:lineRule="auto"/>
        <w:ind w:firstLine="709"/>
        <w:jc w:val="both"/>
        <w:rPr>
          <w:sz w:val="28"/>
          <w:szCs w:val="28"/>
        </w:rPr>
      </w:pPr>
      <w:r w:rsidRPr="000008DE">
        <w:rPr>
          <w:sz w:val="28"/>
          <w:szCs w:val="28"/>
        </w:rPr>
        <w:t>В настоящее время термин «исполнение бюджета» не имеет одноз</w:t>
      </w:r>
      <w:r w:rsidR="00D65CFD" w:rsidRPr="000008DE">
        <w:rPr>
          <w:sz w:val="28"/>
          <w:szCs w:val="28"/>
        </w:rPr>
        <w:t>начного определения. Статья 6 Б</w:t>
      </w:r>
      <w:r w:rsidR="00757FE0" w:rsidRPr="000008DE">
        <w:rPr>
          <w:sz w:val="28"/>
          <w:szCs w:val="28"/>
        </w:rPr>
        <w:t>юджетного к</w:t>
      </w:r>
      <w:r w:rsidR="00D65CFD" w:rsidRPr="000008DE">
        <w:rPr>
          <w:sz w:val="28"/>
          <w:szCs w:val="28"/>
        </w:rPr>
        <w:t>одекса</w:t>
      </w:r>
      <w:r w:rsidRPr="000008DE">
        <w:rPr>
          <w:sz w:val="28"/>
          <w:szCs w:val="28"/>
        </w:rPr>
        <w:t xml:space="preserve"> не содержит определения «исполнения бюджета».</w:t>
      </w:r>
    </w:p>
    <w:p w:rsidR="00C7699A" w:rsidRPr="000008DE" w:rsidRDefault="00C7699A" w:rsidP="000008DE">
      <w:pPr>
        <w:suppressAutoHyphens/>
        <w:spacing w:line="360" w:lineRule="auto"/>
        <w:ind w:firstLine="709"/>
        <w:jc w:val="both"/>
        <w:rPr>
          <w:sz w:val="28"/>
        </w:rPr>
      </w:pPr>
      <w:r w:rsidRPr="000008DE">
        <w:rPr>
          <w:sz w:val="28"/>
        </w:rPr>
        <w:t>Исполнение бюджета – процесс, который обеспечивает полное и своевременное поступление доходов в целом и по каждому источнику, а также финансирование организаций и учреждений в пределах утвержденных по бюджету сумм в течение финансового года.</w:t>
      </w:r>
    </w:p>
    <w:p w:rsidR="004B2257" w:rsidRPr="000008DE" w:rsidRDefault="00A126C4" w:rsidP="000008DE">
      <w:pPr>
        <w:suppressAutoHyphens/>
        <w:spacing w:line="360" w:lineRule="auto"/>
        <w:ind w:firstLine="709"/>
        <w:jc w:val="both"/>
        <w:rPr>
          <w:sz w:val="28"/>
        </w:rPr>
      </w:pPr>
      <w:r w:rsidRPr="000008DE">
        <w:rPr>
          <w:sz w:val="28"/>
        </w:rPr>
        <w:t>И</w:t>
      </w:r>
      <w:r w:rsidR="004B2257" w:rsidRPr="000008DE">
        <w:rPr>
          <w:sz w:val="28"/>
        </w:rPr>
        <w:t>сполнить бюджет – это значит своевременно получить все запланированные по бюджету доходы и вовремя произвести все запланированные по бюджету расходы.</w:t>
      </w:r>
    </w:p>
    <w:p w:rsidR="004B2257" w:rsidRPr="000008DE" w:rsidRDefault="004B2257" w:rsidP="000008DE">
      <w:pPr>
        <w:suppressAutoHyphens/>
        <w:spacing w:line="360" w:lineRule="auto"/>
        <w:ind w:firstLine="709"/>
        <w:jc w:val="both"/>
        <w:rPr>
          <w:sz w:val="28"/>
        </w:rPr>
      </w:pPr>
      <w:r w:rsidRPr="000008DE">
        <w:rPr>
          <w:sz w:val="28"/>
        </w:rPr>
        <w:t>Исполнение бюджета является заключительной стадией бюджетного процесса</w:t>
      </w:r>
      <w:r w:rsidR="00D27001" w:rsidRPr="000008DE">
        <w:rPr>
          <w:sz w:val="28"/>
        </w:rPr>
        <w:t xml:space="preserve"> и представляет собой совокупность процедур по прогнозированию и учету поступлений доходов, межбюджетного их распределения, осуществлению санкционирования, финансирование расходов, кассовому планированию бюджетных средств, обслуживанию государственного долга, предоставлению бюджетных кредитов и осуществлению их возврата, ведению учета и отчетности, осуществлению предварительного, текущего и последующего контроля. </w:t>
      </w:r>
    </w:p>
    <w:p w:rsidR="004B2257" w:rsidRPr="000008DE" w:rsidRDefault="004B2257" w:rsidP="000008DE">
      <w:pPr>
        <w:suppressAutoHyphens/>
        <w:spacing w:line="360" w:lineRule="auto"/>
        <w:ind w:firstLine="709"/>
        <w:jc w:val="both"/>
        <w:rPr>
          <w:sz w:val="28"/>
        </w:rPr>
      </w:pPr>
      <w:r w:rsidRPr="000008DE">
        <w:rPr>
          <w:sz w:val="28"/>
        </w:rPr>
        <w:t>В соответствии с бюджетным законодательством исполнение бюджета относится к функции исполнительных органов власти соответствующего уровня</w:t>
      </w:r>
      <w:r w:rsidR="0076484E" w:rsidRPr="000008DE">
        <w:rPr>
          <w:sz w:val="28"/>
        </w:rPr>
        <w:t>.</w:t>
      </w:r>
    </w:p>
    <w:p w:rsidR="004B2257" w:rsidRPr="000008DE" w:rsidRDefault="004B2257" w:rsidP="000008DE">
      <w:pPr>
        <w:suppressAutoHyphens/>
        <w:spacing w:line="360" w:lineRule="auto"/>
        <w:ind w:firstLine="709"/>
        <w:jc w:val="both"/>
        <w:rPr>
          <w:sz w:val="28"/>
        </w:rPr>
      </w:pPr>
      <w:r w:rsidRPr="000008DE">
        <w:rPr>
          <w:sz w:val="28"/>
        </w:rPr>
        <w:t>Исполнение бюджета начинается после его утверждения законодательными органами власти. Эта стадия бюджетного процесса имеет своей целью выполнение доходной и расходной частей бюджетов:</w:t>
      </w:r>
    </w:p>
    <w:p w:rsidR="004B2257" w:rsidRPr="000008DE" w:rsidRDefault="004B2257" w:rsidP="000008DE">
      <w:pPr>
        <w:numPr>
          <w:ilvl w:val="0"/>
          <w:numId w:val="15"/>
        </w:numPr>
        <w:tabs>
          <w:tab w:val="clear" w:pos="720"/>
        </w:tabs>
        <w:suppressAutoHyphens/>
        <w:spacing w:line="360" w:lineRule="auto"/>
        <w:ind w:left="0" w:firstLine="709"/>
        <w:jc w:val="both"/>
        <w:rPr>
          <w:sz w:val="28"/>
        </w:rPr>
      </w:pPr>
      <w:r w:rsidRPr="000008DE">
        <w:rPr>
          <w:rFonts w:cs="Courier New"/>
          <w:sz w:val="28"/>
          <w:szCs w:val="18"/>
        </w:rPr>
        <w:t>доходная часть формируется на основе плана поступления налогов, платежей и неналоговых поступлений от юридических и физических лиц, являющихся резидентами и нерезидентами РФ, в соответствии с налоговым законодательством;</w:t>
      </w:r>
    </w:p>
    <w:p w:rsidR="004B2257" w:rsidRPr="000008DE" w:rsidRDefault="004B2257" w:rsidP="000008DE">
      <w:pPr>
        <w:numPr>
          <w:ilvl w:val="0"/>
          <w:numId w:val="15"/>
        </w:numPr>
        <w:tabs>
          <w:tab w:val="clear" w:pos="720"/>
        </w:tabs>
        <w:suppressAutoHyphens/>
        <w:spacing w:line="360" w:lineRule="auto"/>
        <w:ind w:left="0" w:firstLine="709"/>
        <w:jc w:val="both"/>
        <w:rPr>
          <w:sz w:val="28"/>
        </w:rPr>
      </w:pPr>
      <w:r w:rsidRPr="000008DE">
        <w:rPr>
          <w:rFonts w:cs="Courier New"/>
          <w:sz w:val="28"/>
          <w:szCs w:val="18"/>
        </w:rPr>
        <w:t>расходная часть формируется, исходя из планируемых объемов поступления доходов, и должна обеспечивать потребности государства в содержании и развитии всех сфер экономики.</w:t>
      </w:r>
      <w:r w:rsidR="001A5895" w:rsidRPr="000008DE">
        <w:rPr>
          <w:rFonts w:cs="Courier New"/>
          <w:sz w:val="28"/>
          <w:szCs w:val="18"/>
        </w:rPr>
        <w:t xml:space="preserve"> Также цель стадии исполнения бюджета – выполнение Закона о бюджете в соответствии с утвержденными показателями. </w:t>
      </w:r>
    </w:p>
    <w:p w:rsidR="004B2257" w:rsidRPr="000008DE" w:rsidRDefault="004B2257" w:rsidP="000008DE">
      <w:pPr>
        <w:tabs>
          <w:tab w:val="left" w:pos="1260"/>
        </w:tabs>
        <w:suppressAutoHyphens/>
        <w:spacing w:line="360" w:lineRule="auto"/>
        <w:ind w:firstLine="709"/>
        <w:jc w:val="both"/>
        <w:rPr>
          <w:sz w:val="28"/>
        </w:rPr>
      </w:pPr>
      <w:r w:rsidRPr="000008DE">
        <w:rPr>
          <w:sz w:val="28"/>
        </w:rPr>
        <w:t>Важнейшими задачами исполнения бюджета являются:</w:t>
      </w:r>
    </w:p>
    <w:p w:rsidR="004B2257" w:rsidRPr="000008DE" w:rsidRDefault="004B2257" w:rsidP="000008DE">
      <w:pPr>
        <w:numPr>
          <w:ilvl w:val="1"/>
          <w:numId w:val="12"/>
        </w:numPr>
        <w:tabs>
          <w:tab w:val="clear" w:pos="796"/>
        </w:tabs>
        <w:suppressAutoHyphens/>
        <w:spacing w:line="360" w:lineRule="auto"/>
        <w:ind w:left="0" w:firstLine="709"/>
        <w:jc w:val="both"/>
        <w:rPr>
          <w:sz w:val="28"/>
        </w:rPr>
      </w:pPr>
      <w:r w:rsidRPr="000008DE">
        <w:rPr>
          <w:sz w:val="28"/>
        </w:rPr>
        <w:t>обеспечение полного и своевременного поступления налогов и других платежей, а так же доходов в целом и по каждому источнику;</w:t>
      </w:r>
    </w:p>
    <w:p w:rsidR="004B2257" w:rsidRPr="000008DE" w:rsidRDefault="004B2257" w:rsidP="000008DE">
      <w:pPr>
        <w:numPr>
          <w:ilvl w:val="1"/>
          <w:numId w:val="12"/>
        </w:numPr>
        <w:tabs>
          <w:tab w:val="clear" w:pos="796"/>
        </w:tabs>
        <w:suppressAutoHyphens/>
        <w:spacing w:line="360" w:lineRule="auto"/>
        <w:ind w:left="0" w:firstLine="709"/>
        <w:jc w:val="both"/>
        <w:rPr>
          <w:sz w:val="28"/>
        </w:rPr>
      </w:pPr>
      <w:r w:rsidRPr="000008DE">
        <w:rPr>
          <w:sz w:val="28"/>
        </w:rPr>
        <w:t>финансирование мероприятий в пределах утвержденных по бюджету сумм в течение того финансового года, на который</w:t>
      </w:r>
      <w:r w:rsidR="001157CA">
        <w:rPr>
          <w:sz w:val="28"/>
        </w:rPr>
        <w:t xml:space="preserve"> </w:t>
      </w:r>
      <w:r w:rsidRPr="000008DE">
        <w:rPr>
          <w:sz w:val="28"/>
        </w:rPr>
        <w:t>утвержден бюджет.</w:t>
      </w:r>
    </w:p>
    <w:p w:rsidR="004B2257" w:rsidRPr="000008DE" w:rsidRDefault="004B2257" w:rsidP="000008DE">
      <w:pPr>
        <w:suppressAutoHyphens/>
        <w:spacing w:line="360" w:lineRule="auto"/>
        <w:ind w:firstLine="709"/>
        <w:jc w:val="both"/>
        <w:rPr>
          <w:sz w:val="28"/>
        </w:rPr>
      </w:pPr>
      <w:r w:rsidRPr="000008DE">
        <w:rPr>
          <w:sz w:val="28"/>
        </w:rPr>
        <w:t>В соответствие со ст.215.1 БК РФ кассовое обслуживание исполнения бюджетов бюджетной системы Российской Федерации возлагается на</w:t>
      </w:r>
      <w:r w:rsidR="001157CA">
        <w:rPr>
          <w:sz w:val="28"/>
        </w:rPr>
        <w:t xml:space="preserve"> </w:t>
      </w:r>
      <w:r w:rsidRPr="000008DE">
        <w:rPr>
          <w:sz w:val="28"/>
        </w:rPr>
        <w:t>Федеральное казначейство.</w:t>
      </w:r>
    </w:p>
    <w:p w:rsidR="004B2257" w:rsidRPr="000008DE" w:rsidRDefault="004B2257" w:rsidP="000008DE">
      <w:pPr>
        <w:shd w:val="clear" w:color="FFFFFF" w:fill="FFFFFF"/>
        <w:suppressAutoHyphens/>
        <w:spacing w:line="360" w:lineRule="auto"/>
        <w:ind w:firstLine="709"/>
        <w:jc w:val="both"/>
        <w:rPr>
          <w:sz w:val="28"/>
        </w:rPr>
      </w:pPr>
      <w:r w:rsidRPr="000008DE">
        <w:rPr>
          <w:sz w:val="28"/>
        </w:rPr>
        <w:t>Для кассового обслуживания исполнения бюджетов Федеральное казначейство открывает счета в Центральном банке Российской Федерации. Все кассовые операции по исполнению бюджетов осуществляются Федеральным казначейством через указанные счета и отражаются в отчетности о кассовом исполнении бюджетов, представляемой им финансовым органам.</w:t>
      </w:r>
    </w:p>
    <w:p w:rsidR="004B2257" w:rsidRPr="000008DE" w:rsidRDefault="004B2257" w:rsidP="000008DE">
      <w:pPr>
        <w:suppressAutoHyphens/>
        <w:spacing w:line="360" w:lineRule="auto"/>
        <w:ind w:firstLine="709"/>
        <w:jc w:val="both"/>
        <w:rPr>
          <w:sz w:val="28"/>
        </w:rPr>
      </w:pPr>
      <w:r w:rsidRPr="000008DE">
        <w:rPr>
          <w:sz w:val="28"/>
        </w:rPr>
        <w:t>Этапами исполнения федерального бюджета является исполнение бюджета по доходам и по расходам.</w:t>
      </w:r>
    </w:p>
    <w:p w:rsidR="00576A7A" w:rsidRPr="000008DE" w:rsidRDefault="00576A7A" w:rsidP="000008DE">
      <w:pPr>
        <w:pStyle w:val="ConsPlusNormal"/>
        <w:widowControl/>
        <w:suppressAutoHyphens/>
        <w:spacing w:line="360" w:lineRule="auto"/>
        <w:ind w:firstLine="709"/>
        <w:jc w:val="both"/>
        <w:rPr>
          <w:rFonts w:ascii="Times New Roman" w:hAnsi="Times New Roman" w:cs="Times New Roman"/>
          <w:sz w:val="28"/>
          <w:szCs w:val="28"/>
        </w:rPr>
      </w:pPr>
      <w:r w:rsidRPr="000008DE">
        <w:rPr>
          <w:rFonts w:ascii="Times New Roman" w:hAnsi="Times New Roman" w:cs="Times New Roman"/>
          <w:sz w:val="28"/>
          <w:szCs w:val="28"/>
        </w:rPr>
        <w:t>Под кассовым исполнением бю</w:t>
      </w:r>
      <w:r w:rsidR="004759CD" w:rsidRPr="000008DE">
        <w:rPr>
          <w:rFonts w:ascii="Times New Roman" w:hAnsi="Times New Roman" w:cs="Times New Roman"/>
          <w:sz w:val="28"/>
          <w:szCs w:val="28"/>
        </w:rPr>
        <w:t xml:space="preserve">джета понимается «организация и </w:t>
      </w:r>
      <w:r w:rsidRPr="000008DE">
        <w:rPr>
          <w:rFonts w:ascii="Times New Roman" w:hAnsi="Times New Roman" w:cs="Times New Roman"/>
          <w:sz w:val="28"/>
          <w:szCs w:val="28"/>
        </w:rPr>
        <w:t xml:space="preserve">осуществление приема, хранения и выдачи бюджетных средств в процессе исполнения бюджета», т.е. кассовое исполнение является составной частью процесса исполнения бюджета. </w:t>
      </w:r>
    </w:p>
    <w:p w:rsidR="009F383B" w:rsidRPr="000008DE" w:rsidRDefault="009F383B" w:rsidP="000008DE">
      <w:pPr>
        <w:suppressAutoHyphens/>
        <w:autoSpaceDE w:val="0"/>
        <w:autoSpaceDN w:val="0"/>
        <w:adjustRightInd w:val="0"/>
        <w:spacing w:line="360" w:lineRule="auto"/>
        <w:ind w:firstLine="709"/>
        <w:jc w:val="both"/>
        <w:rPr>
          <w:sz w:val="28"/>
          <w:szCs w:val="28"/>
        </w:rPr>
      </w:pPr>
      <w:r w:rsidRPr="000008DE">
        <w:rPr>
          <w:sz w:val="28"/>
          <w:szCs w:val="28"/>
        </w:rPr>
        <w:t>Исполнение бюджета организуется на основе сводной бюджетной росписи и кассового плана.</w:t>
      </w:r>
    </w:p>
    <w:p w:rsidR="000008DE" w:rsidRDefault="009F383B" w:rsidP="000008DE">
      <w:pPr>
        <w:suppressAutoHyphens/>
        <w:autoSpaceDE w:val="0"/>
        <w:autoSpaceDN w:val="0"/>
        <w:adjustRightInd w:val="0"/>
        <w:spacing w:line="360" w:lineRule="auto"/>
        <w:ind w:firstLine="709"/>
        <w:jc w:val="both"/>
        <w:rPr>
          <w:sz w:val="28"/>
          <w:szCs w:val="2"/>
        </w:rPr>
      </w:pPr>
      <w:r w:rsidRPr="000008DE">
        <w:rPr>
          <w:sz w:val="28"/>
          <w:szCs w:val="28"/>
        </w:rPr>
        <w:t>Сводная бюджетная роспись - документ, который составляется и ведется финансовым органом (органом управления государственным внебюджетным фондом) в соответствии с настоящим Кодексом в целях организации исполнения бюджета по расходам бюджета и источникам финансирования дефицита бюджета [</w:t>
      </w:r>
      <w:r w:rsidR="00382F40" w:rsidRPr="000008DE">
        <w:rPr>
          <w:sz w:val="28"/>
          <w:szCs w:val="28"/>
        </w:rPr>
        <w:t>2</w:t>
      </w:r>
      <w:r w:rsidRPr="000008DE">
        <w:rPr>
          <w:sz w:val="28"/>
          <w:szCs w:val="28"/>
        </w:rPr>
        <w:t>].</w:t>
      </w:r>
      <w:r w:rsidR="00362DC5" w:rsidRPr="000008DE">
        <w:rPr>
          <w:sz w:val="28"/>
          <w:szCs w:val="28"/>
        </w:rPr>
        <w:t xml:space="preserve"> Порядок составления и ведения сводной бюджетной росписи устанавливается соответствующим финансовым органом.</w:t>
      </w:r>
      <w:r w:rsidR="00910025" w:rsidRPr="000008DE">
        <w:rPr>
          <w:sz w:val="28"/>
          <w:szCs w:val="2"/>
        </w:rPr>
        <w:t xml:space="preserve"> </w:t>
      </w:r>
    </w:p>
    <w:p w:rsidR="009F383B" w:rsidRPr="000008DE" w:rsidRDefault="009F383B" w:rsidP="000008DE">
      <w:pPr>
        <w:suppressAutoHyphens/>
        <w:autoSpaceDE w:val="0"/>
        <w:autoSpaceDN w:val="0"/>
        <w:adjustRightInd w:val="0"/>
        <w:spacing w:line="360" w:lineRule="auto"/>
        <w:ind w:firstLine="709"/>
        <w:jc w:val="both"/>
        <w:rPr>
          <w:sz w:val="28"/>
          <w:szCs w:val="28"/>
        </w:rPr>
      </w:pPr>
      <w:r w:rsidRPr="000008DE">
        <w:rPr>
          <w:sz w:val="28"/>
          <w:szCs w:val="28"/>
        </w:rPr>
        <w:t>Под кассовым планом понимается прогноз кассовых поступлений в бюджет и кассовых выплат из бюджета в текущем финансовом году.</w:t>
      </w:r>
    </w:p>
    <w:p w:rsidR="009F383B" w:rsidRPr="000008DE" w:rsidRDefault="009F383B" w:rsidP="000008DE">
      <w:pPr>
        <w:suppressAutoHyphens/>
        <w:autoSpaceDE w:val="0"/>
        <w:autoSpaceDN w:val="0"/>
        <w:adjustRightInd w:val="0"/>
        <w:spacing w:line="360" w:lineRule="auto"/>
        <w:ind w:firstLine="709"/>
        <w:jc w:val="both"/>
        <w:rPr>
          <w:sz w:val="28"/>
          <w:szCs w:val="28"/>
        </w:rPr>
      </w:pPr>
      <w:r w:rsidRPr="000008DE">
        <w:rPr>
          <w:sz w:val="28"/>
          <w:szCs w:val="28"/>
        </w:rPr>
        <w:t>Финансовый орган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9F383B" w:rsidRPr="000008DE" w:rsidRDefault="009F383B" w:rsidP="000008DE">
      <w:pPr>
        <w:suppressAutoHyphens/>
        <w:autoSpaceDE w:val="0"/>
        <w:autoSpaceDN w:val="0"/>
        <w:adjustRightInd w:val="0"/>
        <w:spacing w:line="360" w:lineRule="auto"/>
        <w:ind w:firstLine="709"/>
        <w:jc w:val="both"/>
        <w:rPr>
          <w:sz w:val="28"/>
          <w:szCs w:val="28"/>
        </w:rPr>
      </w:pPr>
      <w:r w:rsidRPr="000008DE">
        <w:rPr>
          <w:sz w:val="28"/>
          <w:szCs w:val="28"/>
        </w:rPr>
        <w:t>Составление и ведение кассового плана осуществляется финансовым органом или уполномоченным органом исполнительной власти (местной администрации).</w:t>
      </w:r>
    </w:p>
    <w:p w:rsidR="009F383B" w:rsidRPr="000008DE" w:rsidRDefault="009F383B" w:rsidP="000008DE">
      <w:pPr>
        <w:suppressAutoHyphens/>
        <w:autoSpaceDE w:val="0"/>
        <w:autoSpaceDN w:val="0"/>
        <w:adjustRightInd w:val="0"/>
        <w:spacing w:line="360" w:lineRule="auto"/>
        <w:ind w:firstLine="709"/>
        <w:jc w:val="both"/>
        <w:rPr>
          <w:sz w:val="28"/>
          <w:szCs w:val="28"/>
        </w:rPr>
      </w:pPr>
      <w:r w:rsidRPr="000008DE">
        <w:rPr>
          <w:sz w:val="28"/>
          <w:szCs w:val="28"/>
        </w:rPr>
        <w:t xml:space="preserve">Бюджет исполняется на основе </w:t>
      </w:r>
      <w:r w:rsidR="009D2744" w:rsidRPr="000008DE">
        <w:rPr>
          <w:sz w:val="28"/>
          <w:szCs w:val="28"/>
        </w:rPr>
        <w:t xml:space="preserve">принципов </w:t>
      </w:r>
      <w:r w:rsidRPr="000008DE">
        <w:rPr>
          <w:sz w:val="28"/>
          <w:szCs w:val="28"/>
        </w:rPr>
        <w:t>единства кассы и подведомственности расходов.</w:t>
      </w:r>
    </w:p>
    <w:p w:rsidR="00362DC5" w:rsidRPr="000008DE" w:rsidRDefault="00362DC5" w:rsidP="000008DE">
      <w:pPr>
        <w:suppressAutoHyphens/>
        <w:autoSpaceDE w:val="0"/>
        <w:autoSpaceDN w:val="0"/>
        <w:adjustRightInd w:val="0"/>
        <w:spacing w:line="360" w:lineRule="auto"/>
        <w:ind w:firstLine="709"/>
        <w:jc w:val="both"/>
        <w:rPr>
          <w:sz w:val="28"/>
          <w:szCs w:val="28"/>
        </w:rPr>
      </w:pPr>
      <w:r w:rsidRPr="000008DE">
        <w:rPr>
          <w:sz w:val="28"/>
          <w:szCs w:val="28"/>
        </w:rPr>
        <w:t>Принцип единства кассы означает зачисление всех кассовых поступлений и осуществление всех кассовых выплат с единого счета бюджета, за исключением операций по исполнению бюджетов, осуществляемых в соответствии с нормативными правовыми актами органов государственной власти Российской Федерации, органов государственной власти субъектов Российской Федерации, муниципальными правовыми актами органов местного самоуправления за пределами территории соответственно Российской Федерации, субъекта Российской Федерации, муниципального образования, а также операций, осуществляемых в соответствии с валютным законодательством Российской Федерации.</w:t>
      </w:r>
    </w:p>
    <w:p w:rsidR="00362DC5" w:rsidRPr="000008DE" w:rsidRDefault="00362DC5" w:rsidP="000008DE">
      <w:pPr>
        <w:suppressAutoHyphens/>
        <w:autoSpaceDE w:val="0"/>
        <w:autoSpaceDN w:val="0"/>
        <w:adjustRightInd w:val="0"/>
        <w:spacing w:line="360" w:lineRule="auto"/>
        <w:ind w:firstLine="709"/>
        <w:jc w:val="both"/>
        <w:rPr>
          <w:sz w:val="28"/>
          <w:szCs w:val="28"/>
        </w:rPr>
      </w:pPr>
      <w:r w:rsidRPr="000008DE">
        <w:rPr>
          <w:sz w:val="28"/>
          <w:szCs w:val="28"/>
        </w:rPr>
        <w:t>Принцип подведомственности расходов бюджетов означает, что получатели бюджетных средств вправе получать бюджетные ассигнования и лимиты бюджетных обязательств только от главного распорядителя (распорядителя) бюджетных средств, в ведении которого они находятся.</w:t>
      </w:r>
    </w:p>
    <w:p w:rsidR="00362DC5" w:rsidRPr="000008DE" w:rsidRDefault="00362DC5" w:rsidP="000008DE">
      <w:pPr>
        <w:suppressAutoHyphens/>
        <w:autoSpaceDE w:val="0"/>
        <w:autoSpaceDN w:val="0"/>
        <w:adjustRightInd w:val="0"/>
        <w:spacing w:line="360" w:lineRule="auto"/>
        <w:ind w:firstLine="709"/>
        <w:jc w:val="both"/>
        <w:rPr>
          <w:sz w:val="28"/>
          <w:szCs w:val="28"/>
        </w:rPr>
      </w:pPr>
      <w:r w:rsidRPr="000008DE">
        <w:rPr>
          <w:sz w:val="28"/>
          <w:szCs w:val="28"/>
        </w:rPr>
        <w:t>В случае и порядке, установленных финансовым органом,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8A5F2A" w:rsidRPr="000008DE" w:rsidRDefault="00362DC5" w:rsidP="000008DE">
      <w:pPr>
        <w:shd w:val="clear" w:color="auto" w:fill="FFFFFF"/>
        <w:tabs>
          <w:tab w:val="left" w:pos="-3960"/>
        </w:tabs>
        <w:suppressAutoHyphens/>
        <w:spacing w:line="360" w:lineRule="auto"/>
        <w:ind w:firstLine="709"/>
        <w:jc w:val="both"/>
        <w:rPr>
          <w:sz w:val="28"/>
          <w:szCs w:val="28"/>
        </w:rPr>
      </w:pPr>
      <w:r w:rsidRPr="000008DE">
        <w:rPr>
          <w:sz w:val="28"/>
          <w:szCs w:val="28"/>
        </w:rPr>
        <w:t>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на основе заявок на финансирование главных распорядителей, распорядителей и получателей бюджетных средств.</w:t>
      </w:r>
      <w:r w:rsidR="00910025" w:rsidRPr="000008DE">
        <w:rPr>
          <w:sz w:val="28"/>
          <w:szCs w:val="2"/>
        </w:rPr>
        <w:t xml:space="preserve"> </w:t>
      </w:r>
      <w:r w:rsidR="000008DE">
        <w:rPr>
          <w:sz w:val="28"/>
          <w:szCs w:val="28"/>
        </w:rPr>
        <w:t>.</w:t>
      </w:r>
    </w:p>
    <w:p w:rsidR="004718D4" w:rsidRPr="000008DE" w:rsidRDefault="004718D4" w:rsidP="000008DE">
      <w:pPr>
        <w:suppressAutoHyphens/>
        <w:spacing w:line="360" w:lineRule="auto"/>
        <w:ind w:firstLine="709"/>
        <w:jc w:val="both"/>
        <w:rPr>
          <w:sz w:val="28"/>
          <w:szCs w:val="28"/>
        </w:rPr>
      </w:pPr>
      <w:r w:rsidRPr="000008DE">
        <w:rPr>
          <w:sz w:val="28"/>
          <w:szCs w:val="28"/>
        </w:rPr>
        <w:t>Таким образом,</w:t>
      </w:r>
      <w:r w:rsidRPr="000008DE">
        <w:rPr>
          <w:sz w:val="28"/>
        </w:rPr>
        <w:t xml:space="preserve"> исполнение бюджета является заключительной стадией б</w:t>
      </w:r>
      <w:r w:rsidR="006A1949" w:rsidRPr="000008DE">
        <w:rPr>
          <w:sz w:val="28"/>
        </w:rPr>
        <w:t>юджетного процесса,</w:t>
      </w:r>
      <w:r w:rsidR="001157CA">
        <w:rPr>
          <w:sz w:val="28"/>
        </w:rPr>
        <w:t xml:space="preserve"> </w:t>
      </w:r>
      <w:r w:rsidRPr="000008DE">
        <w:rPr>
          <w:sz w:val="28"/>
        </w:rPr>
        <w:t>имеет своей целью выполнение доходной и расходной частей бюджетов</w:t>
      </w:r>
      <w:r w:rsidR="006A1949" w:rsidRPr="000008DE">
        <w:rPr>
          <w:sz w:val="28"/>
        </w:rPr>
        <w:t>. Оно</w:t>
      </w:r>
      <w:r w:rsidRPr="000008DE">
        <w:rPr>
          <w:sz w:val="28"/>
        </w:rPr>
        <w:t xml:space="preserve"> основывается на двух принципах: единства кассы и принцип подведомственности расходов.</w:t>
      </w:r>
      <w:r w:rsidR="007C28F5" w:rsidRPr="000008DE">
        <w:rPr>
          <w:sz w:val="28"/>
        </w:rPr>
        <w:t xml:space="preserve"> Т.е. исполнение</w:t>
      </w:r>
      <w:r w:rsidR="001157CA">
        <w:rPr>
          <w:sz w:val="28"/>
        </w:rPr>
        <w:t xml:space="preserve"> </w:t>
      </w:r>
      <w:r w:rsidR="007C28F5" w:rsidRPr="000008DE">
        <w:rPr>
          <w:sz w:val="28"/>
        </w:rPr>
        <w:t xml:space="preserve">бюджета – это важный этап бюджетного процесса, действия по мобилизации и использованию бюджетных средств в процессе исполнения которых участвуют органы исполнительной власти. </w:t>
      </w:r>
    </w:p>
    <w:p w:rsidR="008A5F2A" w:rsidRPr="000008DE" w:rsidRDefault="008A5F2A" w:rsidP="000008DE">
      <w:pPr>
        <w:suppressAutoHyphens/>
        <w:spacing w:line="360" w:lineRule="auto"/>
        <w:ind w:firstLine="709"/>
        <w:jc w:val="both"/>
        <w:rPr>
          <w:sz w:val="28"/>
          <w:szCs w:val="2"/>
        </w:rPr>
      </w:pPr>
      <w:r w:rsidRPr="000008DE">
        <w:rPr>
          <w:sz w:val="28"/>
          <w:szCs w:val="2"/>
        </w:rPr>
        <w:t>Повышение эффективности использования бюджетных средств напрямую зависит от распределения расходных полномочий</w:t>
      </w:r>
      <w:r w:rsidR="001157CA">
        <w:rPr>
          <w:sz w:val="28"/>
          <w:szCs w:val="2"/>
        </w:rPr>
        <w:t xml:space="preserve"> </w:t>
      </w:r>
      <w:r w:rsidRPr="000008DE">
        <w:rPr>
          <w:sz w:val="28"/>
          <w:szCs w:val="2"/>
        </w:rPr>
        <w:t>по уровням бюджетной системы. В связи с чем, необходимо</w:t>
      </w:r>
      <w:r w:rsidR="001157CA">
        <w:rPr>
          <w:sz w:val="28"/>
          <w:szCs w:val="2"/>
        </w:rPr>
        <w:t xml:space="preserve"> </w:t>
      </w:r>
      <w:r w:rsidRPr="000008DE">
        <w:rPr>
          <w:sz w:val="28"/>
          <w:szCs w:val="2"/>
        </w:rPr>
        <w:t>перераспределение бюджетных полномочий</w:t>
      </w:r>
      <w:r w:rsidR="001157CA">
        <w:rPr>
          <w:sz w:val="28"/>
          <w:szCs w:val="2"/>
        </w:rPr>
        <w:t xml:space="preserve"> </w:t>
      </w:r>
      <w:r w:rsidRPr="000008DE">
        <w:rPr>
          <w:sz w:val="28"/>
          <w:szCs w:val="2"/>
        </w:rPr>
        <w:t xml:space="preserve">между уровнями </w:t>
      </w:r>
      <w:r w:rsidR="000008DE" w:rsidRPr="000008DE">
        <w:rPr>
          <w:sz w:val="28"/>
          <w:szCs w:val="2"/>
        </w:rPr>
        <w:t>бюджетной</w:t>
      </w:r>
      <w:r w:rsidRPr="000008DE">
        <w:rPr>
          <w:sz w:val="28"/>
          <w:szCs w:val="2"/>
        </w:rPr>
        <w:t xml:space="preserve"> системы (или создание новых уровней) таким образом, чтобы радиус предоставления бюджетной услуги совпадал с радиусом ее потребления.</w:t>
      </w:r>
    </w:p>
    <w:p w:rsidR="008A5F2A" w:rsidRPr="000008DE" w:rsidRDefault="008A5F2A" w:rsidP="000008DE">
      <w:pPr>
        <w:suppressAutoHyphens/>
        <w:spacing w:line="360" w:lineRule="auto"/>
        <w:ind w:firstLine="709"/>
        <w:jc w:val="both"/>
        <w:rPr>
          <w:sz w:val="28"/>
          <w:szCs w:val="2"/>
        </w:rPr>
      </w:pPr>
      <w:r w:rsidRPr="000008DE">
        <w:rPr>
          <w:sz w:val="28"/>
          <w:szCs w:val="2"/>
        </w:rPr>
        <w:t>Перераспределение расходных полномочий</w:t>
      </w:r>
      <w:r w:rsidR="001157CA">
        <w:rPr>
          <w:sz w:val="28"/>
          <w:szCs w:val="2"/>
        </w:rPr>
        <w:t xml:space="preserve"> </w:t>
      </w:r>
      <w:r w:rsidRPr="000008DE">
        <w:rPr>
          <w:sz w:val="28"/>
          <w:szCs w:val="2"/>
        </w:rPr>
        <w:t>возможно в</w:t>
      </w:r>
      <w:r w:rsidR="001157CA">
        <w:rPr>
          <w:sz w:val="28"/>
          <w:szCs w:val="2"/>
        </w:rPr>
        <w:t xml:space="preserve"> </w:t>
      </w:r>
      <w:r w:rsidRPr="000008DE">
        <w:rPr>
          <w:sz w:val="28"/>
          <w:szCs w:val="2"/>
        </w:rPr>
        <w:t>направлении их интеграции и локализации.</w:t>
      </w:r>
    </w:p>
    <w:p w:rsidR="008A5F2A" w:rsidRPr="000008DE" w:rsidRDefault="008A5F2A" w:rsidP="000008DE">
      <w:pPr>
        <w:suppressAutoHyphens/>
        <w:spacing w:line="360" w:lineRule="auto"/>
        <w:ind w:firstLine="709"/>
        <w:jc w:val="both"/>
        <w:rPr>
          <w:sz w:val="28"/>
          <w:szCs w:val="2"/>
        </w:rPr>
      </w:pPr>
      <w:r w:rsidRPr="000008DE">
        <w:rPr>
          <w:sz w:val="28"/>
          <w:szCs w:val="2"/>
        </w:rPr>
        <w:t>Суть интеграции бюджетных расходов состоит в выявлении у обособленных групп потребителей бюджетных услуг сходных требований и перемещении полномочий по предоставлению этих услуг</w:t>
      </w:r>
      <w:r w:rsidR="001157CA">
        <w:rPr>
          <w:sz w:val="28"/>
          <w:szCs w:val="2"/>
        </w:rPr>
        <w:t xml:space="preserve"> </w:t>
      </w:r>
      <w:r w:rsidRPr="000008DE">
        <w:rPr>
          <w:sz w:val="28"/>
          <w:szCs w:val="2"/>
        </w:rPr>
        <w:t>на боле высокий уровень управления. Интеграция приводит к расширению</w:t>
      </w:r>
      <w:r w:rsidR="001157CA">
        <w:rPr>
          <w:sz w:val="28"/>
          <w:szCs w:val="2"/>
        </w:rPr>
        <w:t xml:space="preserve"> </w:t>
      </w:r>
      <w:r w:rsidRPr="000008DE">
        <w:rPr>
          <w:sz w:val="28"/>
          <w:szCs w:val="2"/>
        </w:rPr>
        <w:t>у бюджетного учреждения радиуса предоставления</w:t>
      </w:r>
      <w:r w:rsidR="001157CA">
        <w:rPr>
          <w:sz w:val="28"/>
          <w:szCs w:val="2"/>
        </w:rPr>
        <w:t xml:space="preserve"> </w:t>
      </w:r>
      <w:r w:rsidRPr="000008DE">
        <w:rPr>
          <w:sz w:val="28"/>
          <w:szCs w:val="2"/>
        </w:rPr>
        <w:t>бюджетных услуг, что способствует проявлению свойства</w:t>
      </w:r>
      <w:r w:rsidR="001157CA">
        <w:rPr>
          <w:sz w:val="28"/>
          <w:szCs w:val="2"/>
        </w:rPr>
        <w:t xml:space="preserve"> </w:t>
      </w:r>
      <w:r w:rsidRPr="000008DE">
        <w:rPr>
          <w:sz w:val="28"/>
          <w:szCs w:val="2"/>
        </w:rPr>
        <w:t>синергии. Интеграционный</w:t>
      </w:r>
      <w:r w:rsidR="001157CA">
        <w:rPr>
          <w:sz w:val="28"/>
          <w:szCs w:val="2"/>
        </w:rPr>
        <w:t xml:space="preserve"> </w:t>
      </w:r>
      <w:r w:rsidRPr="000008DE">
        <w:rPr>
          <w:sz w:val="28"/>
          <w:szCs w:val="2"/>
        </w:rPr>
        <w:t>процесс приводит к повышению мобильности членов общества, развитию средств коммуникаций, систем транспортного сообщения. Например, в зависимости от географического положения муниципального образования пользователями внутригородских перевозок могут стать жители других муниципалитетов или даже субъектов РФ. Примером интеграции является потребление жителями муниципального района бюджетной услуги в сфере здравоохранения на территории одноименного городского округа.</w:t>
      </w:r>
    </w:p>
    <w:p w:rsidR="008A5F2A" w:rsidRPr="000008DE" w:rsidRDefault="008A5F2A" w:rsidP="000008DE">
      <w:pPr>
        <w:suppressAutoHyphens/>
        <w:spacing w:line="360" w:lineRule="auto"/>
        <w:ind w:firstLine="709"/>
        <w:jc w:val="both"/>
        <w:rPr>
          <w:sz w:val="28"/>
          <w:szCs w:val="2"/>
        </w:rPr>
      </w:pPr>
      <w:r w:rsidRPr="000008DE">
        <w:rPr>
          <w:sz w:val="28"/>
          <w:szCs w:val="2"/>
        </w:rPr>
        <w:t>Интеграция бюджетных расходов позволяет синхронизировать имеющиеся ресурсы в бюджетной инфраструктуре с мобильностью потребителей бюджетных услуг. Недостаток интеграции проявляется в снижении способности органов управления выявлять и учитывать особенности потребности в бюджетных услугах на местах небольших сообществ.</w:t>
      </w:r>
    </w:p>
    <w:p w:rsidR="008A5F2A" w:rsidRPr="000008DE" w:rsidRDefault="008A5F2A" w:rsidP="000008DE">
      <w:pPr>
        <w:suppressAutoHyphens/>
        <w:spacing w:line="360" w:lineRule="auto"/>
        <w:ind w:firstLine="709"/>
        <w:jc w:val="both"/>
        <w:rPr>
          <w:sz w:val="28"/>
          <w:szCs w:val="2"/>
        </w:rPr>
      </w:pPr>
      <w:r w:rsidRPr="000008DE">
        <w:rPr>
          <w:sz w:val="28"/>
          <w:szCs w:val="2"/>
        </w:rPr>
        <w:t>Устранение указанного недостатка интеграционных процессов</w:t>
      </w:r>
      <w:r w:rsidR="001157CA">
        <w:rPr>
          <w:sz w:val="28"/>
          <w:szCs w:val="2"/>
        </w:rPr>
        <w:t xml:space="preserve"> </w:t>
      </w:r>
      <w:r w:rsidRPr="000008DE">
        <w:rPr>
          <w:sz w:val="28"/>
          <w:szCs w:val="2"/>
        </w:rPr>
        <w:t>достигается в рамках локализации предоставления бюджетных услуг. Суть данного инструмента состоит в</w:t>
      </w:r>
      <w:r w:rsidR="001157CA">
        <w:rPr>
          <w:sz w:val="28"/>
          <w:szCs w:val="2"/>
        </w:rPr>
        <w:t xml:space="preserve"> </w:t>
      </w:r>
      <w:r w:rsidRPr="000008DE">
        <w:rPr>
          <w:sz w:val="28"/>
          <w:szCs w:val="2"/>
        </w:rPr>
        <w:t>выявлении у территориально обособленных групп потребителей особенностей, обуславливающих существенные различия в требованиях к бюджетным услугам, и передаче полномочий по предоставлению соответствующих бюджетных услуг на уровень обособленных групп потребителей. Локализация приводит к сужении радиуса предоставления бюджетных услуг посредством формирования субуровней с закреплением на них соответствующих полномочий.</w:t>
      </w:r>
    </w:p>
    <w:p w:rsidR="008A5F2A" w:rsidRPr="000008DE" w:rsidRDefault="008A5F2A" w:rsidP="000008DE">
      <w:pPr>
        <w:suppressAutoHyphens/>
        <w:spacing w:line="360" w:lineRule="auto"/>
        <w:ind w:firstLine="709"/>
        <w:jc w:val="both"/>
        <w:rPr>
          <w:sz w:val="28"/>
          <w:szCs w:val="2"/>
        </w:rPr>
      </w:pPr>
      <w:r w:rsidRPr="000008DE">
        <w:rPr>
          <w:sz w:val="28"/>
          <w:szCs w:val="2"/>
        </w:rPr>
        <w:t>В рамках локализации бюджетных расходов достигается такое расходование средств бюджета, при котором обеспечивается удовлетворение</w:t>
      </w:r>
      <w:r w:rsidR="001157CA">
        <w:rPr>
          <w:sz w:val="28"/>
          <w:szCs w:val="2"/>
        </w:rPr>
        <w:t xml:space="preserve"> </w:t>
      </w:r>
      <w:r w:rsidRPr="000008DE">
        <w:rPr>
          <w:sz w:val="28"/>
          <w:szCs w:val="2"/>
        </w:rPr>
        <w:t>приоритетных требований местного сообщества по оказанию бюджетных услуг. В данном случае, предельно эффективными</w:t>
      </w:r>
      <w:r w:rsidR="001157CA">
        <w:rPr>
          <w:sz w:val="28"/>
          <w:szCs w:val="2"/>
        </w:rPr>
        <w:t xml:space="preserve"> </w:t>
      </w:r>
      <w:r w:rsidRPr="000008DE">
        <w:rPr>
          <w:sz w:val="28"/>
          <w:szCs w:val="2"/>
        </w:rPr>
        <w:t>для всей бюджетной системы могут быть признаны расходы</w:t>
      </w:r>
      <w:r w:rsidR="001157CA">
        <w:rPr>
          <w:sz w:val="28"/>
          <w:szCs w:val="2"/>
        </w:rPr>
        <w:t xml:space="preserve"> </w:t>
      </w:r>
      <w:r w:rsidRPr="000008DE">
        <w:rPr>
          <w:sz w:val="28"/>
          <w:szCs w:val="2"/>
        </w:rPr>
        <w:t xml:space="preserve">на оказание бюджетных услуг, предоставление которых полностью локализовано на </w:t>
      </w:r>
      <w:r w:rsidR="000008DE" w:rsidRPr="000008DE">
        <w:rPr>
          <w:sz w:val="28"/>
          <w:szCs w:val="2"/>
        </w:rPr>
        <w:t>соответствующем</w:t>
      </w:r>
      <w:r w:rsidRPr="000008DE">
        <w:rPr>
          <w:sz w:val="28"/>
          <w:szCs w:val="2"/>
        </w:rPr>
        <w:t xml:space="preserve"> уровне бюджетной системы. В условиях</w:t>
      </w:r>
      <w:r w:rsidR="001157CA">
        <w:rPr>
          <w:sz w:val="28"/>
          <w:szCs w:val="2"/>
        </w:rPr>
        <w:t xml:space="preserve"> </w:t>
      </w:r>
      <w:r w:rsidRPr="000008DE">
        <w:rPr>
          <w:sz w:val="28"/>
          <w:szCs w:val="2"/>
        </w:rPr>
        <w:t>локализации чем меньше радиус потребления бюджетной услуги выходит за границы муниципального образования, тем большей эффективности</w:t>
      </w:r>
      <w:r w:rsidR="001157CA">
        <w:rPr>
          <w:sz w:val="28"/>
          <w:szCs w:val="2"/>
        </w:rPr>
        <w:t xml:space="preserve"> </w:t>
      </w:r>
      <w:r w:rsidRPr="000008DE">
        <w:rPr>
          <w:sz w:val="28"/>
          <w:szCs w:val="2"/>
        </w:rPr>
        <w:t>при использовании бюджетных средств можно добиться. Негативный эффект интеграционных процессов проявляется в увеличении доли расходов на управление, вызванное появлением нового управленческого звена.</w:t>
      </w:r>
    </w:p>
    <w:p w:rsidR="008A5F2A" w:rsidRPr="000008DE" w:rsidRDefault="008A5F2A" w:rsidP="000008DE">
      <w:pPr>
        <w:shd w:val="clear" w:color="auto" w:fill="FFFFFF"/>
        <w:suppressAutoHyphens/>
        <w:autoSpaceDE w:val="0"/>
        <w:autoSpaceDN w:val="0"/>
        <w:adjustRightInd w:val="0"/>
        <w:spacing w:line="360" w:lineRule="auto"/>
        <w:ind w:firstLine="709"/>
        <w:jc w:val="both"/>
        <w:rPr>
          <w:sz w:val="28"/>
          <w:szCs w:val="2"/>
        </w:rPr>
      </w:pPr>
      <w:r w:rsidRPr="000008DE">
        <w:rPr>
          <w:sz w:val="28"/>
          <w:szCs w:val="2"/>
        </w:rPr>
        <w:t>Интеграция и локализация – взаимосвязанные процессы, институционализирующие</w:t>
      </w:r>
      <w:r w:rsidR="001157CA">
        <w:rPr>
          <w:sz w:val="28"/>
          <w:szCs w:val="2"/>
        </w:rPr>
        <w:t xml:space="preserve"> </w:t>
      </w:r>
      <w:r w:rsidRPr="000008DE">
        <w:rPr>
          <w:sz w:val="28"/>
          <w:szCs w:val="2"/>
        </w:rPr>
        <w:t>бюджетную систему, обуславливающие направление и динамику развития ее уровней, появление новых или упразднение прежних уровней и элементов бюджетной системы</w:t>
      </w:r>
      <w:r w:rsidR="000008DE">
        <w:rPr>
          <w:sz w:val="28"/>
          <w:szCs w:val="2"/>
        </w:rPr>
        <w:t>.</w:t>
      </w:r>
    </w:p>
    <w:p w:rsidR="008A5F2A" w:rsidRPr="000008DE" w:rsidRDefault="008A5F2A" w:rsidP="000008DE">
      <w:pPr>
        <w:suppressAutoHyphens/>
        <w:spacing w:line="360" w:lineRule="auto"/>
        <w:ind w:firstLine="709"/>
        <w:jc w:val="both"/>
        <w:rPr>
          <w:sz w:val="28"/>
          <w:szCs w:val="2"/>
        </w:rPr>
      </w:pPr>
      <w:r w:rsidRPr="000008DE">
        <w:rPr>
          <w:sz w:val="28"/>
          <w:szCs w:val="2"/>
        </w:rPr>
        <w:t>Как интеграционные, так и локализационные</w:t>
      </w:r>
      <w:r w:rsidR="001157CA">
        <w:rPr>
          <w:sz w:val="28"/>
          <w:szCs w:val="2"/>
        </w:rPr>
        <w:t xml:space="preserve"> </w:t>
      </w:r>
      <w:r w:rsidRPr="000008DE">
        <w:rPr>
          <w:sz w:val="28"/>
          <w:szCs w:val="2"/>
        </w:rPr>
        <w:t xml:space="preserve">процессы проецируются на оценку эффективности бюджетных расходов: что имеет приоритетное значение для муниципального бюджета. </w:t>
      </w:r>
    </w:p>
    <w:p w:rsidR="008A5F2A" w:rsidRPr="000008DE" w:rsidRDefault="008A5F2A" w:rsidP="000008DE">
      <w:pPr>
        <w:suppressAutoHyphens/>
        <w:spacing w:line="360" w:lineRule="auto"/>
        <w:ind w:firstLine="709"/>
        <w:jc w:val="both"/>
        <w:rPr>
          <w:sz w:val="28"/>
          <w:szCs w:val="2"/>
        </w:rPr>
      </w:pPr>
      <w:r w:rsidRPr="000008DE">
        <w:rPr>
          <w:sz w:val="28"/>
          <w:szCs w:val="2"/>
        </w:rPr>
        <w:t>Если говорить о повышение эффективности использования бюджетных средств напрямую зависит от распределения расходных полномочий</w:t>
      </w:r>
      <w:r w:rsidR="001157CA">
        <w:rPr>
          <w:sz w:val="28"/>
          <w:szCs w:val="2"/>
        </w:rPr>
        <w:t xml:space="preserve"> </w:t>
      </w:r>
      <w:r w:rsidRPr="000008DE">
        <w:rPr>
          <w:sz w:val="28"/>
          <w:szCs w:val="2"/>
        </w:rPr>
        <w:t>по уровням бюджетной системы, благодаря или создание новых уровней, то это позволит отобрать и сопоставить по приоритетности те услуги, радиус потребления которых совпадает. В том случае, если группировка бюджетных услуг</w:t>
      </w:r>
      <w:r w:rsidR="001157CA">
        <w:rPr>
          <w:sz w:val="28"/>
          <w:szCs w:val="2"/>
        </w:rPr>
        <w:t xml:space="preserve"> </w:t>
      </w:r>
      <w:r w:rsidRPr="000008DE">
        <w:rPr>
          <w:sz w:val="28"/>
          <w:szCs w:val="2"/>
        </w:rPr>
        <w:t>по радиусу потребления не возможна, целесообразным</w:t>
      </w:r>
      <w:r w:rsidR="001157CA">
        <w:rPr>
          <w:sz w:val="28"/>
          <w:szCs w:val="2"/>
        </w:rPr>
        <w:t xml:space="preserve"> </w:t>
      </w:r>
      <w:r w:rsidRPr="000008DE">
        <w:rPr>
          <w:sz w:val="28"/>
          <w:szCs w:val="2"/>
        </w:rPr>
        <w:t>может быть выделение одной наиболее значимой бюджетной услуги или предоставление ее в отдельном уровне бюджетной системы.</w:t>
      </w:r>
    </w:p>
    <w:p w:rsidR="008A5F2A" w:rsidRPr="000008DE" w:rsidRDefault="008A5F2A" w:rsidP="000008DE">
      <w:pPr>
        <w:suppressAutoHyphens/>
        <w:spacing w:line="360" w:lineRule="auto"/>
        <w:ind w:firstLine="709"/>
        <w:jc w:val="both"/>
        <w:rPr>
          <w:sz w:val="28"/>
          <w:szCs w:val="2"/>
        </w:rPr>
      </w:pPr>
      <w:r w:rsidRPr="000008DE">
        <w:rPr>
          <w:sz w:val="28"/>
          <w:szCs w:val="2"/>
        </w:rPr>
        <w:t>Альтернативой созданию нового бюджетного уровня</w:t>
      </w:r>
      <w:r w:rsidR="001157CA">
        <w:rPr>
          <w:sz w:val="28"/>
          <w:szCs w:val="2"/>
        </w:rPr>
        <w:t xml:space="preserve"> </w:t>
      </w:r>
      <w:r w:rsidRPr="000008DE">
        <w:rPr>
          <w:sz w:val="28"/>
          <w:szCs w:val="2"/>
        </w:rPr>
        <w:t>может стать появление в бюджетной системе нового участника – специального бюджетного фонда. Который может преследовать две цели: повышение эффективности</w:t>
      </w:r>
      <w:r w:rsidR="001157CA">
        <w:rPr>
          <w:sz w:val="28"/>
          <w:szCs w:val="2"/>
        </w:rPr>
        <w:t xml:space="preserve"> </w:t>
      </w:r>
      <w:r w:rsidRPr="000008DE">
        <w:rPr>
          <w:sz w:val="28"/>
          <w:szCs w:val="2"/>
        </w:rPr>
        <w:t>бюджетных расходов и компенсацию потребителям издержек в связи с ограничением предоставления отдельных бюджетных услуг.</w:t>
      </w:r>
    </w:p>
    <w:p w:rsidR="008A5F2A" w:rsidRPr="000008DE" w:rsidRDefault="008A5F2A" w:rsidP="000008DE">
      <w:pPr>
        <w:suppressAutoHyphens/>
        <w:spacing w:line="360" w:lineRule="auto"/>
        <w:ind w:firstLine="709"/>
        <w:jc w:val="both"/>
        <w:rPr>
          <w:sz w:val="28"/>
          <w:szCs w:val="2"/>
        </w:rPr>
      </w:pPr>
      <w:r w:rsidRPr="000008DE">
        <w:rPr>
          <w:sz w:val="28"/>
          <w:szCs w:val="2"/>
        </w:rPr>
        <w:t>Для оценки эффективности использования бюджетных средств, наряду с понятием</w:t>
      </w:r>
      <w:r w:rsidR="001157CA">
        <w:rPr>
          <w:sz w:val="28"/>
          <w:szCs w:val="2"/>
        </w:rPr>
        <w:t xml:space="preserve"> </w:t>
      </w:r>
      <w:r w:rsidRPr="000008DE">
        <w:rPr>
          <w:sz w:val="28"/>
          <w:szCs w:val="2"/>
        </w:rPr>
        <w:t>объема и качества бюджетной услуги, необходимо использовать такой показатель как комфортность бюджетной услуги, которая влияет</w:t>
      </w:r>
      <w:r w:rsidR="001157CA">
        <w:rPr>
          <w:sz w:val="28"/>
          <w:szCs w:val="2"/>
        </w:rPr>
        <w:t xml:space="preserve"> </w:t>
      </w:r>
      <w:r w:rsidRPr="000008DE">
        <w:rPr>
          <w:sz w:val="28"/>
          <w:szCs w:val="2"/>
        </w:rPr>
        <w:t>на удовлетворенность потребителя от получения бюджетной услуги.</w:t>
      </w:r>
    </w:p>
    <w:p w:rsidR="008A5F2A" w:rsidRPr="000008DE" w:rsidRDefault="008A5F2A" w:rsidP="000008DE">
      <w:pPr>
        <w:suppressAutoHyphens/>
        <w:spacing w:line="360" w:lineRule="auto"/>
        <w:ind w:firstLine="709"/>
        <w:jc w:val="both"/>
        <w:rPr>
          <w:sz w:val="28"/>
          <w:szCs w:val="2"/>
        </w:rPr>
      </w:pPr>
      <w:r w:rsidRPr="000008DE">
        <w:rPr>
          <w:sz w:val="28"/>
          <w:szCs w:val="2"/>
        </w:rPr>
        <w:t>Нередко</w:t>
      </w:r>
      <w:r w:rsidR="001157CA">
        <w:rPr>
          <w:sz w:val="28"/>
          <w:szCs w:val="2"/>
        </w:rPr>
        <w:t xml:space="preserve"> </w:t>
      </w:r>
      <w:r w:rsidRPr="000008DE">
        <w:rPr>
          <w:sz w:val="28"/>
          <w:szCs w:val="2"/>
        </w:rPr>
        <w:t>нехватка бюджетных средств</w:t>
      </w:r>
      <w:r w:rsidR="001157CA">
        <w:rPr>
          <w:sz w:val="28"/>
          <w:szCs w:val="2"/>
        </w:rPr>
        <w:t xml:space="preserve"> </w:t>
      </w:r>
      <w:r w:rsidRPr="000008DE">
        <w:rPr>
          <w:sz w:val="28"/>
          <w:szCs w:val="2"/>
        </w:rPr>
        <w:t>для надлежащего исполнения расходных полномочий муниципальных образований обусловлена стремлением сохранить потребление бюджетных услуг на уровне не соответствующем</w:t>
      </w:r>
      <w:r w:rsidR="001157CA">
        <w:rPr>
          <w:sz w:val="28"/>
          <w:szCs w:val="2"/>
        </w:rPr>
        <w:t xml:space="preserve"> </w:t>
      </w:r>
      <w:r w:rsidRPr="000008DE">
        <w:rPr>
          <w:sz w:val="28"/>
          <w:szCs w:val="2"/>
        </w:rPr>
        <w:t>реальным приоритетам, т.е. предъявляется необоснованный спрос на получение более комфортных услуг.</w:t>
      </w:r>
    </w:p>
    <w:p w:rsidR="008A5F2A" w:rsidRPr="000008DE" w:rsidRDefault="008A5F2A" w:rsidP="000008DE">
      <w:pPr>
        <w:shd w:val="clear" w:color="auto" w:fill="FFFFFF"/>
        <w:suppressAutoHyphens/>
        <w:autoSpaceDE w:val="0"/>
        <w:autoSpaceDN w:val="0"/>
        <w:adjustRightInd w:val="0"/>
        <w:spacing w:line="360" w:lineRule="auto"/>
        <w:ind w:firstLine="709"/>
        <w:jc w:val="both"/>
        <w:rPr>
          <w:sz w:val="28"/>
          <w:szCs w:val="2"/>
        </w:rPr>
      </w:pPr>
      <w:r w:rsidRPr="000008DE">
        <w:rPr>
          <w:sz w:val="28"/>
          <w:szCs w:val="2"/>
        </w:rPr>
        <w:t>Из всего вышесказанного следует, что</w:t>
      </w:r>
      <w:r w:rsidR="001157CA">
        <w:rPr>
          <w:sz w:val="28"/>
          <w:szCs w:val="2"/>
        </w:rPr>
        <w:t xml:space="preserve"> </w:t>
      </w:r>
      <w:r w:rsidRPr="000008DE">
        <w:rPr>
          <w:sz w:val="28"/>
          <w:szCs w:val="2"/>
        </w:rPr>
        <w:t>формирование нового управленческого уровня , может стать повышением эффективности бюджетных расходов. Пересмотр распределения расходных</w:t>
      </w:r>
      <w:r w:rsidR="001157CA">
        <w:rPr>
          <w:sz w:val="28"/>
          <w:szCs w:val="2"/>
        </w:rPr>
        <w:t xml:space="preserve"> </w:t>
      </w:r>
      <w:r w:rsidRPr="000008DE">
        <w:rPr>
          <w:sz w:val="28"/>
          <w:szCs w:val="2"/>
        </w:rPr>
        <w:t>полномочий обоснован в том случае, когда</w:t>
      </w:r>
      <w:r w:rsidR="001157CA">
        <w:rPr>
          <w:sz w:val="28"/>
          <w:szCs w:val="2"/>
        </w:rPr>
        <w:t xml:space="preserve"> </w:t>
      </w:r>
      <w:r w:rsidRPr="000008DE">
        <w:rPr>
          <w:sz w:val="28"/>
          <w:szCs w:val="2"/>
        </w:rPr>
        <w:t>главные распорядители и получатели бюджетных средств изначально поставлены в условия некорректной оценки приоритетов, в</w:t>
      </w:r>
      <w:r w:rsidR="001157CA">
        <w:rPr>
          <w:sz w:val="28"/>
          <w:szCs w:val="2"/>
        </w:rPr>
        <w:t xml:space="preserve"> </w:t>
      </w:r>
      <w:r w:rsidRPr="000008DE">
        <w:rPr>
          <w:sz w:val="28"/>
          <w:szCs w:val="2"/>
        </w:rPr>
        <w:t>связи с чем их деятельность в сфере управления общественными финансами сведена</w:t>
      </w:r>
      <w:r w:rsidR="000008DE">
        <w:rPr>
          <w:sz w:val="28"/>
          <w:szCs w:val="2"/>
        </w:rPr>
        <w:t xml:space="preserve"> у поиску элементарной экономии.</w:t>
      </w:r>
    </w:p>
    <w:p w:rsidR="000008DE" w:rsidRDefault="000008DE" w:rsidP="000008DE">
      <w:pPr>
        <w:shd w:val="clear" w:color="auto" w:fill="FFFFFF"/>
        <w:suppressAutoHyphens/>
        <w:spacing w:line="360" w:lineRule="auto"/>
        <w:ind w:firstLine="709"/>
        <w:jc w:val="both"/>
        <w:rPr>
          <w:sz w:val="28"/>
          <w:szCs w:val="28"/>
        </w:rPr>
      </w:pPr>
      <w:bookmarkStart w:id="7" w:name="_Toc209682701"/>
      <w:bookmarkStart w:id="8" w:name="_Toc209790154"/>
    </w:p>
    <w:p w:rsidR="008632A9" w:rsidRPr="000008DE" w:rsidRDefault="00321D2C" w:rsidP="000008DE">
      <w:pPr>
        <w:shd w:val="clear" w:color="auto" w:fill="FFFFFF"/>
        <w:suppressAutoHyphens/>
        <w:spacing w:line="360" w:lineRule="auto"/>
        <w:ind w:firstLine="709"/>
        <w:jc w:val="both"/>
        <w:rPr>
          <w:b/>
          <w:sz w:val="28"/>
          <w:szCs w:val="28"/>
        </w:rPr>
      </w:pPr>
      <w:r w:rsidRPr="000008DE">
        <w:rPr>
          <w:b/>
          <w:sz w:val="28"/>
          <w:szCs w:val="28"/>
        </w:rPr>
        <w:t>2</w:t>
      </w:r>
      <w:r w:rsidR="000008DE">
        <w:rPr>
          <w:b/>
          <w:sz w:val="28"/>
          <w:szCs w:val="28"/>
        </w:rPr>
        <w:t>.</w:t>
      </w:r>
      <w:r w:rsidR="00A21E0F" w:rsidRPr="000008DE">
        <w:rPr>
          <w:b/>
          <w:sz w:val="28"/>
          <w:szCs w:val="28"/>
        </w:rPr>
        <w:t xml:space="preserve"> </w:t>
      </w:r>
      <w:bookmarkEnd w:id="7"/>
      <w:bookmarkEnd w:id="8"/>
      <w:r w:rsidR="00D97627" w:rsidRPr="000008DE">
        <w:rPr>
          <w:b/>
          <w:sz w:val="28"/>
          <w:szCs w:val="28"/>
        </w:rPr>
        <w:t>Особенности исполнения расходов федерального</w:t>
      </w:r>
      <w:r w:rsidR="001157CA">
        <w:rPr>
          <w:b/>
          <w:sz w:val="28"/>
          <w:szCs w:val="28"/>
        </w:rPr>
        <w:t xml:space="preserve"> </w:t>
      </w:r>
      <w:r w:rsidR="00D97627" w:rsidRPr="000008DE">
        <w:rPr>
          <w:b/>
          <w:sz w:val="28"/>
          <w:szCs w:val="28"/>
        </w:rPr>
        <w:t>бюджета. Органы, осуществляющие исполнение ф</w:t>
      </w:r>
      <w:r w:rsidR="001157CA">
        <w:rPr>
          <w:b/>
          <w:sz w:val="28"/>
          <w:szCs w:val="28"/>
        </w:rPr>
        <w:t>едерального бюджета по расходам</w:t>
      </w:r>
    </w:p>
    <w:p w:rsidR="000008DE" w:rsidRDefault="000008DE" w:rsidP="000008DE">
      <w:pPr>
        <w:shd w:val="clear" w:color="auto" w:fill="FFFFFF"/>
        <w:suppressAutoHyphens/>
        <w:spacing w:line="360" w:lineRule="auto"/>
        <w:ind w:firstLine="709"/>
        <w:jc w:val="both"/>
        <w:rPr>
          <w:sz w:val="28"/>
          <w:szCs w:val="28"/>
        </w:rPr>
      </w:pPr>
    </w:p>
    <w:p w:rsidR="0036181E" w:rsidRPr="000008DE" w:rsidRDefault="0036181E" w:rsidP="000008DE">
      <w:pPr>
        <w:shd w:val="clear" w:color="auto" w:fill="FFFFFF"/>
        <w:suppressAutoHyphens/>
        <w:spacing w:line="360" w:lineRule="auto"/>
        <w:ind w:firstLine="709"/>
        <w:jc w:val="both"/>
        <w:rPr>
          <w:sz w:val="28"/>
          <w:szCs w:val="28"/>
        </w:rPr>
      </w:pPr>
      <w:r w:rsidRPr="000008DE">
        <w:rPr>
          <w:sz w:val="28"/>
          <w:szCs w:val="28"/>
        </w:rPr>
        <w:t>Исполнение бюджета по расходам осуществляется в установленном порядке соответствующим финансовым органом в соответствии с БКРФ.</w:t>
      </w:r>
    </w:p>
    <w:p w:rsidR="0010245E" w:rsidRPr="000008DE" w:rsidRDefault="0010245E" w:rsidP="000008DE">
      <w:pPr>
        <w:suppressAutoHyphens/>
        <w:spacing w:line="360" w:lineRule="auto"/>
        <w:ind w:firstLine="709"/>
        <w:jc w:val="both"/>
        <w:rPr>
          <w:sz w:val="28"/>
        </w:rPr>
      </w:pPr>
      <w:r w:rsidRPr="000008DE">
        <w:rPr>
          <w:sz w:val="28"/>
        </w:rPr>
        <w:t>В соответствии со ст. 219 БК РФ исполнение бюджетов по расходам предусматривает:</w:t>
      </w:r>
    </w:p>
    <w:p w:rsidR="0010245E" w:rsidRPr="000008DE" w:rsidRDefault="0010245E" w:rsidP="000008DE">
      <w:pPr>
        <w:pStyle w:val="ConsPlusNormal"/>
        <w:widowControl/>
        <w:numPr>
          <w:ilvl w:val="0"/>
          <w:numId w:val="14"/>
        </w:numPr>
        <w:tabs>
          <w:tab w:val="clear" w:pos="540"/>
        </w:tabs>
        <w:suppressAutoHyphens/>
        <w:spacing w:line="360" w:lineRule="auto"/>
        <w:ind w:left="0" w:firstLine="709"/>
        <w:jc w:val="both"/>
        <w:rPr>
          <w:rFonts w:ascii="Times New Roman" w:hAnsi="Times New Roman" w:cs="Times New Roman"/>
          <w:sz w:val="28"/>
          <w:szCs w:val="28"/>
        </w:rPr>
      </w:pPr>
      <w:r w:rsidRPr="000008DE">
        <w:rPr>
          <w:rFonts w:ascii="Times New Roman" w:hAnsi="Times New Roman" w:cs="Times New Roman"/>
          <w:sz w:val="28"/>
          <w:szCs w:val="28"/>
        </w:rPr>
        <w:t>принятие бюджетных обязательств;</w:t>
      </w:r>
    </w:p>
    <w:p w:rsidR="0010245E" w:rsidRPr="000008DE" w:rsidRDefault="0010245E" w:rsidP="000008DE">
      <w:pPr>
        <w:pStyle w:val="ConsPlusNormal"/>
        <w:widowControl/>
        <w:numPr>
          <w:ilvl w:val="0"/>
          <w:numId w:val="14"/>
        </w:numPr>
        <w:tabs>
          <w:tab w:val="clear" w:pos="540"/>
        </w:tabs>
        <w:suppressAutoHyphens/>
        <w:spacing w:line="360" w:lineRule="auto"/>
        <w:ind w:left="0" w:firstLine="709"/>
        <w:jc w:val="both"/>
        <w:rPr>
          <w:rFonts w:ascii="Times New Roman" w:hAnsi="Times New Roman" w:cs="Times New Roman"/>
          <w:sz w:val="28"/>
          <w:szCs w:val="28"/>
        </w:rPr>
      </w:pPr>
      <w:r w:rsidRPr="000008DE">
        <w:rPr>
          <w:rFonts w:ascii="Times New Roman" w:hAnsi="Times New Roman" w:cs="Times New Roman"/>
          <w:sz w:val="28"/>
          <w:szCs w:val="28"/>
        </w:rPr>
        <w:t>подтверждение денежных обязательств;</w:t>
      </w:r>
    </w:p>
    <w:p w:rsidR="0010245E" w:rsidRPr="000008DE" w:rsidRDefault="0010245E" w:rsidP="000008DE">
      <w:pPr>
        <w:pStyle w:val="ConsPlusNormal"/>
        <w:widowControl/>
        <w:numPr>
          <w:ilvl w:val="0"/>
          <w:numId w:val="14"/>
        </w:numPr>
        <w:tabs>
          <w:tab w:val="clear" w:pos="540"/>
        </w:tabs>
        <w:suppressAutoHyphens/>
        <w:spacing w:line="360" w:lineRule="auto"/>
        <w:ind w:left="0" w:firstLine="709"/>
        <w:jc w:val="both"/>
        <w:rPr>
          <w:rFonts w:ascii="Times New Roman" w:hAnsi="Times New Roman" w:cs="Times New Roman"/>
          <w:sz w:val="28"/>
          <w:szCs w:val="28"/>
        </w:rPr>
      </w:pPr>
      <w:r w:rsidRPr="000008DE">
        <w:rPr>
          <w:rFonts w:ascii="Times New Roman" w:hAnsi="Times New Roman" w:cs="Times New Roman"/>
          <w:sz w:val="28"/>
          <w:szCs w:val="28"/>
        </w:rPr>
        <w:t>санкционирование оплаты денежных обязательств;</w:t>
      </w:r>
    </w:p>
    <w:p w:rsidR="0010245E" w:rsidRPr="000008DE" w:rsidRDefault="0010245E" w:rsidP="000008DE">
      <w:pPr>
        <w:pStyle w:val="ConsPlusNormal"/>
        <w:widowControl/>
        <w:numPr>
          <w:ilvl w:val="0"/>
          <w:numId w:val="14"/>
        </w:numPr>
        <w:tabs>
          <w:tab w:val="clear" w:pos="540"/>
        </w:tabs>
        <w:suppressAutoHyphens/>
        <w:spacing w:line="360" w:lineRule="auto"/>
        <w:ind w:left="0" w:firstLine="709"/>
        <w:jc w:val="both"/>
        <w:rPr>
          <w:rFonts w:ascii="Times New Roman" w:hAnsi="Times New Roman" w:cs="Times New Roman"/>
          <w:sz w:val="28"/>
          <w:szCs w:val="28"/>
        </w:rPr>
      </w:pPr>
      <w:r w:rsidRPr="000008DE">
        <w:rPr>
          <w:rFonts w:ascii="Times New Roman" w:hAnsi="Times New Roman" w:cs="Times New Roman"/>
          <w:sz w:val="28"/>
          <w:szCs w:val="28"/>
        </w:rPr>
        <w:t>подтверждение исполнения денежных обязательств.</w:t>
      </w:r>
    </w:p>
    <w:p w:rsidR="008632A9" w:rsidRPr="000008DE" w:rsidRDefault="0098026C" w:rsidP="000008DE">
      <w:pPr>
        <w:shd w:val="clear" w:color="auto" w:fill="FFFFFF"/>
        <w:suppressAutoHyphens/>
        <w:spacing w:line="360" w:lineRule="auto"/>
        <w:ind w:firstLine="709"/>
        <w:jc w:val="both"/>
        <w:rPr>
          <w:sz w:val="28"/>
          <w:szCs w:val="28"/>
        </w:rPr>
      </w:pPr>
      <w:r w:rsidRPr="000008DE">
        <w:rPr>
          <w:sz w:val="28"/>
          <w:szCs w:val="28"/>
        </w:rPr>
        <w:t>Также и</w:t>
      </w:r>
      <w:r w:rsidR="008632A9" w:rsidRPr="000008DE">
        <w:rPr>
          <w:sz w:val="28"/>
          <w:szCs w:val="28"/>
        </w:rPr>
        <w:t>сполнение федерального бюджета по расходам осуществляется с применением лицевых счетов бюджетных средств, открываемым Федеральным казначейством для каждого главного распорядителя, распорядителя</w:t>
      </w:r>
      <w:r w:rsidR="001157CA">
        <w:rPr>
          <w:sz w:val="28"/>
          <w:szCs w:val="28"/>
        </w:rPr>
        <w:t xml:space="preserve"> </w:t>
      </w:r>
      <w:r w:rsidR="008632A9" w:rsidRPr="000008DE">
        <w:rPr>
          <w:sz w:val="28"/>
          <w:szCs w:val="28"/>
        </w:rPr>
        <w:t xml:space="preserve">и получателя средств федерального бюджета. На лицевом счете отражается объем средств федерального бюджета, которыми располагает распорядитель либо получатель этих средств в процессе финансирования расходов федерального бюджета. </w:t>
      </w:r>
    </w:p>
    <w:p w:rsidR="008632A9" w:rsidRPr="000008DE" w:rsidRDefault="008632A9" w:rsidP="000008DE">
      <w:pPr>
        <w:suppressAutoHyphens/>
        <w:autoSpaceDE w:val="0"/>
        <w:autoSpaceDN w:val="0"/>
        <w:adjustRightInd w:val="0"/>
        <w:spacing w:line="360" w:lineRule="auto"/>
        <w:ind w:firstLine="709"/>
        <w:jc w:val="both"/>
        <w:rPr>
          <w:bCs/>
          <w:sz w:val="28"/>
          <w:szCs w:val="28"/>
        </w:rPr>
      </w:pPr>
      <w:r w:rsidRPr="000008DE">
        <w:rPr>
          <w:bCs/>
          <w:sz w:val="28"/>
          <w:szCs w:val="28"/>
        </w:rPr>
        <w:t>Важно отметить, что в соответствии с Бюджетным кодексом, основным инструментом организации бюджетного процесса, позволяющим соблюдать установленные законодателем бюджетные ограничения, продолжает оставаться сводная бюджетная роспись. Смысл новых подходов в использовании этого инструмента состоит в необходимости четкого разграничения полномочий финансового органа и главных распорядителей бюджетных средств [15, с. 6].</w:t>
      </w:r>
      <w:r w:rsidRPr="000008DE">
        <w:rPr>
          <w:sz w:val="28"/>
          <w:szCs w:val="2"/>
        </w:rPr>
        <w:t xml:space="preserve"> </w:t>
      </w:r>
    </w:p>
    <w:p w:rsidR="008632A9" w:rsidRPr="000008DE" w:rsidRDefault="008632A9" w:rsidP="000008DE">
      <w:pPr>
        <w:suppressAutoHyphens/>
        <w:autoSpaceDE w:val="0"/>
        <w:autoSpaceDN w:val="0"/>
        <w:adjustRightInd w:val="0"/>
        <w:spacing w:line="360" w:lineRule="auto"/>
        <w:ind w:firstLine="709"/>
        <w:jc w:val="both"/>
        <w:rPr>
          <w:sz w:val="28"/>
          <w:szCs w:val="28"/>
        </w:rPr>
      </w:pPr>
      <w:r w:rsidRPr="000008DE">
        <w:rPr>
          <w:sz w:val="28"/>
          <w:szCs w:val="28"/>
        </w:rPr>
        <w:t>Сводная роспись составляется Министерством финансов Российской Федерации и утверждается Министром финансов Российской Федерации не менее чем за десять рабочих дней до начала текущего финансового года, за исключением случаев, предусмотренных статьями 190 и 191 Бюджетного кодекса Российской Федерации [3].</w:t>
      </w:r>
      <w:r w:rsidRPr="000008DE">
        <w:rPr>
          <w:sz w:val="28"/>
          <w:szCs w:val="2"/>
        </w:rPr>
        <w:t xml:space="preserve"> </w:t>
      </w:r>
    </w:p>
    <w:p w:rsidR="008632A9" w:rsidRPr="000008DE" w:rsidRDefault="008632A9" w:rsidP="000008DE">
      <w:pPr>
        <w:suppressAutoHyphens/>
        <w:spacing w:line="360" w:lineRule="auto"/>
        <w:ind w:firstLine="709"/>
        <w:jc w:val="both"/>
        <w:rPr>
          <w:sz w:val="28"/>
          <w:szCs w:val="28"/>
        </w:rPr>
      </w:pPr>
      <w:r w:rsidRPr="000008DE">
        <w:rPr>
          <w:sz w:val="28"/>
          <w:szCs w:val="28"/>
        </w:rPr>
        <w:t>Министерство финансов Российской Федерации в течение двух рабочих дней со дня утверждения сводной росписи и лимитов бюджетных обязательств доводит до главных распорядителей (главных администраторов источников):</w:t>
      </w:r>
    </w:p>
    <w:p w:rsidR="008632A9" w:rsidRPr="000008DE" w:rsidRDefault="008632A9" w:rsidP="000008DE">
      <w:pPr>
        <w:numPr>
          <w:ilvl w:val="0"/>
          <w:numId w:val="10"/>
        </w:numPr>
        <w:tabs>
          <w:tab w:val="clear" w:pos="720"/>
        </w:tabs>
        <w:suppressAutoHyphens/>
        <w:spacing w:line="360" w:lineRule="auto"/>
        <w:ind w:left="0" w:firstLine="709"/>
        <w:jc w:val="both"/>
        <w:rPr>
          <w:sz w:val="28"/>
          <w:szCs w:val="28"/>
        </w:rPr>
      </w:pPr>
      <w:r w:rsidRPr="000008DE">
        <w:rPr>
          <w:sz w:val="28"/>
          <w:szCs w:val="28"/>
        </w:rPr>
        <w:t>показатели сводной росписи по соответствующему главному распорядителю (главному администратору источников),</w:t>
      </w:r>
    </w:p>
    <w:p w:rsidR="008632A9" w:rsidRPr="000008DE" w:rsidRDefault="008632A9" w:rsidP="000008DE">
      <w:pPr>
        <w:numPr>
          <w:ilvl w:val="0"/>
          <w:numId w:val="10"/>
        </w:numPr>
        <w:tabs>
          <w:tab w:val="clear" w:pos="720"/>
        </w:tabs>
        <w:suppressAutoHyphens/>
        <w:spacing w:line="360" w:lineRule="auto"/>
        <w:ind w:left="0" w:firstLine="709"/>
        <w:jc w:val="both"/>
        <w:rPr>
          <w:sz w:val="28"/>
          <w:szCs w:val="28"/>
        </w:rPr>
      </w:pPr>
      <w:r w:rsidRPr="000008DE">
        <w:rPr>
          <w:sz w:val="28"/>
          <w:szCs w:val="28"/>
        </w:rPr>
        <w:t>лимиты бюджетных обязательств, установленные Министром финансов Российской Федерации.</w:t>
      </w:r>
    </w:p>
    <w:p w:rsidR="008632A9" w:rsidRPr="000008DE" w:rsidRDefault="008632A9" w:rsidP="000008DE">
      <w:pPr>
        <w:suppressAutoHyphens/>
        <w:spacing w:line="360" w:lineRule="auto"/>
        <w:ind w:firstLine="709"/>
        <w:jc w:val="both"/>
        <w:rPr>
          <w:sz w:val="28"/>
          <w:szCs w:val="28"/>
        </w:rPr>
      </w:pPr>
      <w:r w:rsidRPr="000008DE">
        <w:rPr>
          <w:sz w:val="28"/>
          <w:szCs w:val="28"/>
        </w:rPr>
        <w:t>Министерство финансов Российской Федерации в течение двух рабочих дней со дня утверждения сводной росписи и лимитов бюджетных обязательств передает их Федеральному казначейству на бумажном и электронном носителях (в согласованных форматах файлов).</w:t>
      </w:r>
    </w:p>
    <w:p w:rsidR="008632A9" w:rsidRPr="000008DE" w:rsidRDefault="008632A9" w:rsidP="000008DE">
      <w:pPr>
        <w:suppressAutoHyphens/>
        <w:spacing w:line="360" w:lineRule="auto"/>
        <w:ind w:firstLine="709"/>
        <w:jc w:val="both"/>
        <w:rPr>
          <w:sz w:val="28"/>
          <w:szCs w:val="28"/>
        </w:rPr>
      </w:pPr>
      <w:r w:rsidRPr="000008DE">
        <w:rPr>
          <w:sz w:val="28"/>
          <w:szCs w:val="28"/>
        </w:rPr>
        <w:t xml:space="preserve">Федеральное казначейство в течение трех рабочих дней со дня получения сводной росписи, лимитов бюджетных обязательств и направляет главным распорядителям (главным администраторам источников) бюджетные ассигнования и лимиты бюджетных обязательств в установленном порядке. </w:t>
      </w:r>
    </w:p>
    <w:p w:rsidR="008632A9" w:rsidRPr="000008DE" w:rsidRDefault="008632A9" w:rsidP="000008DE">
      <w:pPr>
        <w:suppressAutoHyphens/>
        <w:spacing w:line="360" w:lineRule="auto"/>
        <w:ind w:firstLine="709"/>
        <w:jc w:val="both"/>
        <w:rPr>
          <w:sz w:val="28"/>
          <w:szCs w:val="28"/>
        </w:rPr>
      </w:pPr>
      <w:r w:rsidRPr="000008DE">
        <w:rPr>
          <w:sz w:val="28"/>
          <w:szCs w:val="28"/>
        </w:rPr>
        <w:t>Бюджетная роспись составляется и утверждается главным распорядителем (главным администратором источников) в соответствии с показателями сводной росписи по соответствующему главному распорядителю (главному администратору источников).</w:t>
      </w:r>
    </w:p>
    <w:p w:rsidR="008632A9" w:rsidRPr="000008DE" w:rsidRDefault="008632A9" w:rsidP="000008DE">
      <w:pPr>
        <w:suppressAutoHyphens/>
        <w:spacing w:line="360" w:lineRule="auto"/>
        <w:ind w:firstLine="709"/>
        <w:jc w:val="both"/>
        <w:rPr>
          <w:sz w:val="28"/>
          <w:szCs w:val="28"/>
        </w:rPr>
      </w:pPr>
      <w:r w:rsidRPr="000008DE">
        <w:rPr>
          <w:sz w:val="28"/>
          <w:szCs w:val="28"/>
        </w:rPr>
        <w:t>Лимиты бюджетных обязательств распорядителей (получателей) средств федерального бюджета утверждаются в пределах, установленных для главного распорядителя лимитов бюджетных обязательств, в ведении которого они находятся.</w:t>
      </w:r>
    </w:p>
    <w:p w:rsidR="008632A9" w:rsidRPr="000008DE" w:rsidRDefault="008632A9" w:rsidP="000008DE">
      <w:pPr>
        <w:suppressAutoHyphens/>
        <w:spacing w:line="360" w:lineRule="auto"/>
        <w:ind w:firstLine="709"/>
        <w:jc w:val="both"/>
        <w:rPr>
          <w:sz w:val="28"/>
          <w:szCs w:val="28"/>
        </w:rPr>
      </w:pPr>
      <w:r w:rsidRPr="000008DE">
        <w:rPr>
          <w:sz w:val="28"/>
          <w:szCs w:val="28"/>
        </w:rPr>
        <w:t>Главные распорядители (главные администраторы источников) доводят показатели бюджетной росписи и лимиты бюджетных обязательств до соответствующих подведомственных распорядителей (получателей) средств федерального бюджета (администраторов источников) до начала текущего финансового года.</w:t>
      </w:r>
    </w:p>
    <w:p w:rsidR="008632A9" w:rsidRPr="000008DE" w:rsidRDefault="008632A9" w:rsidP="000008DE">
      <w:pPr>
        <w:suppressAutoHyphens/>
        <w:spacing w:line="360" w:lineRule="auto"/>
        <w:ind w:firstLine="709"/>
        <w:jc w:val="both"/>
        <w:rPr>
          <w:sz w:val="28"/>
          <w:szCs w:val="28"/>
        </w:rPr>
      </w:pPr>
      <w:r w:rsidRPr="000008DE">
        <w:rPr>
          <w:sz w:val="28"/>
          <w:szCs w:val="28"/>
        </w:rPr>
        <w:t>Доведение лимитов бюджетных обязательств (бюджетных ассигнований) главными распорядителями (главными администраторами источников) до находящихся в их ведении распорядителей и (или) получателей средств федерального бюджета (администраторов источников) осуществляется через органы Федерального казначейства в установленном порядке.</w:t>
      </w:r>
    </w:p>
    <w:p w:rsidR="008632A9" w:rsidRPr="000008DE" w:rsidRDefault="008632A9" w:rsidP="000008DE">
      <w:pPr>
        <w:pStyle w:val="ConsPlusNormal"/>
        <w:widowControl/>
        <w:suppressAutoHyphens/>
        <w:spacing w:line="360" w:lineRule="auto"/>
        <w:ind w:firstLine="709"/>
        <w:jc w:val="both"/>
        <w:rPr>
          <w:rFonts w:ascii="Times New Roman" w:hAnsi="Times New Roman" w:cs="Times New Roman"/>
          <w:sz w:val="28"/>
          <w:szCs w:val="28"/>
        </w:rPr>
      </w:pPr>
      <w:r w:rsidRPr="000008DE">
        <w:rPr>
          <w:rFonts w:ascii="Times New Roman" w:hAnsi="Times New Roman" w:cs="Times New Roman"/>
          <w:sz w:val="28"/>
          <w:szCs w:val="28"/>
        </w:rPr>
        <w:t>Получатель бюджетных средств принимает бюджетные обязательства в пределах доведенных до него в текущем финансовом году (текущем финансовом году и плановом периоде) лимитов бюджетных обязательств.</w:t>
      </w:r>
    </w:p>
    <w:p w:rsidR="008632A9" w:rsidRPr="000008DE" w:rsidRDefault="008632A9" w:rsidP="000008DE">
      <w:pPr>
        <w:pStyle w:val="ConsPlusNormal"/>
        <w:widowControl/>
        <w:suppressAutoHyphens/>
        <w:spacing w:line="360" w:lineRule="auto"/>
        <w:ind w:firstLine="709"/>
        <w:jc w:val="both"/>
        <w:rPr>
          <w:rFonts w:ascii="Times New Roman" w:hAnsi="Times New Roman" w:cs="Times New Roman"/>
          <w:sz w:val="28"/>
          <w:szCs w:val="28"/>
        </w:rPr>
      </w:pPr>
      <w:r w:rsidRPr="000008DE">
        <w:rPr>
          <w:rFonts w:ascii="Times New Roman" w:hAnsi="Times New Roman" w:cs="Times New Roman"/>
          <w:sz w:val="28"/>
          <w:szCs w:val="28"/>
        </w:rPr>
        <w:t>Получатель бюджетных средств принимает бюджетные обязательства путем заключения государственных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8632A9" w:rsidRPr="000008DE" w:rsidRDefault="008632A9" w:rsidP="000008DE">
      <w:pPr>
        <w:pStyle w:val="ConsPlusNormal"/>
        <w:widowControl/>
        <w:suppressAutoHyphens/>
        <w:spacing w:line="360" w:lineRule="auto"/>
        <w:ind w:firstLine="709"/>
        <w:jc w:val="both"/>
        <w:rPr>
          <w:rFonts w:ascii="Times New Roman" w:hAnsi="Times New Roman" w:cs="Times New Roman"/>
          <w:sz w:val="28"/>
          <w:szCs w:val="28"/>
        </w:rPr>
      </w:pPr>
      <w:r w:rsidRPr="000008DE">
        <w:rPr>
          <w:rFonts w:ascii="Times New Roman" w:hAnsi="Times New Roman" w:cs="Times New Roman"/>
          <w:sz w:val="28"/>
          <w:szCs w:val="28"/>
        </w:rPr>
        <w:t>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платежными документами [2].</w:t>
      </w:r>
    </w:p>
    <w:p w:rsidR="008632A9" w:rsidRPr="000008DE" w:rsidRDefault="008632A9" w:rsidP="000008DE">
      <w:pPr>
        <w:pStyle w:val="ConsPlusNormal"/>
        <w:widowControl/>
        <w:suppressAutoHyphens/>
        <w:spacing w:line="360" w:lineRule="auto"/>
        <w:ind w:firstLine="709"/>
        <w:jc w:val="both"/>
        <w:rPr>
          <w:rFonts w:ascii="Times New Roman" w:hAnsi="Times New Roman" w:cs="Times New Roman"/>
          <w:sz w:val="28"/>
          <w:szCs w:val="28"/>
        </w:rPr>
      </w:pPr>
      <w:r w:rsidRPr="000008DE">
        <w:rPr>
          <w:rFonts w:ascii="Times New Roman" w:hAnsi="Times New Roman" w:cs="Times New Roman"/>
          <w:sz w:val="28"/>
          <w:szCs w:val="28"/>
        </w:rPr>
        <w:t>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получателей бюджетных средств [2].</w:t>
      </w:r>
    </w:p>
    <w:p w:rsidR="008632A9" w:rsidRPr="000008DE" w:rsidRDefault="008632A9" w:rsidP="000008DE">
      <w:pPr>
        <w:suppressAutoHyphens/>
        <w:spacing w:line="360" w:lineRule="auto"/>
        <w:ind w:firstLine="709"/>
        <w:jc w:val="both"/>
        <w:rPr>
          <w:sz w:val="28"/>
          <w:szCs w:val="2"/>
        </w:rPr>
      </w:pPr>
      <w:r w:rsidRPr="000008DE">
        <w:rPr>
          <w:sz w:val="28"/>
          <w:szCs w:val="28"/>
        </w:rPr>
        <w:t>При этом объем расходуемых бюджетных средств не может превышать исполненных подтвержденных бюджетных обязательств.</w:t>
      </w:r>
      <w:r w:rsidRPr="000008DE">
        <w:rPr>
          <w:sz w:val="28"/>
          <w:szCs w:val="2"/>
        </w:rPr>
        <w:t xml:space="preserve"> </w:t>
      </w:r>
    </w:p>
    <w:p w:rsidR="00DF15C4" w:rsidRPr="000008DE" w:rsidRDefault="00704893" w:rsidP="000008DE">
      <w:pPr>
        <w:suppressAutoHyphens/>
        <w:spacing w:line="360" w:lineRule="auto"/>
        <w:ind w:firstLine="709"/>
        <w:jc w:val="both"/>
        <w:rPr>
          <w:noProof/>
          <w:sz w:val="28"/>
          <w:szCs w:val="28"/>
        </w:rPr>
      </w:pPr>
      <w:r w:rsidRPr="000008DE">
        <w:rPr>
          <w:rStyle w:val="a3"/>
          <w:noProof/>
          <w:color w:val="auto"/>
          <w:sz w:val="28"/>
          <w:szCs w:val="28"/>
          <w:u w:val="none"/>
        </w:rPr>
        <w:t xml:space="preserve">К </w:t>
      </w:r>
      <w:r w:rsidRPr="00AC063B">
        <w:rPr>
          <w:rStyle w:val="a3"/>
          <w:noProof/>
          <w:color w:val="auto"/>
          <w:sz w:val="28"/>
          <w:szCs w:val="28"/>
          <w:u w:val="none"/>
        </w:rPr>
        <w:t>органам, осуществляющим исполнение федерального бюджета по расходам</w:t>
      </w:r>
      <w:r w:rsidR="001157CA">
        <w:rPr>
          <w:rStyle w:val="a3"/>
          <w:noProof/>
          <w:color w:val="auto"/>
          <w:sz w:val="28"/>
          <w:szCs w:val="28"/>
          <w:u w:val="none"/>
        </w:rPr>
        <w:t xml:space="preserve"> </w:t>
      </w:r>
      <w:r w:rsidRPr="000008DE">
        <w:rPr>
          <w:rStyle w:val="a3"/>
          <w:noProof/>
          <w:color w:val="auto"/>
          <w:sz w:val="28"/>
          <w:szCs w:val="28"/>
          <w:u w:val="none"/>
        </w:rPr>
        <w:t>относятся:</w:t>
      </w:r>
    </w:p>
    <w:p w:rsidR="00BD7D79" w:rsidRPr="000008DE" w:rsidRDefault="00BD7D79" w:rsidP="000008DE">
      <w:pPr>
        <w:suppressAutoHyphens/>
        <w:spacing w:line="360" w:lineRule="auto"/>
        <w:ind w:firstLine="709"/>
        <w:jc w:val="both"/>
        <w:rPr>
          <w:sz w:val="28"/>
          <w:szCs w:val="28"/>
        </w:rPr>
      </w:pPr>
      <w:r w:rsidRPr="000008DE">
        <w:rPr>
          <w:sz w:val="28"/>
          <w:szCs w:val="28"/>
        </w:rPr>
        <w:t>- Министерство финансов Российской Федерации;</w:t>
      </w:r>
    </w:p>
    <w:p w:rsidR="00BD7D79" w:rsidRPr="000008DE" w:rsidRDefault="00BD7D79" w:rsidP="000008DE">
      <w:pPr>
        <w:suppressAutoHyphens/>
        <w:spacing w:line="360" w:lineRule="auto"/>
        <w:ind w:firstLine="709"/>
        <w:jc w:val="both"/>
        <w:rPr>
          <w:sz w:val="28"/>
          <w:szCs w:val="28"/>
        </w:rPr>
      </w:pPr>
      <w:r w:rsidRPr="000008DE">
        <w:rPr>
          <w:sz w:val="28"/>
          <w:szCs w:val="28"/>
        </w:rPr>
        <w:t>- Федеральное Казначейство;</w:t>
      </w:r>
    </w:p>
    <w:p w:rsidR="00BD7D79" w:rsidRPr="000008DE" w:rsidRDefault="00BD7D79" w:rsidP="000008DE">
      <w:pPr>
        <w:suppressAutoHyphens/>
        <w:spacing w:line="360" w:lineRule="auto"/>
        <w:ind w:firstLine="709"/>
        <w:jc w:val="both"/>
        <w:rPr>
          <w:sz w:val="28"/>
          <w:szCs w:val="28"/>
        </w:rPr>
      </w:pPr>
      <w:r w:rsidRPr="000008DE">
        <w:rPr>
          <w:sz w:val="28"/>
          <w:szCs w:val="28"/>
        </w:rPr>
        <w:t>- Центральный банк Российской Федерации;</w:t>
      </w:r>
    </w:p>
    <w:p w:rsidR="00BD7D79" w:rsidRPr="000008DE" w:rsidRDefault="00BD7D79" w:rsidP="000008DE">
      <w:pPr>
        <w:suppressAutoHyphens/>
        <w:spacing w:line="360" w:lineRule="auto"/>
        <w:ind w:firstLine="709"/>
        <w:jc w:val="both"/>
        <w:rPr>
          <w:sz w:val="28"/>
          <w:szCs w:val="28"/>
        </w:rPr>
      </w:pPr>
      <w:r w:rsidRPr="000008DE">
        <w:rPr>
          <w:sz w:val="28"/>
          <w:szCs w:val="28"/>
        </w:rPr>
        <w:t>- Счетная палата Российской Федерации;</w:t>
      </w:r>
    </w:p>
    <w:p w:rsidR="00BD7D79" w:rsidRPr="000008DE" w:rsidRDefault="00BD7D79" w:rsidP="000008DE">
      <w:pPr>
        <w:suppressAutoHyphens/>
        <w:spacing w:line="360" w:lineRule="auto"/>
        <w:ind w:firstLine="709"/>
        <w:jc w:val="both"/>
        <w:rPr>
          <w:sz w:val="28"/>
          <w:szCs w:val="28"/>
        </w:rPr>
      </w:pPr>
      <w:r w:rsidRPr="000008DE">
        <w:rPr>
          <w:sz w:val="28"/>
          <w:szCs w:val="28"/>
        </w:rPr>
        <w:t>- Федеральная служба финансово – бюджетного надзора;</w:t>
      </w:r>
    </w:p>
    <w:p w:rsidR="00BD7D79" w:rsidRPr="000008DE" w:rsidRDefault="00BD7D79" w:rsidP="000008DE">
      <w:pPr>
        <w:suppressAutoHyphens/>
        <w:spacing w:line="360" w:lineRule="auto"/>
        <w:ind w:firstLine="709"/>
        <w:jc w:val="both"/>
        <w:rPr>
          <w:sz w:val="28"/>
          <w:szCs w:val="28"/>
        </w:rPr>
      </w:pPr>
      <w:r w:rsidRPr="000008DE">
        <w:rPr>
          <w:sz w:val="28"/>
          <w:szCs w:val="28"/>
        </w:rPr>
        <w:t>- главные распорядители, распорядители и получатели средств федерального бюджета;</w:t>
      </w:r>
      <w:r w:rsidR="00910025" w:rsidRPr="000008DE">
        <w:rPr>
          <w:sz w:val="28"/>
          <w:szCs w:val="2"/>
        </w:rPr>
        <w:t xml:space="preserve"> </w:t>
      </w:r>
    </w:p>
    <w:p w:rsidR="00BD7D79" w:rsidRPr="000008DE" w:rsidRDefault="00BD7D79" w:rsidP="000008DE">
      <w:pPr>
        <w:suppressAutoHyphens/>
        <w:spacing w:line="360" w:lineRule="auto"/>
        <w:ind w:firstLine="709"/>
        <w:jc w:val="both"/>
        <w:rPr>
          <w:sz w:val="28"/>
          <w:szCs w:val="28"/>
        </w:rPr>
      </w:pPr>
      <w:r w:rsidRPr="000008DE">
        <w:rPr>
          <w:sz w:val="28"/>
          <w:szCs w:val="28"/>
        </w:rPr>
        <w:t>- главные распорядители, распорядители и получатели средств бюджета государственных внебюджетных фондов Российской Федерации;</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Министерство финансов Российской Федерации обладает следующими бюджетными полномочиями:</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организует исполнение федерального бюджета, устанавливает порядок составления и ведения сводной бюджетной росписи федерального бюджета, бюджетных росписей главных распорядителей средств федерального бюджета и кассового плана исполнения федерального бюджета;</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устанавливает порядок составления и ведения бюджетных смет федеральных бюджетных учреждений;</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устанавливает порядок ведения сводного реестра главных распорядителей, распорядителей и получателей средств федерального бюджета, главных администраторов и администраторов доходов федерального бюджета, главных администраторов и администраторов источников финансирования дефицита федерального бюджета;</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составляет и ведет сводную бюджетную роспись федерального бюджета и представляет ее в Федеральное казначейство;</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представляет в Федеральное казначейство лимиты бюджетных обязательств по главным распорядителям средств федерального бюджета;</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устанавливает порядок составления бюджетной отчетности федерального бюджета, государственных внебюджетных фондов Российской Федерации и бюджетной отчетности Российской Федерации, представляет в Правительство Российской Федерации бюджетную отчетность Российской Федерации;</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осуществляет иные полномочи</w:t>
      </w:r>
      <w:r w:rsidR="001D601C" w:rsidRPr="000008DE">
        <w:rPr>
          <w:sz w:val="28"/>
          <w:szCs w:val="28"/>
        </w:rPr>
        <w:t>я</w:t>
      </w:r>
      <w:r w:rsidRPr="000008DE">
        <w:rPr>
          <w:sz w:val="28"/>
          <w:szCs w:val="28"/>
        </w:rPr>
        <w:t xml:space="preserve"> </w:t>
      </w:r>
      <w:r w:rsidR="00034F45" w:rsidRPr="000008DE">
        <w:rPr>
          <w:sz w:val="28"/>
          <w:szCs w:val="28"/>
        </w:rPr>
        <w:t>[</w:t>
      </w:r>
      <w:r w:rsidR="001D601C" w:rsidRPr="000008DE">
        <w:rPr>
          <w:sz w:val="28"/>
          <w:szCs w:val="28"/>
        </w:rPr>
        <w:t>2</w:t>
      </w:r>
      <w:r w:rsidRPr="000008DE">
        <w:rPr>
          <w:sz w:val="28"/>
          <w:szCs w:val="28"/>
        </w:rPr>
        <w:t>]</w:t>
      </w:r>
      <w:r w:rsidR="001D601C" w:rsidRPr="000008DE">
        <w:rPr>
          <w:sz w:val="28"/>
          <w:szCs w:val="28"/>
        </w:rPr>
        <w:t>.</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Федеральное казначейство обладает следующими бюджетными полномочиями:</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производит распределение доходов от налогов, сборов и иных поступлений с учетом возвратов (зачетов, уточнений) излишне уплаченных или излишне взысканных сумм и процентов, начисленных на излишне взысканные суммы,</w:t>
      </w:r>
      <w:r w:rsidR="001157CA">
        <w:rPr>
          <w:sz w:val="28"/>
          <w:szCs w:val="28"/>
        </w:rPr>
        <w:t xml:space="preserve"> </w:t>
      </w:r>
      <w:r w:rsidRPr="000008DE">
        <w:rPr>
          <w:sz w:val="28"/>
          <w:szCs w:val="28"/>
        </w:rPr>
        <w:t>между бюджетами бюджетной системы Российской Федерации по нормативам, действующим в текущем финансовом году, установленным Бюджетным кодексом, законом о бюджете и иными муниципальными правовыми актами, и их перечисление на единые счета соответствующих бюджетов;</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открывает в Банке России и кредитных организациях счета по учету средств бюджетов бюджетной системы РФ и иные счета для учета средств, предусмотренных законодательством Российской Федерации, устанавливает режим этих счетов;</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устанавливает порядок кассового обслуживания исполнения бюджетов бюджетной системы Российской Федерации;</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устанавливает порядок открытия и ведения лицевых счетов главных распорядителей, распорядителей и получателей средств федерального бюджета;</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ведет сводный реестр главных распорядителей, распорядителей и получателей средств федерального бюджета;</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доводит до главных распорядителей средств федерального бюджета показатели сводной бюджетной росписи и лимиты бюджетных обязательств;</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доводит до распорядителей и получателей средств федерального бюджета распределенные главными распорядителями (распорядителями) средств федерального бюджета лимиты бюджетных обязательств;</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ведет учет операций по кассовому исполнению федерального бюджета, составляет и представляет в Министерство финансов Российской Федерации отчетность о кассовом исполнении федерального бюджета в соответствии с Бюджетным кодексом, иными актами бюджетного законодательства Российской Федерации;</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составляет на основании отчетности, представленной главными распорядителями средств федерального бюджета, главными администраторами доходов федерального бюджета, главными администраторами источников финансирования дефицита федерального бюджета, бюджетный отчет об исполнении федерального бюджета и представляет его в Министерство финансов Российской Федерации;</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осуществляет санкционирование оплаты денежных обязательств получателей средств федерального бюджета и администраторов источников финансирования дефицита федерального бюджета, лицевые счета которых открыты в Федеральном Казначействе;</w:t>
      </w:r>
    </w:p>
    <w:p w:rsidR="00BD7D79" w:rsidRPr="000008DE" w:rsidRDefault="001D601C" w:rsidP="000008DE">
      <w:pPr>
        <w:suppressAutoHyphens/>
        <w:autoSpaceDE w:val="0"/>
        <w:autoSpaceDN w:val="0"/>
        <w:adjustRightInd w:val="0"/>
        <w:spacing w:line="360" w:lineRule="auto"/>
        <w:ind w:firstLine="709"/>
        <w:jc w:val="both"/>
        <w:rPr>
          <w:sz w:val="28"/>
          <w:szCs w:val="28"/>
        </w:rPr>
      </w:pPr>
      <w:r w:rsidRPr="000008DE">
        <w:rPr>
          <w:sz w:val="28"/>
          <w:szCs w:val="28"/>
        </w:rPr>
        <w:t xml:space="preserve">- осуществляет иные полномочия </w:t>
      </w:r>
      <w:r w:rsidR="00034F45" w:rsidRPr="000008DE">
        <w:rPr>
          <w:sz w:val="28"/>
          <w:szCs w:val="28"/>
        </w:rPr>
        <w:t>[</w:t>
      </w:r>
      <w:r w:rsidRPr="000008DE">
        <w:rPr>
          <w:sz w:val="28"/>
          <w:szCs w:val="28"/>
        </w:rPr>
        <w:t>2</w:t>
      </w:r>
      <w:r w:rsidR="00BD7D79" w:rsidRPr="000008DE">
        <w:rPr>
          <w:sz w:val="28"/>
          <w:szCs w:val="28"/>
        </w:rPr>
        <w:t>]</w:t>
      </w:r>
      <w:r w:rsidRPr="000008DE">
        <w:rPr>
          <w:sz w:val="28"/>
          <w:szCs w:val="28"/>
        </w:rPr>
        <w:t>.</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xml:space="preserve">Несмотря на переход к казначейской системе, Банк России является важным звеном в системе исполнения </w:t>
      </w:r>
      <w:r w:rsidR="00F5107E" w:rsidRPr="000008DE">
        <w:rPr>
          <w:sz w:val="28"/>
          <w:szCs w:val="28"/>
        </w:rPr>
        <w:t>бюджета.</w:t>
      </w:r>
      <w:r w:rsidRPr="000008DE">
        <w:rPr>
          <w:sz w:val="28"/>
          <w:szCs w:val="28"/>
        </w:rPr>
        <w:t xml:space="preserve"> Это вызвано тем, что процесс исполнения бюджета любого уровня предполагает участие банковской организации. В Федеральном законе «О Центральном банке РФ» предусмотрено, что ЦБ РФ без взимания комиссионного вознаграждения осуществляют операции с федеральным бюджетом и государственными внебюджетными фондами, с бюджетами су</w:t>
      </w:r>
      <w:r w:rsidR="00F5107E" w:rsidRPr="000008DE">
        <w:rPr>
          <w:sz w:val="28"/>
          <w:szCs w:val="28"/>
        </w:rPr>
        <w:t>бъектов РФ и местными бюджетами [</w:t>
      </w:r>
      <w:r w:rsidR="001D601C" w:rsidRPr="000008DE">
        <w:rPr>
          <w:sz w:val="28"/>
          <w:szCs w:val="28"/>
        </w:rPr>
        <w:t>9</w:t>
      </w:r>
      <w:r w:rsidR="00F5107E" w:rsidRPr="000008DE">
        <w:rPr>
          <w:sz w:val="28"/>
          <w:szCs w:val="28"/>
        </w:rPr>
        <w:t>].</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Банк России осуществляет следующие бюджетные полномочия:</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совместно с Правительством РФ разрабатывает и представляет на рассмотрение Государственной Думы основные направления денежно – кредитной политики;</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обслуживает счета бюджетов;</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осуществляет функции генерального агента по государственным ценным бумагам РФ.</w:t>
      </w:r>
    </w:p>
    <w:p w:rsidR="005D01AB"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оперативный контроль за исполн</w:t>
      </w:r>
      <w:r w:rsidR="005D01AB" w:rsidRPr="000008DE">
        <w:rPr>
          <w:sz w:val="28"/>
          <w:szCs w:val="28"/>
        </w:rPr>
        <w:t>ением федерального бюджета</w:t>
      </w:r>
      <w:r w:rsidR="000008DE">
        <w:rPr>
          <w:sz w:val="28"/>
          <w:szCs w:val="28"/>
        </w:rPr>
        <w:t>.</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Немаловажным участником исполнения федерального бюджета является Счетная палата РФ. Счетная палата в процессе исполнения федерального бюджета контролирует полноту и своевременность денежных поступлений, фактическое расходование бюджетных ассигнований в сравнении с законодательно утвержденными показателями федерального бюджета, выявляет отклонения и нарушения, проводит их анализ, вносит предложения по их устранению</w:t>
      </w:r>
      <w:r w:rsidR="004B2840" w:rsidRPr="000008DE">
        <w:rPr>
          <w:sz w:val="28"/>
          <w:szCs w:val="28"/>
        </w:rPr>
        <w:t xml:space="preserve"> </w:t>
      </w:r>
      <w:r w:rsidR="004B2840" w:rsidRPr="000008DE">
        <w:rPr>
          <w:sz w:val="28"/>
          <w:szCs w:val="28"/>
          <w:lang w:val="en-US"/>
        </w:rPr>
        <w:t>[</w:t>
      </w:r>
      <w:r w:rsidR="001D601C" w:rsidRPr="000008DE">
        <w:rPr>
          <w:sz w:val="28"/>
          <w:szCs w:val="28"/>
        </w:rPr>
        <w:t>6</w:t>
      </w:r>
      <w:r w:rsidR="004B2840" w:rsidRPr="000008DE">
        <w:rPr>
          <w:sz w:val="28"/>
          <w:szCs w:val="28"/>
          <w:lang w:val="en-US"/>
        </w:rPr>
        <w:t>]</w:t>
      </w:r>
      <w:r w:rsidRPr="000008DE">
        <w:rPr>
          <w:sz w:val="28"/>
          <w:szCs w:val="28"/>
        </w:rPr>
        <w:t>. Счетная палата ежеквартально по установленной форме представляет Федеральному Собранию Российской Федерации оперативный отчет о ходе исполнения федерального бюджета, в котором приводятся фактические данные о формировании доходов и произведенных расходах в сравнении с утвержденными федеральным законом о федеральном бюджете на текущий год показателями за истекший период, квартал. Счетная палата контролирует формирование и эффективность использования средств федеральных внебюджетных фондов и валютных средств, находящихся в ведении Правительства Российской Федерации</w:t>
      </w:r>
      <w:r w:rsidR="001D601C" w:rsidRPr="000008DE">
        <w:rPr>
          <w:sz w:val="28"/>
          <w:szCs w:val="28"/>
        </w:rPr>
        <w:t xml:space="preserve"> </w:t>
      </w:r>
      <w:r w:rsidRPr="000008DE">
        <w:rPr>
          <w:sz w:val="28"/>
          <w:szCs w:val="28"/>
        </w:rPr>
        <w:t>[</w:t>
      </w:r>
      <w:r w:rsidR="001D601C" w:rsidRPr="000008DE">
        <w:rPr>
          <w:sz w:val="28"/>
          <w:szCs w:val="28"/>
        </w:rPr>
        <w:t>10,</w:t>
      </w:r>
      <w:r w:rsidR="001157CA">
        <w:rPr>
          <w:sz w:val="28"/>
          <w:szCs w:val="28"/>
        </w:rPr>
        <w:t xml:space="preserve"> </w:t>
      </w:r>
      <w:r w:rsidRPr="000008DE">
        <w:rPr>
          <w:sz w:val="28"/>
          <w:szCs w:val="28"/>
          <w:lang w:val="en-US"/>
        </w:rPr>
        <w:t>c</w:t>
      </w:r>
      <w:r w:rsidRPr="000008DE">
        <w:rPr>
          <w:sz w:val="28"/>
          <w:szCs w:val="28"/>
        </w:rPr>
        <w:t xml:space="preserve"> 120]</w:t>
      </w:r>
      <w:r w:rsidR="001D601C" w:rsidRPr="000008DE">
        <w:rPr>
          <w:sz w:val="28"/>
          <w:szCs w:val="28"/>
        </w:rPr>
        <w:t>.</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Кроме того, к участникам исполнения федерального бюджета относится Федеральная служба финансо</w:t>
      </w:r>
      <w:r w:rsidR="005D01AB" w:rsidRPr="000008DE">
        <w:rPr>
          <w:sz w:val="28"/>
          <w:szCs w:val="28"/>
        </w:rPr>
        <w:t>во-бюджетного надзора,</w:t>
      </w:r>
      <w:r w:rsidR="001157CA">
        <w:rPr>
          <w:sz w:val="28"/>
          <w:szCs w:val="28"/>
        </w:rPr>
        <w:t xml:space="preserve"> </w:t>
      </w:r>
      <w:r w:rsidR="005D01AB" w:rsidRPr="000008DE">
        <w:rPr>
          <w:sz w:val="28"/>
          <w:szCs w:val="28"/>
        </w:rPr>
        <w:t>являющая</w:t>
      </w:r>
      <w:r w:rsidRPr="000008DE">
        <w:rPr>
          <w:sz w:val="28"/>
          <w:szCs w:val="28"/>
        </w:rPr>
        <w:t>ся федеральным органом исполнительной власти и осуществляющим функции по контролю и надзору в финансово-бюджетной сфере, а также функции органа валютного контроля. Данный орган осуществляет контроль и надзор за использованием средств федерального бюджета, средств государственных внебюджетных фондов, а также материальных ценностей, находящихся в федеральной собственности, осуществляет функции главного распорядителя и получателя средств федерального бюджета, предусмотренных на содержание Службы и реализацию возложенных н</w:t>
      </w:r>
      <w:r w:rsidR="001D601C" w:rsidRPr="000008DE">
        <w:rPr>
          <w:sz w:val="28"/>
          <w:szCs w:val="28"/>
        </w:rPr>
        <w:t>а Службу функций и иные функции</w:t>
      </w:r>
      <w:r w:rsidRPr="000008DE">
        <w:rPr>
          <w:sz w:val="28"/>
          <w:szCs w:val="28"/>
        </w:rPr>
        <w:t xml:space="preserve"> [</w:t>
      </w:r>
      <w:r w:rsidR="001D601C" w:rsidRPr="000008DE">
        <w:rPr>
          <w:sz w:val="28"/>
          <w:szCs w:val="28"/>
        </w:rPr>
        <w:t>10,</w:t>
      </w:r>
      <w:r w:rsidRPr="000008DE">
        <w:rPr>
          <w:sz w:val="28"/>
          <w:szCs w:val="28"/>
        </w:rPr>
        <w:t xml:space="preserve"> </w:t>
      </w:r>
      <w:r w:rsidRPr="000008DE">
        <w:rPr>
          <w:sz w:val="28"/>
          <w:szCs w:val="28"/>
          <w:lang w:val="en-US"/>
        </w:rPr>
        <w:t>c</w:t>
      </w:r>
      <w:r w:rsidR="004B2840" w:rsidRPr="000008DE">
        <w:rPr>
          <w:sz w:val="28"/>
          <w:szCs w:val="28"/>
        </w:rPr>
        <w:t>.</w:t>
      </w:r>
      <w:r w:rsidRPr="000008DE">
        <w:rPr>
          <w:sz w:val="28"/>
          <w:szCs w:val="28"/>
        </w:rPr>
        <w:t xml:space="preserve"> 145]</w:t>
      </w:r>
      <w:r w:rsidR="001D601C" w:rsidRPr="000008DE">
        <w:rPr>
          <w:sz w:val="28"/>
          <w:szCs w:val="28"/>
        </w:rPr>
        <w:t>.</w:t>
      </w:r>
    </w:p>
    <w:p w:rsidR="00166E9F"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Следующим участником бюджетного процесса являются главные распорядители (распорядители) бюджетных средств. Главный распорядитель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 формирует перечень подведомственных ему распорядителей и получателей бюджетных средств;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составляет бюджетную отчетность и иные полномочия.</w:t>
      </w:r>
      <w:r w:rsidR="001157CA">
        <w:rPr>
          <w:sz w:val="28"/>
          <w:szCs w:val="28"/>
        </w:rPr>
        <w:t xml:space="preserve"> </w:t>
      </w:r>
    </w:p>
    <w:p w:rsidR="00BD7D79" w:rsidRPr="000008DE" w:rsidRDefault="00BD7D79" w:rsidP="000008DE">
      <w:pPr>
        <w:suppressAutoHyphens/>
        <w:autoSpaceDE w:val="0"/>
        <w:autoSpaceDN w:val="0"/>
        <w:adjustRightInd w:val="0"/>
        <w:spacing w:line="360" w:lineRule="auto"/>
        <w:ind w:firstLine="709"/>
        <w:jc w:val="both"/>
        <w:rPr>
          <w:sz w:val="28"/>
          <w:szCs w:val="28"/>
        </w:rPr>
      </w:pPr>
      <w:r w:rsidRPr="000008DE">
        <w:rPr>
          <w:sz w:val="28"/>
          <w:szCs w:val="28"/>
        </w:rPr>
        <w:t xml:space="preserve"> Распорядитель бюджетных средств осуществляет планирование соответствующих расходов бюджета;</w:t>
      </w:r>
      <w:r w:rsidR="001157CA">
        <w:rPr>
          <w:sz w:val="28"/>
          <w:szCs w:val="28"/>
        </w:rPr>
        <w:t xml:space="preserve"> </w:t>
      </w:r>
      <w:r w:rsidRPr="000008DE">
        <w:rPr>
          <w:sz w:val="28"/>
          <w:szCs w:val="28"/>
        </w:rPr>
        <w:t xml:space="preserve">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 вносит предложения главному распорядителю бюджетных средств, в ведении которого находится, по формированию и изменению бюджетной росписи и </w:t>
      </w:r>
      <w:r w:rsidR="001D601C" w:rsidRPr="000008DE">
        <w:rPr>
          <w:sz w:val="28"/>
          <w:szCs w:val="28"/>
        </w:rPr>
        <w:t>иные полномочия</w:t>
      </w:r>
      <w:r w:rsidRPr="000008DE">
        <w:rPr>
          <w:sz w:val="28"/>
          <w:szCs w:val="28"/>
        </w:rPr>
        <w:t xml:space="preserve"> [</w:t>
      </w:r>
      <w:r w:rsidR="001D601C" w:rsidRPr="000008DE">
        <w:rPr>
          <w:sz w:val="28"/>
          <w:szCs w:val="28"/>
        </w:rPr>
        <w:t>2</w:t>
      </w:r>
      <w:r w:rsidRPr="000008DE">
        <w:rPr>
          <w:sz w:val="28"/>
          <w:szCs w:val="28"/>
        </w:rPr>
        <w:t>]</w:t>
      </w:r>
      <w:r w:rsidR="001D601C" w:rsidRPr="000008DE">
        <w:rPr>
          <w:sz w:val="28"/>
          <w:szCs w:val="28"/>
        </w:rPr>
        <w:t>.</w:t>
      </w:r>
    </w:p>
    <w:p w:rsidR="00BD7D79" w:rsidRPr="000008DE" w:rsidRDefault="00BD7D79" w:rsidP="000008DE">
      <w:pPr>
        <w:suppressAutoHyphens/>
        <w:spacing w:line="360" w:lineRule="auto"/>
        <w:ind w:firstLine="709"/>
        <w:jc w:val="both"/>
        <w:rPr>
          <w:sz w:val="28"/>
          <w:szCs w:val="28"/>
        </w:rPr>
      </w:pPr>
      <w:r w:rsidRPr="000008DE">
        <w:rPr>
          <w:sz w:val="28"/>
          <w:szCs w:val="28"/>
        </w:rPr>
        <w:t xml:space="preserve">Участниками бюджетного процесса также являются бюджетные учреждения, государственные и муниципальные унитарные предприятия, другие получатели бюджетных средств. Получатели бюджетных средств составляют и исполняют бюджетную смету; принимает и (или) исполняет в пределах доведенных лимитов бюджетных обязательств и (или) бюджетных ассигнований бюджетные обязательства; обеспечивает результативность, целевой характер бюджетных ассигнований, составляет и представляет бюджетную отчетность соответствующему главному распорядителю (распорядителю) бюджетных средств и иные полномочия. </w:t>
      </w:r>
    </w:p>
    <w:p w:rsidR="007C1072" w:rsidRPr="000008DE" w:rsidRDefault="00034F45" w:rsidP="000008DE">
      <w:pPr>
        <w:suppressAutoHyphens/>
        <w:spacing w:line="360" w:lineRule="auto"/>
        <w:ind w:firstLine="709"/>
        <w:jc w:val="both"/>
        <w:rPr>
          <w:sz w:val="28"/>
          <w:szCs w:val="28"/>
        </w:rPr>
      </w:pPr>
      <w:r w:rsidRPr="000008DE">
        <w:rPr>
          <w:sz w:val="28"/>
          <w:szCs w:val="28"/>
        </w:rPr>
        <w:t>Таким образом,</w:t>
      </w:r>
      <w:r w:rsidR="006136A4" w:rsidRPr="000008DE">
        <w:rPr>
          <w:sz w:val="28"/>
          <w:szCs w:val="28"/>
        </w:rPr>
        <w:t xml:space="preserve"> мы рассмотрели особенности исполнения бюджета по расходам.</w:t>
      </w:r>
      <w:r w:rsidRPr="000008DE">
        <w:rPr>
          <w:sz w:val="28"/>
          <w:szCs w:val="28"/>
        </w:rPr>
        <w:t xml:space="preserve"> </w:t>
      </w:r>
      <w:r w:rsidR="00EB4A67" w:rsidRPr="000008DE">
        <w:rPr>
          <w:sz w:val="28"/>
          <w:szCs w:val="28"/>
        </w:rPr>
        <w:t>Исполнение федерального бюджета по расходам осуществляется с применением лицевых счетов бюджетных средств, открываемым Федеральным казначейством для каждого главного распорядителя, распорядителя</w:t>
      </w:r>
      <w:r w:rsidR="001157CA">
        <w:rPr>
          <w:sz w:val="28"/>
          <w:szCs w:val="28"/>
        </w:rPr>
        <w:t xml:space="preserve"> </w:t>
      </w:r>
      <w:r w:rsidR="00EB4A67" w:rsidRPr="000008DE">
        <w:rPr>
          <w:sz w:val="28"/>
          <w:szCs w:val="28"/>
        </w:rPr>
        <w:t>и получателя средств федерального бюджета. На лицевом счете отражается объем средств федерального бюджета, которыми располагает распорядитель либо получатель этих средств в процессе финансирования расходов федерального бюджета</w:t>
      </w:r>
      <w:r w:rsidR="00AF71CB" w:rsidRPr="000008DE">
        <w:rPr>
          <w:sz w:val="28"/>
          <w:szCs w:val="28"/>
        </w:rPr>
        <w:t>. Также</w:t>
      </w:r>
      <w:r w:rsidR="009C738E" w:rsidRPr="000008DE">
        <w:rPr>
          <w:sz w:val="28"/>
          <w:szCs w:val="28"/>
        </w:rPr>
        <w:t xml:space="preserve"> </w:t>
      </w:r>
      <w:r w:rsidRPr="000008DE">
        <w:rPr>
          <w:sz w:val="28"/>
          <w:szCs w:val="28"/>
        </w:rPr>
        <w:t>были рассмотрены участники исполнения расходов федерального бюджета и их основные полномочия.</w:t>
      </w:r>
      <w:r w:rsidR="00910025" w:rsidRPr="000008DE">
        <w:rPr>
          <w:sz w:val="28"/>
          <w:szCs w:val="2"/>
        </w:rPr>
        <w:t xml:space="preserve"> </w:t>
      </w:r>
      <w:bookmarkStart w:id="9" w:name="_Toc209682702"/>
      <w:bookmarkStart w:id="10" w:name="_Toc209790155"/>
      <w:r w:rsidR="005D081B" w:rsidRPr="000008DE">
        <w:rPr>
          <w:sz w:val="28"/>
          <w:szCs w:val="2"/>
        </w:rPr>
        <w:t>луг, которые соотв</w:t>
      </w:r>
      <w:r w:rsidR="000008DE">
        <w:rPr>
          <w:sz w:val="28"/>
          <w:szCs w:val="2"/>
        </w:rPr>
        <w:t>етствуют перечисленным выше.</w:t>
      </w:r>
    </w:p>
    <w:p w:rsidR="005D081B" w:rsidRPr="000008DE" w:rsidRDefault="005D081B" w:rsidP="000008DE">
      <w:pPr>
        <w:numPr>
          <w:ilvl w:val="0"/>
          <w:numId w:val="21"/>
        </w:numPr>
        <w:shd w:val="clear" w:color="auto" w:fill="FFFFFF"/>
        <w:suppressAutoHyphens/>
        <w:spacing w:line="360" w:lineRule="auto"/>
        <w:ind w:firstLine="709"/>
        <w:jc w:val="both"/>
        <w:rPr>
          <w:sz w:val="28"/>
          <w:szCs w:val="2"/>
        </w:rPr>
      </w:pPr>
      <w:r w:rsidRPr="000008DE">
        <w:rPr>
          <w:sz w:val="28"/>
          <w:szCs w:val="2"/>
        </w:rPr>
        <w:t>использования бюджетных средств для органов власти субъектов РФ и муниципальных образований, увязывающие полученный результат деятельности в части предоставления бюджетных услуг и</w:t>
      </w:r>
    </w:p>
    <w:p w:rsidR="005D081B" w:rsidRPr="000008DE" w:rsidRDefault="005D081B" w:rsidP="000008DE">
      <w:pPr>
        <w:numPr>
          <w:ilvl w:val="0"/>
          <w:numId w:val="21"/>
        </w:numPr>
        <w:shd w:val="clear" w:color="auto" w:fill="FFFFFF"/>
        <w:suppressAutoHyphens/>
        <w:spacing w:line="360" w:lineRule="auto"/>
        <w:ind w:firstLine="709"/>
        <w:jc w:val="both"/>
        <w:rPr>
          <w:sz w:val="28"/>
          <w:szCs w:val="2"/>
        </w:rPr>
      </w:pPr>
      <w:r w:rsidRPr="000008DE">
        <w:rPr>
          <w:sz w:val="28"/>
          <w:szCs w:val="2"/>
        </w:rPr>
        <w:t>объем затраченных на эти цели средств. Показатели будут использоваться не только при формировании рейтинга регионов, характеризующего качество финансового менеджмента, но и смогут служить инструментом оценки деятельности главных распорядителей бюджетных средств в субъектах Федерации и муниципальных образованиях. Рейтинг качества управления региональными финансами подлежит обязательному опубликованию.</w:t>
      </w:r>
    </w:p>
    <w:p w:rsidR="005D081B" w:rsidRPr="000008DE" w:rsidRDefault="005D081B" w:rsidP="000008DE">
      <w:pPr>
        <w:numPr>
          <w:ilvl w:val="0"/>
          <w:numId w:val="21"/>
        </w:numPr>
        <w:shd w:val="clear" w:color="auto" w:fill="FFFFFF"/>
        <w:suppressAutoHyphens/>
        <w:spacing w:line="360" w:lineRule="auto"/>
        <w:ind w:firstLine="709"/>
        <w:jc w:val="both"/>
        <w:rPr>
          <w:sz w:val="28"/>
          <w:szCs w:val="2"/>
        </w:rPr>
      </w:pPr>
      <w:r w:rsidRPr="000008DE">
        <w:rPr>
          <w:sz w:val="28"/>
          <w:szCs w:val="2"/>
        </w:rPr>
        <w:t>В качестве еще одной меры обеспечения проведения органами власти субъектов РФ ответственной финансовой политики предполагается снижение критерия для введения временной финансовой администрации в субъектах Федерации с 30% до 10% объема просроченной задолженности к объему собственных доходов бюджетов субъектов Российской Федерации.</w:t>
      </w:r>
    </w:p>
    <w:p w:rsidR="005D081B" w:rsidRPr="000008DE" w:rsidRDefault="005D081B" w:rsidP="000008DE">
      <w:pPr>
        <w:numPr>
          <w:ilvl w:val="0"/>
          <w:numId w:val="21"/>
        </w:numPr>
        <w:shd w:val="clear" w:color="auto" w:fill="FFFFFF"/>
        <w:suppressAutoHyphens/>
        <w:spacing w:line="360" w:lineRule="auto"/>
        <w:ind w:firstLine="709"/>
        <w:jc w:val="both"/>
        <w:rPr>
          <w:sz w:val="28"/>
          <w:szCs w:val="2"/>
        </w:rPr>
      </w:pPr>
      <w:r w:rsidRPr="000008DE">
        <w:rPr>
          <w:sz w:val="28"/>
          <w:szCs w:val="2"/>
        </w:rPr>
        <w:t>Необходимо формирование системы стимулирования органов местного самоуправления к внедрению передовых процессов в области социально-экономического развития и управления общественными финансами. Для муниципальных образований в субъектах РФ должны быть установлены стимулы к повышению эффективности использования бюдж</w:t>
      </w:r>
      <w:r w:rsidR="000008DE">
        <w:rPr>
          <w:sz w:val="28"/>
          <w:szCs w:val="2"/>
        </w:rPr>
        <w:t>е</w:t>
      </w:r>
      <w:r w:rsidRPr="000008DE">
        <w:rPr>
          <w:sz w:val="28"/>
          <w:szCs w:val="2"/>
        </w:rPr>
        <w:t>т</w:t>
      </w:r>
      <w:r w:rsidR="000008DE">
        <w:rPr>
          <w:sz w:val="28"/>
          <w:szCs w:val="2"/>
        </w:rPr>
        <w:t>а</w:t>
      </w:r>
      <w:r w:rsidRPr="000008DE">
        <w:rPr>
          <w:sz w:val="28"/>
          <w:szCs w:val="2"/>
        </w:rPr>
        <w:t xml:space="preserve"> органов местного самоуправления в увеличени</w:t>
      </w:r>
      <w:r w:rsidR="000008DE">
        <w:rPr>
          <w:sz w:val="28"/>
          <w:szCs w:val="2"/>
        </w:rPr>
        <w:t xml:space="preserve">и </w:t>
      </w:r>
      <w:r w:rsidRPr="000008DE">
        <w:rPr>
          <w:sz w:val="28"/>
          <w:szCs w:val="2"/>
        </w:rPr>
        <w:t>ходов местных бюджетов.</w:t>
      </w:r>
    </w:p>
    <w:p w:rsidR="005D081B" w:rsidRPr="000008DE" w:rsidRDefault="005D081B" w:rsidP="000008DE">
      <w:pPr>
        <w:numPr>
          <w:ilvl w:val="0"/>
          <w:numId w:val="21"/>
        </w:numPr>
        <w:shd w:val="clear" w:color="auto" w:fill="FFFFFF"/>
        <w:suppressAutoHyphens/>
        <w:spacing w:line="360" w:lineRule="auto"/>
        <w:ind w:firstLine="709"/>
        <w:jc w:val="both"/>
        <w:rPr>
          <w:sz w:val="28"/>
          <w:szCs w:val="2"/>
        </w:rPr>
      </w:pPr>
      <w:r w:rsidRPr="000008DE">
        <w:rPr>
          <w:sz w:val="28"/>
          <w:szCs w:val="2"/>
        </w:rPr>
        <w:t>В этих целях Минфин России продолжит проведение федеральных конкурсов в сфере реформирования муниципальных финансов в рамках конкурсов реформирования региональных финансов и разработает рекомендации по проведению аналогичной работы в субъектах РФ.</w:t>
      </w:r>
    </w:p>
    <w:p w:rsidR="007C1072" w:rsidRPr="000008DE" w:rsidRDefault="005D081B" w:rsidP="000008DE">
      <w:pPr>
        <w:numPr>
          <w:ilvl w:val="0"/>
          <w:numId w:val="21"/>
        </w:numPr>
        <w:shd w:val="clear" w:color="auto" w:fill="FFFFFF"/>
        <w:suppressAutoHyphens/>
        <w:spacing w:line="360" w:lineRule="auto"/>
        <w:ind w:firstLine="709"/>
        <w:jc w:val="both"/>
        <w:rPr>
          <w:sz w:val="28"/>
          <w:szCs w:val="28"/>
        </w:rPr>
      </w:pPr>
      <w:r w:rsidRPr="000008DE">
        <w:rPr>
          <w:sz w:val="28"/>
          <w:szCs w:val="2"/>
        </w:rPr>
        <w:t>Качество финансового менеджмента в муниципальных образованиях будет учитываться Минфином России при формировании рейтинга субъектов РФ, характеризующего качество финансового менеджмента в субъектах Федерац</w:t>
      </w:r>
      <w:r w:rsidR="000008DE" w:rsidRPr="000008DE">
        <w:rPr>
          <w:sz w:val="28"/>
          <w:szCs w:val="2"/>
        </w:rPr>
        <w:t>ии.</w:t>
      </w:r>
    </w:p>
    <w:p w:rsidR="00FB5445" w:rsidRPr="000008DE" w:rsidRDefault="00FB5445" w:rsidP="000008DE">
      <w:pPr>
        <w:shd w:val="clear" w:color="auto" w:fill="FFFFFF"/>
        <w:suppressAutoHyphens/>
        <w:spacing w:line="360" w:lineRule="auto"/>
        <w:ind w:firstLine="709"/>
        <w:jc w:val="both"/>
        <w:rPr>
          <w:sz w:val="28"/>
          <w:szCs w:val="2"/>
        </w:rPr>
      </w:pPr>
      <w:r w:rsidRPr="000008DE">
        <w:rPr>
          <w:sz w:val="28"/>
          <w:szCs w:val="2"/>
        </w:rPr>
        <w:t>В последние годы Правительство РФ предприняло ряд важных шагов по реорганизации бюджетного процесса в рамках обширной реформы всего государственного управления. Улучшилось налоговое планирование, достигнута стабильность государственной финансовой системы.</w:t>
      </w:r>
      <w:r w:rsidR="001157CA">
        <w:rPr>
          <w:sz w:val="28"/>
          <w:szCs w:val="2"/>
        </w:rPr>
        <w:t xml:space="preserve"> </w:t>
      </w:r>
      <w:r w:rsidRPr="000008DE">
        <w:rPr>
          <w:sz w:val="28"/>
          <w:szCs w:val="2"/>
        </w:rPr>
        <w:t>Началась работа по соотнесению планируемых расходов с приоритетными направлениями государственной</w:t>
      </w:r>
      <w:r w:rsidR="001157CA">
        <w:rPr>
          <w:sz w:val="28"/>
          <w:szCs w:val="2"/>
        </w:rPr>
        <w:t xml:space="preserve"> </w:t>
      </w:r>
      <w:r w:rsidRPr="000008DE">
        <w:rPr>
          <w:sz w:val="28"/>
          <w:szCs w:val="2"/>
        </w:rPr>
        <w:t>политики, нацеленная на перенос акцента с контроля над затратами на достижение поставленных экономических и социальных целей [21, с. 12].</w:t>
      </w:r>
    </w:p>
    <w:p w:rsidR="00FB5445" w:rsidRPr="000008DE" w:rsidRDefault="00FB5445" w:rsidP="000008DE">
      <w:pPr>
        <w:shd w:val="clear" w:color="auto" w:fill="FFFFFF"/>
        <w:suppressAutoHyphens/>
        <w:spacing w:line="360" w:lineRule="auto"/>
        <w:ind w:firstLine="709"/>
        <w:jc w:val="both"/>
        <w:rPr>
          <w:sz w:val="28"/>
          <w:szCs w:val="2"/>
        </w:rPr>
      </w:pPr>
      <w:r w:rsidRPr="000008DE">
        <w:rPr>
          <w:sz w:val="28"/>
          <w:szCs w:val="2"/>
        </w:rPr>
        <w:t>Одним из направлений бюджетной реформы в России является совершенствование бюджетного процесса на основе внедрения среднесрочного планирования и использования бюджетирования, ориентированного на результат [17, с. 69]. Задаче диверсификации экономики посвящен новый трехлетний бюджет РФ, который можно назвать бюджетом долгосрочной стабильности и предсказуемости, бюджетом диверсификации экономики. В Бюджетном послании Президента России Федеральному Собранию, в котором подводится итог предыдущих лет и задается курс на ближайшие три года и более долгосрочный период, отмечен ряд важнейших задач. Это превращение федерального бюджета в важнейший и эффективный инструмент макроэкономического регулирования. Снижение инфляции до 3-4% и удержание более стабильного курса рубля – важнейшие фундаментальные показатели российской экономики [13, с. 4].</w:t>
      </w:r>
    </w:p>
    <w:p w:rsidR="00FB5445" w:rsidRPr="000008DE" w:rsidRDefault="00FB5445" w:rsidP="000008DE">
      <w:pPr>
        <w:shd w:val="clear" w:color="auto" w:fill="FFFFFF"/>
        <w:suppressAutoHyphens/>
        <w:spacing w:line="360" w:lineRule="auto"/>
        <w:ind w:firstLine="709"/>
        <w:jc w:val="both"/>
        <w:rPr>
          <w:sz w:val="28"/>
          <w:szCs w:val="2"/>
        </w:rPr>
      </w:pPr>
      <w:r w:rsidRPr="000008DE">
        <w:rPr>
          <w:sz w:val="28"/>
          <w:szCs w:val="2"/>
        </w:rPr>
        <w:t>Формирование бюджетного законодательства</w:t>
      </w:r>
      <w:r w:rsidR="001157CA">
        <w:rPr>
          <w:sz w:val="28"/>
          <w:szCs w:val="2"/>
        </w:rPr>
        <w:t xml:space="preserve"> </w:t>
      </w:r>
      <w:r w:rsidRPr="000008DE">
        <w:rPr>
          <w:sz w:val="28"/>
          <w:szCs w:val="2"/>
        </w:rPr>
        <w:t>РФ как специфической отрасли права началось в 90-е г.г. прошлого века. Продолжается оно и сейчас – на нынешнем этапе бюджетной реформы, отличающейся тем, что объектом реформирования выступают одновременно и бюджетная система РФ, и бюджетный сектор экономики, преобразования в котором должны осуществляться одновременно и синхронно с изменениями в механизмах функционирования бюджетной системы РФ. Именно бюджетное законодательство призвано регламентировать не только процессы формирования и порядок распределения бюджетных средств в рамках бюджетной системы страны, но и механизм расходования полученных средств в границах бюджетного сектора экономики, причем вне зависимости от того,</w:t>
      </w:r>
      <w:r w:rsidR="001157CA">
        <w:rPr>
          <w:sz w:val="28"/>
          <w:szCs w:val="2"/>
        </w:rPr>
        <w:t xml:space="preserve"> </w:t>
      </w:r>
      <w:r w:rsidRPr="000008DE">
        <w:rPr>
          <w:sz w:val="28"/>
          <w:szCs w:val="2"/>
        </w:rPr>
        <w:t>к какой конкретной отрасли экономики относится бюджетополучатель и в какой конкретной организационно-правовой форме он функционирует [16, с. 3].</w:t>
      </w:r>
    </w:p>
    <w:p w:rsidR="00FB5445" w:rsidRPr="000008DE" w:rsidRDefault="00FB5445" w:rsidP="000008DE">
      <w:pPr>
        <w:shd w:val="clear" w:color="auto" w:fill="FFFFFF"/>
        <w:suppressAutoHyphens/>
        <w:spacing w:line="360" w:lineRule="auto"/>
        <w:ind w:firstLine="709"/>
        <w:jc w:val="both"/>
        <w:rPr>
          <w:sz w:val="28"/>
          <w:szCs w:val="2"/>
        </w:rPr>
      </w:pPr>
      <w:r w:rsidRPr="000008DE">
        <w:rPr>
          <w:sz w:val="28"/>
          <w:szCs w:val="2"/>
        </w:rPr>
        <w:t>Важными направлениями совершенствования бюджетного законодательства является разработка и принятие нормативных актов, регламентирующих порядок оценки эффективности бюджетных расходов и процедуры контроля за эффективностью затрат. Создание нормативно-правовой базы, позволяющей оценивать и контролировать эффективность государственных расходов, имеет огромное значение. Оно определяется тем, что:</w:t>
      </w:r>
    </w:p>
    <w:p w:rsidR="00FB5445" w:rsidRPr="000008DE" w:rsidRDefault="00FB5445" w:rsidP="000008DE">
      <w:pPr>
        <w:numPr>
          <w:ilvl w:val="0"/>
          <w:numId w:val="18"/>
        </w:numPr>
        <w:shd w:val="clear" w:color="auto" w:fill="FFFFFF"/>
        <w:suppressAutoHyphens/>
        <w:spacing w:line="360" w:lineRule="auto"/>
        <w:ind w:firstLine="709"/>
        <w:jc w:val="both"/>
        <w:rPr>
          <w:sz w:val="28"/>
          <w:szCs w:val="2"/>
        </w:rPr>
      </w:pPr>
      <w:r w:rsidRPr="000008DE">
        <w:rPr>
          <w:sz w:val="28"/>
          <w:szCs w:val="2"/>
        </w:rPr>
        <w:t>во-первых, бюджетный сектор занимает высокий удельный вес в составе российской экономики, причем бюджетные расходы постоянно увеличиваются;</w:t>
      </w:r>
    </w:p>
    <w:p w:rsidR="00FB5445" w:rsidRPr="000008DE" w:rsidRDefault="00FB5445" w:rsidP="000008DE">
      <w:pPr>
        <w:numPr>
          <w:ilvl w:val="0"/>
          <w:numId w:val="18"/>
        </w:numPr>
        <w:shd w:val="clear" w:color="auto" w:fill="FFFFFF"/>
        <w:tabs>
          <w:tab w:val="clear" w:pos="0"/>
        </w:tabs>
        <w:suppressAutoHyphens/>
        <w:spacing w:line="360" w:lineRule="auto"/>
        <w:ind w:firstLine="709"/>
        <w:jc w:val="both"/>
        <w:rPr>
          <w:sz w:val="28"/>
          <w:szCs w:val="2"/>
        </w:rPr>
      </w:pPr>
      <w:r w:rsidRPr="000008DE">
        <w:rPr>
          <w:sz w:val="28"/>
          <w:szCs w:val="2"/>
        </w:rPr>
        <w:t>во-вторых, в настоящее время ведется активный поиск наиболее результативных методов реформирования государственных расходов в целях нахождения наиболее эффективных форм финансирования бюджетных затрат [16, с. 9].</w:t>
      </w:r>
    </w:p>
    <w:p w:rsidR="00FB5445" w:rsidRPr="000008DE" w:rsidRDefault="00FB5445" w:rsidP="000008DE">
      <w:pPr>
        <w:shd w:val="clear" w:color="auto" w:fill="FFFFFF"/>
        <w:suppressAutoHyphens/>
        <w:spacing w:line="360" w:lineRule="auto"/>
        <w:ind w:firstLine="709"/>
        <w:jc w:val="both"/>
        <w:rPr>
          <w:sz w:val="28"/>
          <w:szCs w:val="2"/>
        </w:rPr>
      </w:pPr>
      <w:r w:rsidRPr="000008DE">
        <w:rPr>
          <w:sz w:val="28"/>
          <w:szCs w:val="2"/>
        </w:rPr>
        <w:t>Необходимо отметить, что одной из задач правового и методологического обеспечения бюджетного процесса является повышение эффективности формирования и расходования бюджетных средств в интересах общества, т.е. получение наибольшего объема общественных благ в условиях ограниченности финансовых ресурсов, консолидируемых в бюджете. Это предполагает выполнение, по крайней мере, трех основных условий:</w:t>
      </w:r>
    </w:p>
    <w:p w:rsidR="00FB5445" w:rsidRPr="000008DE" w:rsidRDefault="00FB5445" w:rsidP="000008DE">
      <w:pPr>
        <w:numPr>
          <w:ilvl w:val="0"/>
          <w:numId w:val="6"/>
        </w:numPr>
        <w:shd w:val="clear" w:color="auto" w:fill="FFFFFF"/>
        <w:tabs>
          <w:tab w:val="clear" w:pos="709"/>
        </w:tabs>
        <w:suppressAutoHyphens/>
        <w:spacing w:line="360" w:lineRule="auto"/>
        <w:ind w:left="0" w:firstLine="709"/>
        <w:jc w:val="both"/>
        <w:rPr>
          <w:sz w:val="28"/>
          <w:szCs w:val="2"/>
        </w:rPr>
      </w:pPr>
      <w:r w:rsidRPr="000008DE">
        <w:rPr>
          <w:sz w:val="28"/>
          <w:szCs w:val="2"/>
        </w:rPr>
        <w:t>формирование перечня мероприятий, финансируемых из бюджета, в соответствии со степенью их полезности (востребованности обществом);</w:t>
      </w:r>
    </w:p>
    <w:p w:rsidR="00FB5445" w:rsidRPr="000008DE" w:rsidRDefault="00FB5445" w:rsidP="000008DE">
      <w:pPr>
        <w:numPr>
          <w:ilvl w:val="0"/>
          <w:numId w:val="6"/>
        </w:numPr>
        <w:shd w:val="clear" w:color="auto" w:fill="FFFFFF"/>
        <w:tabs>
          <w:tab w:val="clear" w:pos="709"/>
        </w:tabs>
        <w:suppressAutoHyphens/>
        <w:spacing w:line="360" w:lineRule="auto"/>
        <w:ind w:left="0" w:firstLine="709"/>
        <w:jc w:val="both"/>
        <w:rPr>
          <w:sz w:val="28"/>
          <w:szCs w:val="2"/>
        </w:rPr>
      </w:pPr>
      <w:r w:rsidRPr="000008DE">
        <w:rPr>
          <w:sz w:val="28"/>
          <w:szCs w:val="2"/>
        </w:rPr>
        <w:t>предотвращение расходов, сверх минимально необходимых для выполнения мероприятий, финансируемых из бюджета;</w:t>
      </w:r>
    </w:p>
    <w:p w:rsidR="00FB5445" w:rsidRPr="000008DE" w:rsidRDefault="00FB5445" w:rsidP="000008DE">
      <w:pPr>
        <w:numPr>
          <w:ilvl w:val="0"/>
          <w:numId w:val="6"/>
        </w:numPr>
        <w:shd w:val="clear" w:color="auto" w:fill="FFFFFF"/>
        <w:tabs>
          <w:tab w:val="clear" w:pos="709"/>
        </w:tabs>
        <w:suppressAutoHyphens/>
        <w:autoSpaceDE w:val="0"/>
        <w:autoSpaceDN w:val="0"/>
        <w:adjustRightInd w:val="0"/>
        <w:spacing w:line="360" w:lineRule="auto"/>
        <w:ind w:left="0" w:firstLine="709"/>
        <w:jc w:val="both"/>
        <w:rPr>
          <w:sz w:val="28"/>
          <w:szCs w:val="28"/>
        </w:rPr>
      </w:pPr>
      <w:r w:rsidRPr="000008DE">
        <w:rPr>
          <w:sz w:val="28"/>
          <w:szCs w:val="2"/>
        </w:rPr>
        <w:t>наличие эффективной системы</w:t>
      </w:r>
      <w:r w:rsidR="001157CA">
        <w:rPr>
          <w:sz w:val="28"/>
          <w:szCs w:val="2"/>
        </w:rPr>
        <w:t xml:space="preserve"> </w:t>
      </w:r>
      <w:r w:rsidRPr="000008DE">
        <w:rPr>
          <w:sz w:val="28"/>
          <w:szCs w:val="2"/>
        </w:rPr>
        <w:t>общественного контроля и воздействия на субъекты, принимающие решения в рамках бюджетного процесса [20, с. 16].</w:t>
      </w:r>
    </w:p>
    <w:p w:rsidR="00FB5445" w:rsidRPr="000008DE" w:rsidRDefault="00960F30" w:rsidP="000008DE">
      <w:pPr>
        <w:numPr>
          <w:ilvl w:val="0"/>
          <w:numId w:val="21"/>
        </w:numPr>
        <w:shd w:val="clear" w:color="auto" w:fill="FFFFFF"/>
        <w:suppressAutoHyphens/>
        <w:spacing w:line="360" w:lineRule="auto"/>
        <w:ind w:firstLine="709"/>
        <w:jc w:val="both"/>
        <w:rPr>
          <w:sz w:val="28"/>
          <w:szCs w:val="2"/>
        </w:rPr>
      </w:pPr>
      <w:r w:rsidRPr="000008DE">
        <w:rPr>
          <w:sz w:val="28"/>
          <w:szCs w:val="2"/>
        </w:rPr>
        <w:t xml:space="preserve">показатели оценки </w:t>
      </w:r>
      <w:r w:rsidR="000008DE" w:rsidRPr="000008DE">
        <w:rPr>
          <w:sz w:val="28"/>
          <w:szCs w:val="2"/>
        </w:rPr>
        <w:t>эф</w:t>
      </w:r>
      <w:r w:rsidR="000008DE">
        <w:rPr>
          <w:sz w:val="28"/>
          <w:szCs w:val="2"/>
        </w:rPr>
        <w:t>фе</w:t>
      </w:r>
      <w:r w:rsidR="000008DE" w:rsidRPr="000008DE">
        <w:rPr>
          <w:sz w:val="28"/>
          <w:szCs w:val="2"/>
        </w:rPr>
        <w:t>ктивно</w:t>
      </w:r>
      <w:r w:rsidR="000008DE">
        <w:rPr>
          <w:sz w:val="28"/>
          <w:szCs w:val="2"/>
        </w:rPr>
        <w:t>сти</w:t>
      </w:r>
    </w:p>
    <w:p w:rsidR="000008DE" w:rsidRDefault="000008DE" w:rsidP="000008DE">
      <w:pPr>
        <w:shd w:val="clear" w:color="auto" w:fill="FFFFFF"/>
        <w:suppressAutoHyphens/>
        <w:spacing w:line="360" w:lineRule="auto"/>
        <w:ind w:firstLine="709"/>
        <w:jc w:val="both"/>
        <w:rPr>
          <w:sz w:val="28"/>
          <w:szCs w:val="28"/>
        </w:rPr>
      </w:pPr>
      <w:bookmarkStart w:id="11" w:name="_Toc209682703"/>
      <w:bookmarkStart w:id="12" w:name="_Toc209790156"/>
      <w:bookmarkEnd w:id="9"/>
      <w:bookmarkEnd w:id="10"/>
    </w:p>
    <w:p w:rsidR="007A6991" w:rsidRPr="000008DE" w:rsidRDefault="00190EDB" w:rsidP="000008DE">
      <w:pPr>
        <w:shd w:val="clear" w:color="auto" w:fill="FFFFFF"/>
        <w:suppressAutoHyphens/>
        <w:spacing w:line="360" w:lineRule="auto"/>
        <w:ind w:firstLine="709"/>
        <w:jc w:val="both"/>
        <w:rPr>
          <w:b/>
          <w:sz w:val="28"/>
          <w:szCs w:val="28"/>
        </w:rPr>
      </w:pPr>
      <w:r w:rsidRPr="000008DE">
        <w:rPr>
          <w:b/>
          <w:sz w:val="28"/>
          <w:szCs w:val="28"/>
        </w:rPr>
        <w:t>3.</w:t>
      </w:r>
      <w:r w:rsidR="007A6991" w:rsidRPr="000008DE">
        <w:rPr>
          <w:b/>
          <w:sz w:val="28"/>
          <w:szCs w:val="28"/>
        </w:rPr>
        <w:t xml:space="preserve"> Совершенствование испо</w:t>
      </w:r>
      <w:r w:rsidR="00A21E0F" w:rsidRPr="000008DE">
        <w:rPr>
          <w:b/>
          <w:sz w:val="28"/>
          <w:szCs w:val="28"/>
        </w:rPr>
        <w:t>лнения федерального бюджета по расходам</w:t>
      </w:r>
      <w:bookmarkEnd w:id="11"/>
      <w:bookmarkEnd w:id="12"/>
    </w:p>
    <w:p w:rsidR="000008DE" w:rsidRDefault="000008DE" w:rsidP="000008DE">
      <w:pPr>
        <w:shd w:val="clear" w:color="auto" w:fill="FFFFFF"/>
        <w:suppressAutoHyphens/>
        <w:spacing w:line="360" w:lineRule="auto"/>
        <w:ind w:firstLine="709"/>
        <w:jc w:val="both"/>
        <w:rPr>
          <w:sz w:val="28"/>
          <w:szCs w:val="28"/>
        </w:rPr>
      </w:pPr>
    </w:p>
    <w:p w:rsidR="007A6991" w:rsidRPr="000008DE" w:rsidRDefault="007A6991" w:rsidP="000008DE">
      <w:pPr>
        <w:shd w:val="clear" w:color="auto" w:fill="FFFFFF"/>
        <w:suppressAutoHyphens/>
        <w:spacing w:line="360" w:lineRule="auto"/>
        <w:ind w:firstLine="709"/>
        <w:jc w:val="both"/>
        <w:rPr>
          <w:sz w:val="28"/>
          <w:szCs w:val="28"/>
        </w:rPr>
      </w:pPr>
      <w:r w:rsidRPr="000008DE">
        <w:rPr>
          <w:sz w:val="28"/>
          <w:szCs w:val="28"/>
        </w:rPr>
        <w:t>В последние годы Правительство РФ предприняло ряд важных шагов по реорганизации бюджетного процесса в рамках обширной реформы всего государственного управления. Улучшилось налоговое планирование, достигнута стабильность государственной финансовой системы.</w:t>
      </w:r>
      <w:r w:rsidR="001157CA">
        <w:rPr>
          <w:sz w:val="28"/>
          <w:szCs w:val="28"/>
        </w:rPr>
        <w:t xml:space="preserve"> </w:t>
      </w:r>
      <w:r w:rsidRPr="000008DE">
        <w:rPr>
          <w:sz w:val="28"/>
          <w:szCs w:val="28"/>
        </w:rPr>
        <w:t>Началась работа по соотнесению планируемых расходов с приоритетными направлениями государственной</w:t>
      </w:r>
      <w:r w:rsidR="001157CA">
        <w:rPr>
          <w:sz w:val="28"/>
          <w:szCs w:val="28"/>
        </w:rPr>
        <w:t xml:space="preserve"> </w:t>
      </w:r>
      <w:r w:rsidRPr="000008DE">
        <w:rPr>
          <w:sz w:val="28"/>
          <w:szCs w:val="28"/>
        </w:rPr>
        <w:t>политики, нацеленная на перенос акцента с контроля над затратами на достижение поставленных экономических и социальных целей [</w:t>
      </w:r>
      <w:r w:rsidR="001D601C" w:rsidRPr="000008DE">
        <w:rPr>
          <w:sz w:val="28"/>
          <w:szCs w:val="28"/>
        </w:rPr>
        <w:t>21</w:t>
      </w:r>
      <w:r w:rsidR="00C228BE" w:rsidRPr="000008DE">
        <w:rPr>
          <w:sz w:val="28"/>
          <w:szCs w:val="28"/>
        </w:rPr>
        <w:t>, с. 12</w:t>
      </w:r>
      <w:r w:rsidRPr="000008DE">
        <w:rPr>
          <w:sz w:val="28"/>
          <w:szCs w:val="28"/>
        </w:rPr>
        <w:t>].</w:t>
      </w:r>
    </w:p>
    <w:p w:rsidR="006D1422" w:rsidRPr="000008DE" w:rsidRDefault="006D1422" w:rsidP="000008DE">
      <w:pPr>
        <w:shd w:val="clear" w:color="auto" w:fill="FFFFFF"/>
        <w:suppressAutoHyphens/>
        <w:spacing w:line="360" w:lineRule="auto"/>
        <w:ind w:firstLine="709"/>
        <w:jc w:val="both"/>
        <w:rPr>
          <w:sz w:val="28"/>
          <w:szCs w:val="28"/>
        </w:rPr>
      </w:pPr>
      <w:r w:rsidRPr="000008DE">
        <w:rPr>
          <w:sz w:val="28"/>
          <w:szCs w:val="28"/>
        </w:rPr>
        <w:t>Одним из направлений бюджетной реформы в России является совершенствование бюджетного процесса на основе внедрения среднесрочного планирования и использования бюджетирования, ориентированного на результат [</w:t>
      </w:r>
      <w:r w:rsidR="001D601C" w:rsidRPr="000008DE">
        <w:rPr>
          <w:sz w:val="28"/>
          <w:szCs w:val="28"/>
        </w:rPr>
        <w:t>17</w:t>
      </w:r>
      <w:r w:rsidR="001D699F" w:rsidRPr="000008DE">
        <w:rPr>
          <w:sz w:val="28"/>
          <w:szCs w:val="28"/>
        </w:rPr>
        <w:t>, с. 69</w:t>
      </w:r>
      <w:r w:rsidRPr="000008DE">
        <w:rPr>
          <w:sz w:val="28"/>
          <w:szCs w:val="28"/>
        </w:rPr>
        <w:t>]. Задаче диверсификации экономики посвящен новый трехлетний бюджет РФ, который можно назвать бюджетом долгосрочной стабильности и предсказуемости, бюджетом диверсификации экономики. В Бюджетном послании Президента России Федеральному Собранию, в котором подводится итог предыдущих лет и задается курс на ближайшие три года и более долгосрочный период, от</w:t>
      </w:r>
      <w:r w:rsidR="00266833" w:rsidRPr="000008DE">
        <w:rPr>
          <w:sz w:val="28"/>
          <w:szCs w:val="28"/>
        </w:rPr>
        <w:t>мечен ряд важнейших задач. Это</w:t>
      </w:r>
      <w:r w:rsidRPr="000008DE">
        <w:rPr>
          <w:sz w:val="28"/>
          <w:szCs w:val="28"/>
        </w:rPr>
        <w:t xml:space="preserve"> превращение федерального бюджета в важнейший и эффективный </w:t>
      </w:r>
      <w:r w:rsidR="001D699F" w:rsidRPr="000008DE">
        <w:rPr>
          <w:sz w:val="28"/>
          <w:szCs w:val="28"/>
        </w:rPr>
        <w:t>инструмент макроэкономического регулирования. Снижение инфляции до 3-4% и удержание более стабильного курса рубля – важнейшие фундаментальные показатели российской экономики [</w:t>
      </w:r>
      <w:r w:rsidR="001D601C" w:rsidRPr="000008DE">
        <w:rPr>
          <w:sz w:val="28"/>
          <w:szCs w:val="28"/>
        </w:rPr>
        <w:t>13</w:t>
      </w:r>
      <w:r w:rsidR="001D699F" w:rsidRPr="000008DE">
        <w:rPr>
          <w:sz w:val="28"/>
          <w:szCs w:val="28"/>
        </w:rPr>
        <w:t>, с. 4].</w:t>
      </w:r>
    </w:p>
    <w:p w:rsidR="00382E91" w:rsidRPr="000008DE" w:rsidRDefault="007A6991" w:rsidP="000008DE">
      <w:pPr>
        <w:shd w:val="clear" w:color="auto" w:fill="FFFFFF"/>
        <w:suppressAutoHyphens/>
        <w:spacing w:line="360" w:lineRule="auto"/>
        <w:ind w:firstLine="709"/>
        <w:jc w:val="both"/>
        <w:rPr>
          <w:sz w:val="28"/>
          <w:szCs w:val="28"/>
        </w:rPr>
      </w:pPr>
      <w:r w:rsidRPr="000008DE">
        <w:rPr>
          <w:sz w:val="28"/>
          <w:szCs w:val="28"/>
        </w:rPr>
        <w:t>Формирование бюджетного законодательства</w:t>
      </w:r>
      <w:r w:rsidR="001157CA">
        <w:rPr>
          <w:sz w:val="28"/>
          <w:szCs w:val="28"/>
        </w:rPr>
        <w:t xml:space="preserve"> </w:t>
      </w:r>
      <w:r w:rsidR="00AC7951" w:rsidRPr="000008DE">
        <w:rPr>
          <w:sz w:val="28"/>
          <w:szCs w:val="28"/>
        </w:rPr>
        <w:t>РФ как специфической отрасли права началось в 90-е г.г. прошлого века. Продолжается оно и сейчас – на нынешнем этапе бюджетной реформы, отличающейся тем, что объектом реформирования выступают одновременно и бюджетная система РФ, и бюджетный сектор экономики, преобразования в котором должны осуществляться одновременно и синхронно с изменениями в механизмах функционирования бюджетной системы РФ. Именно бюджетное законодательство призвано регламентировать не только процессы формирования и порядок распределения бюджетных средств в рамках бюджетной системы страны, но и механизм расходования полученных средств в границах бюджетного сектора экономики, причем вне зависимости от того,</w:t>
      </w:r>
      <w:r w:rsidR="001157CA">
        <w:rPr>
          <w:sz w:val="28"/>
          <w:szCs w:val="28"/>
        </w:rPr>
        <w:t xml:space="preserve"> </w:t>
      </w:r>
      <w:r w:rsidR="00AC7951" w:rsidRPr="000008DE">
        <w:rPr>
          <w:sz w:val="28"/>
          <w:szCs w:val="28"/>
        </w:rPr>
        <w:t>к какой конкретной отрасли экономики относится бюджетополучатель и в какой конкретной организационно-правовой форме он функционирует [</w:t>
      </w:r>
      <w:r w:rsidR="001D601C" w:rsidRPr="000008DE">
        <w:rPr>
          <w:sz w:val="28"/>
          <w:szCs w:val="28"/>
        </w:rPr>
        <w:t>16</w:t>
      </w:r>
      <w:r w:rsidR="00C228BE" w:rsidRPr="000008DE">
        <w:rPr>
          <w:sz w:val="28"/>
          <w:szCs w:val="28"/>
        </w:rPr>
        <w:t>, с. 3</w:t>
      </w:r>
      <w:r w:rsidR="00AC7951" w:rsidRPr="000008DE">
        <w:rPr>
          <w:sz w:val="28"/>
          <w:szCs w:val="28"/>
        </w:rPr>
        <w:t>].</w:t>
      </w:r>
    </w:p>
    <w:p w:rsidR="00382E91" w:rsidRPr="000008DE" w:rsidRDefault="00382E91" w:rsidP="000008DE">
      <w:pPr>
        <w:shd w:val="clear" w:color="auto" w:fill="FFFFFF"/>
        <w:suppressAutoHyphens/>
        <w:spacing w:line="360" w:lineRule="auto"/>
        <w:ind w:firstLine="709"/>
        <w:jc w:val="both"/>
        <w:rPr>
          <w:sz w:val="28"/>
          <w:szCs w:val="28"/>
        </w:rPr>
      </w:pPr>
      <w:r w:rsidRPr="000008DE">
        <w:rPr>
          <w:sz w:val="28"/>
          <w:szCs w:val="28"/>
        </w:rPr>
        <w:t>Важными направлениями совершенствования бюджетного законодательства является разработка и принятие нормативных актов, регламентирующих порядок оценки эффективности бюджетных расходов и процедуры контроля за эффективностью затрат. Создание нормативно-правовой базы, позволяющей оценивать и контролировать эффективность государственных расходов, имеет огромное значение. Оно определяется тем, что:</w:t>
      </w:r>
    </w:p>
    <w:p w:rsidR="00382E91" w:rsidRPr="000008DE" w:rsidRDefault="007447F9" w:rsidP="000008DE">
      <w:pPr>
        <w:numPr>
          <w:ilvl w:val="0"/>
          <w:numId w:val="18"/>
        </w:numPr>
        <w:shd w:val="clear" w:color="auto" w:fill="FFFFFF"/>
        <w:suppressAutoHyphens/>
        <w:spacing w:line="360" w:lineRule="auto"/>
        <w:ind w:firstLine="709"/>
        <w:jc w:val="both"/>
        <w:rPr>
          <w:sz w:val="28"/>
          <w:szCs w:val="28"/>
        </w:rPr>
      </w:pPr>
      <w:r w:rsidRPr="000008DE">
        <w:rPr>
          <w:sz w:val="28"/>
          <w:szCs w:val="28"/>
        </w:rPr>
        <w:t>в</w:t>
      </w:r>
      <w:r w:rsidR="00382E91" w:rsidRPr="000008DE">
        <w:rPr>
          <w:sz w:val="28"/>
          <w:szCs w:val="28"/>
        </w:rPr>
        <w:t>о-первых, бюджетный сектор занимает высокий удельный вес в составе российской экономики, причем бюджетные расходы постоянно увеличиваются;</w:t>
      </w:r>
    </w:p>
    <w:p w:rsidR="006D1422" w:rsidRPr="000008DE" w:rsidRDefault="007447F9" w:rsidP="000008DE">
      <w:pPr>
        <w:numPr>
          <w:ilvl w:val="0"/>
          <w:numId w:val="18"/>
        </w:numPr>
        <w:shd w:val="clear" w:color="auto" w:fill="FFFFFF"/>
        <w:tabs>
          <w:tab w:val="clear" w:pos="0"/>
        </w:tabs>
        <w:suppressAutoHyphens/>
        <w:spacing w:line="360" w:lineRule="auto"/>
        <w:ind w:firstLine="709"/>
        <w:jc w:val="both"/>
        <w:rPr>
          <w:sz w:val="28"/>
          <w:szCs w:val="28"/>
        </w:rPr>
      </w:pPr>
      <w:r w:rsidRPr="000008DE">
        <w:rPr>
          <w:sz w:val="28"/>
          <w:szCs w:val="28"/>
        </w:rPr>
        <w:t>в</w:t>
      </w:r>
      <w:r w:rsidR="00382E91" w:rsidRPr="000008DE">
        <w:rPr>
          <w:sz w:val="28"/>
          <w:szCs w:val="28"/>
        </w:rPr>
        <w:t xml:space="preserve">о-вторых, в настоящее время ведется активный поиск наиболее результативных методов реформирования государственных расходов в целях нахождения наиболее эффективных </w:t>
      </w:r>
      <w:r w:rsidR="005C3F13" w:rsidRPr="000008DE">
        <w:rPr>
          <w:sz w:val="28"/>
          <w:szCs w:val="28"/>
        </w:rPr>
        <w:t>форм финансирования</w:t>
      </w:r>
      <w:r w:rsidR="006D1422" w:rsidRPr="000008DE">
        <w:rPr>
          <w:sz w:val="28"/>
          <w:szCs w:val="28"/>
        </w:rPr>
        <w:t xml:space="preserve"> бюджетных затрат</w:t>
      </w:r>
      <w:r w:rsidR="005C3F13" w:rsidRPr="000008DE">
        <w:rPr>
          <w:sz w:val="28"/>
          <w:szCs w:val="28"/>
        </w:rPr>
        <w:t xml:space="preserve"> </w:t>
      </w:r>
      <w:r w:rsidR="006D1422" w:rsidRPr="000008DE">
        <w:rPr>
          <w:sz w:val="28"/>
          <w:szCs w:val="28"/>
        </w:rPr>
        <w:t>[</w:t>
      </w:r>
      <w:r w:rsidR="001D601C" w:rsidRPr="000008DE">
        <w:rPr>
          <w:sz w:val="28"/>
          <w:szCs w:val="28"/>
        </w:rPr>
        <w:t>16</w:t>
      </w:r>
      <w:r w:rsidR="00C228BE" w:rsidRPr="000008DE">
        <w:rPr>
          <w:sz w:val="28"/>
          <w:szCs w:val="28"/>
        </w:rPr>
        <w:t>, с. 9</w:t>
      </w:r>
      <w:r w:rsidR="006D1422" w:rsidRPr="000008DE">
        <w:rPr>
          <w:sz w:val="28"/>
          <w:szCs w:val="28"/>
        </w:rPr>
        <w:t>].</w:t>
      </w:r>
    </w:p>
    <w:p w:rsidR="00865F20" w:rsidRPr="000008DE" w:rsidRDefault="002B1BE7" w:rsidP="000008DE">
      <w:pPr>
        <w:shd w:val="clear" w:color="auto" w:fill="FFFFFF"/>
        <w:suppressAutoHyphens/>
        <w:spacing w:line="360" w:lineRule="auto"/>
        <w:ind w:firstLine="709"/>
        <w:jc w:val="both"/>
        <w:rPr>
          <w:sz w:val="28"/>
          <w:szCs w:val="28"/>
        </w:rPr>
      </w:pPr>
      <w:r w:rsidRPr="000008DE">
        <w:rPr>
          <w:sz w:val="28"/>
          <w:szCs w:val="28"/>
        </w:rPr>
        <w:t>Необходимо отметить, что одной из задач правового и методологического обеспечения бюджетного процесса является повышение эффективности формирования и расходования бюджетных средств в интересах общества, т.е. получение наибольшего объема общественных благ в условиях ограниченности финансовых ресурсов, консолидируемых в бюджете. Это предполагает выполнение, по крайней мере, трех основных условий:</w:t>
      </w:r>
    </w:p>
    <w:p w:rsidR="002B1BE7" w:rsidRPr="000008DE" w:rsidRDefault="002B7458" w:rsidP="000008DE">
      <w:pPr>
        <w:numPr>
          <w:ilvl w:val="0"/>
          <w:numId w:val="6"/>
        </w:numPr>
        <w:shd w:val="clear" w:color="auto" w:fill="FFFFFF"/>
        <w:tabs>
          <w:tab w:val="clear" w:pos="709"/>
        </w:tabs>
        <w:suppressAutoHyphens/>
        <w:spacing w:line="360" w:lineRule="auto"/>
        <w:ind w:left="0" w:firstLine="709"/>
        <w:jc w:val="both"/>
        <w:rPr>
          <w:sz w:val="28"/>
          <w:szCs w:val="28"/>
        </w:rPr>
      </w:pPr>
      <w:r w:rsidRPr="000008DE">
        <w:rPr>
          <w:sz w:val="28"/>
          <w:szCs w:val="28"/>
        </w:rPr>
        <w:t>формирование перечня мероприятий, финансируемых из бюджета, в соответствии со степенью их полезности (востребованности обществом);</w:t>
      </w:r>
    </w:p>
    <w:p w:rsidR="002B7458" w:rsidRPr="000008DE" w:rsidRDefault="002B7458" w:rsidP="000008DE">
      <w:pPr>
        <w:numPr>
          <w:ilvl w:val="0"/>
          <w:numId w:val="6"/>
        </w:numPr>
        <w:shd w:val="clear" w:color="auto" w:fill="FFFFFF"/>
        <w:tabs>
          <w:tab w:val="clear" w:pos="709"/>
        </w:tabs>
        <w:suppressAutoHyphens/>
        <w:spacing w:line="360" w:lineRule="auto"/>
        <w:ind w:left="0" w:firstLine="709"/>
        <w:jc w:val="both"/>
        <w:rPr>
          <w:sz w:val="28"/>
          <w:szCs w:val="28"/>
        </w:rPr>
      </w:pPr>
      <w:r w:rsidRPr="000008DE">
        <w:rPr>
          <w:sz w:val="28"/>
          <w:szCs w:val="28"/>
        </w:rPr>
        <w:t>предотвращение расходов, сверх минимально необходимых для выполнения мероприятий, финансируемых из бюджета;</w:t>
      </w:r>
    </w:p>
    <w:p w:rsidR="002B7458" w:rsidRPr="000008DE" w:rsidRDefault="002B7458" w:rsidP="000008DE">
      <w:pPr>
        <w:numPr>
          <w:ilvl w:val="0"/>
          <w:numId w:val="6"/>
        </w:numPr>
        <w:shd w:val="clear" w:color="auto" w:fill="FFFFFF"/>
        <w:tabs>
          <w:tab w:val="clear" w:pos="709"/>
        </w:tabs>
        <w:suppressAutoHyphens/>
        <w:spacing w:line="360" w:lineRule="auto"/>
        <w:ind w:left="0" w:firstLine="709"/>
        <w:jc w:val="both"/>
        <w:rPr>
          <w:sz w:val="28"/>
          <w:szCs w:val="28"/>
        </w:rPr>
      </w:pPr>
      <w:r w:rsidRPr="000008DE">
        <w:rPr>
          <w:sz w:val="28"/>
          <w:szCs w:val="28"/>
        </w:rPr>
        <w:t>наличие эффективной системы</w:t>
      </w:r>
      <w:r w:rsidR="001157CA">
        <w:rPr>
          <w:sz w:val="28"/>
          <w:szCs w:val="28"/>
        </w:rPr>
        <w:t xml:space="preserve"> </w:t>
      </w:r>
      <w:r w:rsidRPr="000008DE">
        <w:rPr>
          <w:sz w:val="28"/>
          <w:szCs w:val="28"/>
        </w:rPr>
        <w:t>общественного контроля и воздействия на субъекты, принимающие решения в рамках бюджетного процесса [</w:t>
      </w:r>
      <w:r w:rsidR="001D601C" w:rsidRPr="000008DE">
        <w:rPr>
          <w:sz w:val="28"/>
          <w:szCs w:val="28"/>
        </w:rPr>
        <w:t>20</w:t>
      </w:r>
      <w:r w:rsidR="002B5637" w:rsidRPr="000008DE">
        <w:rPr>
          <w:sz w:val="28"/>
          <w:szCs w:val="28"/>
        </w:rPr>
        <w:t>, с. 16</w:t>
      </w:r>
      <w:r w:rsidRPr="000008DE">
        <w:rPr>
          <w:sz w:val="28"/>
          <w:szCs w:val="28"/>
        </w:rPr>
        <w:t>].</w:t>
      </w:r>
    </w:p>
    <w:p w:rsidR="00487ADE" w:rsidRPr="000008DE" w:rsidRDefault="00487ADE" w:rsidP="000008DE">
      <w:pPr>
        <w:shd w:val="clear" w:color="auto" w:fill="FFFFFF"/>
        <w:suppressAutoHyphens/>
        <w:spacing w:line="360" w:lineRule="auto"/>
        <w:ind w:firstLine="709"/>
        <w:jc w:val="both"/>
        <w:rPr>
          <w:sz w:val="28"/>
          <w:szCs w:val="28"/>
        </w:rPr>
      </w:pPr>
      <w:r w:rsidRPr="000008DE">
        <w:rPr>
          <w:sz w:val="28"/>
          <w:szCs w:val="28"/>
        </w:rPr>
        <w:t xml:space="preserve">Совершенствование порядка кассового обслуживания исполнения федерального бюджета – это одно из основных направлений деятельности Федерального казначейства, в рамках которого в последние годы происходят заметные изменения, связанные с разработкой и внедрением в существующую практику работы элементов управления ликвидностью единого счета федерального бюджета. </w:t>
      </w:r>
    </w:p>
    <w:p w:rsidR="007266FA" w:rsidRPr="000008DE" w:rsidRDefault="007266FA" w:rsidP="000008DE">
      <w:pPr>
        <w:shd w:val="clear" w:color="auto" w:fill="FFFFFF"/>
        <w:suppressAutoHyphens/>
        <w:spacing w:line="360" w:lineRule="auto"/>
        <w:ind w:firstLine="709"/>
        <w:jc w:val="both"/>
        <w:rPr>
          <w:sz w:val="28"/>
          <w:szCs w:val="28"/>
        </w:rPr>
      </w:pPr>
      <w:r w:rsidRPr="000008DE">
        <w:rPr>
          <w:sz w:val="28"/>
          <w:szCs w:val="28"/>
        </w:rPr>
        <w:t xml:space="preserve">В 2004 г. Правительством РФ утверждена Концепция </w:t>
      </w:r>
      <w:r w:rsidR="00350C2F" w:rsidRPr="000008DE">
        <w:rPr>
          <w:sz w:val="28"/>
          <w:szCs w:val="28"/>
        </w:rPr>
        <w:t>р</w:t>
      </w:r>
      <w:r w:rsidRPr="000008DE">
        <w:rPr>
          <w:sz w:val="28"/>
          <w:szCs w:val="28"/>
        </w:rPr>
        <w:t>еформирования бюджетного процесса РФ, направленная на повышение результативности</w:t>
      </w:r>
      <w:r w:rsidR="00350C2F" w:rsidRPr="000008DE">
        <w:rPr>
          <w:sz w:val="28"/>
          <w:szCs w:val="28"/>
        </w:rPr>
        <w:t xml:space="preserve"> бюджетных расходов и оптимизацию управления бюджетными средствами бюджетов бюджетной системы РФ. В рамках реализации задач концепции по</w:t>
      </w:r>
      <w:r w:rsidR="001157CA">
        <w:rPr>
          <w:sz w:val="28"/>
          <w:szCs w:val="28"/>
        </w:rPr>
        <w:t xml:space="preserve"> </w:t>
      </w:r>
      <w:r w:rsidR="00350C2F" w:rsidRPr="000008DE">
        <w:rPr>
          <w:sz w:val="28"/>
          <w:szCs w:val="28"/>
        </w:rPr>
        <w:t>обеспечению безусловного исполнения</w:t>
      </w:r>
      <w:r w:rsidR="001157CA">
        <w:rPr>
          <w:sz w:val="28"/>
          <w:szCs w:val="28"/>
        </w:rPr>
        <w:t xml:space="preserve"> </w:t>
      </w:r>
      <w:r w:rsidR="00350C2F" w:rsidRPr="000008DE">
        <w:rPr>
          <w:sz w:val="28"/>
          <w:szCs w:val="28"/>
        </w:rPr>
        <w:t>денежных обязательств следует совершенствовать про</w:t>
      </w:r>
      <w:r w:rsidR="00915A60" w:rsidRPr="000008DE">
        <w:rPr>
          <w:sz w:val="28"/>
          <w:szCs w:val="28"/>
        </w:rPr>
        <w:t>цессы и процедуры управления денежными средствами и перейти к управлению</w:t>
      </w:r>
      <w:r w:rsidR="001157CA">
        <w:rPr>
          <w:sz w:val="28"/>
          <w:szCs w:val="28"/>
        </w:rPr>
        <w:t xml:space="preserve"> </w:t>
      </w:r>
      <w:r w:rsidR="00915A60" w:rsidRPr="000008DE">
        <w:rPr>
          <w:sz w:val="28"/>
          <w:szCs w:val="28"/>
        </w:rPr>
        <w:t xml:space="preserve">ликвидностью единого счета федерального бюджета. </w:t>
      </w:r>
    </w:p>
    <w:p w:rsidR="00915A60" w:rsidRPr="000008DE" w:rsidRDefault="00915A60" w:rsidP="000008DE">
      <w:pPr>
        <w:shd w:val="clear" w:color="auto" w:fill="FFFFFF"/>
        <w:suppressAutoHyphens/>
        <w:spacing w:line="360" w:lineRule="auto"/>
        <w:ind w:firstLine="709"/>
        <w:jc w:val="both"/>
        <w:rPr>
          <w:sz w:val="28"/>
          <w:szCs w:val="28"/>
        </w:rPr>
      </w:pPr>
      <w:r w:rsidRPr="000008DE">
        <w:rPr>
          <w:sz w:val="28"/>
          <w:szCs w:val="28"/>
        </w:rPr>
        <w:t>В настоящее время складываются</w:t>
      </w:r>
      <w:r w:rsidR="001157CA">
        <w:rPr>
          <w:sz w:val="28"/>
          <w:szCs w:val="28"/>
        </w:rPr>
        <w:t xml:space="preserve"> </w:t>
      </w:r>
      <w:r w:rsidRPr="000008DE">
        <w:rPr>
          <w:sz w:val="28"/>
          <w:szCs w:val="28"/>
        </w:rPr>
        <w:t xml:space="preserve">благоприятные условия для совершенствования казначейских технологий, направленных на повышение эффективности управления государственными финансовыми ресурсами. В результате проводимой бюджетной политики активно развивается бюджетное законодательство, и бюджет государства в последние несколько лет исполняется с профицитом, что обеспечивает необходимое для исполнения бюджета наличие средств на едином счете федерального бюджета. </w:t>
      </w:r>
    </w:p>
    <w:p w:rsidR="00915A60" w:rsidRPr="000008DE" w:rsidRDefault="00915A60" w:rsidP="000008DE">
      <w:pPr>
        <w:shd w:val="clear" w:color="auto" w:fill="FFFFFF"/>
        <w:suppressAutoHyphens/>
        <w:spacing w:line="360" w:lineRule="auto"/>
        <w:ind w:firstLine="709"/>
        <w:jc w:val="both"/>
        <w:rPr>
          <w:sz w:val="28"/>
          <w:szCs w:val="28"/>
        </w:rPr>
      </w:pPr>
      <w:r w:rsidRPr="000008DE">
        <w:rPr>
          <w:sz w:val="28"/>
          <w:szCs w:val="28"/>
        </w:rPr>
        <w:t xml:space="preserve">Однако изменения, происходящие в бюджетном процессе, такие как принятие федерального бюджета на трехлетний период, сбалансированность доходов и расходов бюджета, полное покрытие профицита исполнения бюджета к 2010 г., значительно повышает актуальность проблемы обеспечения безусловного исполнения денежных обязательств федерального бюджета по мере наступления сроков платежей по ним. </w:t>
      </w:r>
    </w:p>
    <w:p w:rsidR="00915A60" w:rsidRPr="000008DE" w:rsidRDefault="00915A60" w:rsidP="000008DE">
      <w:pPr>
        <w:shd w:val="clear" w:color="auto" w:fill="FFFFFF"/>
        <w:suppressAutoHyphens/>
        <w:spacing w:line="360" w:lineRule="auto"/>
        <w:ind w:firstLine="709"/>
        <w:jc w:val="both"/>
        <w:rPr>
          <w:sz w:val="28"/>
          <w:szCs w:val="28"/>
        </w:rPr>
      </w:pPr>
      <w:r w:rsidRPr="000008DE">
        <w:rPr>
          <w:sz w:val="28"/>
          <w:szCs w:val="28"/>
        </w:rPr>
        <w:t xml:space="preserve">В этой связи перед Федеральным казначейством стоит задача в течение сравнительно небольшого временного периода создать механизм, реализующий безусловное исполнение денежных обязательств федерального бюджета и обеспечение </w:t>
      </w:r>
      <w:r w:rsidR="007447F9" w:rsidRPr="000008DE">
        <w:rPr>
          <w:sz w:val="28"/>
          <w:szCs w:val="28"/>
        </w:rPr>
        <w:t>координации управления операциями в рамках исполнения федерального бюджета с управлением ликвидностью единого счета федерального бюджета [</w:t>
      </w:r>
      <w:r w:rsidR="001D601C" w:rsidRPr="000008DE">
        <w:rPr>
          <w:sz w:val="28"/>
          <w:szCs w:val="28"/>
        </w:rPr>
        <w:t>18</w:t>
      </w:r>
      <w:r w:rsidR="00C228BE" w:rsidRPr="000008DE">
        <w:rPr>
          <w:sz w:val="28"/>
          <w:szCs w:val="28"/>
        </w:rPr>
        <w:t>, с. 27</w:t>
      </w:r>
      <w:r w:rsidR="007447F9" w:rsidRPr="000008DE">
        <w:rPr>
          <w:sz w:val="28"/>
          <w:szCs w:val="28"/>
        </w:rPr>
        <w:t>].</w:t>
      </w:r>
    </w:p>
    <w:p w:rsidR="00E45EC9" w:rsidRPr="000008DE" w:rsidRDefault="00E45EC9" w:rsidP="000008DE">
      <w:pPr>
        <w:suppressAutoHyphens/>
        <w:autoSpaceDE w:val="0"/>
        <w:autoSpaceDN w:val="0"/>
        <w:adjustRightInd w:val="0"/>
        <w:spacing w:line="360" w:lineRule="auto"/>
        <w:ind w:firstLine="709"/>
        <w:jc w:val="both"/>
        <w:rPr>
          <w:bCs/>
          <w:sz w:val="28"/>
          <w:szCs w:val="20"/>
        </w:rPr>
      </w:pPr>
      <w:r w:rsidRPr="000008DE">
        <w:rPr>
          <w:bCs/>
          <w:sz w:val="28"/>
          <w:szCs w:val="28"/>
        </w:rPr>
        <w:t>Если раньше нужно было навести элементарный порядок в бюджетном хозяйстве, то в настоящее время необходимо новое качество управления общественными финансами. Надо работать над определением цели и оценкой результатов расходования бюджетных средств, создавать системы мониторинга, внутреннего аудита, научиться сравнивать финансовое положение с положением публично-правовых образований и учреждений аналогичных структур, существующих в коммерческом секторе. Это – совсем другой подход. Все больше следует анализировать положительный опыт управления финансами, выработанный коммерческим сектором, и применять этот передовой опыт в сфере публичных финансов [</w:t>
      </w:r>
      <w:r w:rsidR="001D601C" w:rsidRPr="000008DE">
        <w:rPr>
          <w:bCs/>
          <w:sz w:val="28"/>
          <w:szCs w:val="28"/>
        </w:rPr>
        <w:t>15</w:t>
      </w:r>
      <w:r w:rsidRPr="000008DE">
        <w:rPr>
          <w:bCs/>
          <w:sz w:val="28"/>
          <w:szCs w:val="28"/>
        </w:rPr>
        <w:t>, с. 5]</w:t>
      </w:r>
    </w:p>
    <w:p w:rsidR="00E45EC9" w:rsidRPr="000008DE" w:rsidRDefault="00E45EC9" w:rsidP="000008DE">
      <w:pPr>
        <w:shd w:val="clear" w:color="auto" w:fill="FFFFFF"/>
        <w:suppressAutoHyphens/>
        <w:spacing w:line="360" w:lineRule="auto"/>
        <w:ind w:firstLine="709"/>
        <w:jc w:val="both"/>
        <w:rPr>
          <w:bCs/>
          <w:sz w:val="28"/>
          <w:szCs w:val="28"/>
        </w:rPr>
      </w:pPr>
      <w:r w:rsidRPr="000008DE">
        <w:rPr>
          <w:bCs/>
          <w:sz w:val="28"/>
          <w:szCs w:val="28"/>
        </w:rPr>
        <w:t xml:space="preserve">Минфин России со своей стороны будет проводить мониторинг финансового менеджмента главных распорядителей бюджетных средств. Уже издан приказ об этом и в первом квартале 2008 года такой мониторинг был проведён. По этой оценке, в том числе, были </w:t>
      </w:r>
      <w:r w:rsidR="00117AF1" w:rsidRPr="000008DE">
        <w:rPr>
          <w:bCs/>
          <w:sz w:val="28"/>
          <w:szCs w:val="28"/>
        </w:rPr>
        <w:t>при</w:t>
      </w:r>
      <w:r w:rsidRPr="000008DE">
        <w:rPr>
          <w:bCs/>
          <w:sz w:val="28"/>
          <w:szCs w:val="28"/>
        </w:rPr>
        <w:t>няты решения о наделении или ненаделении дополнительными правами главного распорядителя, по качеству финансового менеджмента было вынесено суждение о работе соответствующих финансовых подразделений министерств и ведомств [</w:t>
      </w:r>
      <w:r w:rsidR="001D601C" w:rsidRPr="000008DE">
        <w:rPr>
          <w:bCs/>
          <w:sz w:val="28"/>
          <w:szCs w:val="28"/>
        </w:rPr>
        <w:t>15</w:t>
      </w:r>
      <w:r w:rsidRPr="000008DE">
        <w:rPr>
          <w:bCs/>
          <w:sz w:val="28"/>
          <w:szCs w:val="28"/>
        </w:rPr>
        <w:t>, с. 7].</w:t>
      </w:r>
      <w:bookmarkStart w:id="13" w:name="_Toc209682704"/>
      <w:bookmarkStart w:id="14" w:name="_Toc209790157"/>
    </w:p>
    <w:p w:rsidR="000B5342" w:rsidRPr="000008DE" w:rsidRDefault="000B5342" w:rsidP="000008DE">
      <w:pPr>
        <w:shd w:val="clear" w:color="auto" w:fill="FFFFFF"/>
        <w:suppressAutoHyphens/>
        <w:spacing w:line="360" w:lineRule="auto"/>
        <w:ind w:firstLine="709"/>
        <w:jc w:val="both"/>
        <w:rPr>
          <w:sz w:val="28"/>
          <w:szCs w:val="2"/>
        </w:rPr>
      </w:pPr>
      <w:r w:rsidRPr="000008DE">
        <w:rPr>
          <w:sz w:val="28"/>
          <w:szCs w:val="2"/>
        </w:rPr>
        <w:t xml:space="preserve">В результате проводимой бюджетной политики активно развивается бюджетное законодательство, и бюджет государства в последние несколько лет исполняется с профицитом, что обеспечивает необходимое для исполнения бюджета наличие средств на едином счете федерального бюджета. </w:t>
      </w:r>
    </w:p>
    <w:p w:rsidR="000B5342" w:rsidRPr="000008DE" w:rsidRDefault="000B5342" w:rsidP="000008DE">
      <w:pPr>
        <w:shd w:val="clear" w:color="auto" w:fill="FFFFFF"/>
        <w:suppressAutoHyphens/>
        <w:spacing w:line="360" w:lineRule="auto"/>
        <w:ind w:firstLine="709"/>
        <w:jc w:val="both"/>
        <w:rPr>
          <w:sz w:val="28"/>
          <w:szCs w:val="2"/>
        </w:rPr>
      </w:pPr>
      <w:r w:rsidRPr="000008DE">
        <w:rPr>
          <w:sz w:val="28"/>
          <w:szCs w:val="2"/>
        </w:rPr>
        <w:t xml:space="preserve">Однако изменения, происходящие в бюджетном процессе, такие как принятие федерального бюджета на трехлетний период, сбалансированность доходов и расходов бюджета, полное покрытие профицита исполнения бюджета к 2010 г., значительно повышает актуальность проблемы обеспечения безусловного исполнения денежных обязательств федерального бюджета по мере наступления сроков платежей по ним. </w:t>
      </w:r>
    </w:p>
    <w:p w:rsidR="000B5342" w:rsidRPr="000008DE" w:rsidRDefault="000B5342" w:rsidP="000008DE">
      <w:pPr>
        <w:shd w:val="clear" w:color="auto" w:fill="FFFFFF"/>
        <w:suppressAutoHyphens/>
        <w:spacing w:line="360" w:lineRule="auto"/>
        <w:ind w:firstLine="709"/>
        <w:jc w:val="both"/>
        <w:rPr>
          <w:sz w:val="28"/>
          <w:szCs w:val="2"/>
        </w:rPr>
      </w:pPr>
      <w:r w:rsidRPr="000008DE">
        <w:rPr>
          <w:sz w:val="28"/>
          <w:szCs w:val="2"/>
        </w:rPr>
        <w:t>В этой связи перед Федеральным казначейством стоит задача в течение сравнительно небольшого временного периода создать механизм, реализующий безусловное исполнение денежных обязательств федерального бюджета и обеспечение координации управления операциями в рамках исполнения федерального бюджета с управлением ликвидностью единого счета федерального бюджета [18, с. 27].</w:t>
      </w:r>
    </w:p>
    <w:p w:rsidR="000B5342" w:rsidRDefault="000B5342" w:rsidP="000008DE">
      <w:pPr>
        <w:suppressAutoHyphens/>
        <w:autoSpaceDE w:val="0"/>
        <w:autoSpaceDN w:val="0"/>
        <w:adjustRightInd w:val="0"/>
        <w:spacing w:line="360" w:lineRule="auto"/>
        <w:ind w:firstLine="709"/>
        <w:jc w:val="both"/>
        <w:rPr>
          <w:bCs/>
          <w:sz w:val="28"/>
          <w:szCs w:val="2"/>
        </w:rPr>
      </w:pPr>
      <w:r w:rsidRPr="000008DE">
        <w:rPr>
          <w:bCs/>
          <w:sz w:val="28"/>
          <w:szCs w:val="2"/>
        </w:rPr>
        <w:t>Если раньше нужно было навести элементарный порядок в бюджетном хозяйстве, то в настоящее время необходимо новое качество управления общественными финансами. Надо работать над определением цели и оценкой результатов расходования бюджетных средств, создавать системы мониторинга, внутреннего аудита, научиться сравнивать финансовое положение с положением публично-правовых образований и учреждений аналогичных структур, существующих в коммерческом секторе. Это – совсем другой подход. Все больше следует анализировать положительный опыт управления финансами, выработанный коммерческим сектором, и применять этот передовой опыт в сфере публичных финансов [15, с. 5]</w:t>
      </w:r>
    </w:p>
    <w:p w:rsidR="000008DE" w:rsidRPr="000008DE" w:rsidRDefault="000008DE" w:rsidP="000008DE">
      <w:pPr>
        <w:suppressAutoHyphens/>
        <w:autoSpaceDE w:val="0"/>
        <w:autoSpaceDN w:val="0"/>
        <w:adjustRightInd w:val="0"/>
        <w:spacing w:line="360" w:lineRule="auto"/>
        <w:ind w:firstLine="709"/>
        <w:jc w:val="both"/>
        <w:rPr>
          <w:bCs/>
          <w:sz w:val="28"/>
          <w:szCs w:val="2"/>
        </w:rPr>
      </w:pPr>
    </w:p>
    <w:p w:rsidR="00F72B1E" w:rsidRPr="000008DE" w:rsidRDefault="000008DE" w:rsidP="000008DE">
      <w:pPr>
        <w:shd w:val="clear" w:color="auto" w:fill="FFFFFF"/>
        <w:suppressAutoHyphens/>
        <w:spacing w:line="360" w:lineRule="auto"/>
        <w:ind w:firstLine="709"/>
        <w:jc w:val="both"/>
        <w:rPr>
          <w:b/>
          <w:sz w:val="28"/>
          <w:szCs w:val="28"/>
        </w:rPr>
      </w:pPr>
      <w:r>
        <w:rPr>
          <w:sz w:val="28"/>
          <w:szCs w:val="28"/>
        </w:rPr>
        <w:br w:type="page"/>
      </w:r>
      <w:r w:rsidR="00A21E0F" w:rsidRPr="000008DE">
        <w:rPr>
          <w:b/>
          <w:sz w:val="28"/>
          <w:szCs w:val="28"/>
        </w:rPr>
        <w:t>Заключение</w:t>
      </w:r>
      <w:bookmarkEnd w:id="13"/>
      <w:bookmarkEnd w:id="14"/>
    </w:p>
    <w:p w:rsidR="000008DE" w:rsidRDefault="000008DE" w:rsidP="000008DE">
      <w:pPr>
        <w:shd w:val="clear" w:color="auto" w:fill="FFFFFF"/>
        <w:suppressAutoHyphens/>
        <w:spacing w:line="360" w:lineRule="auto"/>
        <w:ind w:firstLine="709"/>
        <w:jc w:val="both"/>
        <w:rPr>
          <w:sz w:val="28"/>
          <w:szCs w:val="28"/>
        </w:rPr>
      </w:pPr>
    </w:p>
    <w:p w:rsidR="00F72B1E" w:rsidRPr="000008DE" w:rsidRDefault="00F72B1E" w:rsidP="000008DE">
      <w:pPr>
        <w:shd w:val="clear" w:color="auto" w:fill="FFFFFF"/>
        <w:suppressAutoHyphens/>
        <w:spacing w:line="360" w:lineRule="auto"/>
        <w:ind w:firstLine="709"/>
        <w:jc w:val="both"/>
        <w:rPr>
          <w:sz w:val="28"/>
          <w:szCs w:val="28"/>
        </w:rPr>
      </w:pPr>
      <w:r w:rsidRPr="000008DE">
        <w:rPr>
          <w:sz w:val="28"/>
          <w:szCs w:val="28"/>
        </w:rPr>
        <w:t>Создание правовой базы для оценки и контроля эффективности бюджетных расходов относится к числу наиболее трудных и сложных задач в области нормотворческой деятельности, поскольку разработчикам нормативно-правовых актов приходится идти почти по целине. Дело в том, что сама работа по повышению эффективности государственных расходов развернулась в России в начале нового тысячелетия. В 2002 г. были приняты важные решения о реструктуризации бюджетного сектора экономики и переходе на новые методы финансового планирования, ориентированного на результат, а также о среднесрочном планировании. В 2004 г. было принято постановление Правительства РФ «О мерах по повышению результативности бюджетных расходов», которым была утверждена Концепция реформирования бюджетного процесса в РФ в 2004-2006 гг. Эта концепция направлена на повышение эффективности бюджетных расходов, которая должна определяться</w:t>
      </w:r>
      <w:r w:rsidR="001157CA">
        <w:rPr>
          <w:sz w:val="28"/>
          <w:szCs w:val="28"/>
        </w:rPr>
        <w:t xml:space="preserve"> </w:t>
      </w:r>
      <w:r w:rsidRPr="000008DE">
        <w:rPr>
          <w:sz w:val="28"/>
          <w:szCs w:val="28"/>
        </w:rPr>
        <w:t>посредством до</w:t>
      </w:r>
      <w:r w:rsidR="000446BA" w:rsidRPr="000008DE">
        <w:rPr>
          <w:sz w:val="28"/>
          <w:szCs w:val="28"/>
        </w:rPr>
        <w:t>стижения конкретных результатов [</w:t>
      </w:r>
      <w:r w:rsidR="001D601C" w:rsidRPr="000008DE">
        <w:rPr>
          <w:sz w:val="28"/>
          <w:szCs w:val="28"/>
        </w:rPr>
        <w:t>16</w:t>
      </w:r>
      <w:r w:rsidR="000446BA" w:rsidRPr="000008DE">
        <w:rPr>
          <w:sz w:val="28"/>
          <w:szCs w:val="28"/>
        </w:rPr>
        <w:t>, с. 9].</w:t>
      </w:r>
    </w:p>
    <w:p w:rsidR="00930D12" w:rsidRPr="000008DE" w:rsidRDefault="00930D12" w:rsidP="000008DE">
      <w:pPr>
        <w:suppressAutoHyphens/>
        <w:spacing w:line="360" w:lineRule="auto"/>
        <w:ind w:firstLine="709"/>
        <w:jc w:val="both"/>
        <w:rPr>
          <w:sz w:val="28"/>
          <w:szCs w:val="28"/>
        </w:rPr>
      </w:pPr>
      <w:r w:rsidRPr="000008DE">
        <w:rPr>
          <w:sz w:val="28"/>
          <w:szCs w:val="28"/>
        </w:rPr>
        <w:t>В условиях перехода к рынку, Правительство ведет интенсивную работу по реализации концепции совершенствования системы управления бюджетными средствами. В основу концепции закладываются три основных блока задач:</w:t>
      </w:r>
    </w:p>
    <w:p w:rsidR="00930D12" w:rsidRPr="000008DE" w:rsidRDefault="00930D12" w:rsidP="000008DE">
      <w:pPr>
        <w:numPr>
          <w:ilvl w:val="0"/>
          <w:numId w:val="8"/>
        </w:numPr>
        <w:tabs>
          <w:tab w:val="clear" w:pos="712"/>
        </w:tabs>
        <w:suppressAutoHyphens/>
        <w:spacing w:line="360" w:lineRule="auto"/>
        <w:ind w:left="0" w:firstLine="709"/>
        <w:jc w:val="both"/>
        <w:rPr>
          <w:sz w:val="28"/>
          <w:szCs w:val="28"/>
        </w:rPr>
      </w:pPr>
      <w:r w:rsidRPr="000008DE">
        <w:rPr>
          <w:sz w:val="28"/>
          <w:szCs w:val="28"/>
        </w:rPr>
        <w:t xml:space="preserve">сформировать четкие правила разработки и исполнения бюджета с максимально возможной детализацией структуры бюджетных затрат и внедрением элементов казначейского метода исполнения бюджета; </w:t>
      </w:r>
    </w:p>
    <w:p w:rsidR="00930D12" w:rsidRPr="000008DE" w:rsidRDefault="00930D12" w:rsidP="000008DE">
      <w:pPr>
        <w:numPr>
          <w:ilvl w:val="0"/>
          <w:numId w:val="8"/>
        </w:numPr>
        <w:tabs>
          <w:tab w:val="clear" w:pos="712"/>
        </w:tabs>
        <w:suppressAutoHyphens/>
        <w:spacing w:line="360" w:lineRule="auto"/>
        <w:ind w:left="0" w:firstLine="709"/>
        <w:jc w:val="both"/>
        <w:rPr>
          <w:sz w:val="28"/>
          <w:szCs w:val="28"/>
        </w:rPr>
      </w:pPr>
      <w:r w:rsidRPr="000008DE">
        <w:rPr>
          <w:sz w:val="28"/>
          <w:szCs w:val="28"/>
        </w:rPr>
        <w:t>определить наиболее приемлемые для национальных и региональных условий формы привлечения нетрадиционных финансовых источников в оборот; создать полноценный информационно - аналитический комплекс в бюджетно-финансовой системе, чтобы иметь широкую информационную базу для оптимизации прогнозирования доходов и расходов бюджета;</w:t>
      </w:r>
    </w:p>
    <w:p w:rsidR="00930D12" w:rsidRPr="000008DE" w:rsidRDefault="00930D12" w:rsidP="000008DE">
      <w:pPr>
        <w:numPr>
          <w:ilvl w:val="0"/>
          <w:numId w:val="8"/>
        </w:numPr>
        <w:tabs>
          <w:tab w:val="clear" w:pos="712"/>
        </w:tabs>
        <w:suppressAutoHyphens/>
        <w:spacing w:line="360" w:lineRule="auto"/>
        <w:ind w:left="0" w:firstLine="709"/>
        <w:jc w:val="both"/>
        <w:rPr>
          <w:sz w:val="28"/>
          <w:szCs w:val="28"/>
        </w:rPr>
      </w:pPr>
      <w:r w:rsidRPr="000008DE">
        <w:rPr>
          <w:sz w:val="28"/>
          <w:szCs w:val="28"/>
        </w:rPr>
        <w:t>повысить оперативность бюджетной отчетности, позволяющей принимать действенные финансовые решения по эффективному маневрированию бюджетными ресурсами в существующих инфляционных условиях.</w:t>
      </w:r>
    </w:p>
    <w:p w:rsidR="00F72B1E" w:rsidRPr="000008DE" w:rsidRDefault="00930D12" w:rsidP="000008DE">
      <w:pPr>
        <w:shd w:val="clear" w:color="auto" w:fill="FFFFFF"/>
        <w:suppressAutoHyphens/>
        <w:spacing w:line="360" w:lineRule="auto"/>
        <w:ind w:firstLine="709"/>
        <w:jc w:val="both"/>
        <w:rPr>
          <w:sz w:val="28"/>
          <w:szCs w:val="28"/>
        </w:rPr>
      </w:pPr>
      <w:r w:rsidRPr="000008DE">
        <w:rPr>
          <w:sz w:val="28"/>
          <w:szCs w:val="28"/>
        </w:rPr>
        <w:t>Первая группа задач реализуется уже сейчас. Одним из важнейших и сложнейших направлений совершенствования управления бюджетными ресурсами является внедрение элементов казначейского метода исполнения бюджета.</w:t>
      </w:r>
    </w:p>
    <w:p w:rsidR="000008DE" w:rsidRDefault="00BA7395" w:rsidP="000008DE">
      <w:pPr>
        <w:suppressAutoHyphens/>
        <w:spacing w:line="360" w:lineRule="auto"/>
        <w:ind w:firstLine="709"/>
        <w:jc w:val="both"/>
        <w:rPr>
          <w:sz w:val="28"/>
          <w:szCs w:val="28"/>
        </w:rPr>
      </w:pPr>
      <w:r w:rsidRPr="000008DE">
        <w:rPr>
          <w:sz w:val="28"/>
          <w:szCs w:val="28"/>
        </w:rPr>
        <w:t>24 марта 2009</w:t>
      </w:r>
      <w:r w:rsidR="008855E0" w:rsidRPr="000008DE">
        <w:rPr>
          <w:sz w:val="28"/>
          <w:szCs w:val="28"/>
        </w:rPr>
        <w:t xml:space="preserve"> г. в Москве прошло собрание Сообщества финансистов России (СФР), на котором были обсуждены актуальные проблемы бюджетного процесса в РФ. Наибольшее внимание членами СФР </w:t>
      </w:r>
      <w:r w:rsidR="00271043" w:rsidRPr="000008DE">
        <w:rPr>
          <w:sz w:val="28"/>
          <w:szCs w:val="28"/>
        </w:rPr>
        <w:t>было уделено проекту федерального закона «О внесении изменений в бюджетный кодекс РФ в части регулирования бюджетного процесса и признании утратившими силу отдельных законодательных актов РФ». В связи с возможными техническими трудностями реализации ряда новаций новой ре</w:t>
      </w:r>
      <w:r w:rsidRPr="000008DE">
        <w:rPr>
          <w:sz w:val="28"/>
          <w:szCs w:val="28"/>
        </w:rPr>
        <w:t>дакции БК РФ решено считать 2009</w:t>
      </w:r>
      <w:r w:rsidR="00271043" w:rsidRPr="000008DE">
        <w:rPr>
          <w:sz w:val="28"/>
          <w:szCs w:val="28"/>
        </w:rPr>
        <w:t xml:space="preserve"> год переходным. До конца текущего года технические, организационные и прочие проблемы должны быть разрешены, чтобы к началу следующего года новации могли быть реализованы в полной мере [</w:t>
      </w:r>
      <w:r w:rsidR="001D601C" w:rsidRPr="000008DE">
        <w:rPr>
          <w:sz w:val="28"/>
          <w:szCs w:val="28"/>
        </w:rPr>
        <w:t>24, с. 14</w:t>
      </w:r>
      <w:r w:rsidR="00271043" w:rsidRPr="000008DE">
        <w:rPr>
          <w:sz w:val="28"/>
          <w:szCs w:val="28"/>
        </w:rPr>
        <w:t>].</w:t>
      </w:r>
    </w:p>
    <w:p w:rsidR="000008DE" w:rsidRDefault="000008DE" w:rsidP="000008DE">
      <w:pPr>
        <w:suppressAutoHyphens/>
        <w:spacing w:line="360" w:lineRule="auto"/>
        <w:ind w:firstLine="709"/>
        <w:jc w:val="both"/>
        <w:rPr>
          <w:sz w:val="28"/>
          <w:szCs w:val="28"/>
        </w:rPr>
      </w:pPr>
    </w:p>
    <w:p w:rsidR="007A6991" w:rsidRPr="000008DE" w:rsidRDefault="000008DE" w:rsidP="000008DE">
      <w:pPr>
        <w:suppressAutoHyphens/>
        <w:spacing w:line="360" w:lineRule="auto"/>
        <w:ind w:firstLine="709"/>
        <w:jc w:val="both"/>
        <w:rPr>
          <w:b/>
          <w:sz w:val="28"/>
          <w:szCs w:val="28"/>
        </w:rPr>
      </w:pPr>
      <w:r>
        <w:rPr>
          <w:sz w:val="28"/>
          <w:szCs w:val="28"/>
        </w:rPr>
        <w:br w:type="page"/>
      </w:r>
      <w:bookmarkStart w:id="15" w:name="_Toc209790158"/>
      <w:r w:rsidR="00707BFF" w:rsidRPr="000008DE">
        <w:rPr>
          <w:b/>
          <w:sz w:val="28"/>
          <w:szCs w:val="28"/>
        </w:rPr>
        <w:t>Список использованной литературы</w:t>
      </w:r>
      <w:bookmarkEnd w:id="15"/>
    </w:p>
    <w:p w:rsidR="000008DE" w:rsidRDefault="000008DE" w:rsidP="000008DE">
      <w:pPr>
        <w:tabs>
          <w:tab w:val="left" w:pos="900"/>
        </w:tabs>
        <w:suppressAutoHyphens/>
        <w:spacing w:line="360" w:lineRule="auto"/>
        <w:ind w:left="709"/>
        <w:jc w:val="both"/>
        <w:rPr>
          <w:sz w:val="28"/>
          <w:szCs w:val="28"/>
        </w:rPr>
      </w:pPr>
    </w:p>
    <w:p w:rsidR="00034F45" w:rsidRPr="000008DE" w:rsidRDefault="00A64C37" w:rsidP="000008DE">
      <w:pPr>
        <w:numPr>
          <w:ilvl w:val="0"/>
          <w:numId w:val="4"/>
        </w:numPr>
        <w:tabs>
          <w:tab w:val="clear" w:pos="720"/>
          <w:tab w:val="num" w:pos="426"/>
          <w:tab w:val="left" w:pos="900"/>
        </w:tabs>
        <w:suppressAutoHyphens/>
        <w:spacing w:line="360" w:lineRule="auto"/>
        <w:ind w:left="0" w:firstLine="0"/>
        <w:rPr>
          <w:sz w:val="28"/>
          <w:szCs w:val="28"/>
        </w:rPr>
      </w:pPr>
      <w:r w:rsidRPr="000008DE">
        <w:rPr>
          <w:sz w:val="28"/>
          <w:szCs w:val="28"/>
        </w:rPr>
        <w:t>Конституция Российской Федерации</w:t>
      </w:r>
      <w:r w:rsidR="00C5453E" w:rsidRPr="000008DE">
        <w:rPr>
          <w:sz w:val="28"/>
          <w:szCs w:val="28"/>
        </w:rPr>
        <w:t xml:space="preserve"> от 12.12.1993 года // Текст опубликован в правовой системе «Консультант» с изменениями и дополнениями</w:t>
      </w:r>
    </w:p>
    <w:p w:rsidR="007A6991" w:rsidRPr="000008DE" w:rsidRDefault="00C5453E" w:rsidP="000008DE">
      <w:pPr>
        <w:numPr>
          <w:ilvl w:val="0"/>
          <w:numId w:val="4"/>
        </w:numPr>
        <w:tabs>
          <w:tab w:val="clear" w:pos="720"/>
          <w:tab w:val="num" w:pos="426"/>
          <w:tab w:val="left" w:pos="900"/>
        </w:tabs>
        <w:suppressAutoHyphens/>
        <w:spacing w:line="360" w:lineRule="auto"/>
        <w:ind w:left="0" w:firstLine="0"/>
        <w:rPr>
          <w:sz w:val="28"/>
          <w:szCs w:val="28"/>
        </w:rPr>
      </w:pPr>
      <w:r w:rsidRPr="000008DE">
        <w:rPr>
          <w:sz w:val="28"/>
          <w:szCs w:val="28"/>
        </w:rPr>
        <w:t>Бюджетный кодекс Российской Федерации: Федер. Закон Российской Федерации от 17.07.1998г № 145-ФЗ // Текст опубликован в правовой системе «Консультант» с изменениями и дополнениями</w:t>
      </w:r>
    </w:p>
    <w:p w:rsidR="003A5028" w:rsidRPr="000008DE" w:rsidRDefault="003A5028" w:rsidP="000008DE">
      <w:pPr>
        <w:pStyle w:val="1"/>
        <w:keepNext w:val="0"/>
        <w:numPr>
          <w:ilvl w:val="0"/>
          <w:numId w:val="4"/>
        </w:numPr>
        <w:tabs>
          <w:tab w:val="clear" w:pos="720"/>
          <w:tab w:val="num" w:pos="426"/>
        </w:tabs>
        <w:suppressAutoHyphens/>
        <w:spacing w:before="0" w:after="0" w:line="360" w:lineRule="auto"/>
        <w:ind w:left="0" w:firstLine="0"/>
        <w:rPr>
          <w:rFonts w:ascii="Times New Roman" w:hAnsi="Times New Roman" w:cs="Times New Roman"/>
          <w:b w:val="0"/>
          <w:kern w:val="0"/>
          <w:sz w:val="28"/>
          <w:szCs w:val="28"/>
        </w:rPr>
      </w:pPr>
      <w:r w:rsidRPr="000008DE">
        <w:rPr>
          <w:rFonts w:ascii="Times New Roman" w:hAnsi="Times New Roman" w:cs="Times New Roman"/>
          <w:b w:val="0"/>
          <w:kern w:val="0"/>
          <w:sz w:val="28"/>
          <w:szCs w:val="28"/>
        </w:rPr>
        <w:t>Порядок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w:t>
      </w:r>
      <w:r w:rsidR="00ED732B" w:rsidRPr="000008DE">
        <w:rPr>
          <w:rFonts w:ascii="Times New Roman" w:hAnsi="Times New Roman" w:cs="Times New Roman"/>
          <w:b w:val="0"/>
          <w:kern w:val="0"/>
          <w:sz w:val="28"/>
          <w:szCs w:val="28"/>
        </w:rPr>
        <w:t xml:space="preserve">. Приложение к </w:t>
      </w:r>
      <w:r w:rsidRPr="000008DE">
        <w:rPr>
          <w:rFonts w:ascii="Times New Roman" w:hAnsi="Times New Roman" w:cs="Times New Roman"/>
          <w:b w:val="0"/>
          <w:kern w:val="0"/>
          <w:sz w:val="28"/>
          <w:szCs w:val="28"/>
        </w:rPr>
        <w:t>Приказ</w:t>
      </w:r>
      <w:r w:rsidR="00ED732B" w:rsidRPr="000008DE">
        <w:rPr>
          <w:rFonts w:ascii="Times New Roman" w:hAnsi="Times New Roman" w:cs="Times New Roman"/>
          <w:b w:val="0"/>
          <w:kern w:val="0"/>
          <w:sz w:val="28"/>
          <w:szCs w:val="28"/>
        </w:rPr>
        <w:t>у</w:t>
      </w:r>
      <w:r w:rsidRPr="000008DE">
        <w:rPr>
          <w:rFonts w:ascii="Times New Roman" w:hAnsi="Times New Roman" w:cs="Times New Roman"/>
          <w:b w:val="0"/>
          <w:kern w:val="0"/>
          <w:sz w:val="28"/>
          <w:szCs w:val="28"/>
        </w:rPr>
        <w:t xml:space="preserve"> Минфина РФ от 22 ноября 2007г. N114н</w:t>
      </w:r>
      <w:r w:rsidR="00ED732B" w:rsidRPr="000008DE">
        <w:rPr>
          <w:rFonts w:ascii="Times New Roman" w:hAnsi="Times New Roman" w:cs="Times New Roman"/>
          <w:b w:val="0"/>
          <w:kern w:val="0"/>
          <w:sz w:val="28"/>
          <w:szCs w:val="28"/>
        </w:rPr>
        <w:t xml:space="preserve"> </w:t>
      </w:r>
    </w:p>
    <w:p w:rsidR="007A6991" w:rsidRPr="000008DE" w:rsidRDefault="007A6991" w:rsidP="000008DE">
      <w:pPr>
        <w:pStyle w:val="ConsPlusTitle"/>
        <w:numPr>
          <w:ilvl w:val="0"/>
          <w:numId w:val="4"/>
        </w:numPr>
        <w:tabs>
          <w:tab w:val="clear" w:pos="720"/>
          <w:tab w:val="num" w:pos="426"/>
        </w:tabs>
        <w:suppressAutoHyphens/>
        <w:spacing w:line="360" w:lineRule="auto"/>
        <w:ind w:left="0" w:firstLine="0"/>
        <w:rPr>
          <w:b w:val="0"/>
        </w:rPr>
      </w:pPr>
      <w:r w:rsidRPr="000008DE">
        <w:rPr>
          <w:b w:val="0"/>
        </w:rPr>
        <w:t>О Правительстве РФ</w:t>
      </w:r>
      <w:r w:rsidR="00C5453E" w:rsidRPr="000008DE">
        <w:rPr>
          <w:b w:val="0"/>
        </w:rPr>
        <w:t>: Фед.</w:t>
      </w:r>
      <w:r w:rsidRPr="000008DE">
        <w:rPr>
          <w:b w:val="0"/>
        </w:rPr>
        <w:t xml:space="preserve"> конституционный закон </w:t>
      </w:r>
      <w:r w:rsidR="00C5453E" w:rsidRPr="000008DE">
        <w:rPr>
          <w:b w:val="0"/>
        </w:rPr>
        <w:t>от 17.12.1997 № 2-ФКЗ</w:t>
      </w:r>
    </w:p>
    <w:p w:rsidR="00984C37" w:rsidRPr="000008DE" w:rsidRDefault="00984C37" w:rsidP="000008DE">
      <w:pPr>
        <w:pStyle w:val="ConsPlusTitle"/>
        <w:numPr>
          <w:ilvl w:val="0"/>
          <w:numId w:val="4"/>
        </w:numPr>
        <w:tabs>
          <w:tab w:val="clear" w:pos="720"/>
          <w:tab w:val="num" w:pos="426"/>
        </w:tabs>
        <w:suppressAutoHyphens/>
        <w:spacing w:line="360" w:lineRule="auto"/>
        <w:ind w:left="0" w:firstLine="0"/>
        <w:rPr>
          <w:b w:val="0"/>
        </w:rPr>
      </w:pPr>
      <w:r w:rsidRPr="000008DE">
        <w:rPr>
          <w:b w:val="0"/>
        </w:rPr>
        <w:t>О системе и структуре федеральных органов исполнительной власти: Указ президента РФ от 9марта2004г., № 314</w:t>
      </w:r>
    </w:p>
    <w:p w:rsidR="00C5453E" w:rsidRPr="000008DE" w:rsidRDefault="00C5453E" w:rsidP="000008DE">
      <w:pPr>
        <w:numPr>
          <w:ilvl w:val="0"/>
          <w:numId w:val="4"/>
        </w:numPr>
        <w:tabs>
          <w:tab w:val="clear" w:pos="720"/>
          <w:tab w:val="num" w:pos="426"/>
          <w:tab w:val="left" w:pos="900"/>
        </w:tabs>
        <w:suppressAutoHyphens/>
        <w:spacing w:line="360" w:lineRule="auto"/>
        <w:ind w:left="0" w:firstLine="0"/>
        <w:rPr>
          <w:sz w:val="28"/>
          <w:szCs w:val="28"/>
        </w:rPr>
      </w:pPr>
      <w:r w:rsidRPr="000008DE">
        <w:rPr>
          <w:sz w:val="28"/>
          <w:szCs w:val="28"/>
        </w:rPr>
        <w:t>О Счетной палате Российской Федерации: Федер. Закон Российской Федерации</w:t>
      </w:r>
      <w:r w:rsidR="00D13E83" w:rsidRPr="000008DE">
        <w:rPr>
          <w:sz w:val="28"/>
          <w:szCs w:val="28"/>
        </w:rPr>
        <w:t xml:space="preserve"> от 11.01.1995 г.</w:t>
      </w:r>
      <w:r w:rsidR="001157CA">
        <w:rPr>
          <w:sz w:val="28"/>
          <w:szCs w:val="28"/>
        </w:rPr>
        <w:t xml:space="preserve"> </w:t>
      </w:r>
      <w:r w:rsidRPr="000008DE">
        <w:rPr>
          <w:sz w:val="28"/>
          <w:szCs w:val="28"/>
        </w:rPr>
        <w:t>№ 4-ФЗ // Текст опубликован в правовой системе «Консультант» с изменениями и дополнениями</w:t>
      </w:r>
    </w:p>
    <w:p w:rsidR="00D13E83" w:rsidRPr="000008DE" w:rsidRDefault="00D13E83" w:rsidP="000008DE">
      <w:pPr>
        <w:numPr>
          <w:ilvl w:val="0"/>
          <w:numId w:val="4"/>
        </w:numPr>
        <w:tabs>
          <w:tab w:val="clear" w:pos="720"/>
          <w:tab w:val="num" w:pos="426"/>
          <w:tab w:val="left" w:pos="900"/>
        </w:tabs>
        <w:suppressAutoHyphens/>
        <w:spacing w:line="360" w:lineRule="auto"/>
        <w:ind w:left="0" w:firstLine="0"/>
        <w:rPr>
          <w:sz w:val="28"/>
          <w:szCs w:val="28"/>
        </w:rPr>
      </w:pPr>
      <w:r w:rsidRPr="000008DE">
        <w:rPr>
          <w:sz w:val="28"/>
          <w:szCs w:val="28"/>
        </w:rPr>
        <w:t>О Федеральном казначействе Постановление Правительства РФ от 01.12.2004 г. № 703 // Текст опубликован в правовой системе «Консультант» с изменениями и дополнениями</w:t>
      </w:r>
    </w:p>
    <w:p w:rsidR="00D13E83" w:rsidRPr="000008DE" w:rsidRDefault="00382F40" w:rsidP="000008DE">
      <w:pPr>
        <w:numPr>
          <w:ilvl w:val="0"/>
          <w:numId w:val="4"/>
        </w:numPr>
        <w:tabs>
          <w:tab w:val="clear" w:pos="720"/>
          <w:tab w:val="num" w:pos="426"/>
          <w:tab w:val="left" w:pos="900"/>
        </w:tabs>
        <w:suppressAutoHyphens/>
        <w:spacing w:line="360" w:lineRule="auto"/>
        <w:ind w:left="0" w:firstLine="0"/>
        <w:rPr>
          <w:sz w:val="28"/>
        </w:rPr>
      </w:pPr>
      <w:r w:rsidRPr="000008DE">
        <w:rPr>
          <w:sz w:val="28"/>
          <w:szCs w:val="28"/>
        </w:rPr>
        <w:t xml:space="preserve"> </w:t>
      </w:r>
      <w:r w:rsidR="0047423C" w:rsidRPr="000008DE">
        <w:rPr>
          <w:sz w:val="28"/>
          <w:szCs w:val="28"/>
        </w:rPr>
        <w:t>О Федеральной службе финансово-бюджетного надзора: Постановление Правительства Российской Федерации</w:t>
      </w:r>
      <w:r w:rsidR="001157CA">
        <w:rPr>
          <w:sz w:val="28"/>
          <w:szCs w:val="28"/>
        </w:rPr>
        <w:t xml:space="preserve"> </w:t>
      </w:r>
      <w:r w:rsidR="0047423C" w:rsidRPr="000008DE">
        <w:rPr>
          <w:sz w:val="28"/>
          <w:szCs w:val="28"/>
        </w:rPr>
        <w:t xml:space="preserve">от 15.08.2006 г. № 503 // Текст опубликован в правовой системе «Консультант» с изменениями и дополнениями </w:t>
      </w:r>
    </w:p>
    <w:p w:rsidR="007A6991" w:rsidRPr="000008DE" w:rsidRDefault="007A6991" w:rsidP="000008DE">
      <w:pPr>
        <w:numPr>
          <w:ilvl w:val="0"/>
          <w:numId w:val="4"/>
        </w:numPr>
        <w:tabs>
          <w:tab w:val="clear" w:pos="720"/>
          <w:tab w:val="num" w:pos="426"/>
        </w:tabs>
        <w:suppressAutoHyphens/>
        <w:spacing w:line="360" w:lineRule="auto"/>
        <w:ind w:left="0" w:firstLine="0"/>
        <w:rPr>
          <w:sz w:val="28"/>
          <w:szCs w:val="28"/>
        </w:rPr>
      </w:pPr>
      <w:r w:rsidRPr="000008DE">
        <w:rPr>
          <w:sz w:val="28"/>
          <w:szCs w:val="28"/>
        </w:rPr>
        <w:t>О Центральном банке РФ</w:t>
      </w:r>
      <w:r w:rsidR="00C5453E" w:rsidRPr="000008DE">
        <w:rPr>
          <w:sz w:val="28"/>
          <w:szCs w:val="28"/>
        </w:rPr>
        <w:t>: Федер. Закон Российской Федерации от 10.07.2002</w:t>
      </w:r>
      <w:r w:rsidR="00D13E83" w:rsidRPr="000008DE">
        <w:rPr>
          <w:sz w:val="28"/>
          <w:szCs w:val="28"/>
        </w:rPr>
        <w:t xml:space="preserve"> г.</w:t>
      </w:r>
      <w:r w:rsidR="001157CA">
        <w:rPr>
          <w:sz w:val="28"/>
          <w:szCs w:val="28"/>
        </w:rPr>
        <w:t xml:space="preserve"> </w:t>
      </w:r>
      <w:r w:rsidR="00C5453E" w:rsidRPr="000008DE">
        <w:rPr>
          <w:sz w:val="28"/>
          <w:szCs w:val="28"/>
        </w:rPr>
        <w:t xml:space="preserve">№ 86-ФЗ </w:t>
      </w:r>
    </w:p>
    <w:p w:rsidR="007A6991" w:rsidRPr="000008DE" w:rsidRDefault="00CC0DFE"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 xml:space="preserve">Акперов И.Г., Коноплева И.А., Головач С.П. </w:t>
      </w:r>
      <w:r w:rsidR="007A6991" w:rsidRPr="000008DE">
        <w:rPr>
          <w:sz w:val="28"/>
          <w:szCs w:val="28"/>
        </w:rPr>
        <w:t>Казначейская система исполнения</w:t>
      </w:r>
      <w:r w:rsidRPr="000008DE">
        <w:rPr>
          <w:sz w:val="28"/>
          <w:szCs w:val="28"/>
        </w:rPr>
        <w:t xml:space="preserve"> бюджета в Российской Федерации: Учебное пособие. </w:t>
      </w:r>
      <w:r w:rsidR="00D13E83" w:rsidRPr="000008DE">
        <w:rPr>
          <w:sz w:val="28"/>
          <w:szCs w:val="28"/>
        </w:rPr>
        <w:t>– Москва, 2006</w:t>
      </w:r>
    </w:p>
    <w:p w:rsidR="00F52ECE" w:rsidRPr="000008DE" w:rsidRDefault="00F52ECE"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Завьялов Д.Ю. Тенденции трансформации бюджетной системы / Финансы. – 2008. – № 6</w:t>
      </w:r>
    </w:p>
    <w:p w:rsidR="002B5637" w:rsidRPr="000008DE" w:rsidRDefault="002B5637"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Крылов Г.З. Некоторые вопросы совершенствования бюджетного кодекса / Финансы. – 2007. - № 7</w:t>
      </w:r>
    </w:p>
    <w:p w:rsidR="001D699F" w:rsidRPr="000008DE" w:rsidRDefault="001D699F"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Кудрин А.Л. Трехлетний бюджет – бюджет диверсификации экономики / Финансы. – 2007. - № 4</w:t>
      </w:r>
    </w:p>
    <w:p w:rsidR="007A6991" w:rsidRPr="000008DE" w:rsidRDefault="007A6991"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Мехтиярова Е.В. Об отдельных вопросах исполн</w:t>
      </w:r>
      <w:r w:rsidR="00064329" w:rsidRPr="000008DE">
        <w:rPr>
          <w:sz w:val="28"/>
          <w:szCs w:val="28"/>
        </w:rPr>
        <w:t>ения федерального бюджета в 2008</w:t>
      </w:r>
      <w:r w:rsidRPr="000008DE">
        <w:rPr>
          <w:sz w:val="28"/>
          <w:szCs w:val="28"/>
        </w:rPr>
        <w:t xml:space="preserve"> году / Мехтиярова Е.В. / Советник бухгалтера: - №2 2007 год</w:t>
      </w:r>
    </w:p>
    <w:p w:rsidR="00B7210A" w:rsidRPr="000008DE" w:rsidRDefault="00B7210A"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Нестеренко Т.Г.</w:t>
      </w:r>
      <w:r w:rsidR="001157CA">
        <w:rPr>
          <w:sz w:val="28"/>
          <w:szCs w:val="28"/>
        </w:rPr>
        <w:t xml:space="preserve"> </w:t>
      </w:r>
      <w:r w:rsidRPr="000008DE">
        <w:rPr>
          <w:sz w:val="28"/>
          <w:szCs w:val="28"/>
        </w:rPr>
        <w:t>Этапы бюджетной реформы / Финансы и бюджет: проблемы и решения. – 2008. -</w:t>
      </w:r>
      <w:r w:rsidR="001157CA">
        <w:rPr>
          <w:sz w:val="28"/>
          <w:szCs w:val="28"/>
        </w:rPr>
        <w:t xml:space="preserve"> </w:t>
      </w:r>
      <w:r w:rsidRPr="000008DE">
        <w:rPr>
          <w:sz w:val="28"/>
          <w:szCs w:val="28"/>
        </w:rPr>
        <w:t>№2</w:t>
      </w:r>
    </w:p>
    <w:p w:rsidR="00AC7951" w:rsidRPr="000008DE" w:rsidRDefault="00AC7951"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Родионова В.М. Совершенствование бюджетного законодательства – необходимое условие осуществления преобразований в бюджетной сфере России / Финансы и кредит. – 2006. - № 2</w:t>
      </w:r>
    </w:p>
    <w:p w:rsidR="006D1422" w:rsidRPr="000008DE" w:rsidRDefault="006D1422"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 xml:space="preserve">Сабитова Н.М. К вопросу о реформировании бюджетного процесса в РФ / Финансы и кредит. – 2006. - № 6 </w:t>
      </w:r>
    </w:p>
    <w:p w:rsidR="007447F9" w:rsidRPr="000008DE" w:rsidRDefault="007447F9"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Садыгов Ф.К. Совершенствование порядка кассового обслуживания исполнения федерального бюд</w:t>
      </w:r>
      <w:r w:rsidR="00305451" w:rsidRPr="000008DE">
        <w:rPr>
          <w:sz w:val="28"/>
          <w:szCs w:val="28"/>
        </w:rPr>
        <w:t>жета / Финансы и кредит.</w:t>
      </w:r>
      <w:r w:rsidR="001157CA">
        <w:rPr>
          <w:sz w:val="28"/>
          <w:szCs w:val="28"/>
        </w:rPr>
        <w:t xml:space="preserve"> </w:t>
      </w:r>
      <w:r w:rsidR="00305451" w:rsidRPr="000008DE">
        <w:rPr>
          <w:sz w:val="28"/>
          <w:szCs w:val="28"/>
        </w:rPr>
        <w:t>– 2008</w:t>
      </w:r>
      <w:r w:rsidRPr="000008DE">
        <w:rPr>
          <w:sz w:val="28"/>
          <w:szCs w:val="28"/>
        </w:rPr>
        <w:t>. - № 35</w:t>
      </w:r>
    </w:p>
    <w:p w:rsidR="007A6991" w:rsidRPr="000008DE" w:rsidRDefault="00034F45"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Терентьева Н.А. Взаимодействие территориальных органов Федерального казначейства и финансовых органов при исполнении бюджетов / Терентьева Н.А. /Бино: б</w:t>
      </w:r>
      <w:r w:rsidR="0047289B" w:rsidRPr="000008DE">
        <w:rPr>
          <w:sz w:val="28"/>
          <w:szCs w:val="28"/>
        </w:rPr>
        <w:t>юджетные учреждения: - № 10 2007</w:t>
      </w:r>
      <w:r w:rsidRPr="000008DE">
        <w:rPr>
          <w:sz w:val="28"/>
          <w:szCs w:val="28"/>
        </w:rPr>
        <w:t xml:space="preserve"> год</w:t>
      </w:r>
    </w:p>
    <w:p w:rsidR="002B7458" w:rsidRPr="000008DE" w:rsidRDefault="002B7458"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Чичелев М.Е. О дальнейшем совершенствовании бюдже</w:t>
      </w:r>
      <w:r w:rsidR="0047289B" w:rsidRPr="000008DE">
        <w:rPr>
          <w:sz w:val="28"/>
          <w:szCs w:val="28"/>
        </w:rPr>
        <w:t>тного процесса / Финансы. – 2008</w:t>
      </w:r>
      <w:r w:rsidRPr="000008DE">
        <w:rPr>
          <w:sz w:val="28"/>
          <w:szCs w:val="28"/>
        </w:rPr>
        <w:t>. - № 2</w:t>
      </w:r>
    </w:p>
    <w:p w:rsidR="007A6991" w:rsidRPr="000008DE" w:rsidRDefault="007A6991" w:rsidP="000008DE">
      <w:pPr>
        <w:numPr>
          <w:ilvl w:val="0"/>
          <w:numId w:val="4"/>
        </w:numPr>
        <w:shd w:val="clear" w:color="auto" w:fill="FFFFFF"/>
        <w:tabs>
          <w:tab w:val="clear" w:pos="720"/>
          <w:tab w:val="num" w:pos="426"/>
        </w:tabs>
        <w:suppressAutoHyphens/>
        <w:spacing w:line="360" w:lineRule="auto"/>
        <w:ind w:left="0" w:firstLine="0"/>
        <w:rPr>
          <w:sz w:val="28"/>
          <w:szCs w:val="28"/>
        </w:rPr>
      </w:pPr>
      <w:r w:rsidRPr="000008DE">
        <w:rPr>
          <w:sz w:val="28"/>
          <w:szCs w:val="28"/>
        </w:rPr>
        <w:t>Придачук М.П., Бутенко Е.А. Бюджетная реформа в Российской Федерации: достигнутые успехи и полученный</w:t>
      </w:r>
      <w:r w:rsidR="00EC7F42" w:rsidRPr="000008DE">
        <w:rPr>
          <w:sz w:val="28"/>
          <w:szCs w:val="28"/>
        </w:rPr>
        <w:t xml:space="preserve"> опыт / Финансы и кредит. – 2008</w:t>
      </w:r>
      <w:r w:rsidRPr="000008DE">
        <w:rPr>
          <w:sz w:val="28"/>
          <w:szCs w:val="28"/>
        </w:rPr>
        <w:t>. - № 13</w:t>
      </w:r>
    </w:p>
    <w:p w:rsidR="002B5637" w:rsidRPr="000008DE" w:rsidRDefault="00F52ECE" w:rsidP="000008DE">
      <w:pPr>
        <w:numPr>
          <w:ilvl w:val="0"/>
          <w:numId w:val="4"/>
        </w:numPr>
        <w:shd w:val="clear" w:color="auto" w:fill="FFFFFF"/>
        <w:tabs>
          <w:tab w:val="clear" w:pos="720"/>
          <w:tab w:val="num" w:pos="426"/>
        </w:tabs>
        <w:suppressAutoHyphens/>
        <w:spacing w:line="360" w:lineRule="auto"/>
        <w:ind w:left="0" w:firstLine="0"/>
        <w:rPr>
          <w:sz w:val="28"/>
          <w:szCs w:val="28"/>
        </w:rPr>
      </w:pPr>
      <w:r w:rsidRPr="000008DE">
        <w:rPr>
          <w:sz w:val="28"/>
          <w:szCs w:val="28"/>
        </w:rPr>
        <w:t>Тюнина С.В., Шамьюнов М.М. Профессиональный взгляд на новый бю</w:t>
      </w:r>
      <w:r w:rsidR="00EC7F42" w:rsidRPr="000008DE">
        <w:rPr>
          <w:sz w:val="28"/>
          <w:szCs w:val="28"/>
        </w:rPr>
        <w:t>джетный кодекс / Финансы. – 2009</w:t>
      </w:r>
      <w:r w:rsidRPr="000008DE">
        <w:rPr>
          <w:sz w:val="28"/>
          <w:szCs w:val="28"/>
        </w:rPr>
        <w:t>. - № 8</w:t>
      </w:r>
    </w:p>
    <w:p w:rsidR="0047423C" w:rsidRPr="000008DE" w:rsidRDefault="0047423C" w:rsidP="000008DE">
      <w:pPr>
        <w:numPr>
          <w:ilvl w:val="0"/>
          <w:numId w:val="4"/>
        </w:numPr>
        <w:shd w:val="clear" w:color="auto" w:fill="FFFFFF"/>
        <w:tabs>
          <w:tab w:val="clear" w:pos="720"/>
          <w:tab w:val="num" w:pos="426"/>
        </w:tabs>
        <w:suppressAutoHyphens/>
        <w:spacing w:line="360" w:lineRule="auto"/>
        <w:ind w:left="0" w:firstLine="0"/>
        <w:rPr>
          <w:sz w:val="28"/>
          <w:szCs w:val="28"/>
        </w:rPr>
      </w:pPr>
      <w:r w:rsidRPr="000008DE">
        <w:rPr>
          <w:sz w:val="28"/>
          <w:szCs w:val="28"/>
        </w:rPr>
        <w:t xml:space="preserve"> Реформирование бюджетного процесса, статья / Финансы. – 2007. - №1</w:t>
      </w:r>
    </w:p>
    <w:p w:rsidR="0047423C" w:rsidRPr="000008DE" w:rsidRDefault="0047423C" w:rsidP="000008DE">
      <w:pPr>
        <w:numPr>
          <w:ilvl w:val="0"/>
          <w:numId w:val="4"/>
        </w:numPr>
        <w:shd w:val="clear" w:color="auto" w:fill="FFFFFF"/>
        <w:tabs>
          <w:tab w:val="clear" w:pos="720"/>
          <w:tab w:val="num" w:pos="426"/>
        </w:tabs>
        <w:suppressAutoHyphens/>
        <w:spacing w:line="360" w:lineRule="auto"/>
        <w:ind w:left="0" w:firstLine="0"/>
        <w:rPr>
          <w:sz w:val="28"/>
          <w:szCs w:val="28"/>
        </w:rPr>
      </w:pPr>
      <w:r w:rsidRPr="000008DE">
        <w:rPr>
          <w:sz w:val="28"/>
          <w:szCs w:val="28"/>
        </w:rPr>
        <w:t>Совершенствовать все звенья бюджетной с</w:t>
      </w:r>
      <w:r w:rsidR="00EC7F42" w:rsidRPr="000008DE">
        <w:rPr>
          <w:sz w:val="28"/>
          <w:szCs w:val="28"/>
        </w:rPr>
        <w:t>истемы, статья / Финансы. – 2009</w:t>
      </w:r>
      <w:r w:rsidRPr="000008DE">
        <w:rPr>
          <w:sz w:val="28"/>
          <w:szCs w:val="28"/>
        </w:rPr>
        <w:t>. - № 4</w:t>
      </w:r>
    </w:p>
    <w:p w:rsidR="005E21AF" w:rsidRPr="000008DE" w:rsidRDefault="005E21AF"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Ампилов А.Е. О дальнейшем совершенствовании бюджетного процесса / Финансы. – 2008. - № 2</w:t>
      </w:r>
    </w:p>
    <w:p w:rsidR="00C20CB2" w:rsidRPr="000008DE" w:rsidRDefault="005843F7" w:rsidP="000008DE">
      <w:pPr>
        <w:numPr>
          <w:ilvl w:val="0"/>
          <w:numId w:val="4"/>
        </w:numPr>
        <w:tabs>
          <w:tab w:val="clear" w:pos="720"/>
          <w:tab w:val="num" w:pos="426"/>
        </w:tabs>
        <w:suppressAutoHyphens/>
        <w:autoSpaceDE w:val="0"/>
        <w:autoSpaceDN w:val="0"/>
        <w:adjustRightInd w:val="0"/>
        <w:spacing w:line="360" w:lineRule="auto"/>
        <w:ind w:left="0" w:firstLine="0"/>
        <w:rPr>
          <w:sz w:val="28"/>
          <w:szCs w:val="28"/>
        </w:rPr>
      </w:pPr>
      <w:r w:rsidRPr="000008DE">
        <w:rPr>
          <w:sz w:val="28"/>
          <w:szCs w:val="28"/>
        </w:rPr>
        <w:t>Тюрихина А</w:t>
      </w:r>
      <w:r w:rsidR="00C20CB2" w:rsidRPr="000008DE">
        <w:rPr>
          <w:sz w:val="28"/>
          <w:szCs w:val="28"/>
        </w:rPr>
        <w:t>.В. Об отдельных вопросах исполнения федерального бюджета в 2009 году / Мехтиярова Е.В. / Советник бухгалтера: - №2 2008 год</w:t>
      </w:r>
    </w:p>
    <w:p w:rsidR="00A64C37" w:rsidRPr="00F55DE4" w:rsidRDefault="00A64C37" w:rsidP="001157CA">
      <w:pPr>
        <w:shd w:val="clear" w:color="auto" w:fill="FFFFFF"/>
        <w:suppressAutoHyphens/>
        <w:spacing w:line="360" w:lineRule="auto"/>
        <w:ind w:firstLine="709"/>
        <w:jc w:val="center"/>
        <w:rPr>
          <w:color w:val="FFFFFF"/>
          <w:sz w:val="28"/>
          <w:szCs w:val="28"/>
        </w:rPr>
      </w:pPr>
      <w:bookmarkStart w:id="16" w:name="_GoBack"/>
      <w:bookmarkEnd w:id="16"/>
    </w:p>
    <w:sectPr w:rsidR="00A64C37" w:rsidRPr="00F55DE4" w:rsidSect="000008DE">
      <w:headerReference w:type="default" r:id="rId7"/>
      <w:footerReference w:type="even" r:id="rId8"/>
      <w:headerReference w:type="first" r:id="rId9"/>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DE4" w:rsidRDefault="00F55DE4">
      <w:r>
        <w:separator/>
      </w:r>
    </w:p>
  </w:endnote>
  <w:endnote w:type="continuationSeparator" w:id="0">
    <w:p w:rsidR="00F55DE4" w:rsidRDefault="00F55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954" w:rsidRDefault="00597954" w:rsidP="00951FBE">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97954" w:rsidRDefault="00597954" w:rsidP="00707BF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DE4" w:rsidRDefault="00F55DE4">
      <w:r>
        <w:separator/>
      </w:r>
    </w:p>
  </w:footnote>
  <w:footnote w:type="continuationSeparator" w:id="0">
    <w:p w:rsidR="00F55DE4" w:rsidRDefault="00F55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7CA" w:rsidRDefault="001157CA" w:rsidP="001157CA">
    <w:pPr>
      <w:pStyle w:val="a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7CA" w:rsidRDefault="001157CA" w:rsidP="001157CA">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083946"/>
    <w:lvl w:ilvl="0">
      <w:numFmt w:val="bullet"/>
      <w:lvlText w:val="*"/>
      <w:lvlJc w:val="left"/>
    </w:lvl>
  </w:abstractNum>
  <w:abstractNum w:abstractNumId="1">
    <w:nsid w:val="09680FE9"/>
    <w:multiLevelType w:val="hybridMultilevel"/>
    <w:tmpl w:val="8CDC37AA"/>
    <w:lvl w:ilvl="0" w:tplc="D6F03406">
      <w:start w:val="1"/>
      <w:numFmt w:val="bullet"/>
      <w:lvlText w:val=""/>
      <w:lvlJc w:val="left"/>
      <w:pPr>
        <w:tabs>
          <w:tab w:val="num" w:pos="720"/>
        </w:tabs>
        <w:ind w:left="720" w:hanging="360"/>
      </w:pPr>
      <w:rPr>
        <w:rFonts w:ascii="Symbol" w:hAnsi="Symbol" w:hint="default"/>
      </w:rPr>
    </w:lvl>
    <w:lvl w:ilvl="1" w:tplc="B2CE10F0">
      <w:start w:val="1"/>
      <w:numFmt w:val="bullet"/>
      <w:lvlText w:val="-"/>
      <w:lvlJc w:val="left"/>
      <w:pPr>
        <w:tabs>
          <w:tab w:val="num" w:pos="796"/>
        </w:tabs>
        <w:ind w:left="796" w:firstLine="284"/>
      </w:pPr>
      <w:rPr>
        <w:rFonts w:ascii="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38346D"/>
    <w:multiLevelType w:val="hybridMultilevel"/>
    <w:tmpl w:val="68783A08"/>
    <w:lvl w:ilvl="0" w:tplc="19B219A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21419E8"/>
    <w:multiLevelType w:val="hybridMultilevel"/>
    <w:tmpl w:val="569E7E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DAB2D05"/>
    <w:multiLevelType w:val="hybridMultilevel"/>
    <w:tmpl w:val="380234C6"/>
    <w:lvl w:ilvl="0" w:tplc="0CFC8C42">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2EC90FD6"/>
    <w:multiLevelType w:val="hybridMultilevel"/>
    <w:tmpl w:val="750241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7B42431"/>
    <w:multiLevelType w:val="hybridMultilevel"/>
    <w:tmpl w:val="673A7784"/>
    <w:lvl w:ilvl="0" w:tplc="B2CE10F0">
      <w:start w:val="1"/>
      <w:numFmt w:val="bullet"/>
      <w:lvlText w:val="-"/>
      <w:lvlJc w:val="left"/>
      <w:pPr>
        <w:tabs>
          <w:tab w:val="num" w:pos="540"/>
        </w:tabs>
        <w:ind w:left="540" w:firstLine="284"/>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8A41B6E"/>
    <w:multiLevelType w:val="hybridMultilevel"/>
    <w:tmpl w:val="0B401A40"/>
    <w:lvl w:ilvl="0" w:tplc="D6F0340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98F6C5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3BD35EE3"/>
    <w:multiLevelType w:val="hybridMultilevel"/>
    <w:tmpl w:val="C502929A"/>
    <w:lvl w:ilvl="0" w:tplc="B2CE10F0">
      <w:start w:val="1"/>
      <w:numFmt w:val="bullet"/>
      <w:lvlText w:val="-"/>
      <w:lvlJc w:val="left"/>
      <w:pPr>
        <w:tabs>
          <w:tab w:val="num" w:pos="720"/>
        </w:tabs>
        <w:ind w:left="720" w:firstLine="284"/>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F1E1EA3"/>
    <w:multiLevelType w:val="hybridMultilevel"/>
    <w:tmpl w:val="2CEEFEBE"/>
    <w:lvl w:ilvl="0" w:tplc="B2CE10F0">
      <w:start w:val="1"/>
      <w:numFmt w:val="bullet"/>
      <w:lvlText w:val="-"/>
      <w:lvlJc w:val="left"/>
      <w:pPr>
        <w:tabs>
          <w:tab w:val="num" w:pos="720"/>
        </w:tabs>
        <w:ind w:left="720" w:firstLine="284"/>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DE751BA"/>
    <w:multiLevelType w:val="hybridMultilevel"/>
    <w:tmpl w:val="0E0660F8"/>
    <w:lvl w:ilvl="0" w:tplc="B2CE10F0">
      <w:start w:val="1"/>
      <w:numFmt w:val="bullet"/>
      <w:lvlText w:val="-"/>
      <w:lvlJc w:val="left"/>
      <w:pPr>
        <w:tabs>
          <w:tab w:val="num" w:pos="720"/>
        </w:tabs>
        <w:ind w:left="720" w:firstLine="284"/>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F00773C"/>
    <w:multiLevelType w:val="hybridMultilevel"/>
    <w:tmpl w:val="0C821ADC"/>
    <w:lvl w:ilvl="0" w:tplc="B2CE10F0">
      <w:start w:val="1"/>
      <w:numFmt w:val="bullet"/>
      <w:lvlText w:val="-"/>
      <w:lvlJc w:val="left"/>
      <w:pPr>
        <w:tabs>
          <w:tab w:val="num" w:pos="712"/>
        </w:tabs>
        <w:ind w:left="712" w:firstLine="284"/>
      </w:pPr>
      <w:rPr>
        <w:rFonts w:ascii="Times New Roman" w:hAnsi="Times New Roman" w:hint="default"/>
      </w:rPr>
    </w:lvl>
    <w:lvl w:ilvl="1" w:tplc="04190003" w:tentative="1">
      <w:start w:val="1"/>
      <w:numFmt w:val="bullet"/>
      <w:lvlText w:val="o"/>
      <w:lvlJc w:val="left"/>
      <w:pPr>
        <w:tabs>
          <w:tab w:val="num" w:pos="2152"/>
        </w:tabs>
        <w:ind w:left="2152" w:hanging="360"/>
      </w:pPr>
      <w:rPr>
        <w:rFonts w:ascii="Courier New" w:hAnsi="Courier New" w:hint="default"/>
      </w:rPr>
    </w:lvl>
    <w:lvl w:ilvl="2" w:tplc="04190005" w:tentative="1">
      <w:start w:val="1"/>
      <w:numFmt w:val="bullet"/>
      <w:lvlText w:val=""/>
      <w:lvlJc w:val="left"/>
      <w:pPr>
        <w:tabs>
          <w:tab w:val="num" w:pos="2872"/>
        </w:tabs>
        <w:ind w:left="2872" w:hanging="360"/>
      </w:pPr>
      <w:rPr>
        <w:rFonts w:ascii="Wingdings" w:hAnsi="Wingdings" w:hint="default"/>
      </w:rPr>
    </w:lvl>
    <w:lvl w:ilvl="3" w:tplc="04190001" w:tentative="1">
      <w:start w:val="1"/>
      <w:numFmt w:val="bullet"/>
      <w:lvlText w:val=""/>
      <w:lvlJc w:val="left"/>
      <w:pPr>
        <w:tabs>
          <w:tab w:val="num" w:pos="3592"/>
        </w:tabs>
        <w:ind w:left="3592" w:hanging="360"/>
      </w:pPr>
      <w:rPr>
        <w:rFonts w:ascii="Symbol" w:hAnsi="Symbol" w:hint="default"/>
      </w:rPr>
    </w:lvl>
    <w:lvl w:ilvl="4" w:tplc="04190003" w:tentative="1">
      <w:start w:val="1"/>
      <w:numFmt w:val="bullet"/>
      <w:lvlText w:val="o"/>
      <w:lvlJc w:val="left"/>
      <w:pPr>
        <w:tabs>
          <w:tab w:val="num" w:pos="4312"/>
        </w:tabs>
        <w:ind w:left="4312" w:hanging="360"/>
      </w:pPr>
      <w:rPr>
        <w:rFonts w:ascii="Courier New" w:hAnsi="Courier New" w:hint="default"/>
      </w:rPr>
    </w:lvl>
    <w:lvl w:ilvl="5" w:tplc="04190005" w:tentative="1">
      <w:start w:val="1"/>
      <w:numFmt w:val="bullet"/>
      <w:lvlText w:val=""/>
      <w:lvlJc w:val="left"/>
      <w:pPr>
        <w:tabs>
          <w:tab w:val="num" w:pos="5032"/>
        </w:tabs>
        <w:ind w:left="5032" w:hanging="360"/>
      </w:pPr>
      <w:rPr>
        <w:rFonts w:ascii="Wingdings" w:hAnsi="Wingdings" w:hint="default"/>
      </w:rPr>
    </w:lvl>
    <w:lvl w:ilvl="6" w:tplc="04190001" w:tentative="1">
      <w:start w:val="1"/>
      <w:numFmt w:val="bullet"/>
      <w:lvlText w:val=""/>
      <w:lvlJc w:val="left"/>
      <w:pPr>
        <w:tabs>
          <w:tab w:val="num" w:pos="5752"/>
        </w:tabs>
        <w:ind w:left="5752" w:hanging="360"/>
      </w:pPr>
      <w:rPr>
        <w:rFonts w:ascii="Symbol" w:hAnsi="Symbol" w:hint="default"/>
      </w:rPr>
    </w:lvl>
    <w:lvl w:ilvl="7" w:tplc="04190003" w:tentative="1">
      <w:start w:val="1"/>
      <w:numFmt w:val="bullet"/>
      <w:lvlText w:val="o"/>
      <w:lvlJc w:val="left"/>
      <w:pPr>
        <w:tabs>
          <w:tab w:val="num" w:pos="6472"/>
        </w:tabs>
        <w:ind w:left="6472" w:hanging="360"/>
      </w:pPr>
      <w:rPr>
        <w:rFonts w:ascii="Courier New" w:hAnsi="Courier New" w:hint="default"/>
      </w:rPr>
    </w:lvl>
    <w:lvl w:ilvl="8" w:tplc="04190005" w:tentative="1">
      <w:start w:val="1"/>
      <w:numFmt w:val="bullet"/>
      <w:lvlText w:val=""/>
      <w:lvlJc w:val="left"/>
      <w:pPr>
        <w:tabs>
          <w:tab w:val="num" w:pos="7192"/>
        </w:tabs>
        <w:ind w:left="7192" w:hanging="360"/>
      </w:pPr>
      <w:rPr>
        <w:rFonts w:ascii="Wingdings" w:hAnsi="Wingdings" w:hint="default"/>
      </w:rPr>
    </w:lvl>
  </w:abstractNum>
  <w:abstractNum w:abstractNumId="13">
    <w:nsid w:val="589B046B"/>
    <w:multiLevelType w:val="hybridMultilevel"/>
    <w:tmpl w:val="64125C04"/>
    <w:lvl w:ilvl="0" w:tplc="1DB8A6AA">
      <w:start w:val="1"/>
      <w:numFmt w:val="decimal"/>
      <w:lvlText w:val="%1."/>
      <w:lvlJc w:val="left"/>
      <w:pPr>
        <w:tabs>
          <w:tab w:val="num" w:pos="281"/>
        </w:tabs>
        <w:ind w:left="284"/>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A8A0833"/>
    <w:multiLevelType w:val="hybridMultilevel"/>
    <w:tmpl w:val="579A0B7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6B42107E"/>
    <w:multiLevelType w:val="hybridMultilevel"/>
    <w:tmpl w:val="C45EF4BE"/>
    <w:lvl w:ilvl="0" w:tplc="B2CE10F0">
      <w:start w:val="1"/>
      <w:numFmt w:val="bullet"/>
      <w:lvlText w:val="-"/>
      <w:lvlJc w:val="left"/>
      <w:pPr>
        <w:tabs>
          <w:tab w:val="num" w:pos="0"/>
        </w:tabs>
        <w:ind w:firstLine="284"/>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CA3743C"/>
    <w:multiLevelType w:val="hybridMultilevel"/>
    <w:tmpl w:val="7D1E56D2"/>
    <w:lvl w:ilvl="0" w:tplc="B2CE10F0">
      <w:start w:val="1"/>
      <w:numFmt w:val="bullet"/>
      <w:lvlText w:val="-"/>
      <w:lvlJc w:val="left"/>
      <w:pPr>
        <w:tabs>
          <w:tab w:val="num" w:pos="709"/>
        </w:tabs>
        <w:ind w:left="709" w:firstLine="284"/>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6CAE200A"/>
    <w:multiLevelType w:val="hybridMultilevel"/>
    <w:tmpl w:val="9372F83E"/>
    <w:lvl w:ilvl="0" w:tplc="B2CE10F0">
      <w:start w:val="1"/>
      <w:numFmt w:val="bullet"/>
      <w:lvlText w:val="-"/>
      <w:lvlJc w:val="left"/>
      <w:pPr>
        <w:tabs>
          <w:tab w:val="num" w:pos="0"/>
        </w:tabs>
        <w:ind w:firstLine="284"/>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ACF3AA8"/>
    <w:multiLevelType w:val="hybridMultilevel"/>
    <w:tmpl w:val="F414561E"/>
    <w:lvl w:ilvl="0" w:tplc="B2CE10F0">
      <w:start w:val="1"/>
      <w:numFmt w:val="bullet"/>
      <w:lvlText w:val="-"/>
      <w:lvlJc w:val="left"/>
      <w:pPr>
        <w:tabs>
          <w:tab w:val="num" w:pos="0"/>
        </w:tabs>
        <w:ind w:firstLine="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D602DCF"/>
    <w:multiLevelType w:val="hybridMultilevel"/>
    <w:tmpl w:val="3BA216AE"/>
    <w:lvl w:ilvl="0" w:tplc="15FE09A0">
      <w:start w:val="1"/>
      <w:numFmt w:val="bullet"/>
      <w:lvlText w:val="-"/>
      <w:lvlJc w:val="left"/>
      <w:pPr>
        <w:tabs>
          <w:tab w:val="num" w:pos="284"/>
        </w:tabs>
        <w:ind w:left="284"/>
      </w:pPr>
      <w:rPr>
        <w:rFonts w:ascii="Times New Roman" w:hAnsi="Times New Roman" w:hint="default"/>
      </w:rPr>
    </w:lvl>
    <w:lvl w:ilvl="1" w:tplc="BF6660DE">
      <w:start w:val="1"/>
      <w:numFmt w:val="bullet"/>
      <w:lvlText w:val="-"/>
      <w:lvlJc w:val="left"/>
      <w:pPr>
        <w:tabs>
          <w:tab w:val="num" w:pos="284"/>
        </w:tabs>
        <w:ind w:left="284"/>
      </w:pPr>
      <w:rPr>
        <w:rFonts w:ascii="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F0531BA"/>
    <w:multiLevelType w:val="hybridMultilevel"/>
    <w:tmpl w:val="BDD880CA"/>
    <w:lvl w:ilvl="0" w:tplc="B2CE10F0">
      <w:start w:val="1"/>
      <w:numFmt w:val="bullet"/>
      <w:lvlText w:val="-"/>
      <w:lvlJc w:val="left"/>
      <w:pPr>
        <w:tabs>
          <w:tab w:val="num" w:pos="720"/>
        </w:tabs>
        <w:ind w:left="720" w:firstLine="284"/>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8"/>
  </w:num>
  <w:num w:numId="3">
    <w:abstractNumId w:val="13"/>
  </w:num>
  <w:num w:numId="4">
    <w:abstractNumId w:val="3"/>
  </w:num>
  <w:num w:numId="5">
    <w:abstractNumId w:val="14"/>
  </w:num>
  <w:num w:numId="6">
    <w:abstractNumId w:val="16"/>
  </w:num>
  <w:num w:numId="7">
    <w:abstractNumId w:val="4"/>
  </w:num>
  <w:num w:numId="8">
    <w:abstractNumId w:val="12"/>
  </w:num>
  <w:num w:numId="9">
    <w:abstractNumId w:val="19"/>
  </w:num>
  <w:num w:numId="10">
    <w:abstractNumId w:val="9"/>
  </w:num>
  <w:num w:numId="11">
    <w:abstractNumId w:val="11"/>
  </w:num>
  <w:num w:numId="12">
    <w:abstractNumId w:val="1"/>
  </w:num>
  <w:num w:numId="13">
    <w:abstractNumId w:val="7"/>
  </w:num>
  <w:num w:numId="14">
    <w:abstractNumId w:val="6"/>
  </w:num>
  <w:num w:numId="15">
    <w:abstractNumId w:val="20"/>
  </w:num>
  <w:num w:numId="16">
    <w:abstractNumId w:val="15"/>
  </w:num>
  <w:num w:numId="17">
    <w:abstractNumId w:val="17"/>
  </w:num>
  <w:num w:numId="18">
    <w:abstractNumId w:val="18"/>
  </w:num>
  <w:num w:numId="19">
    <w:abstractNumId w:val="10"/>
  </w:num>
  <w:num w:numId="20">
    <w:abstractNumId w:val="0"/>
    <w:lvlOverride w:ilvl="0">
      <w:lvl w:ilvl="0">
        <w:numFmt w:val="bullet"/>
        <w:lvlText w:val="•"/>
        <w:legacy w:legacy="1" w:legacySpace="0" w:legacyIndent="278"/>
        <w:lvlJc w:val="left"/>
        <w:rPr>
          <w:rFonts w:ascii="Times New Roman" w:hAnsi="Times New Roman" w:hint="default"/>
        </w:rPr>
      </w:lvl>
    </w:lvlOverride>
  </w:num>
  <w:num w:numId="21">
    <w:abstractNumId w:val="0"/>
    <w:lvlOverride w:ilvl="0">
      <w:lvl w:ilvl="0">
        <w:numFmt w:val="bullet"/>
        <w:lvlText w:val="•"/>
        <w:legacy w:legacy="1" w:legacySpace="0" w:legacyIndent="264"/>
        <w:lvlJc w:val="left"/>
        <w:rPr>
          <w:rFonts w:ascii="Times New Roman" w:hAnsi="Times New Roman" w:hint="default"/>
        </w:rPr>
      </w:lvl>
    </w:lvlOverride>
  </w:num>
  <w:num w:numId="22">
    <w:abstractNumId w:val="0"/>
    <w:lvlOverride w:ilvl="0">
      <w:lvl w:ilvl="0">
        <w:numFmt w:val="bullet"/>
        <w:lvlText w:val="—"/>
        <w:legacy w:legacy="1" w:legacySpace="0" w:legacyIndent="139"/>
        <w:lvlJc w:val="left"/>
        <w:rPr>
          <w:rFonts w:ascii="Times New Roman" w:hAnsi="Times New Roman" w:hint="default"/>
        </w:rPr>
      </w:lvl>
    </w:lvlOverride>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B90"/>
    <w:rsid w:val="000008DE"/>
    <w:rsid w:val="00034F45"/>
    <w:rsid w:val="00036D16"/>
    <w:rsid w:val="000446BA"/>
    <w:rsid w:val="00064329"/>
    <w:rsid w:val="00076722"/>
    <w:rsid w:val="000806F8"/>
    <w:rsid w:val="000866E2"/>
    <w:rsid w:val="000B0074"/>
    <w:rsid w:val="000B5342"/>
    <w:rsid w:val="000F4C8A"/>
    <w:rsid w:val="0010245E"/>
    <w:rsid w:val="001025EB"/>
    <w:rsid w:val="00107B7D"/>
    <w:rsid w:val="00112600"/>
    <w:rsid w:val="001157CA"/>
    <w:rsid w:val="00117AF1"/>
    <w:rsid w:val="00166E9F"/>
    <w:rsid w:val="001773E1"/>
    <w:rsid w:val="00190EDB"/>
    <w:rsid w:val="001A5895"/>
    <w:rsid w:val="001A795F"/>
    <w:rsid w:val="001B2F82"/>
    <w:rsid w:val="001D1443"/>
    <w:rsid w:val="001D601C"/>
    <w:rsid w:val="001D699F"/>
    <w:rsid w:val="002049F6"/>
    <w:rsid w:val="00224A17"/>
    <w:rsid w:val="00230092"/>
    <w:rsid w:val="00266833"/>
    <w:rsid w:val="00271043"/>
    <w:rsid w:val="002779E4"/>
    <w:rsid w:val="002B1BE7"/>
    <w:rsid w:val="002B5637"/>
    <w:rsid w:val="002B67A8"/>
    <w:rsid w:val="002B7458"/>
    <w:rsid w:val="002F2717"/>
    <w:rsid w:val="00305451"/>
    <w:rsid w:val="00321D2C"/>
    <w:rsid w:val="00350C2F"/>
    <w:rsid w:val="0036181E"/>
    <w:rsid w:val="00362DC5"/>
    <w:rsid w:val="00382507"/>
    <w:rsid w:val="00382E91"/>
    <w:rsid w:val="00382F40"/>
    <w:rsid w:val="003A4CC7"/>
    <w:rsid w:val="003A5028"/>
    <w:rsid w:val="003C3FBF"/>
    <w:rsid w:val="003C56E2"/>
    <w:rsid w:val="003F6D6A"/>
    <w:rsid w:val="004016FC"/>
    <w:rsid w:val="004018EF"/>
    <w:rsid w:val="0043122E"/>
    <w:rsid w:val="0046734A"/>
    <w:rsid w:val="004676DF"/>
    <w:rsid w:val="004718D4"/>
    <w:rsid w:val="00471E48"/>
    <w:rsid w:val="0047289B"/>
    <w:rsid w:val="0047423C"/>
    <w:rsid w:val="004759CD"/>
    <w:rsid w:val="00483F86"/>
    <w:rsid w:val="00487ADE"/>
    <w:rsid w:val="004A637B"/>
    <w:rsid w:val="004B2257"/>
    <w:rsid w:val="004B2840"/>
    <w:rsid w:val="004E70D2"/>
    <w:rsid w:val="0053121D"/>
    <w:rsid w:val="00547A3E"/>
    <w:rsid w:val="005506F0"/>
    <w:rsid w:val="00551252"/>
    <w:rsid w:val="00576A7A"/>
    <w:rsid w:val="005843F7"/>
    <w:rsid w:val="005913DA"/>
    <w:rsid w:val="005933E4"/>
    <w:rsid w:val="00594C38"/>
    <w:rsid w:val="00597954"/>
    <w:rsid w:val="005B2136"/>
    <w:rsid w:val="005B6D16"/>
    <w:rsid w:val="005C3F13"/>
    <w:rsid w:val="005D01AB"/>
    <w:rsid w:val="005D081B"/>
    <w:rsid w:val="005E21AF"/>
    <w:rsid w:val="005E6478"/>
    <w:rsid w:val="005F26FF"/>
    <w:rsid w:val="005F7391"/>
    <w:rsid w:val="00605931"/>
    <w:rsid w:val="006136A4"/>
    <w:rsid w:val="00620B90"/>
    <w:rsid w:val="0062207A"/>
    <w:rsid w:val="00634220"/>
    <w:rsid w:val="00651049"/>
    <w:rsid w:val="006522B3"/>
    <w:rsid w:val="00663309"/>
    <w:rsid w:val="006A1949"/>
    <w:rsid w:val="006B283B"/>
    <w:rsid w:val="006D1422"/>
    <w:rsid w:val="006E298D"/>
    <w:rsid w:val="006F4D52"/>
    <w:rsid w:val="007041A8"/>
    <w:rsid w:val="00704893"/>
    <w:rsid w:val="00707BFF"/>
    <w:rsid w:val="00715BFC"/>
    <w:rsid w:val="007172CE"/>
    <w:rsid w:val="007266FA"/>
    <w:rsid w:val="00733EE2"/>
    <w:rsid w:val="007447F9"/>
    <w:rsid w:val="00757FE0"/>
    <w:rsid w:val="0076484E"/>
    <w:rsid w:val="0076764F"/>
    <w:rsid w:val="00787FFE"/>
    <w:rsid w:val="007A6991"/>
    <w:rsid w:val="007B2029"/>
    <w:rsid w:val="007C1072"/>
    <w:rsid w:val="007C2179"/>
    <w:rsid w:val="007C28F5"/>
    <w:rsid w:val="007D1E2A"/>
    <w:rsid w:val="007E6D7D"/>
    <w:rsid w:val="00802517"/>
    <w:rsid w:val="008106D6"/>
    <w:rsid w:val="00832A7C"/>
    <w:rsid w:val="0084169C"/>
    <w:rsid w:val="008632A9"/>
    <w:rsid w:val="00865F20"/>
    <w:rsid w:val="008855E0"/>
    <w:rsid w:val="00893628"/>
    <w:rsid w:val="008A5F2A"/>
    <w:rsid w:val="008B0B0F"/>
    <w:rsid w:val="008C3675"/>
    <w:rsid w:val="008D1C53"/>
    <w:rsid w:val="008D2573"/>
    <w:rsid w:val="008E1BAC"/>
    <w:rsid w:val="00910025"/>
    <w:rsid w:val="00915A60"/>
    <w:rsid w:val="00930D12"/>
    <w:rsid w:val="00947197"/>
    <w:rsid w:val="00951FBE"/>
    <w:rsid w:val="00960F30"/>
    <w:rsid w:val="009614BC"/>
    <w:rsid w:val="0098026C"/>
    <w:rsid w:val="00984C37"/>
    <w:rsid w:val="00986403"/>
    <w:rsid w:val="00996485"/>
    <w:rsid w:val="009A5690"/>
    <w:rsid w:val="009C738E"/>
    <w:rsid w:val="009D2744"/>
    <w:rsid w:val="009D381B"/>
    <w:rsid w:val="009E345D"/>
    <w:rsid w:val="009F383B"/>
    <w:rsid w:val="009F65C5"/>
    <w:rsid w:val="00A07932"/>
    <w:rsid w:val="00A126C4"/>
    <w:rsid w:val="00A20EF5"/>
    <w:rsid w:val="00A21E0F"/>
    <w:rsid w:val="00A22DD2"/>
    <w:rsid w:val="00A26377"/>
    <w:rsid w:val="00A52994"/>
    <w:rsid w:val="00A64C37"/>
    <w:rsid w:val="00A74E83"/>
    <w:rsid w:val="00A7645A"/>
    <w:rsid w:val="00A86588"/>
    <w:rsid w:val="00AB276C"/>
    <w:rsid w:val="00AB3ACD"/>
    <w:rsid w:val="00AC063B"/>
    <w:rsid w:val="00AC1F08"/>
    <w:rsid w:val="00AC4C88"/>
    <w:rsid w:val="00AC7951"/>
    <w:rsid w:val="00AE3F07"/>
    <w:rsid w:val="00AF71CB"/>
    <w:rsid w:val="00B10991"/>
    <w:rsid w:val="00B279F3"/>
    <w:rsid w:val="00B55277"/>
    <w:rsid w:val="00B7210A"/>
    <w:rsid w:val="00B765B6"/>
    <w:rsid w:val="00B95C99"/>
    <w:rsid w:val="00BA7395"/>
    <w:rsid w:val="00BB4116"/>
    <w:rsid w:val="00BB54F5"/>
    <w:rsid w:val="00BB5B85"/>
    <w:rsid w:val="00BD6C14"/>
    <w:rsid w:val="00BD7D79"/>
    <w:rsid w:val="00BF1011"/>
    <w:rsid w:val="00BF420E"/>
    <w:rsid w:val="00C205F9"/>
    <w:rsid w:val="00C20CB2"/>
    <w:rsid w:val="00C228BE"/>
    <w:rsid w:val="00C31A0E"/>
    <w:rsid w:val="00C5453E"/>
    <w:rsid w:val="00C7699A"/>
    <w:rsid w:val="00CC0DFE"/>
    <w:rsid w:val="00CE2C08"/>
    <w:rsid w:val="00CF6DE2"/>
    <w:rsid w:val="00D13E83"/>
    <w:rsid w:val="00D14E4B"/>
    <w:rsid w:val="00D2482E"/>
    <w:rsid w:val="00D27001"/>
    <w:rsid w:val="00D34BDB"/>
    <w:rsid w:val="00D4011D"/>
    <w:rsid w:val="00D64116"/>
    <w:rsid w:val="00D65CFD"/>
    <w:rsid w:val="00D73053"/>
    <w:rsid w:val="00D74150"/>
    <w:rsid w:val="00D8039C"/>
    <w:rsid w:val="00D916D4"/>
    <w:rsid w:val="00D97627"/>
    <w:rsid w:val="00DA253F"/>
    <w:rsid w:val="00DC486F"/>
    <w:rsid w:val="00DF15C4"/>
    <w:rsid w:val="00DF449A"/>
    <w:rsid w:val="00E25E4F"/>
    <w:rsid w:val="00E45EC9"/>
    <w:rsid w:val="00E60B77"/>
    <w:rsid w:val="00E6585F"/>
    <w:rsid w:val="00E74186"/>
    <w:rsid w:val="00EB1958"/>
    <w:rsid w:val="00EB4A67"/>
    <w:rsid w:val="00EC07A6"/>
    <w:rsid w:val="00EC0990"/>
    <w:rsid w:val="00EC7F42"/>
    <w:rsid w:val="00ED4854"/>
    <w:rsid w:val="00ED732B"/>
    <w:rsid w:val="00F03E0C"/>
    <w:rsid w:val="00F12328"/>
    <w:rsid w:val="00F13C95"/>
    <w:rsid w:val="00F16E3B"/>
    <w:rsid w:val="00F22FDE"/>
    <w:rsid w:val="00F34429"/>
    <w:rsid w:val="00F5107E"/>
    <w:rsid w:val="00F5238A"/>
    <w:rsid w:val="00F52976"/>
    <w:rsid w:val="00F52ECE"/>
    <w:rsid w:val="00F55DE4"/>
    <w:rsid w:val="00F61580"/>
    <w:rsid w:val="00F70490"/>
    <w:rsid w:val="00F72B1E"/>
    <w:rsid w:val="00F7349D"/>
    <w:rsid w:val="00F75BA1"/>
    <w:rsid w:val="00FA2F86"/>
    <w:rsid w:val="00FB3675"/>
    <w:rsid w:val="00FB5445"/>
    <w:rsid w:val="00FC4B46"/>
    <w:rsid w:val="00FD54E6"/>
    <w:rsid w:val="00FF5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7989E8-75AA-415B-A263-E32312985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B90"/>
    <w:rPr>
      <w:sz w:val="24"/>
      <w:szCs w:val="24"/>
    </w:rPr>
  </w:style>
  <w:style w:type="paragraph" w:styleId="1">
    <w:name w:val="heading 1"/>
    <w:basedOn w:val="a"/>
    <w:next w:val="a"/>
    <w:link w:val="10"/>
    <w:uiPriority w:val="9"/>
    <w:qFormat/>
    <w:rsid w:val="004B284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semiHidden/>
    <w:rsid w:val="00B765B6"/>
    <w:pPr>
      <w:widowControl w:val="0"/>
      <w:tabs>
        <w:tab w:val="left" w:pos="9000"/>
      </w:tabs>
      <w:autoSpaceDE w:val="0"/>
      <w:autoSpaceDN w:val="0"/>
      <w:adjustRightInd w:val="0"/>
      <w:spacing w:line="360" w:lineRule="auto"/>
    </w:pPr>
    <w:rPr>
      <w:sz w:val="20"/>
      <w:szCs w:val="20"/>
      <w:lang w:val="en-US" w:eastAsia="en-US"/>
    </w:rPr>
  </w:style>
  <w:style w:type="paragraph" w:styleId="2">
    <w:name w:val="toc 2"/>
    <w:basedOn w:val="a"/>
    <w:next w:val="a"/>
    <w:autoRedefine/>
    <w:uiPriority w:val="39"/>
    <w:semiHidden/>
    <w:rsid w:val="00BD6C14"/>
    <w:pPr>
      <w:widowControl w:val="0"/>
      <w:tabs>
        <w:tab w:val="left" w:pos="9900"/>
      </w:tabs>
      <w:autoSpaceDE w:val="0"/>
      <w:autoSpaceDN w:val="0"/>
      <w:adjustRightInd w:val="0"/>
      <w:spacing w:line="360" w:lineRule="auto"/>
      <w:ind w:right="21"/>
    </w:pPr>
    <w:rPr>
      <w:sz w:val="20"/>
      <w:szCs w:val="20"/>
      <w:lang w:val="en-US" w:eastAsia="en-US"/>
    </w:rPr>
  </w:style>
  <w:style w:type="character" w:styleId="a3">
    <w:name w:val="Hyperlink"/>
    <w:uiPriority w:val="99"/>
    <w:rsid w:val="00B765B6"/>
    <w:rPr>
      <w:rFonts w:cs="Times New Roman"/>
      <w:color w:val="0000FF"/>
      <w:u w:val="single"/>
    </w:rPr>
  </w:style>
  <w:style w:type="paragraph" w:styleId="a4">
    <w:name w:val="footer"/>
    <w:basedOn w:val="a"/>
    <w:link w:val="a5"/>
    <w:uiPriority w:val="99"/>
    <w:rsid w:val="00707BFF"/>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707BFF"/>
    <w:rPr>
      <w:rFonts w:cs="Times New Roman"/>
    </w:rPr>
  </w:style>
  <w:style w:type="paragraph" w:customStyle="1" w:styleId="ConsPlusNormal">
    <w:name w:val="ConsPlusNormal"/>
    <w:rsid w:val="00F61580"/>
    <w:pPr>
      <w:widowControl w:val="0"/>
      <w:autoSpaceDE w:val="0"/>
      <w:autoSpaceDN w:val="0"/>
      <w:adjustRightInd w:val="0"/>
      <w:ind w:firstLine="720"/>
    </w:pPr>
    <w:rPr>
      <w:rFonts w:ascii="Arial" w:hAnsi="Arial" w:cs="Arial"/>
    </w:rPr>
  </w:style>
  <w:style w:type="paragraph" w:customStyle="1" w:styleId="ConsPlusNonformat">
    <w:name w:val="ConsPlusNonformat"/>
    <w:rsid w:val="00F61580"/>
    <w:pPr>
      <w:widowControl w:val="0"/>
      <w:autoSpaceDE w:val="0"/>
      <w:autoSpaceDN w:val="0"/>
      <w:adjustRightInd w:val="0"/>
    </w:pPr>
    <w:rPr>
      <w:rFonts w:ascii="Courier New" w:hAnsi="Courier New" w:cs="Courier New"/>
    </w:rPr>
  </w:style>
  <w:style w:type="paragraph" w:customStyle="1" w:styleId="a7">
    <w:name w:val="новый"/>
    <w:basedOn w:val="a"/>
    <w:rsid w:val="00D74150"/>
    <w:pPr>
      <w:shd w:val="clear" w:color="auto" w:fill="FFFFFF"/>
      <w:spacing w:before="5" w:line="360" w:lineRule="auto"/>
      <w:ind w:left="476"/>
      <w:jc w:val="both"/>
    </w:pPr>
  </w:style>
  <w:style w:type="character" w:styleId="a8">
    <w:name w:val="footnote reference"/>
    <w:uiPriority w:val="99"/>
    <w:semiHidden/>
    <w:rsid w:val="00D74150"/>
    <w:rPr>
      <w:rFonts w:cs="Times New Roman"/>
      <w:vertAlign w:val="superscript"/>
    </w:rPr>
  </w:style>
  <w:style w:type="paragraph" w:customStyle="1" w:styleId="ConsPlusTitle">
    <w:name w:val="ConsPlusTitle"/>
    <w:rsid w:val="009D2744"/>
    <w:pPr>
      <w:autoSpaceDE w:val="0"/>
      <w:autoSpaceDN w:val="0"/>
      <w:adjustRightInd w:val="0"/>
    </w:pPr>
    <w:rPr>
      <w:b/>
      <w:bCs/>
      <w:sz w:val="28"/>
      <w:szCs w:val="28"/>
    </w:rPr>
  </w:style>
  <w:style w:type="paragraph" w:styleId="a9">
    <w:name w:val="Normal (Web)"/>
    <w:basedOn w:val="a"/>
    <w:uiPriority w:val="99"/>
    <w:rsid w:val="00A64C37"/>
    <w:pPr>
      <w:spacing w:before="100" w:beforeAutospacing="1" w:after="100" w:afterAutospacing="1"/>
    </w:pPr>
  </w:style>
  <w:style w:type="paragraph" w:styleId="aa">
    <w:name w:val="header"/>
    <w:basedOn w:val="a"/>
    <w:link w:val="ab"/>
    <w:uiPriority w:val="99"/>
    <w:rsid w:val="00802517"/>
    <w:pPr>
      <w:tabs>
        <w:tab w:val="center" w:pos="4677"/>
        <w:tab w:val="right" w:pos="9355"/>
      </w:tabs>
    </w:pPr>
  </w:style>
  <w:style w:type="character" w:customStyle="1" w:styleId="ab">
    <w:name w:val="Верхний колонтитул Знак"/>
    <w:link w:val="aa"/>
    <w:uiPriority w:val="99"/>
    <w:locked/>
    <w:rsid w:val="0080251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5250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7262</Words>
  <Characters>41400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48565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пьер</dc:creator>
  <cp:keywords/>
  <dc:description/>
  <cp:lastModifiedBy>admin</cp:lastModifiedBy>
  <cp:revision>2</cp:revision>
  <cp:lastPrinted>2009-10-14T20:21:00Z</cp:lastPrinted>
  <dcterms:created xsi:type="dcterms:W3CDTF">2014-03-27T20:13:00Z</dcterms:created>
  <dcterms:modified xsi:type="dcterms:W3CDTF">2014-03-27T20:13:00Z</dcterms:modified>
</cp:coreProperties>
</file>