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D1B" w:rsidRPr="0082546C" w:rsidRDefault="00177D1B" w:rsidP="0082546C">
      <w:pPr>
        <w:widowControl w:val="0"/>
        <w:jc w:val="center"/>
        <w:rPr>
          <w:szCs w:val="32"/>
        </w:rPr>
      </w:pPr>
      <w:r w:rsidRPr="0082546C">
        <w:rPr>
          <w:szCs w:val="32"/>
        </w:rPr>
        <w:t>ФЕДЕРАЛЬНОЕ АГЕНТСТВО ПО ОБРАЗОВАНИЮ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Государственное образовательное учреждение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высшего профессионального образования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Сибирский государственный аэрокосмический университет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имени академика М.Ф.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Решетнева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Кафедра Финансы и кредит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</w:p>
    <w:p w:rsidR="00177D1B" w:rsidRPr="0082546C" w:rsidRDefault="00177D1B" w:rsidP="0082546C">
      <w:pPr>
        <w:widowControl w:val="0"/>
        <w:jc w:val="center"/>
        <w:rPr>
          <w:szCs w:val="28"/>
        </w:rPr>
      </w:pPr>
    </w:p>
    <w:p w:rsidR="00177D1B" w:rsidRPr="0082546C" w:rsidRDefault="00177D1B" w:rsidP="0082546C">
      <w:pPr>
        <w:widowControl w:val="0"/>
        <w:jc w:val="center"/>
        <w:rPr>
          <w:szCs w:val="28"/>
        </w:rPr>
      </w:pPr>
    </w:p>
    <w:p w:rsidR="0082546C" w:rsidRDefault="0082546C" w:rsidP="0082546C">
      <w:pPr>
        <w:widowControl w:val="0"/>
        <w:jc w:val="center"/>
        <w:rPr>
          <w:szCs w:val="32"/>
        </w:rPr>
      </w:pPr>
    </w:p>
    <w:p w:rsidR="0082546C" w:rsidRDefault="0082546C" w:rsidP="0082546C">
      <w:pPr>
        <w:widowControl w:val="0"/>
        <w:jc w:val="center"/>
        <w:rPr>
          <w:szCs w:val="32"/>
        </w:rPr>
      </w:pPr>
    </w:p>
    <w:p w:rsidR="00177D1B" w:rsidRPr="0082546C" w:rsidRDefault="00177D1B" w:rsidP="0082546C">
      <w:pPr>
        <w:widowControl w:val="0"/>
        <w:jc w:val="center"/>
        <w:rPr>
          <w:szCs w:val="32"/>
        </w:rPr>
      </w:pPr>
      <w:r w:rsidRPr="0082546C">
        <w:rPr>
          <w:szCs w:val="32"/>
        </w:rPr>
        <w:t>КОНТРОЛЬНАЯ РАБОТА</w:t>
      </w:r>
    </w:p>
    <w:p w:rsidR="00177D1B" w:rsidRPr="0082546C" w:rsidRDefault="00177D1B" w:rsidP="0082546C">
      <w:pPr>
        <w:widowControl w:val="0"/>
        <w:jc w:val="center"/>
        <w:rPr>
          <w:szCs w:val="28"/>
        </w:rPr>
      </w:pP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«Прогнозирова</w:t>
      </w:r>
      <w:r w:rsidR="00C57E38">
        <w:rPr>
          <w:szCs w:val="28"/>
        </w:rPr>
        <w:t>ние и планирование в условиях на</w:t>
      </w:r>
      <w:r w:rsidR="00C57E38" w:rsidRPr="0082546C">
        <w:rPr>
          <w:szCs w:val="28"/>
        </w:rPr>
        <w:t>логообложения</w:t>
      </w:r>
      <w:r w:rsidRPr="0082546C">
        <w:rPr>
          <w:szCs w:val="28"/>
        </w:rPr>
        <w:t>»</w:t>
      </w:r>
    </w:p>
    <w:p w:rsidR="0082546C" w:rsidRDefault="0082546C" w:rsidP="0082546C">
      <w:pPr>
        <w:widowControl w:val="0"/>
        <w:tabs>
          <w:tab w:val="left" w:pos="6540"/>
        </w:tabs>
        <w:jc w:val="center"/>
        <w:rPr>
          <w:iCs/>
          <w:szCs w:val="28"/>
        </w:rPr>
      </w:pPr>
    </w:p>
    <w:p w:rsidR="00177D1B" w:rsidRPr="0082546C" w:rsidRDefault="00177D1B" w:rsidP="0082546C">
      <w:pPr>
        <w:widowControl w:val="0"/>
        <w:tabs>
          <w:tab w:val="left" w:pos="6540"/>
        </w:tabs>
        <w:jc w:val="center"/>
        <w:rPr>
          <w:iCs/>
          <w:szCs w:val="28"/>
        </w:rPr>
      </w:pPr>
      <w:r w:rsidRPr="0082546C">
        <w:rPr>
          <w:iCs/>
          <w:szCs w:val="28"/>
        </w:rPr>
        <w:t>Вариант 14</w:t>
      </w:r>
    </w:p>
    <w:p w:rsidR="00177D1B" w:rsidRPr="0082546C" w:rsidRDefault="00177D1B" w:rsidP="0082546C">
      <w:pPr>
        <w:widowControl w:val="0"/>
        <w:tabs>
          <w:tab w:val="left" w:pos="6540"/>
        </w:tabs>
        <w:rPr>
          <w:iCs/>
          <w:szCs w:val="28"/>
        </w:rPr>
      </w:pPr>
    </w:p>
    <w:p w:rsidR="00177D1B" w:rsidRPr="0082546C" w:rsidRDefault="00177D1B" w:rsidP="0082546C">
      <w:pPr>
        <w:widowControl w:val="0"/>
        <w:tabs>
          <w:tab w:val="left" w:pos="6096"/>
        </w:tabs>
        <w:ind w:firstLine="0"/>
        <w:rPr>
          <w:szCs w:val="28"/>
        </w:rPr>
      </w:pPr>
      <w:r w:rsidRPr="0082546C">
        <w:rPr>
          <w:szCs w:val="28"/>
        </w:rPr>
        <w:t>Выполнил: ст.гр. УЗУ 71/1</w:t>
      </w:r>
    </w:p>
    <w:p w:rsidR="00177D1B" w:rsidRPr="0082546C" w:rsidRDefault="0082546C" w:rsidP="0082546C">
      <w:pPr>
        <w:widowControl w:val="0"/>
        <w:tabs>
          <w:tab w:val="left" w:pos="6945"/>
        </w:tabs>
        <w:ind w:firstLine="0"/>
        <w:rPr>
          <w:szCs w:val="28"/>
        </w:rPr>
      </w:pPr>
      <w:r>
        <w:rPr>
          <w:szCs w:val="28"/>
        </w:rPr>
        <w:t>Цуканова А.А</w:t>
      </w:r>
    </w:p>
    <w:p w:rsidR="00177D1B" w:rsidRPr="0082546C" w:rsidRDefault="00177D1B" w:rsidP="0082546C">
      <w:pPr>
        <w:widowControl w:val="0"/>
        <w:ind w:firstLine="0"/>
        <w:rPr>
          <w:szCs w:val="28"/>
        </w:rPr>
      </w:pPr>
      <w:r w:rsidRPr="0082546C">
        <w:rPr>
          <w:szCs w:val="28"/>
        </w:rPr>
        <w:t>Проверил:</w:t>
      </w:r>
      <w:r w:rsidR="0082546C">
        <w:rPr>
          <w:szCs w:val="28"/>
        </w:rPr>
        <w:t xml:space="preserve"> Цыркунова Т.А</w:t>
      </w:r>
    </w:p>
    <w:p w:rsidR="00177D1B" w:rsidRPr="0082546C" w:rsidRDefault="00177D1B" w:rsidP="0082546C">
      <w:pPr>
        <w:widowControl w:val="0"/>
        <w:ind w:firstLine="0"/>
        <w:rPr>
          <w:szCs w:val="28"/>
        </w:rPr>
      </w:pPr>
    </w:p>
    <w:p w:rsidR="00177D1B" w:rsidRPr="0082546C" w:rsidRDefault="00177D1B" w:rsidP="0082546C">
      <w:pPr>
        <w:widowControl w:val="0"/>
        <w:rPr>
          <w:szCs w:val="28"/>
        </w:rPr>
      </w:pPr>
    </w:p>
    <w:p w:rsidR="00177D1B" w:rsidRPr="0082546C" w:rsidRDefault="00177D1B" w:rsidP="0082546C">
      <w:pPr>
        <w:widowControl w:val="0"/>
        <w:rPr>
          <w:szCs w:val="28"/>
        </w:rPr>
      </w:pPr>
    </w:p>
    <w:p w:rsidR="0082546C" w:rsidRDefault="0082546C" w:rsidP="0082546C">
      <w:pPr>
        <w:widowControl w:val="0"/>
        <w:rPr>
          <w:szCs w:val="28"/>
        </w:rPr>
      </w:pPr>
    </w:p>
    <w:p w:rsidR="0082546C" w:rsidRDefault="0082546C" w:rsidP="0082546C">
      <w:pPr>
        <w:widowControl w:val="0"/>
        <w:rPr>
          <w:szCs w:val="28"/>
        </w:rPr>
      </w:pPr>
    </w:p>
    <w:p w:rsidR="0082546C" w:rsidRDefault="0082546C" w:rsidP="0082546C">
      <w:pPr>
        <w:widowControl w:val="0"/>
        <w:rPr>
          <w:szCs w:val="28"/>
        </w:rPr>
      </w:pPr>
    </w:p>
    <w:p w:rsidR="0082546C" w:rsidRDefault="0082546C" w:rsidP="0082546C">
      <w:pPr>
        <w:widowControl w:val="0"/>
        <w:rPr>
          <w:szCs w:val="28"/>
        </w:rPr>
      </w:pPr>
    </w:p>
    <w:p w:rsidR="0082546C" w:rsidRDefault="0082546C" w:rsidP="0082546C">
      <w:pPr>
        <w:widowControl w:val="0"/>
        <w:rPr>
          <w:szCs w:val="28"/>
        </w:rPr>
      </w:pPr>
    </w:p>
    <w:p w:rsidR="00177D1B" w:rsidRPr="0082546C" w:rsidRDefault="00177D1B" w:rsidP="0082546C">
      <w:pPr>
        <w:widowControl w:val="0"/>
        <w:jc w:val="center"/>
        <w:rPr>
          <w:szCs w:val="28"/>
        </w:rPr>
      </w:pPr>
      <w:r w:rsidRPr="0082546C">
        <w:rPr>
          <w:szCs w:val="28"/>
        </w:rPr>
        <w:t>Красноярск 2010 г.</w:t>
      </w:r>
    </w:p>
    <w:p w:rsidR="00204240" w:rsidRPr="0082546C" w:rsidRDefault="00B230AC" w:rsidP="0082546C">
      <w:pPr>
        <w:widowControl w:val="0"/>
      </w:pPr>
      <w:r w:rsidRPr="0082546C">
        <w:br w:type="page"/>
      </w:r>
      <w:bookmarkStart w:id="0" w:name="_Toc260916092"/>
      <w:r w:rsidR="00204240" w:rsidRPr="0082546C">
        <w:t>Стадии (этапы) налогового планирования в организациях</w:t>
      </w:r>
      <w:bookmarkEnd w:id="0"/>
    </w:p>
    <w:p w:rsidR="00204240" w:rsidRPr="0082546C" w:rsidRDefault="00204240" w:rsidP="0082546C">
      <w:pPr>
        <w:widowControl w:val="0"/>
      </w:pPr>
    </w:p>
    <w:p w:rsidR="00204240" w:rsidRPr="0082546C" w:rsidRDefault="00204240" w:rsidP="0082546C">
      <w:pPr>
        <w:widowControl w:val="0"/>
      </w:pPr>
      <w:r w:rsidRPr="0082546C">
        <w:t>Налоговое планирование - это выбор между различными вариантами методов осуществления деятельности и размещения активов, направленный на достижение возможно более низкого уровня возникающих при этом налоговых обязательств.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Объект налогового планирования определяют как интегрированную в единую совокупность условно-постоянную величину налогооблагаемых баз предприятия, которая также принимается фискальными органами в расчет при установлении предела налоговой нагрузки на</w:t>
      </w:r>
      <w:r w:rsidR="00B230AC" w:rsidRPr="0082546C">
        <w:rPr>
          <w:szCs w:val="28"/>
        </w:rPr>
        <w:t xml:space="preserve"> одного субъекта хозяйствования</w:t>
      </w:r>
      <w:r w:rsidRPr="0082546C">
        <w:rPr>
          <w:szCs w:val="28"/>
        </w:rPr>
        <w:t xml:space="preserve">.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В общем виде эту совокупность мо</w:t>
      </w:r>
      <w:r w:rsidR="0082546C">
        <w:rPr>
          <w:szCs w:val="28"/>
        </w:rPr>
        <w:t>жно описать следующей формулой</w:t>
      </w:r>
    </w:p>
    <w:p w:rsidR="0082546C" w:rsidRDefault="0082546C" w:rsidP="0082546C">
      <w:pPr>
        <w:widowControl w:val="0"/>
        <w:rPr>
          <w:szCs w:val="28"/>
        </w:rPr>
      </w:pP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НОБ = В – ОТ – ИН</w:t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</w:r>
      <w:r w:rsidR="0082546C">
        <w:rPr>
          <w:szCs w:val="28"/>
        </w:rPr>
        <w:tab/>
        <w:t>(1)</w:t>
      </w:r>
    </w:p>
    <w:p w:rsidR="0082546C" w:rsidRDefault="0082546C" w:rsidP="0082546C">
      <w:pPr>
        <w:widowControl w:val="0"/>
        <w:rPr>
          <w:szCs w:val="28"/>
        </w:rPr>
      </w:pP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где 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выручка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совокупного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товарного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оплату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труда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работников;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ИН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инновационные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потребности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капитализацию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прибыли.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Существует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распространенное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мнение,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оптимизация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проводится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только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целью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максимального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занижения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(зачастую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называют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минимизацией).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Однако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подход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приносит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желаемые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результаты.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необходимо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рассматривать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через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призму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противопоставления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налогоплательщика,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одной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стороны,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фискальных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другой.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время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только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уменьшает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отчисления,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служит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регулятором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предприятием,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т.к.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минимизация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оптимизация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выплат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отвечает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стратегическим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потребностям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хозяйствующего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субъекта.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иногда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выгодно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занижать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налогооблагаемую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силу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причин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(например,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если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издержки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минимизации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превышают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доход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нее,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кроме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руководство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может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отказаться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действий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силу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социальных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политических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причин).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Однако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отказ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означает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отсутствие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образом,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интеграционный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рационализации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позиции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действующему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Эффективность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соотносить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затратами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проведение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стратегическими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приоритетами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содержательно-процедурных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позиций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любой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человеческой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состоит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нескольких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неоднородных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этапов.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Разбиение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(градация)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планированию,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исходя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специфических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особенностей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процедур,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применяемого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научного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аппарата,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логической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согласованности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последовательности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субъективного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объективного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укрупненные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институты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(этапы),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имеет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большое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теоретическое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значение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практический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смысл.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практике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поэтапное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разбиение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позволит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придать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последовательность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операций,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четкую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организационную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структуру,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исполнителей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ответственных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мероприятий;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контроль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принятых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управленческих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решений.</w:t>
      </w:r>
      <w:r w:rsidR="0082546C">
        <w:rPr>
          <w:szCs w:val="28"/>
        </w:rPr>
        <w:t xml:space="preserve"> </w:t>
      </w:r>
    </w:p>
    <w:p w:rsidR="00204240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Некоторые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авторы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считают,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состоит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четырех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взаимосвязанных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единого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цикла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(рис.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1).</w:t>
      </w:r>
    </w:p>
    <w:p w:rsidR="0082546C" w:rsidRPr="0082546C" w:rsidRDefault="0082546C" w:rsidP="0082546C">
      <w:pPr>
        <w:widowControl w:val="0"/>
        <w:rPr>
          <w:szCs w:val="28"/>
        </w:rPr>
      </w:pPr>
    </w:p>
    <w:p w:rsidR="00204240" w:rsidRPr="0082546C" w:rsidRDefault="00B668BE" w:rsidP="0082546C">
      <w:pPr>
        <w:pStyle w:val="1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rFonts w:cs="Arial"/>
          <w:color w:val="auto"/>
          <w:sz w:val="28"/>
          <w:szCs w:val="28"/>
        </w:rPr>
      </w:pPr>
      <w:r>
        <w:rPr>
          <w:rFonts w:cs="Arial"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96.75pt">
            <v:imagedata r:id="rId7" o:title=""/>
          </v:shape>
        </w:pic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Рис.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1.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Знание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точное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знание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текущего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дальнейшего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понимание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положительные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негативные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стороны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имеет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Соблюдение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своевременная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четкая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подготовка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деклараций,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отчетов,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уведомлений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документов,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уплата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причитающихся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платежей.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Представление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органах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отправка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деклараций,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отчетов,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уведомлений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документов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оказание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помощи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время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проверок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этапах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соблюдения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переговоры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другими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органами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нарушения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снижения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списания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задолженности,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представление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судебных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органах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делам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правонарушениях.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Налоговая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оптимизация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хозяйственными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операциями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достижения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наиболее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выгодной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позиции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перспективе.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Другие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исследователи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описании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используют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градацию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процедур.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совпадает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моментом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возникновения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идеи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коммерческого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формулирование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целей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задач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образования,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сферы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обращения.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льготы,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предоставлены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малых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осуществляющих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сфере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материального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втором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наиболее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выгодном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точки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зрения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месте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расположения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структурных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подразделений,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имея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только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регионы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льготным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режимом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налогообложения,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регионы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России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особенностями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местного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налогообложения.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третьем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выборе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одной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существующих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организационно-правовых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четвертом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анализируются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предоставленные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льготы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каждому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предмет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коммерческой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результатам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действий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отношении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льгот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выбранным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налогам,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выступает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частью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пятом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производится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возможных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сделок,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планируемых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коммерческой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точки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зрения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минимизации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совокупных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платежей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получения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максимальной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прибыли.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шестом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рациональном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размещении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активов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прибыли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имея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только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предполагаемую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доходность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инвестиций,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уплачиваемые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получении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дохода.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Третьи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полагают,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свойственна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следующая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структура: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вычленение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проблем;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разработка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схем;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подготовка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схем;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включение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результатов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отчетность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ожидание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контрольных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органов.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Приведенные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выше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характеристики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содержания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основываются,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прежде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определении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практической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оптимизации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совокупности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налогооблагаемых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время,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отмечалось,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неразрывная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часть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общеэкономического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Следовательно,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первому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соответствовать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процедура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общехозяйственного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противном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случае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выплат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может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войти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противоречие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итоге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повлечет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возникновение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дисбалансов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предприятием,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увеличение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издержек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управление.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Целесообразнее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предусмотреть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последствия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генеральном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нежели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корректировать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утвержденный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ожиданиями.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Соответственно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области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состоять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находят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отражение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генерального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перспективу.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можно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отнести: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организационно-подготовительный,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исследовательский,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плано-разработочный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этапы.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Первый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формированием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аппарата,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должен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организовать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составлению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подготовить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условия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Второй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выполнением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исследований,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числе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действующего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предшествующих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составлению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Здесь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сбор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требуемой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информации,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разрабатываются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аналитические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таблицы,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выбираются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нужные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технико-экономические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показатели.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Третий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включает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себя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составление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самого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четвертый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данного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Первый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заключается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выборе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инструментов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исполнителей.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внутренних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актов,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регулирующих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данный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этап,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необходимо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выделить,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прежде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приказ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приказ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Учетная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рядом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авторов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называется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инструментарием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разделяя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столь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категоричную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позицию,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согласиться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огромной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ролью,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возложенной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Учетная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формируется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руководителем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Положения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«Учетная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организации».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данным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положением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понимается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выбранная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совокупность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ведения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первичного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наблюдения,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измерения,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текущей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группировки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итогового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обобщения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фактов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принципов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ведения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относятся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методы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группировки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оценки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фактов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жизни,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гашения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активов,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приемы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документооборота,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инвентаризации,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счетов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регистров,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обработки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информации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соответствующие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методы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приемы.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Формируют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независимо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собственности,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раскрывают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публикуют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отчетность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полностью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частично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согласно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законодательству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РФ,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учредительным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документам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собственной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инициативе.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января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года,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следующего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годом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издания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приказа.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структурными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подразделениями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(включая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выделенные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отдельный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баланс),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независимо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расположения.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формировании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конкретному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вопросу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ведения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выбор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одного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нескольких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вариантов,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допускаемых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законодательными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актами,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входящими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регулирования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бухгалтерского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налогообложения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Российской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Федерации.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Многовариантность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показателей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хозяйствующего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субъекта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позволяет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учетную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целях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повышения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экономической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эффективности.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точки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зрения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наибольший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интерес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рекомендуется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обращать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установление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границ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между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оборотными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средствами,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принятыми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учету;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выбор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метода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оценки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запасов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расчета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фактической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себестоимости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материальных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ресурсов,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списываемых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производство;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начисления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амортизации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средствам;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группировки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затрат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включения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себестоимость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реализованной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услуг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метода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выручки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реализации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услуг.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План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(производственная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программа)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документ,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осуществляются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отношения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содержатся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относительно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предполагаемой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инвестиционной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выпуска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численности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работников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т.п.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информация,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прямо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непосредственно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воздействующая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нагрузку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Следовательно,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расчете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необходимо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учитывать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последствия,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могущие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возникнуть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планируемыми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технико-производственными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мероприятиями.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Например,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подготовке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капитальных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вложений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учитывать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проведения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капитального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строительства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(монтажа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оборудования)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целью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льгот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НДС,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ускоренных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способов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списания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амортизационных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отчислений,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понижающих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коэффициентов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имущества.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Помимо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прочего,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важное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быть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отведено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совершенствованию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Анализ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показывает,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многих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претерпела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существенных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изменений.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Между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прежние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разрабатывались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принципиально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ситуации.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Основные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особенности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–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нерыночные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критерии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функционирования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устойчивые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величины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оборотных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наделялись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счет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государства;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сопоставимые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нынешними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темпы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инфляции.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были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заинтересованы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излишних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трудовых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материальных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ресурсах,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перед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ними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ставилась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задача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максимальной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(не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оптимальной)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загрузки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мощностей.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Изменение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ситуации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предопределило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корректировку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базы.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рабочей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силы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быть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ориентированы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избавление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резервов,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связанных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направлением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персонала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выполнения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несвойственных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функций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(шефская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помощь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селу,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общественные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требованиям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местных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властей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др.).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Нормативы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мощностей,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наоборот,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должны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учитывать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потребность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дополнительных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резервах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маневрирования,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приспособления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меняющейся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рыночной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ситуации.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целом,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критерием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общеэкономического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должен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максимум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прибыли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единицу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затрат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(инвестиций)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долгосрочной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перспективе.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Оценку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результатов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фирмы,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выбор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вариантов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развития,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стимулирования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работающих,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экономическую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политику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строить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только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исходя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критерия.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важным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достоинством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можно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считать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удобство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расчета,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сводимость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затрат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результатов.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Расчет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критерия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эффективности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деятельности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промышленного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перспективе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должен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базироваться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плановом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балансе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доходов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расходов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фирмы,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направленных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выполнение.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Баланс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разрабатывать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год,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квартал,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месяц,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условиях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высоких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темпов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инфляции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декаду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неделю,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чтобы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повысить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обоснованность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оперативного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воздействия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процессы.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Переход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программы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существующем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балансу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доходов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расходов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обусловлен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необходимостью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унификации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российских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западных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принципов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бизнес-процессом.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возрастет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роль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отчислений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наиболее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значимой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(весомой)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расходной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части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баланса.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Инструментарий,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применяющийся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разнообразен.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прочих,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литературе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обычно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выделяют: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экспертные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правовые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базы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данных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тематике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числе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средствам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массовой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информации);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запросов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инспекции,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ГНС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РФ,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Министерство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финансов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государственные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органы;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специальная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научная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периодическая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литература;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арбитражная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общегражданская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судебная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практика;</w:t>
      </w:r>
      <w:r w:rsidR="0082546C">
        <w:rPr>
          <w:szCs w:val="28"/>
        </w:rPr>
        <w:t xml:space="preserve"> </w: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разъяснения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разработки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специализированных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консалтинговых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аудиторских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компаний.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Инструментарий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формируется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следующим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критериям.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Во-первых,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зависимости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уровня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принятия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управленческих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решений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(оперативного,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тактического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стратегического).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Во-вторых,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соответствии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мероприятиями,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использующимися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отчислений,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которые,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свою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очередь,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дифференцируются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исходя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тяжести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нагрузки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или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юрисдикции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(табл.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1).</w:t>
      </w:r>
      <w:r w:rsidR="0082546C">
        <w:rPr>
          <w:szCs w:val="28"/>
        </w:rPr>
        <w:t xml:space="preserve"> </w:t>
      </w:r>
    </w:p>
    <w:p w:rsidR="009E465C" w:rsidRDefault="009E465C" w:rsidP="0082546C">
      <w:pPr>
        <w:widowControl w:val="0"/>
        <w:rPr>
          <w:szCs w:val="28"/>
        </w:rPr>
      </w:pP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Таблица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1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-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Дифференциация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мероприятий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налоговому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планированию</w:t>
      </w:r>
    </w:p>
    <w:tbl>
      <w:tblPr>
        <w:tblW w:w="9128" w:type="dxa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6300"/>
        <w:gridCol w:w="1568"/>
      </w:tblGrid>
      <w:tr w:rsidR="00204240" w:rsidRPr="009E465C" w:rsidTr="009E465C">
        <w:trPr>
          <w:jc w:val="center"/>
        </w:trPr>
        <w:tc>
          <w:tcPr>
            <w:tcW w:w="126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Налоговая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нагрузка</w:t>
            </w:r>
          </w:p>
        </w:tc>
        <w:tc>
          <w:tcPr>
            <w:tcW w:w="63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Мероприятия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требования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персоналу</w:t>
            </w:r>
          </w:p>
        </w:tc>
        <w:tc>
          <w:tcPr>
            <w:tcW w:w="156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Потребность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налоговом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планировании/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Периодичность</w:t>
            </w:r>
          </w:p>
        </w:tc>
      </w:tr>
      <w:tr w:rsidR="00204240" w:rsidRPr="009E465C" w:rsidTr="009E465C">
        <w:trPr>
          <w:jc w:val="center"/>
        </w:trPr>
        <w:tc>
          <w:tcPr>
            <w:tcW w:w="126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10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–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30%</w:t>
            </w:r>
          </w:p>
        </w:tc>
        <w:tc>
          <w:tcPr>
            <w:tcW w:w="63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Четкое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ведение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бухгалтерского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учета,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внутреннего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документооборота,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использование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прямых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льгот.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Уровень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профессионального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бухгалтера.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Разовые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консультации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внешнего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консультанта.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Минимальна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/разовые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мероприятия</w:t>
            </w:r>
          </w:p>
        </w:tc>
      </w:tr>
      <w:tr w:rsidR="00204240" w:rsidRPr="009E465C" w:rsidTr="009E465C">
        <w:trPr>
          <w:jc w:val="center"/>
        </w:trPr>
        <w:tc>
          <w:tcPr>
            <w:tcW w:w="126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30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–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55%</w:t>
            </w:r>
          </w:p>
        </w:tc>
        <w:tc>
          <w:tcPr>
            <w:tcW w:w="63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Налоговое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планирование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становится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частью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общей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системы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финансового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управления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контроля,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специальная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подготовка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(планирование)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контрактных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схем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типовых,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крупных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долгосрочных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контрактов.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Требуется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наличие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специально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подготовленного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персонала,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контроль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руководство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стороны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финансового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директора.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Абонентское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обслуживание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специализированной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компании.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Необходимо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/регулярные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мероприятия</w:t>
            </w:r>
          </w:p>
        </w:tc>
      </w:tr>
      <w:tr w:rsidR="00204240" w:rsidRPr="009E465C" w:rsidTr="009E465C">
        <w:trPr>
          <w:jc w:val="center"/>
        </w:trPr>
        <w:tc>
          <w:tcPr>
            <w:tcW w:w="126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55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–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80%</w:t>
            </w:r>
          </w:p>
        </w:tc>
        <w:tc>
          <w:tcPr>
            <w:tcW w:w="63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Важнейший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элемент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создания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стратегического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планирования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деятельности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организации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ее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текущей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ежедневной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деятельности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всем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внешним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внутренним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направлениям.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Требуется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наличие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специально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подготовленного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персонала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организация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тесного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взаимодействия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всеми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службами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организацией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контролем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стороны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члена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Совета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Директоров.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Постоянная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работа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внешним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налоговым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консультантом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наличие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налогового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адвоката.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Специальная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программа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развития,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обязательный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налоговый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анализ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экспертиза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любых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организационных,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юридических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или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финансовых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мероприятий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инноваций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налоговыми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консультантами.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Необходимо/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ежедневные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мероприятия</w:t>
            </w:r>
          </w:p>
        </w:tc>
      </w:tr>
      <w:tr w:rsidR="00204240" w:rsidRPr="009E465C" w:rsidTr="009E465C">
        <w:trPr>
          <w:jc w:val="center"/>
        </w:trPr>
        <w:tc>
          <w:tcPr>
            <w:tcW w:w="1260" w:type="dxa"/>
            <w:tcBorders>
              <w:top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Более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80%</w:t>
            </w:r>
          </w:p>
        </w:tc>
        <w:tc>
          <w:tcPr>
            <w:tcW w:w="6300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  <w:r w:rsidRPr="009E465C">
              <w:rPr>
                <w:sz w:val="20"/>
                <w:szCs w:val="20"/>
              </w:rPr>
              <w:t>Смена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сферы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деятельности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и/или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налоговой</w:t>
            </w:r>
            <w:r w:rsidR="0082546C" w:rsidRPr="009E465C">
              <w:rPr>
                <w:sz w:val="20"/>
                <w:szCs w:val="20"/>
              </w:rPr>
              <w:t xml:space="preserve"> </w:t>
            </w:r>
            <w:r w:rsidRPr="009E465C">
              <w:rPr>
                <w:sz w:val="20"/>
                <w:szCs w:val="20"/>
              </w:rPr>
              <w:t>юрисдикции</w:t>
            </w:r>
            <w:r w:rsidR="0082546C" w:rsidRPr="009E46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</w:tcPr>
          <w:p w:rsidR="00204240" w:rsidRPr="009E465C" w:rsidRDefault="00204240" w:rsidP="009E465C">
            <w:pPr>
              <w:widowControl w:val="0"/>
              <w:ind w:firstLine="0"/>
              <w:rPr>
                <w:sz w:val="20"/>
                <w:szCs w:val="20"/>
              </w:rPr>
            </w:pPr>
          </w:p>
        </w:tc>
      </w:tr>
    </w:tbl>
    <w:p w:rsidR="00204240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Налоговая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нагрузка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рассчитывается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как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суммарная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платежей,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причитающихся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рассматриваемый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период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добавленной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произведенной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предприятием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же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период,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этом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добавленная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находится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путем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вычитания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произведенной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продукции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потребленных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материальных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средств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производства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(сырья,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энергии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пр.)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услуг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других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организаций.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призвано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выполнять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оперативные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функции,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контроля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собственно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образом,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можно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изобразить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трехуровневой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системы,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включающей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оперативный,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тактический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стратегический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элементы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(рис.2),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зависимости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которых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трансформируется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объективная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сторона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видоизменяются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мероприятия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планированию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налогов.</w:t>
      </w:r>
    </w:p>
    <w:p w:rsidR="009E465C" w:rsidRPr="0082546C" w:rsidRDefault="009E465C" w:rsidP="0082546C">
      <w:pPr>
        <w:widowControl w:val="0"/>
        <w:rPr>
          <w:szCs w:val="28"/>
        </w:rPr>
      </w:pPr>
    </w:p>
    <w:p w:rsidR="00204240" w:rsidRPr="0082546C" w:rsidRDefault="00B668BE" w:rsidP="0082546C">
      <w:pPr>
        <w:pStyle w:val="1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rFonts w:cs="Arial"/>
          <w:color w:val="auto"/>
          <w:sz w:val="28"/>
          <w:szCs w:val="28"/>
        </w:rPr>
      </w:pPr>
      <w:r>
        <w:rPr>
          <w:rFonts w:cs="Arial"/>
          <w:color w:val="auto"/>
          <w:sz w:val="28"/>
          <w:szCs w:val="28"/>
        </w:rPr>
        <w:pict>
          <v:shape id="_x0000_i1026" type="#_x0000_t75" style="width:388.5pt;height:189.75pt">
            <v:imagedata r:id="rId8" o:title=""/>
          </v:shape>
        </w:pict>
      </w:r>
    </w:p>
    <w:p w:rsidR="00204240" w:rsidRPr="0082546C" w:rsidRDefault="00204240" w:rsidP="0082546C">
      <w:pPr>
        <w:widowControl w:val="0"/>
        <w:rPr>
          <w:szCs w:val="28"/>
        </w:rPr>
      </w:pPr>
      <w:r w:rsidRPr="0082546C">
        <w:rPr>
          <w:szCs w:val="28"/>
        </w:rPr>
        <w:t>Рис.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2.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Структура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</w:p>
    <w:p w:rsidR="009E465C" w:rsidRDefault="009E465C" w:rsidP="0082546C">
      <w:pPr>
        <w:widowControl w:val="0"/>
        <w:rPr>
          <w:szCs w:val="28"/>
        </w:rPr>
      </w:pPr>
    </w:p>
    <w:p w:rsidR="00204240" w:rsidRPr="0082546C" w:rsidRDefault="00204240" w:rsidP="0082546C">
      <w:pPr>
        <w:widowControl w:val="0"/>
      </w:pPr>
      <w:r w:rsidRPr="0082546C">
        <w:rPr>
          <w:szCs w:val="28"/>
        </w:rPr>
        <w:t>Проекция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конструкции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пирамиды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(рис.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2)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позволяет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наиболее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точно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отобразить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имеющиеся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связи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и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зависимости,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прослеживающиеся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всех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уровнях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,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где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определяющим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видовым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признаком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является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его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темпоральность.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Фундаментальным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звеном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процессе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налогового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планирования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выступает</w:t>
      </w:r>
      <w:r w:rsidR="0082546C">
        <w:rPr>
          <w:szCs w:val="28"/>
        </w:rPr>
        <w:t xml:space="preserve"> </w:t>
      </w:r>
      <w:r w:rsidRPr="0082546C">
        <w:rPr>
          <w:szCs w:val="28"/>
        </w:rPr>
        <w:t>оперативный.</w:t>
      </w:r>
    </w:p>
    <w:p w:rsidR="00204240" w:rsidRPr="0082546C" w:rsidRDefault="00204240" w:rsidP="0082546C">
      <w:pPr>
        <w:pStyle w:val="1"/>
        <w:keepNext w:val="0"/>
        <w:widowControl w:val="0"/>
        <w:numPr>
          <w:ilvl w:val="0"/>
          <w:numId w:val="3"/>
        </w:numPr>
        <w:tabs>
          <w:tab w:val="clear" w:pos="1141"/>
          <w:tab w:val="num" w:pos="0"/>
        </w:tabs>
        <w:spacing w:before="0" w:after="0"/>
        <w:ind w:left="0" w:firstLine="709"/>
        <w:jc w:val="both"/>
        <w:rPr>
          <w:b w:val="0"/>
          <w:sz w:val="28"/>
          <w:szCs w:val="28"/>
        </w:rPr>
      </w:pPr>
      <w:bookmarkStart w:id="1" w:name="_Toc260916093"/>
      <w:r w:rsidRPr="0082546C">
        <w:rPr>
          <w:b w:val="0"/>
          <w:sz w:val="28"/>
          <w:szCs w:val="28"/>
        </w:rPr>
        <w:t>Приведите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примеры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использования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в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оптимизационном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налоговом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планировании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методов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разделения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и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замены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отношений.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Для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оценки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риска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применения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методов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используйте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арбитражную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практику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и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письма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Минфина</w:t>
      </w:r>
      <w:r w:rsidR="0082546C">
        <w:rPr>
          <w:b w:val="0"/>
          <w:sz w:val="28"/>
          <w:szCs w:val="28"/>
        </w:rPr>
        <w:t xml:space="preserve"> </w:t>
      </w:r>
      <w:r w:rsidRPr="0082546C">
        <w:rPr>
          <w:b w:val="0"/>
          <w:sz w:val="28"/>
          <w:szCs w:val="28"/>
        </w:rPr>
        <w:t>РФ</w:t>
      </w:r>
      <w:bookmarkEnd w:id="1"/>
    </w:p>
    <w:p w:rsidR="00C50784" w:rsidRPr="0082546C" w:rsidRDefault="00C50784" w:rsidP="0082546C">
      <w:pPr>
        <w:widowControl w:val="0"/>
      </w:pPr>
    </w:p>
    <w:p w:rsidR="004115CA" w:rsidRPr="0082546C" w:rsidRDefault="004115CA" w:rsidP="0082546C">
      <w:pPr>
        <w:widowControl w:val="0"/>
      </w:pPr>
      <w:r w:rsidRPr="0082546C">
        <w:t>Один</w:t>
      </w:r>
      <w:r w:rsidR="0082546C">
        <w:t xml:space="preserve"> </w:t>
      </w:r>
      <w:r w:rsidRPr="0082546C">
        <w:t>из</w:t>
      </w:r>
      <w:r w:rsidR="0082546C">
        <w:t xml:space="preserve"> </w:t>
      </w:r>
      <w:r w:rsidRPr="0082546C">
        <w:t>методов</w:t>
      </w:r>
      <w:r w:rsidR="0082546C">
        <w:t xml:space="preserve"> </w:t>
      </w:r>
      <w:r w:rsidRPr="0082546C">
        <w:t>налогового</w:t>
      </w:r>
      <w:r w:rsidR="0082546C">
        <w:t xml:space="preserve"> </w:t>
      </w:r>
      <w:r w:rsidRPr="0082546C">
        <w:t>планирования</w:t>
      </w:r>
      <w:r w:rsidR="0082546C">
        <w:rPr>
          <w:rStyle w:val="a5"/>
          <w:b w:val="0"/>
        </w:rPr>
        <w:t xml:space="preserve"> </w:t>
      </w:r>
      <w:r w:rsidRPr="0082546C">
        <w:t>-</w:t>
      </w:r>
      <w:r w:rsidR="0082546C">
        <w:t xml:space="preserve"> </w:t>
      </w:r>
      <w:r w:rsidRPr="0082546C">
        <w:t>метод</w:t>
      </w:r>
      <w:r w:rsidR="0082546C">
        <w:t xml:space="preserve"> </w:t>
      </w:r>
      <w:r w:rsidRPr="0082546C">
        <w:t>замены</w:t>
      </w:r>
      <w:r w:rsidR="0082546C">
        <w:t xml:space="preserve"> </w:t>
      </w:r>
      <w:r w:rsidRPr="0082546C">
        <w:t>отношений.</w:t>
      </w:r>
      <w:r w:rsidR="0082546C">
        <w:t xml:space="preserve"> </w:t>
      </w:r>
      <w:r w:rsidRPr="0082546C">
        <w:t>Он</w:t>
      </w:r>
      <w:r w:rsidR="0082546C">
        <w:t xml:space="preserve"> </w:t>
      </w:r>
      <w:r w:rsidRPr="0082546C">
        <w:t>заключается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замене</w:t>
      </w:r>
      <w:r w:rsidR="0082546C">
        <w:t xml:space="preserve"> </w:t>
      </w:r>
      <w:r w:rsidRPr="0082546C">
        <w:t>одних</w:t>
      </w:r>
      <w:r w:rsidR="0082546C">
        <w:t xml:space="preserve"> </w:t>
      </w:r>
      <w:r w:rsidRPr="0082546C">
        <w:t>хозяйственных</w:t>
      </w:r>
      <w:r w:rsidR="0082546C">
        <w:t xml:space="preserve"> </w:t>
      </w:r>
      <w:r w:rsidRPr="0082546C">
        <w:t>правоотношений,</w:t>
      </w:r>
      <w:r w:rsidR="0082546C">
        <w:t xml:space="preserve"> </w:t>
      </w:r>
      <w:r w:rsidRPr="0082546C">
        <w:t>налогообложение</w:t>
      </w:r>
      <w:r w:rsidR="0082546C">
        <w:t xml:space="preserve"> </w:t>
      </w:r>
      <w:r w:rsidRPr="0082546C">
        <w:t>результатов</w:t>
      </w:r>
      <w:r w:rsidR="0082546C">
        <w:t xml:space="preserve"> </w:t>
      </w:r>
      <w:r w:rsidRPr="0082546C">
        <w:t>которых</w:t>
      </w:r>
      <w:r w:rsidR="0082546C">
        <w:t xml:space="preserve"> </w:t>
      </w:r>
      <w:r w:rsidRPr="0082546C">
        <w:t>происходит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повышенным</w:t>
      </w:r>
      <w:r w:rsidR="0082546C">
        <w:t xml:space="preserve"> </w:t>
      </w:r>
      <w:r w:rsidRPr="0082546C">
        <w:t>ставкам,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другие</w:t>
      </w:r>
      <w:r w:rsidR="0082546C">
        <w:t xml:space="preserve"> </w:t>
      </w:r>
      <w:r w:rsidRPr="0082546C">
        <w:t>близкие,</w:t>
      </w:r>
      <w:r w:rsidR="0082546C">
        <w:t xml:space="preserve"> </w:t>
      </w:r>
      <w:r w:rsidRPr="0082546C">
        <w:t>однородные</w:t>
      </w:r>
      <w:r w:rsidR="0082546C">
        <w:t xml:space="preserve"> </w:t>
      </w:r>
      <w:r w:rsidRPr="0082546C">
        <w:t>правоотношения,</w:t>
      </w:r>
      <w:r w:rsidR="0082546C">
        <w:t xml:space="preserve"> </w:t>
      </w:r>
      <w:r w:rsidRPr="0082546C">
        <w:t>имеющие</w:t>
      </w:r>
      <w:r w:rsidR="0082546C">
        <w:t xml:space="preserve"> </w:t>
      </w:r>
      <w:r w:rsidRPr="0082546C">
        <w:t>льготный</w:t>
      </w:r>
      <w:r w:rsidR="0082546C">
        <w:t xml:space="preserve"> </w:t>
      </w:r>
      <w:r w:rsidRPr="0082546C">
        <w:t>режим</w:t>
      </w:r>
      <w:r w:rsidR="0082546C">
        <w:t xml:space="preserve"> </w:t>
      </w:r>
      <w:r w:rsidRPr="0082546C">
        <w:t>налогообложения,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экономическая</w:t>
      </w:r>
      <w:r w:rsidR="0082546C">
        <w:t xml:space="preserve"> </w:t>
      </w:r>
      <w:r w:rsidRPr="0082546C">
        <w:t>сущность</w:t>
      </w:r>
      <w:r w:rsidR="0082546C">
        <w:t xml:space="preserve"> </w:t>
      </w:r>
      <w:r w:rsidRPr="0082546C">
        <w:t>хозяйственной</w:t>
      </w:r>
      <w:r w:rsidR="0082546C">
        <w:t xml:space="preserve"> </w:t>
      </w:r>
      <w:r w:rsidRPr="0082546C">
        <w:t>операции</w:t>
      </w:r>
      <w:r w:rsidR="0082546C">
        <w:t xml:space="preserve"> </w:t>
      </w:r>
      <w:r w:rsidRPr="0082546C">
        <w:t>остается</w:t>
      </w:r>
      <w:r w:rsidR="0082546C">
        <w:t xml:space="preserve"> </w:t>
      </w:r>
      <w:r w:rsidRPr="0082546C">
        <w:t>неизменной.</w:t>
      </w:r>
    </w:p>
    <w:p w:rsidR="00DF7004" w:rsidRPr="0082546C" w:rsidRDefault="00DF7004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некоторых</w:t>
      </w:r>
      <w:r w:rsidR="0082546C">
        <w:t xml:space="preserve"> </w:t>
      </w:r>
      <w:r w:rsidRPr="0082546C">
        <w:t>случаях</w:t>
      </w:r>
      <w:r w:rsidR="0082546C">
        <w:t xml:space="preserve"> </w:t>
      </w:r>
      <w:r w:rsidRPr="0082546C">
        <w:t>замена</w:t>
      </w:r>
      <w:r w:rsidR="0082546C">
        <w:t xml:space="preserve"> </w:t>
      </w:r>
      <w:r w:rsidRPr="0082546C">
        <w:t>отношений</w:t>
      </w:r>
      <w:r w:rsidR="0082546C">
        <w:t xml:space="preserve"> </w:t>
      </w:r>
      <w:r w:rsidRPr="0082546C">
        <w:t>поможет</w:t>
      </w:r>
      <w:r w:rsidR="0082546C">
        <w:t xml:space="preserve"> </w:t>
      </w:r>
      <w:r w:rsidRPr="0082546C">
        <w:t>избежать</w:t>
      </w:r>
      <w:r w:rsidR="0082546C">
        <w:t xml:space="preserve"> </w:t>
      </w:r>
      <w:r w:rsidRPr="0082546C">
        <w:t>судебных</w:t>
      </w:r>
      <w:r w:rsidR="0082546C">
        <w:t xml:space="preserve"> </w:t>
      </w:r>
      <w:r w:rsidRPr="0082546C">
        <w:t>тяжб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налоговиками.</w:t>
      </w:r>
      <w:r w:rsidR="0082546C">
        <w:t xml:space="preserve"> </w:t>
      </w:r>
    </w:p>
    <w:p w:rsidR="00DF7004" w:rsidRPr="0082546C" w:rsidRDefault="00DF7004" w:rsidP="0082546C">
      <w:pPr>
        <w:widowControl w:val="0"/>
      </w:pPr>
      <w:r w:rsidRPr="0082546C">
        <w:t>Например,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случае</w:t>
      </w:r>
      <w:r w:rsidR="0082546C">
        <w:t xml:space="preserve"> </w:t>
      </w:r>
      <w:r w:rsidRPr="0082546C">
        <w:t>беспроцентных</w:t>
      </w:r>
      <w:r w:rsidR="0082546C">
        <w:t xml:space="preserve"> </w:t>
      </w:r>
      <w:r w:rsidRPr="0082546C">
        <w:t>займов.</w:t>
      </w:r>
      <w:r w:rsidR="0082546C">
        <w:t xml:space="preserve"> </w:t>
      </w:r>
      <w:r w:rsidRPr="0082546C">
        <w:t>Самый</w:t>
      </w:r>
      <w:r w:rsidR="0082546C">
        <w:t xml:space="preserve"> </w:t>
      </w:r>
      <w:r w:rsidRPr="0082546C">
        <w:t>оптимальный</w:t>
      </w:r>
      <w:r w:rsidR="0082546C">
        <w:t xml:space="preserve"> </w:t>
      </w:r>
      <w:r w:rsidRPr="0082546C">
        <w:t>вариант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случае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заключить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дружественным</w:t>
      </w:r>
      <w:r w:rsidR="0082546C">
        <w:t xml:space="preserve"> </w:t>
      </w:r>
      <w:r w:rsidRPr="0082546C">
        <w:t>предприятием</w:t>
      </w:r>
      <w:r w:rsidR="0082546C">
        <w:t xml:space="preserve"> </w:t>
      </w:r>
      <w:r w:rsidRPr="0082546C">
        <w:t>договор</w:t>
      </w:r>
      <w:r w:rsidR="0082546C">
        <w:t xml:space="preserve"> </w:t>
      </w:r>
      <w:r w:rsidRPr="0082546C">
        <w:t>купли-продажи.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основании</w:t>
      </w:r>
      <w:r w:rsidR="0082546C">
        <w:t xml:space="preserve"> </w:t>
      </w:r>
      <w:r w:rsidRPr="0082546C">
        <w:t>последнее</w:t>
      </w:r>
      <w:r w:rsidR="0082546C">
        <w:t xml:space="preserve"> </w:t>
      </w:r>
      <w:r w:rsidRPr="0082546C">
        <w:t>перечислит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фирму</w:t>
      </w:r>
      <w:r w:rsidR="0082546C">
        <w:t xml:space="preserve"> </w:t>
      </w:r>
      <w:r w:rsidRPr="0082546C">
        <w:t>аванс.</w:t>
      </w:r>
      <w:r w:rsidR="0082546C">
        <w:t xml:space="preserve"> </w:t>
      </w:r>
      <w:r w:rsidRPr="0082546C">
        <w:t>А</w:t>
      </w:r>
      <w:r w:rsidR="0082546C">
        <w:t xml:space="preserve"> </w:t>
      </w:r>
      <w:r w:rsidRPr="0082546C">
        <w:t>через</w:t>
      </w:r>
      <w:r w:rsidR="0082546C">
        <w:t xml:space="preserve"> </w:t>
      </w:r>
      <w:r w:rsidRPr="0082546C">
        <w:t>месяц</w:t>
      </w:r>
      <w:r w:rsidR="0082546C">
        <w:t xml:space="preserve"> </w:t>
      </w:r>
      <w:r w:rsidRPr="0082546C">
        <w:t>фирма</w:t>
      </w:r>
      <w:r w:rsidR="0082546C">
        <w:t xml:space="preserve"> </w:t>
      </w:r>
      <w:r w:rsidRPr="0082546C">
        <w:t>спокойно</w:t>
      </w:r>
      <w:r w:rsidR="0082546C">
        <w:t xml:space="preserve"> </w:t>
      </w:r>
      <w:r w:rsidRPr="0082546C">
        <w:t>подпишет</w:t>
      </w:r>
      <w:r w:rsidR="0082546C">
        <w:t xml:space="preserve"> </w:t>
      </w:r>
      <w:r w:rsidRPr="0082546C">
        <w:t>соглашение</w:t>
      </w:r>
      <w:r w:rsidR="0082546C">
        <w:t xml:space="preserve"> </w:t>
      </w:r>
      <w:r w:rsidRPr="0082546C">
        <w:t>о</w:t>
      </w:r>
      <w:r w:rsidR="0082546C">
        <w:t xml:space="preserve"> </w:t>
      </w:r>
      <w:r w:rsidRPr="0082546C">
        <w:t>расторжении</w:t>
      </w:r>
      <w:r w:rsidR="0082546C">
        <w:t xml:space="preserve"> </w:t>
      </w:r>
      <w:r w:rsidRPr="0082546C">
        <w:t>этого</w:t>
      </w:r>
      <w:r w:rsidR="0082546C">
        <w:t xml:space="preserve"> </w:t>
      </w:r>
      <w:r w:rsidRPr="0082546C">
        <w:t>договора,</w:t>
      </w:r>
      <w:r w:rsidR="0082546C">
        <w:t xml:space="preserve"> </w:t>
      </w:r>
      <w:r w:rsidRPr="0082546C">
        <w:t>фактически</w:t>
      </w:r>
      <w:r w:rsidR="0082546C">
        <w:t xml:space="preserve"> </w:t>
      </w:r>
      <w:r w:rsidRPr="0082546C">
        <w:t>пользуясь</w:t>
      </w:r>
      <w:r w:rsidR="0082546C">
        <w:t xml:space="preserve"> </w:t>
      </w:r>
      <w:r w:rsidRPr="0082546C">
        <w:t>“авансом”</w:t>
      </w:r>
      <w:r w:rsidR="0082546C">
        <w:t xml:space="preserve"> </w:t>
      </w:r>
      <w:r w:rsidRPr="0082546C">
        <w:t>уже</w:t>
      </w:r>
      <w:r w:rsidR="0082546C">
        <w:t xml:space="preserve"> </w:t>
      </w:r>
      <w:r w:rsidRPr="0082546C">
        <w:t>30</w:t>
      </w:r>
      <w:r w:rsidR="0082546C">
        <w:t xml:space="preserve"> </w:t>
      </w:r>
      <w:r w:rsidRPr="0082546C">
        <w:t>дней.</w:t>
      </w:r>
      <w:r w:rsidR="0082546C">
        <w:t xml:space="preserve"> </w:t>
      </w:r>
      <w:r w:rsidRPr="0082546C">
        <w:t>Впрочем,</w:t>
      </w:r>
      <w:r w:rsidR="0082546C">
        <w:t xml:space="preserve"> </w:t>
      </w:r>
      <w:r w:rsidRPr="0082546C">
        <w:t>можно</w:t>
      </w:r>
      <w:r w:rsidR="0082546C">
        <w:t xml:space="preserve"> </w:t>
      </w:r>
      <w:r w:rsidRPr="0082546C">
        <w:t>пользоваться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дольше,</w:t>
      </w:r>
      <w:r w:rsidR="0082546C">
        <w:t xml:space="preserve"> </w:t>
      </w:r>
      <w:r w:rsidRPr="0082546C">
        <w:t>главное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чтобы</w:t>
      </w:r>
      <w:r w:rsidR="0082546C">
        <w:t xml:space="preserve"> </w:t>
      </w:r>
      <w:r w:rsidRPr="0082546C">
        <w:t>это</w:t>
      </w:r>
      <w:r w:rsidR="0082546C">
        <w:t xml:space="preserve"> </w:t>
      </w:r>
      <w:r w:rsidRPr="0082546C">
        <w:t>время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выходило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рамки</w:t>
      </w:r>
      <w:r w:rsidR="0082546C">
        <w:t xml:space="preserve"> </w:t>
      </w:r>
      <w:r w:rsidRPr="0082546C">
        <w:t>одного</w:t>
      </w:r>
      <w:r w:rsidR="0082546C">
        <w:t xml:space="preserve"> </w:t>
      </w:r>
      <w:r w:rsidRPr="0082546C">
        <w:t>отчетного</w:t>
      </w:r>
      <w:r w:rsidR="0082546C">
        <w:t xml:space="preserve"> </w:t>
      </w:r>
      <w:r w:rsidRPr="0082546C">
        <w:t>периода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НДС.</w:t>
      </w:r>
    </w:p>
    <w:p w:rsidR="00605DA8" w:rsidRPr="0082546C" w:rsidRDefault="00605DA8" w:rsidP="0082546C">
      <w:pPr>
        <w:widowControl w:val="0"/>
      </w:pPr>
      <w:r w:rsidRPr="0082546C">
        <w:t>Фирма,</w:t>
      </w:r>
      <w:r w:rsidR="0082546C">
        <w:t xml:space="preserve"> </w:t>
      </w:r>
      <w:r w:rsidRPr="0082546C">
        <w:t>реализующая</w:t>
      </w:r>
      <w:r w:rsidR="0082546C">
        <w:t xml:space="preserve"> </w:t>
      </w:r>
      <w:r w:rsidRPr="0082546C">
        <w:t>товары,</w:t>
      </w:r>
      <w:r w:rsidR="0082546C">
        <w:t xml:space="preserve"> </w:t>
      </w:r>
      <w:r w:rsidRPr="0082546C">
        <w:t>может</w:t>
      </w:r>
      <w:r w:rsidR="0082546C">
        <w:t xml:space="preserve"> </w:t>
      </w:r>
      <w:r w:rsidRPr="0082546C">
        <w:t>заключить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покупателем</w:t>
      </w:r>
      <w:r w:rsidR="0082546C">
        <w:t xml:space="preserve"> </w:t>
      </w:r>
      <w:r w:rsidRPr="0082546C">
        <w:t>договор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особым</w:t>
      </w:r>
      <w:r w:rsidR="0082546C">
        <w:t xml:space="preserve"> </w:t>
      </w:r>
      <w:r w:rsidRPr="0082546C">
        <w:t>переходом</w:t>
      </w:r>
      <w:r w:rsidR="0082546C">
        <w:t xml:space="preserve"> </w:t>
      </w:r>
      <w:r w:rsidRPr="0082546C">
        <w:t>права</w:t>
      </w:r>
      <w:r w:rsidR="0082546C">
        <w:t xml:space="preserve"> </w:t>
      </w:r>
      <w:r w:rsidRPr="0082546C">
        <w:t>собственности.</w:t>
      </w:r>
      <w:r w:rsidR="0082546C">
        <w:t xml:space="preserve"> </w:t>
      </w:r>
      <w:r w:rsidRPr="0082546C">
        <w:t>Для</w:t>
      </w:r>
      <w:r w:rsidR="0082546C">
        <w:t xml:space="preserve"> </w:t>
      </w:r>
      <w:r w:rsidRPr="0082546C">
        <w:t>этого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обычном</w:t>
      </w:r>
      <w:r w:rsidR="0082546C">
        <w:t xml:space="preserve"> </w:t>
      </w:r>
      <w:r w:rsidRPr="0082546C">
        <w:t>договоре</w:t>
      </w:r>
      <w:r w:rsidR="0082546C">
        <w:t xml:space="preserve"> </w:t>
      </w:r>
      <w:r w:rsidRPr="0082546C">
        <w:t>купли-продажи</w:t>
      </w:r>
      <w:r w:rsidR="0082546C">
        <w:t xml:space="preserve"> </w:t>
      </w:r>
      <w:r w:rsidRPr="0082546C">
        <w:t>или</w:t>
      </w:r>
      <w:r w:rsidR="0082546C">
        <w:t xml:space="preserve"> </w:t>
      </w:r>
      <w:r w:rsidRPr="0082546C">
        <w:t>поставки</w:t>
      </w:r>
      <w:r w:rsidR="0082546C">
        <w:t xml:space="preserve"> </w:t>
      </w:r>
      <w:r w:rsidRPr="0082546C">
        <w:t>нужно</w:t>
      </w:r>
      <w:r w:rsidR="0082546C">
        <w:t xml:space="preserve"> </w:t>
      </w:r>
      <w:r w:rsidRPr="0082546C">
        <w:t>указать,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право</w:t>
      </w:r>
      <w:r w:rsidR="0082546C">
        <w:t xml:space="preserve"> </w:t>
      </w:r>
      <w:r w:rsidRPr="0082546C">
        <w:t>собственности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реализуемый</w:t>
      </w:r>
      <w:r w:rsidR="0082546C">
        <w:t xml:space="preserve"> </w:t>
      </w:r>
      <w:r w:rsidRPr="0082546C">
        <w:t>товар</w:t>
      </w:r>
      <w:r w:rsidR="0082546C">
        <w:t xml:space="preserve"> </w:t>
      </w:r>
      <w:r w:rsidRPr="0082546C">
        <w:t>переходит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момент</w:t>
      </w:r>
      <w:r w:rsidR="0082546C">
        <w:t xml:space="preserve"> </w:t>
      </w:r>
      <w:r w:rsidRPr="0082546C">
        <w:t>его</w:t>
      </w:r>
      <w:r w:rsidR="0082546C">
        <w:t xml:space="preserve"> </w:t>
      </w:r>
      <w:r w:rsidRPr="0082546C">
        <w:t>отгрузки</w:t>
      </w:r>
      <w:r w:rsidR="0082546C">
        <w:t xml:space="preserve"> </w:t>
      </w:r>
      <w:r w:rsidRPr="0082546C">
        <w:t>или</w:t>
      </w:r>
      <w:r w:rsidR="0082546C">
        <w:t xml:space="preserve"> </w:t>
      </w:r>
      <w:r w:rsidRPr="0082546C">
        <w:t>поставки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склад</w:t>
      </w:r>
      <w:r w:rsidR="0082546C">
        <w:t xml:space="preserve"> </w:t>
      </w:r>
      <w:r w:rsidRPr="0082546C">
        <w:t>покупателя,</w:t>
      </w:r>
      <w:r w:rsidR="0082546C">
        <w:t xml:space="preserve"> </w:t>
      </w:r>
      <w:r w:rsidRPr="0082546C">
        <w:t>а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момент</w:t>
      </w:r>
      <w:r w:rsidR="0082546C">
        <w:t xml:space="preserve"> </w:t>
      </w:r>
      <w:r w:rsidRPr="0082546C">
        <w:t>полной</w:t>
      </w:r>
      <w:r w:rsidR="0082546C">
        <w:t xml:space="preserve"> </w:t>
      </w:r>
      <w:r w:rsidRPr="0082546C">
        <w:t>оплаты</w:t>
      </w:r>
      <w:r w:rsidR="0082546C">
        <w:t xml:space="preserve"> </w:t>
      </w:r>
      <w:r w:rsidRPr="0082546C">
        <w:t>покупателем.</w:t>
      </w:r>
    </w:p>
    <w:p w:rsidR="00605DA8" w:rsidRPr="0082546C" w:rsidRDefault="00605DA8" w:rsidP="0082546C">
      <w:pPr>
        <w:widowControl w:val="0"/>
      </w:pPr>
      <w:r w:rsidRPr="0082546C">
        <w:t>Это</w:t>
      </w:r>
      <w:r w:rsidR="0082546C">
        <w:t xml:space="preserve"> </w:t>
      </w:r>
      <w:r w:rsidRPr="0082546C">
        <w:t>позволит</w:t>
      </w:r>
      <w:r w:rsidR="0082546C">
        <w:t xml:space="preserve"> </w:t>
      </w:r>
      <w:r w:rsidRPr="0082546C">
        <w:t>перечислить</w:t>
      </w:r>
      <w:r w:rsidR="0082546C">
        <w:t xml:space="preserve"> </w:t>
      </w:r>
      <w:r w:rsidRPr="0082546C">
        <w:t>налоги</w:t>
      </w:r>
      <w:r w:rsidR="0082546C">
        <w:t xml:space="preserve"> </w:t>
      </w:r>
      <w:r w:rsidRPr="0082546C">
        <w:t>только</w:t>
      </w:r>
      <w:r w:rsidR="0082546C">
        <w:t xml:space="preserve"> </w:t>
      </w:r>
      <w:r w:rsidRPr="0082546C">
        <w:t>после</w:t>
      </w:r>
      <w:r w:rsidR="0082546C">
        <w:t xml:space="preserve"> </w:t>
      </w:r>
      <w:r w:rsidRPr="0082546C">
        <w:t>того,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покупка</w:t>
      </w:r>
      <w:r w:rsidR="0082546C">
        <w:t xml:space="preserve"> </w:t>
      </w:r>
      <w:r w:rsidRPr="0082546C">
        <w:t>будет</w:t>
      </w:r>
      <w:r w:rsidR="0082546C">
        <w:t xml:space="preserve"> </w:t>
      </w:r>
      <w:r w:rsidRPr="0082546C">
        <w:t>оплачена.</w:t>
      </w:r>
      <w:r w:rsidR="0082546C">
        <w:t xml:space="preserve"> </w:t>
      </w:r>
    </w:p>
    <w:p w:rsidR="00605DA8" w:rsidRPr="0082546C" w:rsidRDefault="00605DA8" w:rsidP="0082546C">
      <w:pPr>
        <w:widowControl w:val="0"/>
      </w:pPr>
      <w:r w:rsidRPr="0082546C">
        <w:rPr>
          <w:bCs/>
        </w:rPr>
        <w:t>Пример</w:t>
      </w:r>
      <w:r w:rsidR="0082546C">
        <w:rPr>
          <w:bCs/>
        </w:rPr>
        <w:t xml:space="preserve"> </w:t>
      </w:r>
      <w:r w:rsidRPr="0082546C">
        <w:rPr>
          <w:bCs/>
        </w:rPr>
        <w:t>1.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январе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ЗАО</w:t>
      </w:r>
      <w:r w:rsidR="0082546C">
        <w:t xml:space="preserve"> </w:t>
      </w:r>
      <w:r w:rsidRPr="0082546C">
        <w:t>"Север"</w:t>
      </w:r>
      <w:r w:rsidR="0082546C">
        <w:t xml:space="preserve"> </w:t>
      </w:r>
      <w:r w:rsidRPr="0082546C">
        <w:t>заключило</w:t>
      </w:r>
      <w:r w:rsidR="0082546C">
        <w:t xml:space="preserve"> </w:t>
      </w:r>
      <w:r w:rsidRPr="0082546C">
        <w:t>договор</w:t>
      </w:r>
      <w:r w:rsidR="0082546C">
        <w:t xml:space="preserve"> </w:t>
      </w:r>
      <w:r w:rsidRPr="0082546C">
        <w:t>купли-продажи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ООО</w:t>
      </w:r>
      <w:r w:rsidR="0082546C">
        <w:t xml:space="preserve"> </w:t>
      </w:r>
      <w:r w:rsidRPr="0082546C">
        <w:t>"Восток".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том</w:t>
      </w:r>
      <w:r w:rsidR="0082546C">
        <w:t xml:space="preserve"> </w:t>
      </w:r>
      <w:r w:rsidRPr="0082546C">
        <w:t>же</w:t>
      </w:r>
      <w:r w:rsidR="0082546C">
        <w:t xml:space="preserve"> </w:t>
      </w:r>
      <w:r w:rsidRPr="0082546C">
        <w:t>месяце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этому</w:t>
      </w:r>
      <w:r w:rsidR="0082546C">
        <w:t xml:space="preserve"> </w:t>
      </w:r>
      <w:r w:rsidRPr="0082546C">
        <w:t>договору</w:t>
      </w:r>
      <w:r w:rsidR="0082546C">
        <w:t xml:space="preserve"> </w:t>
      </w:r>
      <w:r w:rsidRPr="0082546C">
        <w:t>ЗАО</w:t>
      </w:r>
      <w:r w:rsidR="0082546C">
        <w:t xml:space="preserve"> </w:t>
      </w:r>
      <w:r w:rsidRPr="0082546C">
        <w:t>"Север"</w:t>
      </w:r>
      <w:r w:rsidR="0082546C">
        <w:t xml:space="preserve"> </w:t>
      </w:r>
      <w:r w:rsidRPr="0082546C">
        <w:t>отгрузило</w:t>
      </w:r>
      <w:r w:rsidR="0082546C">
        <w:t xml:space="preserve"> </w:t>
      </w:r>
      <w:r w:rsidRPr="0082546C">
        <w:t>продукцию</w:t>
      </w:r>
      <w:r w:rsidR="0082546C">
        <w:t xml:space="preserve"> </w:t>
      </w:r>
      <w:r w:rsidRPr="0082546C">
        <w:t>собственного</w:t>
      </w:r>
      <w:r w:rsidR="0082546C">
        <w:t xml:space="preserve"> </w:t>
      </w:r>
      <w:r w:rsidRPr="0082546C">
        <w:t>производства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сумму</w:t>
      </w:r>
      <w:r w:rsidR="0082546C">
        <w:t xml:space="preserve"> </w:t>
      </w:r>
      <w:r w:rsidRPr="0082546C">
        <w:t>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(в</w:t>
      </w:r>
      <w:r w:rsidR="0082546C">
        <w:t xml:space="preserve"> </w:t>
      </w:r>
      <w:r w:rsidRPr="0082546C">
        <w:t>том</w:t>
      </w:r>
      <w:r w:rsidR="0082546C">
        <w:t xml:space="preserve"> </w:t>
      </w:r>
      <w:r w:rsidRPr="0082546C">
        <w:t>числе</w:t>
      </w:r>
      <w:r w:rsidR="0082546C">
        <w:t xml:space="preserve"> </w:t>
      </w:r>
      <w:r w:rsidRPr="0082546C">
        <w:t>НДС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руб.).</w:t>
      </w:r>
      <w:r w:rsidR="0082546C">
        <w:t xml:space="preserve"> </w:t>
      </w:r>
      <w:r w:rsidRPr="0082546C">
        <w:t>Оплата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ООО</w:t>
      </w:r>
      <w:r w:rsidR="0082546C">
        <w:t xml:space="preserve"> </w:t>
      </w:r>
      <w:r w:rsidRPr="0082546C">
        <w:t>"Восток"</w:t>
      </w:r>
      <w:r w:rsidR="0082546C">
        <w:t xml:space="preserve"> </w:t>
      </w:r>
      <w:r w:rsidRPr="0082546C">
        <w:t>поступила</w:t>
      </w:r>
      <w:r w:rsidR="0082546C">
        <w:t xml:space="preserve"> </w:t>
      </w:r>
      <w:r w:rsidRPr="0082546C">
        <w:t>только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апреле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года.</w:t>
      </w:r>
    </w:p>
    <w:p w:rsidR="00605DA8" w:rsidRPr="0082546C" w:rsidRDefault="00605DA8" w:rsidP="0082546C">
      <w:pPr>
        <w:widowControl w:val="0"/>
      </w:pPr>
      <w:r w:rsidRPr="0082546C">
        <w:t>Себестоимость</w:t>
      </w:r>
      <w:r w:rsidR="0082546C">
        <w:t xml:space="preserve"> </w:t>
      </w:r>
      <w:r w:rsidRPr="0082546C">
        <w:t>отгруженной</w:t>
      </w:r>
      <w:r w:rsidR="0082546C">
        <w:t xml:space="preserve"> </w:t>
      </w:r>
      <w:r w:rsidRPr="0082546C">
        <w:t>продукции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Предположим,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других</w:t>
      </w:r>
      <w:r w:rsidR="0082546C">
        <w:t xml:space="preserve"> </w:t>
      </w:r>
      <w:r w:rsidRPr="0082546C">
        <w:t>расходов</w:t>
      </w:r>
      <w:r w:rsidR="0082546C">
        <w:t xml:space="preserve"> </w:t>
      </w:r>
      <w:r w:rsidRPr="0082546C">
        <w:t>у</w:t>
      </w:r>
      <w:r w:rsidR="0082546C">
        <w:t xml:space="preserve"> </w:t>
      </w:r>
      <w:r w:rsidRPr="0082546C">
        <w:t>предприятия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было.</w:t>
      </w:r>
    </w:p>
    <w:p w:rsidR="00605DA8" w:rsidRPr="0082546C" w:rsidRDefault="00605DA8" w:rsidP="0082546C">
      <w:pPr>
        <w:widowControl w:val="0"/>
      </w:pPr>
      <w:r w:rsidRPr="0082546C">
        <w:t>ЗАО</w:t>
      </w:r>
      <w:r w:rsidR="0082546C">
        <w:t xml:space="preserve"> </w:t>
      </w:r>
      <w:r w:rsidRPr="0082546C">
        <w:t>"Север"</w:t>
      </w:r>
      <w:r w:rsidR="0082546C">
        <w:t xml:space="preserve"> </w:t>
      </w:r>
      <w:r w:rsidRPr="0082546C">
        <w:t>исчисляет</w:t>
      </w:r>
      <w:r w:rsidR="0082546C">
        <w:t xml:space="preserve"> </w:t>
      </w:r>
      <w:r w:rsidRPr="0082546C">
        <w:t>налоги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методу</w:t>
      </w:r>
      <w:r w:rsidR="0082546C">
        <w:t xml:space="preserve"> </w:t>
      </w:r>
      <w:r w:rsidRPr="0082546C">
        <w:t>начисления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уплачивает</w:t>
      </w:r>
      <w:r w:rsidR="0082546C">
        <w:t xml:space="preserve"> </w:t>
      </w:r>
      <w:r w:rsidRPr="0082546C">
        <w:t>их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бюджет</w:t>
      </w:r>
      <w:r w:rsidR="0082546C">
        <w:t xml:space="preserve"> </w:t>
      </w:r>
      <w:r w:rsidRPr="0082546C">
        <w:t>ежемесячно,</w:t>
      </w:r>
      <w:r w:rsidR="0082546C">
        <w:t xml:space="preserve"> </w:t>
      </w:r>
      <w:r w:rsidRPr="0082546C">
        <w:t>а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ежемесячно,</w:t>
      </w:r>
      <w:r w:rsidR="0082546C">
        <w:t xml:space="preserve"> </w:t>
      </w:r>
      <w:r w:rsidRPr="0082546C">
        <w:t>исходя</w:t>
      </w:r>
      <w:r w:rsidR="0082546C">
        <w:t xml:space="preserve"> </w:t>
      </w:r>
      <w:r w:rsidRPr="0082546C">
        <w:t>из</w:t>
      </w:r>
      <w:r w:rsidR="0082546C">
        <w:t xml:space="preserve"> </w:t>
      </w:r>
      <w:r w:rsidRPr="0082546C">
        <w:t>фактически</w:t>
      </w:r>
      <w:r w:rsidR="0082546C">
        <w:t xml:space="preserve"> </w:t>
      </w:r>
      <w:r w:rsidRPr="0082546C">
        <w:t>полученной</w:t>
      </w:r>
      <w:r w:rsidR="0082546C">
        <w:t xml:space="preserve"> </w:t>
      </w:r>
      <w:r w:rsidRPr="0082546C">
        <w:t>прибыли.</w:t>
      </w:r>
    </w:p>
    <w:p w:rsidR="00605DA8" w:rsidRPr="0082546C" w:rsidRDefault="00605DA8" w:rsidP="0082546C">
      <w:pPr>
        <w:widowControl w:val="0"/>
      </w:pPr>
      <w:r w:rsidRPr="0082546C">
        <w:t>Рассмотрим</w:t>
      </w:r>
      <w:r w:rsidR="0082546C">
        <w:t xml:space="preserve"> </w:t>
      </w:r>
      <w:r w:rsidRPr="0082546C">
        <w:t>два</w:t>
      </w:r>
      <w:r w:rsidR="0082546C">
        <w:t xml:space="preserve"> </w:t>
      </w:r>
      <w:r w:rsidRPr="0082546C">
        <w:t>варианта</w:t>
      </w:r>
      <w:r w:rsidR="0082546C">
        <w:t xml:space="preserve"> </w:t>
      </w:r>
      <w:r w:rsidRPr="0082546C">
        <w:t>заключения</w:t>
      </w:r>
      <w:r w:rsidR="0082546C">
        <w:t xml:space="preserve"> </w:t>
      </w:r>
      <w:r w:rsidRPr="0082546C">
        <w:t>договора</w:t>
      </w:r>
      <w:r w:rsidR="0082546C">
        <w:t xml:space="preserve"> </w:t>
      </w:r>
      <w:r w:rsidRPr="0082546C">
        <w:t>поставки.</w:t>
      </w:r>
      <w:r w:rsidR="0082546C">
        <w:t xml:space="preserve"> </w:t>
      </w:r>
    </w:p>
    <w:p w:rsidR="00605DA8" w:rsidRPr="0082546C" w:rsidRDefault="00605DA8" w:rsidP="0082546C">
      <w:pPr>
        <w:widowControl w:val="0"/>
        <w:rPr>
          <w:bCs/>
        </w:rPr>
      </w:pPr>
      <w:r w:rsidRPr="0082546C">
        <w:rPr>
          <w:bCs/>
        </w:rPr>
        <w:t>Вариант</w:t>
      </w:r>
      <w:r w:rsidR="0082546C">
        <w:rPr>
          <w:bCs/>
        </w:rPr>
        <w:t xml:space="preserve"> </w:t>
      </w:r>
      <w:r w:rsidRPr="0082546C">
        <w:rPr>
          <w:bCs/>
        </w:rPr>
        <w:t>1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договоре</w:t>
      </w:r>
      <w:r w:rsidR="0082546C">
        <w:t xml:space="preserve"> </w:t>
      </w:r>
      <w:r w:rsidRPr="0082546C">
        <w:t>указано,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право</w:t>
      </w:r>
      <w:r w:rsidR="0082546C">
        <w:t xml:space="preserve"> </w:t>
      </w:r>
      <w:r w:rsidRPr="0082546C">
        <w:t>собственности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продукцию</w:t>
      </w:r>
      <w:r w:rsidR="0082546C">
        <w:t xml:space="preserve"> </w:t>
      </w:r>
      <w:r w:rsidRPr="0082546C">
        <w:t>переходит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продавца</w:t>
      </w:r>
      <w:r w:rsidR="0082546C">
        <w:t xml:space="preserve"> </w:t>
      </w:r>
      <w:r w:rsidRPr="0082546C">
        <w:t>к</w:t>
      </w:r>
      <w:r w:rsidR="0082546C">
        <w:t xml:space="preserve"> </w:t>
      </w:r>
      <w:r w:rsidRPr="0082546C">
        <w:t>покупателю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момент</w:t>
      </w:r>
      <w:r w:rsidR="0082546C">
        <w:t xml:space="preserve"> </w:t>
      </w:r>
      <w:r w:rsidRPr="0082546C">
        <w:t>ее</w:t>
      </w:r>
      <w:r w:rsidR="0082546C">
        <w:t xml:space="preserve"> </w:t>
      </w:r>
      <w:r w:rsidRPr="0082546C">
        <w:t>отгрузки</w:t>
      </w:r>
      <w:r w:rsidR="0082546C">
        <w:t xml:space="preserve"> </w:t>
      </w:r>
      <w:r w:rsidRPr="0082546C">
        <w:t>со</w:t>
      </w:r>
      <w:r w:rsidR="0082546C">
        <w:t xml:space="preserve"> </w:t>
      </w:r>
      <w:r w:rsidRPr="0082546C">
        <w:t>склада</w:t>
      </w:r>
      <w:r w:rsidR="0082546C">
        <w:t xml:space="preserve"> </w:t>
      </w:r>
      <w:r w:rsidRPr="0082546C">
        <w:t>продавца.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январе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бухгалтер</w:t>
      </w:r>
      <w:r w:rsidR="0082546C">
        <w:t xml:space="preserve"> </w:t>
      </w:r>
      <w:r w:rsidRPr="0082546C">
        <w:t>"Севера"</w:t>
      </w:r>
      <w:r w:rsidR="0082546C">
        <w:t xml:space="preserve"> </w:t>
      </w:r>
      <w:r w:rsidRPr="0082546C">
        <w:t>делает</w:t>
      </w:r>
      <w:r w:rsidR="0082546C">
        <w:t xml:space="preserve"> </w:t>
      </w:r>
      <w:r w:rsidRPr="0082546C">
        <w:t>такие</w:t>
      </w:r>
      <w:r w:rsidR="0082546C">
        <w:t xml:space="preserve"> </w:t>
      </w:r>
      <w:r w:rsidRPr="0082546C">
        <w:t>проводки: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62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90-1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отражена</w:t>
      </w:r>
      <w:r w:rsidR="0082546C">
        <w:t xml:space="preserve"> </w:t>
      </w:r>
      <w:r w:rsidRPr="0082546C">
        <w:t>задолженность</w:t>
      </w:r>
      <w:r w:rsidR="0082546C">
        <w:t xml:space="preserve"> </w:t>
      </w:r>
      <w:r w:rsidRPr="0082546C">
        <w:t>покупателя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отгруженную</w:t>
      </w:r>
      <w:r w:rsidR="0082546C">
        <w:t xml:space="preserve"> </w:t>
      </w:r>
      <w:r w:rsidRPr="0082546C">
        <w:t>ему</w:t>
      </w:r>
      <w:r w:rsidR="0082546C">
        <w:t xml:space="preserve"> </w:t>
      </w:r>
      <w:r w:rsidRPr="0082546C">
        <w:t>продукцию;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90-3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НДС"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начислен</w:t>
      </w:r>
      <w:r w:rsidR="0082546C">
        <w:t xml:space="preserve"> </w:t>
      </w:r>
      <w:r w:rsidRPr="0082546C">
        <w:t>НДС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реализации;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90-2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43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списана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реализацию</w:t>
      </w:r>
      <w:r w:rsidR="0082546C">
        <w:t xml:space="preserve"> </w:t>
      </w:r>
      <w:r w:rsidRPr="0082546C">
        <w:t>себестоимость</w:t>
      </w:r>
      <w:r w:rsidR="0082546C">
        <w:t xml:space="preserve"> </w:t>
      </w:r>
      <w:r w:rsidRPr="0082546C">
        <w:t>продукции;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90-9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99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40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(120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000)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определен</w:t>
      </w:r>
      <w:r w:rsidR="0082546C">
        <w:t xml:space="preserve"> </w:t>
      </w:r>
      <w:r w:rsidRPr="0082546C">
        <w:t>финансовый</w:t>
      </w:r>
      <w:r w:rsidR="0082546C">
        <w:t xml:space="preserve"> </w:t>
      </w:r>
      <w:r w:rsidRPr="0082546C">
        <w:t>результат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реализации</w:t>
      </w:r>
      <w:r w:rsidR="0082546C">
        <w:t xml:space="preserve"> </w:t>
      </w:r>
      <w:r w:rsidRPr="0082546C">
        <w:t>продукции.</w:t>
      </w:r>
      <w:r w:rsidR="0082546C">
        <w:t xml:space="preserve"> </w:t>
      </w:r>
    </w:p>
    <w:p w:rsidR="00605DA8" w:rsidRPr="0082546C" w:rsidRDefault="00605DA8" w:rsidP="0082546C">
      <w:pPr>
        <w:widowControl w:val="0"/>
      </w:pPr>
      <w:r w:rsidRPr="0082546C">
        <w:t>Таким</w:t>
      </w:r>
      <w:r w:rsidR="0082546C">
        <w:t xml:space="preserve"> </w:t>
      </w:r>
      <w:r w:rsidRPr="0082546C">
        <w:t>образом,</w:t>
      </w:r>
      <w:r w:rsidR="0082546C">
        <w:t xml:space="preserve"> </w:t>
      </w:r>
      <w:r w:rsidRPr="0082546C">
        <w:t>налогооблагаемая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равна</w:t>
      </w:r>
      <w:r w:rsidR="0082546C">
        <w:t xml:space="preserve"> </w:t>
      </w:r>
      <w:r w:rsidRPr="0082546C">
        <w:t>40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А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ставке</w:t>
      </w:r>
      <w:r w:rsidR="0082546C">
        <w:t xml:space="preserve"> </w:t>
      </w:r>
      <w:r w:rsidRPr="0082546C">
        <w:t>24</w:t>
      </w:r>
      <w:r w:rsidR="0082546C">
        <w:t xml:space="preserve"> </w:t>
      </w:r>
      <w:r w:rsidRPr="0082546C">
        <w:t>процента,</w:t>
      </w:r>
      <w:r w:rsidR="0082546C">
        <w:t xml:space="preserve"> </w:t>
      </w:r>
      <w:r w:rsidRPr="0082546C">
        <w:t>исчисленный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нее,</w:t>
      </w:r>
      <w:r w:rsidR="0082546C">
        <w:t xml:space="preserve"> </w:t>
      </w:r>
      <w:r w:rsidRPr="0082546C">
        <w:t>составит</w:t>
      </w:r>
      <w:r w:rsidR="0082546C">
        <w:t xml:space="preserve"> </w:t>
      </w:r>
      <w:r w:rsidRPr="0082546C">
        <w:t>8000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(40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x</w:t>
      </w:r>
      <w:r w:rsidR="0082546C">
        <w:t xml:space="preserve"> </w:t>
      </w:r>
      <w:r w:rsidRPr="0082546C">
        <w:t>20%).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начислении</w:t>
      </w:r>
      <w:r w:rsidR="0082546C">
        <w:t xml:space="preserve"> </w:t>
      </w:r>
      <w:r w:rsidRPr="0082546C">
        <w:t>делается</w:t>
      </w:r>
      <w:r w:rsidR="0082546C">
        <w:t xml:space="preserve"> </w:t>
      </w:r>
      <w:r w:rsidRPr="0082546C">
        <w:t>проводка: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99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налогу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прибыль"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9600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начислен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январь.</w:t>
      </w:r>
    </w:p>
    <w:p w:rsidR="00605DA8" w:rsidRPr="0082546C" w:rsidRDefault="00605DA8" w:rsidP="0082546C">
      <w:pPr>
        <w:widowControl w:val="0"/>
      </w:pPr>
      <w:r w:rsidRPr="0082546C">
        <w:t>Сумму</w:t>
      </w:r>
      <w:r w:rsidR="0082546C">
        <w:t xml:space="preserve"> </w:t>
      </w:r>
      <w:r w:rsidRPr="0082546C">
        <w:t>этого</w:t>
      </w:r>
      <w:r w:rsidR="0082546C">
        <w:t xml:space="preserve"> </w:t>
      </w:r>
      <w:r w:rsidRPr="0082546C">
        <w:t>налога</w:t>
      </w:r>
      <w:r w:rsidR="0082546C">
        <w:t xml:space="preserve"> </w:t>
      </w:r>
      <w:r w:rsidRPr="0082546C">
        <w:t>предприятию</w:t>
      </w:r>
      <w:r w:rsidR="0082546C">
        <w:t xml:space="preserve"> </w:t>
      </w:r>
      <w:r w:rsidRPr="0082546C">
        <w:t>нужно</w:t>
      </w:r>
      <w:r w:rsidR="0082546C">
        <w:t xml:space="preserve"> </w:t>
      </w:r>
      <w:r w:rsidRPr="0082546C">
        <w:t>заплатить</w:t>
      </w:r>
      <w:r w:rsidR="0082546C">
        <w:t xml:space="preserve"> </w:t>
      </w:r>
      <w:r w:rsidRPr="0082546C">
        <w:t>до</w:t>
      </w:r>
      <w:r w:rsidR="0082546C">
        <w:t xml:space="preserve"> </w:t>
      </w:r>
      <w:r w:rsidRPr="0082546C">
        <w:t>28</w:t>
      </w:r>
      <w:r w:rsidR="0082546C">
        <w:t xml:space="preserve"> </w:t>
      </w:r>
      <w:r w:rsidRPr="0082546C">
        <w:t>февраля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года.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учете</w:t>
      </w:r>
      <w:r w:rsidR="0082546C">
        <w:t xml:space="preserve"> </w:t>
      </w:r>
      <w:r w:rsidRPr="0082546C">
        <w:t>это</w:t>
      </w:r>
      <w:r w:rsidR="0082546C">
        <w:t xml:space="preserve"> </w:t>
      </w:r>
      <w:r w:rsidRPr="0082546C">
        <w:t>отражается</w:t>
      </w:r>
      <w:r w:rsidR="0082546C">
        <w:t xml:space="preserve"> </w:t>
      </w:r>
      <w:r w:rsidRPr="0082546C">
        <w:t>следующей</w:t>
      </w:r>
      <w:r w:rsidR="0082546C">
        <w:t xml:space="preserve"> </w:t>
      </w:r>
      <w:r w:rsidRPr="0082546C">
        <w:t>проводкой: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налогу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прибыль"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51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8000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перечислен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бюджет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февраль.</w:t>
      </w:r>
      <w:r w:rsidR="0082546C">
        <w:t xml:space="preserve"> </w:t>
      </w:r>
    </w:p>
    <w:p w:rsidR="00605DA8" w:rsidRPr="0082546C" w:rsidRDefault="00605DA8" w:rsidP="0082546C">
      <w:pPr>
        <w:widowControl w:val="0"/>
        <w:rPr>
          <w:bCs/>
        </w:rPr>
      </w:pPr>
      <w:r w:rsidRPr="0082546C">
        <w:t>В</w:t>
      </w:r>
      <w:r w:rsidRPr="0082546C">
        <w:rPr>
          <w:bCs/>
        </w:rPr>
        <w:t>ариант</w:t>
      </w:r>
      <w:r w:rsidR="0082546C">
        <w:rPr>
          <w:bCs/>
        </w:rPr>
        <w:t xml:space="preserve"> </w:t>
      </w:r>
      <w:r w:rsidRPr="0082546C">
        <w:rPr>
          <w:bCs/>
        </w:rPr>
        <w:t>2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договоре</w:t>
      </w:r>
      <w:r w:rsidR="0082546C">
        <w:t xml:space="preserve"> </w:t>
      </w:r>
      <w:r w:rsidRPr="0082546C">
        <w:t>указано,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право</w:t>
      </w:r>
      <w:r w:rsidR="0082546C">
        <w:t xml:space="preserve"> </w:t>
      </w:r>
      <w:r w:rsidRPr="0082546C">
        <w:t>собственности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продукцию</w:t>
      </w:r>
      <w:r w:rsidR="0082546C">
        <w:t xml:space="preserve"> </w:t>
      </w:r>
      <w:r w:rsidRPr="0082546C">
        <w:t>переходит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продавца</w:t>
      </w:r>
      <w:r w:rsidR="0082546C">
        <w:t xml:space="preserve"> </w:t>
      </w:r>
      <w:r w:rsidRPr="0082546C">
        <w:t>к</w:t>
      </w:r>
      <w:r w:rsidR="0082546C">
        <w:t xml:space="preserve"> </w:t>
      </w:r>
      <w:r w:rsidRPr="0082546C">
        <w:t>покупателю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момент</w:t>
      </w:r>
      <w:r w:rsidR="0082546C">
        <w:t xml:space="preserve"> </w:t>
      </w:r>
      <w:r w:rsidRPr="0082546C">
        <w:t>ее</w:t>
      </w:r>
      <w:r w:rsidR="0082546C">
        <w:t xml:space="preserve"> </w:t>
      </w:r>
      <w:r w:rsidRPr="0082546C">
        <w:t>полной</w:t>
      </w:r>
      <w:r w:rsidR="0082546C">
        <w:t xml:space="preserve"> </w:t>
      </w:r>
      <w:r w:rsidRPr="0082546C">
        <w:t>оплаты.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январе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бухгалтер</w:t>
      </w:r>
      <w:r w:rsidR="0082546C">
        <w:t xml:space="preserve"> </w:t>
      </w:r>
      <w:r w:rsidRPr="0082546C">
        <w:t>"Севера"</w:t>
      </w:r>
      <w:r w:rsidR="0082546C">
        <w:t xml:space="preserve"> </w:t>
      </w:r>
      <w:r w:rsidRPr="0082546C">
        <w:t>делает</w:t>
      </w:r>
      <w:r w:rsidR="0082546C">
        <w:t xml:space="preserve"> </w:t>
      </w:r>
      <w:r w:rsidRPr="0082546C">
        <w:t>такую</w:t>
      </w:r>
      <w:r w:rsidR="0082546C">
        <w:t xml:space="preserve"> </w:t>
      </w:r>
      <w:r w:rsidRPr="0082546C">
        <w:t>проводку: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45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43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отгружена</w:t>
      </w:r>
      <w:r w:rsidR="0082546C">
        <w:t xml:space="preserve"> </w:t>
      </w:r>
      <w:r w:rsidRPr="0082546C">
        <w:t>продукция</w:t>
      </w:r>
      <w:r w:rsidR="0082546C">
        <w:t xml:space="preserve"> </w:t>
      </w:r>
      <w:r w:rsidRPr="0082546C">
        <w:t>покупателю.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случае</w:t>
      </w:r>
      <w:r w:rsidR="0082546C">
        <w:t xml:space="preserve"> </w:t>
      </w:r>
      <w:r w:rsidRPr="0082546C">
        <w:t>предприятию</w:t>
      </w:r>
      <w:r w:rsidR="0082546C">
        <w:t xml:space="preserve"> </w:t>
      </w:r>
      <w:r w:rsidRPr="0082546C">
        <w:t>ни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феврале,</w:t>
      </w:r>
      <w:r w:rsidR="0082546C">
        <w:t xml:space="preserve"> </w:t>
      </w:r>
      <w:r w:rsidRPr="0082546C">
        <w:t>ни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марте,</w:t>
      </w:r>
      <w:r w:rsidR="0082546C">
        <w:t xml:space="preserve"> </w:t>
      </w:r>
      <w:r w:rsidRPr="0082546C">
        <w:t>ни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апреле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нужно</w:t>
      </w:r>
      <w:r w:rsidR="0082546C">
        <w:t xml:space="preserve"> </w:t>
      </w:r>
      <w:r w:rsidRPr="0082546C">
        <w:t>платить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бюджет.</w:t>
      </w:r>
      <w:r w:rsidR="0082546C">
        <w:t xml:space="preserve"> </w:t>
      </w:r>
      <w:r w:rsidRPr="0082546C">
        <w:t>Получив</w:t>
      </w:r>
      <w:r w:rsidR="0082546C">
        <w:t xml:space="preserve"> </w:t>
      </w:r>
      <w:r w:rsidRPr="0082546C">
        <w:t>деньги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покупателя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апреле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года,</w:t>
      </w:r>
      <w:r w:rsidR="0082546C">
        <w:t xml:space="preserve"> </w:t>
      </w:r>
      <w:r w:rsidRPr="0082546C">
        <w:t>ЗАО</w:t>
      </w:r>
      <w:r w:rsidR="0082546C">
        <w:t xml:space="preserve"> </w:t>
      </w:r>
      <w:r w:rsidRPr="0082546C">
        <w:t>"Север"</w:t>
      </w:r>
      <w:r w:rsidR="0082546C">
        <w:t xml:space="preserve"> </w:t>
      </w:r>
      <w:r w:rsidRPr="0082546C">
        <w:t>обязано</w:t>
      </w:r>
      <w:r w:rsidR="0082546C">
        <w:t xml:space="preserve"> </w:t>
      </w:r>
      <w:r w:rsidRPr="0082546C">
        <w:t>уплатить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только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мае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до</w:t>
      </w:r>
      <w:r w:rsidR="0082546C">
        <w:t xml:space="preserve"> </w:t>
      </w:r>
      <w:r w:rsidRPr="0082546C">
        <w:t>28-го</w:t>
      </w:r>
      <w:r w:rsidR="0082546C">
        <w:t xml:space="preserve"> </w:t>
      </w:r>
      <w:r w:rsidRPr="0082546C">
        <w:t>числа.</w:t>
      </w:r>
    </w:p>
    <w:p w:rsidR="00605DA8" w:rsidRPr="0082546C" w:rsidRDefault="00605DA8" w:rsidP="0082546C">
      <w:pPr>
        <w:widowControl w:val="0"/>
      </w:pPr>
      <w:r w:rsidRPr="0082546C">
        <w:t>В</w:t>
      </w:r>
      <w:r w:rsidR="0082546C">
        <w:t xml:space="preserve"> </w:t>
      </w:r>
      <w:r w:rsidRPr="0082546C">
        <w:t>апреле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учете</w:t>
      </w:r>
      <w:r w:rsidR="0082546C">
        <w:t xml:space="preserve"> </w:t>
      </w:r>
      <w:r w:rsidRPr="0082546C">
        <w:t>"Севера"</w:t>
      </w:r>
      <w:r w:rsidR="0082546C">
        <w:t xml:space="preserve"> </w:t>
      </w:r>
      <w:r w:rsidRPr="0082546C">
        <w:t>делаются</w:t>
      </w:r>
      <w:r w:rsidR="0082546C">
        <w:t xml:space="preserve"> </w:t>
      </w:r>
      <w:r w:rsidRPr="0082546C">
        <w:t>следующие</w:t>
      </w:r>
      <w:r w:rsidR="0082546C">
        <w:t xml:space="preserve"> </w:t>
      </w:r>
      <w:r w:rsidRPr="0082546C">
        <w:t>проводки: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51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62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поступила</w:t>
      </w:r>
      <w:r w:rsidR="0082546C">
        <w:t xml:space="preserve"> </w:t>
      </w:r>
      <w:r w:rsidRPr="0082546C">
        <w:t>оплата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покупателя;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62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90-1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отражена</w:t>
      </w:r>
      <w:r w:rsidR="0082546C">
        <w:t xml:space="preserve"> </w:t>
      </w:r>
      <w:r w:rsidRPr="0082546C">
        <w:t>задолженность</w:t>
      </w:r>
      <w:r w:rsidR="0082546C">
        <w:t xml:space="preserve"> </w:t>
      </w:r>
      <w:r w:rsidRPr="0082546C">
        <w:t>покупателя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отгруженную</w:t>
      </w:r>
      <w:r w:rsidR="0082546C">
        <w:t xml:space="preserve"> </w:t>
      </w:r>
      <w:r w:rsidRPr="0082546C">
        <w:t>ему</w:t>
      </w:r>
      <w:r w:rsidR="0082546C">
        <w:t xml:space="preserve"> </w:t>
      </w:r>
      <w:r w:rsidRPr="0082546C">
        <w:t>продукцию;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90-3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НДС"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начислен</w:t>
      </w:r>
      <w:r w:rsidR="0082546C">
        <w:t xml:space="preserve"> </w:t>
      </w:r>
      <w:r w:rsidRPr="0082546C">
        <w:t>НДС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реализации;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90-2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45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списана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реализацию</w:t>
      </w:r>
      <w:r w:rsidR="0082546C">
        <w:t xml:space="preserve"> </w:t>
      </w:r>
      <w:r w:rsidRPr="0082546C">
        <w:t>себестоимость</w:t>
      </w:r>
      <w:r w:rsidR="0082546C">
        <w:t xml:space="preserve"> </w:t>
      </w:r>
      <w:r w:rsidRPr="0082546C">
        <w:t>продукции;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90-9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99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40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(120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20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60</w:t>
      </w:r>
      <w:r w:rsidR="0082546C">
        <w:t xml:space="preserve"> </w:t>
      </w:r>
      <w:r w:rsidRPr="0082546C">
        <w:t>000)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определен</w:t>
      </w:r>
      <w:r w:rsidR="0082546C">
        <w:t xml:space="preserve"> </w:t>
      </w:r>
      <w:r w:rsidRPr="0082546C">
        <w:t>финансовый</w:t>
      </w:r>
      <w:r w:rsidR="0082546C">
        <w:t xml:space="preserve"> </w:t>
      </w:r>
      <w:r w:rsidRPr="0082546C">
        <w:t>результат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реализации</w:t>
      </w:r>
      <w:r w:rsidR="0082546C">
        <w:t xml:space="preserve"> </w:t>
      </w:r>
      <w:r w:rsidRPr="0082546C">
        <w:t>продукции;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99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налогу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прибыль"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8000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(40</w:t>
      </w:r>
      <w:r w:rsidR="0082546C">
        <w:t xml:space="preserve"> </w:t>
      </w:r>
      <w:r w:rsidRPr="0082546C">
        <w:t>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x</w:t>
      </w:r>
      <w:r w:rsidR="0082546C">
        <w:t xml:space="preserve"> </w:t>
      </w:r>
      <w:r w:rsidRPr="0082546C">
        <w:t>20%)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начислен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апрель.</w:t>
      </w:r>
    </w:p>
    <w:p w:rsidR="00605DA8" w:rsidRPr="0082546C" w:rsidRDefault="00605DA8" w:rsidP="0082546C">
      <w:pPr>
        <w:widowControl w:val="0"/>
      </w:pPr>
      <w:r w:rsidRPr="0082546C">
        <w:t>А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мае</w:t>
      </w:r>
      <w:r w:rsidR="0082546C">
        <w:t xml:space="preserve"> </w:t>
      </w:r>
      <w:r w:rsidR="00132D4A" w:rsidRPr="0082546C">
        <w:t>2009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делается</w:t>
      </w:r>
      <w:r w:rsidR="0082546C">
        <w:t xml:space="preserve"> </w:t>
      </w:r>
      <w:r w:rsidRPr="0082546C">
        <w:t>такая</w:t>
      </w:r>
      <w:r w:rsidR="0082546C">
        <w:t xml:space="preserve"> </w:t>
      </w:r>
      <w:r w:rsidRPr="0082546C">
        <w:t>запись:</w:t>
      </w:r>
    </w:p>
    <w:p w:rsidR="00605DA8" w:rsidRPr="0082546C" w:rsidRDefault="00605DA8" w:rsidP="0082546C">
      <w:pPr>
        <w:widowControl w:val="0"/>
      </w:pPr>
      <w:r w:rsidRPr="0082546C">
        <w:t>Дебет</w:t>
      </w:r>
      <w:r w:rsidR="0082546C">
        <w:t xml:space="preserve"> </w:t>
      </w:r>
      <w:r w:rsidRPr="0082546C">
        <w:t>68</w:t>
      </w:r>
      <w:r w:rsidR="0082546C">
        <w:t xml:space="preserve"> </w:t>
      </w:r>
      <w:r w:rsidRPr="0082546C">
        <w:t>субсчет</w:t>
      </w:r>
      <w:r w:rsidR="0082546C">
        <w:t xml:space="preserve"> </w:t>
      </w:r>
      <w:r w:rsidRPr="0082546C">
        <w:t>"Расчеты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налогу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прибыль"</w:t>
      </w:r>
      <w:r w:rsidR="0082546C">
        <w:t xml:space="preserve"> </w:t>
      </w:r>
      <w:r w:rsidRPr="0082546C">
        <w:t>Кредит</w:t>
      </w:r>
      <w:r w:rsidR="0082546C">
        <w:t xml:space="preserve"> </w:t>
      </w:r>
      <w:r w:rsidRPr="0082546C">
        <w:t>51</w:t>
      </w:r>
    </w:p>
    <w:p w:rsidR="00605DA8" w:rsidRPr="0082546C" w:rsidRDefault="00605DA8" w:rsidP="0082546C">
      <w:pPr>
        <w:widowControl w:val="0"/>
      </w:pPr>
      <w:r w:rsidRPr="0082546C">
        <w:t>—</w:t>
      </w:r>
      <w:r w:rsidR="0082546C">
        <w:t xml:space="preserve"> </w:t>
      </w:r>
      <w:r w:rsidRPr="0082546C">
        <w:t>8000</w:t>
      </w:r>
      <w:r w:rsidR="0082546C">
        <w:t xml:space="preserve"> </w:t>
      </w:r>
      <w:r w:rsidRPr="0082546C">
        <w:t>руб.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перечислен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бюджет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апрель.</w:t>
      </w:r>
      <w:r w:rsidR="0082546C">
        <w:t xml:space="preserve"> </w:t>
      </w:r>
    </w:p>
    <w:p w:rsidR="00605DA8" w:rsidRPr="0082546C" w:rsidRDefault="00605DA8" w:rsidP="0082546C">
      <w:pPr>
        <w:widowControl w:val="0"/>
      </w:pPr>
      <w:r w:rsidRPr="0082546C">
        <w:t>Как</w:t>
      </w:r>
      <w:r w:rsidR="0082546C">
        <w:t xml:space="preserve"> </w:t>
      </w:r>
      <w:r w:rsidRPr="0082546C">
        <w:t>видно</w:t>
      </w:r>
      <w:r w:rsidR="0082546C">
        <w:t xml:space="preserve"> </w:t>
      </w:r>
      <w:r w:rsidRPr="0082546C">
        <w:t>из</w:t>
      </w:r>
      <w:r w:rsidR="0082546C">
        <w:t xml:space="preserve"> </w:t>
      </w:r>
      <w:r w:rsidRPr="0082546C">
        <w:t>примера,</w:t>
      </w:r>
      <w:r w:rsidR="0082546C">
        <w:t xml:space="preserve"> </w:t>
      </w:r>
      <w:r w:rsidRPr="0082546C">
        <w:t>сумма</w:t>
      </w:r>
      <w:r w:rsidR="0082546C">
        <w:t xml:space="preserve"> </w:t>
      </w:r>
      <w:r w:rsidRPr="0082546C">
        <w:t>налога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первом</w:t>
      </w:r>
      <w:r w:rsidR="0082546C">
        <w:t xml:space="preserve"> </w:t>
      </w:r>
      <w:r w:rsidRPr="0082546C">
        <w:t>варианте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сравнению</w:t>
      </w:r>
      <w:r w:rsidR="0082546C">
        <w:t xml:space="preserve"> </w:t>
      </w:r>
      <w:r w:rsidRPr="0082546C">
        <w:t>со</w:t>
      </w:r>
      <w:r w:rsidR="0082546C">
        <w:t xml:space="preserve"> </w:t>
      </w:r>
      <w:r w:rsidRPr="0082546C">
        <w:t>вторым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изменилась.</w:t>
      </w:r>
      <w:r w:rsidR="0082546C">
        <w:t xml:space="preserve"> </w:t>
      </w:r>
      <w:r w:rsidRPr="0082546C">
        <w:t>Однако</w:t>
      </w:r>
      <w:r w:rsidR="0082546C">
        <w:t xml:space="preserve"> </w:t>
      </w:r>
      <w:r w:rsidRPr="0082546C">
        <w:t>во</w:t>
      </w:r>
      <w:r w:rsidR="0082546C">
        <w:t xml:space="preserve"> </w:t>
      </w:r>
      <w:r w:rsidRPr="0082546C">
        <w:t>втором</w:t>
      </w:r>
      <w:r w:rsidR="0082546C">
        <w:t xml:space="preserve"> </w:t>
      </w:r>
      <w:r w:rsidRPr="0082546C">
        <w:t>варианте</w:t>
      </w:r>
      <w:r w:rsidR="0082546C">
        <w:t xml:space="preserve"> </w:t>
      </w:r>
      <w:r w:rsidRPr="0082546C">
        <w:t>фирма</w:t>
      </w:r>
      <w:r w:rsidR="0082546C">
        <w:t xml:space="preserve"> </w:t>
      </w:r>
      <w:r w:rsidRPr="0082546C">
        <w:t>уплачивала</w:t>
      </w:r>
      <w:r w:rsidR="0082546C">
        <w:t xml:space="preserve"> </w:t>
      </w:r>
      <w:r w:rsidRPr="0082546C">
        <w:t>этот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после</w:t>
      </w:r>
      <w:r w:rsidR="0082546C">
        <w:t xml:space="preserve"> </w:t>
      </w:r>
      <w:r w:rsidRPr="0082546C">
        <w:t>того,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ее</w:t>
      </w:r>
      <w:r w:rsidR="0082546C">
        <w:t xml:space="preserve"> </w:t>
      </w:r>
      <w:r w:rsidRPr="0082546C">
        <w:t>расчетный</w:t>
      </w:r>
      <w:r w:rsidR="0082546C">
        <w:t xml:space="preserve"> </w:t>
      </w:r>
      <w:r w:rsidRPr="0082546C">
        <w:t>счет</w:t>
      </w:r>
      <w:r w:rsidR="0082546C">
        <w:t xml:space="preserve"> </w:t>
      </w:r>
      <w:r w:rsidRPr="0082546C">
        <w:t>поступили</w:t>
      </w:r>
      <w:r w:rsidR="0082546C">
        <w:t xml:space="preserve"> </w:t>
      </w:r>
      <w:r w:rsidRPr="0082546C">
        <w:t>денежные</w:t>
      </w:r>
      <w:r w:rsidR="0082546C">
        <w:t xml:space="preserve"> </w:t>
      </w:r>
      <w:r w:rsidRPr="0082546C">
        <w:t>средства,</w:t>
      </w:r>
      <w:r w:rsidR="0082546C">
        <w:t xml:space="preserve"> </w:t>
      </w:r>
      <w:r w:rsidRPr="0082546C">
        <w:t>перечисленные</w:t>
      </w:r>
      <w:r w:rsidR="0082546C">
        <w:t xml:space="preserve"> </w:t>
      </w:r>
      <w:r w:rsidRPr="0082546C">
        <w:t>покупателем.</w:t>
      </w:r>
    </w:p>
    <w:p w:rsidR="00605DA8" w:rsidRPr="0082546C" w:rsidRDefault="00605DA8" w:rsidP="0082546C">
      <w:pPr>
        <w:widowControl w:val="0"/>
      </w:pPr>
      <w:r w:rsidRPr="0082546C">
        <w:t>Одним</w:t>
      </w:r>
      <w:r w:rsidR="0082546C">
        <w:t xml:space="preserve"> </w:t>
      </w:r>
      <w:r w:rsidRPr="0082546C">
        <w:t>из</w:t>
      </w:r>
      <w:r w:rsidR="0082546C">
        <w:t xml:space="preserve"> </w:t>
      </w:r>
      <w:r w:rsidRPr="0082546C">
        <w:t>недостатков</w:t>
      </w:r>
      <w:r w:rsidR="0082546C">
        <w:t xml:space="preserve"> </w:t>
      </w:r>
      <w:r w:rsidRPr="0082546C">
        <w:t>этого</w:t>
      </w:r>
      <w:r w:rsidR="0082546C">
        <w:t xml:space="preserve"> </w:t>
      </w:r>
      <w:r w:rsidRPr="0082546C">
        <w:t>договора</w:t>
      </w:r>
      <w:r w:rsidR="0082546C">
        <w:t xml:space="preserve"> </w:t>
      </w:r>
      <w:r w:rsidRPr="0082546C">
        <w:t>является</w:t>
      </w:r>
      <w:r w:rsidR="0082546C">
        <w:t xml:space="preserve"> </w:t>
      </w:r>
      <w:r w:rsidRPr="0082546C">
        <w:t>то,</w:t>
      </w:r>
      <w:r w:rsidR="0082546C">
        <w:t xml:space="preserve"> </w:t>
      </w:r>
      <w:r w:rsidRPr="0082546C">
        <w:t>что,</w:t>
      </w:r>
      <w:r w:rsidR="0082546C">
        <w:t xml:space="preserve"> </w:t>
      </w:r>
      <w:r w:rsidRPr="0082546C">
        <w:t>отгружая</w:t>
      </w:r>
      <w:r w:rsidR="0082546C">
        <w:t xml:space="preserve"> </w:t>
      </w:r>
      <w:r w:rsidRPr="0082546C">
        <w:t>продукцию</w:t>
      </w:r>
      <w:r w:rsidR="0082546C">
        <w:t xml:space="preserve"> </w:t>
      </w:r>
      <w:r w:rsidRPr="0082546C">
        <w:t>покупателю,</w:t>
      </w:r>
      <w:r w:rsidR="0082546C">
        <w:t xml:space="preserve"> </w:t>
      </w:r>
      <w:r w:rsidRPr="0082546C">
        <w:t>ее</w:t>
      </w:r>
      <w:r w:rsidR="0082546C">
        <w:t xml:space="preserve"> </w:t>
      </w:r>
      <w:r w:rsidRPr="0082546C">
        <w:t>стоимость</w:t>
      </w:r>
      <w:r w:rsidR="0082546C">
        <w:t xml:space="preserve"> </w:t>
      </w:r>
      <w:r w:rsidRPr="0082546C">
        <w:t>учитывается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счете</w:t>
      </w:r>
      <w:r w:rsidR="0082546C">
        <w:t xml:space="preserve"> </w:t>
      </w:r>
      <w:r w:rsidRPr="0082546C">
        <w:t>45</w:t>
      </w:r>
      <w:r w:rsidR="0082546C">
        <w:t xml:space="preserve"> </w:t>
      </w:r>
      <w:r w:rsidRPr="0082546C">
        <w:t>"Товары</w:t>
      </w:r>
      <w:r w:rsidR="0082546C">
        <w:t xml:space="preserve"> </w:t>
      </w:r>
      <w:r w:rsidRPr="0082546C">
        <w:t>отгруженные".</w:t>
      </w:r>
      <w:r w:rsidR="0082546C">
        <w:t xml:space="preserve"> </w:t>
      </w:r>
      <w:r w:rsidRPr="0082546C">
        <w:t>Остатки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этому</w:t>
      </w:r>
      <w:r w:rsidR="0082546C">
        <w:t xml:space="preserve"> </w:t>
      </w:r>
      <w:r w:rsidRPr="0082546C">
        <w:t>счету</w:t>
      </w:r>
      <w:r w:rsidR="0082546C">
        <w:t xml:space="preserve"> </w:t>
      </w:r>
      <w:r w:rsidRPr="0082546C">
        <w:t>включаются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расчет</w:t>
      </w:r>
      <w:r w:rsidR="0082546C">
        <w:t xml:space="preserve"> </w:t>
      </w:r>
      <w:r w:rsidRPr="0082546C">
        <w:t>среднегодовой</w:t>
      </w:r>
      <w:r w:rsidR="0082546C">
        <w:t xml:space="preserve"> </w:t>
      </w:r>
      <w:r w:rsidRPr="0082546C">
        <w:t>стоимости</w:t>
      </w:r>
      <w:r w:rsidR="0082546C">
        <w:t xml:space="preserve"> </w:t>
      </w:r>
      <w:r w:rsidRPr="0082546C">
        <w:t>имущества</w:t>
      </w:r>
      <w:r w:rsidR="0082546C">
        <w:t xml:space="preserve"> </w:t>
      </w:r>
      <w:r w:rsidRPr="0082546C">
        <w:t>фирмы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облагаются</w:t>
      </w:r>
      <w:r w:rsidR="0082546C">
        <w:t xml:space="preserve"> </w:t>
      </w:r>
      <w:r w:rsidRPr="0082546C">
        <w:t>налогом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имущество.</w:t>
      </w:r>
      <w:r w:rsidR="0082546C">
        <w:t xml:space="preserve"> </w:t>
      </w:r>
      <w:r w:rsidRPr="0082546C">
        <w:t>Хотя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большинстве</w:t>
      </w:r>
      <w:r w:rsidR="0082546C">
        <w:t xml:space="preserve"> </w:t>
      </w:r>
      <w:r w:rsidRPr="0082546C">
        <w:t>случаев</w:t>
      </w:r>
      <w:r w:rsidR="0082546C">
        <w:t xml:space="preserve"> </w:t>
      </w:r>
      <w:r w:rsidRPr="0082546C">
        <w:t>фирме</w:t>
      </w:r>
      <w:r w:rsidR="0082546C">
        <w:t xml:space="preserve"> </w:t>
      </w:r>
      <w:r w:rsidRPr="0082546C">
        <w:t>дешевле</w:t>
      </w:r>
      <w:r w:rsidR="0082546C">
        <w:t xml:space="preserve"> </w:t>
      </w:r>
      <w:r w:rsidRPr="0082546C">
        <w:t>заплатить</w:t>
      </w:r>
      <w:r w:rsidR="0082546C">
        <w:t xml:space="preserve"> </w:t>
      </w:r>
      <w:r w:rsidRPr="0082546C">
        <w:t>этот</w:t>
      </w:r>
      <w:r w:rsidR="0082546C">
        <w:t xml:space="preserve"> </w:t>
      </w:r>
      <w:r w:rsidRPr="0082546C">
        <w:t>налог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отсрочить</w:t>
      </w:r>
      <w:r w:rsidR="0082546C">
        <w:t xml:space="preserve"> </w:t>
      </w:r>
      <w:r w:rsidRPr="0082546C">
        <w:t>уплату</w:t>
      </w:r>
      <w:r w:rsidR="0082546C">
        <w:t xml:space="preserve"> </w:t>
      </w:r>
      <w:r w:rsidRPr="0082546C">
        <w:t>налога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прибыль,</w:t>
      </w:r>
      <w:r w:rsidR="0082546C">
        <w:t xml:space="preserve"> </w:t>
      </w:r>
      <w:r w:rsidRPr="0082546C">
        <w:t>так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ставка</w:t>
      </w:r>
      <w:r w:rsidR="0082546C">
        <w:t xml:space="preserve"> </w:t>
      </w:r>
      <w:r w:rsidRPr="0082546C">
        <w:t>налога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имущество</w:t>
      </w:r>
      <w:r w:rsidR="0082546C">
        <w:t xml:space="preserve"> </w:t>
      </w:r>
      <w:r w:rsidRPr="0082546C">
        <w:t>—</w:t>
      </w:r>
      <w:r w:rsidR="0082546C">
        <w:t xml:space="preserve"> </w:t>
      </w:r>
      <w:r w:rsidRPr="0082546C">
        <w:t>всего</w:t>
      </w:r>
      <w:r w:rsidR="0082546C">
        <w:t xml:space="preserve"> </w:t>
      </w:r>
      <w:r w:rsidRPr="0082546C">
        <w:t>лишь</w:t>
      </w:r>
      <w:r w:rsidR="0082546C">
        <w:t xml:space="preserve"> </w:t>
      </w:r>
      <w:r w:rsidRPr="0082546C">
        <w:t>2,2</w:t>
      </w:r>
      <w:r w:rsidR="0082546C">
        <w:t xml:space="preserve"> </w:t>
      </w:r>
      <w:r w:rsidRPr="0082546C">
        <w:t>процента.</w:t>
      </w:r>
      <w:r w:rsidR="0082546C">
        <w:t xml:space="preserve"> </w:t>
      </w:r>
    </w:p>
    <w:p w:rsidR="00605DA8" w:rsidRPr="0082546C" w:rsidRDefault="00204240" w:rsidP="0082546C">
      <w:pPr>
        <w:widowControl w:val="0"/>
      </w:pPr>
      <w:r w:rsidRPr="0082546C">
        <w:t>Метод</w:t>
      </w:r>
      <w:r w:rsidR="0082546C">
        <w:t xml:space="preserve"> </w:t>
      </w:r>
      <w:r w:rsidRPr="0082546C">
        <w:t>разделения</w:t>
      </w:r>
      <w:r w:rsidR="0082546C">
        <w:t xml:space="preserve"> </w:t>
      </w:r>
      <w:r w:rsidRPr="0082546C">
        <w:t>отношений</w:t>
      </w:r>
      <w:r w:rsidR="0082546C">
        <w:t xml:space="preserve"> </w:t>
      </w:r>
      <w:r w:rsidRPr="0082546C">
        <w:t>базируется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методе</w:t>
      </w:r>
      <w:r w:rsidR="0082546C">
        <w:t xml:space="preserve"> </w:t>
      </w:r>
      <w:r w:rsidRPr="0082546C">
        <w:t>замены.</w:t>
      </w:r>
      <w:r w:rsidR="0082546C">
        <w:t xml:space="preserve"> </w:t>
      </w:r>
      <w:r w:rsidR="00605DA8" w:rsidRPr="0082546C">
        <w:t>Метод</w:t>
      </w:r>
      <w:r w:rsidR="0082546C">
        <w:t xml:space="preserve"> </w:t>
      </w:r>
      <w:r w:rsidR="00605DA8" w:rsidRPr="0082546C">
        <w:t>разделения</w:t>
      </w:r>
      <w:r w:rsidR="0082546C">
        <w:t xml:space="preserve"> </w:t>
      </w:r>
      <w:r w:rsidR="00605DA8" w:rsidRPr="0082546C">
        <w:t>отношений</w:t>
      </w:r>
      <w:r w:rsidR="0082546C">
        <w:t xml:space="preserve"> </w:t>
      </w:r>
      <w:r w:rsidR="00605DA8" w:rsidRPr="0082546C">
        <w:t>–</w:t>
      </w:r>
      <w:r w:rsidR="0082546C">
        <w:t xml:space="preserve"> </w:t>
      </w:r>
      <w:r w:rsidR="00605DA8" w:rsidRPr="0082546C">
        <w:t>разделение</w:t>
      </w:r>
      <w:r w:rsidR="0082546C">
        <w:t xml:space="preserve"> </w:t>
      </w:r>
      <w:r w:rsidR="00605DA8" w:rsidRPr="0082546C">
        <w:t>одного</w:t>
      </w:r>
      <w:r w:rsidR="0082546C">
        <w:t xml:space="preserve"> </w:t>
      </w:r>
      <w:r w:rsidR="00605DA8" w:rsidRPr="0082546C">
        <w:t>сложного</w:t>
      </w:r>
      <w:r w:rsidR="0082546C">
        <w:t xml:space="preserve"> </w:t>
      </w:r>
      <w:r w:rsidR="00605DA8" w:rsidRPr="0082546C">
        <w:t>хозяйственного</w:t>
      </w:r>
      <w:r w:rsidR="0082546C">
        <w:t xml:space="preserve"> </w:t>
      </w:r>
      <w:r w:rsidR="00605DA8" w:rsidRPr="0082546C">
        <w:t>отношения</w:t>
      </w:r>
      <w:r w:rsidR="0082546C">
        <w:t xml:space="preserve"> </w:t>
      </w:r>
      <w:r w:rsidR="00605DA8" w:rsidRPr="0082546C">
        <w:t>с</w:t>
      </w:r>
      <w:r w:rsidR="0082546C">
        <w:t xml:space="preserve"> </w:t>
      </w:r>
      <w:r w:rsidR="00605DA8" w:rsidRPr="0082546C">
        <w:t>контрагентом</w:t>
      </w:r>
      <w:r w:rsidR="0082546C">
        <w:t xml:space="preserve"> </w:t>
      </w:r>
      <w:r w:rsidR="00605DA8" w:rsidRPr="0082546C">
        <w:t>на</w:t>
      </w:r>
      <w:r w:rsidR="0082546C">
        <w:t xml:space="preserve"> </w:t>
      </w:r>
      <w:r w:rsidR="00605DA8" w:rsidRPr="0082546C">
        <w:t>несколько</w:t>
      </w:r>
      <w:r w:rsidR="0082546C">
        <w:t xml:space="preserve"> </w:t>
      </w:r>
      <w:r w:rsidR="00605DA8" w:rsidRPr="0082546C">
        <w:t>простых</w:t>
      </w:r>
      <w:r w:rsidR="0082546C">
        <w:t xml:space="preserve"> </w:t>
      </w:r>
      <w:r w:rsidR="00605DA8" w:rsidRPr="0082546C">
        <w:t>хозяйственных</w:t>
      </w:r>
      <w:r w:rsidR="0082546C">
        <w:t xml:space="preserve"> </w:t>
      </w:r>
      <w:r w:rsidR="00605DA8" w:rsidRPr="0082546C">
        <w:t>операций</w:t>
      </w:r>
      <w:r w:rsidR="0082546C">
        <w:t xml:space="preserve"> </w:t>
      </w:r>
      <w:r w:rsidR="00605DA8" w:rsidRPr="0082546C">
        <w:t>(например:</w:t>
      </w:r>
      <w:r w:rsidR="0082546C">
        <w:t xml:space="preserve"> </w:t>
      </w:r>
      <w:r w:rsidR="00605DA8" w:rsidRPr="0082546C">
        <w:t>разделение</w:t>
      </w:r>
      <w:r w:rsidR="0082546C">
        <w:t xml:space="preserve"> </w:t>
      </w:r>
      <w:r w:rsidR="00605DA8" w:rsidRPr="0082546C">
        <w:t>на</w:t>
      </w:r>
      <w:r w:rsidR="0082546C">
        <w:t xml:space="preserve"> </w:t>
      </w:r>
      <w:r w:rsidR="00605DA8" w:rsidRPr="0082546C">
        <w:t>реконструкцию</w:t>
      </w:r>
      <w:r w:rsidR="0082546C">
        <w:t xml:space="preserve"> </w:t>
      </w:r>
      <w:r w:rsidR="00605DA8" w:rsidRPr="0082546C">
        <w:t>и</w:t>
      </w:r>
      <w:r w:rsidR="0082546C">
        <w:t xml:space="preserve"> </w:t>
      </w:r>
      <w:r w:rsidR="00605DA8" w:rsidRPr="0082546C">
        <w:t>ремонт</w:t>
      </w:r>
      <w:r w:rsidR="0082546C">
        <w:t xml:space="preserve"> </w:t>
      </w:r>
      <w:r w:rsidR="00605DA8" w:rsidRPr="0082546C">
        <w:t>здания)</w:t>
      </w:r>
      <w:r w:rsidR="0082546C">
        <w:t xml:space="preserve"> </w:t>
      </w:r>
      <w:r w:rsidR="00605DA8" w:rsidRPr="0082546C">
        <w:t>с</w:t>
      </w:r>
      <w:r w:rsidR="0082546C">
        <w:t xml:space="preserve"> </w:t>
      </w:r>
      <w:r w:rsidR="00605DA8" w:rsidRPr="0082546C">
        <w:t>возможностью</w:t>
      </w:r>
      <w:r w:rsidR="0082546C">
        <w:t xml:space="preserve"> </w:t>
      </w:r>
      <w:r w:rsidR="00605DA8" w:rsidRPr="0082546C">
        <w:t>увеличения</w:t>
      </w:r>
      <w:r w:rsidR="0082546C">
        <w:t xml:space="preserve"> </w:t>
      </w:r>
      <w:r w:rsidR="00605DA8" w:rsidRPr="0082546C">
        <w:t>текущих</w:t>
      </w:r>
      <w:r w:rsidR="0082546C">
        <w:t xml:space="preserve"> </w:t>
      </w:r>
      <w:r w:rsidR="00605DA8" w:rsidRPr="0082546C">
        <w:t>затрат.</w:t>
      </w:r>
    </w:p>
    <w:p w:rsidR="00966FA2" w:rsidRPr="0082546C" w:rsidRDefault="00966FA2" w:rsidP="0082546C">
      <w:pPr>
        <w:widowControl w:val="0"/>
        <w:rPr>
          <w:szCs w:val="28"/>
        </w:rPr>
      </w:pPr>
      <w:r w:rsidRPr="0082546C">
        <w:rPr>
          <w:rStyle w:val="a5"/>
          <w:b w:val="0"/>
          <w:szCs w:val="28"/>
        </w:rPr>
        <w:t>Перевод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работников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в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компанию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на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УСН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(или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в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организацию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инвалидов)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с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последующей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арендой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этих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работников</w:t>
      </w:r>
      <w:r w:rsidR="0082546C">
        <w:rPr>
          <w:rStyle w:val="a5"/>
          <w:b w:val="0"/>
          <w:szCs w:val="28"/>
        </w:rPr>
        <w:t xml:space="preserve"> </w:t>
      </w:r>
      <w:r w:rsidRPr="0082546C">
        <w:rPr>
          <w:rStyle w:val="a5"/>
          <w:b w:val="0"/>
          <w:szCs w:val="28"/>
        </w:rPr>
        <w:t>(аутстаффинг)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Заключение</w:t>
      </w:r>
      <w:r w:rsidR="0082546C">
        <w:t xml:space="preserve"> </w:t>
      </w:r>
      <w:r w:rsidRPr="0082546C">
        <w:t>договора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предоставлению</w:t>
      </w:r>
      <w:r w:rsidR="0082546C">
        <w:t xml:space="preserve"> </w:t>
      </w:r>
      <w:r w:rsidRPr="0082546C">
        <w:t>персонала</w:t>
      </w:r>
      <w:r w:rsidR="0082546C">
        <w:t xml:space="preserve"> </w:t>
      </w:r>
      <w:r w:rsidRPr="0082546C">
        <w:t>со</w:t>
      </w:r>
      <w:r w:rsidR="0082546C">
        <w:t xml:space="preserve"> </w:t>
      </w:r>
      <w:r w:rsidRPr="0082546C">
        <w:t>сторонними</w:t>
      </w:r>
      <w:r w:rsidR="0082546C">
        <w:t xml:space="preserve"> </w:t>
      </w:r>
      <w:r w:rsidRPr="0082546C">
        <w:t>организациями</w:t>
      </w:r>
      <w:r w:rsidR="0082546C">
        <w:t xml:space="preserve"> </w:t>
      </w:r>
      <w:r w:rsidRPr="0082546C">
        <w:t>само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себе</w:t>
      </w:r>
      <w:r w:rsidR="0082546C">
        <w:t xml:space="preserve"> </w:t>
      </w:r>
      <w:r w:rsidRPr="0082546C">
        <w:t>законно.</w:t>
      </w:r>
      <w:r w:rsidR="0082546C">
        <w:t xml:space="preserve"> </w:t>
      </w:r>
      <w:r w:rsidRPr="0082546C">
        <w:t>Расходы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этому</w:t>
      </w:r>
      <w:r w:rsidR="0082546C">
        <w:t xml:space="preserve"> </w:t>
      </w:r>
      <w:r w:rsidRPr="0082546C">
        <w:t>договору,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наличии</w:t>
      </w:r>
      <w:r w:rsidR="0082546C">
        <w:t xml:space="preserve"> </w:t>
      </w:r>
      <w:r w:rsidRPr="0082546C">
        <w:t>деловой</w:t>
      </w:r>
      <w:r w:rsidR="0082546C">
        <w:t xml:space="preserve"> </w:t>
      </w:r>
      <w:r w:rsidRPr="0082546C">
        <w:t>цели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экономической</w:t>
      </w:r>
      <w:r w:rsidR="0082546C">
        <w:t xml:space="preserve"> </w:t>
      </w:r>
      <w:r w:rsidRPr="0082546C">
        <w:t>целесообразности,</w:t>
      </w:r>
      <w:r w:rsidR="0082546C">
        <w:t xml:space="preserve"> </w:t>
      </w:r>
      <w:r w:rsidRPr="0082546C">
        <w:t>можно</w:t>
      </w:r>
      <w:r w:rsidR="0082546C">
        <w:t xml:space="preserve"> </w:t>
      </w:r>
      <w:r w:rsidRPr="0082546C">
        <w:t>включить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расходы</w:t>
      </w:r>
      <w:r w:rsidR="0082546C">
        <w:t xml:space="preserve"> </w:t>
      </w:r>
      <w:r w:rsidRPr="0082546C">
        <w:t>для</w:t>
      </w:r>
      <w:r w:rsidR="0082546C">
        <w:t xml:space="preserve"> </w:t>
      </w:r>
      <w:r w:rsidRPr="0082546C">
        <w:t>целей</w:t>
      </w:r>
      <w:r w:rsidR="0082546C">
        <w:t xml:space="preserve"> </w:t>
      </w:r>
      <w:r w:rsidRPr="0082546C">
        <w:t>исчисления</w:t>
      </w:r>
      <w:r w:rsidR="0082546C">
        <w:t xml:space="preserve"> </w:t>
      </w:r>
      <w:r w:rsidRPr="0082546C">
        <w:t>налога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прибыль</w:t>
      </w:r>
      <w:r w:rsidR="0082546C">
        <w:t xml:space="preserve"> </w:t>
      </w:r>
      <w:r w:rsidRPr="0082546C">
        <w:t>(п.19</w:t>
      </w:r>
      <w:r w:rsidR="0082546C">
        <w:t xml:space="preserve"> </w:t>
      </w:r>
      <w:r w:rsidRPr="0082546C">
        <w:t>ст.</w:t>
      </w:r>
      <w:r w:rsidR="0082546C">
        <w:t xml:space="preserve"> </w:t>
      </w:r>
      <w:r w:rsidRPr="0082546C">
        <w:t>264</w:t>
      </w:r>
      <w:r w:rsidR="0082546C">
        <w:t xml:space="preserve"> </w:t>
      </w:r>
      <w:r w:rsidRPr="0082546C">
        <w:t>«Прочие</w:t>
      </w:r>
      <w:r w:rsidR="0082546C">
        <w:t xml:space="preserve"> </w:t>
      </w:r>
      <w:r w:rsidRPr="0082546C">
        <w:t>расходы,</w:t>
      </w:r>
      <w:r w:rsidR="0082546C">
        <w:t xml:space="preserve"> </w:t>
      </w:r>
      <w:r w:rsidRPr="0082546C">
        <w:t>связанные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производством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реализацией»).</w:t>
      </w:r>
      <w:r w:rsidR="0082546C">
        <w:t xml:space="preserve"> </w:t>
      </w:r>
      <w:r w:rsidRPr="0082546C">
        <w:t>Основные</w:t>
      </w:r>
      <w:r w:rsidR="0082546C">
        <w:t xml:space="preserve"> </w:t>
      </w:r>
      <w:r w:rsidRPr="0082546C">
        <w:t>же</w:t>
      </w:r>
      <w:r w:rsidR="0082546C">
        <w:t xml:space="preserve"> </w:t>
      </w:r>
      <w:r w:rsidRPr="0082546C">
        <w:t>налоговые</w:t>
      </w:r>
      <w:r w:rsidR="0082546C">
        <w:t xml:space="preserve"> </w:t>
      </w:r>
      <w:r w:rsidRPr="0082546C">
        <w:t>риски</w:t>
      </w:r>
      <w:r w:rsidR="0082546C">
        <w:t xml:space="preserve"> </w:t>
      </w:r>
      <w:r w:rsidRPr="0082546C">
        <w:t>возникают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том</w:t>
      </w:r>
      <w:r w:rsidR="0082546C">
        <w:t xml:space="preserve"> </w:t>
      </w:r>
      <w:r w:rsidRPr="0082546C">
        <w:t>случае,</w:t>
      </w:r>
      <w:r w:rsidR="0082546C">
        <w:t xml:space="preserve"> </w:t>
      </w:r>
      <w:r w:rsidRPr="0082546C">
        <w:t>когда</w:t>
      </w:r>
      <w:r w:rsidR="0082546C">
        <w:t xml:space="preserve"> </w:t>
      </w:r>
      <w:r w:rsidRPr="0082546C">
        <w:t>налогоплательщики,</w:t>
      </w:r>
      <w:r w:rsidR="0082546C">
        <w:t xml:space="preserve"> </w:t>
      </w:r>
      <w:r w:rsidRPr="0082546C">
        <w:t>преследуя</w:t>
      </w:r>
      <w:r w:rsidR="0082546C">
        <w:t xml:space="preserve"> </w:t>
      </w:r>
      <w:r w:rsidRPr="0082546C">
        <w:t>цель</w:t>
      </w:r>
      <w:r w:rsidR="0082546C">
        <w:t xml:space="preserve"> </w:t>
      </w:r>
      <w:r w:rsidRPr="0082546C">
        <w:t>экономии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уплате</w:t>
      </w:r>
      <w:r w:rsidR="0082546C">
        <w:t xml:space="preserve"> </w:t>
      </w:r>
      <w:r w:rsidRPr="0082546C">
        <w:t>ЕСН,</w:t>
      </w:r>
      <w:r w:rsidR="0082546C">
        <w:t xml:space="preserve"> </w:t>
      </w:r>
      <w:r w:rsidRPr="0082546C">
        <w:t>искусственно</w:t>
      </w:r>
      <w:r w:rsidR="0082546C">
        <w:t xml:space="preserve"> </w:t>
      </w:r>
      <w:r w:rsidRPr="0082546C">
        <w:t>создают</w:t>
      </w:r>
      <w:r w:rsidR="0082546C">
        <w:t xml:space="preserve"> </w:t>
      </w:r>
      <w:r w:rsidRPr="0082546C">
        <w:t>ситуацию</w:t>
      </w:r>
      <w:r w:rsidR="0082546C">
        <w:t xml:space="preserve"> </w:t>
      </w:r>
      <w:r w:rsidRPr="0082546C">
        <w:t>наличия</w:t>
      </w:r>
      <w:r w:rsidR="0082546C">
        <w:t xml:space="preserve"> </w:t>
      </w:r>
      <w:r w:rsidRPr="0082546C">
        <w:t>хозяйственных</w:t>
      </w:r>
      <w:r w:rsidR="0082546C">
        <w:t xml:space="preserve"> </w:t>
      </w:r>
      <w:r w:rsidRPr="0082546C">
        <w:t>отношений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компанией,</w:t>
      </w:r>
      <w:r w:rsidR="0082546C">
        <w:t xml:space="preserve"> </w:t>
      </w:r>
      <w:r w:rsidRPr="0082546C">
        <w:t>которая</w:t>
      </w:r>
      <w:r w:rsidR="0082546C">
        <w:t xml:space="preserve"> </w:t>
      </w:r>
      <w:r w:rsidRPr="0082546C">
        <w:t>переведена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УСН</w:t>
      </w:r>
      <w:r w:rsidR="0082546C">
        <w:t xml:space="preserve"> </w:t>
      </w:r>
      <w:r w:rsidRPr="0082546C">
        <w:t>или</w:t>
      </w:r>
      <w:r w:rsidR="0082546C">
        <w:t xml:space="preserve"> </w:t>
      </w:r>
      <w:r w:rsidRPr="0082546C">
        <w:t>имеет</w:t>
      </w:r>
      <w:r w:rsidR="0082546C">
        <w:t xml:space="preserve"> </w:t>
      </w:r>
      <w:r w:rsidRPr="0082546C">
        <w:t>льготы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ЕСН.</w:t>
      </w:r>
      <w:r w:rsidR="0082546C">
        <w:t xml:space="preserve"> </w:t>
      </w:r>
      <w:r w:rsidRPr="0082546C">
        <w:t>Подтверждает</w:t>
      </w:r>
      <w:r w:rsidR="0082546C">
        <w:t xml:space="preserve"> </w:t>
      </w:r>
      <w:r w:rsidRPr="0082546C">
        <w:t>это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Минфин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своем</w:t>
      </w:r>
      <w:r w:rsidR="0082546C">
        <w:t xml:space="preserve"> </w:t>
      </w:r>
      <w:r w:rsidRPr="0082546C">
        <w:t>письме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5</w:t>
      </w:r>
      <w:r w:rsidR="0082546C">
        <w:t xml:space="preserve"> </w:t>
      </w:r>
      <w:r w:rsidRPr="0082546C">
        <w:t>апреля</w:t>
      </w:r>
      <w:r w:rsidR="0082546C">
        <w:t xml:space="preserve"> </w:t>
      </w:r>
      <w:r w:rsidRPr="0082546C">
        <w:t>2007</w:t>
      </w:r>
      <w:r w:rsidR="0082546C">
        <w:t xml:space="preserve"> </w:t>
      </w:r>
      <w:r w:rsidRPr="0082546C">
        <w:t>г.</w:t>
      </w:r>
      <w:r w:rsidR="0082546C">
        <w:t xml:space="preserve"> </w:t>
      </w:r>
      <w:r w:rsidRPr="0082546C">
        <w:t>N</w:t>
      </w:r>
      <w:r w:rsidR="0082546C">
        <w:t xml:space="preserve"> </w:t>
      </w:r>
      <w:r w:rsidRPr="0082546C">
        <w:t>03-03-06/1/222.</w:t>
      </w:r>
      <w:r w:rsidR="0082546C">
        <w:t xml:space="preserve"> </w:t>
      </w:r>
      <w:r w:rsidRPr="0082546C">
        <w:t>Минфин</w:t>
      </w:r>
      <w:r w:rsidR="0082546C">
        <w:t xml:space="preserve"> </w:t>
      </w:r>
      <w:r w:rsidRPr="0082546C">
        <w:t>правда</w:t>
      </w:r>
      <w:r w:rsidR="0082546C">
        <w:t xml:space="preserve"> </w:t>
      </w:r>
      <w:r w:rsidRPr="0082546C">
        <w:t>указывает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то,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штате</w:t>
      </w:r>
      <w:r w:rsidR="0082546C">
        <w:t xml:space="preserve"> </w:t>
      </w:r>
      <w:r w:rsidRPr="0082546C">
        <w:t>компании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должно</w:t>
      </w:r>
      <w:r w:rsidR="0082546C">
        <w:t xml:space="preserve"> </w:t>
      </w:r>
      <w:r w:rsidRPr="0082546C">
        <w:t>быть</w:t>
      </w:r>
      <w:r w:rsidR="0082546C">
        <w:t xml:space="preserve"> </w:t>
      </w:r>
      <w:r w:rsidRPr="0082546C">
        <w:t>работников,</w:t>
      </w:r>
      <w:r w:rsidR="0082546C">
        <w:t xml:space="preserve"> </w:t>
      </w:r>
      <w:r w:rsidRPr="0082546C">
        <w:t>исполняющих</w:t>
      </w:r>
      <w:r w:rsidR="0082546C">
        <w:t xml:space="preserve"> </w:t>
      </w:r>
      <w:r w:rsidRPr="0082546C">
        <w:t>те</w:t>
      </w:r>
      <w:r w:rsidR="0082546C">
        <w:t xml:space="preserve"> </w:t>
      </w:r>
      <w:r w:rsidRPr="0082546C">
        <w:t>же</w:t>
      </w:r>
      <w:r w:rsidR="0082546C">
        <w:t xml:space="preserve"> </w:t>
      </w:r>
      <w:r w:rsidRPr="0082546C">
        <w:t>функции,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работники,</w:t>
      </w:r>
      <w:r w:rsidR="0082546C">
        <w:t xml:space="preserve"> </w:t>
      </w:r>
      <w:r w:rsidRPr="0082546C">
        <w:t>привлеченные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договору</w:t>
      </w:r>
      <w:r w:rsidR="0082546C">
        <w:t xml:space="preserve"> </w:t>
      </w:r>
      <w:r w:rsidRPr="0082546C">
        <w:t>со</w:t>
      </w:r>
      <w:r w:rsidR="0082546C">
        <w:t xml:space="preserve"> </w:t>
      </w:r>
      <w:r w:rsidRPr="0082546C">
        <w:t>сторонней</w:t>
      </w:r>
      <w:r w:rsidR="0082546C">
        <w:t xml:space="preserve"> </w:t>
      </w:r>
      <w:r w:rsidRPr="0082546C">
        <w:t>организацией.</w:t>
      </w:r>
      <w:r w:rsidR="0082546C">
        <w:t xml:space="preserve"> </w:t>
      </w:r>
      <w:r w:rsidRPr="0082546C">
        <w:t>Однако</w:t>
      </w:r>
      <w:r w:rsidR="0082546C">
        <w:t xml:space="preserve"> </w:t>
      </w:r>
      <w:r w:rsidRPr="0082546C">
        <w:t>вопрос</w:t>
      </w:r>
      <w:r w:rsidR="0082546C">
        <w:t xml:space="preserve"> </w:t>
      </w:r>
      <w:r w:rsidRPr="0082546C">
        <w:t>об</w:t>
      </w:r>
      <w:r w:rsidR="0082546C">
        <w:t xml:space="preserve"> </w:t>
      </w:r>
      <w:r w:rsidRPr="0082546C">
        <w:t>экономической</w:t>
      </w:r>
      <w:r w:rsidR="0082546C">
        <w:t xml:space="preserve"> </w:t>
      </w:r>
      <w:r w:rsidRPr="0082546C">
        <w:t>целесообразности</w:t>
      </w:r>
      <w:r w:rsidR="0082546C">
        <w:t xml:space="preserve"> </w:t>
      </w:r>
      <w:r w:rsidRPr="0082546C">
        <w:t>дублирования</w:t>
      </w:r>
      <w:r w:rsidR="0082546C">
        <w:t xml:space="preserve"> </w:t>
      </w:r>
      <w:r w:rsidRPr="0082546C">
        <w:t>работниками</w:t>
      </w:r>
      <w:r w:rsidR="0082546C">
        <w:t xml:space="preserve"> </w:t>
      </w:r>
      <w:r w:rsidRPr="0082546C">
        <w:t>своих</w:t>
      </w:r>
      <w:r w:rsidR="0082546C">
        <w:t xml:space="preserve"> </w:t>
      </w:r>
      <w:r w:rsidRPr="0082546C">
        <w:t>функций</w:t>
      </w:r>
      <w:r w:rsidR="0082546C">
        <w:t xml:space="preserve"> </w:t>
      </w:r>
      <w:r w:rsidRPr="0082546C">
        <w:t>является</w:t>
      </w:r>
      <w:r w:rsidR="0082546C">
        <w:t xml:space="preserve"> </w:t>
      </w:r>
      <w:r w:rsidRPr="0082546C">
        <w:t>дискуссионным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решается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каждом</w:t>
      </w:r>
      <w:r w:rsidR="0082546C">
        <w:t xml:space="preserve"> </w:t>
      </w:r>
      <w:r w:rsidRPr="0082546C">
        <w:t>конкретном</w:t>
      </w:r>
      <w:r w:rsidR="0082546C">
        <w:t xml:space="preserve"> </w:t>
      </w:r>
      <w:r w:rsidRPr="0082546C">
        <w:t>случае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учетом</w:t>
      </w:r>
      <w:r w:rsidR="0082546C">
        <w:t xml:space="preserve"> </w:t>
      </w:r>
      <w:r w:rsidRPr="0082546C">
        <w:t>обстоятельств</w:t>
      </w:r>
      <w:r w:rsidR="0082546C">
        <w:t xml:space="preserve"> </w:t>
      </w:r>
      <w:r w:rsidRPr="0082546C">
        <w:t>хозяйственной</w:t>
      </w:r>
      <w:r w:rsidR="0082546C">
        <w:t xml:space="preserve"> </w:t>
      </w:r>
      <w:r w:rsidRPr="0082546C">
        <w:t>деятельности.</w:t>
      </w:r>
      <w:r w:rsidR="0082546C">
        <w:t xml:space="preserve"> 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Судебная</w:t>
      </w:r>
      <w:r w:rsidR="0082546C">
        <w:t xml:space="preserve"> </w:t>
      </w:r>
      <w:r w:rsidRPr="0082546C">
        <w:t>практика</w:t>
      </w:r>
      <w:r w:rsidR="0082546C">
        <w:t xml:space="preserve"> </w:t>
      </w:r>
      <w:r w:rsidRPr="0082546C">
        <w:t>(как</w:t>
      </w:r>
      <w:r w:rsidR="0082546C">
        <w:t xml:space="preserve"> </w:t>
      </w:r>
      <w:r w:rsidRPr="0082546C">
        <w:t>арбитражная,</w:t>
      </w:r>
      <w:r w:rsidR="0082546C">
        <w:t xml:space="preserve"> </w:t>
      </w:r>
      <w:r w:rsidRPr="0082546C">
        <w:t>так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уголовная)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уклонению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уплаты</w:t>
      </w:r>
      <w:r w:rsidR="0082546C">
        <w:t xml:space="preserve"> </w:t>
      </w:r>
      <w:r w:rsidRPr="0082546C">
        <w:t>налогов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использованием</w:t>
      </w:r>
      <w:r w:rsidR="0082546C">
        <w:t xml:space="preserve"> </w:t>
      </w:r>
      <w:r w:rsidRPr="0082546C">
        <w:t>спецрежимников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инвалидных</w:t>
      </w:r>
      <w:r w:rsidR="0082546C">
        <w:t xml:space="preserve"> </w:t>
      </w:r>
      <w:r w:rsidRPr="0082546C">
        <w:t>компаний,</w:t>
      </w:r>
      <w:r w:rsidR="0082546C">
        <w:t xml:space="preserve"> </w:t>
      </w:r>
      <w:r w:rsidRPr="0082546C">
        <w:t>несмотря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относительную</w:t>
      </w:r>
      <w:r w:rsidR="0082546C">
        <w:t xml:space="preserve"> </w:t>
      </w:r>
      <w:r w:rsidRPr="0082546C">
        <w:t>древность</w:t>
      </w:r>
      <w:r w:rsidR="0082546C">
        <w:t xml:space="preserve"> </w:t>
      </w:r>
      <w:r w:rsidRPr="0082546C">
        <w:t>этого</w:t>
      </w:r>
      <w:r w:rsidR="0082546C">
        <w:t xml:space="preserve"> </w:t>
      </w:r>
      <w:r w:rsidRPr="0082546C">
        <w:t>метода,</w:t>
      </w:r>
      <w:r w:rsidR="0082546C">
        <w:t xml:space="preserve"> </w:t>
      </w:r>
      <w:r w:rsidRPr="0082546C">
        <w:t>пока</w:t>
      </w:r>
      <w:r w:rsidR="0082546C">
        <w:t xml:space="preserve"> </w:t>
      </w:r>
      <w:r w:rsidRPr="0082546C">
        <w:t>до</w:t>
      </w:r>
      <w:r w:rsidR="0082546C">
        <w:t xml:space="preserve"> </w:t>
      </w:r>
      <w:r w:rsidRPr="0082546C">
        <w:t>конца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сформировалась.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сформировались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критерии,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которым</w:t>
      </w:r>
      <w:r w:rsidR="0082546C">
        <w:t xml:space="preserve"> </w:t>
      </w:r>
      <w:r w:rsidRPr="0082546C">
        <w:t>можно</w:t>
      </w:r>
      <w:r w:rsidR="0082546C">
        <w:t xml:space="preserve"> </w:t>
      </w:r>
      <w:r w:rsidRPr="0082546C">
        <w:t>было</w:t>
      </w:r>
      <w:r w:rsidR="0082546C">
        <w:t xml:space="preserve"> </w:t>
      </w:r>
      <w:r w:rsidRPr="0082546C">
        <w:t>бы</w:t>
      </w:r>
      <w:r w:rsidR="0082546C">
        <w:t xml:space="preserve"> </w:t>
      </w:r>
      <w:r w:rsidRPr="0082546C">
        <w:t>четко</w:t>
      </w:r>
      <w:r w:rsidR="0082546C">
        <w:t xml:space="preserve"> </w:t>
      </w:r>
      <w:r w:rsidRPr="0082546C">
        <w:t>отделить</w:t>
      </w:r>
      <w:r w:rsidR="0082546C">
        <w:t xml:space="preserve"> </w:t>
      </w:r>
      <w:r w:rsidRPr="0082546C">
        <w:t>незаконные</w:t>
      </w:r>
      <w:r w:rsidR="0082546C">
        <w:t xml:space="preserve"> </w:t>
      </w:r>
      <w:r w:rsidRPr="0082546C">
        <w:t>методы</w:t>
      </w:r>
      <w:r w:rsidR="0082546C">
        <w:t xml:space="preserve"> </w:t>
      </w:r>
      <w:r w:rsidRPr="0082546C">
        <w:t>налоговой</w:t>
      </w:r>
      <w:r w:rsidR="0082546C">
        <w:t xml:space="preserve"> </w:t>
      </w:r>
      <w:r w:rsidRPr="0082546C">
        <w:t>оптимизации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законного</w:t>
      </w:r>
      <w:r w:rsidR="0082546C">
        <w:t xml:space="preserve"> </w:t>
      </w:r>
      <w:r w:rsidRPr="0082546C">
        <w:t>использования</w:t>
      </w:r>
      <w:r w:rsidR="0082546C">
        <w:t xml:space="preserve"> </w:t>
      </w:r>
      <w:r w:rsidRPr="0082546C">
        <w:t>предоставленных</w:t>
      </w:r>
      <w:r w:rsidR="0082546C">
        <w:t xml:space="preserve"> </w:t>
      </w:r>
      <w:r w:rsidRPr="0082546C">
        <w:t>налоговых</w:t>
      </w:r>
      <w:r w:rsidR="0082546C">
        <w:t xml:space="preserve"> </w:t>
      </w:r>
      <w:r w:rsidRPr="0082546C">
        <w:t>льгот.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На</w:t>
      </w:r>
      <w:r w:rsidR="0082546C">
        <w:t xml:space="preserve"> </w:t>
      </w:r>
      <w:r w:rsidRPr="0082546C">
        <w:t>данном</w:t>
      </w:r>
      <w:r w:rsidR="0082546C">
        <w:t xml:space="preserve"> </w:t>
      </w:r>
      <w:r w:rsidRPr="0082546C">
        <w:t>этапе</w:t>
      </w:r>
      <w:r w:rsidR="0082546C">
        <w:t xml:space="preserve"> </w:t>
      </w:r>
      <w:r w:rsidRPr="0082546C">
        <w:t>развития</w:t>
      </w:r>
      <w:r w:rsidR="0082546C">
        <w:t xml:space="preserve"> </w:t>
      </w:r>
      <w:r w:rsidRPr="0082546C">
        <w:t>«налоговых</w:t>
      </w:r>
      <w:r w:rsidR="0082546C">
        <w:t xml:space="preserve"> </w:t>
      </w:r>
      <w:r w:rsidRPr="0082546C">
        <w:t>отношений»</w:t>
      </w:r>
      <w:r w:rsidR="0082546C">
        <w:t xml:space="preserve"> </w:t>
      </w:r>
      <w:r w:rsidRPr="0082546C">
        <w:t>можно</w:t>
      </w:r>
      <w:r w:rsidR="0082546C">
        <w:t xml:space="preserve"> </w:t>
      </w:r>
      <w:r w:rsidRPr="0082546C">
        <w:t>выделить</w:t>
      </w:r>
      <w:r w:rsidR="0082546C">
        <w:t xml:space="preserve"> </w:t>
      </w:r>
      <w:r w:rsidRPr="0082546C">
        <w:t>следующие</w:t>
      </w:r>
      <w:r w:rsidR="0082546C">
        <w:t xml:space="preserve"> </w:t>
      </w:r>
      <w:r w:rsidRPr="0082546C">
        <w:t>факторы,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наличии</w:t>
      </w:r>
      <w:r w:rsidR="0082546C">
        <w:t xml:space="preserve"> </w:t>
      </w:r>
      <w:r w:rsidRPr="0082546C">
        <w:t>которых</w:t>
      </w:r>
      <w:r w:rsidR="0082546C">
        <w:t xml:space="preserve"> </w:t>
      </w:r>
      <w:r w:rsidRPr="0082546C">
        <w:t>предъявление</w:t>
      </w:r>
      <w:r w:rsidR="0082546C">
        <w:t xml:space="preserve"> </w:t>
      </w:r>
      <w:r w:rsidRPr="0082546C">
        <w:t>налоговых</w:t>
      </w:r>
      <w:r w:rsidR="0082546C">
        <w:t xml:space="preserve"> </w:t>
      </w:r>
      <w:r w:rsidRPr="0082546C">
        <w:t>претензий</w:t>
      </w:r>
      <w:r w:rsidR="0082546C">
        <w:t xml:space="preserve"> </w:t>
      </w:r>
      <w:r w:rsidRPr="0082546C">
        <w:t>весьма</w:t>
      </w:r>
      <w:r w:rsidR="0082546C">
        <w:t xml:space="preserve"> </w:t>
      </w:r>
      <w:r w:rsidRPr="0082546C">
        <w:t>вероятно.</w:t>
      </w:r>
    </w:p>
    <w:p w:rsidR="00966FA2" w:rsidRPr="0082546C" w:rsidRDefault="00966FA2" w:rsidP="0082546C">
      <w:pPr>
        <w:widowControl w:val="0"/>
      </w:pPr>
      <w:r w:rsidRPr="0082546C">
        <w:rPr>
          <w:bCs/>
        </w:rPr>
        <w:t>Привлечение</w:t>
      </w:r>
      <w:r w:rsidR="0082546C">
        <w:rPr>
          <w:bCs/>
        </w:rPr>
        <w:t xml:space="preserve"> </w:t>
      </w:r>
      <w:r w:rsidRPr="0082546C">
        <w:rPr>
          <w:bCs/>
        </w:rPr>
        <w:t>работников</w:t>
      </w:r>
      <w:r w:rsidR="0082546C">
        <w:rPr>
          <w:bCs/>
        </w:rPr>
        <w:t xml:space="preserve"> </w:t>
      </w:r>
      <w:r w:rsidRPr="0082546C">
        <w:rPr>
          <w:bCs/>
        </w:rPr>
        <w:t>по</w:t>
      </w:r>
      <w:r w:rsidR="0082546C">
        <w:rPr>
          <w:bCs/>
        </w:rPr>
        <w:t xml:space="preserve"> </w:t>
      </w:r>
      <w:r w:rsidRPr="0082546C">
        <w:rPr>
          <w:bCs/>
        </w:rPr>
        <w:t>договору</w:t>
      </w:r>
      <w:r w:rsidR="0082546C">
        <w:rPr>
          <w:bCs/>
        </w:rPr>
        <w:t xml:space="preserve"> </w:t>
      </w:r>
      <w:r w:rsidRPr="0082546C">
        <w:rPr>
          <w:bCs/>
        </w:rPr>
        <w:t>аутстаффинга</w:t>
      </w:r>
      <w:r w:rsidR="0082546C">
        <w:rPr>
          <w:bCs/>
        </w:rPr>
        <w:t xml:space="preserve"> </w:t>
      </w:r>
      <w:r w:rsidRPr="0082546C">
        <w:rPr>
          <w:bCs/>
        </w:rPr>
        <w:t>не</w:t>
      </w:r>
      <w:r w:rsidR="0082546C">
        <w:rPr>
          <w:bCs/>
        </w:rPr>
        <w:t xml:space="preserve"> </w:t>
      </w:r>
      <w:r w:rsidRPr="0082546C">
        <w:rPr>
          <w:bCs/>
        </w:rPr>
        <w:t>преследует</w:t>
      </w:r>
      <w:r w:rsidR="0082546C">
        <w:rPr>
          <w:bCs/>
        </w:rPr>
        <w:t xml:space="preserve"> </w:t>
      </w:r>
      <w:r w:rsidRPr="0082546C">
        <w:rPr>
          <w:bCs/>
        </w:rPr>
        <w:t>иных</w:t>
      </w:r>
      <w:r w:rsidR="0082546C">
        <w:rPr>
          <w:bCs/>
        </w:rPr>
        <w:t xml:space="preserve"> </w:t>
      </w:r>
      <w:r w:rsidRPr="0082546C">
        <w:rPr>
          <w:bCs/>
        </w:rPr>
        <w:t>целей,</w:t>
      </w:r>
      <w:r w:rsidR="0082546C">
        <w:rPr>
          <w:bCs/>
        </w:rPr>
        <w:t xml:space="preserve"> </w:t>
      </w:r>
      <w:r w:rsidRPr="0082546C">
        <w:rPr>
          <w:bCs/>
        </w:rPr>
        <w:t>кроме</w:t>
      </w:r>
      <w:r w:rsidR="0082546C">
        <w:rPr>
          <w:bCs/>
        </w:rPr>
        <w:t xml:space="preserve"> </w:t>
      </w:r>
      <w:r w:rsidRPr="0082546C">
        <w:rPr>
          <w:bCs/>
        </w:rPr>
        <w:t>экономии</w:t>
      </w:r>
      <w:r w:rsidR="0082546C">
        <w:rPr>
          <w:bCs/>
        </w:rPr>
        <w:t xml:space="preserve"> </w:t>
      </w:r>
      <w:r w:rsidRPr="0082546C">
        <w:rPr>
          <w:bCs/>
        </w:rPr>
        <w:t>на</w:t>
      </w:r>
      <w:r w:rsidR="0082546C">
        <w:rPr>
          <w:bCs/>
        </w:rPr>
        <w:t xml:space="preserve"> </w:t>
      </w:r>
      <w:r w:rsidRPr="0082546C">
        <w:rPr>
          <w:bCs/>
        </w:rPr>
        <w:t>ЕСН,</w:t>
      </w:r>
      <w:r w:rsidR="0082546C">
        <w:rPr>
          <w:bCs/>
        </w:rPr>
        <w:t xml:space="preserve"> </w:t>
      </w:r>
      <w:r w:rsidRPr="0082546C">
        <w:rPr>
          <w:bCs/>
        </w:rPr>
        <w:t>т.е.</w:t>
      </w:r>
      <w:r w:rsidR="0082546C">
        <w:rPr>
          <w:bCs/>
        </w:rPr>
        <w:t xml:space="preserve"> </w:t>
      </w:r>
      <w:r w:rsidRPr="0082546C">
        <w:rPr>
          <w:bCs/>
        </w:rPr>
        <w:t>отсутствует</w:t>
      </w:r>
      <w:r w:rsidR="0082546C">
        <w:rPr>
          <w:bCs/>
        </w:rPr>
        <w:t xml:space="preserve"> </w:t>
      </w:r>
      <w:r w:rsidRPr="0082546C">
        <w:rPr>
          <w:bCs/>
        </w:rPr>
        <w:t>деловая</w:t>
      </w:r>
      <w:r w:rsidR="0082546C">
        <w:rPr>
          <w:bCs/>
        </w:rPr>
        <w:t xml:space="preserve"> </w:t>
      </w:r>
      <w:r w:rsidRPr="0082546C">
        <w:rPr>
          <w:bCs/>
        </w:rPr>
        <w:t>цель;</w:t>
      </w:r>
      <w:r w:rsidR="0082546C">
        <w:rPr>
          <w:bCs/>
        </w:rPr>
        <w:t xml:space="preserve"> </w:t>
      </w:r>
      <w:r w:rsidRPr="0082546C">
        <w:rPr>
          <w:bCs/>
        </w:rPr>
        <w:t>налоговыми</w:t>
      </w:r>
      <w:r w:rsidR="0082546C">
        <w:rPr>
          <w:bCs/>
        </w:rPr>
        <w:t xml:space="preserve"> </w:t>
      </w:r>
      <w:r w:rsidRPr="0082546C">
        <w:rPr>
          <w:bCs/>
        </w:rPr>
        <w:t>органами</w:t>
      </w:r>
      <w:r w:rsidR="0082546C">
        <w:rPr>
          <w:bCs/>
        </w:rPr>
        <w:t xml:space="preserve"> </w:t>
      </w:r>
      <w:r w:rsidRPr="0082546C">
        <w:rPr>
          <w:bCs/>
        </w:rPr>
        <w:t>данный</w:t>
      </w:r>
      <w:r w:rsidR="0082546C">
        <w:rPr>
          <w:bCs/>
        </w:rPr>
        <w:t xml:space="preserve"> </w:t>
      </w:r>
      <w:r w:rsidRPr="0082546C">
        <w:rPr>
          <w:bCs/>
        </w:rPr>
        <w:t>факт</w:t>
      </w:r>
      <w:r w:rsidR="0082546C">
        <w:rPr>
          <w:bCs/>
        </w:rPr>
        <w:t xml:space="preserve"> </w:t>
      </w:r>
      <w:r w:rsidRPr="0082546C">
        <w:rPr>
          <w:bCs/>
        </w:rPr>
        <w:t>доказан,</w:t>
      </w:r>
      <w:r w:rsidR="0082546C">
        <w:rPr>
          <w:bCs/>
        </w:rPr>
        <w:t xml:space="preserve"> </w:t>
      </w:r>
      <w:r w:rsidRPr="0082546C">
        <w:rPr>
          <w:bCs/>
        </w:rPr>
        <w:t>а</w:t>
      </w:r>
      <w:r w:rsidR="0082546C">
        <w:rPr>
          <w:bCs/>
        </w:rPr>
        <w:t xml:space="preserve"> </w:t>
      </w:r>
      <w:r w:rsidRPr="0082546C">
        <w:rPr>
          <w:bCs/>
        </w:rPr>
        <w:t>компанией</w:t>
      </w:r>
      <w:r w:rsidR="0082546C">
        <w:rPr>
          <w:bCs/>
        </w:rPr>
        <w:t xml:space="preserve"> </w:t>
      </w:r>
      <w:r w:rsidRPr="0082546C">
        <w:rPr>
          <w:bCs/>
        </w:rPr>
        <w:t>не</w:t>
      </w:r>
      <w:r w:rsidR="0082546C">
        <w:rPr>
          <w:bCs/>
        </w:rPr>
        <w:t xml:space="preserve"> </w:t>
      </w:r>
      <w:r w:rsidRPr="0082546C">
        <w:rPr>
          <w:bCs/>
        </w:rPr>
        <w:t>опровергнут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После</w:t>
      </w:r>
      <w:r w:rsidR="0082546C">
        <w:t xml:space="preserve"> </w:t>
      </w:r>
      <w:r w:rsidRPr="0082546C">
        <w:t>выхода</w:t>
      </w:r>
      <w:r w:rsidR="0082546C">
        <w:t xml:space="preserve"> </w:t>
      </w:r>
      <w:r w:rsidRPr="0082546C">
        <w:t>Постановления</w:t>
      </w:r>
      <w:r w:rsidR="0082546C">
        <w:t xml:space="preserve"> </w:t>
      </w:r>
      <w:r w:rsidRPr="0082546C">
        <w:t>ВАС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53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12.10.2006</w:t>
      </w:r>
      <w:r w:rsidR="0082546C">
        <w:t xml:space="preserve"> </w:t>
      </w:r>
      <w:r w:rsidRPr="0082546C">
        <w:t>г.,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котором</w:t>
      </w:r>
      <w:r w:rsidR="0082546C">
        <w:t xml:space="preserve"> </w:t>
      </w:r>
      <w:r w:rsidRPr="0082546C">
        <w:t>доктрина</w:t>
      </w:r>
      <w:r w:rsidR="0082546C">
        <w:t xml:space="preserve"> </w:t>
      </w:r>
      <w:r w:rsidRPr="0082546C">
        <w:t>деловой</w:t>
      </w:r>
      <w:r w:rsidR="0082546C">
        <w:t xml:space="preserve"> </w:t>
      </w:r>
      <w:r w:rsidRPr="0082546C">
        <w:t>цели</w:t>
      </w:r>
      <w:r w:rsidR="0082546C">
        <w:t xml:space="preserve"> </w:t>
      </w:r>
      <w:r w:rsidRPr="0082546C">
        <w:t>была</w:t>
      </w:r>
      <w:r w:rsidR="0082546C">
        <w:t xml:space="preserve"> </w:t>
      </w:r>
      <w:r w:rsidRPr="0082546C">
        <w:t>описана</w:t>
      </w:r>
      <w:r w:rsidR="0082546C">
        <w:t xml:space="preserve"> </w:t>
      </w:r>
      <w:r w:rsidRPr="0082546C">
        <w:t>явно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недвусмысленно,</w:t>
      </w:r>
      <w:r w:rsidR="0082546C">
        <w:t xml:space="preserve"> </w:t>
      </w:r>
      <w:r w:rsidRPr="0082546C">
        <w:t>вопросов</w:t>
      </w:r>
      <w:r w:rsidR="0082546C">
        <w:t xml:space="preserve"> </w:t>
      </w:r>
      <w:r w:rsidRPr="0082546C">
        <w:t>о</w:t>
      </w:r>
      <w:r w:rsidR="0082546C">
        <w:t xml:space="preserve"> </w:t>
      </w:r>
      <w:r w:rsidRPr="0082546C">
        <w:t>том,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сделки</w:t>
      </w:r>
      <w:r w:rsidR="0082546C">
        <w:t xml:space="preserve"> </w:t>
      </w:r>
      <w:r w:rsidRPr="0082546C">
        <w:t>должны</w:t>
      </w:r>
      <w:r w:rsidR="0082546C">
        <w:t xml:space="preserve"> </w:t>
      </w:r>
      <w:r w:rsidRPr="0082546C">
        <w:t>иметь</w:t>
      </w:r>
      <w:r w:rsidR="0082546C">
        <w:t xml:space="preserve"> </w:t>
      </w:r>
      <w:r w:rsidRPr="0082546C">
        <w:t>реальные</w:t>
      </w:r>
      <w:r w:rsidR="0082546C">
        <w:t xml:space="preserve"> </w:t>
      </w:r>
      <w:r w:rsidRPr="0082546C">
        <w:t>хозяйственные</w:t>
      </w:r>
      <w:r w:rsidR="0082546C">
        <w:t xml:space="preserve"> </w:t>
      </w:r>
      <w:r w:rsidRPr="0082546C">
        <w:t>мотивы,</w:t>
      </w:r>
      <w:r w:rsidR="0082546C">
        <w:t xml:space="preserve"> </w:t>
      </w:r>
      <w:r w:rsidRPr="0082546C">
        <w:t>вроде</w:t>
      </w:r>
      <w:r w:rsidR="0082546C">
        <w:t xml:space="preserve"> </w:t>
      </w:r>
      <w:r w:rsidRPr="0082546C">
        <w:t>бы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осталось.</w:t>
      </w:r>
      <w:r w:rsidR="0082546C">
        <w:t xml:space="preserve"> </w:t>
      </w:r>
      <w:r w:rsidRPr="0082546C">
        <w:t>Ранее</w:t>
      </w:r>
      <w:r w:rsidR="0082546C">
        <w:t xml:space="preserve"> </w:t>
      </w:r>
      <w:r w:rsidRPr="0082546C">
        <w:t>Конституционный</w:t>
      </w:r>
      <w:r w:rsidR="0082546C">
        <w:t xml:space="preserve"> </w:t>
      </w:r>
      <w:r w:rsidRPr="0082546C">
        <w:t>суд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Постановлении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168-О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08.04.2004</w:t>
      </w:r>
      <w:r w:rsidR="0082546C">
        <w:t xml:space="preserve"> </w:t>
      </w:r>
      <w:r w:rsidRPr="0082546C">
        <w:t>года</w:t>
      </w:r>
      <w:r w:rsidR="0082546C">
        <w:t xml:space="preserve"> </w:t>
      </w:r>
      <w:r w:rsidRPr="0082546C">
        <w:t>уже</w:t>
      </w:r>
      <w:r w:rsidR="0082546C">
        <w:t xml:space="preserve"> </w:t>
      </w:r>
      <w:r w:rsidRPr="0082546C">
        <w:t>указывал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то,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сделки</w:t>
      </w:r>
      <w:r w:rsidR="0082546C">
        <w:t xml:space="preserve"> </w:t>
      </w:r>
      <w:r w:rsidRPr="0082546C">
        <w:t>налогоплательщика</w:t>
      </w:r>
      <w:r w:rsidR="0082546C">
        <w:t xml:space="preserve"> </w:t>
      </w:r>
      <w:r w:rsidRPr="0082546C">
        <w:t>должны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только</w:t>
      </w:r>
      <w:r w:rsidR="0082546C">
        <w:t xml:space="preserve"> </w:t>
      </w:r>
      <w:r w:rsidRPr="0082546C">
        <w:t>формально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противоречить</w:t>
      </w:r>
      <w:r w:rsidR="0082546C">
        <w:t xml:space="preserve"> </w:t>
      </w:r>
      <w:r w:rsidRPr="0082546C">
        <w:t>законодательству,</w:t>
      </w:r>
      <w:r w:rsidR="0082546C">
        <w:t xml:space="preserve"> </w:t>
      </w:r>
      <w:r w:rsidRPr="0082546C">
        <w:t>но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вступать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противоречие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общими</w:t>
      </w:r>
      <w:r w:rsidR="0082546C">
        <w:t xml:space="preserve"> </w:t>
      </w:r>
      <w:r w:rsidRPr="0082546C">
        <w:t>запретами</w:t>
      </w:r>
      <w:r w:rsidR="0082546C">
        <w:t xml:space="preserve"> </w:t>
      </w:r>
      <w:r w:rsidRPr="0082546C">
        <w:t>недопустимости</w:t>
      </w:r>
      <w:r w:rsidR="0082546C">
        <w:t xml:space="preserve"> </w:t>
      </w:r>
      <w:r w:rsidRPr="0082546C">
        <w:t>недобросовестного</w:t>
      </w:r>
      <w:r w:rsidR="0082546C">
        <w:t xml:space="preserve"> </w:t>
      </w:r>
      <w:r w:rsidRPr="0082546C">
        <w:t>осуществления</w:t>
      </w:r>
      <w:r w:rsidR="0082546C">
        <w:t xml:space="preserve"> </w:t>
      </w:r>
      <w:r w:rsidRPr="0082546C">
        <w:t>прав</w:t>
      </w:r>
      <w:r w:rsidR="0082546C">
        <w:t xml:space="preserve"> </w:t>
      </w:r>
      <w:r w:rsidRPr="0082546C">
        <w:t>налогоплательщиком.</w:t>
      </w:r>
      <w:r w:rsidR="0082546C">
        <w:t xml:space="preserve"> </w:t>
      </w:r>
      <w:r w:rsidRPr="0082546C">
        <w:t>Это</w:t>
      </w:r>
      <w:r w:rsidR="0082546C">
        <w:t xml:space="preserve"> </w:t>
      </w:r>
      <w:r w:rsidRPr="0082546C">
        <w:t>заключение</w:t>
      </w:r>
      <w:r w:rsidR="0082546C">
        <w:t xml:space="preserve"> </w:t>
      </w:r>
      <w:r w:rsidRPr="0082546C">
        <w:t>КС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стало</w:t>
      </w:r>
      <w:r w:rsidR="0082546C">
        <w:t xml:space="preserve"> </w:t>
      </w:r>
      <w:r w:rsidRPr="0082546C">
        <w:t>неким</w:t>
      </w:r>
      <w:r w:rsidR="0082546C">
        <w:t xml:space="preserve"> </w:t>
      </w:r>
      <w:r w:rsidRPr="0082546C">
        <w:t>прообразом</w:t>
      </w:r>
      <w:r w:rsidR="0082546C">
        <w:t xml:space="preserve"> </w:t>
      </w:r>
      <w:r w:rsidRPr="0082546C">
        <w:t>того,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впоследствии</w:t>
      </w:r>
      <w:r w:rsidR="0082546C">
        <w:t xml:space="preserve"> </w:t>
      </w:r>
      <w:r w:rsidRPr="0082546C">
        <w:t>было</w:t>
      </w:r>
      <w:r w:rsidR="0082546C">
        <w:t xml:space="preserve"> </w:t>
      </w:r>
      <w:r w:rsidRPr="0082546C">
        <w:t>оформлено</w:t>
      </w:r>
      <w:r w:rsidR="0082546C">
        <w:t xml:space="preserve"> </w:t>
      </w:r>
      <w:r w:rsidRPr="0082546C">
        <w:t>ВАС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качестве</w:t>
      </w:r>
      <w:r w:rsidR="0082546C">
        <w:t xml:space="preserve"> </w:t>
      </w:r>
      <w:r w:rsidRPr="0082546C">
        <w:t>доктрины</w:t>
      </w:r>
      <w:r w:rsidR="0082546C">
        <w:t xml:space="preserve"> </w:t>
      </w:r>
      <w:r w:rsidRPr="0082546C">
        <w:t>деловой</w:t>
      </w:r>
      <w:r w:rsidR="0082546C">
        <w:t xml:space="preserve"> </w:t>
      </w:r>
      <w:r w:rsidRPr="0082546C">
        <w:t>цели.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Полагаем,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аутстаффинг,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точки</w:t>
      </w:r>
      <w:r w:rsidR="0082546C">
        <w:t xml:space="preserve"> </w:t>
      </w:r>
      <w:r w:rsidRPr="0082546C">
        <w:t>зрения</w:t>
      </w:r>
      <w:r w:rsidR="0082546C">
        <w:t xml:space="preserve"> </w:t>
      </w:r>
      <w:r w:rsidRPr="0082546C">
        <w:t>доказательства</w:t>
      </w:r>
      <w:r w:rsidR="0082546C">
        <w:t xml:space="preserve"> </w:t>
      </w:r>
      <w:r w:rsidRPr="0082546C">
        <w:t>отсутствия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действиях</w:t>
      </w:r>
      <w:r w:rsidR="0082546C">
        <w:t xml:space="preserve"> </w:t>
      </w:r>
      <w:r w:rsidRPr="0082546C">
        <w:t>налогоплательщика</w:t>
      </w:r>
      <w:r w:rsidR="0082546C">
        <w:t xml:space="preserve"> </w:t>
      </w:r>
      <w:r w:rsidRPr="0082546C">
        <w:t>деловой</w:t>
      </w:r>
      <w:r w:rsidR="0082546C">
        <w:t xml:space="preserve"> </w:t>
      </w:r>
      <w:r w:rsidRPr="0082546C">
        <w:t>цели</w:t>
      </w:r>
      <w:r w:rsidR="0082546C">
        <w:t xml:space="preserve"> </w:t>
      </w:r>
      <w:r w:rsidRPr="0082546C">
        <w:t>является</w:t>
      </w:r>
      <w:r w:rsidR="0082546C">
        <w:t xml:space="preserve"> </w:t>
      </w:r>
      <w:r w:rsidRPr="0082546C">
        <w:t>весьма</w:t>
      </w:r>
      <w:r w:rsidR="0082546C">
        <w:t xml:space="preserve"> </w:t>
      </w:r>
      <w:r w:rsidRPr="0082546C">
        <w:t>уязвимым</w:t>
      </w:r>
      <w:r w:rsidR="0082546C">
        <w:t xml:space="preserve"> </w:t>
      </w:r>
      <w:r w:rsidRPr="0082546C">
        <w:t>договором.</w:t>
      </w:r>
      <w:r w:rsidR="0082546C">
        <w:t xml:space="preserve"> </w:t>
      </w:r>
      <w:r w:rsidRPr="0082546C">
        <w:t>Для</w:t>
      </w:r>
      <w:r w:rsidR="0082546C">
        <w:t xml:space="preserve"> </w:t>
      </w:r>
      <w:r w:rsidRPr="0082546C">
        <w:t>примера</w:t>
      </w:r>
      <w:r w:rsidR="0082546C">
        <w:t xml:space="preserve"> </w:t>
      </w:r>
      <w:r w:rsidRPr="0082546C">
        <w:t>приведем</w:t>
      </w:r>
      <w:r w:rsidR="0082546C">
        <w:t xml:space="preserve"> </w:t>
      </w:r>
      <w:r w:rsidRPr="0082546C">
        <w:t>выдержки</w:t>
      </w:r>
      <w:r w:rsidR="0082546C">
        <w:t xml:space="preserve"> </w:t>
      </w:r>
      <w:r w:rsidRPr="0082546C">
        <w:t>из</w:t>
      </w:r>
      <w:r w:rsidR="0082546C">
        <w:t xml:space="preserve"> </w:t>
      </w:r>
      <w:r w:rsidRPr="0082546C">
        <w:t>Решения</w:t>
      </w:r>
      <w:r w:rsidR="0082546C">
        <w:t xml:space="preserve"> </w:t>
      </w:r>
      <w:r w:rsidRPr="0082546C">
        <w:t>Арбитражного</w:t>
      </w:r>
      <w:r w:rsidR="0082546C">
        <w:t xml:space="preserve"> </w:t>
      </w:r>
      <w:r w:rsidRPr="0082546C">
        <w:t>суда</w:t>
      </w:r>
      <w:r w:rsidR="0082546C">
        <w:t xml:space="preserve"> </w:t>
      </w:r>
      <w:r w:rsidRPr="0082546C">
        <w:t>Тверской</w:t>
      </w:r>
      <w:r w:rsidR="0082546C">
        <w:t xml:space="preserve"> </w:t>
      </w:r>
      <w:r w:rsidRPr="0082546C">
        <w:t>области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12</w:t>
      </w:r>
      <w:r w:rsidR="0082546C">
        <w:t xml:space="preserve"> </w:t>
      </w:r>
      <w:r w:rsidRPr="0082546C">
        <w:t>октября</w:t>
      </w:r>
      <w:r w:rsidR="0082546C">
        <w:t xml:space="preserve"> </w:t>
      </w:r>
      <w:r w:rsidRPr="0082546C">
        <w:t>2006</w:t>
      </w:r>
      <w:r w:rsidR="0082546C">
        <w:t xml:space="preserve"> </w:t>
      </w:r>
      <w:r w:rsidRPr="0082546C">
        <w:t>г.</w:t>
      </w:r>
      <w:r w:rsidR="0082546C">
        <w:t xml:space="preserve"> </w:t>
      </w:r>
      <w:r w:rsidRPr="0082546C">
        <w:t>N</w:t>
      </w:r>
      <w:r w:rsidR="0082546C">
        <w:t xml:space="preserve"> </w:t>
      </w:r>
      <w:r w:rsidRPr="0082546C">
        <w:t>А66-6086/2006.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иронии</w:t>
      </w:r>
      <w:r w:rsidR="0082546C">
        <w:t xml:space="preserve"> </w:t>
      </w:r>
      <w:r w:rsidRPr="0082546C">
        <w:t>судьбы,</w:t>
      </w:r>
      <w:r w:rsidR="0082546C">
        <w:t xml:space="preserve"> </w:t>
      </w:r>
      <w:r w:rsidRPr="0082546C">
        <w:t>оно</w:t>
      </w:r>
      <w:r w:rsidR="0082546C">
        <w:t xml:space="preserve"> </w:t>
      </w:r>
      <w:r w:rsidRPr="0082546C">
        <w:t>состоялось</w:t>
      </w:r>
      <w:r w:rsidR="0082546C">
        <w:t xml:space="preserve"> </w:t>
      </w:r>
      <w:r w:rsidRPr="0082546C">
        <w:t>точно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тот</w:t>
      </w:r>
      <w:r w:rsidR="0082546C">
        <w:t xml:space="preserve"> </w:t>
      </w:r>
      <w:r w:rsidRPr="0082546C">
        <w:t>же</w:t>
      </w:r>
      <w:r w:rsidR="0082546C">
        <w:t xml:space="preserve"> </w:t>
      </w:r>
      <w:r w:rsidRPr="0082546C">
        <w:t>день,</w:t>
      </w:r>
      <w:r w:rsidR="0082546C">
        <w:t xml:space="preserve"> </w:t>
      </w:r>
      <w:r w:rsidRPr="0082546C">
        <w:t>когда</w:t>
      </w:r>
      <w:r w:rsidR="0082546C">
        <w:t xml:space="preserve"> </w:t>
      </w:r>
      <w:r w:rsidRPr="0082546C">
        <w:t>было</w:t>
      </w:r>
      <w:r w:rsidR="0082546C">
        <w:t xml:space="preserve"> </w:t>
      </w:r>
      <w:r w:rsidRPr="0082546C">
        <w:t>принято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Постановление</w:t>
      </w:r>
      <w:r w:rsidR="0082546C">
        <w:t xml:space="preserve"> </w:t>
      </w:r>
      <w:r w:rsidRPr="0082546C">
        <w:t>ВАС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53.</w:t>
      </w:r>
    </w:p>
    <w:p w:rsidR="00966FA2" w:rsidRPr="0082546C" w:rsidRDefault="00966FA2" w:rsidP="0082546C">
      <w:pPr>
        <w:widowControl w:val="0"/>
        <w:rPr>
          <w:szCs w:val="19"/>
        </w:rPr>
      </w:pPr>
      <w:r w:rsidRPr="0082546C">
        <w:t>В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деле</w:t>
      </w:r>
      <w:r w:rsidR="0082546C">
        <w:t xml:space="preserve"> </w:t>
      </w:r>
      <w:r w:rsidRPr="0082546C">
        <w:t>налогоплательщик,</w:t>
      </w:r>
      <w:r w:rsidR="0082546C">
        <w:t xml:space="preserve"> </w:t>
      </w:r>
      <w:r w:rsidRPr="0082546C">
        <w:t>оспаривая</w:t>
      </w:r>
      <w:r w:rsidR="0082546C">
        <w:t xml:space="preserve"> </w:t>
      </w:r>
      <w:r w:rsidRPr="0082546C">
        <w:t>доначисление</w:t>
      </w:r>
      <w:r w:rsidR="0082546C">
        <w:t xml:space="preserve"> </w:t>
      </w:r>
      <w:r w:rsidRPr="0082546C">
        <w:t>ему</w:t>
      </w:r>
      <w:r w:rsidR="0082546C">
        <w:t xml:space="preserve"> </w:t>
      </w:r>
      <w:r w:rsidRPr="0082546C">
        <w:t>ЕСН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фиктивному</w:t>
      </w:r>
      <w:r w:rsidR="0082546C">
        <w:t xml:space="preserve"> </w:t>
      </w:r>
      <w:r w:rsidRPr="0082546C">
        <w:t>(по</w:t>
      </w:r>
      <w:r w:rsidR="0082546C">
        <w:t xml:space="preserve"> </w:t>
      </w:r>
      <w:r w:rsidRPr="0082546C">
        <w:t>мнению</w:t>
      </w:r>
      <w:r w:rsidR="0082546C">
        <w:t xml:space="preserve"> </w:t>
      </w:r>
      <w:r w:rsidRPr="0082546C">
        <w:t>налогового</w:t>
      </w:r>
      <w:r w:rsidR="0082546C">
        <w:t xml:space="preserve"> </w:t>
      </w:r>
      <w:r w:rsidRPr="0082546C">
        <w:t>органа)</w:t>
      </w:r>
      <w:r w:rsidR="0082546C">
        <w:t xml:space="preserve"> </w:t>
      </w:r>
      <w:r w:rsidRPr="0082546C">
        <w:t>договору</w:t>
      </w:r>
      <w:r w:rsidR="0082546C">
        <w:t xml:space="preserve"> </w:t>
      </w:r>
      <w:r w:rsidRPr="0082546C">
        <w:t>аутстаффинга,</w:t>
      </w:r>
      <w:r w:rsidR="0082546C">
        <w:t xml:space="preserve"> </w:t>
      </w:r>
      <w:r w:rsidRPr="0082546C">
        <w:t>указал,</w:t>
      </w:r>
      <w:r w:rsidR="0082546C">
        <w:t xml:space="preserve"> </w:t>
      </w:r>
      <w:r w:rsidRPr="0082546C">
        <w:t>что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его</w:t>
      </w:r>
      <w:r w:rsidR="0082546C">
        <w:t xml:space="preserve"> </w:t>
      </w:r>
      <w:r w:rsidRPr="0082546C">
        <w:t>действиях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было</w:t>
      </w:r>
      <w:r w:rsidR="0082546C">
        <w:t xml:space="preserve"> </w:t>
      </w:r>
      <w:r w:rsidRPr="0082546C">
        <w:t>признаков</w:t>
      </w:r>
      <w:r w:rsidR="0082546C">
        <w:t xml:space="preserve"> </w:t>
      </w:r>
      <w:r w:rsidRPr="0082546C">
        <w:t>недобросовестности.</w:t>
      </w:r>
      <w:r w:rsidR="0082546C">
        <w:t xml:space="preserve"> </w:t>
      </w:r>
      <w:r w:rsidRPr="0082546C">
        <w:t>«Договоры</w:t>
      </w:r>
      <w:r w:rsidR="0082546C">
        <w:t xml:space="preserve"> </w:t>
      </w:r>
      <w:r w:rsidRPr="0082546C">
        <w:t>по</w:t>
      </w:r>
      <w:r w:rsidR="0082546C">
        <w:t xml:space="preserve"> </w:t>
      </w:r>
      <w:r w:rsidRPr="0082546C">
        <w:t>предоставлению</w:t>
      </w:r>
      <w:r w:rsidR="0082546C">
        <w:t xml:space="preserve"> </w:t>
      </w:r>
      <w:r w:rsidRPr="0082546C">
        <w:t>персонала</w:t>
      </w:r>
      <w:r w:rsidR="0082546C">
        <w:t xml:space="preserve"> </w:t>
      </w:r>
      <w:r w:rsidRPr="0082546C">
        <w:t>(договоры</w:t>
      </w:r>
      <w:r w:rsidR="0082546C">
        <w:t xml:space="preserve"> </w:t>
      </w:r>
      <w:r w:rsidRPr="0082546C">
        <w:t>аутсорсинга)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противоречат</w:t>
      </w:r>
      <w:r w:rsidR="0082546C">
        <w:t xml:space="preserve"> </w:t>
      </w:r>
      <w:r w:rsidRPr="0082546C">
        <w:t>гражданскому</w:t>
      </w:r>
      <w:r w:rsidR="0082546C">
        <w:t xml:space="preserve"> </w:t>
      </w:r>
      <w:r w:rsidRPr="0082546C">
        <w:t>законодательству,</w:t>
      </w:r>
      <w:r w:rsidR="0082546C">
        <w:t xml:space="preserve"> </w:t>
      </w:r>
      <w:r w:rsidRPr="0082546C">
        <w:t>реально</w:t>
      </w:r>
      <w:r w:rsidR="0082546C">
        <w:t xml:space="preserve"> </w:t>
      </w:r>
      <w:r w:rsidRPr="0082546C">
        <w:t>исполнены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обусловлены</w:t>
      </w:r>
      <w:r w:rsidR="0082546C">
        <w:t xml:space="preserve"> </w:t>
      </w:r>
      <w:r w:rsidRPr="0082546C">
        <w:t>экономическими</w:t>
      </w:r>
      <w:r w:rsidR="0082546C">
        <w:t xml:space="preserve"> </w:t>
      </w:r>
      <w:r w:rsidRPr="0082546C">
        <w:t>причинами,</w:t>
      </w:r>
      <w:r w:rsidR="0082546C">
        <w:t xml:space="preserve"> </w:t>
      </w:r>
      <w:r w:rsidRPr="0082546C">
        <w:t>т.к.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их</w:t>
      </w:r>
      <w:r w:rsidR="0082546C">
        <w:t xml:space="preserve"> </w:t>
      </w:r>
      <w:r w:rsidRPr="0082546C">
        <w:t>помощью</w:t>
      </w:r>
      <w:r w:rsidR="0082546C">
        <w:t xml:space="preserve"> </w:t>
      </w:r>
      <w:r w:rsidRPr="0082546C">
        <w:t>общество</w:t>
      </w:r>
      <w:r w:rsidR="0082546C">
        <w:t xml:space="preserve"> </w:t>
      </w:r>
      <w:r w:rsidRPr="0082546C">
        <w:t>получило</w:t>
      </w:r>
      <w:r w:rsidR="0082546C">
        <w:t xml:space="preserve"> </w:t>
      </w:r>
      <w:r w:rsidRPr="0082546C">
        <w:t>возможность…</w:t>
      </w:r>
      <w:r w:rsidR="0082546C">
        <w:t xml:space="preserve"> </w:t>
      </w:r>
      <w:r w:rsidRPr="0082546C">
        <w:t>оптимизировать</w:t>
      </w:r>
      <w:r w:rsidR="0082546C">
        <w:t xml:space="preserve"> </w:t>
      </w:r>
      <w:r w:rsidRPr="0082546C">
        <w:t>налогообложение».</w:t>
      </w:r>
      <w:r w:rsidR="0082546C">
        <w:t xml:space="preserve"> </w:t>
      </w:r>
      <w:r w:rsidRPr="0082546C">
        <w:t>Суд</w:t>
      </w:r>
      <w:r w:rsidR="0082546C">
        <w:t xml:space="preserve"> </w:t>
      </w:r>
      <w:r w:rsidRPr="0082546C">
        <w:t>возразил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это,</w:t>
      </w:r>
      <w:r w:rsidR="0082546C">
        <w:t xml:space="preserve"> </w:t>
      </w:r>
      <w:r w:rsidRPr="0082546C">
        <w:t>сославшись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указанное</w:t>
      </w:r>
      <w:r w:rsidR="0082546C">
        <w:t xml:space="preserve"> </w:t>
      </w:r>
      <w:r w:rsidRPr="0082546C">
        <w:t>выше</w:t>
      </w:r>
      <w:r w:rsidR="0082546C">
        <w:t xml:space="preserve"> </w:t>
      </w:r>
      <w:r w:rsidRPr="0082546C">
        <w:t>Постановление</w:t>
      </w:r>
      <w:r w:rsidR="0082546C">
        <w:t xml:space="preserve"> </w:t>
      </w:r>
      <w:r w:rsidRPr="0082546C">
        <w:t>КС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168-О:</w:t>
      </w:r>
      <w:r w:rsidR="0082546C">
        <w:t xml:space="preserve"> </w:t>
      </w:r>
      <w:r w:rsidRPr="0082546C">
        <w:t>«Совершенные</w:t>
      </w:r>
      <w:r w:rsidR="0082546C">
        <w:t xml:space="preserve"> </w:t>
      </w:r>
      <w:r w:rsidRPr="0082546C">
        <w:t>Обществом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его</w:t>
      </w:r>
      <w:r w:rsidR="0082546C">
        <w:t xml:space="preserve"> </w:t>
      </w:r>
      <w:r w:rsidRPr="0082546C">
        <w:t>контрагентами</w:t>
      </w:r>
      <w:r w:rsidR="0082546C">
        <w:t xml:space="preserve"> </w:t>
      </w:r>
      <w:r w:rsidRPr="0082546C">
        <w:t>сделки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их</w:t>
      </w:r>
      <w:r w:rsidR="0082546C">
        <w:t xml:space="preserve"> </w:t>
      </w:r>
      <w:r w:rsidRPr="0082546C">
        <w:t>совокупности</w:t>
      </w:r>
      <w:r w:rsidR="0082546C">
        <w:t xml:space="preserve"> </w:t>
      </w:r>
      <w:r w:rsidRPr="0082546C">
        <w:t>не</w:t>
      </w:r>
      <w:r w:rsidR="0082546C">
        <w:t xml:space="preserve"> </w:t>
      </w:r>
      <w:r w:rsidRPr="0082546C">
        <w:t>подтверждают</w:t>
      </w:r>
      <w:r w:rsidR="0082546C">
        <w:t xml:space="preserve"> </w:t>
      </w:r>
      <w:r w:rsidRPr="0082546C">
        <w:t>наличия</w:t>
      </w:r>
      <w:r w:rsidR="0082546C">
        <w:t xml:space="preserve"> </w:t>
      </w:r>
      <w:r w:rsidRPr="0082546C">
        <w:t>иной</w:t>
      </w:r>
      <w:r w:rsidR="0082546C">
        <w:t xml:space="preserve"> </w:t>
      </w:r>
      <w:r w:rsidRPr="0082546C">
        <w:t>деловой</w:t>
      </w:r>
      <w:r w:rsidR="0082546C">
        <w:t xml:space="preserve"> </w:t>
      </w:r>
      <w:r w:rsidRPr="0082546C">
        <w:t>цели,</w:t>
      </w:r>
      <w:r w:rsidR="0082546C">
        <w:t xml:space="preserve"> </w:t>
      </w:r>
      <w:r w:rsidRPr="0082546C">
        <w:t>кроме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связанной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получением</w:t>
      </w:r>
      <w:r w:rsidR="0082546C">
        <w:t xml:space="preserve"> </w:t>
      </w:r>
      <w:r w:rsidRPr="0082546C">
        <w:t>необоснованного</w:t>
      </w:r>
      <w:r w:rsidR="0082546C">
        <w:t xml:space="preserve"> </w:t>
      </w:r>
      <w:r w:rsidRPr="0082546C">
        <w:t>освобождения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уплаты</w:t>
      </w:r>
      <w:r w:rsidR="0082546C">
        <w:t xml:space="preserve"> </w:t>
      </w:r>
      <w:r w:rsidRPr="0082546C">
        <w:t>названного</w:t>
      </w:r>
      <w:r w:rsidR="0082546C">
        <w:t xml:space="preserve"> </w:t>
      </w:r>
      <w:r w:rsidRPr="0082546C">
        <w:t>налога.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рассмотрении</w:t>
      </w:r>
      <w:r w:rsidR="0082546C">
        <w:t xml:space="preserve"> </w:t>
      </w:r>
      <w:r w:rsidRPr="0082546C">
        <w:t>настоящего</w:t>
      </w:r>
      <w:r w:rsidR="0082546C">
        <w:t xml:space="preserve"> </w:t>
      </w:r>
      <w:r w:rsidRPr="0082546C">
        <w:t>дела</w:t>
      </w:r>
      <w:r w:rsidR="0082546C">
        <w:t xml:space="preserve"> </w:t>
      </w:r>
      <w:r w:rsidRPr="0082546C">
        <w:t>арбитражный</w:t>
      </w:r>
      <w:r w:rsidR="0082546C">
        <w:t xml:space="preserve"> </w:t>
      </w:r>
      <w:r w:rsidRPr="0082546C">
        <w:t>суд</w:t>
      </w:r>
      <w:r w:rsidR="0082546C">
        <w:t xml:space="preserve"> </w:t>
      </w:r>
      <w:r w:rsidRPr="0082546C">
        <w:t>учитывает</w:t>
      </w:r>
      <w:r w:rsidR="0082546C">
        <w:t xml:space="preserve"> </w:t>
      </w:r>
      <w:r w:rsidRPr="0082546C">
        <w:t>правовую</w:t>
      </w:r>
      <w:r w:rsidR="0082546C">
        <w:t xml:space="preserve"> </w:t>
      </w:r>
      <w:r w:rsidRPr="0082546C">
        <w:t>позицию</w:t>
      </w:r>
      <w:r w:rsidR="0082546C">
        <w:t xml:space="preserve"> </w:t>
      </w:r>
      <w:r w:rsidRPr="0082546C">
        <w:t>Конституционного</w:t>
      </w:r>
      <w:r w:rsidR="0082546C">
        <w:t xml:space="preserve"> </w:t>
      </w:r>
      <w:r w:rsidRPr="0082546C">
        <w:t>суда</w:t>
      </w:r>
      <w:r w:rsidR="0082546C">
        <w:t xml:space="preserve"> </w:t>
      </w:r>
      <w:r w:rsidRPr="0082546C">
        <w:t>РФ,</w:t>
      </w:r>
      <w:r w:rsidR="0082546C">
        <w:t xml:space="preserve"> </w:t>
      </w:r>
      <w:r w:rsidRPr="0082546C">
        <w:t>изложенную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Определении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08.04.2004</w:t>
      </w:r>
      <w:r w:rsidR="0082546C">
        <w:t xml:space="preserve"> </w:t>
      </w:r>
      <w:r w:rsidRPr="0082546C">
        <w:t>N</w:t>
      </w:r>
      <w:r w:rsidR="0082546C">
        <w:t xml:space="preserve"> </w:t>
      </w:r>
      <w:r w:rsidRPr="0082546C">
        <w:t>168-О,</w:t>
      </w:r>
      <w:r w:rsidR="0082546C">
        <w:t xml:space="preserve"> </w:t>
      </w:r>
      <w:r w:rsidRPr="0082546C">
        <w:t>согласно</w:t>
      </w:r>
      <w:r w:rsidR="0082546C">
        <w:t xml:space="preserve"> </w:t>
      </w:r>
      <w:r w:rsidRPr="0082546C">
        <w:t>которой</w:t>
      </w:r>
      <w:r w:rsidR="0082546C">
        <w:t xml:space="preserve"> </w:t>
      </w:r>
      <w:r w:rsidRPr="0082546C">
        <w:t>нормы</w:t>
      </w:r>
      <w:r w:rsidR="0082546C">
        <w:t xml:space="preserve"> </w:t>
      </w:r>
      <w:r w:rsidRPr="0082546C">
        <w:t>налогового</w:t>
      </w:r>
      <w:r w:rsidR="0082546C">
        <w:t xml:space="preserve"> </w:t>
      </w:r>
      <w:r w:rsidRPr="0082546C">
        <w:t>законодательства</w:t>
      </w:r>
      <w:r w:rsidR="0082546C">
        <w:t xml:space="preserve"> </w:t>
      </w:r>
      <w:r w:rsidRPr="0082546C">
        <w:t>рассчитаны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применение</w:t>
      </w:r>
      <w:r w:rsidR="0082546C">
        <w:t xml:space="preserve"> </w:t>
      </w:r>
      <w:r w:rsidRPr="0082546C">
        <w:t>добросовестными</w:t>
      </w:r>
      <w:r w:rsidR="0082546C">
        <w:t xml:space="preserve"> </w:t>
      </w:r>
      <w:r w:rsidRPr="0082546C">
        <w:t>налогоплательщиками,</w:t>
      </w:r>
      <w:r w:rsidR="0082546C">
        <w:t xml:space="preserve"> </w:t>
      </w:r>
      <w:r w:rsidRPr="0082546C">
        <w:t>при</w:t>
      </w:r>
      <w:r w:rsidR="0082546C">
        <w:t xml:space="preserve"> </w:t>
      </w:r>
      <w:r w:rsidRPr="0082546C">
        <w:t>этом</w:t>
      </w:r>
      <w:r w:rsidR="0082546C">
        <w:t xml:space="preserve"> </w:t>
      </w:r>
      <w:r w:rsidRPr="0082546C">
        <w:t>недопустимо</w:t>
      </w:r>
      <w:r w:rsidR="0082546C">
        <w:t xml:space="preserve"> </w:t>
      </w:r>
      <w:r w:rsidRPr="0082546C">
        <w:t>с</w:t>
      </w:r>
      <w:r w:rsidR="0082546C">
        <w:t xml:space="preserve"> </w:t>
      </w:r>
      <w:r w:rsidRPr="0082546C">
        <w:t>помощью</w:t>
      </w:r>
      <w:r w:rsidR="0082546C">
        <w:t xml:space="preserve"> </w:t>
      </w:r>
      <w:r w:rsidRPr="0082546C">
        <w:t>инструментов,</w:t>
      </w:r>
      <w:r w:rsidR="0082546C">
        <w:t xml:space="preserve"> </w:t>
      </w:r>
      <w:r w:rsidRPr="0082546C">
        <w:t>используемых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гражданско-правовых</w:t>
      </w:r>
      <w:r w:rsidR="0082546C">
        <w:t xml:space="preserve"> </w:t>
      </w:r>
      <w:r w:rsidRPr="0082546C">
        <w:t>отношениях,</w:t>
      </w:r>
      <w:r w:rsidR="0082546C">
        <w:t xml:space="preserve"> </w:t>
      </w:r>
      <w:r w:rsidRPr="0082546C">
        <w:t>создавать</w:t>
      </w:r>
      <w:r w:rsidR="0082546C">
        <w:t xml:space="preserve"> </w:t>
      </w:r>
      <w:r w:rsidRPr="0082546C">
        <w:t>схемы</w:t>
      </w:r>
      <w:r w:rsidR="0082546C">
        <w:t xml:space="preserve"> </w:t>
      </w:r>
      <w:r w:rsidRPr="0082546C">
        <w:t>для</w:t>
      </w:r>
      <w:r w:rsidR="0082546C">
        <w:t xml:space="preserve"> </w:t>
      </w:r>
      <w:r w:rsidRPr="0082546C">
        <w:t>незаконного</w:t>
      </w:r>
      <w:r w:rsidR="0082546C">
        <w:t xml:space="preserve"> </w:t>
      </w:r>
      <w:r w:rsidRPr="0082546C">
        <w:t>обогащения</w:t>
      </w:r>
      <w:r w:rsidR="0082546C">
        <w:t xml:space="preserve"> </w:t>
      </w:r>
      <w:r w:rsidRPr="0082546C">
        <w:t>за</w:t>
      </w:r>
      <w:r w:rsidR="0082546C">
        <w:t xml:space="preserve"> </w:t>
      </w:r>
      <w:r w:rsidRPr="0082546C">
        <w:t>счет</w:t>
      </w:r>
      <w:r w:rsidR="0082546C">
        <w:t xml:space="preserve"> </w:t>
      </w:r>
      <w:r w:rsidRPr="0082546C">
        <w:t>бюджетных</w:t>
      </w:r>
      <w:r w:rsidR="0082546C">
        <w:t xml:space="preserve"> </w:t>
      </w:r>
      <w:r w:rsidRPr="0082546C">
        <w:t>средств,</w:t>
      </w:r>
      <w:r w:rsidR="0082546C">
        <w:t xml:space="preserve"> </w:t>
      </w:r>
      <w:r w:rsidRPr="0082546C">
        <w:t>поскольку</w:t>
      </w:r>
      <w:r w:rsidR="0082546C">
        <w:t xml:space="preserve"> </w:t>
      </w:r>
      <w:r w:rsidRPr="0082546C">
        <w:t>это</w:t>
      </w:r>
      <w:r w:rsidR="0082546C">
        <w:t xml:space="preserve"> </w:t>
      </w:r>
      <w:r w:rsidRPr="0082546C">
        <w:t>приводило</w:t>
      </w:r>
      <w:r w:rsidR="0082546C">
        <w:t xml:space="preserve"> </w:t>
      </w:r>
      <w:r w:rsidRPr="0082546C">
        <w:t>бы</w:t>
      </w:r>
      <w:r w:rsidR="0082546C">
        <w:t xml:space="preserve"> </w:t>
      </w:r>
      <w:r w:rsidRPr="0082546C">
        <w:t>к</w:t>
      </w:r>
      <w:r w:rsidR="0082546C">
        <w:t xml:space="preserve"> </w:t>
      </w:r>
      <w:r w:rsidRPr="0082546C">
        <w:t>нарушению</w:t>
      </w:r>
      <w:r w:rsidR="0082546C">
        <w:t xml:space="preserve"> </w:t>
      </w:r>
      <w:r w:rsidRPr="0082546C">
        <w:t>публичных</w:t>
      </w:r>
      <w:r w:rsidR="0082546C">
        <w:t xml:space="preserve"> </w:t>
      </w:r>
      <w:r w:rsidRPr="0082546C">
        <w:t>интересов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сфере</w:t>
      </w:r>
      <w:r w:rsidR="0082546C">
        <w:t xml:space="preserve"> </w:t>
      </w:r>
      <w:r w:rsidRPr="0082546C">
        <w:t>налогообложения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к</w:t>
      </w:r>
      <w:r w:rsidR="0082546C">
        <w:t xml:space="preserve"> </w:t>
      </w:r>
      <w:r w:rsidRPr="0082546C">
        <w:t>нарушению</w:t>
      </w:r>
      <w:r w:rsidR="0082546C">
        <w:t xml:space="preserve"> </w:t>
      </w:r>
      <w:r w:rsidRPr="0082546C">
        <w:t>конституционных</w:t>
      </w:r>
      <w:r w:rsidR="0082546C">
        <w:t xml:space="preserve"> </w:t>
      </w:r>
      <w:r w:rsidRPr="0082546C">
        <w:t>прав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свобод</w:t>
      </w:r>
      <w:r w:rsidR="0082546C">
        <w:t xml:space="preserve"> </w:t>
      </w:r>
      <w:r w:rsidRPr="0082546C">
        <w:t>других</w:t>
      </w:r>
      <w:r w:rsidR="0082546C">
        <w:t xml:space="preserve"> </w:t>
      </w:r>
      <w:r w:rsidRPr="0082546C">
        <w:t>налогоплательщиков».</w:t>
      </w:r>
    </w:p>
    <w:p w:rsidR="009E465C" w:rsidRPr="00B54C17" w:rsidRDefault="00C57E38" w:rsidP="00C57E38">
      <w:pPr>
        <w:pStyle w:val="1"/>
        <w:keepNext w:val="0"/>
        <w:widowControl w:val="0"/>
        <w:numPr>
          <w:ilvl w:val="0"/>
          <w:numId w:val="0"/>
        </w:numPr>
        <w:spacing w:before="0" w:after="0"/>
        <w:ind w:firstLine="709"/>
        <w:rPr>
          <w:b w:val="0"/>
          <w:color w:val="FFFFFF"/>
          <w:sz w:val="28"/>
        </w:rPr>
      </w:pPr>
      <w:bookmarkStart w:id="2" w:name="_Toc260916094"/>
      <w:r w:rsidRPr="00B54C17">
        <w:rPr>
          <w:b w:val="0"/>
          <w:color w:val="FFFFFF"/>
          <w:sz w:val="28"/>
        </w:rPr>
        <w:t>налоговый планирование инструментарий</w:t>
      </w:r>
    </w:p>
    <w:p w:rsidR="00605DA8" w:rsidRPr="0082546C" w:rsidRDefault="009E465C" w:rsidP="0082546C">
      <w:pPr>
        <w:pStyle w:val="1"/>
        <w:keepNext w:val="0"/>
        <w:widowControl w:val="0"/>
        <w:numPr>
          <w:ilvl w:val="0"/>
          <w:numId w:val="0"/>
        </w:numPr>
        <w:spacing w:before="0" w:after="0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br w:type="page"/>
      </w:r>
      <w:r w:rsidR="007A64BB" w:rsidRPr="0082546C">
        <w:rPr>
          <w:b w:val="0"/>
          <w:sz w:val="28"/>
        </w:rPr>
        <w:t>Библиографический</w:t>
      </w:r>
      <w:r w:rsidR="0082546C">
        <w:rPr>
          <w:b w:val="0"/>
          <w:sz w:val="28"/>
        </w:rPr>
        <w:t xml:space="preserve"> </w:t>
      </w:r>
      <w:r w:rsidR="007A64BB" w:rsidRPr="0082546C">
        <w:rPr>
          <w:b w:val="0"/>
          <w:sz w:val="28"/>
        </w:rPr>
        <w:t>список</w:t>
      </w:r>
      <w:bookmarkEnd w:id="2"/>
    </w:p>
    <w:p w:rsidR="007A64BB" w:rsidRPr="0082546C" w:rsidRDefault="007A64BB" w:rsidP="0082546C">
      <w:pPr>
        <w:widowControl w:val="0"/>
      </w:pP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Налоговый</w:t>
      </w:r>
      <w:r w:rsidR="0082546C">
        <w:t xml:space="preserve"> </w:t>
      </w:r>
      <w:r w:rsidRPr="0082546C">
        <w:t>кодекс</w:t>
      </w:r>
      <w:r w:rsidR="0082546C">
        <w:t xml:space="preserve"> </w:t>
      </w:r>
      <w:r w:rsidRPr="0082546C">
        <w:t>Российской</w:t>
      </w:r>
      <w:r w:rsidR="0082546C">
        <w:t xml:space="preserve"> </w:t>
      </w:r>
      <w:r w:rsidR="009E465C">
        <w:t xml:space="preserve">Федерации </w:t>
      </w:r>
      <w:r w:rsidRPr="0082546C">
        <w:t>Информационная</w:t>
      </w:r>
      <w:r w:rsidR="0082546C">
        <w:t xml:space="preserve"> </w:t>
      </w:r>
      <w:r w:rsidRPr="0082546C">
        <w:t>система</w:t>
      </w:r>
      <w:r w:rsidR="0082546C">
        <w:t xml:space="preserve"> </w:t>
      </w:r>
      <w:r w:rsidRPr="0082546C">
        <w:t>Консультант-Плюс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Литвин</w:t>
      </w:r>
      <w:r w:rsidR="0082546C">
        <w:t xml:space="preserve"> </w:t>
      </w:r>
      <w:r w:rsidRPr="0082546C">
        <w:t>М.И.</w:t>
      </w:r>
      <w:r w:rsidR="0082546C">
        <w:t xml:space="preserve"> </w:t>
      </w:r>
      <w:r w:rsidRPr="0082546C">
        <w:t>Налоговая</w:t>
      </w:r>
      <w:r w:rsidR="0082546C">
        <w:t xml:space="preserve"> </w:t>
      </w:r>
      <w:r w:rsidRPr="0082546C">
        <w:t>нагрузка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экономический</w:t>
      </w:r>
      <w:r w:rsidR="0082546C">
        <w:t xml:space="preserve"> </w:t>
      </w:r>
      <w:r w:rsidRPr="0082546C">
        <w:t>интересы</w:t>
      </w:r>
      <w:r w:rsidR="0082546C">
        <w:t xml:space="preserve"> </w:t>
      </w:r>
      <w:r w:rsidRPr="0082546C">
        <w:t>предприятия</w:t>
      </w:r>
      <w:r w:rsidR="0082546C">
        <w:t xml:space="preserve"> </w:t>
      </w:r>
      <w:r w:rsidRPr="0082546C">
        <w:t>Финансы.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2008.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5.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С.29.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Лихачева</w:t>
      </w:r>
      <w:r w:rsidR="0082546C">
        <w:t xml:space="preserve"> </w:t>
      </w:r>
      <w:r w:rsidRPr="0082546C">
        <w:t>О.</w:t>
      </w:r>
      <w:r w:rsidR="0082546C">
        <w:t xml:space="preserve"> </w:t>
      </w:r>
      <w:r w:rsidRPr="0082546C">
        <w:t>Финансовое</w:t>
      </w:r>
      <w:r w:rsidR="0082546C">
        <w:t xml:space="preserve"> </w:t>
      </w:r>
      <w:r w:rsidRPr="0082546C">
        <w:t>планирование</w:t>
      </w:r>
      <w:r w:rsidR="0082546C">
        <w:t xml:space="preserve"> </w:t>
      </w:r>
      <w:r w:rsidRPr="0082546C">
        <w:t>на</w:t>
      </w:r>
      <w:r w:rsidR="0082546C">
        <w:t xml:space="preserve"> </w:t>
      </w:r>
      <w:r w:rsidRPr="0082546C">
        <w:t>предприятии.</w:t>
      </w:r>
      <w:r w:rsidR="0082546C">
        <w:t xml:space="preserve"> </w:t>
      </w:r>
      <w:r w:rsidRPr="0082546C">
        <w:t>Учебное</w:t>
      </w:r>
      <w:r w:rsidR="0082546C">
        <w:t xml:space="preserve"> </w:t>
      </w:r>
      <w:r w:rsidRPr="0082546C">
        <w:t>пособие</w:t>
      </w:r>
      <w:r w:rsidR="0082546C">
        <w:t xml:space="preserve"> </w:t>
      </w:r>
      <w:r w:rsidRPr="0082546C">
        <w:t>М.:</w:t>
      </w:r>
      <w:r w:rsidR="0082546C">
        <w:t xml:space="preserve"> </w:t>
      </w:r>
      <w:r w:rsidRPr="0082546C">
        <w:t>ТК</w:t>
      </w:r>
      <w:r w:rsidR="0082546C">
        <w:t xml:space="preserve"> </w:t>
      </w:r>
      <w:r w:rsidRPr="0082546C">
        <w:t>Велби,</w:t>
      </w:r>
      <w:r w:rsidR="0082546C">
        <w:t xml:space="preserve"> </w:t>
      </w:r>
      <w:r w:rsidRPr="0082546C">
        <w:t>2008.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264с.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Лукаш</w:t>
      </w:r>
      <w:r w:rsidR="0082546C">
        <w:t xml:space="preserve"> </w:t>
      </w:r>
      <w:r w:rsidRPr="0082546C">
        <w:t>Ю.А.</w:t>
      </w:r>
      <w:r w:rsidR="0082546C">
        <w:t xml:space="preserve"> </w:t>
      </w:r>
      <w:r w:rsidRPr="0082546C">
        <w:t>Оптимизация</w:t>
      </w:r>
      <w:r w:rsidR="0082546C">
        <w:t xml:space="preserve"> </w:t>
      </w:r>
      <w:r w:rsidRPr="0082546C">
        <w:t>налогов.</w:t>
      </w:r>
      <w:r w:rsidR="0082546C">
        <w:t xml:space="preserve"> </w:t>
      </w:r>
      <w:r w:rsidRPr="0082546C">
        <w:t>Методы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схемы</w:t>
      </w:r>
      <w:r w:rsidR="0082546C">
        <w:t xml:space="preserve"> </w:t>
      </w:r>
      <w:r w:rsidRPr="0082546C">
        <w:t>/</w:t>
      </w:r>
      <w:r w:rsidR="0082546C">
        <w:t xml:space="preserve"> </w:t>
      </w:r>
      <w:r w:rsidRPr="0082546C">
        <w:t>Ю.А.</w:t>
      </w:r>
      <w:r w:rsidR="0082546C">
        <w:t xml:space="preserve"> </w:t>
      </w:r>
      <w:r w:rsidRPr="0082546C">
        <w:t>Лукаш.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М.:</w:t>
      </w:r>
      <w:r w:rsidR="0082546C">
        <w:t xml:space="preserve"> </w:t>
      </w:r>
      <w:r w:rsidRPr="0082546C">
        <w:t>ГроссМедиа,</w:t>
      </w:r>
      <w:r w:rsidR="0082546C">
        <w:t xml:space="preserve"> </w:t>
      </w:r>
      <w:r w:rsidRPr="0082546C">
        <w:t>2005.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416</w:t>
      </w:r>
      <w:r w:rsidR="0082546C">
        <w:t xml:space="preserve"> </w:t>
      </w:r>
      <w:r w:rsidRPr="0082546C">
        <w:t>с.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Медведев</w:t>
      </w:r>
      <w:r w:rsidR="0082546C">
        <w:t xml:space="preserve"> </w:t>
      </w:r>
      <w:r w:rsidRPr="0082546C">
        <w:t>А.Н.</w:t>
      </w:r>
      <w:r w:rsidR="0082546C">
        <w:t xml:space="preserve"> </w:t>
      </w:r>
      <w:r w:rsidRPr="0082546C">
        <w:t>Как</w:t>
      </w:r>
      <w:r w:rsidR="0082546C">
        <w:t xml:space="preserve"> </w:t>
      </w:r>
      <w:r w:rsidRPr="0082546C">
        <w:t>планировать</w:t>
      </w:r>
      <w:r w:rsidR="0082546C">
        <w:t xml:space="preserve"> </w:t>
      </w:r>
      <w:r w:rsidRPr="0082546C">
        <w:t>налоговые</w:t>
      </w:r>
      <w:r w:rsidR="0082546C">
        <w:t xml:space="preserve"> </w:t>
      </w:r>
      <w:r w:rsidRPr="0082546C">
        <w:t>платежи.</w:t>
      </w:r>
      <w:r w:rsidR="0082546C">
        <w:t xml:space="preserve"> </w:t>
      </w:r>
      <w:r w:rsidRPr="0082546C">
        <w:t>Практическое</w:t>
      </w:r>
      <w:r w:rsidR="0082546C">
        <w:t xml:space="preserve"> </w:t>
      </w:r>
      <w:r w:rsidRPr="0082546C">
        <w:t>руководство</w:t>
      </w:r>
      <w:r w:rsidR="0082546C">
        <w:t xml:space="preserve"> </w:t>
      </w:r>
      <w:r w:rsidRPr="0082546C">
        <w:t>для</w:t>
      </w:r>
      <w:r w:rsidR="0082546C">
        <w:t xml:space="preserve"> </w:t>
      </w:r>
      <w:r w:rsidRPr="0082546C">
        <w:t>предпринимателей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М.:</w:t>
      </w:r>
      <w:r w:rsidR="0082546C">
        <w:t xml:space="preserve"> </w:t>
      </w:r>
      <w:r w:rsidRPr="0082546C">
        <w:t>ИНФРА–М,</w:t>
      </w:r>
      <w:r w:rsidR="0082546C">
        <w:t xml:space="preserve"> </w:t>
      </w:r>
      <w:r w:rsidRPr="0082546C">
        <w:t>2009.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192с.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Путилин</w:t>
      </w:r>
      <w:r w:rsidR="0082546C">
        <w:t xml:space="preserve"> </w:t>
      </w:r>
      <w:r w:rsidRPr="0082546C">
        <w:t>Д.</w:t>
      </w:r>
      <w:r w:rsidR="0082546C">
        <w:t xml:space="preserve"> </w:t>
      </w:r>
      <w:r w:rsidRPr="0082546C">
        <w:t>Налоговые</w:t>
      </w:r>
      <w:r w:rsidR="0082546C">
        <w:t xml:space="preserve"> </w:t>
      </w:r>
      <w:r w:rsidRPr="0082546C">
        <w:t>риски</w:t>
      </w:r>
      <w:r w:rsidR="0082546C">
        <w:t xml:space="preserve"> </w:t>
      </w:r>
      <w:r w:rsidRPr="0082546C">
        <w:t>разделения</w:t>
      </w:r>
      <w:r w:rsidR="0082546C">
        <w:t xml:space="preserve"> </w:t>
      </w:r>
      <w:r w:rsidRPr="0082546C">
        <w:t>бизнеса:</w:t>
      </w:r>
      <w:r w:rsidR="0082546C">
        <w:t xml:space="preserve"> </w:t>
      </w:r>
      <w:r w:rsidRPr="0082546C">
        <w:t>в</w:t>
      </w:r>
      <w:r w:rsidR="0082546C">
        <w:t xml:space="preserve"> </w:t>
      </w:r>
      <w:r w:rsidRPr="0082546C">
        <w:t>окружении</w:t>
      </w:r>
      <w:r w:rsidR="0082546C">
        <w:t xml:space="preserve"> </w:t>
      </w:r>
      <w:r w:rsidRPr="0082546C">
        <w:t>УСН,</w:t>
      </w:r>
      <w:r w:rsidR="0082546C">
        <w:t xml:space="preserve"> </w:t>
      </w:r>
      <w:r w:rsidRPr="0082546C">
        <w:t>ПБЮЛ</w:t>
      </w:r>
      <w:r w:rsidR="0082546C">
        <w:t xml:space="preserve"> </w:t>
      </w:r>
      <w:r w:rsidRPr="0082546C">
        <w:t>и</w:t>
      </w:r>
      <w:r w:rsidR="0082546C">
        <w:t xml:space="preserve"> </w:t>
      </w:r>
      <w:r w:rsidR="009E465C">
        <w:t xml:space="preserve">нерезидентов </w:t>
      </w:r>
      <w:r w:rsidRPr="0082546C">
        <w:t>Налоги.</w:t>
      </w:r>
      <w:r w:rsidR="0082546C">
        <w:t xml:space="preserve"> </w:t>
      </w:r>
      <w:r w:rsidRPr="0082546C">
        <w:t>-</w:t>
      </w:r>
      <w:r w:rsidR="0082546C">
        <w:t xml:space="preserve"> </w:t>
      </w:r>
      <w:r w:rsidRPr="0082546C">
        <w:t>№5.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2008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Соловьев</w:t>
      </w:r>
      <w:r w:rsidR="0082546C">
        <w:t xml:space="preserve"> </w:t>
      </w:r>
      <w:r w:rsidRPr="0082546C">
        <w:t>И.Н.</w:t>
      </w:r>
      <w:r w:rsidR="0082546C">
        <w:t xml:space="preserve"> </w:t>
      </w:r>
      <w:r w:rsidRPr="0082546C">
        <w:t>Уклонение</w:t>
      </w:r>
      <w:r w:rsidR="0082546C">
        <w:t xml:space="preserve"> </w:t>
      </w:r>
      <w:r w:rsidRPr="0082546C">
        <w:t>от</w:t>
      </w:r>
      <w:r w:rsidR="0082546C">
        <w:t xml:space="preserve"> </w:t>
      </w:r>
      <w:r w:rsidRPr="0082546C">
        <w:t>уплаты</w:t>
      </w:r>
      <w:r w:rsidR="0082546C">
        <w:t xml:space="preserve"> </w:t>
      </w:r>
      <w:r w:rsidRPr="0082546C">
        <w:t>налогов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оптимизация</w:t>
      </w:r>
      <w:r w:rsidR="0082546C">
        <w:t xml:space="preserve"> </w:t>
      </w:r>
      <w:r w:rsidRPr="0082546C">
        <w:t>налогообложения</w:t>
      </w:r>
      <w:r w:rsidR="0082546C">
        <w:t xml:space="preserve"> </w:t>
      </w:r>
      <w:r w:rsidRPr="0082546C">
        <w:t>Налоговый</w:t>
      </w:r>
      <w:r w:rsidR="0082546C">
        <w:t xml:space="preserve"> </w:t>
      </w:r>
      <w:r w:rsidRPr="0082546C">
        <w:t>вестник.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2008.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№</w:t>
      </w:r>
      <w:r w:rsidR="0082546C">
        <w:t xml:space="preserve"> </w:t>
      </w:r>
      <w:r w:rsidRPr="0082546C">
        <w:t>9.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С.130-135.</w:t>
      </w:r>
    </w:p>
    <w:p w:rsidR="007A64BB" w:rsidRPr="0082546C" w:rsidRDefault="007A64BB" w:rsidP="009E465C">
      <w:pPr>
        <w:widowControl w:val="0"/>
        <w:numPr>
          <w:ilvl w:val="0"/>
          <w:numId w:val="8"/>
        </w:numPr>
        <w:ind w:left="0" w:firstLine="0"/>
      </w:pPr>
      <w:r w:rsidRPr="0082546C">
        <w:t>Сомоев</w:t>
      </w:r>
      <w:r w:rsidR="0082546C">
        <w:t xml:space="preserve"> </w:t>
      </w:r>
      <w:r w:rsidRPr="0082546C">
        <w:t>Р.Г.</w:t>
      </w:r>
      <w:r w:rsidR="0082546C">
        <w:t xml:space="preserve"> </w:t>
      </w:r>
      <w:r w:rsidRPr="0082546C">
        <w:t>Общая</w:t>
      </w:r>
      <w:r w:rsidR="0082546C">
        <w:t xml:space="preserve"> </w:t>
      </w:r>
      <w:r w:rsidRPr="0082546C">
        <w:t>теория</w:t>
      </w:r>
      <w:r w:rsidR="0082546C">
        <w:t xml:space="preserve"> </w:t>
      </w:r>
      <w:r w:rsidRPr="0082546C">
        <w:t>налогов</w:t>
      </w:r>
      <w:r w:rsidR="0082546C">
        <w:t xml:space="preserve"> </w:t>
      </w:r>
      <w:r w:rsidRPr="0082546C">
        <w:t>и</w:t>
      </w:r>
      <w:r w:rsidR="0082546C">
        <w:t xml:space="preserve"> </w:t>
      </w:r>
      <w:r w:rsidRPr="0082546C">
        <w:t>налогообложения.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М.:ПРИОР,</w:t>
      </w:r>
      <w:r w:rsidR="0082546C">
        <w:t xml:space="preserve"> </w:t>
      </w:r>
      <w:r w:rsidRPr="0082546C">
        <w:t>2007.</w:t>
      </w:r>
      <w:r w:rsidR="0082546C">
        <w:t xml:space="preserve"> </w:t>
      </w:r>
      <w:r w:rsidRPr="0082546C">
        <w:t>–</w:t>
      </w:r>
      <w:r w:rsidR="0082546C">
        <w:t xml:space="preserve"> </w:t>
      </w:r>
      <w:r w:rsidRPr="0082546C">
        <w:t>171с.</w:t>
      </w:r>
    </w:p>
    <w:p w:rsidR="007A64BB" w:rsidRPr="00B54C17" w:rsidRDefault="007A64BB" w:rsidP="009E465C">
      <w:pPr>
        <w:widowControl w:val="0"/>
        <w:ind w:firstLine="0"/>
        <w:jc w:val="center"/>
        <w:rPr>
          <w:color w:val="FFFFFF"/>
        </w:rPr>
      </w:pPr>
      <w:bookmarkStart w:id="3" w:name="_GoBack"/>
      <w:bookmarkEnd w:id="3"/>
    </w:p>
    <w:sectPr w:rsidR="007A64BB" w:rsidRPr="00B54C17" w:rsidSect="0082546C">
      <w:headerReference w:type="even" r:id="rId9"/>
      <w:headerReference w:type="default" r:id="rId10"/>
      <w:head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C17" w:rsidRDefault="00B54C17" w:rsidP="00931720">
      <w:r>
        <w:separator/>
      </w:r>
    </w:p>
  </w:endnote>
  <w:endnote w:type="continuationSeparator" w:id="0">
    <w:p w:rsidR="00B54C17" w:rsidRDefault="00B54C17" w:rsidP="0093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C17" w:rsidRDefault="00B54C17" w:rsidP="00931720">
      <w:r>
        <w:separator/>
      </w:r>
    </w:p>
  </w:footnote>
  <w:footnote w:type="continuationSeparator" w:id="0">
    <w:p w:rsidR="00B54C17" w:rsidRDefault="00B54C17" w:rsidP="00931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6C" w:rsidRDefault="0082546C" w:rsidP="009317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546C" w:rsidRDefault="0082546C" w:rsidP="007A64B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6C" w:rsidRDefault="0082546C" w:rsidP="0082546C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6C" w:rsidRDefault="0082546C" w:rsidP="0082546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85E64A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D6B672D"/>
    <w:multiLevelType w:val="multilevel"/>
    <w:tmpl w:val="E730D612"/>
    <w:lvl w:ilvl="0">
      <w:start w:val="1"/>
      <w:numFmt w:val="decimal"/>
      <w:pStyle w:val="1"/>
      <w:lvlText w:val="%1"/>
      <w:lvlJc w:val="left"/>
      <w:pPr>
        <w:tabs>
          <w:tab w:val="num" w:pos="1141"/>
        </w:tabs>
        <w:ind w:left="1141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left="1285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/>
      </w:rPr>
    </w:lvl>
  </w:abstractNum>
  <w:abstractNum w:abstractNumId="2">
    <w:nsid w:val="25AA2A45"/>
    <w:multiLevelType w:val="hybridMultilevel"/>
    <w:tmpl w:val="9B127CFC"/>
    <w:lvl w:ilvl="0" w:tplc="F3908B1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93C13EA"/>
    <w:multiLevelType w:val="hybridMultilevel"/>
    <w:tmpl w:val="589A78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">
    <w:nsid w:val="3D7327A3"/>
    <w:multiLevelType w:val="hybridMultilevel"/>
    <w:tmpl w:val="ACA4C596"/>
    <w:lvl w:ilvl="0" w:tplc="A71C5E9E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820BB0"/>
    <w:multiLevelType w:val="hybridMultilevel"/>
    <w:tmpl w:val="FE6AC6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784"/>
    <w:rsid w:val="00073612"/>
    <w:rsid w:val="00132D4A"/>
    <w:rsid w:val="00177D1B"/>
    <w:rsid w:val="001E5584"/>
    <w:rsid w:val="00204240"/>
    <w:rsid w:val="004115CA"/>
    <w:rsid w:val="00536A2E"/>
    <w:rsid w:val="00605DA8"/>
    <w:rsid w:val="006261E8"/>
    <w:rsid w:val="006C6DDF"/>
    <w:rsid w:val="00786AB6"/>
    <w:rsid w:val="007A64BB"/>
    <w:rsid w:val="0082546C"/>
    <w:rsid w:val="00873D8B"/>
    <w:rsid w:val="00880C6F"/>
    <w:rsid w:val="00881B4D"/>
    <w:rsid w:val="009157DC"/>
    <w:rsid w:val="00931720"/>
    <w:rsid w:val="00966FA2"/>
    <w:rsid w:val="009E465C"/>
    <w:rsid w:val="009F0B59"/>
    <w:rsid w:val="00A951AA"/>
    <w:rsid w:val="00B230AC"/>
    <w:rsid w:val="00B258C7"/>
    <w:rsid w:val="00B54C17"/>
    <w:rsid w:val="00B668BE"/>
    <w:rsid w:val="00BC7330"/>
    <w:rsid w:val="00C50784"/>
    <w:rsid w:val="00C57E38"/>
    <w:rsid w:val="00C97AFF"/>
    <w:rsid w:val="00DA30A4"/>
    <w:rsid w:val="00DF7004"/>
    <w:rsid w:val="00F02535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42565D7-1711-414B-BC72-E4443E6C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5584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7DC"/>
    <w:pPr>
      <w:keepNext/>
      <w:numPr>
        <w:numId w:val="2"/>
      </w:numP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9157DC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caption"/>
    <w:basedOn w:val="a0"/>
    <w:next w:val="a0"/>
    <w:uiPriority w:val="35"/>
    <w:qFormat/>
    <w:rsid w:val="00A951AA"/>
    <w:pPr>
      <w:jc w:val="right"/>
    </w:pPr>
    <w:rPr>
      <w:bCs/>
      <w:szCs w:val="20"/>
    </w:rPr>
  </w:style>
  <w:style w:type="paragraph" w:customStyle="1" w:styleId="11">
    <w:name w:val="Обычный (веб)1"/>
    <w:basedOn w:val="a0"/>
    <w:rsid w:val="00204240"/>
    <w:pPr>
      <w:spacing w:before="100" w:beforeAutospacing="1" w:after="100" w:afterAutospacing="1" w:line="240" w:lineRule="auto"/>
      <w:ind w:firstLine="0"/>
    </w:pPr>
    <w:rPr>
      <w:color w:val="000000"/>
      <w:sz w:val="18"/>
      <w:szCs w:val="18"/>
    </w:rPr>
  </w:style>
  <w:style w:type="character" w:styleId="a5">
    <w:name w:val="Strong"/>
    <w:uiPriority w:val="22"/>
    <w:qFormat/>
    <w:rsid w:val="00204240"/>
    <w:rPr>
      <w:rFonts w:cs="Times New Roman"/>
      <w:b/>
      <w:bCs/>
    </w:rPr>
  </w:style>
  <w:style w:type="paragraph" w:styleId="a6">
    <w:name w:val="Normal (Web)"/>
    <w:basedOn w:val="a0"/>
    <w:uiPriority w:val="99"/>
    <w:rsid w:val="00DF7004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7">
    <w:name w:val="Hyperlink"/>
    <w:uiPriority w:val="99"/>
    <w:rsid w:val="00966FA2"/>
    <w:rPr>
      <w:rFonts w:cs="Times New Roman"/>
      <w:color w:val="31699C"/>
      <w:u w:val="single"/>
    </w:rPr>
  </w:style>
  <w:style w:type="paragraph" w:styleId="a">
    <w:name w:val="List Number"/>
    <w:basedOn w:val="a0"/>
    <w:uiPriority w:val="99"/>
    <w:rsid w:val="007A64BB"/>
    <w:pPr>
      <w:numPr>
        <w:numId w:val="6"/>
      </w:numPr>
      <w:tabs>
        <w:tab w:val="clear" w:pos="360"/>
        <w:tab w:val="num" w:pos="1080"/>
      </w:tabs>
      <w:ind w:left="0" w:firstLine="720"/>
    </w:pPr>
    <w:rPr>
      <w:color w:val="000000"/>
    </w:rPr>
  </w:style>
  <w:style w:type="paragraph" w:styleId="12">
    <w:name w:val="toc 1"/>
    <w:basedOn w:val="a0"/>
    <w:next w:val="a0"/>
    <w:autoRedefine/>
    <w:uiPriority w:val="39"/>
    <w:semiHidden/>
    <w:rsid w:val="007A64BB"/>
  </w:style>
  <w:style w:type="paragraph" w:styleId="a8">
    <w:name w:val="header"/>
    <w:basedOn w:val="a0"/>
    <w:link w:val="a9"/>
    <w:uiPriority w:val="99"/>
    <w:rsid w:val="007A64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8"/>
      <w:szCs w:val="24"/>
    </w:rPr>
  </w:style>
  <w:style w:type="character" w:styleId="aa">
    <w:name w:val="page number"/>
    <w:uiPriority w:val="99"/>
    <w:rsid w:val="007A64BB"/>
    <w:rPr>
      <w:rFonts w:cs="Times New Roman"/>
    </w:rPr>
  </w:style>
  <w:style w:type="paragraph" w:styleId="ab">
    <w:name w:val="footer"/>
    <w:basedOn w:val="a0"/>
    <w:link w:val="ac"/>
    <w:uiPriority w:val="99"/>
    <w:rsid w:val="00411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B230A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11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145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1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11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11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4236</Words>
  <Characters>24146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505.ru</Company>
  <LinksUpToDate>false</LinksUpToDate>
  <CharactersWithSpaces>28326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XTreme</dc:creator>
  <cp:keywords/>
  <dc:description/>
  <cp:lastModifiedBy>admin</cp:lastModifiedBy>
  <cp:revision>2</cp:revision>
  <dcterms:created xsi:type="dcterms:W3CDTF">2014-03-26T22:37:00Z</dcterms:created>
  <dcterms:modified xsi:type="dcterms:W3CDTF">2014-03-26T22:37:00Z</dcterms:modified>
</cp:coreProperties>
</file>