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532C" w:rsidRDefault="001B532C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1C76" w:rsidRPr="00334874" w:rsidRDefault="008422B6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4874">
        <w:rPr>
          <w:rFonts w:ascii="Times New Roman" w:hAnsi="Times New Roman"/>
          <w:sz w:val="28"/>
          <w:szCs w:val="28"/>
        </w:rPr>
        <w:t>Почему закрываются банки???</w:t>
      </w:r>
    </w:p>
    <w:p w:rsidR="00355449" w:rsidRPr="00355449" w:rsidRDefault="00355449" w:rsidP="00355449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355449">
        <w:rPr>
          <w:rFonts w:ascii="Times New Roman" w:hAnsi="Times New Roman"/>
          <w:color w:val="FFFFFF"/>
          <w:sz w:val="28"/>
          <w:szCs w:val="28"/>
        </w:rPr>
        <w:t>банк несостоятельность банкротство</w:t>
      </w:r>
    </w:p>
    <w:p w:rsidR="00334874" w:rsidRDefault="00334874" w:rsidP="001B532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A07AF" w:rsidRPr="00334874" w:rsidRDefault="001B532C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422B6" w:rsidRPr="00334874">
        <w:rPr>
          <w:rFonts w:ascii="Times New Roman" w:hAnsi="Times New Roman"/>
          <w:sz w:val="28"/>
          <w:szCs w:val="28"/>
        </w:rPr>
        <w:t xml:space="preserve">Современный мир </w:t>
      </w:r>
      <w:r w:rsidR="00FA07AF" w:rsidRPr="00334874">
        <w:rPr>
          <w:rFonts w:ascii="Times New Roman" w:hAnsi="Times New Roman"/>
          <w:sz w:val="28"/>
          <w:szCs w:val="28"/>
        </w:rPr>
        <w:t xml:space="preserve">полностью зависит от денег и </w:t>
      </w:r>
      <w:r w:rsidR="008422B6" w:rsidRPr="00334874">
        <w:rPr>
          <w:rFonts w:ascii="Times New Roman" w:hAnsi="Times New Roman"/>
          <w:sz w:val="28"/>
          <w:szCs w:val="28"/>
        </w:rPr>
        <w:t xml:space="preserve">построен на денежно-кредитных отношениях. И любое предприятие или организация, начиная от маленького магазина и заканчивая крупной межнациональной корпорацией, непосредственно участвует и зависит от </w:t>
      </w:r>
      <w:r w:rsidR="00FA07AF" w:rsidRPr="00334874">
        <w:rPr>
          <w:rFonts w:ascii="Times New Roman" w:hAnsi="Times New Roman"/>
          <w:sz w:val="28"/>
          <w:szCs w:val="28"/>
        </w:rPr>
        <w:t xml:space="preserve">экономической </w:t>
      </w:r>
      <w:r w:rsidR="008422B6" w:rsidRPr="00334874">
        <w:rPr>
          <w:rFonts w:ascii="Times New Roman" w:hAnsi="Times New Roman"/>
          <w:sz w:val="28"/>
          <w:szCs w:val="28"/>
        </w:rPr>
        <w:t>ситуации в мире и стране. Также кажд</w:t>
      </w:r>
      <w:r w:rsidR="00FA07AF" w:rsidRPr="00334874">
        <w:rPr>
          <w:rFonts w:ascii="Times New Roman" w:hAnsi="Times New Roman"/>
          <w:sz w:val="28"/>
          <w:szCs w:val="28"/>
        </w:rPr>
        <w:t xml:space="preserve">ое предприятие участвует в финансовых отношениях с другими институтами и </w:t>
      </w:r>
      <w:r w:rsidR="008422B6" w:rsidRPr="00334874">
        <w:rPr>
          <w:rFonts w:ascii="Times New Roman" w:hAnsi="Times New Roman"/>
          <w:sz w:val="28"/>
          <w:szCs w:val="28"/>
        </w:rPr>
        <w:t>сталкивается с такой проблемой как «финансовый риск».</w:t>
      </w:r>
      <w:r w:rsidR="00D9177C" w:rsidRPr="00334874">
        <w:rPr>
          <w:rFonts w:ascii="Times New Roman" w:hAnsi="Times New Roman"/>
          <w:sz w:val="28"/>
          <w:szCs w:val="28"/>
        </w:rPr>
        <w:t xml:space="preserve"> Финансовые риски разделяются на множество рисков, самым опасным из которых является риск банкротства, после которого большинство предприятий не способны восстановить свое экономическое положение и полностью ликвидируются. </w:t>
      </w:r>
    </w:p>
    <w:p w:rsidR="00D9177C" w:rsidRPr="00334874" w:rsidRDefault="00D9177C" w:rsidP="00334874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334874">
        <w:rPr>
          <w:rStyle w:val="apple-style-span"/>
          <w:rFonts w:ascii="Times New Roman" w:hAnsi="Times New Roman"/>
          <w:bCs/>
          <w:iCs/>
          <w:sz w:val="28"/>
          <w:szCs w:val="28"/>
        </w:rPr>
        <w:t>Несостоятельность (банкротство) -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 признанная уполномоченным государственным органом неспособность</w:t>
      </w:r>
      <w:r w:rsidRPr="00334874">
        <w:rPr>
          <w:rStyle w:val="apple-converted-space"/>
          <w:rFonts w:ascii="Times New Roman" w:hAnsi="Times New Roman"/>
          <w:sz w:val="28"/>
          <w:szCs w:val="28"/>
        </w:rPr>
        <w:t xml:space="preserve"> должника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 (гражданина либо организации) удовлетворить в полном объеме требования кредиторов и (или) исполнить обязанность по уплате обязательных государственных платежей</w:t>
      </w:r>
      <w:r w:rsidRPr="00334874">
        <w:rPr>
          <w:rFonts w:ascii="Times New Roman" w:hAnsi="Times New Roman"/>
          <w:sz w:val="28"/>
          <w:szCs w:val="28"/>
        </w:rPr>
        <w:t xml:space="preserve"> </w:t>
      </w:r>
      <w:r w:rsidRPr="00334874">
        <w:rPr>
          <w:rStyle w:val="apple-converted-space"/>
          <w:rFonts w:ascii="Times New Roman" w:hAnsi="Times New Roman"/>
          <w:sz w:val="28"/>
          <w:szCs w:val="28"/>
        </w:rPr>
        <w:t>(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ФЗ "О несостоятельности (банкротстве). Ст. 2. Абз. 2.). </w:t>
      </w:r>
      <w:r w:rsidR="00405078" w:rsidRPr="00334874">
        <w:rPr>
          <w:rStyle w:val="apple-style-span"/>
          <w:rFonts w:ascii="Times New Roman" w:hAnsi="Times New Roman"/>
          <w:sz w:val="28"/>
          <w:szCs w:val="28"/>
        </w:rPr>
        <w:t>На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 банкротств</w:t>
      </w:r>
      <w:r w:rsidR="00405078" w:rsidRPr="00334874">
        <w:rPr>
          <w:rStyle w:val="apple-style-span"/>
          <w:rFonts w:ascii="Times New Roman" w:hAnsi="Times New Roman"/>
          <w:sz w:val="28"/>
          <w:szCs w:val="28"/>
        </w:rPr>
        <w:t xml:space="preserve">о предприятия могут оказать различные факторы, чаще всего это внешние. К </w:t>
      </w:r>
      <w:r w:rsidR="0073551A" w:rsidRPr="00334874">
        <w:rPr>
          <w:rStyle w:val="apple-style-span"/>
          <w:rFonts w:ascii="Times New Roman" w:hAnsi="Times New Roman"/>
          <w:sz w:val="28"/>
          <w:szCs w:val="28"/>
        </w:rPr>
        <w:t>таким факторам можно отнести взаимодействие с поставщиками, кредиторами, снижение потребления производимой продукции, взаимодействие с государством и другое. Ос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обое место </w:t>
      </w:r>
      <w:r w:rsidR="0073551A" w:rsidRPr="00334874">
        <w:rPr>
          <w:rStyle w:val="apple-style-span"/>
          <w:rFonts w:ascii="Times New Roman" w:hAnsi="Times New Roman"/>
          <w:sz w:val="28"/>
          <w:szCs w:val="28"/>
        </w:rPr>
        <w:t xml:space="preserve">при процедуре банкротства 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занимает банкротство банков и иных кредитно-финансовых учреждений. </w:t>
      </w:r>
    </w:p>
    <w:p w:rsidR="0073551A" w:rsidRPr="00334874" w:rsidRDefault="0073551A" w:rsidP="00334874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334874">
        <w:rPr>
          <w:rStyle w:val="apple-style-span"/>
          <w:rFonts w:ascii="Times New Roman" w:hAnsi="Times New Roman"/>
          <w:sz w:val="28"/>
          <w:szCs w:val="28"/>
        </w:rPr>
        <w:t>На дворе уже 2010 год и говорить о финансовом кризисе уже не то чтобы не актуально, об этом все говорят,</w:t>
      </w:r>
      <w:r w:rsidR="00334874" w:rsidRPr="0033487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334874">
        <w:rPr>
          <w:rStyle w:val="apple-style-span"/>
          <w:rFonts w:ascii="Times New Roman" w:hAnsi="Times New Roman"/>
          <w:sz w:val="28"/>
          <w:szCs w:val="28"/>
        </w:rPr>
        <w:t>как будто это было в прошлом веке. Вот прошел кризис, прошло посткризисное восстановление экономик</w:t>
      </w:r>
      <w:r w:rsidR="00F05D85" w:rsidRPr="00334874">
        <w:rPr>
          <w:rStyle w:val="apple-style-span"/>
          <w:rFonts w:ascii="Times New Roman" w:hAnsi="Times New Roman"/>
          <w:sz w:val="28"/>
          <w:szCs w:val="28"/>
        </w:rPr>
        <w:t xml:space="preserve"> и все как бы наладилось и вошло в нужное русло, но в мире проблем не то чтобы стало меньше, они еще в большей мере усилились. Для примера можно взять экономику США. При кризисе началось повальное закрытие банков, это были в основном банки занимающиеся ипотечным кредитованием и выдачей ссуд большим строительным компаниям, крах которых на рынке недвижимости повлек их за собой камнем на дно. Но вот казалось бы все наладилось, но банкротство банков не снижается.</w:t>
      </w:r>
    </w:p>
    <w:p w:rsidR="00F05D85" w:rsidRPr="00334874" w:rsidRDefault="00F05D85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874">
        <w:rPr>
          <w:rStyle w:val="apple-style-span"/>
          <w:rFonts w:ascii="Times New Roman" w:hAnsi="Times New Roman"/>
          <w:sz w:val="28"/>
          <w:szCs w:val="28"/>
        </w:rPr>
        <w:t>Проведя динамику количества обанкротившихся банков, видно что их число постепенно возрастает. Так самым лучшим годом для Американской экономики выдался год 2007</w:t>
      </w:r>
      <w:r w:rsidR="008E01C5" w:rsidRPr="00334874">
        <w:rPr>
          <w:rStyle w:val="apple-style-span"/>
          <w:rFonts w:ascii="Times New Roman" w:hAnsi="Times New Roman"/>
          <w:sz w:val="28"/>
          <w:szCs w:val="28"/>
        </w:rPr>
        <w:t>. В</w:t>
      </w:r>
      <w:r w:rsidRPr="00334874">
        <w:rPr>
          <w:rStyle w:val="apple-style-span"/>
          <w:rFonts w:ascii="Times New Roman" w:hAnsi="Times New Roman"/>
          <w:sz w:val="28"/>
          <w:szCs w:val="28"/>
        </w:rPr>
        <w:t xml:space="preserve"> этот год процедуру банкротства прошли всего 3 банка,</w:t>
      </w:r>
      <w:r w:rsidR="002776F6" w:rsidRPr="0033487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8E01C5" w:rsidRPr="00334874">
        <w:rPr>
          <w:rStyle w:val="apple-style-span"/>
          <w:rFonts w:ascii="Times New Roman" w:hAnsi="Times New Roman"/>
          <w:sz w:val="28"/>
          <w:szCs w:val="28"/>
        </w:rPr>
        <w:t>так как</w:t>
      </w:r>
      <w:r w:rsidR="002776F6" w:rsidRPr="00334874">
        <w:rPr>
          <w:rStyle w:val="apple-style-span"/>
          <w:rFonts w:ascii="Times New Roman" w:hAnsi="Times New Roman"/>
          <w:sz w:val="28"/>
          <w:szCs w:val="28"/>
        </w:rPr>
        <w:t xml:space="preserve"> в 2008 году их число составило уже 25</w:t>
      </w:r>
      <w:r w:rsidR="008E01C5" w:rsidRPr="00334874">
        <w:rPr>
          <w:rStyle w:val="apple-style-span"/>
          <w:rFonts w:ascii="Times New Roman" w:hAnsi="Times New Roman"/>
          <w:sz w:val="28"/>
          <w:szCs w:val="28"/>
        </w:rPr>
        <w:t xml:space="preserve"> (в некоторых источниках говорится что их более 40)</w:t>
      </w:r>
      <w:r w:rsidR="002776F6" w:rsidRPr="00334874">
        <w:rPr>
          <w:rStyle w:val="apple-style-span"/>
          <w:rFonts w:ascii="Times New Roman" w:hAnsi="Times New Roman"/>
          <w:sz w:val="28"/>
          <w:szCs w:val="28"/>
        </w:rPr>
        <w:t>. К тому времени</w:t>
      </w:r>
      <w:r w:rsidR="008E01C5" w:rsidRPr="0033487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2776F6" w:rsidRPr="00334874">
        <w:rPr>
          <w:rStyle w:val="apple-style-span"/>
          <w:rFonts w:ascii="Times New Roman" w:hAnsi="Times New Roman"/>
          <w:sz w:val="28"/>
          <w:szCs w:val="28"/>
        </w:rPr>
        <w:t xml:space="preserve">самым провальным годом считался 2009, </w:t>
      </w:r>
      <w:r w:rsidR="008E01C5" w:rsidRPr="00334874">
        <w:rPr>
          <w:rStyle w:val="apple-style-span"/>
          <w:rFonts w:ascii="Times New Roman" w:hAnsi="Times New Roman"/>
          <w:sz w:val="28"/>
          <w:szCs w:val="28"/>
        </w:rPr>
        <w:t>в связи с тем что</w:t>
      </w:r>
      <w:r w:rsidR="002776F6" w:rsidRPr="00334874">
        <w:rPr>
          <w:rStyle w:val="apple-style-span"/>
          <w:rFonts w:ascii="Times New Roman" w:hAnsi="Times New Roman"/>
          <w:sz w:val="28"/>
          <w:szCs w:val="28"/>
        </w:rPr>
        <w:t xml:space="preserve"> в этом году число банков-банкротов составило 140 штук, из их числа был самый крупный банк в США</w:t>
      </w:r>
      <w:r w:rsidR="00334874" w:rsidRPr="00334874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2776F6" w:rsidRPr="00334874">
        <w:rPr>
          <w:rFonts w:ascii="Times New Roman" w:hAnsi="Times New Roman"/>
          <w:sz w:val="28"/>
          <w:szCs w:val="28"/>
          <w:lang w:eastAsia="ru-RU"/>
        </w:rPr>
        <w:t>Colonial BancGrou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р</w:t>
      </w:r>
      <w:r w:rsidR="002776F6" w:rsidRPr="00334874">
        <w:rPr>
          <w:rFonts w:ascii="Times New Roman" w:hAnsi="Times New Roman"/>
          <w:sz w:val="28"/>
          <w:szCs w:val="28"/>
          <w:lang w:eastAsia="ru-RU"/>
        </w:rPr>
        <w:t>. Затраты на его ликвидацию только Федеральной корпорации по страхованию депозитов (FDIC) обойдется в $2,8 млрд. Его банкротство является меньшим по сравнению только с банкротством сберегательного банка Washington Mutual (WaMu), несостоятельность которого была признана в сентябре 2008 года и</w:t>
      </w:r>
      <w:r w:rsidR="00223A12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 xml:space="preserve">он </w:t>
      </w:r>
      <w:r w:rsidR="00223A12" w:rsidRPr="00334874">
        <w:rPr>
          <w:rFonts w:ascii="Times New Roman" w:hAnsi="Times New Roman"/>
          <w:sz w:val="28"/>
          <w:szCs w:val="28"/>
          <w:lang w:eastAsia="ru-RU"/>
        </w:rPr>
        <w:t>является крупнейшим банком потерпевшим крах в истории США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,</w:t>
      </w:r>
      <w:r w:rsidR="00223A12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е</w:t>
      </w:r>
      <w:r w:rsidR="00223A12" w:rsidRPr="00334874">
        <w:rPr>
          <w:rFonts w:ascii="Times New Roman" w:hAnsi="Times New Roman"/>
          <w:sz w:val="28"/>
          <w:szCs w:val="28"/>
          <w:lang w:eastAsia="ru-RU"/>
        </w:rPr>
        <w:t>го активы составляли 307 млрд. долларов, что значительно меньше потер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ь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3A12" w:rsidRPr="00334874">
        <w:rPr>
          <w:rFonts w:ascii="Times New Roman" w:hAnsi="Times New Roman"/>
          <w:sz w:val="28"/>
          <w:szCs w:val="28"/>
          <w:lang w:eastAsia="ru-RU"/>
        </w:rPr>
        <w:t xml:space="preserve">обанкротившегося Continental Illinois National Bank в 1984 году, которые составили 40 млрд. долларов. </w:t>
      </w:r>
    </w:p>
    <w:p w:rsidR="00CD7365" w:rsidRDefault="00223A12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874">
        <w:rPr>
          <w:rFonts w:ascii="Times New Roman" w:hAnsi="Times New Roman"/>
          <w:sz w:val="28"/>
          <w:szCs w:val="28"/>
          <w:lang w:eastAsia="ru-RU"/>
        </w:rPr>
        <w:t>2009 год считался самым провальным, так как в этот год кризис развернулся в полную силу. Его называют таковым видимо потому</w:t>
      </w:r>
      <w:r w:rsidR="00776EA6" w:rsidRPr="00334874">
        <w:rPr>
          <w:rFonts w:ascii="Times New Roman" w:hAnsi="Times New Roman"/>
          <w:sz w:val="28"/>
          <w:szCs w:val="28"/>
          <w:lang w:eastAsia="ru-RU"/>
        </w:rPr>
        <w:t>,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874">
        <w:rPr>
          <w:rFonts w:ascii="Times New Roman" w:hAnsi="Times New Roman"/>
          <w:sz w:val="28"/>
          <w:szCs w:val="28"/>
          <w:lang w:eastAsia="ru-RU"/>
        </w:rPr>
        <w:t>что они не знали</w:t>
      </w:r>
      <w:r w:rsidR="00E25099">
        <w:rPr>
          <w:rFonts w:ascii="Times New Roman" w:hAnsi="Times New Roman"/>
          <w:sz w:val="28"/>
          <w:szCs w:val="28"/>
          <w:lang w:eastAsia="ru-RU"/>
        </w:rPr>
        <w:t>,</w:t>
      </w:r>
      <w:r w:rsidRPr="00334874">
        <w:rPr>
          <w:rFonts w:ascii="Times New Roman" w:hAnsi="Times New Roman"/>
          <w:sz w:val="28"/>
          <w:szCs w:val="28"/>
          <w:lang w:eastAsia="ru-RU"/>
        </w:rPr>
        <w:t xml:space="preserve"> что будет в 2010. Этот год не принес бурного роста в экономику всех стран, как это ожидалось. Банковский сектор также медленно стал ползти вверх, наращивая объемы кредитования и привлечения депозитов, стимулируя деловую активность в стране. Но проблемы с 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разрушением банковского сектора так и не исчезли.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В США продолжился коллапс в банковском секторе и происходит закрытие банка за банком.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>Таким образом, к 14 декабря 2010 года уже насчитывается 151 банк, объявившим себя банкротом.</w:t>
      </w:r>
      <w:r w:rsidR="00776EA6" w:rsidRPr="00334874">
        <w:rPr>
          <w:rFonts w:ascii="Times New Roman" w:hAnsi="Times New Roman"/>
          <w:sz w:val="28"/>
          <w:szCs w:val="28"/>
          <w:lang w:eastAsia="ru-RU"/>
        </w:rPr>
        <w:t xml:space="preserve"> Основной причиной банкротства банков является их финансовая несостоятельность. </w:t>
      </w:r>
      <w:r w:rsidR="00776EA6" w:rsidRPr="00334874">
        <w:rPr>
          <w:rFonts w:ascii="Times New Roman" w:hAnsi="Times New Roman"/>
          <w:sz w:val="28"/>
          <w:szCs w:val="28"/>
        </w:rPr>
        <w:t>Банкротства американских банков в 2009 году стоили Федеральной корпорации по страхованию вкладов (Federal Deposit Insurance Corp., FDIC) 36 млрд долларов, а затраты в 2010 году по данному поводу составили около 21 млрд.</w:t>
      </w:r>
      <w:r w:rsidR="008E01C5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EA6" w:rsidRPr="00334874">
        <w:rPr>
          <w:rFonts w:ascii="Times New Roman" w:hAnsi="Times New Roman"/>
          <w:sz w:val="28"/>
          <w:szCs w:val="28"/>
          <w:lang w:eastAsia="ru-RU"/>
        </w:rPr>
        <w:t xml:space="preserve">Такая ситуация получилась из-за того, что в 2010 году происходит банкротство наиболее мелких банков чем в 2009. </w:t>
      </w:r>
    </w:p>
    <w:p w:rsidR="00223A12" w:rsidRPr="00334874" w:rsidRDefault="00776EA6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874">
        <w:rPr>
          <w:rFonts w:ascii="Times New Roman" w:hAnsi="Times New Roman"/>
          <w:sz w:val="28"/>
          <w:szCs w:val="28"/>
          <w:lang w:eastAsia="ru-RU"/>
        </w:rPr>
        <w:t>С экономической точки зрения такая ситуация благоприятна сказывается на экономике, так как происходит истребление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4874">
        <w:rPr>
          <w:rFonts w:ascii="Times New Roman" w:hAnsi="Times New Roman"/>
          <w:sz w:val="28"/>
          <w:szCs w:val="28"/>
          <w:lang w:eastAsia="ru-RU"/>
        </w:rPr>
        <w:t xml:space="preserve">большого числа мелких кредитных организаций и естественное очищение от несостоятельных банковских структур. Но повальное банкротство мелких банков может отразиться большими проблемами. </w:t>
      </w:r>
      <w:r w:rsidR="004A623A" w:rsidRPr="00334874">
        <w:rPr>
          <w:rFonts w:ascii="Times New Roman" w:hAnsi="Times New Roman"/>
          <w:sz w:val="28"/>
          <w:szCs w:val="28"/>
          <w:lang w:eastAsia="ru-RU"/>
        </w:rPr>
        <w:t>Т</w:t>
      </w:r>
      <w:r w:rsidRPr="00334874">
        <w:rPr>
          <w:rFonts w:ascii="Times New Roman" w:hAnsi="Times New Roman"/>
          <w:sz w:val="28"/>
          <w:szCs w:val="28"/>
          <w:lang w:eastAsia="ru-RU"/>
        </w:rPr>
        <w:t xml:space="preserve">ак </w:t>
      </w:r>
      <w:r w:rsidR="004A623A" w:rsidRPr="00334874">
        <w:rPr>
          <w:rFonts w:ascii="Times New Roman" w:hAnsi="Times New Roman"/>
          <w:sz w:val="28"/>
          <w:szCs w:val="28"/>
        </w:rPr>
        <w:t>в</w:t>
      </w:r>
      <w:r w:rsidRPr="00334874">
        <w:rPr>
          <w:rFonts w:ascii="Times New Roman" w:hAnsi="Times New Roman"/>
          <w:sz w:val="28"/>
          <w:szCs w:val="28"/>
        </w:rPr>
        <w:t xml:space="preserve"> 1930–1931 годах крупнейшие банки оставались на плаву, а развал системы начался с банкротства Bank of the United States, занимавшего в то время лишь 28-е место в списке крупнейших банков страны. Его коллапс вызвал массовые требования о снятии вкладов, и результаты в итоге все равно оказались катастрофическими.</w:t>
      </w:r>
      <w:r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623A" w:rsidRPr="00334874">
        <w:rPr>
          <w:rFonts w:ascii="Times New Roman" w:hAnsi="Times New Roman"/>
          <w:sz w:val="28"/>
          <w:szCs w:val="28"/>
          <w:lang w:eastAsia="ru-RU"/>
        </w:rPr>
        <w:t>Таким образом, множественное банкротство мелких банков может снизить доверие населения к финансовым структурам, что приведет к повальному обналичиванию вложенных</w:t>
      </w:r>
      <w:r w:rsidR="00334874" w:rsidRPr="003348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623A" w:rsidRPr="00334874">
        <w:rPr>
          <w:rFonts w:ascii="Times New Roman" w:hAnsi="Times New Roman"/>
          <w:sz w:val="28"/>
          <w:szCs w:val="28"/>
          <w:lang w:eastAsia="ru-RU"/>
        </w:rPr>
        <w:t xml:space="preserve">средств на депозиты, тем самым нарушив ликвидность банковского сектора, что приведет к очередной волне финансового кризиса. </w:t>
      </w:r>
    </w:p>
    <w:p w:rsidR="00B17D9D" w:rsidRPr="00334874" w:rsidRDefault="004A623A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4874">
        <w:rPr>
          <w:rFonts w:ascii="Times New Roman" w:hAnsi="Times New Roman"/>
          <w:sz w:val="28"/>
          <w:szCs w:val="28"/>
          <w:lang w:eastAsia="ru-RU"/>
        </w:rPr>
        <w:t>Но как говорится: «Америка Америкой», а что же происходит в России? В России также наблюдается большое число закрытия банков, хотя не такое большое как в США.</w:t>
      </w:r>
      <w:r w:rsidR="00DE3242" w:rsidRPr="00334874">
        <w:rPr>
          <w:rFonts w:ascii="Times New Roman" w:hAnsi="Times New Roman"/>
          <w:sz w:val="28"/>
          <w:szCs w:val="28"/>
          <w:lang w:eastAsia="ru-RU"/>
        </w:rPr>
        <w:t xml:space="preserve"> Большинство банков-банкротов явились таковыми из-за нарушения законодательства и актов разработанными Банком России, что подвергло к лишению их лицензии и прекращению их действия. Так за последние 3 месяца в России закрылись такие банки как «Славянский банк», «Традо-банк»,</w:t>
      </w:r>
      <w:r w:rsidR="00DE3242" w:rsidRPr="0033487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«Империя», «Приватхолдингбанка» и НКО «Транштрейд». Из этого перечня только «Славянс</w:t>
      </w:r>
      <w:r w:rsidR="0092661D">
        <w:rPr>
          <w:rFonts w:ascii="Times New Roman" w:hAnsi="Times New Roman"/>
          <w:bCs/>
          <w:kern w:val="36"/>
          <w:sz w:val="28"/>
          <w:szCs w:val="28"/>
          <w:lang w:eastAsia="ru-RU"/>
        </w:rPr>
        <w:t>к</w:t>
      </w:r>
      <w:r w:rsidR="00DE3242" w:rsidRPr="00334874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ий банк» был закрыт из-за финансовой несостоятельности. На банкротство других банков повлияли такие нарушения как </w:t>
      </w:r>
      <w:r w:rsidR="00DE3242" w:rsidRPr="00334874">
        <w:rPr>
          <w:rFonts w:ascii="Times New Roman" w:hAnsi="Times New Roman"/>
          <w:sz w:val="28"/>
          <w:szCs w:val="28"/>
          <w:lang w:eastAsia="ru-RU"/>
        </w:rPr>
        <w:t>неисполнение ими федеральных законов, регулирующих банковскую деятельность, и нормативных актов Банка России, в банках выявлены факты существенной недостоверности отчетных данных</w:t>
      </w:r>
      <w:r w:rsidR="00B17D9D" w:rsidRPr="00334874">
        <w:rPr>
          <w:rFonts w:ascii="Times New Roman" w:hAnsi="Times New Roman"/>
          <w:sz w:val="28"/>
          <w:szCs w:val="28"/>
          <w:lang w:eastAsia="ru-RU"/>
        </w:rPr>
        <w:t xml:space="preserve"> и скрытие фактов о их несостоятельности</w:t>
      </w:r>
      <w:r w:rsidR="00DE3242" w:rsidRPr="00334874">
        <w:rPr>
          <w:rFonts w:ascii="Times New Roman" w:hAnsi="Times New Roman"/>
          <w:sz w:val="28"/>
          <w:szCs w:val="28"/>
          <w:lang w:eastAsia="ru-RU"/>
        </w:rPr>
        <w:t>, банки не способен удовлетворить требования кредиторов по денежным обязательствам</w:t>
      </w:r>
      <w:r w:rsidR="00DE3242" w:rsidRPr="00334874">
        <w:rPr>
          <w:rFonts w:ascii="Times New Roman" w:hAnsi="Times New Roman"/>
          <w:sz w:val="28"/>
          <w:szCs w:val="28"/>
        </w:rPr>
        <w:t xml:space="preserve">, </w:t>
      </w:r>
      <w:r w:rsidR="00B17D9D" w:rsidRPr="00334874">
        <w:rPr>
          <w:rFonts w:ascii="Times New Roman" w:hAnsi="Times New Roman"/>
          <w:sz w:val="28"/>
          <w:szCs w:val="28"/>
          <w:lang w:eastAsia="ru-RU"/>
        </w:rPr>
        <w:t xml:space="preserve">проводили высокорискованную кредитную политику, систематически размещая средства в низкокачественные активы и не создавали достаточные резервы на возможные потери. Таким образом, видно что после значительных потерь активов в связи с нестабильностью экономики в последние года, банки пытаются всеми путями добиться положительного баланса и увеличить свою прибыль, полагаясь при этом только на «русский авось». </w:t>
      </w:r>
    </w:p>
    <w:p w:rsidR="004A623A" w:rsidRPr="00334874" w:rsidRDefault="00B17D9D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874">
        <w:rPr>
          <w:rFonts w:ascii="Times New Roman" w:hAnsi="Times New Roman"/>
          <w:sz w:val="28"/>
          <w:szCs w:val="28"/>
          <w:lang w:eastAsia="ru-RU"/>
        </w:rPr>
        <w:t>Одним из крупнейших банков потерпевших крах в этом году стал «</w:t>
      </w:r>
      <w:r w:rsidRPr="00334874">
        <w:rPr>
          <w:rStyle w:val="apple-style-span"/>
          <w:rFonts w:ascii="Times New Roman" w:hAnsi="Times New Roman"/>
          <w:sz w:val="28"/>
          <w:szCs w:val="28"/>
        </w:rPr>
        <w:t>Межпромбанк»</w:t>
      </w:r>
      <w:r w:rsidRPr="0033487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34874">
        <w:rPr>
          <w:rFonts w:ascii="Times New Roman" w:hAnsi="Times New Roman"/>
          <w:sz w:val="28"/>
          <w:szCs w:val="28"/>
        </w:rPr>
        <w:t>который входил в топ-50 крупнейших российских финансовых организаций по объему активов и оказался в сложной ситуации летом 2010 года, когда не смог расплатиться с ЦБ по беззалоговому кредиту в 32 миллиарда рублей. Процедура его банкротства началась в октябре 2010 года. Просрочка его задолженности составляет более 5 млрд. рублей,</w:t>
      </w:r>
      <w:r w:rsidR="00334874" w:rsidRPr="00334874">
        <w:rPr>
          <w:rFonts w:ascii="Times New Roman" w:hAnsi="Times New Roman"/>
          <w:sz w:val="28"/>
          <w:szCs w:val="28"/>
        </w:rPr>
        <w:t xml:space="preserve"> </w:t>
      </w:r>
      <w:r w:rsidRPr="00334874">
        <w:rPr>
          <w:rFonts w:ascii="Times New Roman" w:hAnsi="Times New Roman"/>
          <w:sz w:val="28"/>
          <w:szCs w:val="28"/>
        </w:rPr>
        <w:t xml:space="preserve">активы Межпромбанк оцениваются в 62,2 миллиарда рублей, а его </w:t>
      </w:r>
      <w:r w:rsidR="009D71B6" w:rsidRPr="00334874">
        <w:rPr>
          <w:rFonts w:ascii="Times New Roman" w:hAnsi="Times New Roman"/>
          <w:sz w:val="28"/>
          <w:szCs w:val="28"/>
        </w:rPr>
        <w:t xml:space="preserve">общие </w:t>
      </w:r>
      <w:r w:rsidRPr="00334874">
        <w:rPr>
          <w:rFonts w:ascii="Times New Roman" w:hAnsi="Times New Roman"/>
          <w:sz w:val="28"/>
          <w:szCs w:val="28"/>
        </w:rPr>
        <w:t>обязательства - в 92,82 миллиарда рублей. Таким образом, банк не способен удовлетворить требования кредиторов.</w:t>
      </w:r>
      <w:r w:rsidR="009D71B6" w:rsidRPr="00334874">
        <w:rPr>
          <w:rFonts w:ascii="Times New Roman" w:hAnsi="Times New Roman"/>
          <w:sz w:val="28"/>
          <w:szCs w:val="28"/>
        </w:rPr>
        <w:t xml:space="preserve"> </w:t>
      </w:r>
    </w:p>
    <w:p w:rsidR="009D71B6" w:rsidRDefault="009D71B6" w:rsidP="003348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874">
        <w:rPr>
          <w:rFonts w:ascii="Times New Roman" w:hAnsi="Times New Roman"/>
          <w:sz w:val="28"/>
          <w:szCs w:val="28"/>
        </w:rPr>
        <w:t>Следовательно, оценка ситуации, складываемой на финансовом рынке, позволяет сказать</w:t>
      </w:r>
      <w:r w:rsidR="00CD7365">
        <w:rPr>
          <w:rFonts w:ascii="Times New Roman" w:hAnsi="Times New Roman"/>
          <w:sz w:val="28"/>
          <w:szCs w:val="28"/>
        </w:rPr>
        <w:t>,</w:t>
      </w:r>
      <w:r w:rsidRPr="00334874">
        <w:rPr>
          <w:rFonts w:ascii="Times New Roman" w:hAnsi="Times New Roman"/>
          <w:sz w:val="28"/>
          <w:szCs w:val="28"/>
        </w:rPr>
        <w:t xml:space="preserve"> что кризис еще не подошел к своему логическому концу. Финансовая структура также является очень чувствительной и хрупкой.</w:t>
      </w:r>
      <w:r w:rsidR="00334874" w:rsidRPr="00334874">
        <w:rPr>
          <w:rFonts w:ascii="Times New Roman" w:hAnsi="Times New Roman"/>
          <w:sz w:val="28"/>
          <w:szCs w:val="28"/>
        </w:rPr>
        <w:t xml:space="preserve"> </w:t>
      </w:r>
      <w:r w:rsidRPr="00334874">
        <w:rPr>
          <w:rFonts w:ascii="Times New Roman" w:hAnsi="Times New Roman"/>
          <w:sz w:val="28"/>
          <w:szCs w:val="28"/>
        </w:rPr>
        <w:t>Некоторые аналитики считают</w:t>
      </w:r>
      <w:r w:rsidR="00CD7365">
        <w:rPr>
          <w:rFonts w:ascii="Times New Roman" w:hAnsi="Times New Roman"/>
          <w:sz w:val="28"/>
          <w:szCs w:val="28"/>
        </w:rPr>
        <w:t>,</w:t>
      </w:r>
      <w:r w:rsidRPr="00334874">
        <w:rPr>
          <w:rFonts w:ascii="Times New Roman" w:hAnsi="Times New Roman"/>
          <w:sz w:val="28"/>
          <w:szCs w:val="28"/>
        </w:rPr>
        <w:t xml:space="preserve"> что лучше всего оставить банки в том состоянии</w:t>
      </w:r>
      <w:r w:rsidR="00CD7365">
        <w:rPr>
          <w:rFonts w:ascii="Times New Roman" w:hAnsi="Times New Roman"/>
          <w:sz w:val="28"/>
          <w:szCs w:val="28"/>
        </w:rPr>
        <w:t>,</w:t>
      </w:r>
      <w:r w:rsidRPr="00334874">
        <w:rPr>
          <w:rFonts w:ascii="Times New Roman" w:hAnsi="Times New Roman"/>
          <w:sz w:val="28"/>
          <w:szCs w:val="28"/>
        </w:rPr>
        <w:t xml:space="preserve"> в котором они находятся и не осуществлять никакой помощи для их поддержания, тогда банки будут предоставлены сами себе и они будут знать как себя вести на рынки и к каким это приведет последствиям. Но государство вряд ли откажется от</w:t>
      </w:r>
      <w:r w:rsidR="00334874" w:rsidRPr="00334874">
        <w:rPr>
          <w:rFonts w:ascii="Times New Roman" w:hAnsi="Times New Roman"/>
          <w:sz w:val="28"/>
          <w:szCs w:val="28"/>
        </w:rPr>
        <w:t xml:space="preserve"> </w:t>
      </w:r>
      <w:r w:rsidR="00443F07" w:rsidRPr="00334874">
        <w:rPr>
          <w:rFonts w:ascii="Times New Roman" w:hAnsi="Times New Roman"/>
          <w:sz w:val="28"/>
          <w:szCs w:val="28"/>
        </w:rPr>
        <w:t>помощи банковскому сектору в кризисной ситуации, так как это может привести к катастрофическим проблемам в масштабе 30х годов.</w:t>
      </w:r>
    </w:p>
    <w:p w:rsidR="00355449" w:rsidRPr="00355449" w:rsidRDefault="00355449" w:rsidP="00355449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355449" w:rsidRPr="00355449" w:rsidSect="00334874">
      <w:headerReference w:type="default" r:id="rId6"/>
      <w:headerReference w:type="first" r:id="rId7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E7" w:rsidRDefault="004D16E7">
      <w:r>
        <w:separator/>
      </w:r>
    </w:p>
  </w:endnote>
  <w:endnote w:type="continuationSeparator" w:id="0">
    <w:p w:rsidR="004D16E7" w:rsidRDefault="004D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E7" w:rsidRDefault="004D16E7">
      <w:r>
        <w:separator/>
      </w:r>
    </w:p>
  </w:footnote>
  <w:footnote w:type="continuationSeparator" w:id="0">
    <w:p w:rsidR="004D16E7" w:rsidRDefault="004D1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A81" w:rsidRPr="00334874" w:rsidRDefault="007C4A81" w:rsidP="00334874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A81" w:rsidRPr="00334874" w:rsidRDefault="007C4A81" w:rsidP="00334874">
    <w:pPr>
      <w:tabs>
        <w:tab w:val="left" w:pos="840"/>
      </w:tabs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2B6"/>
    <w:rsid w:val="001B532C"/>
    <w:rsid w:val="00223A12"/>
    <w:rsid w:val="002776F6"/>
    <w:rsid w:val="00334874"/>
    <w:rsid w:val="00355449"/>
    <w:rsid w:val="00405078"/>
    <w:rsid w:val="00443F07"/>
    <w:rsid w:val="004A623A"/>
    <w:rsid w:val="004D16E7"/>
    <w:rsid w:val="0073551A"/>
    <w:rsid w:val="00776EA6"/>
    <w:rsid w:val="007C4A81"/>
    <w:rsid w:val="00805C38"/>
    <w:rsid w:val="008422B6"/>
    <w:rsid w:val="008E01C5"/>
    <w:rsid w:val="0092661D"/>
    <w:rsid w:val="009D71B6"/>
    <w:rsid w:val="00B17D9D"/>
    <w:rsid w:val="00CD7365"/>
    <w:rsid w:val="00D34924"/>
    <w:rsid w:val="00D9177C"/>
    <w:rsid w:val="00DE3242"/>
    <w:rsid w:val="00E25099"/>
    <w:rsid w:val="00E668BA"/>
    <w:rsid w:val="00EE1C76"/>
    <w:rsid w:val="00F05D85"/>
    <w:rsid w:val="00FA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530FFB-7C28-4F40-8D0E-46668ABB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C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D9177C"/>
    <w:rPr>
      <w:rFonts w:cs="Times New Roman"/>
    </w:rPr>
  </w:style>
  <w:style w:type="character" w:customStyle="1" w:styleId="apple-converted-space">
    <w:name w:val="apple-converted-space"/>
    <w:uiPriority w:val="99"/>
    <w:rsid w:val="00D9177C"/>
    <w:rPr>
      <w:rFonts w:cs="Times New Roman"/>
    </w:rPr>
  </w:style>
  <w:style w:type="character" w:styleId="a3">
    <w:name w:val="Hyperlink"/>
    <w:uiPriority w:val="99"/>
    <w:semiHidden/>
    <w:rsid w:val="00D9177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3348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rFonts w:eastAsia="Times New Roman"/>
      <w:lang w:eastAsia="en-US"/>
    </w:rPr>
  </w:style>
  <w:style w:type="paragraph" w:styleId="a6">
    <w:name w:val="footer"/>
    <w:basedOn w:val="a"/>
    <w:link w:val="a7"/>
    <w:uiPriority w:val="99"/>
    <w:rsid w:val="003348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закрываются банки</vt:lpstr>
    </vt:vector>
  </TitlesOfParts>
  <Company>Retired</Company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закрываются банки</dc:title>
  <dc:subject/>
  <dc:creator>RWT</dc:creator>
  <cp:keywords/>
  <dc:description/>
  <cp:lastModifiedBy>admin</cp:lastModifiedBy>
  <cp:revision>2</cp:revision>
  <dcterms:created xsi:type="dcterms:W3CDTF">2014-03-26T07:55:00Z</dcterms:created>
  <dcterms:modified xsi:type="dcterms:W3CDTF">2014-03-26T07:55:00Z</dcterms:modified>
</cp:coreProperties>
</file>