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4CE" w:rsidRPr="00AA59B6" w:rsidRDefault="00C234CE" w:rsidP="00AA59B6">
      <w:pPr>
        <w:widowControl w:val="0"/>
        <w:spacing w:line="360" w:lineRule="auto"/>
        <w:ind w:firstLine="709"/>
        <w:jc w:val="center"/>
        <w:rPr>
          <w:rFonts w:ascii="Times New Roman" w:hAnsi="Times New Roman"/>
          <w:sz w:val="28"/>
          <w:szCs w:val="20"/>
        </w:rPr>
      </w:pPr>
      <w:r w:rsidRPr="00AA59B6">
        <w:rPr>
          <w:rFonts w:ascii="Times New Roman" w:hAnsi="Times New Roman"/>
          <w:sz w:val="28"/>
          <w:szCs w:val="20"/>
        </w:rPr>
        <w:t>Федеральное агентство по образованию</w:t>
      </w:r>
    </w:p>
    <w:p w:rsidR="00C234CE" w:rsidRPr="00AA59B6" w:rsidRDefault="00C234CE" w:rsidP="00AA59B6">
      <w:pPr>
        <w:widowControl w:val="0"/>
        <w:spacing w:line="360" w:lineRule="auto"/>
        <w:ind w:firstLine="709"/>
        <w:jc w:val="center"/>
        <w:rPr>
          <w:rFonts w:ascii="Times New Roman" w:hAnsi="Times New Roman"/>
          <w:sz w:val="28"/>
          <w:szCs w:val="20"/>
        </w:rPr>
      </w:pPr>
      <w:r w:rsidRPr="00AA59B6">
        <w:rPr>
          <w:rFonts w:ascii="Times New Roman" w:hAnsi="Times New Roman"/>
          <w:sz w:val="28"/>
          <w:szCs w:val="20"/>
        </w:rPr>
        <w:t>Вологодский государственный технический университет</w:t>
      </w:r>
    </w:p>
    <w:p w:rsidR="00C234CE" w:rsidRPr="00AA59B6" w:rsidRDefault="00C234CE" w:rsidP="00AA59B6">
      <w:pPr>
        <w:widowControl w:val="0"/>
        <w:spacing w:line="360" w:lineRule="auto"/>
        <w:ind w:firstLine="709"/>
        <w:jc w:val="center"/>
        <w:rPr>
          <w:rFonts w:ascii="Times New Roman" w:hAnsi="Times New Roman"/>
          <w:sz w:val="28"/>
        </w:rPr>
      </w:pPr>
      <w:r w:rsidRPr="00AA59B6">
        <w:rPr>
          <w:rFonts w:ascii="Times New Roman" w:hAnsi="Times New Roman"/>
          <w:sz w:val="28"/>
        </w:rPr>
        <w:t>Кафедра Финансы и кредит</w:t>
      </w:r>
    </w:p>
    <w:p w:rsidR="00C234CE" w:rsidRPr="00AA59B6" w:rsidRDefault="00C234CE" w:rsidP="00AA59B6">
      <w:pPr>
        <w:widowControl w:val="0"/>
        <w:spacing w:line="360" w:lineRule="auto"/>
        <w:ind w:firstLine="709"/>
        <w:jc w:val="center"/>
        <w:rPr>
          <w:rFonts w:ascii="Times New Roman" w:hAnsi="Times New Roman"/>
          <w:sz w:val="28"/>
        </w:rPr>
      </w:pPr>
    </w:p>
    <w:p w:rsidR="00C234CE" w:rsidRPr="00AA59B6" w:rsidRDefault="00C234CE" w:rsidP="00AA59B6">
      <w:pPr>
        <w:widowControl w:val="0"/>
        <w:spacing w:line="360" w:lineRule="auto"/>
        <w:ind w:firstLine="709"/>
        <w:jc w:val="both"/>
        <w:rPr>
          <w:rFonts w:ascii="Times New Roman" w:hAnsi="Times New Roman"/>
          <w:sz w:val="28"/>
          <w:szCs w:val="28"/>
        </w:rPr>
      </w:pPr>
    </w:p>
    <w:p w:rsidR="00C234CE" w:rsidRPr="00AA59B6" w:rsidRDefault="00C234CE" w:rsidP="00AA59B6">
      <w:pPr>
        <w:widowControl w:val="0"/>
        <w:spacing w:line="360" w:lineRule="auto"/>
        <w:ind w:firstLine="709"/>
        <w:jc w:val="both"/>
        <w:rPr>
          <w:rFonts w:ascii="Times New Roman" w:hAnsi="Times New Roman"/>
          <w:sz w:val="28"/>
          <w:szCs w:val="56"/>
        </w:rPr>
      </w:pPr>
    </w:p>
    <w:p w:rsidR="00C234CE" w:rsidRPr="00AA59B6" w:rsidRDefault="00C234CE"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AA59B6" w:rsidRDefault="00AA59B6" w:rsidP="00AA59B6">
      <w:pPr>
        <w:widowControl w:val="0"/>
        <w:spacing w:line="360" w:lineRule="auto"/>
        <w:ind w:firstLine="709"/>
        <w:jc w:val="both"/>
        <w:rPr>
          <w:rFonts w:ascii="Times New Roman" w:hAnsi="Times New Roman"/>
          <w:sz w:val="28"/>
          <w:szCs w:val="56"/>
        </w:rPr>
      </w:pPr>
    </w:p>
    <w:p w:rsidR="00C234CE" w:rsidRPr="00AA59B6" w:rsidRDefault="00C234CE" w:rsidP="00AA59B6">
      <w:pPr>
        <w:widowControl w:val="0"/>
        <w:spacing w:line="360" w:lineRule="auto"/>
        <w:ind w:firstLine="709"/>
        <w:jc w:val="center"/>
        <w:rPr>
          <w:rFonts w:ascii="Times New Roman" w:hAnsi="Times New Roman"/>
          <w:sz w:val="28"/>
          <w:szCs w:val="56"/>
        </w:rPr>
      </w:pPr>
      <w:r w:rsidRPr="00AA59B6">
        <w:rPr>
          <w:rFonts w:ascii="Times New Roman" w:hAnsi="Times New Roman"/>
          <w:sz w:val="28"/>
          <w:szCs w:val="56"/>
        </w:rPr>
        <w:t>Контрольная работа</w:t>
      </w:r>
      <w:r w:rsidR="00AA59B6">
        <w:rPr>
          <w:rFonts w:ascii="Times New Roman" w:hAnsi="Times New Roman"/>
          <w:sz w:val="28"/>
          <w:szCs w:val="56"/>
        </w:rPr>
        <w:t xml:space="preserve"> </w:t>
      </w:r>
      <w:r w:rsidRPr="00AA59B6">
        <w:rPr>
          <w:rFonts w:ascii="Times New Roman" w:hAnsi="Times New Roman"/>
          <w:sz w:val="28"/>
          <w:szCs w:val="56"/>
        </w:rPr>
        <w:t>№1</w:t>
      </w:r>
    </w:p>
    <w:p w:rsidR="00C234CE" w:rsidRPr="00AA59B6" w:rsidRDefault="00C234CE" w:rsidP="00AA59B6">
      <w:pPr>
        <w:widowControl w:val="0"/>
        <w:spacing w:line="360" w:lineRule="auto"/>
        <w:ind w:firstLine="709"/>
        <w:jc w:val="center"/>
        <w:rPr>
          <w:rFonts w:ascii="Times New Roman" w:hAnsi="Times New Roman"/>
          <w:sz w:val="28"/>
          <w:szCs w:val="56"/>
        </w:rPr>
      </w:pPr>
      <w:r w:rsidRPr="00AA59B6">
        <w:rPr>
          <w:rFonts w:ascii="Times New Roman" w:hAnsi="Times New Roman"/>
          <w:sz w:val="28"/>
          <w:szCs w:val="56"/>
        </w:rPr>
        <w:t>по ФИНАНСАМ.</w:t>
      </w:r>
    </w:p>
    <w:p w:rsidR="00C234CE" w:rsidRPr="00AA59B6" w:rsidRDefault="001A5CFB" w:rsidP="00AA59B6">
      <w:pPr>
        <w:widowControl w:val="0"/>
        <w:spacing w:line="360" w:lineRule="auto"/>
        <w:ind w:firstLine="709"/>
        <w:jc w:val="center"/>
        <w:rPr>
          <w:rFonts w:ascii="Times New Roman" w:hAnsi="Times New Roman"/>
          <w:sz w:val="28"/>
          <w:szCs w:val="52"/>
        </w:rPr>
      </w:pPr>
      <w:r w:rsidRPr="00AA59B6">
        <w:rPr>
          <w:rFonts w:ascii="Times New Roman" w:hAnsi="Times New Roman"/>
          <w:sz w:val="28"/>
          <w:szCs w:val="52"/>
        </w:rPr>
        <w:t>Вариант 4.</w:t>
      </w:r>
    </w:p>
    <w:p w:rsidR="00C234CE" w:rsidRPr="00AA59B6" w:rsidRDefault="00C234CE" w:rsidP="00AA59B6">
      <w:pPr>
        <w:widowControl w:val="0"/>
        <w:spacing w:line="360" w:lineRule="auto"/>
        <w:ind w:firstLine="709"/>
        <w:jc w:val="both"/>
        <w:rPr>
          <w:rFonts w:ascii="Times New Roman" w:hAnsi="Times New Roman"/>
          <w:sz w:val="28"/>
          <w:szCs w:val="40"/>
        </w:rPr>
      </w:pPr>
    </w:p>
    <w:p w:rsidR="00C234CE" w:rsidRPr="00AA59B6" w:rsidRDefault="00C234CE" w:rsidP="00AA59B6">
      <w:pPr>
        <w:widowControl w:val="0"/>
        <w:spacing w:line="360" w:lineRule="auto"/>
        <w:ind w:firstLine="709"/>
        <w:jc w:val="both"/>
        <w:rPr>
          <w:rFonts w:ascii="Times New Roman" w:hAnsi="Times New Roman"/>
          <w:sz w:val="28"/>
        </w:rPr>
      </w:pPr>
    </w:p>
    <w:p w:rsidR="00C234CE" w:rsidRPr="00AA59B6" w:rsidRDefault="00C234CE"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Выполнил студент: </w:t>
      </w:r>
    </w:p>
    <w:p w:rsidR="00C234CE" w:rsidRPr="00AA59B6" w:rsidRDefault="00C234CE"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Группа: </w:t>
      </w:r>
    </w:p>
    <w:p w:rsidR="00C234CE" w:rsidRPr="00AA59B6" w:rsidRDefault="00C234CE"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Шифр: </w:t>
      </w:r>
    </w:p>
    <w:p w:rsidR="00C234CE" w:rsidRPr="00AA59B6" w:rsidRDefault="00C234CE"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Дом. адрес: </w:t>
      </w:r>
    </w:p>
    <w:p w:rsidR="00C234CE" w:rsidRPr="00AA59B6" w:rsidRDefault="00C234CE" w:rsidP="00AA59B6">
      <w:pPr>
        <w:widowControl w:val="0"/>
        <w:spacing w:line="360" w:lineRule="auto"/>
        <w:ind w:firstLine="709"/>
        <w:jc w:val="both"/>
        <w:rPr>
          <w:rFonts w:ascii="Times New Roman" w:hAnsi="Times New Roman"/>
          <w:sz w:val="28"/>
        </w:rPr>
      </w:pPr>
      <w:r w:rsidRPr="00AA59B6">
        <w:rPr>
          <w:rFonts w:ascii="Times New Roman" w:hAnsi="Times New Roman"/>
          <w:sz w:val="28"/>
        </w:rPr>
        <w:t>Проверил:</w:t>
      </w:r>
    </w:p>
    <w:p w:rsidR="00C234CE" w:rsidRPr="00AA59B6" w:rsidRDefault="00C234CE" w:rsidP="00AA59B6">
      <w:pPr>
        <w:widowControl w:val="0"/>
        <w:spacing w:line="360" w:lineRule="auto"/>
        <w:ind w:firstLine="709"/>
        <w:jc w:val="both"/>
        <w:rPr>
          <w:rFonts w:ascii="Times New Roman" w:hAnsi="Times New Roman"/>
          <w:sz w:val="28"/>
        </w:rPr>
      </w:pPr>
    </w:p>
    <w:p w:rsidR="00C234CE" w:rsidRPr="00AA59B6" w:rsidRDefault="00C234CE" w:rsidP="00AA59B6">
      <w:pPr>
        <w:widowControl w:val="0"/>
        <w:spacing w:line="360" w:lineRule="auto"/>
        <w:ind w:firstLine="709"/>
        <w:jc w:val="both"/>
        <w:rPr>
          <w:rFonts w:ascii="Times New Roman" w:hAnsi="Times New Roman"/>
          <w:sz w:val="28"/>
        </w:rPr>
      </w:pPr>
    </w:p>
    <w:p w:rsidR="00C234CE" w:rsidRPr="00AA59B6" w:rsidRDefault="00C234CE" w:rsidP="00AA59B6">
      <w:pPr>
        <w:widowControl w:val="0"/>
        <w:spacing w:line="360" w:lineRule="auto"/>
        <w:ind w:firstLine="709"/>
        <w:jc w:val="both"/>
        <w:rPr>
          <w:rFonts w:ascii="Times New Roman" w:hAnsi="Times New Roman"/>
          <w:sz w:val="28"/>
        </w:rPr>
      </w:pPr>
    </w:p>
    <w:p w:rsidR="00C234CE" w:rsidRDefault="00C234CE" w:rsidP="00AA59B6">
      <w:pPr>
        <w:widowControl w:val="0"/>
        <w:spacing w:line="360" w:lineRule="auto"/>
        <w:ind w:firstLine="709"/>
        <w:jc w:val="both"/>
        <w:rPr>
          <w:rFonts w:ascii="Times New Roman" w:hAnsi="Times New Roman"/>
          <w:sz w:val="28"/>
        </w:rPr>
      </w:pPr>
    </w:p>
    <w:p w:rsidR="00AA59B6" w:rsidRPr="00AA59B6" w:rsidRDefault="00AA59B6" w:rsidP="00AA59B6">
      <w:pPr>
        <w:widowControl w:val="0"/>
        <w:spacing w:line="360" w:lineRule="auto"/>
        <w:ind w:firstLine="709"/>
        <w:jc w:val="both"/>
        <w:rPr>
          <w:rFonts w:ascii="Times New Roman" w:hAnsi="Times New Roman"/>
          <w:sz w:val="28"/>
        </w:rPr>
      </w:pPr>
    </w:p>
    <w:p w:rsidR="00C234CE" w:rsidRPr="00AA59B6" w:rsidRDefault="00C234CE" w:rsidP="00AA59B6">
      <w:pPr>
        <w:widowControl w:val="0"/>
        <w:spacing w:line="360" w:lineRule="auto"/>
        <w:ind w:firstLine="709"/>
        <w:jc w:val="both"/>
        <w:rPr>
          <w:rFonts w:ascii="Times New Roman" w:hAnsi="Times New Roman"/>
          <w:sz w:val="28"/>
        </w:rPr>
      </w:pPr>
    </w:p>
    <w:p w:rsidR="00C234CE" w:rsidRPr="00AA59B6" w:rsidRDefault="00AA59B6" w:rsidP="00AA59B6">
      <w:pPr>
        <w:widowControl w:val="0"/>
        <w:spacing w:line="360" w:lineRule="auto"/>
        <w:ind w:firstLine="709"/>
        <w:jc w:val="center"/>
        <w:rPr>
          <w:rFonts w:ascii="Times New Roman" w:hAnsi="Times New Roman"/>
          <w:sz w:val="28"/>
        </w:rPr>
      </w:pPr>
      <w:r>
        <w:rPr>
          <w:rFonts w:ascii="Times New Roman" w:hAnsi="Times New Roman"/>
          <w:sz w:val="28"/>
        </w:rPr>
        <w:t>Вологда 2007</w:t>
      </w:r>
    </w:p>
    <w:p w:rsidR="001A5CFB" w:rsidRPr="00AA59B6" w:rsidRDefault="00AA59B6" w:rsidP="00AA59B6">
      <w:pPr>
        <w:widowControl w:val="0"/>
        <w:spacing w:line="360" w:lineRule="auto"/>
        <w:ind w:firstLine="709"/>
        <w:jc w:val="both"/>
        <w:rPr>
          <w:rFonts w:ascii="Times New Roman" w:hAnsi="Times New Roman"/>
          <w:sz w:val="28"/>
        </w:rPr>
      </w:pPr>
      <w:r>
        <w:rPr>
          <w:rFonts w:ascii="Times New Roman" w:hAnsi="Times New Roman"/>
          <w:sz w:val="28"/>
        </w:rPr>
        <w:br w:type="page"/>
      </w:r>
      <w:r w:rsidR="001A5CFB" w:rsidRPr="00AA59B6">
        <w:rPr>
          <w:rFonts w:ascii="Times New Roman" w:hAnsi="Times New Roman"/>
          <w:sz w:val="28"/>
        </w:rPr>
        <w:t>СОДЕРЖАНИЕ</w:t>
      </w:r>
    </w:p>
    <w:p w:rsidR="001A5CFB" w:rsidRPr="00AA59B6" w:rsidRDefault="001A5CFB" w:rsidP="00AA59B6">
      <w:pPr>
        <w:widowControl w:val="0"/>
        <w:spacing w:line="360" w:lineRule="auto"/>
        <w:ind w:firstLine="709"/>
        <w:jc w:val="both"/>
        <w:rPr>
          <w:rFonts w:ascii="Times New Roman" w:hAnsi="Times New Roman"/>
          <w:sz w:val="28"/>
        </w:rPr>
      </w:pP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 xml:space="preserve">1. </w:t>
      </w:r>
      <w:r w:rsidR="004E65B4">
        <w:rPr>
          <w:rFonts w:ascii="Times New Roman" w:hAnsi="Times New Roman"/>
          <w:sz w:val="28"/>
        </w:rPr>
        <w:t>Управление финансами</w:t>
      </w:r>
    </w:p>
    <w:p w:rsidR="004E65B4" w:rsidRDefault="009A4CEE" w:rsidP="004E65B4">
      <w:pPr>
        <w:pStyle w:val="1"/>
        <w:keepNext w:val="0"/>
        <w:widowControl w:val="0"/>
        <w:tabs>
          <w:tab w:val="left" w:leader="dot" w:pos="8505"/>
        </w:tabs>
        <w:spacing w:before="0" w:after="0" w:line="360" w:lineRule="auto"/>
        <w:rPr>
          <w:rFonts w:ascii="Times New Roman" w:hAnsi="Times New Roman"/>
          <w:b w:val="0"/>
          <w:szCs w:val="24"/>
        </w:rPr>
      </w:pPr>
      <w:r w:rsidRPr="00AA59B6">
        <w:rPr>
          <w:rFonts w:ascii="Times New Roman" w:hAnsi="Times New Roman"/>
          <w:b w:val="0"/>
          <w:szCs w:val="24"/>
        </w:rPr>
        <w:t>1.1 Сущность управления финансами, цели и задачи</w:t>
      </w:r>
    </w:p>
    <w:p w:rsidR="009A4CEE" w:rsidRPr="00AA59B6" w:rsidRDefault="009A4CEE" w:rsidP="004E65B4">
      <w:pPr>
        <w:pStyle w:val="1"/>
        <w:keepNext w:val="0"/>
        <w:widowControl w:val="0"/>
        <w:tabs>
          <w:tab w:val="left" w:leader="dot" w:pos="8505"/>
        </w:tabs>
        <w:spacing w:before="0" w:after="0" w:line="360" w:lineRule="auto"/>
        <w:rPr>
          <w:rFonts w:ascii="Times New Roman" w:hAnsi="Times New Roman"/>
          <w:b w:val="0"/>
        </w:rPr>
      </w:pPr>
      <w:r w:rsidRPr="00AA59B6">
        <w:rPr>
          <w:rFonts w:ascii="Times New Roman" w:hAnsi="Times New Roman"/>
          <w:b w:val="0"/>
        </w:rPr>
        <w:t>1.2 Объекты управления</w:t>
      </w: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1.3 Субъекты управления</w:t>
      </w:r>
    </w:p>
    <w:p w:rsidR="009A4CEE" w:rsidRPr="00AA59B6" w:rsidRDefault="009A4CEE" w:rsidP="004E65B4">
      <w:pPr>
        <w:pStyle w:val="1"/>
        <w:keepNext w:val="0"/>
        <w:widowControl w:val="0"/>
        <w:tabs>
          <w:tab w:val="left" w:leader="dot" w:pos="8505"/>
        </w:tabs>
        <w:spacing w:before="0" w:after="0" w:line="360" w:lineRule="auto"/>
        <w:rPr>
          <w:rFonts w:ascii="Times New Roman" w:hAnsi="Times New Roman"/>
          <w:b w:val="0"/>
          <w:szCs w:val="24"/>
        </w:rPr>
      </w:pPr>
      <w:r w:rsidRPr="00AA59B6">
        <w:rPr>
          <w:rFonts w:ascii="Times New Roman" w:hAnsi="Times New Roman"/>
          <w:b w:val="0"/>
          <w:szCs w:val="24"/>
        </w:rPr>
        <w:t>1.4 Основные методы и формы</w:t>
      </w:r>
      <w:r w:rsidR="004E65B4">
        <w:rPr>
          <w:rFonts w:ascii="Times New Roman" w:hAnsi="Times New Roman"/>
          <w:b w:val="0"/>
          <w:szCs w:val="24"/>
        </w:rPr>
        <w:t xml:space="preserve"> управления финансами</w:t>
      </w:r>
    </w:p>
    <w:p w:rsidR="004E65B4"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 xml:space="preserve">2. Основные средства предприятий: структура </w:t>
      </w:r>
      <w:r w:rsidR="004E65B4">
        <w:rPr>
          <w:rFonts w:ascii="Times New Roman" w:hAnsi="Times New Roman"/>
          <w:sz w:val="28"/>
        </w:rPr>
        <w:t>и источники их формирования</w:t>
      </w: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2.1 Понятие и состав основных средств предприятия</w:t>
      </w: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2.2</w:t>
      </w:r>
      <w:r w:rsidR="004E65B4">
        <w:rPr>
          <w:rFonts w:ascii="Times New Roman" w:hAnsi="Times New Roman"/>
          <w:sz w:val="28"/>
        </w:rPr>
        <w:t xml:space="preserve"> Классификация основных средств</w:t>
      </w: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2.3 Источник</w:t>
      </w:r>
      <w:r w:rsidR="004E65B4">
        <w:rPr>
          <w:rFonts w:ascii="Times New Roman" w:hAnsi="Times New Roman"/>
          <w:sz w:val="28"/>
        </w:rPr>
        <w:t>и формирования основных средств</w:t>
      </w:r>
    </w:p>
    <w:p w:rsidR="009A4CEE" w:rsidRPr="00AA59B6" w:rsidRDefault="009A4CEE" w:rsidP="004E65B4">
      <w:pPr>
        <w:widowControl w:val="0"/>
        <w:tabs>
          <w:tab w:val="left" w:leader="dot" w:pos="8505"/>
        </w:tabs>
        <w:spacing w:line="360" w:lineRule="auto"/>
        <w:rPr>
          <w:rFonts w:ascii="Times New Roman" w:hAnsi="Times New Roman"/>
          <w:sz w:val="28"/>
        </w:rPr>
      </w:pPr>
      <w:r w:rsidRPr="00AA59B6">
        <w:rPr>
          <w:rFonts w:ascii="Times New Roman" w:hAnsi="Times New Roman"/>
          <w:sz w:val="28"/>
        </w:rPr>
        <w:t xml:space="preserve">3. Доходы </w:t>
      </w:r>
      <w:r w:rsidR="004E65B4">
        <w:rPr>
          <w:rFonts w:ascii="Times New Roman" w:hAnsi="Times New Roman"/>
          <w:sz w:val="28"/>
        </w:rPr>
        <w:t>и расходы домохозяйств</w:t>
      </w:r>
    </w:p>
    <w:p w:rsidR="009A4CEE" w:rsidRPr="00AA59B6" w:rsidRDefault="009A4CEE"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sidRPr="00AA59B6">
        <w:rPr>
          <w:rFonts w:ascii="Times New Roman" w:hAnsi="Times New Roman" w:cs="Arial"/>
          <w:sz w:val="28"/>
          <w:szCs w:val="24"/>
        </w:rPr>
        <w:t>3.1 Доходы домашнего хозяйства</w:t>
      </w:r>
    </w:p>
    <w:p w:rsidR="009A4CEE" w:rsidRPr="00AA59B6" w:rsidRDefault="009A4CEE"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sidRPr="00AA59B6">
        <w:rPr>
          <w:rFonts w:ascii="Times New Roman" w:hAnsi="Times New Roman" w:cs="Arial"/>
          <w:sz w:val="28"/>
          <w:szCs w:val="24"/>
        </w:rPr>
        <w:t>3.</w:t>
      </w:r>
      <w:r w:rsidR="004E65B4">
        <w:rPr>
          <w:rFonts w:ascii="Times New Roman" w:hAnsi="Times New Roman" w:cs="Arial"/>
          <w:sz w:val="28"/>
          <w:szCs w:val="24"/>
        </w:rPr>
        <w:t>1.1 Валовой доход домохозяйств</w:t>
      </w:r>
    </w:p>
    <w:p w:rsidR="009A4CEE" w:rsidRPr="00AA59B6" w:rsidRDefault="004E65B4"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Pr>
          <w:rFonts w:ascii="Times New Roman" w:hAnsi="Times New Roman" w:cs="Arial"/>
          <w:sz w:val="28"/>
          <w:szCs w:val="24"/>
        </w:rPr>
        <w:t>3.1.2 Денежные доходы</w:t>
      </w:r>
    </w:p>
    <w:p w:rsidR="009A4CEE" w:rsidRPr="00AA59B6" w:rsidRDefault="009A4CEE"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sidRPr="00AA59B6">
        <w:rPr>
          <w:rFonts w:ascii="Times New Roman" w:hAnsi="Times New Roman" w:cs="Arial"/>
          <w:sz w:val="28"/>
          <w:szCs w:val="24"/>
        </w:rPr>
        <w:t xml:space="preserve">3.2 Денежные расходы </w:t>
      </w:r>
      <w:r w:rsidR="004E65B4">
        <w:rPr>
          <w:rFonts w:ascii="Times New Roman" w:hAnsi="Times New Roman" w:cs="Arial"/>
          <w:sz w:val="28"/>
          <w:szCs w:val="24"/>
        </w:rPr>
        <w:t>домашнего хозяйства и их состав</w:t>
      </w:r>
    </w:p>
    <w:p w:rsidR="009A4CEE" w:rsidRPr="00AA59B6" w:rsidRDefault="009A4CEE"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sidRPr="00AA59B6">
        <w:rPr>
          <w:rFonts w:ascii="Times New Roman" w:hAnsi="Times New Roman" w:cs="Arial"/>
          <w:sz w:val="28"/>
          <w:szCs w:val="24"/>
        </w:rPr>
        <w:t>3.3 Классификаци</w:t>
      </w:r>
      <w:r w:rsidR="004E65B4">
        <w:rPr>
          <w:rFonts w:ascii="Times New Roman" w:hAnsi="Times New Roman" w:cs="Arial"/>
          <w:sz w:val="28"/>
          <w:szCs w:val="24"/>
        </w:rPr>
        <w:t>я и структура денежных расходов</w:t>
      </w:r>
    </w:p>
    <w:p w:rsidR="005D4F53" w:rsidRPr="00AA59B6" w:rsidRDefault="005D4F53" w:rsidP="004E65B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leader="dot" w:pos="8505"/>
        </w:tabs>
        <w:spacing w:line="360" w:lineRule="auto"/>
        <w:rPr>
          <w:rFonts w:ascii="Times New Roman" w:hAnsi="Times New Roman" w:cs="Arial"/>
          <w:sz w:val="28"/>
          <w:szCs w:val="24"/>
        </w:rPr>
      </w:pPr>
      <w:r w:rsidRPr="00AA59B6">
        <w:rPr>
          <w:rFonts w:ascii="Times New Roman" w:hAnsi="Times New Roman" w:cs="Arial"/>
          <w:sz w:val="28"/>
          <w:szCs w:val="24"/>
        </w:rPr>
        <w:t>Список использованной литературы</w:t>
      </w:r>
    </w:p>
    <w:p w:rsidR="001A5CFB" w:rsidRDefault="004E65B4" w:rsidP="00AA59B6">
      <w:pPr>
        <w:widowControl w:val="0"/>
        <w:numPr>
          <w:ilvl w:val="0"/>
          <w:numId w:val="1"/>
        </w:numPr>
        <w:spacing w:line="360" w:lineRule="auto"/>
        <w:ind w:left="0" w:firstLine="709"/>
        <w:jc w:val="both"/>
        <w:rPr>
          <w:rFonts w:ascii="Times New Roman" w:hAnsi="Times New Roman"/>
          <w:sz w:val="28"/>
          <w:szCs w:val="32"/>
        </w:rPr>
      </w:pPr>
      <w:r>
        <w:rPr>
          <w:rFonts w:ascii="Times New Roman" w:hAnsi="Times New Roman"/>
          <w:sz w:val="28"/>
          <w:szCs w:val="32"/>
        </w:rPr>
        <w:br w:type="page"/>
        <w:t>Управление финансами</w:t>
      </w:r>
    </w:p>
    <w:p w:rsidR="004E65B4" w:rsidRPr="00AA59B6" w:rsidRDefault="004E65B4" w:rsidP="004E65B4">
      <w:pPr>
        <w:widowControl w:val="0"/>
        <w:spacing w:line="360" w:lineRule="auto"/>
        <w:ind w:left="709"/>
        <w:jc w:val="both"/>
        <w:rPr>
          <w:rFonts w:ascii="Times New Roman" w:hAnsi="Times New Roman"/>
          <w:sz w:val="28"/>
          <w:szCs w:val="32"/>
        </w:rPr>
      </w:pPr>
    </w:p>
    <w:p w:rsidR="00EE4E49" w:rsidRPr="00AA59B6" w:rsidRDefault="004E65B4" w:rsidP="004E65B4">
      <w:pPr>
        <w:pStyle w:val="1"/>
        <w:keepNext w:val="0"/>
        <w:widowControl w:val="0"/>
        <w:spacing w:before="0" w:after="0" w:line="360" w:lineRule="auto"/>
        <w:ind w:left="709"/>
        <w:jc w:val="both"/>
        <w:rPr>
          <w:rFonts w:ascii="Times New Roman" w:hAnsi="Times New Roman"/>
          <w:b w:val="0"/>
          <w:szCs w:val="28"/>
        </w:rPr>
      </w:pPr>
      <w:r>
        <w:rPr>
          <w:rFonts w:ascii="Times New Roman" w:hAnsi="Times New Roman"/>
          <w:b w:val="0"/>
          <w:szCs w:val="28"/>
        </w:rPr>
        <w:t xml:space="preserve">1.1 </w:t>
      </w:r>
      <w:r w:rsidR="00EE4E49" w:rsidRPr="00AA59B6">
        <w:rPr>
          <w:rFonts w:ascii="Times New Roman" w:hAnsi="Times New Roman"/>
          <w:b w:val="0"/>
          <w:szCs w:val="28"/>
        </w:rPr>
        <w:t>Сущность упра</w:t>
      </w:r>
      <w:r>
        <w:rPr>
          <w:rFonts w:ascii="Times New Roman" w:hAnsi="Times New Roman"/>
          <w:b w:val="0"/>
          <w:szCs w:val="28"/>
        </w:rPr>
        <w:t>вления финансами, цели и задачи</w:t>
      </w:r>
    </w:p>
    <w:p w:rsidR="004E65B4" w:rsidRDefault="004E65B4" w:rsidP="00AA59B6">
      <w:pPr>
        <w:pStyle w:val="4"/>
        <w:keepNext w:val="0"/>
        <w:widowControl w:val="0"/>
        <w:spacing w:line="360" w:lineRule="auto"/>
        <w:ind w:firstLine="709"/>
        <w:jc w:val="both"/>
        <w:rPr>
          <w:rFonts w:cs="Arial"/>
        </w:rPr>
      </w:pPr>
    </w:p>
    <w:p w:rsidR="00EE4E49" w:rsidRPr="00AA59B6" w:rsidRDefault="00EE4E49" w:rsidP="00AA59B6">
      <w:pPr>
        <w:pStyle w:val="4"/>
        <w:keepNext w:val="0"/>
        <w:widowControl w:val="0"/>
        <w:spacing w:line="360" w:lineRule="auto"/>
        <w:ind w:firstLine="709"/>
        <w:jc w:val="both"/>
        <w:rPr>
          <w:rFonts w:cs="Arial"/>
        </w:rPr>
      </w:pPr>
      <w:r w:rsidRPr="00AA59B6">
        <w:rPr>
          <w:rFonts w:cs="Arial"/>
        </w:rPr>
        <w:t>Управление финансами направлено на</w:t>
      </w:r>
      <w:r w:rsidR="00AA59B6">
        <w:rPr>
          <w:rFonts w:cs="Arial"/>
        </w:rPr>
        <w:t xml:space="preserve"> </w:t>
      </w:r>
      <w:r w:rsidRPr="00AA59B6">
        <w:rPr>
          <w:rFonts w:cs="Arial"/>
        </w:rPr>
        <w:t>совершенствование системы отношений, призванных нормализовать финансовые ресурсы, необходимые для социально-экономического развития общества.</w:t>
      </w:r>
    </w:p>
    <w:p w:rsidR="00EE4E49" w:rsidRPr="00AA59B6" w:rsidRDefault="00EE4E49" w:rsidP="00AA59B6">
      <w:pPr>
        <w:pStyle w:val="a6"/>
        <w:widowControl w:val="0"/>
        <w:spacing w:line="360" w:lineRule="auto"/>
        <w:ind w:firstLine="709"/>
        <w:jc w:val="both"/>
        <w:rPr>
          <w:rFonts w:cs="Arial"/>
        </w:rPr>
      </w:pPr>
      <w:r w:rsidRPr="00AA59B6">
        <w:rPr>
          <w:rFonts w:cs="Arial"/>
        </w:rPr>
        <w:t xml:space="preserve">Цель управления финансами – финансовая устойчивость и финансовая независимость, проявляющиеся в макроэкономической сбалансированности, профиците бюджета, снижении государственного долга, твердости национальной валюты, в сочетании экономических интересов государства и всех членов общества. </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 управление финансами выделяются объекты и субъекты управления. Объектами выступают разнообразные виды финансовых отношений, которые образуют финансовую систему. Субъекты управления финансами – совокупность всех организационных структур, осуществляющих управление финансами – финансовый аппарат.</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 xml:space="preserve">Управление финансами осуществляется на всех уровнях финансовой системы. Оно бывает общегосударственным, которое устанавливает общие принципы, правила и нормы, а также обеспечивает проведение единой финансово-бюджетной политики, налоговой, валютной и денежно-кредитной политики в Российской Федерации; и управление финансами отдельных субъектов управления. </w:t>
      </w:r>
    </w:p>
    <w:p w:rsidR="00EE4E49"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 новых условиях хозяйствования и становлении рыночных отношений в России особое значение имеет финансовый менеджмент, призванный обеспечить эффективное управление ресурсами предприятий различных форм собственности.</w:t>
      </w:r>
    </w:p>
    <w:p w:rsidR="004E65B4" w:rsidRPr="00AA59B6" w:rsidRDefault="004E65B4" w:rsidP="00AA59B6">
      <w:pPr>
        <w:pStyle w:val="a3"/>
        <w:widowControl w:val="0"/>
        <w:spacing w:line="360" w:lineRule="auto"/>
        <w:ind w:firstLine="709"/>
        <w:jc w:val="both"/>
        <w:rPr>
          <w:rFonts w:ascii="Times New Roman" w:hAnsi="Times New Roman"/>
          <w:sz w:val="28"/>
        </w:rPr>
      </w:pPr>
    </w:p>
    <w:p w:rsidR="00EE4E49" w:rsidRPr="00AA59B6" w:rsidRDefault="004E65B4" w:rsidP="004E65B4">
      <w:pPr>
        <w:pStyle w:val="1"/>
        <w:keepNext w:val="0"/>
        <w:widowControl w:val="0"/>
        <w:spacing w:before="0" w:after="0" w:line="360" w:lineRule="auto"/>
        <w:ind w:left="709"/>
        <w:jc w:val="both"/>
        <w:rPr>
          <w:rFonts w:ascii="Times New Roman" w:hAnsi="Times New Roman"/>
          <w:b w:val="0"/>
          <w:szCs w:val="28"/>
        </w:rPr>
      </w:pPr>
      <w:r>
        <w:rPr>
          <w:rFonts w:ascii="Times New Roman" w:hAnsi="Times New Roman"/>
          <w:b w:val="0"/>
          <w:szCs w:val="28"/>
        </w:rPr>
        <w:br w:type="page"/>
        <w:t>1.2 Объекты управления</w:t>
      </w:r>
    </w:p>
    <w:p w:rsidR="004E65B4" w:rsidRDefault="004E65B4" w:rsidP="00AA59B6">
      <w:pPr>
        <w:pStyle w:val="a3"/>
        <w:widowControl w:val="0"/>
        <w:spacing w:line="360" w:lineRule="auto"/>
        <w:ind w:firstLine="709"/>
        <w:jc w:val="both"/>
        <w:rPr>
          <w:rFonts w:ascii="Times New Roman" w:hAnsi="Times New Roman"/>
          <w:sz w:val="28"/>
        </w:rPr>
      </w:pP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Финансовая система представляет собой</w:t>
      </w:r>
      <w:r w:rsidR="00AA59B6">
        <w:rPr>
          <w:rFonts w:ascii="Times New Roman" w:hAnsi="Times New Roman"/>
          <w:sz w:val="28"/>
        </w:rPr>
        <w:t xml:space="preserve"> </w:t>
      </w:r>
      <w:r w:rsidRPr="00AA59B6">
        <w:rPr>
          <w:rFonts w:ascii="Times New Roman" w:hAnsi="Times New Roman"/>
          <w:sz w:val="28"/>
        </w:rPr>
        <w:t>финансовые отношения, существующие в рамках данной экономической формации.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Финансовая система – совокупность различных сфер финансовых отношений (звенья финансовой системы), в процессе которых образуются и используются фонды денежных средств. Это совокупность централизованных и децентрализованных денежных фондов.</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Построение финансовой системы базируется на следующих принципах:</w:t>
      </w:r>
    </w:p>
    <w:p w:rsidR="00EE4E49" w:rsidRPr="00AA59B6" w:rsidRDefault="00EE4E49" w:rsidP="00AA59B6">
      <w:pPr>
        <w:pStyle w:val="a3"/>
        <w:widowControl w:val="0"/>
        <w:numPr>
          <w:ilvl w:val="0"/>
          <w:numId w:val="9"/>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Функциональное назначение. Состоит в выполнении каждым звеном финансовой системы своих задач (госбюджет выражает распределительные отношения между государством, предприятиями и населением; финансы предприятий выражают отношения по созданию и использованию денежных фондов предназначенных для обеспечения первичных потребностей общественного воспроизводства).</w:t>
      </w:r>
    </w:p>
    <w:p w:rsidR="00EE4E49" w:rsidRPr="00AA59B6" w:rsidRDefault="00EE4E49" w:rsidP="00AA59B6">
      <w:pPr>
        <w:pStyle w:val="a3"/>
        <w:widowControl w:val="0"/>
        <w:numPr>
          <w:ilvl w:val="0"/>
          <w:numId w:val="9"/>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Единство финансовой системы – предопределяется единой экономической и политической основой государства. Это обуславливает единую финансовую политику, проводимую государством через централизованные финансовые органы и единые цели. Управление всеми звеньями происходит на основе единых законодательных и нормативных актах.</w:t>
      </w:r>
    </w:p>
    <w:p w:rsidR="00EE4E49" w:rsidRPr="00AA59B6" w:rsidRDefault="00EE4E49" w:rsidP="00AA59B6">
      <w:pPr>
        <w:pStyle w:val="a3"/>
        <w:widowControl w:val="0"/>
        <w:numPr>
          <w:ilvl w:val="0"/>
          <w:numId w:val="9"/>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Территориальность – каждый регион имеет свою финансовую систему со своими территориальными особенностями.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Общегосударственным финансам принадлежит ведущая роль в обеспечении определенных темпов развития всех отраслей народного хозяйства, перераспределении финансовых ресурсов между отраслями экономики и регионами страны, производственной и непроизводственной сферами, а также отдельными группами и слоями населения.</w:t>
      </w:r>
      <w:r w:rsidR="00AA59B6">
        <w:rPr>
          <w:rFonts w:ascii="Times New Roman" w:hAnsi="Times New Roman"/>
          <w:sz w:val="28"/>
        </w:rPr>
        <w:t xml:space="preserve"> </w:t>
      </w:r>
    </w:p>
    <w:p w:rsidR="00EE4E49" w:rsidRPr="00AA59B6" w:rsidRDefault="00EE4E49" w:rsidP="00AA59B6">
      <w:pPr>
        <w:pStyle w:val="a3"/>
        <w:widowControl w:val="0"/>
        <w:tabs>
          <w:tab w:val="left" w:pos="851"/>
        </w:tabs>
        <w:spacing w:line="360" w:lineRule="auto"/>
        <w:ind w:firstLine="709"/>
        <w:jc w:val="both"/>
        <w:rPr>
          <w:rFonts w:ascii="Times New Roman" w:hAnsi="Times New Roman"/>
          <w:sz w:val="28"/>
        </w:rPr>
      </w:pPr>
      <w:r w:rsidRPr="00AA59B6">
        <w:rPr>
          <w:rFonts w:ascii="Times New Roman" w:hAnsi="Times New Roman"/>
          <w:sz w:val="28"/>
        </w:rPr>
        <w:t>Государственные финансы – это отношения по поводу распределения и перераспределения совокупного общественного продукта (СОП) и части национального богатства, связанные с формированием финансовых ресурсов государства и использованием их на затраты по расширению производства, удовлетворения растущих социально-культурных потребностей общества, нужд обороны и управления.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 сфере государственных финансов выделяются звенья:</w:t>
      </w:r>
    </w:p>
    <w:p w:rsidR="00EE4E49" w:rsidRPr="00AA59B6" w:rsidRDefault="00EE4E49" w:rsidP="00AA59B6">
      <w:pPr>
        <w:pStyle w:val="a3"/>
        <w:widowControl w:val="0"/>
        <w:numPr>
          <w:ilvl w:val="0"/>
          <w:numId w:val="10"/>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государственный бюджет</w:t>
      </w:r>
    </w:p>
    <w:p w:rsidR="00EE4E49" w:rsidRPr="00AA59B6" w:rsidRDefault="00AA59B6" w:rsidP="00AA59B6">
      <w:pPr>
        <w:pStyle w:val="a3"/>
        <w:widowControl w:val="0"/>
        <w:numPr>
          <w:ilvl w:val="0"/>
          <w:numId w:val="10"/>
        </w:numPr>
        <w:tabs>
          <w:tab w:val="clear" w:pos="360"/>
          <w:tab w:val="clear" w:pos="4677"/>
          <w:tab w:val="clear" w:pos="9355"/>
          <w:tab w:val="left" w:pos="851"/>
          <w:tab w:val="num" w:pos="1080"/>
        </w:tabs>
        <w:spacing w:line="360" w:lineRule="auto"/>
        <w:ind w:left="0" w:firstLine="709"/>
        <w:jc w:val="both"/>
        <w:rPr>
          <w:rFonts w:ascii="Times New Roman" w:hAnsi="Times New Roman"/>
          <w:sz w:val="28"/>
        </w:rPr>
      </w:pPr>
      <w:r>
        <w:rPr>
          <w:rFonts w:ascii="Times New Roman" w:hAnsi="Times New Roman"/>
          <w:sz w:val="28"/>
        </w:rPr>
        <w:t xml:space="preserve"> </w:t>
      </w:r>
      <w:r w:rsidR="00EE4E49" w:rsidRPr="00AA59B6">
        <w:rPr>
          <w:rFonts w:ascii="Times New Roman" w:hAnsi="Times New Roman"/>
          <w:sz w:val="28"/>
        </w:rPr>
        <w:t>внебюджетные фонды</w:t>
      </w:r>
    </w:p>
    <w:p w:rsidR="00EE4E49" w:rsidRPr="00AA59B6" w:rsidRDefault="00EE4E49" w:rsidP="00AA59B6">
      <w:pPr>
        <w:pStyle w:val="a3"/>
        <w:widowControl w:val="0"/>
        <w:numPr>
          <w:ilvl w:val="0"/>
          <w:numId w:val="10"/>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государственный кредит</w:t>
      </w:r>
    </w:p>
    <w:p w:rsidR="00EE4E49" w:rsidRPr="00AA59B6" w:rsidRDefault="00EE4E49" w:rsidP="00AA59B6">
      <w:pPr>
        <w:pStyle w:val="a3"/>
        <w:widowControl w:val="0"/>
        <w:spacing w:line="360" w:lineRule="auto"/>
        <w:ind w:firstLine="709"/>
        <w:jc w:val="both"/>
        <w:rPr>
          <w:rFonts w:ascii="Times New Roman" w:hAnsi="Times New Roman"/>
          <w:sz w:val="28"/>
          <w:szCs w:val="4"/>
        </w:rPr>
      </w:pPr>
      <w:r w:rsidRPr="00AA59B6">
        <w:rPr>
          <w:rFonts w:ascii="Times New Roman" w:hAnsi="Times New Roman"/>
          <w:sz w:val="28"/>
        </w:rPr>
        <w:t>Государственный</w:t>
      </w:r>
      <w:r w:rsidR="00AA59B6">
        <w:rPr>
          <w:rFonts w:ascii="Times New Roman" w:hAnsi="Times New Roman"/>
          <w:sz w:val="28"/>
        </w:rPr>
        <w:t xml:space="preserve"> </w:t>
      </w:r>
      <w:r w:rsidRPr="00AA59B6">
        <w:rPr>
          <w:rFonts w:ascii="Times New Roman" w:hAnsi="Times New Roman"/>
          <w:sz w:val="28"/>
        </w:rPr>
        <w:t>бюджет является главным звеном финансовой системы. Он представляет собой форму образования и использования централизованного фонда денежных средств для обеспечения функций органов государственной власти. В нем концентрируется значительная часть финансовых ресурсов государства; в руках государства сосредотачивается основная доля СОП и национального дохода (НД) (в России до 80% средств централизуется).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Внебюджетные фонды создаются федеральными и региональными органами государственной власти и органами местного самоуправления для аккумуляции денежных средств, направляемы на финансирование расходов, не включаемых в бюджет.</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Внебюджетные фонды имеют строго целевое назначение и являются</w:t>
      </w:r>
      <w:r w:rsidR="00AA59B6">
        <w:rPr>
          <w:rFonts w:ascii="Times New Roman" w:hAnsi="Times New Roman"/>
          <w:sz w:val="28"/>
        </w:rPr>
        <w:t xml:space="preserve"> </w:t>
      </w:r>
      <w:r w:rsidRPr="00AA59B6">
        <w:rPr>
          <w:rFonts w:ascii="Times New Roman" w:hAnsi="Times New Roman"/>
          <w:sz w:val="28"/>
        </w:rPr>
        <w:t>самостоятельными финансово-кредитными учреждениями. По признаку целевой направленности расходования средств их можно объединить в три группы. Первая включает внебюджетные фонды социального страхования, имеющие общегосударственное значение (Пенсионный фонд РФ, Фонд социального страхования РФ, Государственный фонд занятости населения РФ, Фонд обязательного медицинского страхования). Вторая группа охватывает внебюджетные фонды межотраслевого и отраслевого (ведомственного) назначения (создаются на федеральном уровне для финансирования затрат на НИОКР, социальное и материально-техническое обеспечение отдельных ведомств). В третью входят различные внебюджетные фонды территориального назначения.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Государственный кредит выражает кредитные отношения между государством, в лице органов исполнительной власти федерального уровня, с одной стороны, хозяйствующими субъектами, физическими лицами, нерезидентами и иностранными государствами, с другой, по поводу получения займов, предоставления кредитов или гарантийного обеспечения.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Дополнительные финансовые ресурсы государство привлекает путем продажи на финансовом рынке облигаций, казначейских обязательств и других видов государственных ценных бумаг. Государственный кредит используется также в целях стабилизации денежного обращения в стране.</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Финансы предприятий различных форм собственности, являясь основой единой финансовой системы страны, обслуживают процесс создания и распределения общественного продукта и национального дохода.</w:t>
      </w:r>
    </w:p>
    <w:p w:rsidR="00EE4E49" w:rsidRPr="00AA59B6" w:rsidRDefault="00EE4E49" w:rsidP="00AA59B6">
      <w:pPr>
        <w:pStyle w:val="a3"/>
        <w:widowControl w:val="0"/>
        <w:tabs>
          <w:tab w:val="left" w:pos="709"/>
        </w:tabs>
        <w:spacing w:line="360" w:lineRule="auto"/>
        <w:ind w:firstLine="709"/>
        <w:jc w:val="both"/>
        <w:rPr>
          <w:rFonts w:ascii="Times New Roman" w:hAnsi="Times New Roman"/>
          <w:sz w:val="28"/>
        </w:rPr>
      </w:pPr>
      <w:r w:rsidRPr="00AA59B6">
        <w:rPr>
          <w:rFonts w:ascii="Times New Roman" w:hAnsi="Times New Roman"/>
          <w:sz w:val="28"/>
        </w:rPr>
        <w:t>Финансы предприятий представляют собой денежные отношения, связанные с образованием и распределением денежных доходов и накоплений и их использование на выполнение обязательств перед финансово-кредитной системой и финансирование затрат по расширенному воспроизводству, социальному обслуживанию и материальному стимулированию работающих.</w:t>
      </w:r>
    </w:p>
    <w:p w:rsidR="00EE4E49" w:rsidRPr="00AA59B6" w:rsidRDefault="00EE4E49" w:rsidP="00AA59B6">
      <w:pPr>
        <w:pStyle w:val="a3"/>
        <w:widowControl w:val="0"/>
        <w:tabs>
          <w:tab w:val="num" w:pos="1155"/>
        </w:tabs>
        <w:spacing w:line="360" w:lineRule="auto"/>
        <w:ind w:firstLine="709"/>
        <w:jc w:val="both"/>
        <w:rPr>
          <w:rFonts w:ascii="Times New Roman" w:hAnsi="Times New Roman"/>
          <w:sz w:val="28"/>
        </w:rPr>
      </w:pPr>
      <w:r w:rsidRPr="00AA59B6">
        <w:rPr>
          <w:rFonts w:ascii="Times New Roman" w:hAnsi="Times New Roman"/>
          <w:sz w:val="28"/>
        </w:rPr>
        <w:t>Финансовые ресурсы предприятий представляют собой денежные доходы и накопления (собственные средства), а также денежные поступления извне (привлеченные и заемные средства), используемые ими для производства и реализации товаров и услуг, воспроизводства капитала и рабочей силы.</w:t>
      </w:r>
    </w:p>
    <w:p w:rsidR="00EE4E49" w:rsidRPr="00AA59B6" w:rsidRDefault="00EE4E49" w:rsidP="00AA59B6">
      <w:pPr>
        <w:pStyle w:val="a3"/>
        <w:widowControl w:val="0"/>
        <w:tabs>
          <w:tab w:val="num" w:pos="1155"/>
        </w:tabs>
        <w:spacing w:line="360" w:lineRule="auto"/>
        <w:ind w:firstLine="709"/>
        <w:jc w:val="both"/>
        <w:rPr>
          <w:rFonts w:ascii="Times New Roman" w:hAnsi="Times New Roman"/>
          <w:sz w:val="28"/>
        </w:rPr>
      </w:pPr>
      <w:r w:rsidRPr="00AA59B6">
        <w:rPr>
          <w:rFonts w:ascii="Times New Roman" w:hAnsi="Times New Roman"/>
          <w:sz w:val="28"/>
        </w:rPr>
        <w:t>Финансовые отношения предприятий состоят из четырех групп:</w:t>
      </w:r>
    </w:p>
    <w:p w:rsidR="00EE4E49" w:rsidRPr="00AA59B6" w:rsidRDefault="00EE4E49" w:rsidP="00AA59B6">
      <w:pPr>
        <w:pStyle w:val="a3"/>
        <w:widowControl w:val="0"/>
        <w:numPr>
          <w:ilvl w:val="0"/>
          <w:numId w:val="13"/>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отношения с другими предприятиями и организациями;</w:t>
      </w:r>
    </w:p>
    <w:p w:rsidR="00EE4E49" w:rsidRPr="00AA59B6" w:rsidRDefault="00EE4E49" w:rsidP="00AA59B6">
      <w:pPr>
        <w:pStyle w:val="a3"/>
        <w:widowControl w:val="0"/>
        <w:numPr>
          <w:ilvl w:val="0"/>
          <w:numId w:val="13"/>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внутри предприятия;</w:t>
      </w:r>
    </w:p>
    <w:p w:rsidR="00EE4E49" w:rsidRPr="00AA59B6" w:rsidRDefault="00EE4E49" w:rsidP="00AA59B6">
      <w:pPr>
        <w:pStyle w:val="a3"/>
        <w:widowControl w:val="0"/>
        <w:numPr>
          <w:ilvl w:val="0"/>
          <w:numId w:val="13"/>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внутри объединений, предприятий, которые включают отношения с вышестоящей организацией; внутри финансово-промышленных групп, а также холдинга;</w:t>
      </w:r>
    </w:p>
    <w:p w:rsidR="00EE4E49" w:rsidRPr="00AA59B6" w:rsidRDefault="00EE4E49" w:rsidP="00AA59B6">
      <w:pPr>
        <w:pStyle w:val="a3"/>
        <w:widowControl w:val="0"/>
        <w:numPr>
          <w:ilvl w:val="0"/>
          <w:numId w:val="13"/>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с финансово-кредитной системой – бюджетами и внебюджетными фондами, банками, страхованием, биржами, различными фондами.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От состояния финансов предприятий зависит обеспеченность централизованных денежных фондов финансовыми ресурсами. При этом активное использование финансов предприятий в процессе производства и реализации продукции не исключает участия в этом процессе бюджета, банковского кредита, страхования.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Страхование – это совокупность особых замкнутых перераспределительных отношений между его участниками по поводу формирования за счет денежных взносов целевого страхового фонда, предназначенного для возмещения возможного ущерба, нанесенного субъектами хозяйствования, или выравнивания потерь в семейных доходах в связи с последствиями происшедших страховых случаев.</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Финансы страхования связаны с перераспределением денежных средств, поступающих от физических и юридических лиц. Ущерб по страховым случаям раскладывается между участниками страхования.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По различиям в объектах страхования страховые отношения можно поделить на пять групп:</w:t>
      </w:r>
    </w:p>
    <w:p w:rsidR="00EE4E49" w:rsidRPr="00AA59B6" w:rsidRDefault="00EE4E49" w:rsidP="00AA59B6">
      <w:pPr>
        <w:pStyle w:val="a3"/>
        <w:widowControl w:val="0"/>
        <w:numPr>
          <w:ilvl w:val="0"/>
          <w:numId w:val="20"/>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социальное;</w:t>
      </w:r>
    </w:p>
    <w:p w:rsidR="00EE4E49" w:rsidRPr="00AA59B6" w:rsidRDefault="00EE4E49" w:rsidP="00AA59B6">
      <w:pPr>
        <w:pStyle w:val="a3"/>
        <w:widowControl w:val="0"/>
        <w:numPr>
          <w:ilvl w:val="0"/>
          <w:numId w:val="20"/>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личное;</w:t>
      </w:r>
    </w:p>
    <w:p w:rsidR="00EE4E49" w:rsidRPr="00AA59B6" w:rsidRDefault="00EE4E49" w:rsidP="00AA59B6">
      <w:pPr>
        <w:pStyle w:val="a3"/>
        <w:widowControl w:val="0"/>
        <w:numPr>
          <w:ilvl w:val="0"/>
          <w:numId w:val="20"/>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имущественное;</w:t>
      </w:r>
    </w:p>
    <w:p w:rsidR="00EE4E49" w:rsidRPr="00AA59B6" w:rsidRDefault="00EE4E49" w:rsidP="00AA59B6">
      <w:pPr>
        <w:pStyle w:val="a3"/>
        <w:widowControl w:val="0"/>
        <w:numPr>
          <w:ilvl w:val="0"/>
          <w:numId w:val="20"/>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страхование ответственности;</w:t>
      </w:r>
    </w:p>
    <w:p w:rsidR="00EE4E49" w:rsidRDefault="00EE4E49" w:rsidP="00AA59B6">
      <w:pPr>
        <w:pStyle w:val="a3"/>
        <w:widowControl w:val="0"/>
        <w:numPr>
          <w:ilvl w:val="0"/>
          <w:numId w:val="20"/>
        </w:numPr>
        <w:tabs>
          <w:tab w:val="clear" w:pos="4677"/>
          <w:tab w:val="clear" w:pos="9355"/>
        </w:tabs>
        <w:spacing w:line="360" w:lineRule="auto"/>
        <w:ind w:left="0" w:firstLine="709"/>
        <w:jc w:val="both"/>
        <w:rPr>
          <w:rFonts w:ascii="Times New Roman" w:hAnsi="Times New Roman"/>
          <w:sz w:val="28"/>
        </w:rPr>
      </w:pPr>
      <w:r w:rsidRPr="00AA59B6">
        <w:rPr>
          <w:rFonts w:ascii="Times New Roman" w:hAnsi="Times New Roman"/>
          <w:sz w:val="28"/>
        </w:rPr>
        <w:t xml:space="preserve">страхование предпринимательских рисков. </w:t>
      </w:r>
    </w:p>
    <w:p w:rsidR="004E65B4" w:rsidRPr="00AA59B6" w:rsidRDefault="004E65B4" w:rsidP="004E65B4">
      <w:pPr>
        <w:pStyle w:val="a3"/>
        <w:widowControl w:val="0"/>
        <w:tabs>
          <w:tab w:val="clear" w:pos="4677"/>
          <w:tab w:val="clear" w:pos="9355"/>
        </w:tabs>
        <w:spacing w:line="360" w:lineRule="auto"/>
        <w:ind w:left="709"/>
        <w:jc w:val="both"/>
        <w:rPr>
          <w:rFonts w:ascii="Times New Roman" w:hAnsi="Times New Roman"/>
          <w:sz w:val="28"/>
        </w:rPr>
      </w:pPr>
    </w:p>
    <w:p w:rsidR="00EE4E49" w:rsidRPr="00AA59B6" w:rsidRDefault="004E65B4" w:rsidP="004E65B4">
      <w:pPr>
        <w:pStyle w:val="1"/>
        <w:keepNext w:val="0"/>
        <w:widowControl w:val="0"/>
        <w:spacing w:before="0" w:after="0" w:line="360" w:lineRule="auto"/>
        <w:ind w:left="709"/>
        <w:jc w:val="both"/>
        <w:rPr>
          <w:rFonts w:ascii="Times New Roman" w:hAnsi="Times New Roman"/>
          <w:b w:val="0"/>
          <w:szCs w:val="28"/>
        </w:rPr>
      </w:pPr>
      <w:r>
        <w:rPr>
          <w:rFonts w:ascii="Times New Roman" w:hAnsi="Times New Roman"/>
          <w:b w:val="0"/>
          <w:szCs w:val="28"/>
        </w:rPr>
        <w:t>1.3 Субъекты управления</w:t>
      </w:r>
    </w:p>
    <w:p w:rsidR="004E65B4" w:rsidRDefault="004E65B4" w:rsidP="00AA59B6">
      <w:pPr>
        <w:pStyle w:val="a3"/>
        <w:widowControl w:val="0"/>
        <w:spacing w:line="360" w:lineRule="auto"/>
        <w:ind w:firstLine="709"/>
        <w:jc w:val="both"/>
        <w:rPr>
          <w:rFonts w:ascii="Times New Roman" w:hAnsi="Times New Roman"/>
          <w:sz w:val="28"/>
        </w:rPr>
      </w:pP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Субъектами общего управления финансами в Российской Федерации являются высшие федеральные органы власти – Президент РФ, Федеральное Собрание РФ, Правительство РФ.</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Президент РФ – регламентирует деятельность финансовой системы, подписывает бюджетный план, имеет право «вето» на финансовое законодательство, принятое Федеральным Собранием.</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Федеральное Собрание РФ (состоит из двух палат: Совет Федерации и Государственная Дума) – устанавливает налоги, сборы, неналоговые платежи, утверждает федеральный бюджет, принимает финансовое законодательство (Бюджетный и Налоговые кодексы и др.)</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Правительство РФ – рассматривает федеральный бюджет, выступает как единый центр управления финансами. Центральным органом, осуществляющим реализацию финансовой политики, является Министерство финансов РФ. Оно обеспечивает единство финансовой, кредитно-денежной и валютной политики в РФ, координирует деятельность других федеральных органов исполнительной власти.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Министерство финансов РФ (МФ РФ):</w:t>
      </w:r>
    </w:p>
    <w:p w:rsidR="00EE4E49" w:rsidRPr="00AA59B6" w:rsidRDefault="00EE4E49" w:rsidP="00AA59B6">
      <w:pPr>
        <w:pStyle w:val="a3"/>
        <w:widowControl w:val="0"/>
        <w:numPr>
          <w:ilvl w:val="0"/>
          <w:numId w:val="18"/>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осуществляет методическое руководство в сфере финансового планирования и финансирования отраслей хозяйства;</w:t>
      </w:r>
    </w:p>
    <w:p w:rsidR="00EE4E49" w:rsidRPr="00AA59B6" w:rsidRDefault="00EE4E49" w:rsidP="00AA59B6">
      <w:pPr>
        <w:pStyle w:val="a3"/>
        <w:widowControl w:val="0"/>
        <w:numPr>
          <w:ilvl w:val="0"/>
          <w:numId w:val="18"/>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развивает бюджетный федерализм;</w:t>
      </w:r>
    </w:p>
    <w:p w:rsidR="00EE4E49" w:rsidRPr="00AA59B6" w:rsidRDefault="00EE4E49" w:rsidP="00AA59B6">
      <w:pPr>
        <w:pStyle w:val="a3"/>
        <w:widowControl w:val="0"/>
        <w:numPr>
          <w:ilvl w:val="0"/>
          <w:numId w:val="18"/>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разрабатывает проект федерального бюджета;</w:t>
      </w:r>
    </w:p>
    <w:p w:rsidR="00EE4E49" w:rsidRPr="00AA59B6" w:rsidRDefault="00EE4E49" w:rsidP="00AA59B6">
      <w:pPr>
        <w:pStyle w:val="a3"/>
        <w:widowControl w:val="0"/>
        <w:numPr>
          <w:ilvl w:val="0"/>
          <w:numId w:val="18"/>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составляет отчет о выполнении федерального бюджета;</w:t>
      </w:r>
    </w:p>
    <w:p w:rsidR="00EE4E49" w:rsidRPr="00AA59B6" w:rsidRDefault="00EE4E49" w:rsidP="00AA59B6">
      <w:pPr>
        <w:pStyle w:val="a3"/>
        <w:widowControl w:val="0"/>
        <w:numPr>
          <w:ilvl w:val="0"/>
          <w:numId w:val="18"/>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составляет консолидированный бюджет;</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На Министерство финансов возложены следующие функции:</w:t>
      </w:r>
    </w:p>
    <w:p w:rsidR="00EE4E49" w:rsidRPr="00AA59B6" w:rsidRDefault="00EE4E49" w:rsidP="00AA59B6">
      <w:pPr>
        <w:pStyle w:val="a3"/>
        <w:widowControl w:val="0"/>
        <w:numPr>
          <w:ilvl w:val="0"/>
          <w:numId w:val="19"/>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участие в разработке прогнозов социально-экономического развития РФ на долгосрочный период, среднесрочную и краткосрочную перспективы;</w:t>
      </w:r>
    </w:p>
    <w:p w:rsidR="00EE4E49" w:rsidRPr="00AA59B6" w:rsidRDefault="00EE4E49" w:rsidP="00AA59B6">
      <w:pPr>
        <w:pStyle w:val="a3"/>
        <w:widowControl w:val="0"/>
        <w:numPr>
          <w:ilvl w:val="0"/>
          <w:numId w:val="19"/>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подготавливает предложения и реализует мероприятия по совершенствованию бюджетной системы и механизма межбюджетных отношений</w:t>
      </w:r>
    </w:p>
    <w:p w:rsidR="00EE4E49" w:rsidRPr="00AA59B6" w:rsidRDefault="00EE4E49" w:rsidP="00AA59B6">
      <w:pPr>
        <w:pStyle w:val="a3"/>
        <w:widowControl w:val="0"/>
        <w:numPr>
          <w:ilvl w:val="0"/>
          <w:numId w:val="19"/>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участвует в подготовке предложений по основным направлениям кредитно-денежной политики;</w:t>
      </w:r>
    </w:p>
    <w:p w:rsidR="002B1047"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проведение мероприятий по контролю за целевым исполнением федерального бюджета и за исполнением целевых средств бюджета;</w:t>
      </w:r>
    </w:p>
    <w:p w:rsidR="00EE4E49" w:rsidRPr="00AA59B6" w:rsidRDefault="004E65B4" w:rsidP="004E65B4">
      <w:pPr>
        <w:pStyle w:val="1"/>
        <w:keepNext w:val="0"/>
        <w:widowControl w:val="0"/>
        <w:spacing w:before="0" w:after="0" w:line="360" w:lineRule="auto"/>
        <w:ind w:left="709"/>
        <w:jc w:val="both"/>
        <w:rPr>
          <w:rFonts w:ascii="Times New Roman" w:hAnsi="Times New Roman"/>
          <w:b w:val="0"/>
          <w:szCs w:val="28"/>
        </w:rPr>
      </w:pPr>
      <w:r>
        <w:rPr>
          <w:rFonts w:ascii="Times New Roman" w:hAnsi="Times New Roman"/>
          <w:b w:val="0"/>
          <w:szCs w:val="28"/>
        </w:rPr>
        <w:br w:type="page"/>
        <w:t xml:space="preserve">1.4 </w:t>
      </w:r>
      <w:r w:rsidR="00EE4E49" w:rsidRPr="00AA59B6">
        <w:rPr>
          <w:rFonts w:ascii="Times New Roman" w:hAnsi="Times New Roman"/>
          <w:b w:val="0"/>
          <w:szCs w:val="28"/>
        </w:rPr>
        <w:t>Основные мето</w:t>
      </w:r>
      <w:r>
        <w:rPr>
          <w:rFonts w:ascii="Times New Roman" w:hAnsi="Times New Roman"/>
          <w:b w:val="0"/>
          <w:szCs w:val="28"/>
        </w:rPr>
        <w:t>ды и формы управления финансами</w:t>
      </w:r>
    </w:p>
    <w:p w:rsidR="004E65B4" w:rsidRDefault="004E65B4" w:rsidP="00AA59B6">
      <w:pPr>
        <w:pStyle w:val="a3"/>
        <w:widowControl w:val="0"/>
        <w:spacing w:line="360" w:lineRule="auto"/>
        <w:ind w:firstLine="709"/>
        <w:jc w:val="both"/>
        <w:rPr>
          <w:rFonts w:ascii="Times New Roman" w:hAnsi="Times New Roman"/>
          <w:sz w:val="28"/>
        </w:rPr>
      </w:pP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Субъекты управления используют в каждой сфере и в каждом звене финансовых отношений специфические методы целенаправленного воздействия на финансы. Вместе с тем им присущи</w:t>
      </w:r>
      <w:r w:rsidR="00AA59B6">
        <w:rPr>
          <w:rFonts w:ascii="Times New Roman" w:hAnsi="Times New Roman"/>
          <w:sz w:val="28"/>
        </w:rPr>
        <w:t xml:space="preserve"> </w:t>
      </w:r>
      <w:r w:rsidRPr="00AA59B6">
        <w:rPr>
          <w:rFonts w:ascii="Times New Roman" w:hAnsi="Times New Roman"/>
          <w:sz w:val="28"/>
        </w:rPr>
        <w:t>и единые приемы и способы управления.</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 xml:space="preserve"> Конкретными методами и формами управления финансами служат:</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финансовое планирование;</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прогнозирование;</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программирование;</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финансовое регулирование;</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 xml:space="preserve">оперативное управление; </w:t>
      </w:r>
    </w:p>
    <w:p w:rsidR="00EE4E49" w:rsidRPr="00AA59B6" w:rsidRDefault="00EE4E49" w:rsidP="00AA59B6">
      <w:pPr>
        <w:pStyle w:val="a3"/>
        <w:widowControl w:val="0"/>
        <w:numPr>
          <w:ilvl w:val="0"/>
          <w:numId w:val="4"/>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финансовый контроль;</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планирование занимает важное место в системе управления финансами. Именно в ходе планирования любой субъект хозяйствования всесторонне оценивает состояние своих финансов, выявляет возможности увеличения финансовых ресурсов, направления их наиболее эффективного использования. Управленческие решения в процессе планирования принимаются на основе анализа финансовой информации, которая в связи с этим должна быть достаточно полной и достоверной. Достоверность и своевременность получения информации обеспечивают принятие обоснованных решений. Финансовая информация базируется на бухгалтерской, статистической и оперативной отчетности.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 xml:space="preserve">Применительно к государственному управлению финансами финансовое планирование – это деятельность по сбалансированности и пропорциональности финансовых ресурсов. Сбалансированность означает оптимальное соотношение между финансовыми ресурсами, находящимися в распоряжении государства, и доходами, остающимися в руках хозяйствующих субъектов. Пропорциональность – рациональное соотношение между величиной дохода до уплаты налога и после уплаты по предприятиям, отраслям хозяйства, регионам, субъектам федерации. Государство через увеличение или уменьшение этого соотношения может стимулировать либо ограничивать их развитие. </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планирование представляет собой составную часть народнохозяйственного планирования, базируется на показателях плана социально-экономического развития, направлено на координацию деятельности всех органов финансовой системы.</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Главным объектом финансового планирования являются звенья финансов, получающие в плане свое количественное выражение. Движение средств конкретного денежного фонда выражается и закрепляется в соответствующих финансовых планах, которые объединены в единую систему.</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Финансовые планы имеют все звенья финансовой системы, причем форма финансового плана, состав его показателей отражают специфику соответствующего звена финансовой системы. Так, предприятия и организации, функционирующие на коммерческих началах, составляют балансы доходов и расходов; учреждения, осуществляющие некоммерческую деятельность,</w:t>
      </w:r>
      <w:r w:rsidR="00AA59B6">
        <w:rPr>
          <w:rFonts w:ascii="Times New Roman" w:hAnsi="Times New Roman"/>
          <w:sz w:val="28"/>
        </w:rPr>
        <w:t xml:space="preserve"> </w:t>
      </w:r>
      <w:r w:rsidRPr="00AA59B6">
        <w:rPr>
          <w:rFonts w:ascii="Times New Roman" w:hAnsi="Times New Roman"/>
          <w:sz w:val="28"/>
        </w:rPr>
        <w:t>– сметы; общественные объединения, страховые компании – финансовые планы; органы государственной власти – бюджеты различных уровней.</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Конкретные задачи финансового планирования определяются финансовой политикой. Это определение объема денежных средств и их источников, необходимых для выполнения плановых заданий; выявление резервов роста доходов, экономии в расходах; установление оптимальных пропорций в распределении средств между централизованными и децентрализованными фондами.</w:t>
      </w:r>
      <w:r w:rsidR="00AA59B6">
        <w:rPr>
          <w:rFonts w:ascii="Times New Roman" w:hAnsi="Times New Roman"/>
          <w:sz w:val="28"/>
        </w:rPr>
        <w:t xml:space="preserve"> </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прогнозирование – предвидение возможного финансового положения, обоснование показателей финансовых планов. Финансовое прогнозирование предшествует стадии составления финансовых планов, вырабатывает концепцию финансовой политики на определенный период развития. Целью финансового прогнозирования является определение реально возможного объема финансовых ресурсов, источников формирования и их использования в прогнозируемом периоде. Прогнозы позволяют наметить разные варианты развития и совершенствования системы финансов, формы и методы реализации финансовой политики.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прогнозирование</w:t>
      </w:r>
      <w:r w:rsidR="00AA59B6">
        <w:rPr>
          <w:rFonts w:ascii="Times New Roman" w:hAnsi="Times New Roman"/>
          <w:sz w:val="28"/>
        </w:rPr>
        <w:t xml:space="preserve"> </w:t>
      </w:r>
      <w:r w:rsidRPr="00AA59B6">
        <w:rPr>
          <w:rFonts w:ascii="Times New Roman" w:hAnsi="Times New Roman"/>
          <w:sz w:val="28"/>
        </w:rPr>
        <w:t>предполагает применение различных методов:</w:t>
      </w:r>
    </w:p>
    <w:p w:rsidR="00EE4E49" w:rsidRPr="00AA59B6" w:rsidRDefault="00EE4E49" w:rsidP="00AA59B6">
      <w:pPr>
        <w:pStyle w:val="a3"/>
        <w:widowControl w:val="0"/>
        <w:numPr>
          <w:ilvl w:val="0"/>
          <w:numId w:val="5"/>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построение эконометрических моделей, описывающих динамику показателей финансовых планов в зависимости от факторов, определяющих или влияющих на экономические процессы;</w:t>
      </w:r>
    </w:p>
    <w:p w:rsidR="00EE4E49" w:rsidRPr="00AA59B6" w:rsidRDefault="00EE4E49" w:rsidP="00AA59B6">
      <w:pPr>
        <w:pStyle w:val="a3"/>
        <w:widowControl w:val="0"/>
        <w:numPr>
          <w:ilvl w:val="0"/>
          <w:numId w:val="5"/>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корреляционно-регрессионный анализ;</w:t>
      </w:r>
    </w:p>
    <w:p w:rsidR="00EE4E49" w:rsidRPr="00AA59B6" w:rsidRDefault="00EE4E49" w:rsidP="00AA59B6">
      <w:pPr>
        <w:pStyle w:val="a3"/>
        <w:widowControl w:val="0"/>
        <w:numPr>
          <w:ilvl w:val="0"/>
          <w:numId w:val="5"/>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метод экспертной оценки.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программирование – метод финансового планирования, использующий программно-целевой подход, в основе которого заложены четко сформулированные цели и средства их достижения, предполагает:</w:t>
      </w:r>
    </w:p>
    <w:p w:rsidR="00EE4E49" w:rsidRPr="00AA59B6" w:rsidRDefault="00EE4E49" w:rsidP="00AA59B6">
      <w:pPr>
        <w:pStyle w:val="a3"/>
        <w:widowControl w:val="0"/>
        <w:numPr>
          <w:ilvl w:val="0"/>
          <w:numId w:val="6"/>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установление приоритетов расходов по направлениям;</w:t>
      </w:r>
    </w:p>
    <w:p w:rsidR="00EE4E49" w:rsidRPr="00AA59B6" w:rsidRDefault="00EE4E49" w:rsidP="00AA59B6">
      <w:pPr>
        <w:pStyle w:val="a3"/>
        <w:widowControl w:val="0"/>
        <w:numPr>
          <w:ilvl w:val="0"/>
          <w:numId w:val="6"/>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повышение эффективности расходования средств;</w:t>
      </w:r>
    </w:p>
    <w:p w:rsidR="00EE4E49" w:rsidRPr="00AA59B6" w:rsidRDefault="00EE4E49" w:rsidP="00AA59B6">
      <w:pPr>
        <w:pStyle w:val="a3"/>
        <w:widowControl w:val="0"/>
        <w:numPr>
          <w:ilvl w:val="0"/>
          <w:numId w:val="6"/>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прекращение финансирования в соответствии с выбором альтернативного варианта.</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Выбор варианта программы зависит, прежде всего, от экономических факторов (ресурсных). При этом учитываются не только масштабы, значение и сложность достижения цели, но и размеры имеющихся заделов, ожидаемый суммарный эффект, потенциальные потери от недостижения цели.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Финансовое регулирование социально-экономических процессов представляет собой организуемую государством деятельность по использованию всех аспектов финансовых отношений в целях корректировки параметров воспроизводства. Субъектами финансового регулирования выступают государственные структуры, а объектами – доходы и расходы участников общественной системы.</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Основная задача, решаемая в ходе финансового регулирования, связана с установлением пропорций распределения накопления, обеспечивающих максимально возможное удовлетворение потребностей общества, как на макро-, так и на микроуровне.</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Финансовыми регуляторами рыночного хозяйства являются:</w:t>
      </w:r>
    </w:p>
    <w:p w:rsidR="00EE4E49" w:rsidRPr="00AA59B6" w:rsidRDefault="00EE4E49" w:rsidP="00AA59B6">
      <w:pPr>
        <w:pStyle w:val="a3"/>
        <w:widowControl w:val="0"/>
        <w:numPr>
          <w:ilvl w:val="0"/>
          <w:numId w:val="7"/>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налоги и неналоговые платежи в бюджет;</w:t>
      </w:r>
    </w:p>
    <w:p w:rsidR="00EE4E49" w:rsidRPr="00AA59B6" w:rsidRDefault="00EE4E49" w:rsidP="00AA59B6">
      <w:pPr>
        <w:pStyle w:val="a3"/>
        <w:widowControl w:val="0"/>
        <w:numPr>
          <w:ilvl w:val="0"/>
          <w:numId w:val="7"/>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финансовые льготы и санкции;</w:t>
      </w:r>
    </w:p>
    <w:p w:rsidR="00EE4E49" w:rsidRPr="00AA59B6" w:rsidRDefault="00EE4E49" w:rsidP="00AA59B6">
      <w:pPr>
        <w:pStyle w:val="a3"/>
        <w:widowControl w:val="0"/>
        <w:numPr>
          <w:ilvl w:val="0"/>
          <w:numId w:val="7"/>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общие и целевые субсидии;</w:t>
      </w:r>
    </w:p>
    <w:p w:rsidR="00EE4E49" w:rsidRPr="00AA59B6" w:rsidRDefault="00EE4E49" w:rsidP="00AA59B6">
      <w:pPr>
        <w:pStyle w:val="a3"/>
        <w:widowControl w:val="0"/>
        <w:numPr>
          <w:ilvl w:val="0"/>
          <w:numId w:val="7"/>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доходы и расходы внебюджетных фондов;</w:t>
      </w:r>
    </w:p>
    <w:p w:rsidR="00EE4E49" w:rsidRPr="00AA59B6" w:rsidRDefault="00EE4E49" w:rsidP="00AA59B6">
      <w:pPr>
        <w:pStyle w:val="a3"/>
        <w:widowControl w:val="0"/>
        <w:numPr>
          <w:ilvl w:val="0"/>
          <w:numId w:val="7"/>
        </w:numPr>
        <w:tabs>
          <w:tab w:val="clear" w:pos="360"/>
          <w:tab w:val="clear" w:pos="4677"/>
          <w:tab w:val="clear" w:pos="9355"/>
          <w:tab w:val="num" w:pos="1080"/>
        </w:tabs>
        <w:spacing w:line="360" w:lineRule="auto"/>
        <w:ind w:left="0" w:firstLine="709"/>
        <w:jc w:val="both"/>
        <w:rPr>
          <w:rFonts w:ascii="Times New Roman" w:hAnsi="Times New Roman"/>
          <w:sz w:val="28"/>
        </w:rPr>
      </w:pPr>
      <w:r w:rsidRPr="00AA59B6">
        <w:rPr>
          <w:rFonts w:ascii="Times New Roman" w:hAnsi="Times New Roman"/>
          <w:sz w:val="28"/>
        </w:rPr>
        <w:t>доходы и расходы государственных предприятий и организаций.</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Финансовому воздействию присущи прямые, косвенные и смешанные формы регулирования.</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Прямое влияние на ход рыночных процессов оказывается: с помощью взимания прямых общегосударственных налогов; посредством применения повышенных или пониженных ставок налогов и платежей в бюджет и в централизованные внебюджетные фонды; при изменении нормативов государственных расходов; в результате взимания штрафов, пени, неустоек за нарушение финансовой дисциплины. Все это прямо изменяет и уровень доходов субъектов воспроизводства и рыночную конъюнктуру.</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К косвенным формам регулирования относится: косвенное государственное налогообложение и осуществление текущих государственных расходов.</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Среди смешанных форм финансового воздействия выделяются: местные налоги, система неналоговых платежей в бюджет, льготное налогообложение и льготное финансирование отдельных сфер деятельности и мероприятий, нормативы образования и использования децентрализованных внебюджетных фондов и фондов государственных предприятий и организаций.</w:t>
      </w:r>
    </w:p>
    <w:p w:rsidR="00EE4E49" w:rsidRPr="00AA59B6" w:rsidRDefault="002B1047"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О</w:t>
      </w:r>
      <w:r w:rsidR="00EE4E49" w:rsidRPr="00AA59B6">
        <w:rPr>
          <w:rFonts w:ascii="Times New Roman" w:hAnsi="Times New Roman"/>
          <w:sz w:val="28"/>
        </w:rPr>
        <w:t>перативное управление финансами связано с осуществлением практических действий по выполнению финансового плана, внесению корректив в его показатели с учетом новых хозяйственных обстоятельств, изысканию иных источников формирования финансовых ресурсов и направлений их эффективного вложения. Оперативное управление представляет собой комплекс мер, разрабатываемы на основе оперативного анализа складывающейся ситуации и преследующих цель получения максимального эффекта при минимуме затрат с помощью перераспределения финансовых ресурсов. Основное содержание оперативного управления сводится к маневрированию финансовыми ресурсами с целью решения вновь возникающих задач.</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Оперативное управление финансами – главная функция аппарата финансовой системы: Министерства финансов, финансовых управлений местных органов власти, дирекций внебюджетных фондов, страховых организаций, финансовых служб предприятий.</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Финансовый контроль, с одной стороны – одна из завершающих стадий управления финансами, а с другой он выступает необходимым условием эффективности управления ими.</w:t>
      </w:r>
    </w:p>
    <w:p w:rsidR="00EE4E49" w:rsidRPr="00AA59B6" w:rsidRDefault="00EE4E49" w:rsidP="00AA59B6">
      <w:pPr>
        <w:pStyle w:val="a3"/>
        <w:widowControl w:val="0"/>
        <w:spacing w:line="360" w:lineRule="auto"/>
        <w:ind w:firstLine="709"/>
        <w:jc w:val="both"/>
        <w:rPr>
          <w:rFonts w:ascii="Times New Roman" w:hAnsi="Times New Roman"/>
          <w:sz w:val="28"/>
        </w:rPr>
      </w:pPr>
      <w:r w:rsidRPr="00AA59B6">
        <w:rPr>
          <w:rFonts w:ascii="Times New Roman" w:hAnsi="Times New Roman"/>
          <w:sz w:val="28"/>
        </w:rPr>
        <w:t>Финансовый контроль, являясь формой реализации контрольной функции финансов, представляет собой совокупность действий и операций за соблюдением финансово-экономического законодательства и финансовой дисциплиной в процессе формирования и использования денежных фондов на макро- и микроуровне с целью обеспечения целесообразности и эффективности финансово-хозяйственных операций.</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Объектом финансового контроля являются денежные отношения, перераспределительные процессы при формировании и использовании финансовых ресурсов, в том числе в форме денежных фондов на всех уровнях и во всех звеньях хозяйства.</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Финансовый контроль включает:</w:t>
      </w:r>
    </w:p>
    <w:p w:rsidR="00EE4E49" w:rsidRPr="00AA59B6" w:rsidRDefault="00EE4E49" w:rsidP="00AA59B6">
      <w:pPr>
        <w:pStyle w:val="a3"/>
        <w:widowControl w:val="0"/>
        <w:numPr>
          <w:ilvl w:val="0"/>
          <w:numId w:val="14"/>
        </w:numPr>
        <w:tabs>
          <w:tab w:val="clear" w:pos="360"/>
          <w:tab w:val="clear" w:pos="4677"/>
          <w:tab w:val="clear" w:pos="9355"/>
          <w:tab w:val="num" w:pos="285"/>
          <w:tab w:val="left" w:pos="851"/>
          <w:tab w:val="left" w:pos="993"/>
          <w:tab w:val="num" w:pos="1155"/>
        </w:tabs>
        <w:spacing w:line="360" w:lineRule="auto"/>
        <w:ind w:left="0" w:firstLine="709"/>
        <w:jc w:val="both"/>
        <w:rPr>
          <w:rFonts w:ascii="Times New Roman" w:hAnsi="Times New Roman"/>
          <w:sz w:val="28"/>
        </w:rPr>
      </w:pPr>
      <w:r w:rsidRPr="00AA59B6">
        <w:rPr>
          <w:rFonts w:ascii="Times New Roman" w:hAnsi="Times New Roman"/>
          <w:sz w:val="28"/>
        </w:rPr>
        <w:t>проверку соблюдения экономических законов (оптимальности распределения и перераспределения национального дохода);</w:t>
      </w:r>
    </w:p>
    <w:p w:rsidR="00EE4E49" w:rsidRPr="00AA59B6" w:rsidRDefault="00EE4E49" w:rsidP="00AA59B6">
      <w:pPr>
        <w:pStyle w:val="a3"/>
        <w:widowControl w:val="0"/>
        <w:numPr>
          <w:ilvl w:val="0"/>
          <w:numId w:val="14"/>
        </w:numPr>
        <w:tabs>
          <w:tab w:val="clear" w:pos="360"/>
          <w:tab w:val="clear" w:pos="4677"/>
          <w:tab w:val="clear" w:pos="9355"/>
          <w:tab w:val="num" w:pos="285"/>
          <w:tab w:val="left" w:pos="851"/>
          <w:tab w:val="left" w:pos="993"/>
          <w:tab w:val="num" w:pos="1155"/>
        </w:tabs>
        <w:spacing w:line="360" w:lineRule="auto"/>
        <w:ind w:left="0" w:firstLine="709"/>
        <w:jc w:val="both"/>
        <w:rPr>
          <w:rFonts w:ascii="Times New Roman" w:hAnsi="Times New Roman"/>
          <w:sz w:val="28"/>
        </w:rPr>
      </w:pPr>
      <w:r w:rsidRPr="00AA59B6">
        <w:rPr>
          <w:rFonts w:ascii="Times New Roman" w:hAnsi="Times New Roman"/>
          <w:sz w:val="28"/>
        </w:rPr>
        <w:t>составления и исполнения бюджетного плана (бюджетный контроль);</w:t>
      </w:r>
    </w:p>
    <w:p w:rsidR="00EE4E49" w:rsidRPr="00AA59B6" w:rsidRDefault="00EE4E49" w:rsidP="00AA59B6">
      <w:pPr>
        <w:pStyle w:val="a3"/>
        <w:widowControl w:val="0"/>
        <w:numPr>
          <w:ilvl w:val="0"/>
          <w:numId w:val="14"/>
        </w:numPr>
        <w:tabs>
          <w:tab w:val="clear" w:pos="360"/>
          <w:tab w:val="clear" w:pos="4677"/>
          <w:tab w:val="clear" w:pos="9355"/>
          <w:tab w:val="num" w:pos="285"/>
          <w:tab w:val="left" w:pos="851"/>
          <w:tab w:val="left" w:pos="993"/>
          <w:tab w:val="num" w:pos="1155"/>
        </w:tabs>
        <w:spacing w:line="360" w:lineRule="auto"/>
        <w:ind w:left="0" w:firstLine="709"/>
        <w:jc w:val="both"/>
        <w:rPr>
          <w:rFonts w:ascii="Times New Roman" w:hAnsi="Times New Roman"/>
          <w:sz w:val="28"/>
        </w:rPr>
      </w:pPr>
      <w:r w:rsidRPr="00AA59B6">
        <w:rPr>
          <w:rFonts w:ascii="Times New Roman" w:hAnsi="Times New Roman"/>
          <w:sz w:val="28"/>
        </w:rPr>
        <w:t>эффективности использования трудовых, материальных и финансовых ресурсов предприятий и организаций, бюджетных учреждений;</w:t>
      </w:r>
    </w:p>
    <w:p w:rsidR="00EE4E49" w:rsidRPr="00AA59B6" w:rsidRDefault="00EE4E49" w:rsidP="00AA59B6">
      <w:pPr>
        <w:pStyle w:val="a3"/>
        <w:widowControl w:val="0"/>
        <w:numPr>
          <w:ilvl w:val="0"/>
          <w:numId w:val="14"/>
        </w:numPr>
        <w:tabs>
          <w:tab w:val="clear" w:pos="360"/>
          <w:tab w:val="clear" w:pos="4677"/>
          <w:tab w:val="clear" w:pos="9355"/>
          <w:tab w:val="num" w:pos="285"/>
          <w:tab w:val="left" w:pos="851"/>
          <w:tab w:val="left" w:pos="993"/>
          <w:tab w:val="num" w:pos="1155"/>
        </w:tabs>
        <w:spacing w:line="360" w:lineRule="auto"/>
        <w:ind w:left="0" w:firstLine="709"/>
        <w:jc w:val="both"/>
        <w:rPr>
          <w:rFonts w:ascii="Times New Roman" w:hAnsi="Times New Roman"/>
          <w:sz w:val="28"/>
        </w:rPr>
      </w:pPr>
      <w:r w:rsidRPr="00AA59B6">
        <w:rPr>
          <w:rFonts w:ascii="Times New Roman" w:hAnsi="Times New Roman"/>
          <w:sz w:val="28"/>
        </w:rPr>
        <w:t>налоговый контроль.</w:t>
      </w:r>
    </w:p>
    <w:p w:rsidR="00EE4E49" w:rsidRPr="00AA59B6" w:rsidRDefault="00EE4E49" w:rsidP="00AA59B6">
      <w:pPr>
        <w:pStyle w:val="a3"/>
        <w:widowControl w:val="0"/>
        <w:tabs>
          <w:tab w:val="left" w:pos="851"/>
          <w:tab w:val="left" w:pos="993"/>
          <w:tab w:val="num" w:pos="1155"/>
        </w:tabs>
        <w:spacing w:line="360" w:lineRule="auto"/>
        <w:ind w:firstLine="709"/>
        <w:jc w:val="both"/>
        <w:rPr>
          <w:rFonts w:ascii="Times New Roman" w:hAnsi="Times New Roman"/>
          <w:sz w:val="28"/>
        </w:rPr>
      </w:pPr>
      <w:r w:rsidRPr="00AA59B6">
        <w:rPr>
          <w:rFonts w:ascii="Times New Roman" w:hAnsi="Times New Roman"/>
          <w:sz w:val="28"/>
        </w:rPr>
        <w:t>Финансовый контроль преследует следующие задачи:</w:t>
      </w:r>
    </w:p>
    <w:p w:rsidR="00EE4E49" w:rsidRPr="00AA59B6" w:rsidRDefault="00EE4E49" w:rsidP="00AA59B6">
      <w:pPr>
        <w:pStyle w:val="a3"/>
        <w:widowControl w:val="0"/>
        <w:numPr>
          <w:ilvl w:val="0"/>
          <w:numId w:val="15"/>
        </w:numPr>
        <w:tabs>
          <w:tab w:val="clear" w:pos="360"/>
          <w:tab w:val="clear" w:pos="4677"/>
          <w:tab w:val="clear" w:pos="9355"/>
          <w:tab w:val="left" w:pos="851"/>
          <w:tab w:val="left" w:pos="993"/>
          <w:tab w:val="num" w:pos="1080"/>
        </w:tabs>
        <w:spacing w:line="360" w:lineRule="auto"/>
        <w:ind w:left="0" w:firstLine="709"/>
        <w:jc w:val="both"/>
        <w:rPr>
          <w:rFonts w:ascii="Times New Roman" w:hAnsi="Times New Roman"/>
          <w:sz w:val="28"/>
        </w:rPr>
      </w:pPr>
      <w:r w:rsidRPr="00AA59B6">
        <w:rPr>
          <w:rFonts w:ascii="Times New Roman" w:hAnsi="Times New Roman"/>
          <w:sz w:val="28"/>
        </w:rPr>
        <w:t>содействие сбалансированности между потребностью в финансовых ресурсах и размерами денежных фондов;</w:t>
      </w:r>
    </w:p>
    <w:p w:rsidR="00EE4E49" w:rsidRPr="00AA59B6" w:rsidRDefault="00EE4E49" w:rsidP="00AA59B6">
      <w:pPr>
        <w:pStyle w:val="a3"/>
        <w:widowControl w:val="0"/>
        <w:numPr>
          <w:ilvl w:val="0"/>
          <w:numId w:val="15"/>
        </w:numPr>
        <w:tabs>
          <w:tab w:val="clear" w:pos="360"/>
          <w:tab w:val="clear" w:pos="4677"/>
          <w:tab w:val="clear" w:pos="9355"/>
          <w:tab w:val="left" w:pos="851"/>
          <w:tab w:val="left" w:pos="993"/>
          <w:tab w:val="num" w:pos="1080"/>
        </w:tabs>
        <w:spacing w:line="360" w:lineRule="auto"/>
        <w:ind w:left="0" w:firstLine="709"/>
        <w:jc w:val="both"/>
        <w:rPr>
          <w:rFonts w:ascii="Times New Roman" w:hAnsi="Times New Roman"/>
          <w:sz w:val="28"/>
        </w:rPr>
      </w:pPr>
      <w:r w:rsidRPr="00AA59B6">
        <w:rPr>
          <w:rFonts w:ascii="Times New Roman" w:hAnsi="Times New Roman"/>
          <w:sz w:val="28"/>
        </w:rPr>
        <w:t>обеспечение своевременности и полноты выполнения финансовых обязательств перед государственным бюджетом;</w:t>
      </w:r>
    </w:p>
    <w:p w:rsidR="00EE4E49" w:rsidRPr="00AA59B6" w:rsidRDefault="00EE4E49" w:rsidP="00AA59B6">
      <w:pPr>
        <w:pStyle w:val="a3"/>
        <w:widowControl w:val="0"/>
        <w:numPr>
          <w:ilvl w:val="0"/>
          <w:numId w:val="15"/>
        </w:numPr>
        <w:tabs>
          <w:tab w:val="clear" w:pos="360"/>
          <w:tab w:val="clear" w:pos="4677"/>
          <w:tab w:val="clear" w:pos="9355"/>
          <w:tab w:val="left" w:pos="851"/>
          <w:tab w:val="left" w:pos="993"/>
          <w:tab w:val="num" w:pos="1080"/>
        </w:tabs>
        <w:spacing w:line="360" w:lineRule="auto"/>
        <w:ind w:left="0" w:firstLine="709"/>
        <w:jc w:val="both"/>
        <w:rPr>
          <w:rFonts w:ascii="Times New Roman" w:hAnsi="Times New Roman"/>
          <w:sz w:val="28"/>
        </w:rPr>
      </w:pPr>
      <w:r w:rsidRPr="00AA59B6">
        <w:rPr>
          <w:rFonts w:ascii="Times New Roman" w:hAnsi="Times New Roman"/>
          <w:sz w:val="28"/>
        </w:rPr>
        <w:t>выявление внутрипроизводственных резервов увеличения финансовых ресурсов.</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Важную роль в обеспечении качества финансового контроля играет уровень организации учета в стране – бухгалтерского, бюджетного, налогового. Отчетная документация – главный объект финансового контроля. Успешное и эффективное проведение финансового контроля зависит от уровня организации и видов контроля, форм и методов его проведения.</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В зависимости от субъектов контроля, осуществляющих финансовый контроль, различают следующие его виды:</w:t>
      </w:r>
    </w:p>
    <w:p w:rsidR="00EE4E49" w:rsidRPr="00AA59B6" w:rsidRDefault="00EE4E49" w:rsidP="00AA59B6">
      <w:pPr>
        <w:pStyle w:val="a3"/>
        <w:widowControl w:val="0"/>
        <w:numPr>
          <w:ilvl w:val="0"/>
          <w:numId w:val="16"/>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 общегосударственный контроль, проводится органами государственной власти. Главная цель – обеспечить интересы государства и общества по поступлению доходов и при расходовании государственных средств;</w:t>
      </w:r>
    </w:p>
    <w:p w:rsidR="00EE4E49" w:rsidRPr="00AA59B6" w:rsidRDefault="00EE4E49" w:rsidP="00AA59B6">
      <w:pPr>
        <w:pStyle w:val="a3"/>
        <w:widowControl w:val="0"/>
        <w:numPr>
          <w:ilvl w:val="0"/>
          <w:numId w:val="16"/>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 ведомственный контроль, осуществляется контрольно-ревизионными</w:t>
      </w:r>
      <w:r w:rsidR="00AA59B6">
        <w:rPr>
          <w:rFonts w:ascii="Times New Roman" w:hAnsi="Times New Roman"/>
          <w:sz w:val="28"/>
        </w:rPr>
        <w:t xml:space="preserve"> </w:t>
      </w:r>
      <w:r w:rsidRPr="00AA59B6">
        <w:rPr>
          <w:rFonts w:ascii="Times New Roman" w:hAnsi="Times New Roman"/>
          <w:sz w:val="28"/>
        </w:rPr>
        <w:t>управлениями, другими структурами министерств и ведомств, охватывает деятельность подотчетных им предприятий, учреждений и организаций;</w:t>
      </w:r>
    </w:p>
    <w:p w:rsidR="00EE4E49" w:rsidRPr="00AA59B6" w:rsidRDefault="00EE4E49" w:rsidP="00AA59B6">
      <w:pPr>
        <w:pStyle w:val="a3"/>
        <w:widowControl w:val="0"/>
        <w:numPr>
          <w:ilvl w:val="0"/>
          <w:numId w:val="16"/>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 внутрихозяйственный контроль проводится экономическими и финансовыми службами предприятий и организаций. Объект контроля – хозяйственная и финансовая деятельность;</w:t>
      </w:r>
    </w:p>
    <w:p w:rsidR="00EE4E49" w:rsidRPr="00AA59B6" w:rsidRDefault="00EE4E49" w:rsidP="00AA59B6">
      <w:pPr>
        <w:pStyle w:val="a3"/>
        <w:widowControl w:val="0"/>
        <w:numPr>
          <w:ilvl w:val="0"/>
          <w:numId w:val="16"/>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 общественный контроль осуществляют неправительственные организации. Объект контроля зависит от стоящих перед ними задач;</w:t>
      </w:r>
    </w:p>
    <w:p w:rsidR="00EE4E49" w:rsidRPr="00AA59B6" w:rsidRDefault="00EE4E49" w:rsidP="00AA59B6">
      <w:pPr>
        <w:pStyle w:val="a3"/>
        <w:widowControl w:val="0"/>
        <w:numPr>
          <w:ilvl w:val="0"/>
          <w:numId w:val="16"/>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 независимый контроль проводится специальными органами: аудиторскими фирмами и другими службами.</w:t>
      </w:r>
    </w:p>
    <w:p w:rsidR="00EE4E49" w:rsidRPr="00AA59B6" w:rsidRDefault="00EE4E49" w:rsidP="00AA59B6">
      <w:pPr>
        <w:pStyle w:val="a3"/>
        <w:widowControl w:val="0"/>
        <w:tabs>
          <w:tab w:val="left" w:pos="851"/>
          <w:tab w:val="left" w:pos="993"/>
        </w:tabs>
        <w:spacing w:line="360" w:lineRule="auto"/>
        <w:ind w:firstLine="709"/>
        <w:jc w:val="both"/>
        <w:rPr>
          <w:rFonts w:ascii="Times New Roman" w:hAnsi="Times New Roman"/>
          <w:sz w:val="28"/>
        </w:rPr>
      </w:pPr>
      <w:r w:rsidRPr="00AA59B6">
        <w:rPr>
          <w:rFonts w:ascii="Times New Roman" w:hAnsi="Times New Roman"/>
          <w:sz w:val="28"/>
        </w:rPr>
        <w:t>К методам финансового контроля относятся:</w:t>
      </w:r>
    </w:p>
    <w:p w:rsidR="00EE4E49" w:rsidRPr="00AA59B6" w:rsidRDefault="00EE4E49" w:rsidP="00AA59B6">
      <w:pPr>
        <w:pStyle w:val="a3"/>
        <w:widowControl w:val="0"/>
        <w:numPr>
          <w:ilvl w:val="0"/>
          <w:numId w:val="17"/>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Проверка производится по отдельным вопросам финансово-хозяйственной деятельности на основе отчетных, балансовых и расходных документов. В процессе проверки выявляются нарушения финансовой дисциплины и намечаются мероприятия по их устранению.</w:t>
      </w:r>
    </w:p>
    <w:p w:rsidR="00EE4E49" w:rsidRPr="00AA59B6" w:rsidRDefault="00EE4E49" w:rsidP="00AA59B6">
      <w:pPr>
        <w:pStyle w:val="a3"/>
        <w:widowControl w:val="0"/>
        <w:numPr>
          <w:ilvl w:val="0"/>
          <w:numId w:val="17"/>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 xml:space="preserve">Обследование охватывает отдельные стороны деятельности предприятий, организаций и учреждений. </w:t>
      </w:r>
    </w:p>
    <w:p w:rsidR="00EE4E49" w:rsidRPr="00AA59B6" w:rsidRDefault="00EE4E49" w:rsidP="00AA59B6">
      <w:pPr>
        <w:pStyle w:val="a3"/>
        <w:widowControl w:val="0"/>
        <w:numPr>
          <w:ilvl w:val="0"/>
          <w:numId w:val="17"/>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Надзор проводится контролирующими органами за экономическими субъектами, получившими лицензию на определенный вид финансовой деятельности: страховую, банковскую и др. Он предполагает контроль за соблюдением нормативов и правил.</w:t>
      </w:r>
    </w:p>
    <w:p w:rsidR="00EE4E49" w:rsidRPr="00AA59B6" w:rsidRDefault="00EE4E49" w:rsidP="00AA59B6">
      <w:pPr>
        <w:pStyle w:val="a3"/>
        <w:widowControl w:val="0"/>
        <w:numPr>
          <w:ilvl w:val="0"/>
          <w:numId w:val="17"/>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Экономический анализ, как разновидность финансового контроля, имеет целью детальное изучение периодической или годовой финансовой и бухгалтерской отчетности с целью общей оценки результатов хозяйственной деятельности, финансового состояния и обоснования возможностей их эффективного использования.</w:t>
      </w:r>
    </w:p>
    <w:p w:rsidR="00EE4E49" w:rsidRPr="00AA59B6" w:rsidRDefault="00EE4E49" w:rsidP="00AA59B6">
      <w:pPr>
        <w:pStyle w:val="a3"/>
        <w:widowControl w:val="0"/>
        <w:numPr>
          <w:ilvl w:val="0"/>
          <w:numId w:val="17"/>
        </w:numPr>
        <w:tabs>
          <w:tab w:val="clear" w:pos="4677"/>
          <w:tab w:val="clear" w:pos="9355"/>
          <w:tab w:val="left" w:pos="851"/>
          <w:tab w:val="left" w:pos="993"/>
        </w:tabs>
        <w:spacing w:line="360" w:lineRule="auto"/>
        <w:ind w:left="0" w:firstLine="709"/>
        <w:jc w:val="both"/>
        <w:rPr>
          <w:rFonts w:ascii="Times New Roman" w:hAnsi="Times New Roman"/>
          <w:sz w:val="28"/>
        </w:rPr>
      </w:pPr>
      <w:r w:rsidRPr="00AA59B6">
        <w:rPr>
          <w:rFonts w:ascii="Times New Roman" w:hAnsi="Times New Roman"/>
          <w:sz w:val="28"/>
        </w:rPr>
        <w:t>Ревизия – наиболее распространенная форма финансового контроля, представляющая собой взаимосвязанный комплекс проверок финансово-хозяйственной деятельности предприятий, учреждений и организаций. Ревизия проводится для установления целесообразности, обоснованности, экономической эффективности совершенных хозяйственных операций, проверки финансовой дисциплины, достоверности данных бухгалтерского учета и отчетности – для выявления нарушений и недостатков в деятельности ревизуемого объекта.</w:t>
      </w:r>
    </w:p>
    <w:p w:rsidR="00EE4E49" w:rsidRPr="00AA59B6" w:rsidRDefault="00EE4E49" w:rsidP="00AA59B6">
      <w:pPr>
        <w:widowControl w:val="0"/>
        <w:spacing w:line="360" w:lineRule="auto"/>
        <w:ind w:firstLine="709"/>
        <w:jc w:val="both"/>
        <w:rPr>
          <w:rFonts w:ascii="Times New Roman" w:hAnsi="Times New Roman"/>
          <w:sz w:val="28"/>
        </w:rPr>
      </w:pPr>
      <w:r w:rsidRPr="00AA59B6">
        <w:rPr>
          <w:rFonts w:ascii="Times New Roman" w:hAnsi="Times New Roman"/>
          <w:sz w:val="28"/>
        </w:rPr>
        <w:t>Контроль осуществляют законодательные органы власти, исполнительные органы управления, финансовые, налоговые и кредитные учреждения, страховые организации, госкомитеты, министерства и ведомства; финансовые службы предприятий, организаций и учреждений.</w:t>
      </w:r>
    </w:p>
    <w:p w:rsidR="002B1047" w:rsidRPr="00AA59B6" w:rsidRDefault="002B1047" w:rsidP="00AA59B6">
      <w:pPr>
        <w:widowControl w:val="0"/>
        <w:spacing w:line="360" w:lineRule="auto"/>
        <w:ind w:firstLine="709"/>
        <w:jc w:val="both"/>
        <w:rPr>
          <w:rFonts w:ascii="Times New Roman" w:hAnsi="Times New Roman"/>
          <w:sz w:val="28"/>
          <w:szCs w:val="32"/>
        </w:rPr>
      </w:pPr>
      <w:r w:rsidRPr="00AA59B6">
        <w:rPr>
          <w:rFonts w:ascii="Times New Roman" w:hAnsi="Times New Roman"/>
          <w:sz w:val="28"/>
          <w:szCs w:val="32"/>
        </w:rPr>
        <w:t>2. Основные средства предприятий: структ</w:t>
      </w:r>
      <w:r w:rsidR="00A43002">
        <w:rPr>
          <w:rFonts w:ascii="Times New Roman" w:hAnsi="Times New Roman"/>
          <w:sz w:val="28"/>
          <w:szCs w:val="32"/>
        </w:rPr>
        <w:t>ура и источники их формирования</w:t>
      </w:r>
    </w:p>
    <w:p w:rsidR="009A4CEE" w:rsidRPr="00AA1AD5" w:rsidRDefault="00A43002" w:rsidP="00AA59B6">
      <w:pPr>
        <w:widowControl w:val="0"/>
        <w:spacing w:line="360" w:lineRule="auto"/>
        <w:ind w:firstLine="709"/>
        <w:jc w:val="both"/>
        <w:rPr>
          <w:rFonts w:ascii="Times New Roman" w:hAnsi="Times New Roman"/>
          <w:color w:val="FFFFFF"/>
          <w:sz w:val="28"/>
          <w:szCs w:val="28"/>
        </w:rPr>
      </w:pPr>
      <w:r w:rsidRPr="00AA1AD5">
        <w:rPr>
          <w:rFonts w:ascii="Times New Roman" w:hAnsi="Times New Roman"/>
          <w:color w:val="FFFFFF"/>
          <w:sz w:val="28"/>
          <w:szCs w:val="28"/>
        </w:rPr>
        <w:t>управление финансы основной денежный расход</w:t>
      </w:r>
    </w:p>
    <w:p w:rsidR="00801AA8" w:rsidRPr="00AA59B6" w:rsidRDefault="00975660" w:rsidP="00AA59B6">
      <w:pPr>
        <w:widowControl w:val="0"/>
        <w:spacing w:line="360" w:lineRule="auto"/>
        <w:ind w:firstLine="709"/>
        <w:jc w:val="both"/>
        <w:rPr>
          <w:rFonts w:ascii="Times New Roman" w:hAnsi="Times New Roman"/>
          <w:sz w:val="28"/>
          <w:szCs w:val="28"/>
        </w:rPr>
      </w:pPr>
      <w:r w:rsidRPr="00AA59B6">
        <w:rPr>
          <w:rFonts w:ascii="Times New Roman" w:hAnsi="Times New Roman"/>
          <w:sz w:val="28"/>
          <w:szCs w:val="28"/>
        </w:rPr>
        <w:t xml:space="preserve">2.1 </w:t>
      </w:r>
      <w:r w:rsidR="008D2B6D" w:rsidRPr="00AA59B6">
        <w:rPr>
          <w:rFonts w:ascii="Times New Roman" w:hAnsi="Times New Roman"/>
          <w:sz w:val="28"/>
          <w:szCs w:val="28"/>
        </w:rPr>
        <w:t>Понятие и состав основных средств предприятия</w:t>
      </w:r>
    </w:p>
    <w:p w:rsidR="004E65B4" w:rsidRDefault="004E65B4" w:rsidP="00AA59B6">
      <w:pPr>
        <w:widowControl w:val="0"/>
        <w:spacing w:line="360" w:lineRule="auto"/>
        <w:ind w:firstLine="709"/>
        <w:jc w:val="both"/>
        <w:rPr>
          <w:rFonts w:ascii="Times New Roman" w:hAnsi="Times New Roman"/>
          <w:sz w:val="28"/>
        </w:rPr>
      </w:pPr>
    </w:p>
    <w:p w:rsidR="00975660" w:rsidRPr="00AA59B6" w:rsidRDefault="00975660" w:rsidP="00AA59B6">
      <w:pPr>
        <w:widowControl w:val="0"/>
        <w:spacing w:line="360" w:lineRule="auto"/>
        <w:ind w:firstLine="709"/>
        <w:jc w:val="both"/>
        <w:rPr>
          <w:rFonts w:ascii="Times New Roman" w:hAnsi="Times New Roman"/>
          <w:sz w:val="28"/>
        </w:rPr>
      </w:pPr>
      <w:r w:rsidRPr="00AA59B6">
        <w:rPr>
          <w:rFonts w:ascii="Times New Roman" w:hAnsi="Times New Roman"/>
          <w:sz w:val="28"/>
        </w:rPr>
        <w:t>Основные средства – часть имущества предприятия, используемая в качестве средств труда при производстве продукции, выполнения работ или оказания услуг либо для управленческих нужд фирмы в течение периода, превышающего 12 месяцев или обычный операционный цикл, если он превышает 12 месяцев. Не относятся к основным средствам и учитываются фирмой в составе средств в обороте предметы, используемые в течение периода менее 12 месяцев независимо от их стоимости, предметы стоимостью на дату приобретения не более стократного установленного законом размера минимальной месячной оплаты труда за единицу независимо от срока их полезного использования.</w:t>
      </w:r>
    </w:p>
    <w:p w:rsidR="00BC1D9F" w:rsidRPr="00AA59B6" w:rsidRDefault="00975660"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Под сроком полезного использования понимается период, в течение которого использование объекта основных средств призвано приносить доход фирме или служить </w:t>
      </w:r>
      <w:r w:rsidR="00BC1D9F" w:rsidRPr="00AA59B6">
        <w:rPr>
          <w:rFonts w:ascii="Times New Roman" w:hAnsi="Times New Roman"/>
          <w:sz w:val="28"/>
        </w:rPr>
        <w:t>для выполнения целей деятельности фирмы. Для отдельных групп основных средств срок полезного использования определяется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BC1D9F" w:rsidRPr="00AA59B6" w:rsidRDefault="00BC1D9F" w:rsidP="00AA59B6">
      <w:pPr>
        <w:widowControl w:val="0"/>
        <w:spacing w:line="360" w:lineRule="auto"/>
        <w:ind w:firstLine="709"/>
        <w:jc w:val="both"/>
        <w:rPr>
          <w:rFonts w:ascii="Times New Roman" w:hAnsi="Times New Roman"/>
          <w:sz w:val="28"/>
        </w:rPr>
      </w:pPr>
      <w:r w:rsidRPr="00AA59B6">
        <w:rPr>
          <w:rFonts w:ascii="Times New Roman" w:hAnsi="Times New Roman"/>
          <w:sz w:val="28"/>
        </w:rPr>
        <w:t>Срок полезного использования объекта основных средств определяется организацией при принятии объекта к бухгалтерскому учету. Определение срока полезного использования объекта основных средств при его отсутствии в технических условиях или не установлении в централизованном порядке, а также объекта основных средств, ранее использованного у другой организации, производится исходя из:</w:t>
      </w:r>
    </w:p>
    <w:p w:rsidR="00975660" w:rsidRPr="00AA59B6" w:rsidRDefault="00BC1D9F" w:rsidP="00AA59B6">
      <w:pPr>
        <w:widowControl w:val="0"/>
        <w:numPr>
          <w:ilvl w:val="0"/>
          <w:numId w:val="21"/>
        </w:numPr>
        <w:spacing w:line="360" w:lineRule="auto"/>
        <w:ind w:left="0" w:firstLine="709"/>
        <w:jc w:val="both"/>
        <w:rPr>
          <w:rFonts w:ascii="Times New Roman" w:hAnsi="Times New Roman"/>
          <w:sz w:val="28"/>
        </w:rPr>
      </w:pPr>
      <w:r w:rsidRPr="00AA59B6">
        <w:rPr>
          <w:rFonts w:ascii="Times New Roman" w:hAnsi="Times New Roman"/>
          <w:sz w:val="28"/>
        </w:rPr>
        <w:t>Ожидаемого срока использования этого объекта в соответствии с ожидаемой производительностью или мощностью применения;</w:t>
      </w:r>
    </w:p>
    <w:p w:rsidR="00BC1D9F" w:rsidRPr="00AA59B6" w:rsidRDefault="00BC1D9F" w:rsidP="00AA59B6">
      <w:pPr>
        <w:widowControl w:val="0"/>
        <w:numPr>
          <w:ilvl w:val="0"/>
          <w:numId w:val="21"/>
        </w:numPr>
        <w:spacing w:line="360" w:lineRule="auto"/>
        <w:ind w:left="0" w:firstLine="709"/>
        <w:jc w:val="both"/>
        <w:rPr>
          <w:rFonts w:ascii="Times New Roman" w:hAnsi="Times New Roman"/>
          <w:sz w:val="28"/>
        </w:rPr>
      </w:pPr>
      <w:r w:rsidRPr="00AA59B6">
        <w:rPr>
          <w:rFonts w:ascii="Times New Roman" w:hAnsi="Times New Roman"/>
          <w:sz w:val="28"/>
        </w:rPr>
        <w:t xml:space="preserve">Ожидаемого физического износа, зависящего от </w:t>
      </w:r>
      <w:r w:rsidR="00AC1776" w:rsidRPr="00AA59B6">
        <w:rPr>
          <w:rFonts w:ascii="Times New Roman" w:hAnsi="Times New Roman"/>
          <w:sz w:val="28"/>
        </w:rPr>
        <w:t>режима эксплуатации (количества смен), естественных условий и влияния агрессивной среды, системы планово-предупредительных видов ремонта;</w:t>
      </w:r>
    </w:p>
    <w:p w:rsidR="00AC1776" w:rsidRPr="00AA59B6" w:rsidRDefault="00AC1776" w:rsidP="00AA59B6">
      <w:pPr>
        <w:widowControl w:val="0"/>
        <w:numPr>
          <w:ilvl w:val="0"/>
          <w:numId w:val="21"/>
        </w:numPr>
        <w:spacing w:line="360" w:lineRule="auto"/>
        <w:ind w:left="0" w:firstLine="709"/>
        <w:jc w:val="both"/>
        <w:rPr>
          <w:rFonts w:ascii="Times New Roman" w:hAnsi="Times New Roman"/>
          <w:sz w:val="28"/>
        </w:rPr>
      </w:pPr>
      <w:r w:rsidRPr="00AA59B6">
        <w:rPr>
          <w:rFonts w:ascii="Times New Roman" w:hAnsi="Times New Roman"/>
          <w:sz w:val="28"/>
        </w:rPr>
        <w:t>Нормативно-правовых и других ограничений использования этого объекта (например, срок аренды)</w:t>
      </w:r>
      <w:r w:rsidR="007E543B" w:rsidRPr="00AA59B6">
        <w:rPr>
          <w:rFonts w:ascii="Times New Roman" w:hAnsi="Times New Roman"/>
          <w:sz w:val="28"/>
        </w:rPr>
        <w:t>.</w:t>
      </w:r>
    </w:p>
    <w:p w:rsidR="007E543B" w:rsidRPr="00AA59B6" w:rsidRDefault="007E543B" w:rsidP="00AA59B6">
      <w:pPr>
        <w:widowControl w:val="0"/>
        <w:spacing w:line="360" w:lineRule="auto"/>
        <w:ind w:firstLine="709"/>
        <w:jc w:val="both"/>
        <w:rPr>
          <w:rFonts w:ascii="Times New Roman" w:hAnsi="Times New Roman"/>
          <w:sz w:val="28"/>
        </w:rPr>
      </w:pPr>
      <w:r w:rsidRPr="00AA59B6">
        <w:rPr>
          <w:rFonts w:ascii="Times New Roman" w:hAnsi="Times New Roman"/>
          <w:sz w:val="28"/>
        </w:rPr>
        <w:t>К основным средствам относятся:</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Здания и сооружения;</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Рабочие и силовые машины и оборудование;</w:t>
      </w:r>
    </w:p>
    <w:p w:rsidR="007E543B" w:rsidRPr="00AA59B6" w:rsidRDefault="007E543B" w:rsidP="00AA59B6">
      <w:pPr>
        <w:widowControl w:val="0"/>
        <w:numPr>
          <w:ilvl w:val="0"/>
          <w:numId w:val="23"/>
        </w:numPr>
        <w:tabs>
          <w:tab w:val="clear" w:pos="1140"/>
          <w:tab w:val="num" w:pos="1200"/>
        </w:tabs>
        <w:spacing w:line="360" w:lineRule="auto"/>
        <w:ind w:left="0" w:firstLine="709"/>
        <w:jc w:val="both"/>
        <w:rPr>
          <w:rFonts w:ascii="Times New Roman" w:hAnsi="Times New Roman"/>
          <w:sz w:val="28"/>
        </w:rPr>
      </w:pPr>
      <w:r w:rsidRPr="00AA59B6">
        <w:rPr>
          <w:rFonts w:ascii="Times New Roman" w:hAnsi="Times New Roman"/>
          <w:sz w:val="28"/>
        </w:rPr>
        <w:t>Измерительные и регулирующие приборы и устройства,</w:t>
      </w:r>
      <w:r w:rsidR="00AA59B6">
        <w:rPr>
          <w:rFonts w:ascii="Times New Roman" w:hAnsi="Times New Roman"/>
          <w:sz w:val="28"/>
        </w:rPr>
        <w:t xml:space="preserve"> </w:t>
      </w:r>
      <w:r w:rsidRPr="00AA59B6">
        <w:rPr>
          <w:rFonts w:ascii="Times New Roman" w:hAnsi="Times New Roman"/>
          <w:sz w:val="28"/>
        </w:rPr>
        <w:t>вычислительная техника;</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Транспортные средства;</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Инструмент;</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Производственный и хозяйственный инвентарь и принадлежности;</w:t>
      </w:r>
    </w:p>
    <w:p w:rsidR="007E543B" w:rsidRPr="00AA59B6" w:rsidRDefault="007E543B" w:rsidP="00AA59B6">
      <w:pPr>
        <w:widowControl w:val="0"/>
        <w:numPr>
          <w:ilvl w:val="0"/>
          <w:numId w:val="23"/>
        </w:numPr>
        <w:spacing w:line="360" w:lineRule="auto"/>
        <w:ind w:left="0" w:firstLine="709"/>
        <w:jc w:val="both"/>
        <w:rPr>
          <w:rFonts w:ascii="Times New Roman" w:hAnsi="Times New Roman"/>
          <w:sz w:val="28"/>
        </w:rPr>
      </w:pPr>
      <w:r w:rsidRPr="00AA59B6">
        <w:rPr>
          <w:rFonts w:ascii="Times New Roman" w:hAnsi="Times New Roman"/>
          <w:sz w:val="28"/>
        </w:rPr>
        <w:t>Рабочий, продуктивный и племенной скот, многолетние насаждения и прочие основные средства.</w:t>
      </w:r>
    </w:p>
    <w:p w:rsidR="007E543B" w:rsidRPr="00AA59B6" w:rsidRDefault="007E543B" w:rsidP="00AA59B6">
      <w:pPr>
        <w:widowControl w:val="0"/>
        <w:spacing w:line="360" w:lineRule="auto"/>
        <w:ind w:firstLine="709"/>
        <w:jc w:val="both"/>
        <w:rPr>
          <w:rFonts w:ascii="Times New Roman" w:hAnsi="Times New Roman"/>
          <w:sz w:val="28"/>
        </w:rPr>
      </w:pPr>
      <w:r w:rsidRPr="00AA59B6">
        <w:rPr>
          <w:rFonts w:ascii="Times New Roman" w:hAnsi="Times New Roman"/>
          <w:sz w:val="28"/>
        </w:rPr>
        <w:t>В составе основных средств учитываются находящиеся в собственности фирмы земельные участки, объекты природопользования (вода, недра и другие ресурсы). К основным средствам относятся также капитальные вложения на коренное улучшение земель (осушительные, оросительные и другие мелиоративные работы) и в арендованные объекты основных средств.</w:t>
      </w:r>
    </w:p>
    <w:p w:rsidR="007E543B" w:rsidRPr="00AA59B6" w:rsidRDefault="007E543B" w:rsidP="00AA59B6">
      <w:pPr>
        <w:widowControl w:val="0"/>
        <w:spacing w:line="360" w:lineRule="auto"/>
        <w:ind w:firstLine="709"/>
        <w:jc w:val="both"/>
        <w:rPr>
          <w:rFonts w:ascii="Times New Roman" w:hAnsi="Times New Roman"/>
          <w:sz w:val="28"/>
        </w:rPr>
      </w:pPr>
      <w:r w:rsidRPr="00AA59B6">
        <w:rPr>
          <w:rFonts w:ascii="Times New Roman" w:hAnsi="Times New Roman"/>
          <w:sz w:val="28"/>
        </w:rPr>
        <w:t>В различных отраслях экономики структура основных средств может существенно отличаться</w:t>
      </w:r>
      <w:r w:rsidR="005079E0" w:rsidRPr="00AA59B6">
        <w:rPr>
          <w:rFonts w:ascii="Times New Roman" w:hAnsi="Times New Roman"/>
          <w:sz w:val="28"/>
        </w:rPr>
        <w:t>, так как она отражает техническую оснащенность, особенности технологии, специализации и организации производства в этих отраслях.</w:t>
      </w:r>
    </w:p>
    <w:p w:rsidR="005079E0" w:rsidRPr="00AA59B6" w:rsidRDefault="005079E0" w:rsidP="00AA59B6">
      <w:pPr>
        <w:widowControl w:val="0"/>
        <w:spacing w:line="360" w:lineRule="auto"/>
        <w:ind w:firstLine="709"/>
        <w:jc w:val="both"/>
        <w:rPr>
          <w:rFonts w:ascii="Times New Roman" w:hAnsi="Times New Roman"/>
          <w:sz w:val="28"/>
        </w:rPr>
      </w:pPr>
      <w:r w:rsidRPr="00AA59B6">
        <w:rPr>
          <w:rFonts w:ascii="Times New Roman" w:hAnsi="Times New Roman"/>
          <w:sz w:val="28"/>
        </w:rPr>
        <w:t>Таким образом, основные средства – это часть имущества фирмы, переносящего свою стоимость на вновь создаваемый продукт частями за несколько производственных циклов.</w:t>
      </w:r>
    </w:p>
    <w:p w:rsidR="009A4CEE" w:rsidRPr="00AA59B6" w:rsidRDefault="009A4CEE" w:rsidP="00AA59B6">
      <w:pPr>
        <w:widowControl w:val="0"/>
        <w:spacing w:line="360" w:lineRule="auto"/>
        <w:ind w:firstLine="709"/>
        <w:jc w:val="both"/>
        <w:rPr>
          <w:rFonts w:ascii="Times New Roman" w:hAnsi="Times New Roman"/>
          <w:sz w:val="28"/>
          <w:szCs w:val="28"/>
        </w:rPr>
      </w:pPr>
    </w:p>
    <w:p w:rsidR="007E543B" w:rsidRPr="00AA59B6" w:rsidRDefault="004E65B4" w:rsidP="00AA59B6">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8D2B6D" w:rsidRPr="00AA59B6">
        <w:rPr>
          <w:rFonts w:ascii="Times New Roman" w:hAnsi="Times New Roman"/>
          <w:sz w:val="28"/>
          <w:szCs w:val="28"/>
        </w:rPr>
        <w:t>2.2 Классификация ос</w:t>
      </w:r>
      <w:r>
        <w:rPr>
          <w:rFonts w:ascii="Times New Roman" w:hAnsi="Times New Roman"/>
          <w:sz w:val="28"/>
          <w:szCs w:val="28"/>
        </w:rPr>
        <w:t>новных средств</w:t>
      </w:r>
    </w:p>
    <w:p w:rsidR="004E65B4" w:rsidRDefault="004E65B4" w:rsidP="00AA59B6">
      <w:pPr>
        <w:widowControl w:val="0"/>
        <w:spacing w:line="360" w:lineRule="auto"/>
        <w:ind w:firstLine="709"/>
        <w:jc w:val="both"/>
        <w:rPr>
          <w:rFonts w:ascii="Times New Roman" w:hAnsi="Times New Roman"/>
          <w:sz w:val="28"/>
        </w:rPr>
      </w:pPr>
    </w:p>
    <w:p w:rsidR="008D2B6D" w:rsidRPr="00AA59B6" w:rsidRDefault="008D2B6D" w:rsidP="00AA59B6">
      <w:pPr>
        <w:widowControl w:val="0"/>
        <w:spacing w:line="360" w:lineRule="auto"/>
        <w:ind w:firstLine="709"/>
        <w:jc w:val="both"/>
        <w:rPr>
          <w:rFonts w:ascii="Times New Roman" w:hAnsi="Times New Roman"/>
          <w:sz w:val="28"/>
        </w:rPr>
      </w:pPr>
      <w:r w:rsidRPr="00AA59B6">
        <w:rPr>
          <w:rFonts w:ascii="Times New Roman" w:hAnsi="Times New Roman"/>
          <w:sz w:val="28"/>
        </w:rPr>
        <w:t>Используются различные признаки основных средств.</w:t>
      </w:r>
    </w:p>
    <w:p w:rsidR="008D2B6D" w:rsidRPr="00AA59B6" w:rsidRDefault="008D2B6D"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В зависимости от участия в производственном процессе основные средства разделяются на две группы: </w:t>
      </w:r>
      <w:r w:rsidR="00E94BF1" w:rsidRPr="00AA59B6">
        <w:rPr>
          <w:rFonts w:ascii="Times New Roman" w:hAnsi="Times New Roman"/>
          <w:sz w:val="28"/>
        </w:rPr>
        <w:t>производственные и непроизводственные. Производственные основные средства прямо или опосредованно принимают участие в производстве материальных ценностей, они включают в себя здания, сооружения, рабочие машины и оборудование и т.п. Непроизводственные основные средства не принимают участия в производственном процессе и к ним относятся жилые дома, поликлиники, детские сады, санаторно-курортные учреждения и другие основные средства нематериальной сферы.</w:t>
      </w:r>
    </w:p>
    <w:p w:rsidR="00E94BF1" w:rsidRPr="00AA59B6" w:rsidRDefault="00E94BF1" w:rsidP="00AA59B6">
      <w:pPr>
        <w:widowControl w:val="0"/>
        <w:spacing w:line="360" w:lineRule="auto"/>
        <w:ind w:firstLine="709"/>
        <w:jc w:val="both"/>
        <w:rPr>
          <w:rFonts w:ascii="Times New Roman" w:hAnsi="Times New Roman"/>
          <w:sz w:val="28"/>
        </w:rPr>
      </w:pPr>
      <w:r w:rsidRPr="00AA59B6">
        <w:rPr>
          <w:rFonts w:ascii="Times New Roman" w:hAnsi="Times New Roman"/>
          <w:sz w:val="28"/>
        </w:rPr>
        <w:t>По роли в производстве продукции основные средства делятся на активные и пассивные. Активные основные средства непосредственно участвуют в перемещении и переработке сырья, материалов, полуфабрикатов, комплектующих, к ним относятся машины, оборудование, передаточные устройства, вычислительная техника, транспортные средства, контрольно-измерительные приборы и т.п. Пассивные основные средства, не участвуя непосредственно в процессе производства, создают необходимые для его осуществления условия, это здания, сооружения и т.п.</w:t>
      </w:r>
    </w:p>
    <w:p w:rsidR="000A2C17" w:rsidRPr="00AA59B6" w:rsidRDefault="00E94BF1" w:rsidP="00AA59B6">
      <w:pPr>
        <w:widowControl w:val="0"/>
        <w:spacing w:line="360" w:lineRule="auto"/>
        <w:ind w:firstLine="709"/>
        <w:jc w:val="both"/>
        <w:rPr>
          <w:rFonts w:ascii="Times New Roman" w:hAnsi="Times New Roman"/>
          <w:sz w:val="28"/>
        </w:rPr>
      </w:pPr>
      <w:r w:rsidRPr="00AA59B6">
        <w:rPr>
          <w:rFonts w:ascii="Times New Roman" w:hAnsi="Times New Roman"/>
          <w:sz w:val="28"/>
        </w:rPr>
        <w:t xml:space="preserve">Оборудование делится также на две группы: основное и вспомогательное оборудование. Непосредственно на </w:t>
      </w:r>
      <w:r w:rsidR="000A2C17" w:rsidRPr="00AA59B6">
        <w:rPr>
          <w:rFonts w:ascii="Times New Roman" w:hAnsi="Times New Roman"/>
          <w:sz w:val="28"/>
        </w:rPr>
        <w:t>основном оборудовании процессе производства создаются материальные ценности- это станки, механизмы и т.д. Вспомогательное оборудование предназначено для осуществления различных операций, обеспечивающих процесс производства, например передаточные устройства.</w:t>
      </w:r>
    </w:p>
    <w:p w:rsidR="009A4CEE" w:rsidRPr="00AA59B6" w:rsidRDefault="009A4CEE" w:rsidP="00AA59B6">
      <w:pPr>
        <w:widowControl w:val="0"/>
        <w:spacing w:line="360" w:lineRule="auto"/>
        <w:ind w:firstLine="709"/>
        <w:jc w:val="both"/>
        <w:rPr>
          <w:rFonts w:ascii="Times New Roman" w:hAnsi="Times New Roman"/>
          <w:sz w:val="28"/>
          <w:szCs w:val="28"/>
        </w:rPr>
      </w:pPr>
    </w:p>
    <w:p w:rsidR="000A2C17" w:rsidRPr="00AA59B6" w:rsidRDefault="000A2C17" w:rsidP="00AA59B6">
      <w:pPr>
        <w:widowControl w:val="0"/>
        <w:spacing w:line="360" w:lineRule="auto"/>
        <w:ind w:firstLine="709"/>
        <w:jc w:val="both"/>
        <w:rPr>
          <w:rFonts w:ascii="Times New Roman" w:hAnsi="Times New Roman"/>
          <w:sz w:val="28"/>
          <w:szCs w:val="28"/>
        </w:rPr>
      </w:pPr>
      <w:r w:rsidRPr="00AA59B6">
        <w:rPr>
          <w:rFonts w:ascii="Times New Roman" w:hAnsi="Times New Roman"/>
          <w:sz w:val="28"/>
          <w:szCs w:val="28"/>
        </w:rPr>
        <w:t xml:space="preserve">2.3 Источники формирования </w:t>
      </w:r>
      <w:r w:rsidR="004E65B4">
        <w:rPr>
          <w:rFonts w:ascii="Times New Roman" w:hAnsi="Times New Roman"/>
          <w:sz w:val="28"/>
          <w:szCs w:val="28"/>
        </w:rPr>
        <w:t>основных средств</w:t>
      </w:r>
    </w:p>
    <w:p w:rsidR="004E65B4" w:rsidRDefault="004E65B4" w:rsidP="00AA59B6">
      <w:pPr>
        <w:widowControl w:val="0"/>
        <w:spacing w:line="360" w:lineRule="auto"/>
        <w:ind w:firstLine="709"/>
        <w:jc w:val="both"/>
        <w:rPr>
          <w:rFonts w:ascii="Times New Roman" w:hAnsi="Times New Roman"/>
          <w:sz w:val="28"/>
        </w:rPr>
      </w:pPr>
    </w:p>
    <w:p w:rsidR="000A2C17" w:rsidRPr="00AA59B6" w:rsidRDefault="000A2C17" w:rsidP="00AA59B6">
      <w:pPr>
        <w:widowControl w:val="0"/>
        <w:spacing w:line="360" w:lineRule="auto"/>
        <w:ind w:firstLine="709"/>
        <w:jc w:val="both"/>
        <w:rPr>
          <w:rFonts w:ascii="Times New Roman" w:hAnsi="Times New Roman"/>
          <w:sz w:val="28"/>
        </w:rPr>
      </w:pPr>
      <w:r w:rsidRPr="00AA59B6">
        <w:rPr>
          <w:rFonts w:ascii="Times New Roman" w:hAnsi="Times New Roman"/>
          <w:sz w:val="28"/>
        </w:rPr>
        <w:t>Финансирование процесса формирования основных средств может осуществляться за счет следующих основных источников:</w:t>
      </w:r>
    </w:p>
    <w:p w:rsidR="000A2C17" w:rsidRPr="00AA59B6" w:rsidRDefault="000A2C17" w:rsidP="00AA59B6">
      <w:pPr>
        <w:widowControl w:val="0"/>
        <w:numPr>
          <w:ilvl w:val="0"/>
          <w:numId w:val="25"/>
        </w:numPr>
        <w:spacing w:line="360" w:lineRule="auto"/>
        <w:ind w:left="0" w:firstLine="709"/>
        <w:jc w:val="both"/>
        <w:rPr>
          <w:rFonts w:ascii="Times New Roman" w:hAnsi="Times New Roman"/>
          <w:sz w:val="28"/>
        </w:rPr>
      </w:pPr>
      <w:r w:rsidRPr="00AA59B6">
        <w:rPr>
          <w:rFonts w:ascii="Times New Roman" w:hAnsi="Times New Roman"/>
          <w:sz w:val="28"/>
        </w:rPr>
        <w:t>Средств учредителей, передаваемых в момент создания фирмы или уже в процессе её функционирования;</w:t>
      </w:r>
    </w:p>
    <w:p w:rsidR="000A2C17" w:rsidRPr="00AA59B6" w:rsidRDefault="000A2C17" w:rsidP="00AA59B6">
      <w:pPr>
        <w:widowControl w:val="0"/>
        <w:numPr>
          <w:ilvl w:val="0"/>
          <w:numId w:val="25"/>
        </w:numPr>
        <w:spacing w:line="360" w:lineRule="auto"/>
        <w:ind w:left="0" w:firstLine="709"/>
        <w:jc w:val="both"/>
        <w:rPr>
          <w:rFonts w:ascii="Times New Roman" w:hAnsi="Times New Roman"/>
          <w:sz w:val="28"/>
        </w:rPr>
      </w:pPr>
      <w:r w:rsidRPr="00AA59B6">
        <w:rPr>
          <w:rFonts w:ascii="Times New Roman" w:hAnsi="Times New Roman"/>
          <w:sz w:val="28"/>
        </w:rPr>
        <w:t>Собственных ресурсов предприятия, созданных в процессе его уставной деятельности;</w:t>
      </w:r>
    </w:p>
    <w:p w:rsidR="000A2C17" w:rsidRPr="00AA59B6" w:rsidRDefault="000A2C17" w:rsidP="00AA59B6">
      <w:pPr>
        <w:widowControl w:val="0"/>
        <w:numPr>
          <w:ilvl w:val="0"/>
          <w:numId w:val="25"/>
        </w:numPr>
        <w:spacing w:line="360" w:lineRule="auto"/>
        <w:ind w:left="0" w:firstLine="709"/>
        <w:jc w:val="both"/>
        <w:rPr>
          <w:rFonts w:ascii="Times New Roman" w:hAnsi="Times New Roman"/>
          <w:sz w:val="28"/>
        </w:rPr>
      </w:pPr>
      <w:r w:rsidRPr="00AA59B6">
        <w:rPr>
          <w:rFonts w:ascii="Times New Roman" w:hAnsi="Times New Roman"/>
          <w:sz w:val="28"/>
        </w:rPr>
        <w:t>Средств, полученных предприятием на заемной основе в форме целевых банковских ссуд;</w:t>
      </w:r>
    </w:p>
    <w:p w:rsidR="000A2C17" w:rsidRPr="00AA59B6" w:rsidRDefault="000A2C17" w:rsidP="00AA59B6">
      <w:pPr>
        <w:widowControl w:val="0"/>
        <w:numPr>
          <w:ilvl w:val="0"/>
          <w:numId w:val="25"/>
        </w:numPr>
        <w:spacing w:line="360" w:lineRule="auto"/>
        <w:ind w:left="0" w:firstLine="709"/>
        <w:jc w:val="both"/>
        <w:rPr>
          <w:rFonts w:ascii="Times New Roman" w:hAnsi="Times New Roman"/>
          <w:sz w:val="28"/>
        </w:rPr>
      </w:pPr>
      <w:r w:rsidRPr="00AA59B6">
        <w:rPr>
          <w:rFonts w:ascii="Times New Roman" w:hAnsi="Times New Roman"/>
          <w:sz w:val="28"/>
        </w:rPr>
        <w:t>Ассигнаций из бюджетов различных уровней и внебюджетных фондов.</w:t>
      </w:r>
    </w:p>
    <w:p w:rsidR="000A2C17" w:rsidRPr="00AA59B6" w:rsidRDefault="000A2C17" w:rsidP="00AA59B6">
      <w:pPr>
        <w:widowControl w:val="0"/>
        <w:spacing w:line="360" w:lineRule="auto"/>
        <w:ind w:firstLine="709"/>
        <w:jc w:val="both"/>
        <w:rPr>
          <w:rFonts w:ascii="Times New Roman" w:hAnsi="Times New Roman"/>
          <w:sz w:val="28"/>
        </w:rPr>
      </w:pPr>
      <w:r w:rsidRPr="00AA59B6">
        <w:rPr>
          <w:rFonts w:ascii="Times New Roman" w:hAnsi="Times New Roman"/>
          <w:sz w:val="28"/>
        </w:rPr>
        <w:t>Кроме указанных, в современных условиях</w:t>
      </w:r>
      <w:r w:rsidR="00F921A6" w:rsidRPr="00AA59B6">
        <w:rPr>
          <w:rFonts w:ascii="Times New Roman" w:hAnsi="Times New Roman"/>
          <w:sz w:val="28"/>
        </w:rPr>
        <w:t xml:space="preserve"> широко применяется такой метод формирования основных средств предприятия, как аренда (применяемая в основном для получения производственных и иных площадей) и ее разновидность – лизинг (удовлетворяющий потребности прежде всего в технологическом оборудовании и дорогостоящих транспортных средствах).</w:t>
      </w:r>
    </w:p>
    <w:p w:rsidR="00F921A6" w:rsidRPr="00AA59B6" w:rsidRDefault="00F921A6" w:rsidP="00AA59B6">
      <w:pPr>
        <w:widowControl w:val="0"/>
        <w:spacing w:line="360" w:lineRule="auto"/>
        <w:ind w:firstLine="709"/>
        <w:jc w:val="both"/>
        <w:rPr>
          <w:rFonts w:ascii="Times New Roman" w:hAnsi="Times New Roman"/>
          <w:sz w:val="28"/>
        </w:rPr>
      </w:pPr>
      <w:r w:rsidRPr="00AA59B6">
        <w:rPr>
          <w:rFonts w:ascii="Times New Roman" w:hAnsi="Times New Roman"/>
          <w:sz w:val="28"/>
        </w:rPr>
        <w:t>Источники финансирования воспроизводства основных средств подразделяются на собственные и привлеченные.</w:t>
      </w:r>
    </w:p>
    <w:p w:rsidR="00F921A6" w:rsidRPr="00AA59B6" w:rsidRDefault="00F921A6" w:rsidP="00AA59B6">
      <w:pPr>
        <w:widowControl w:val="0"/>
        <w:spacing w:line="360" w:lineRule="auto"/>
        <w:ind w:firstLine="709"/>
        <w:jc w:val="both"/>
        <w:rPr>
          <w:rFonts w:ascii="Times New Roman" w:hAnsi="Times New Roman"/>
          <w:sz w:val="28"/>
        </w:rPr>
      </w:pPr>
      <w:r w:rsidRPr="00AA59B6">
        <w:rPr>
          <w:rFonts w:ascii="Times New Roman" w:hAnsi="Times New Roman"/>
          <w:sz w:val="28"/>
        </w:rPr>
        <w:t>Собственные источники основных средств предприятия: амортизация; износ нематериальных активов; прибыль, остающаяся в распоряжении фирмы.</w:t>
      </w:r>
    </w:p>
    <w:p w:rsidR="00DC0B7F" w:rsidRPr="00AA59B6" w:rsidRDefault="00F921A6" w:rsidP="00AA59B6">
      <w:pPr>
        <w:widowControl w:val="0"/>
        <w:spacing w:line="360" w:lineRule="auto"/>
        <w:ind w:firstLine="709"/>
        <w:jc w:val="both"/>
        <w:rPr>
          <w:rFonts w:ascii="Times New Roman" w:hAnsi="Times New Roman"/>
          <w:sz w:val="28"/>
        </w:rPr>
      </w:pPr>
      <w:r w:rsidRPr="00AA59B6">
        <w:rPr>
          <w:rFonts w:ascii="Times New Roman" w:hAnsi="Times New Roman"/>
          <w:sz w:val="28"/>
        </w:rPr>
        <w:t>Привлеченные источники основных средств: кредиты банков; заемные средства других предприятий; денежные средства, получаемые от эмиссии ценных бумаг, паевых и иных взносов юридических и физических лиц; денежные средства, поступающие в порядке перераспределения из централизованных инвестиционных фондов</w:t>
      </w:r>
      <w:r w:rsidR="00DC0B7F" w:rsidRPr="00AA59B6">
        <w:rPr>
          <w:rFonts w:ascii="Times New Roman" w:hAnsi="Times New Roman"/>
          <w:sz w:val="28"/>
        </w:rPr>
        <w:t xml:space="preserve"> концернов и других объединений; средства внебюджетных фондов; ассигнования из бюджетов различных уровней, предоставляемых на возвратной и безвозвратной основе; средства иностранных инвесторов.</w:t>
      </w:r>
    </w:p>
    <w:p w:rsidR="00DC0B7F" w:rsidRPr="00AA59B6" w:rsidRDefault="00DC0B7F" w:rsidP="00AA59B6">
      <w:pPr>
        <w:widowControl w:val="0"/>
        <w:spacing w:line="360" w:lineRule="auto"/>
        <w:ind w:firstLine="709"/>
        <w:jc w:val="both"/>
        <w:rPr>
          <w:rFonts w:ascii="Times New Roman" w:hAnsi="Times New Roman"/>
          <w:sz w:val="28"/>
        </w:rPr>
      </w:pPr>
      <w:r w:rsidRPr="00AA59B6">
        <w:rPr>
          <w:rFonts w:ascii="Times New Roman" w:hAnsi="Times New Roman"/>
          <w:sz w:val="28"/>
        </w:rPr>
        <w:t>Достаточность источников средств для воспроизводства основных средств имеет решающее значение для финансового состояния предприятия.</w:t>
      </w:r>
    </w:p>
    <w:p w:rsidR="00C91D31" w:rsidRPr="00AA59B6" w:rsidRDefault="00C91D31" w:rsidP="00AA59B6">
      <w:pPr>
        <w:widowControl w:val="0"/>
        <w:spacing w:line="360" w:lineRule="auto"/>
        <w:ind w:firstLine="709"/>
        <w:jc w:val="both"/>
        <w:rPr>
          <w:rFonts w:ascii="Times New Roman" w:hAnsi="Times New Roman"/>
          <w:sz w:val="28"/>
          <w:szCs w:val="32"/>
        </w:rPr>
      </w:pPr>
      <w:r w:rsidRPr="00AA59B6">
        <w:rPr>
          <w:rFonts w:ascii="Times New Roman" w:hAnsi="Times New Roman"/>
          <w:sz w:val="28"/>
          <w:szCs w:val="32"/>
        </w:rPr>
        <w:t>3</w:t>
      </w:r>
      <w:r w:rsidR="004E65B4">
        <w:rPr>
          <w:rFonts w:ascii="Times New Roman" w:hAnsi="Times New Roman"/>
          <w:sz w:val="28"/>
          <w:szCs w:val="32"/>
        </w:rPr>
        <w:t>. Доходы и расходы домохозяйств</w:t>
      </w:r>
    </w:p>
    <w:p w:rsidR="009A4CEE" w:rsidRPr="00AA59B6" w:rsidRDefault="009A4CEE" w:rsidP="00AA59B6">
      <w:pPr>
        <w:pStyle w:val="HTML"/>
        <w:widowControl w:val="0"/>
        <w:spacing w:line="360" w:lineRule="auto"/>
        <w:ind w:firstLine="709"/>
        <w:jc w:val="both"/>
        <w:rPr>
          <w:rFonts w:ascii="Times New Roman" w:hAnsi="Times New Roman" w:cs="Arial"/>
          <w:sz w:val="28"/>
          <w:szCs w:val="28"/>
        </w:rPr>
      </w:pPr>
    </w:p>
    <w:p w:rsidR="009D4757" w:rsidRPr="00AA59B6" w:rsidRDefault="005913AC" w:rsidP="00AA59B6">
      <w:pPr>
        <w:pStyle w:val="HTML"/>
        <w:widowControl w:val="0"/>
        <w:spacing w:line="360" w:lineRule="auto"/>
        <w:ind w:firstLine="709"/>
        <w:jc w:val="both"/>
        <w:rPr>
          <w:rFonts w:ascii="Times New Roman" w:hAnsi="Times New Roman" w:cs="Arial"/>
          <w:sz w:val="28"/>
          <w:szCs w:val="28"/>
        </w:rPr>
      </w:pPr>
      <w:r w:rsidRPr="00AA59B6">
        <w:rPr>
          <w:rFonts w:ascii="Times New Roman" w:hAnsi="Times New Roman" w:cs="Arial"/>
          <w:sz w:val="28"/>
          <w:szCs w:val="28"/>
        </w:rPr>
        <w:t xml:space="preserve">3.1 </w:t>
      </w:r>
      <w:r w:rsidR="004E65B4">
        <w:rPr>
          <w:rFonts w:ascii="Times New Roman" w:hAnsi="Times New Roman" w:cs="Arial"/>
          <w:sz w:val="28"/>
          <w:szCs w:val="28"/>
        </w:rPr>
        <w:t>Доходы домашнего хозяйства</w:t>
      </w:r>
    </w:p>
    <w:p w:rsidR="004E65B4" w:rsidRDefault="004E65B4" w:rsidP="00AA59B6">
      <w:pPr>
        <w:pStyle w:val="HTML"/>
        <w:widowControl w:val="0"/>
        <w:spacing w:line="360" w:lineRule="auto"/>
        <w:ind w:firstLine="709"/>
        <w:jc w:val="both"/>
        <w:rPr>
          <w:rFonts w:ascii="Times New Roman" w:hAnsi="Times New Roman" w:cs="Arial"/>
          <w:sz w:val="28"/>
          <w:szCs w:val="24"/>
        </w:rPr>
      </w:pP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Доходы домашнего хозяйства</w:t>
      </w:r>
      <w:r w:rsidR="00E821C9" w:rsidRPr="00AA59B6">
        <w:rPr>
          <w:rFonts w:ascii="Times New Roman" w:hAnsi="Times New Roman" w:cs="Arial"/>
          <w:sz w:val="28"/>
          <w:szCs w:val="24"/>
        </w:rPr>
        <w:t xml:space="preserve"> - часть национального</w:t>
      </w:r>
      <w:r w:rsidR="00AA59B6">
        <w:rPr>
          <w:rFonts w:ascii="Times New Roman" w:hAnsi="Times New Roman" w:cs="Arial"/>
          <w:sz w:val="28"/>
          <w:szCs w:val="24"/>
        </w:rPr>
        <w:t xml:space="preserve"> </w:t>
      </w:r>
      <w:r w:rsidR="00E821C9" w:rsidRPr="00AA59B6">
        <w:rPr>
          <w:rFonts w:ascii="Times New Roman" w:hAnsi="Times New Roman" w:cs="Arial"/>
          <w:sz w:val="28"/>
          <w:szCs w:val="24"/>
        </w:rPr>
        <w:t>дохода,</w:t>
      </w:r>
      <w:r w:rsidRPr="00AA59B6">
        <w:rPr>
          <w:rFonts w:ascii="Times New Roman" w:hAnsi="Times New Roman" w:cs="Arial"/>
          <w:sz w:val="28"/>
          <w:szCs w:val="24"/>
        </w:rPr>
        <w:t xml:space="preserve"> создава</w:t>
      </w:r>
      <w:r w:rsidR="00E821C9" w:rsidRPr="00AA59B6">
        <w:rPr>
          <w:rFonts w:ascii="Times New Roman" w:hAnsi="Times New Roman" w:cs="Arial"/>
          <w:sz w:val="28"/>
          <w:szCs w:val="24"/>
        </w:rPr>
        <w:t>емая</w:t>
      </w:r>
      <w:r w:rsidRPr="00AA59B6">
        <w:rPr>
          <w:rFonts w:ascii="Times New Roman" w:hAnsi="Times New Roman" w:cs="Arial"/>
          <w:sz w:val="28"/>
          <w:szCs w:val="24"/>
        </w:rPr>
        <w:t xml:space="preserve"> в</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процессе производства и пред</w:t>
      </w:r>
      <w:r w:rsidR="00E821C9" w:rsidRPr="00AA59B6">
        <w:rPr>
          <w:rFonts w:ascii="Times New Roman" w:hAnsi="Times New Roman" w:cs="Arial"/>
          <w:sz w:val="28"/>
          <w:szCs w:val="24"/>
        </w:rPr>
        <w:t xml:space="preserve">назначенная для удовлетворения материальных </w:t>
      </w:r>
      <w:r w:rsidRPr="00AA59B6">
        <w:rPr>
          <w:rFonts w:ascii="Times New Roman" w:hAnsi="Times New Roman" w:cs="Arial"/>
          <w:sz w:val="28"/>
          <w:szCs w:val="24"/>
        </w:rPr>
        <w:t>и</w:t>
      </w:r>
      <w:r w:rsidR="00E821C9" w:rsidRPr="00AA59B6">
        <w:rPr>
          <w:rFonts w:ascii="Times New Roman" w:hAnsi="Times New Roman" w:cs="Arial"/>
          <w:sz w:val="28"/>
          <w:szCs w:val="24"/>
        </w:rPr>
        <w:t xml:space="preserve"> духовных потребностей членов хозяйства. Эти доходы должны </w:t>
      </w:r>
      <w:r w:rsidRPr="00AA59B6">
        <w:rPr>
          <w:rFonts w:ascii="Times New Roman" w:hAnsi="Times New Roman" w:cs="Arial"/>
          <w:sz w:val="28"/>
          <w:szCs w:val="24"/>
        </w:rPr>
        <w:t>возместить</w:t>
      </w:r>
      <w:r w:rsidR="00E821C9" w:rsidRPr="00AA59B6">
        <w:rPr>
          <w:rFonts w:ascii="Times New Roman" w:hAnsi="Times New Roman" w:cs="Arial"/>
          <w:sz w:val="28"/>
          <w:szCs w:val="24"/>
        </w:rPr>
        <w:t xml:space="preserve"> трудовые затраты, т.е. все физические и умственные способности </w:t>
      </w:r>
      <w:r w:rsidRPr="00AA59B6">
        <w:rPr>
          <w:rFonts w:ascii="Times New Roman" w:hAnsi="Times New Roman" w:cs="Arial"/>
          <w:sz w:val="28"/>
          <w:szCs w:val="24"/>
        </w:rPr>
        <w:t>людей,</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израсходованные и процессе производства</w:t>
      </w:r>
      <w:r w:rsidR="00E821C9" w:rsidRPr="00AA59B6">
        <w:rPr>
          <w:rFonts w:ascii="Times New Roman" w:hAnsi="Times New Roman" w:cs="Arial"/>
          <w:sz w:val="28"/>
          <w:szCs w:val="24"/>
        </w:rPr>
        <w:t xml:space="preserve">. Однако в современном обществе из </w:t>
      </w:r>
      <w:r w:rsidRPr="00AA59B6">
        <w:rPr>
          <w:rFonts w:ascii="Times New Roman" w:hAnsi="Times New Roman" w:cs="Arial"/>
          <w:sz w:val="28"/>
          <w:szCs w:val="24"/>
        </w:rPr>
        <w:t>за не равномерного распределен</w:t>
      </w:r>
      <w:r w:rsidR="00E821C9" w:rsidRPr="00AA59B6">
        <w:rPr>
          <w:rFonts w:ascii="Times New Roman" w:hAnsi="Times New Roman" w:cs="Arial"/>
          <w:sz w:val="28"/>
          <w:szCs w:val="24"/>
        </w:rPr>
        <w:t xml:space="preserve">ия национального дохода ресурсы у </w:t>
      </w:r>
      <w:r w:rsidRPr="00AA59B6">
        <w:rPr>
          <w:rFonts w:ascii="Times New Roman" w:hAnsi="Times New Roman" w:cs="Arial"/>
          <w:sz w:val="28"/>
          <w:szCs w:val="24"/>
        </w:rPr>
        <w:t>отдельных</w:t>
      </w:r>
      <w:r w:rsidR="00E821C9" w:rsidRPr="00AA59B6">
        <w:rPr>
          <w:rFonts w:ascii="Times New Roman" w:hAnsi="Times New Roman" w:cs="Arial"/>
          <w:sz w:val="28"/>
          <w:szCs w:val="24"/>
        </w:rPr>
        <w:t xml:space="preserve"> категорий домохозяйств оказываются недостаточными, чтобы </w:t>
      </w:r>
      <w:r w:rsidRPr="00AA59B6">
        <w:rPr>
          <w:rFonts w:ascii="Times New Roman" w:hAnsi="Times New Roman" w:cs="Arial"/>
          <w:sz w:val="28"/>
          <w:szCs w:val="24"/>
        </w:rPr>
        <w:t>поддержать</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жизненные силы на требуемом уровне. Поэтому госу</w:t>
      </w:r>
      <w:r w:rsidR="00E821C9" w:rsidRPr="00AA59B6">
        <w:rPr>
          <w:rFonts w:ascii="Times New Roman" w:hAnsi="Times New Roman" w:cs="Arial"/>
          <w:sz w:val="28"/>
          <w:szCs w:val="24"/>
        </w:rPr>
        <w:t xml:space="preserve">дарство за счет бюджета </w:t>
      </w:r>
      <w:r w:rsidRPr="00AA59B6">
        <w:rPr>
          <w:rFonts w:ascii="Times New Roman" w:hAnsi="Times New Roman" w:cs="Arial"/>
          <w:sz w:val="28"/>
          <w:szCs w:val="24"/>
        </w:rPr>
        <w:t>и</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внебюджетных фондов и предпринимате</w:t>
      </w:r>
      <w:r w:rsidR="00E821C9" w:rsidRPr="00AA59B6">
        <w:rPr>
          <w:rFonts w:ascii="Times New Roman" w:hAnsi="Times New Roman" w:cs="Arial"/>
          <w:sz w:val="28"/>
          <w:szCs w:val="24"/>
        </w:rPr>
        <w:t>ль за счет</w:t>
      </w:r>
      <w:r w:rsidR="00AA59B6">
        <w:rPr>
          <w:rFonts w:ascii="Times New Roman" w:hAnsi="Times New Roman" w:cs="Arial"/>
          <w:sz w:val="28"/>
          <w:szCs w:val="24"/>
        </w:rPr>
        <w:t xml:space="preserve"> </w:t>
      </w:r>
      <w:r w:rsidR="00E821C9" w:rsidRPr="00AA59B6">
        <w:rPr>
          <w:rFonts w:ascii="Times New Roman" w:hAnsi="Times New Roman" w:cs="Arial"/>
          <w:sz w:val="28"/>
          <w:szCs w:val="24"/>
        </w:rPr>
        <w:t>прибыли</w:t>
      </w:r>
      <w:r w:rsidR="00AA59B6">
        <w:rPr>
          <w:rFonts w:ascii="Times New Roman" w:hAnsi="Times New Roman" w:cs="Arial"/>
          <w:sz w:val="28"/>
          <w:szCs w:val="24"/>
        </w:rPr>
        <w:t xml:space="preserve"> </w:t>
      </w:r>
      <w:r w:rsidR="00E821C9" w:rsidRPr="00AA59B6">
        <w:rPr>
          <w:rFonts w:ascii="Times New Roman" w:hAnsi="Times New Roman" w:cs="Arial"/>
          <w:sz w:val="28"/>
          <w:szCs w:val="24"/>
        </w:rPr>
        <w:t xml:space="preserve">пополняют </w:t>
      </w:r>
      <w:r w:rsidRPr="00AA59B6">
        <w:rPr>
          <w:rFonts w:ascii="Times New Roman" w:hAnsi="Times New Roman" w:cs="Arial"/>
          <w:sz w:val="28"/>
          <w:szCs w:val="24"/>
        </w:rPr>
        <w:t>средства</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домохозяйств.</w:t>
      </w:r>
    </w:p>
    <w:p w:rsidR="004E65B4" w:rsidRDefault="004E65B4" w:rsidP="00AA59B6">
      <w:pPr>
        <w:pStyle w:val="HTML"/>
        <w:widowControl w:val="0"/>
        <w:spacing w:line="360" w:lineRule="auto"/>
        <w:ind w:firstLine="709"/>
        <w:jc w:val="both"/>
        <w:rPr>
          <w:rFonts w:ascii="Times New Roman" w:hAnsi="Times New Roman" w:cs="Arial"/>
          <w:sz w:val="28"/>
          <w:szCs w:val="28"/>
        </w:rPr>
      </w:pPr>
    </w:p>
    <w:p w:rsidR="009D4757" w:rsidRPr="00AA59B6" w:rsidRDefault="005913AC" w:rsidP="00AA59B6">
      <w:pPr>
        <w:pStyle w:val="HTML"/>
        <w:widowControl w:val="0"/>
        <w:spacing w:line="360" w:lineRule="auto"/>
        <w:ind w:firstLine="709"/>
        <w:jc w:val="both"/>
        <w:rPr>
          <w:rFonts w:ascii="Times New Roman" w:hAnsi="Times New Roman" w:cs="Arial"/>
          <w:sz w:val="28"/>
          <w:szCs w:val="28"/>
        </w:rPr>
      </w:pPr>
      <w:r w:rsidRPr="00AA59B6">
        <w:rPr>
          <w:rFonts w:ascii="Times New Roman" w:hAnsi="Times New Roman" w:cs="Arial"/>
          <w:sz w:val="28"/>
          <w:szCs w:val="28"/>
        </w:rPr>
        <w:t>3</w:t>
      </w:r>
      <w:r w:rsidR="009D4757" w:rsidRPr="00AA59B6">
        <w:rPr>
          <w:rFonts w:ascii="Times New Roman" w:hAnsi="Times New Roman" w:cs="Arial"/>
          <w:sz w:val="28"/>
          <w:szCs w:val="28"/>
        </w:rPr>
        <w:t>.1.</w:t>
      </w:r>
      <w:r w:rsidRPr="00AA59B6">
        <w:rPr>
          <w:rFonts w:ascii="Times New Roman" w:hAnsi="Times New Roman" w:cs="Arial"/>
          <w:sz w:val="28"/>
          <w:szCs w:val="28"/>
        </w:rPr>
        <w:t>1</w:t>
      </w:r>
      <w:r w:rsidR="004E65B4">
        <w:rPr>
          <w:rFonts w:ascii="Times New Roman" w:hAnsi="Times New Roman" w:cs="Arial"/>
          <w:sz w:val="28"/>
          <w:szCs w:val="28"/>
        </w:rPr>
        <w:t xml:space="preserve"> Валовой доход домохозяйств</w:t>
      </w:r>
    </w:p>
    <w:p w:rsidR="00E821C9"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Валовой доход домох</w:t>
      </w:r>
      <w:r w:rsidR="00E821C9" w:rsidRPr="00AA59B6">
        <w:rPr>
          <w:rFonts w:ascii="Times New Roman" w:hAnsi="Times New Roman" w:cs="Arial"/>
          <w:sz w:val="28"/>
          <w:szCs w:val="24"/>
        </w:rPr>
        <w:t xml:space="preserve">озяйств - это денежные доходы, стоимость </w:t>
      </w:r>
      <w:r w:rsidRPr="00AA59B6">
        <w:rPr>
          <w:rFonts w:ascii="Times New Roman" w:hAnsi="Times New Roman" w:cs="Arial"/>
          <w:sz w:val="28"/>
          <w:szCs w:val="24"/>
        </w:rPr>
        <w:t>натуральных</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поступ</w:t>
      </w:r>
      <w:r w:rsidR="00E821C9" w:rsidRPr="00AA59B6">
        <w:rPr>
          <w:rFonts w:ascii="Times New Roman" w:hAnsi="Times New Roman" w:cs="Arial"/>
          <w:sz w:val="28"/>
          <w:szCs w:val="24"/>
        </w:rPr>
        <w:t>лений продуктов питания и предоставленных государством</w:t>
      </w:r>
      <w:r w:rsidRPr="00AA59B6">
        <w:rPr>
          <w:rFonts w:ascii="Times New Roman" w:hAnsi="Times New Roman" w:cs="Arial"/>
          <w:sz w:val="28"/>
          <w:szCs w:val="24"/>
        </w:rPr>
        <w:t xml:space="preserve"> и</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предприятиями в натуральном выра</w:t>
      </w:r>
      <w:r w:rsidR="00E821C9" w:rsidRPr="00AA59B6">
        <w:rPr>
          <w:rFonts w:ascii="Times New Roman" w:hAnsi="Times New Roman" w:cs="Arial"/>
          <w:sz w:val="28"/>
          <w:szCs w:val="24"/>
        </w:rPr>
        <w:t>жении льгот, дотаций, подарков (без</w:t>
      </w:r>
      <w:r w:rsidRPr="00AA59B6">
        <w:rPr>
          <w:rFonts w:ascii="Times New Roman" w:hAnsi="Times New Roman" w:cs="Arial"/>
          <w:sz w:val="28"/>
          <w:szCs w:val="24"/>
        </w:rPr>
        <w:t xml:space="preserve"> учета</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накопленных сбереже</w:t>
      </w:r>
      <w:r w:rsidR="00E821C9" w:rsidRPr="00AA59B6">
        <w:rPr>
          <w:rFonts w:ascii="Times New Roman" w:hAnsi="Times New Roman" w:cs="Arial"/>
          <w:sz w:val="28"/>
          <w:szCs w:val="24"/>
        </w:rPr>
        <w:t xml:space="preserve">ний), а накопления и сбережения в нашей стране </w:t>
      </w:r>
      <w:r w:rsidRPr="00AA59B6">
        <w:rPr>
          <w:rFonts w:ascii="Times New Roman" w:hAnsi="Times New Roman" w:cs="Arial"/>
          <w:sz w:val="28"/>
          <w:szCs w:val="24"/>
        </w:rPr>
        <w:t>из-за</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относительной бедности всегда стояли на низком уровне.</w:t>
      </w:r>
      <w:r w:rsidR="00E821C9" w:rsidRPr="00AA59B6">
        <w:rPr>
          <w:rFonts w:ascii="Times New Roman" w:hAnsi="Times New Roman" w:cs="Arial"/>
          <w:sz w:val="28"/>
          <w:szCs w:val="24"/>
        </w:rPr>
        <w:t xml:space="preserve"> </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 валовых доходах преобладают денежные доходы, представляющие собой объем</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денежных средств, которыми располагает</w:t>
      </w:r>
      <w:r w:rsidR="00E821C9" w:rsidRPr="00AA59B6">
        <w:rPr>
          <w:rFonts w:ascii="Times New Roman" w:hAnsi="Times New Roman" w:cs="Arial"/>
          <w:sz w:val="28"/>
          <w:szCs w:val="24"/>
        </w:rPr>
        <w:t xml:space="preserve"> домохозяйство для обеспечения </w:t>
      </w:r>
      <w:r w:rsidRPr="00AA59B6">
        <w:rPr>
          <w:rFonts w:ascii="Times New Roman" w:hAnsi="Times New Roman" w:cs="Arial"/>
          <w:sz w:val="28"/>
          <w:szCs w:val="24"/>
        </w:rPr>
        <w:t>своих</w:t>
      </w:r>
      <w:r w:rsidR="005913AC" w:rsidRPr="00AA59B6">
        <w:rPr>
          <w:rFonts w:ascii="Times New Roman" w:hAnsi="Times New Roman" w:cs="Arial"/>
          <w:sz w:val="28"/>
          <w:szCs w:val="24"/>
        </w:rPr>
        <w:t xml:space="preserve"> </w:t>
      </w:r>
      <w:r w:rsidRPr="00AA59B6">
        <w:rPr>
          <w:rFonts w:ascii="Times New Roman" w:hAnsi="Times New Roman" w:cs="Arial"/>
          <w:sz w:val="28"/>
          <w:szCs w:val="24"/>
        </w:rPr>
        <w:t>расходов. Денежные доходы формируются за счет следующих источников:</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1) оплата труд</w:t>
      </w:r>
      <w:r w:rsidR="00E821C9" w:rsidRPr="00AA59B6">
        <w:rPr>
          <w:rFonts w:ascii="Times New Roman" w:hAnsi="Times New Roman" w:cs="Arial"/>
          <w:sz w:val="28"/>
          <w:szCs w:val="24"/>
        </w:rPr>
        <w:t>а членов домохозяйств, полученная при выполнении</w:t>
      </w:r>
      <w:r w:rsidRPr="00AA59B6">
        <w:rPr>
          <w:rFonts w:ascii="Times New Roman" w:hAnsi="Times New Roman" w:cs="Arial"/>
          <w:sz w:val="28"/>
          <w:szCs w:val="24"/>
        </w:rPr>
        <w:t xml:space="preserve"> трудовых</w:t>
      </w:r>
      <w:r w:rsidR="00E821C9" w:rsidRPr="00AA59B6">
        <w:rPr>
          <w:rFonts w:ascii="Times New Roman" w:hAnsi="Times New Roman" w:cs="Arial"/>
          <w:sz w:val="28"/>
          <w:szCs w:val="24"/>
        </w:rPr>
        <w:t xml:space="preserve"> соглашений при найме, а также премии, постоянные надбавки к </w:t>
      </w:r>
      <w:r w:rsidRPr="00AA59B6">
        <w:rPr>
          <w:rFonts w:ascii="Times New Roman" w:hAnsi="Times New Roman" w:cs="Arial"/>
          <w:sz w:val="28"/>
          <w:szCs w:val="24"/>
        </w:rPr>
        <w:t>зарплате,</w:t>
      </w:r>
      <w:r w:rsidR="00E821C9" w:rsidRPr="00AA59B6">
        <w:rPr>
          <w:rFonts w:ascii="Times New Roman" w:hAnsi="Times New Roman" w:cs="Arial"/>
          <w:sz w:val="28"/>
          <w:szCs w:val="24"/>
        </w:rPr>
        <w:t xml:space="preserve"> выплаты работодателями на социально-культурные цели: пособия, </w:t>
      </w:r>
      <w:r w:rsidRPr="00AA59B6">
        <w:rPr>
          <w:rFonts w:ascii="Times New Roman" w:hAnsi="Times New Roman" w:cs="Arial"/>
          <w:sz w:val="28"/>
          <w:szCs w:val="24"/>
        </w:rPr>
        <w:t>оплата</w:t>
      </w:r>
      <w:r w:rsidR="00E821C9" w:rsidRPr="00AA59B6">
        <w:rPr>
          <w:rFonts w:ascii="Times New Roman" w:hAnsi="Times New Roman" w:cs="Arial"/>
          <w:sz w:val="28"/>
          <w:szCs w:val="24"/>
        </w:rPr>
        <w:t xml:space="preserve"> </w:t>
      </w:r>
      <w:r w:rsidRPr="00AA59B6">
        <w:rPr>
          <w:rFonts w:ascii="Times New Roman" w:hAnsi="Times New Roman" w:cs="Arial"/>
          <w:sz w:val="28"/>
          <w:szCs w:val="24"/>
        </w:rPr>
        <w:t>транспортных услуг, путевок и т.п.;</w:t>
      </w:r>
    </w:p>
    <w:p w:rsidR="009D4757" w:rsidRPr="00AA59B6" w:rsidRDefault="00E821C9"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 xml:space="preserve">2) </w:t>
      </w:r>
      <w:r w:rsidR="009D4757" w:rsidRPr="00AA59B6">
        <w:rPr>
          <w:rFonts w:ascii="Times New Roman" w:hAnsi="Times New Roman" w:cs="Arial"/>
          <w:sz w:val="28"/>
          <w:szCs w:val="24"/>
        </w:rPr>
        <w:t>д</w:t>
      </w:r>
      <w:r w:rsidRPr="00AA59B6">
        <w:rPr>
          <w:rFonts w:ascii="Times New Roman" w:hAnsi="Times New Roman" w:cs="Arial"/>
          <w:sz w:val="28"/>
          <w:szCs w:val="24"/>
        </w:rPr>
        <w:t xml:space="preserve">оходы от предпринимательской деятельности в форме </w:t>
      </w:r>
      <w:r w:rsidR="009D4757" w:rsidRPr="00AA59B6">
        <w:rPr>
          <w:rFonts w:ascii="Times New Roman" w:hAnsi="Times New Roman" w:cs="Arial"/>
          <w:sz w:val="28"/>
          <w:szCs w:val="24"/>
        </w:rPr>
        <w:t>прибыли,</w:t>
      </w:r>
      <w:r w:rsidRPr="00AA59B6">
        <w:rPr>
          <w:rFonts w:ascii="Times New Roman" w:hAnsi="Times New Roman" w:cs="Arial"/>
          <w:sz w:val="28"/>
          <w:szCs w:val="24"/>
        </w:rPr>
        <w:t xml:space="preserve"> </w:t>
      </w:r>
      <w:r w:rsidR="009D4757" w:rsidRPr="00AA59B6">
        <w:rPr>
          <w:rFonts w:ascii="Times New Roman" w:hAnsi="Times New Roman" w:cs="Arial"/>
          <w:sz w:val="28"/>
          <w:szCs w:val="24"/>
        </w:rPr>
        <w:t>дивидендов, процентов по ценным бумагам и вкладам, арендная плата и др.;</w:t>
      </w:r>
    </w:p>
    <w:p w:rsidR="009D4757" w:rsidRPr="00AA59B6" w:rsidRDefault="00E821C9"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3) государственные социальные выплаты (</w:t>
      </w:r>
      <w:r w:rsidR="009D4757" w:rsidRPr="00AA59B6">
        <w:rPr>
          <w:rFonts w:ascii="Times New Roman" w:hAnsi="Times New Roman" w:cs="Arial"/>
          <w:sz w:val="28"/>
          <w:szCs w:val="24"/>
        </w:rPr>
        <w:t>трансферты) пенсии, пособия и другие платежи из бюджета и внебюджетных социальных фондов.</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 нашей стране соотношение между этими тремя источниками резко</w:t>
      </w:r>
      <w:r w:rsidR="00AA59B6">
        <w:rPr>
          <w:rFonts w:ascii="Times New Roman" w:hAnsi="Times New Roman" w:cs="Arial"/>
          <w:sz w:val="28"/>
          <w:szCs w:val="24"/>
        </w:rPr>
        <w:t xml:space="preserve"> </w:t>
      </w:r>
      <w:r w:rsidRPr="00AA59B6">
        <w:rPr>
          <w:rFonts w:ascii="Times New Roman" w:hAnsi="Times New Roman" w:cs="Arial"/>
          <w:sz w:val="28"/>
          <w:szCs w:val="24"/>
        </w:rPr>
        <w:t>менялось.</w:t>
      </w:r>
      <w:r w:rsidR="00E821C9" w:rsidRPr="00AA59B6">
        <w:rPr>
          <w:rFonts w:ascii="Times New Roman" w:hAnsi="Times New Roman" w:cs="Arial"/>
          <w:sz w:val="28"/>
          <w:szCs w:val="24"/>
        </w:rPr>
        <w:t xml:space="preserve"> В условиях господства государственной собственности </w:t>
      </w:r>
      <w:r w:rsidRPr="00AA59B6">
        <w:rPr>
          <w:rFonts w:ascii="Times New Roman" w:hAnsi="Times New Roman" w:cs="Arial"/>
          <w:sz w:val="28"/>
          <w:szCs w:val="24"/>
        </w:rPr>
        <w:t>основными</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доходами домохозяйств были заработн</w:t>
      </w:r>
      <w:r w:rsidR="00E821C9" w:rsidRPr="00AA59B6">
        <w:rPr>
          <w:rFonts w:ascii="Times New Roman" w:hAnsi="Times New Roman" w:cs="Arial"/>
          <w:sz w:val="28"/>
          <w:szCs w:val="24"/>
        </w:rPr>
        <w:t xml:space="preserve">ая плата и выплаты из бюджета. По </w:t>
      </w:r>
      <w:r w:rsidRPr="00AA59B6">
        <w:rPr>
          <w:rFonts w:ascii="Times New Roman" w:hAnsi="Times New Roman" w:cs="Arial"/>
          <w:sz w:val="28"/>
          <w:szCs w:val="24"/>
        </w:rPr>
        <w:t>мере</w:t>
      </w:r>
      <w:r w:rsidR="00E821C9" w:rsidRPr="00AA59B6">
        <w:rPr>
          <w:rFonts w:ascii="Times New Roman" w:hAnsi="Times New Roman" w:cs="Arial"/>
          <w:sz w:val="28"/>
          <w:szCs w:val="24"/>
        </w:rPr>
        <w:t xml:space="preserve"> </w:t>
      </w:r>
      <w:r w:rsidRPr="00AA59B6">
        <w:rPr>
          <w:rFonts w:ascii="Times New Roman" w:hAnsi="Times New Roman" w:cs="Arial"/>
          <w:sz w:val="28"/>
          <w:szCs w:val="24"/>
        </w:rPr>
        <w:t>р</w:t>
      </w:r>
      <w:r w:rsidR="00E821C9" w:rsidRPr="00AA59B6">
        <w:rPr>
          <w:rFonts w:ascii="Times New Roman" w:hAnsi="Times New Roman" w:cs="Arial"/>
          <w:sz w:val="28"/>
          <w:szCs w:val="24"/>
        </w:rPr>
        <w:t>азвития рыночных отношений роль второго источника стала</w:t>
      </w:r>
      <w:r w:rsidRPr="00AA59B6">
        <w:rPr>
          <w:rFonts w:ascii="Times New Roman" w:hAnsi="Times New Roman" w:cs="Arial"/>
          <w:sz w:val="28"/>
          <w:szCs w:val="24"/>
        </w:rPr>
        <w:t xml:space="preserve"> возрастать.</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Однако и сегодня оплата труда остается главным доходом. Значение отдельного</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вида источника у конкретной семьи определяется ее социальным составом. Так,</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имеются домохозяйства, где оп</w:t>
      </w:r>
      <w:r w:rsidR="00E821C9" w:rsidRPr="00AA59B6">
        <w:rPr>
          <w:rFonts w:ascii="Times New Roman" w:hAnsi="Times New Roman" w:cs="Arial"/>
          <w:sz w:val="28"/>
          <w:szCs w:val="24"/>
        </w:rPr>
        <w:t xml:space="preserve">лата труда составляет почти 100% </w:t>
      </w:r>
      <w:r w:rsidRPr="00AA59B6">
        <w:rPr>
          <w:rFonts w:ascii="Times New Roman" w:hAnsi="Times New Roman" w:cs="Arial"/>
          <w:sz w:val="28"/>
          <w:szCs w:val="24"/>
        </w:rPr>
        <w:t>денежного</w:t>
      </w:r>
      <w:r w:rsidR="00E821C9" w:rsidRPr="00AA59B6">
        <w:rPr>
          <w:rFonts w:ascii="Times New Roman" w:hAnsi="Times New Roman" w:cs="Arial"/>
          <w:sz w:val="28"/>
          <w:szCs w:val="24"/>
        </w:rPr>
        <w:t xml:space="preserve"> </w:t>
      </w:r>
      <w:r w:rsidRPr="00AA59B6">
        <w:rPr>
          <w:rFonts w:ascii="Times New Roman" w:hAnsi="Times New Roman" w:cs="Arial"/>
          <w:sz w:val="28"/>
          <w:szCs w:val="24"/>
        </w:rPr>
        <w:t xml:space="preserve">дохода, </w:t>
      </w:r>
      <w:r w:rsidR="00E821C9" w:rsidRPr="00AA59B6">
        <w:rPr>
          <w:rFonts w:ascii="Times New Roman" w:hAnsi="Times New Roman" w:cs="Arial"/>
          <w:sz w:val="28"/>
          <w:szCs w:val="24"/>
        </w:rPr>
        <w:t xml:space="preserve">например, работающая супружеская семья без детей. </w:t>
      </w:r>
      <w:r w:rsidRPr="00AA59B6">
        <w:rPr>
          <w:rFonts w:ascii="Times New Roman" w:hAnsi="Times New Roman" w:cs="Arial"/>
          <w:sz w:val="28"/>
          <w:szCs w:val="24"/>
        </w:rPr>
        <w:t>Есть</w:t>
      </w:r>
      <w:r w:rsidR="00E821C9" w:rsidRPr="00AA59B6">
        <w:rPr>
          <w:rFonts w:ascii="Times New Roman" w:hAnsi="Times New Roman" w:cs="Arial"/>
          <w:sz w:val="28"/>
          <w:szCs w:val="24"/>
        </w:rPr>
        <w:t xml:space="preserve"> домохозяйства, где денежный доход формируется только за </w:t>
      </w:r>
      <w:r w:rsidRPr="00AA59B6">
        <w:rPr>
          <w:rFonts w:ascii="Times New Roman" w:hAnsi="Times New Roman" w:cs="Arial"/>
          <w:sz w:val="28"/>
          <w:szCs w:val="24"/>
        </w:rPr>
        <w:t>счет</w:t>
      </w:r>
      <w:r w:rsidR="00E821C9" w:rsidRPr="00AA59B6">
        <w:rPr>
          <w:rFonts w:ascii="Times New Roman" w:hAnsi="Times New Roman" w:cs="Arial"/>
          <w:sz w:val="28"/>
          <w:szCs w:val="24"/>
        </w:rPr>
        <w:t xml:space="preserve"> государственных социальных трансфертов. На </w:t>
      </w:r>
      <w:r w:rsidRPr="00AA59B6">
        <w:rPr>
          <w:rFonts w:ascii="Times New Roman" w:hAnsi="Times New Roman" w:cs="Arial"/>
          <w:sz w:val="28"/>
          <w:szCs w:val="24"/>
        </w:rPr>
        <w:t xml:space="preserve">пример, </w:t>
      </w:r>
      <w:r w:rsidR="00E821C9" w:rsidRPr="00AA59B6">
        <w:rPr>
          <w:rFonts w:ascii="Times New Roman" w:hAnsi="Times New Roman" w:cs="Arial"/>
          <w:sz w:val="28"/>
          <w:szCs w:val="24"/>
        </w:rPr>
        <w:t>с</w:t>
      </w:r>
      <w:r w:rsidRPr="00AA59B6">
        <w:rPr>
          <w:rFonts w:ascii="Times New Roman" w:hAnsi="Times New Roman" w:cs="Arial"/>
          <w:sz w:val="28"/>
          <w:szCs w:val="24"/>
        </w:rPr>
        <w:t>упруги-пенсионеры,</w:t>
      </w:r>
      <w:r w:rsidR="00E821C9" w:rsidRPr="00AA59B6">
        <w:rPr>
          <w:rFonts w:ascii="Times New Roman" w:hAnsi="Times New Roman" w:cs="Arial"/>
          <w:sz w:val="28"/>
          <w:szCs w:val="24"/>
        </w:rPr>
        <w:t xml:space="preserve"> воспитывающие малолетних внучат. На</w:t>
      </w:r>
      <w:r w:rsidR="00AA59B6">
        <w:rPr>
          <w:rFonts w:ascii="Times New Roman" w:hAnsi="Times New Roman" w:cs="Arial"/>
          <w:sz w:val="28"/>
          <w:szCs w:val="24"/>
        </w:rPr>
        <w:t xml:space="preserve"> </w:t>
      </w:r>
      <w:r w:rsidR="00E821C9" w:rsidRPr="00AA59B6">
        <w:rPr>
          <w:rFonts w:ascii="Times New Roman" w:hAnsi="Times New Roman" w:cs="Arial"/>
          <w:sz w:val="28"/>
          <w:szCs w:val="24"/>
        </w:rPr>
        <w:t xml:space="preserve">структуру доходов </w:t>
      </w:r>
      <w:r w:rsidRPr="00AA59B6">
        <w:rPr>
          <w:rFonts w:ascii="Times New Roman" w:hAnsi="Times New Roman" w:cs="Arial"/>
          <w:sz w:val="28"/>
          <w:szCs w:val="24"/>
        </w:rPr>
        <w:t>домохозяйств</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оказывает влияние место проживания — в городе или на селе.</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Кроме того, денежные доходы до</w:t>
      </w:r>
      <w:r w:rsidR="00E821C9" w:rsidRPr="00AA59B6">
        <w:rPr>
          <w:rFonts w:ascii="Times New Roman" w:hAnsi="Times New Roman" w:cs="Arial"/>
          <w:sz w:val="28"/>
          <w:szCs w:val="24"/>
        </w:rPr>
        <w:t xml:space="preserve">мохозяйств пополняются за счет </w:t>
      </w:r>
      <w:r w:rsidRPr="00AA59B6">
        <w:rPr>
          <w:rFonts w:ascii="Times New Roman" w:hAnsi="Times New Roman" w:cs="Arial"/>
          <w:sz w:val="28"/>
          <w:szCs w:val="24"/>
        </w:rPr>
        <w:t>натуральных</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поступлений (напр</w:t>
      </w:r>
      <w:r w:rsidR="00E821C9" w:rsidRPr="00AA59B6">
        <w:rPr>
          <w:rFonts w:ascii="Times New Roman" w:hAnsi="Times New Roman" w:cs="Arial"/>
          <w:sz w:val="28"/>
          <w:szCs w:val="24"/>
        </w:rPr>
        <w:t>имер, производимых в подсобных хозяйствах продуктов</w:t>
      </w:r>
      <w:r w:rsidRPr="00AA59B6">
        <w:rPr>
          <w:rFonts w:ascii="Times New Roman" w:hAnsi="Times New Roman" w:cs="Arial"/>
          <w:sz w:val="28"/>
          <w:szCs w:val="24"/>
        </w:rPr>
        <w:t xml:space="preserve"> или</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выполнения для собственного потребления услуг, а также полученных в порядке</w:t>
      </w:r>
      <w:r w:rsidR="00E821C9" w:rsidRPr="00AA59B6">
        <w:rPr>
          <w:rFonts w:ascii="Times New Roman" w:hAnsi="Times New Roman" w:cs="Arial"/>
          <w:sz w:val="28"/>
          <w:szCs w:val="24"/>
        </w:rPr>
        <w:t xml:space="preserve"> </w:t>
      </w:r>
      <w:r w:rsidRPr="00AA59B6">
        <w:rPr>
          <w:rFonts w:ascii="Times New Roman" w:hAnsi="Times New Roman" w:cs="Arial"/>
          <w:sz w:val="28"/>
          <w:szCs w:val="24"/>
        </w:rPr>
        <w:t>поощрения товарно-материальных ценностей от работодателей или государства).</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p>
    <w:p w:rsidR="009D4757" w:rsidRPr="00AA59B6" w:rsidRDefault="005913AC" w:rsidP="00AA59B6">
      <w:pPr>
        <w:pStyle w:val="HTML"/>
        <w:widowControl w:val="0"/>
        <w:spacing w:line="360" w:lineRule="auto"/>
        <w:ind w:firstLine="709"/>
        <w:jc w:val="both"/>
        <w:rPr>
          <w:rFonts w:ascii="Times New Roman" w:hAnsi="Times New Roman" w:cs="Arial"/>
          <w:sz w:val="28"/>
          <w:szCs w:val="28"/>
        </w:rPr>
      </w:pPr>
      <w:r w:rsidRPr="00AA59B6">
        <w:rPr>
          <w:rFonts w:ascii="Times New Roman" w:hAnsi="Times New Roman" w:cs="Arial"/>
          <w:sz w:val="28"/>
          <w:szCs w:val="24"/>
        </w:rPr>
        <w:t>3.1</w:t>
      </w:r>
      <w:r w:rsidR="009D4757" w:rsidRPr="00AA59B6">
        <w:rPr>
          <w:rFonts w:ascii="Times New Roman" w:hAnsi="Times New Roman" w:cs="Arial"/>
          <w:sz w:val="28"/>
          <w:szCs w:val="24"/>
        </w:rPr>
        <w:t xml:space="preserve">.2 </w:t>
      </w:r>
      <w:r w:rsidR="004E65B4">
        <w:rPr>
          <w:rFonts w:ascii="Times New Roman" w:hAnsi="Times New Roman" w:cs="Arial"/>
          <w:sz w:val="28"/>
          <w:szCs w:val="28"/>
        </w:rPr>
        <w:t>Денежные доходы</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 основу деления доходов положены разные признаки.</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1. В зависимости от источника дохода они подразделяются на:</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заработную плату и дополнительную оплату трудовой деятельности;</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доходы от предпринимательской деятельности; доходы от ценных бумаг;</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арендную плату за переданное во временное пользование имущество;</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страховое возмещение;</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доходы от реализации имущества;</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выплаты</w:t>
      </w:r>
      <w:r w:rsidR="00AA59B6">
        <w:rPr>
          <w:rFonts w:ascii="Times New Roman" w:hAnsi="Times New Roman" w:cs="Arial"/>
          <w:sz w:val="28"/>
          <w:szCs w:val="24"/>
        </w:rPr>
        <w:t xml:space="preserve"> </w:t>
      </w:r>
      <w:r w:rsidRPr="00AA59B6">
        <w:rPr>
          <w:rFonts w:ascii="Times New Roman" w:hAnsi="Times New Roman" w:cs="Arial"/>
          <w:sz w:val="28"/>
          <w:szCs w:val="24"/>
        </w:rPr>
        <w:t>из</w:t>
      </w:r>
      <w:r w:rsidR="00AA59B6">
        <w:rPr>
          <w:rFonts w:ascii="Times New Roman" w:hAnsi="Times New Roman" w:cs="Arial"/>
          <w:sz w:val="28"/>
          <w:szCs w:val="24"/>
        </w:rPr>
        <w:t xml:space="preserve"> </w:t>
      </w:r>
      <w:r w:rsidRPr="00AA59B6">
        <w:rPr>
          <w:rFonts w:ascii="Times New Roman" w:hAnsi="Times New Roman" w:cs="Arial"/>
          <w:sz w:val="28"/>
          <w:szCs w:val="24"/>
        </w:rPr>
        <w:t>государственных</w:t>
      </w:r>
      <w:r w:rsidR="00AA59B6">
        <w:rPr>
          <w:rFonts w:ascii="Times New Roman" w:hAnsi="Times New Roman" w:cs="Arial"/>
          <w:sz w:val="28"/>
          <w:szCs w:val="24"/>
        </w:rPr>
        <w:t xml:space="preserve"> </w:t>
      </w:r>
      <w:r w:rsidRPr="00AA59B6">
        <w:rPr>
          <w:rFonts w:ascii="Times New Roman" w:hAnsi="Times New Roman" w:cs="Arial"/>
          <w:sz w:val="28"/>
          <w:szCs w:val="24"/>
        </w:rPr>
        <w:t>денежных</w:t>
      </w:r>
      <w:r w:rsidR="00AA59B6">
        <w:rPr>
          <w:rFonts w:ascii="Times New Roman" w:hAnsi="Times New Roman" w:cs="Arial"/>
          <w:sz w:val="28"/>
          <w:szCs w:val="24"/>
        </w:rPr>
        <w:t xml:space="preserve"> </w:t>
      </w:r>
      <w:r w:rsidRPr="00AA59B6">
        <w:rPr>
          <w:rFonts w:ascii="Times New Roman" w:hAnsi="Times New Roman" w:cs="Arial"/>
          <w:sz w:val="28"/>
          <w:szCs w:val="24"/>
        </w:rPr>
        <w:t>фондов</w:t>
      </w:r>
      <w:r w:rsidR="00AA59B6">
        <w:rPr>
          <w:rFonts w:ascii="Times New Roman" w:hAnsi="Times New Roman" w:cs="Arial"/>
          <w:sz w:val="28"/>
          <w:szCs w:val="24"/>
        </w:rPr>
        <w:t xml:space="preserve"> </w:t>
      </w:r>
      <w:r w:rsidRPr="00AA59B6">
        <w:rPr>
          <w:rFonts w:ascii="Times New Roman" w:hAnsi="Times New Roman" w:cs="Arial"/>
          <w:sz w:val="28"/>
          <w:szCs w:val="24"/>
        </w:rPr>
        <w:t>(бюджетов,</w:t>
      </w:r>
      <w:r w:rsidR="00AA59B6">
        <w:rPr>
          <w:rFonts w:ascii="Times New Roman" w:hAnsi="Times New Roman" w:cs="Arial"/>
          <w:sz w:val="28"/>
          <w:szCs w:val="24"/>
        </w:rPr>
        <w:t xml:space="preserve"> </w:t>
      </w:r>
      <w:r w:rsidRPr="00AA59B6">
        <w:rPr>
          <w:rFonts w:ascii="Times New Roman" w:hAnsi="Times New Roman" w:cs="Arial"/>
          <w:sz w:val="28"/>
          <w:szCs w:val="24"/>
        </w:rPr>
        <w:t>внебюджетных</w:t>
      </w:r>
      <w:r w:rsidR="005913AC" w:rsidRPr="00AA59B6">
        <w:rPr>
          <w:rFonts w:ascii="Times New Roman" w:hAnsi="Times New Roman" w:cs="Arial"/>
          <w:sz w:val="28"/>
          <w:szCs w:val="24"/>
        </w:rPr>
        <w:t xml:space="preserve"> </w:t>
      </w:r>
      <w:r w:rsidRPr="00AA59B6">
        <w:rPr>
          <w:rFonts w:ascii="Times New Roman" w:hAnsi="Times New Roman" w:cs="Arial"/>
          <w:sz w:val="28"/>
          <w:szCs w:val="24"/>
        </w:rPr>
        <w:t>фондов);</w:t>
      </w:r>
    </w:p>
    <w:p w:rsidR="009D4757" w:rsidRPr="00AA59B6" w:rsidRDefault="009D4757" w:rsidP="00AA59B6">
      <w:pPr>
        <w:pStyle w:val="HTML"/>
        <w:widowControl w:val="0"/>
        <w:numPr>
          <w:ilvl w:val="0"/>
          <w:numId w:val="30"/>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прочие.</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2. В зависимости от равномерности поступления различают доходы:</w:t>
      </w:r>
    </w:p>
    <w:p w:rsidR="009D4757" w:rsidRPr="00AA59B6" w:rsidRDefault="009D4757" w:rsidP="00AA59B6">
      <w:pPr>
        <w:pStyle w:val="HTML"/>
        <w:widowControl w:val="0"/>
        <w:numPr>
          <w:ilvl w:val="0"/>
          <w:numId w:val="31"/>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регулярные (оплата труда, арендная плата и др.);</w:t>
      </w:r>
    </w:p>
    <w:p w:rsidR="009D4757" w:rsidRPr="00AA59B6" w:rsidRDefault="009D4757" w:rsidP="00AA59B6">
      <w:pPr>
        <w:pStyle w:val="HTML"/>
        <w:widowControl w:val="0"/>
        <w:numPr>
          <w:ilvl w:val="0"/>
          <w:numId w:val="31"/>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периодические (авторские гонорары, доходы по ценным бумагам и др.);</w:t>
      </w:r>
    </w:p>
    <w:p w:rsidR="009D4757" w:rsidRPr="00AA59B6" w:rsidRDefault="009D4757" w:rsidP="00AA59B6">
      <w:pPr>
        <w:pStyle w:val="HTML"/>
        <w:widowControl w:val="0"/>
        <w:numPr>
          <w:ilvl w:val="0"/>
          <w:numId w:val="31"/>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случайные или разовые (подарки, доходы от реализации</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имущества).</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3. В зависимости от надежности поступления различают доходы:</w:t>
      </w:r>
    </w:p>
    <w:p w:rsidR="009D4757" w:rsidRPr="00AA59B6" w:rsidRDefault="009D4757" w:rsidP="00AA59B6">
      <w:pPr>
        <w:pStyle w:val="HTML"/>
        <w:widowControl w:val="0"/>
        <w:numPr>
          <w:ilvl w:val="0"/>
          <w:numId w:val="33"/>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гарантированные (госпенсии, доходы по госзаймам);</w:t>
      </w:r>
    </w:p>
    <w:p w:rsidR="009D4757" w:rsidRPr="00AA59B6" w:rsidRDefault="009D4757" w:rsidP="00AA59B6">
      <w:pPr>
        <w:pStyle w:val="HTML"/>
        <w:widowControl w:val="0"/>
        <w:numPr>
          <w:ilvl w:val="0"/>
          <w:numId w:val="33"/>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условно-гарантированные (оплата труда);</w:t>
      </w:r>
    </w:p>
    <w:p w:rsidR="009D4757" w:rsidRPr="00AA59B6" w:rsidRDefault="009D4757" w:rsidP="00AA59B6">
      <w:pPr>
        <w:pStyle w:val="HTML"/>
        <w:widowControl w:val="0"/>
        <w:numPr>
          <w:ilvl w:val="0"/>
          <w:numId w:val="33"/>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негарантированные (гонорары,</w:t>
      </w:r>
      <w:r w:rsidR="00AA59B6">
        <w:rPr>
          <w:rFonts w:ascii="Times New Roman" w:hAnsi="Times New Roman" w:cs="Arial"/>
          <w:sz w:val="28"/>
          <w:szCs w:val="24"/>
        </w:rPr>
        <w:t xml:space="preserve"> </w:t>
      </w:r>
      <w:r w:rsidRPr="00AA59B6">
        <w:rPr>
          <w:rFonts w:ascii="Times New Roman" w:hAnsi="Times New Roman" w:cs="Arial"/>
          <w:sz w:val="28"/>
          <w:szCs w:val="24"/>
        </w:rPr>
        <w:t>комиссионное вознаграждение).</w:t>
      </w:r>
    </w:p>
    <w:p w:rsidR="00F63715" w:rsidRPr="00AA59B6" w:rsidRDefault="00F63715" w:rsidP="00AA59B6">
      <w:pPr>
        <w:pStyle w:val="HTML"/>
        <w:widowControl w:val="0"/>
        <w:spacing w:line="360" w:lineRule="auto"/>
        <w:ind w:firstLine="709"/>
        <w:jc w:val="both"/>
        <w:rPr>
          <w:rFonts w:ascii="Times New Roman" w:hAnsi="Times New Roman" w:cs="Arial"/>
          <w:sz w:val="28"/>
          <w:szCs w:val="24"/>
        </w:rPr>
      </w:pPr>
    </w:p>
    <w:p w:rsidR="009D4757" w:rsidRPr="00AA59B6" w:rsidRDefault="005913AC" w:rsidP="00AA59B6">
      <w:pPr>
        <w:pStyle w:val="HTML"/>
        <w:widowControl w:val="0"/>
        <w:spacing w:line="360" w:lineRule="auto"/>
        <w:ind w:firstLine="709"/>
        <w:jc w:val="both"/>
        <w:rPr>
          <w:rFonts w:ascii="Times New Roman" w:hAnsi="Times New Roman" w:cs="Arial"/>
          <w:sz w:val="28"/>
          <w:szCs w:val="28"/>
        </w:rPr>
      </w:pPr>
      <w:r w:rsidRPr="00AA59B6">
        <w:rPr>
          <w:rFonts w:ascii="Times New Roman" w:hAnsi="Times New Roman" w:cs="Arial"/>
          <w:sz w:val="28"/>
          <w:szCs w:val="28"/>
        </w:rPr>
        <w:t xml:space="preserve">3.2 </w:t>
      </w:r>
      <w:r w:rsidR="009D4757" w:rsidRPr="00AA59B6">
        <w:rPr>
          <w:rFonts w:ascii="Times New Roman" w:hAnsi="Times New Roman" w:cs="Arial"/>
          <w:sz w:val="28"/>
          <w:szCs w:val="28"/>
        </w:rPr>
        <w:t xml:space="preserve">Денежные расходы домашнего хозяйства </w:t>
      </w:r>
      <w:r w:rsidR="004E65B4">
        <w:rPr>
          <w:rFonts w:ascii="Times New Roman" w:hAnsi="Times New Roman" w:cs="Arial"/>
          <w:sz w:val="28"/>
          <w:szCs w:val="28"/>
        </w:rPr>
        <w:t>и их состав</w:t>
      </w:r>
    </w:p>
    <w:p w:rsidR="004E65B4" w:rsidRDefault="004E65B4" w:rsidP="00AA59B6">
      <w:pPr>
        <w:pStyle w:val="HTML"/>
        <w:widowControl w:val="0"/>
        <w:spacing w:line="360" w:lineRule="auto"/>
        <w:ind w:firstLine="709"/>
        <w:jc w:val="both"/>
        <w:rPr>
          <w:rFonts w:ascii="Times New Roman" w:hAnsi="Times New Roman" w:cs="Arial"/>
          <w:sz w:val="28"/>
          <w:szCs w:val="24"/>
        </w:rPr>
      </w:pPr>
    </w:p>
    <w:p w:rsidR="009D4757" w:rsidRPr="00AA59B6" w:rsidRDefault="007E2AEE"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 xml:space="preserve">Расходы бюджета домохозяйства играют существенную роль и </w:t>
      </w:r>
      <w:r w:rsidR="009D4757" w:rsidRPr="00AA59B6">
        <w:rPr>
          <w:rFonts w:ascii="Times New Roman" w:hAnsi="Times New Roman" w:cs="Arial"/>
          <w:sz w:val="28"/>
          <w:szCs w:val="24"/>
        </w:rPr>
        <w:t>экономике</w:t>
      </w:r>
      <w:r w:rsidRPr="00AA59B6">
        <w:rPr>
          <w:rFonts w:ascii="Times New Roman" w:hAnsi="Times New Roman" w:cs="Arial"/>
          <w:sz w:val="28"/>
          <w:szCs w:val="24"/>
        </w:rPr>
        <w:t xml:space="preserve"> </w:t>
      </w:r>
      <w:r w:rsidR="009D4757" w:rsidRPr="00AA59B6">
        <w:rPr>
          <w:rFonts w:ascii="Times New Roman" w:hAnsi="Times New Roman" w:cs="Arial"/>
          <w:sz w:val="28"/>
          <w:szCs w:val="24"/>
        </w:rPr>
        <w:t xml:space="preserve">страны. Используя свои доходы, </w:t>
      </w:r>
      <w:r w:rsidR="00217D9D" w:rsidRPr="00AA59B6">
        <w:rPr>
          <w:rFonts w:ascii="Times New Roman" w:hAnsi="Times New Roman" w:cs="Arial"/>
          <w:sz w:val="28"/>
          <w:szCs w:val="24"/>
        </w:rPr>
        <w:t xml:space="preserve">семья обеспечивает формирование и </w:t>
      </w:r>
      <w:r w:rsidR="009D4757" w:rsidRPr="00AA59B6">
        <w:rPr>
          <w:rFonts w:ascii="Times New Roman" w:hAnsi="Times New Roman" w:cs="Arial"/>
          <w:sz w:val="28"/>
          <w:szCs w:val="24"/>
        </w:rPr>
        <w:t>развитие</w:t>
      </w:r>
      <w:r w:rsidRPr="00AA59B6">
        <w:rPr>
          <w:rFonts w:ascii="Times New Roman" w:hAnsi="Times New Roman" w:cs="Arial"/>
          <w:sz w:val="28"/>
          <w:szCs w:val="24"/>
        </w:rPr>
        <w:t xml:space="preserve"> рынка товаров и услуг. Реализуя свои накопления и сбережения, </w:t>
      </w:r>
      <w:r w:rsidR="009D4757" w:rsidRPr="00AA59B6">
        <w:rPr>
          <w:rFonts w:ascii="Times New Roman" w:hAnsi="Times New Roman" w:cs="Arial"/>
          <w:sz w:val="28"/>
          <w:szCs w:val="24"/>
        </w:rPr>
        <w:t>она</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увеличивает спрос на ценны</w:t>
      </w:r>
      <w:r w:rsidRPr="00AA59B6">
        <w:rPr>
          <w:rFonts w:ascii="Times New Roman" w:hAnsi="Times New Roman" w:cs="Arial"/>
          <w:sz w:val="28"/>
          <w:szCs w:val="24"/>
        </w:rPr>
        <w:t xml:space="preserve">е бумаги, расширяя тем самым фондовый </w:t>
      </w:r>
      <w:r w:rsidR="009D4757" w:rsidRPr="00AA59B6">
        <w:rPr>
          <w:rFonts w:ascii="Times New Roman" w:hAnsi="Times New Roman" w:cs="Arial"/>
          <w:sz w:val="28"/>
          <w:szCs w:val="24"/>
        </w:rPr>
        <w:t>рынок.</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Кроме того, большое значение домохозяйства как </w:t>
      </w:r>
      <w:r w:rsidR="009D4757" w:rsidRPr="00AA59B6">
        <w:rPr>
          <w:rFonts w:ascii="Times New Roman" w:hAnsi="Times New Roman" w:cs="Arial"/>
          <w:sz w:val="28"/>
          <w:szCs w:val="24"/>
        </w:rPr>
        <w:t>субъекта</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предложения важнейших производственных ресурсов - труда </w:t>
      </w:r>
      <w:r w:rsidR="009D4757" w:rsidRPr="00AA59B6">
        <w:rPr>
          <w:rFonts w:ascii="Times New Roman" w:hAnsi="Times New Roman" w:cs="Arial"/>
          <w:sz w:val="28"/>
          <w:szCs w:val="24"/>
        </w:rPr>
        <w:t>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предпринимательской деятельности. Наконец, </w:t>
      </w:r>
      <w:r w:rsidR="009D4757" w:rsidRPr="00AA59B6">
        <w:rPr>
          <w:rFonts w:ascii="Times New Roman" w:hAnsi="Times New Roman" w:cs="Arial"/>
          <w:sz w:val="28"/>
          <w:szCs w:val="24"/>
        </w:rPr>
        <w:t>члены</w:t>
      </w:r>
      <w:r w:rsidRPr="00AA59B6">
        <w:rPr>
          <w:rFonts w:ascii="Times New Roman" w:hAnsi="Times New Roman" w:cs="Arial"/>
          <w:sz w:val="28"/>
          <w:szCs w:val="24"/>
        </w:rPr>
        <w:t xml:space="preserve"> семьи, </w:t>
      </w:r>
      <w:r w:rsidR="009D4757" w:rsidRPr="00AA59B6">
        <w:rPr>
          <w:rFonts w:ascii="Times New Roman" w:hAnsi="Times New Roman" w:cs="Arial"/>
          <w:sz w:val="28"/>
          <w:szCs w:val="24"/>
        </w:rPr>
        <w:t>занимаясь</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воспитанием детей, выступают главными потребителями </w:t>
      </w:r>
      <w:r w:rsidR="009D4757" w:rsidRPr="00AA59B6">
        <w:rPr>
          <w:rFonts w:ascii="Times New Roman" w:hAnsi="Times New Roman" w:cs="Arial"/>
          <w:sz w:val="28"/>
          <w:szCs w:val="24"/>
        </w:rPr>
        <w:t>социально-культурной</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сферы, которая финансируется государством.</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Члены домохоз</w:t>
      </w:r>
      <w:r w:rsidR="007E2AEE" w:rsidRPr="00AA59B6">
        <w:rPr>
          <w:rFonts w:ascii="Times New Roman" w:hAnsi="Times New Roman" w:cs="Arial"/>
          <w:sz w:val="28"/>
          <w:szCs w:val="24"/>
        </w:rPr>
        <w:t>яйств, расходуя свои средства, удовлетворяют</w:t>
      </w:r>
      <w:r w:rsidRPr="00AA59B6">
        <w:rPr>
          <w:rFonts w:ascii="Times New Roman" w:hAnsi="Times New Roman" w:cs="Arial"/>
          <w:sz w:val="28"/>
          <w:szCs w:val="24"/>
        </w:rPr>
        <w:t xml:space="preserve"> разнообразные</w:t>
      </w:r>
      <w:r w:rsidR="00F542B0" w:rsidRPr="00AA59B6">
        <w:rPr>
          <w:rFonts w:ascii="Times New Roman" w:hAnsi="Times New Roman" w:cs="Arial"/>
          <w:sz w:val="28"/>
          <w:szCs w:val="24"/>
        </w:rPr>
        <w:t xml:space="preserve"> </w:t>
      </w:r>
      <w:r w:rsidRPr="00AA59B6">
        <w:rPr>
          <w:rFonts w:ascii="Times New Roman" w:hAnsi="Times New Roman" w:cs="Arial"/>
          <w:sz w:val="28"/>
          <w:szCs w:val="24"/>
        </w:rPr>
        <w:t>потребности. Это возможно двумя путями:</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I) использованием денежных доходов на приобретение товаров и услуг;</w:t>
      </w:r>
    </w:p>
    <w:p w:rsidR="009D4757" w:rsidRPr="00AA59B6" w:rsidRDefault="007E2AEE"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2) натуральным самообеспечением, происходящим за счет</w:t>
      </w:r>
      <w:r w:rsidR="009D4757" w:rsidRPr="00AA59B6">
        <w:rPr>
          <w:rFonts w:ascii="Times New Roman" w:hAnsi="Times New Roman" w:cs="Arial"/>
          <w:sz w:val="28"/>
          <w:szCs w:val="24"/>
        </w:rPr>
        <w:t xml:space="preserve"> собственной</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трудовой деятельности отдельных членов хозяйства.</w:t>
      </w:r>
    </w:p>
    <w:p w:rsidR="009D4757" w:rsidRPr="00AA59B6" w:rsidRDefault="007E2AEE"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 xml:space="preserve">В настоящее время наблюдается снижение </w:t>
      </w:r>
      <w:r w:rsidR="009D4757" w:rsidRPr="00AA59B6">
        <w:rPr>
          <w:rFonts w:ascii="Times New Roman" w:hAnsi="Times New Roman" w:cs="Arial"/>
          <w:sz w:val="28"/>
          <w:szCs w:val="24"/>
        </w:rPr>
        <w:t>платежес</w:t>
      </w:r>
      <w:r w:rsidRPr="00AA59B6">
        <w:rPr>
          <w:rFonts w:ascii="Times New Roman" w:hAnsi="Times New Roman" w:cs="Arial"/>
          <w:sz w:val="28"/>
          <w:szCs w:val="24"/>
        </w:rPr>
        <w:t>пособного</w:t>
      </w:r>
      <w:r w:rsidR="009D4757" w:rsidRPr="00AA59B6">
        <w:rPr>
          <w:rFonts w:ascii="Times New Roman" w:hAnsi="Times New Roman" w:cs="Arial"/>
          <w:sz w:val="28"/>
          <w:szCs w:val="24"/>
        </w:rPr>
        <w:t xml:space="preserve"> спроса</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населения страны. Сокращение общественного производства</w:t>
      </w:r>
      <w:r w:rsidR="009D4757" w:rsidRPr="00AA59B6">
        <w:rPr>
          <w:rFonts w:ascii="Times New Roman" w:hAnsi="Times New Roman" w:cs="Arial"/>
          <w:sz w:val="28"/>
          <w:szCs w:val="24"/>
        </w:rPr>
        <w:t xml:space="preserve"> и</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инфляционный процесс вызвали у домохозяйств резкое повышение</w:t>
      </w:r>
      <w:r w:rsidR="00AA59B6">
        <w:rPr>
          <w:rFonts w:ascii="Times New Roman" w:hAnsi="Times New Roman" w:cs="Arial"/>
          <w:sz w:val="28"/>
          <w:szCs w:val="24"/>
        </w:rPr>
        <w:t xml:space="preserve"> </w:t>
      </w:r>
      <w:r w:rsidR="009D4757" w:rsidRPr="00AA59B6">
        <w:rPr>
          <w:rFonts w:ascii="Times New Roman" w:hAnsi="Times New Roman" w:cs="Arial"/>
          <w:sz w:val="28"/>
          <w:szCs w:val="24"/>
        </w:rPr>
        <w:t>экономической</w:t>
      </w:r>
      <w:r w:rsidR="00F63715" w:rsidRPr="00AA59B6">
        <w:rPr>
          <w:rFonts w:ascii="Times New Roman" w:hAnsi="Times New Roman" w:cs="Arial"/>
          <w:sz w:val="28"/>
          <w:szCs w:val="24"/>
        </w:rPr>
        <w:t xml:space="preserve"> </w:t>
      </w:r>
      <w:r w:rsidRPr="00AA59B6">
        <w:rPr>
          <w:rFonts w:ascii="Times New Roman" w:hAnsi="Times New Roman" w:cs="Arial"/>
          <w:sz w:val="28"/>
          <w:szCs w:val="24"/>
        </w:rPr>
        <w:t>активности. Проблема выживания сегодня стоит для</w:t>
      </w:r>
      <w:r w:rsidR="00AA59B6">
        <w:rPr>
          <w:rFonts w:ascii="Times New Roman" w:hAnsi="Times New Roman" w:cs="Arial"/>
          <w:sz w:val="28"/>
          <w:szCs w:val="24"/>
        </w:rPr>
        <w:t xml:space="preserve"> </w:t>
      </w:r>
      <w:r w:rsidRPr="00AA59B6">
        <w:rPr>
          <w:rFonts w:ascii="Times New Roman" w:hAnsi="Times New Roman" w:cs="Arial"/>
          <w:sz w:val="28"/>
          <w:szCs w:val="24"/>
        </w:rPr>
        <w:t xml:space="preserve">значительной </w:t>
      </w:r>
      <w:r w:rsidR="009D4757" w:rsidRPr="00AA59B6">
        <w:rPr>
          <w:rFonts w:ascii="Times New Roman" w:hAnsi="Times New Roman" w:cs="Arial"/>
          <w:sz w:val="28"/>
          <w:szCs w:val="24"/>
        </w:rPr>
        <w:t>части</w:t>
      </w:r>
      <w:r w:rsidR="00F63715" w:rsidRPr="00AA59B6">
        <w:rPr>
          <w:rFonts w:ascii="Times New Roman" w:hAnsi="Times New Roman" w:cs="Arial"/>
          <w:sz w:val="28"/>
          <w:szCs w:val="24"/>
        </w:rPr>
        <w:t xml:space="preserve"> </w:t>
      </w:r>
      <w:r w:rsidR="009D4757" w:rsidRPr="00AA59B6">
        <w:rPr>
          <w:rFonts w:ascii="Times New Roman" w:hAnsi="Times New Roman" w:cs="Arial"/>
          <w:sz w:val="28"/>
          <w:szCs w:val="24"/>
        </w:rPr>
        <w:t>российс</w:t>
      </w:r>
      <w:r w:rsidRPr="00AA59B6">
        <w:rPr>
          <w:rFonts w:ascii="Times New Roman" w:hAnsi="Times New Roman" w:cs="Arial"/>
          <w:sz w:val="28"/>
          <w:szCs w:val="24"/>
        </w:rPr>
        <w:t>кого общества (почти четверть нашего населения живет</w:t>
      </w:r>
      <w:r w:rsidR="009D4757" w:rsidRPr="00AA59B6">
        <w:rPr>
          <w:rFonts w:ascii="Times New Roman" w:hAnsi="Times New Roman" w:cs="Arial"/>
          <w:sz w:val="28"/>
          <w:szCs w:val="24"/>
        </w:rPr>
        <w:t xml:space="preserve"> ниже</w:t>
      </w:r>
      <w:r w:rsidR="00F63715" w:rsidRPr="00AA59B6">
        <w:rPr>
          <w:rFonts w:ascii="Times New Roman" w:hAnsi="Times New Roman" w:cs="Arial"/>
          <w:sz w:val="28"/>
          <w:szCs w:val="24"/>
        </w:rPr>
        <w:t xml:space="preserve"> </w:t>
      </w:r>
      <w:r w:rsidR="009D4757" w:rsidRPr="00AA59B6">
        <w:rPr>
          <w:rFonts w:ascii="Times New Roman" w:hAnsi="Times New Roman" w:cs="Arial"/>
          <w:sz w:val="28"/>
          <w:szCs w:val="24"/>
        </w:rPr>
        <w:t>прожиточного минимума). В этих условиях все ресурсы общества, в том числе и</w:t>
      </w:r>
      <w:r w:rsidR="00F63715" w:rsidRPr="00AA59B6">
        <w:rPr>
          <w:rFonts w:ascii="Times New Roman" w:hAnsi="Times New Roman" w:cs="Arial"/>
          <w:sz w:val="28"/>
          <w:szCs w:val="24"/>
        </w:rPr>
        <w:t xml:space="preserve"> </w:t>
      </w:r>
      <w:r w:rsidRPr="00AA59B6">
        <w:rPr>
          <w:rFonts w:ascii="Times New Roman" w:hAnsi="Times New Roman" w:cs="Arial"/>
          <w:sz w:val="28"/>
          <w:szCs w:val="24"/>
        </w:rPr>
        <w:t xml:space="preserve">каждого домохозяйства, мобилизуются для поддержания </w:t>
      </w:r>
      <w:r w:rsidR="009D4757" w:rsidRPr="00AA59B6">
        <w:rPr>
          <w:rFonts w:ascii="Times New Roman" w:hAnsi="Times New Roman" w:cs="Arial"/>
          <w:sz w:val="28"/>
          <w:szCs w:val="24"/>
        </w:rPr>
        <w:t>существования. При</w:t>
      </w:r>
      <w:r w:rsidR="00F63715" w:rsidRPr="00AA59B6">
        <w:rPr>
          <w:rFonts w:ascii="Times New Roman" w:hAnsi="Times New Roman" w:cs="Arial"/>
          <w:sz w:val="28"/>
          <w:szCs w:val="24"/>
        </w:rPr>
        <w:t xml:space="preserve"> </w:t>
      </w:r>
      <w:r w:rsidR="009D4757" w:rsidRPr="00AA59B6">
        <w:rPr>
          <w:rFonts w:ascii="Times New Roman" w:hAnsi="Times New Roman" w:cs="Arial"/>
          <w:sz w:val="28"/>
          <w:szCs w:val="24"/>
        </w:rPr>
        <w:t>общем спаде общественного производс</w:t>
      </w:r>
      <w:r w:rsidRPr="00AA59B6">
        <w:rPr>
          <w:rFonts w:ascii="Times New Roman" w:hAnsi="Times New Roman" w:cs="Arial"/>
          <w:sz w:val="28"/>
          <w:szCs w:val="24"/>
        </w:rPr>
        <w:t>тва вновь получает развитие</w:t>
      </w:r>
      <w:r w:rsidR="009D4757" w:rsidRPr="00AA59B6">
        <w:rPr>
          <w:rFonts w:ascii="Times New Roman" w:hAnsi="Times New Roman" w:cs="Arial"/>
          <w:sz w:val="28"/>
          <w:szCs w:val="24"/>
        </w:rPr>
        <w:t xml:space="preserve"> натуральное</w:t>
      </w:r>
      <w:r w:rsidR="00F63715" w:rsidRPr="00AA59B6">
        <w:rPr>
          <w:rFonts w:ascii="Times New Roman" w:hAnsi="Times New Roman" w:cs="Arial"/>
          <w:sz w:val="28"/>
          <w:szCs w:val="24"/>
        </w:rPr>
        <w:t xml:space="preserve"> </w:t>
      </w:r>
      <w:r w:rsidRPr="00AA59B6">
        <w:rPr>
          <w:rFonts w:ascii="Times New Roman" w:hAnsi="Times New Roman" w:cs="Arial"/>
          <w:sz w:val="28"/>
          <w:szCs w:val="24"/>
        </w:rPr>
        <w:t xml:space="preserve">и полунатуральное хозяйство. Семейные коллективы, чтобы </w:t>
      </w:r>
      <w:r w:rsidR="009D4757" w:rsidRPr="00AA59B6">
        <w:rPr>
          <w:rFonts w:ascii="Times New Roman" w:hAnsi="Times New Roman" w:cs="Arial"/>
          <w:sz w:val="28"/>
          <w:szCs w:val="24"/>
        </w:rPr>
        <w:t>существовать,</w:t>
      </w:r>
      <w:r w:rsidR="00F63715" w:rsidRPr="00AA59B6">
        <w:rPr>
          <w:rFonts w:ascii="Times New Roman" w:hAnsi="Times New Roman" w:cs="Arial"/>
          <w:sz w:val="28"/>
          <w:szCs w:val="24"/>
        </w:rPr>
        <w:t xml:space="preserve"> </w:t>
      </w:r>
      <w:r w:rsidRPr="00AA59B6">
        <w:rPr>
          <w:rFonts w:ascii="Times New Roman" w:hAnsi="Times New Roman" w:cs="Arial"/>
          <w:sz w:val="28"/>
          <w:szCs w:val="24"/>
        </w:rPr>
        <w:t xml:space="preserve">производя: продукцию на личном подсобном и приусадебном </w:t>
      </w:r>
      <w:r w:rsidR="009D4757" w:rsidRPr="00AA59B6">
        <w:rPr>
          <w:rFonts w:ascii="Times New Roman" w:hAnsi="Times New Roman" w:cs="Arial"/>
          <w:sz w:val="28"/>
          <w:szCs w:val="24"/>
        </w:rPr>
        <w:t>участках,</w:t>
      </w:r>
      <w:r w:rsidR="00F63715" w:rsidRPr="00AA59B6">
        <w:rPr>
          <w:rFonts w:ascii="Times New Roman" w:hAnsi="Times New Roman" w:cs="Arial"/>
          <w:sz w:val="28"/>
          <w:szCs w:val="24"/>
        </w:rPr>
        <w:t xml:space="preserve"> </w:t>
      </w:r>
      <w:r w:rsidR="009D4757" w:rsidRPr="00AA59B6">
        <w:rPr>
          <w:rFonts w:ascii="Times New Roman" w:hAnsi="Times New Roman" w:cs="Arial"/>
          <w:sz w:val="28"/>
          <w:szCs w:val="24"/>
        </w:rPr>
        <w:t>заним</w:t>
      </w:r>
      <w:r w:rsidRPr="00AA59B6">
        <w:rPr>
          <w:rFonts w:ascii="Times New Roman" w:hAnsi="Times New Roman" w:cs="Arial"/>
          <w:sz w:val="28"/>
          <w:szCs w:val="24"/>
        </w:rPr>
        <w:t>аются индивидуально-трудовой и предпринимательской</w:t>
      </w:r>
      <w:r w:rsidR="009D4757" w:rsidRPr="00AA59B6">
        <w:rPr>
          <w:rFonts w:ascii="Times New Roman" w:hAnsi="Times New Roman" w:cs="Arial"/>
          <w:sz w:val="28"/>
          <w:szCs w:val="24"/>
        </w:rPr>
        <w:t xml:space="preserve"> деяте</w:t>
      </w:r>
      <w:r w:rsidRPr="00AA59B6">
        <w:rPr>
          <w:rFonts w:ascii="Times New Roman" w:hAnsi="Times New Roman" w:cs="Arial"/>
          <w:sz w:val="28"/>
          <w:szCs w:val="24"/>
        </w:rPr>
        <w:t xml:space="preserve">льностью, </w:t>
      </w:r>
      <w:r w:rsidR="009D4757" w:rsidRPr="00AA59B6">
        <w:rPr>
          <w:rFonts w:ascii="Times New Roman" w:hAnsi="Times New Roman" w:cs="Arial"/>
          <w:sz w:val="28"/>
          <w:szCs w:val="24"/>
        </w:rPr>
        <w:t>в</w:t>
      </w:r>
      <w:r w:rsidR="00F63715" w:rsidRPr="00AA59B6">
        <w:rPr>
          <w:rFonts w:ascii="Times New Roman" w:hAnsi="Times New Roman" w:cs="Arial"/>
          <w:sz w:val="28"/>
          <w:szCs w:val="24"/>
        </w:rPr>
        <w:t xml:space="preserve"> </w:t>
      </w:r>
      <w:r w:rsidR="009D4757" w:rsidRPr="00AA59B6">
        <w:rPr>
          <w:rFonts w:ascii="Times New Roman" w:hAnsi="Times New Roman" w:cs="Arial"/>
          <w:sz w:val="28"/>
          <w:szCs w:val="24"/>
        </w:rPr>
        <w:t>том числе семейной торговлей; выполняют раз личные платные услуги.</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Хотя натуральное и полунатуральное хозяйс</w:t>
      </w:r>
      <w:r w:rsidR="00F63715" w:rsidRPr="00AA59B6">
        <w:rPr>
          <w:rFonts w:ascii="Times New Roman" w:hAnsi="Times New Roman" w:cs="Arial"/>
          <w:sz w:val="28"/>
          <w:szCs w:val="24"/>
        </w:rPr>
        <w:t>тва менее эффективны, чем</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общественн</w:t>
      </w:r>
      <w:r w:rsidR="007E2AEE" w:rsidRPr="00AA59B6">
        <w:rPr>
          <w:rFonts w:ascii="Times New Roman" w:hAnsi="Times New Roman" w:cs="Arial"/>
          <w:sz w:val="28"/>
          <w:szCs w:val="24"/>
        </w:rPr>
        <w:t xml:space="preserve">ые, и не способны обеспечивать полным набором всех товаров </w:t>
      </w:r>
      <w:r w:rsidRPr="00AA59B6">
        <w:rPr>
          <w:rFonts w:ascii="Times New Roman" w:hAnsi="Times New Roman" w:cs="Arial"/>
          <w:sz w:val="28"/>
          <w:szCs w:val="24"/>
        </w:rPr>
        <w:t>и</w:t>
      </w:r>
      <w:r w:rsidR="00217D9D" w:rsidRPr="00AA59B6">
        <w:rPr>
          <w:rFonts w:ascii="Times New Roman" w:hAnsi="Times New Roman" w:cs="Arial"/>
          <w:sz w:val="28"/>
          <w:szCs w:val="24"/>
        </w:rPr>
        <w:t xml:space="preserve"> </w:t>
      </w:r>
      <w:r w:rsidR="007E2AEE" w:rsidRPr="00AA59B6">
        <w:rPr>
          <w:rFonts w:ascii="Times New Roman" w:hAnsi="Times New Roman" w:cs="Arial"/>
          <w:sz w:val="28"/>
          <w:szCs w:val="24"/>
        </w:rPr>
        <w:t xml:space="preserve">услуг, но они </w:t>
      </w:r>
      <w:r w:rsidRPr="00AA59B6">
        <w:rPr>
          <w:rFonts w:ascii="Times New Roman" w:hAnsi="Times New Roman" w:cs="Arial"/>
          <w:sz w:val="28"/>
          <w:szCs w:val="24"/>
        </w:rPr>
        <w:t>поддерж</w:t>
      </w:r>
      <w:r w:rsidR="007E2AEE" w:rsidRPr="00AA59B6">
        <w:rPr>
          <w:rFonts w:ascii="Times New Roman" w:hAnsi="Times New Roman" w:cs="Arial"/>
          <w:sz w:val="28"/>
          <w:szCs w:val="24"/>
        </w:rPr>
        <w:t xml:space="preserve">ивают необходимый минимальный уровень </w:t>
      </w:r>
      <w:r w:rsidRPr="00AA59B6">
        <w:rPr>
          <w:rFonts w:ascii="Times New Roman" w:hAnsi="Times New Roman" w:cs="Arial"/>
          <w:sz w:val="28"/>
          <w:szCs w:val="24"/>
        </w:rPr>
        <w:t>семейного</w:t>
      </w:r>
      <w:r w:rsidR="00217D9D" w:rsidRPr="00AA59B6">
        <w:rPr>
          <w:rFonts w:ascii="Times New Roman" w:hAnsi="Times New Roman" w:cs="Arial"/>
          <w:sz w:val="28"/>
          <w:szCs w:val="24"/>
        </w:rPr>
        <w:t xml:space="preserve"> </w:t>
      </w:r>
      <w:r w:rsidR="007E2AEE" w:rsidRPr="00AA59B6">
        <w:rPr>
          <w:rFonts w:ascii="Times New Roman" w:hAnsi="Times New Roman" w:cs="Arial"/>
          <w:sz w:val="28"/>
          <w:szCs w:val="24"/>
        </w:rPr>
        <w:t xml:space="preserve">бюджета и спасают домохозяйства от бедности и нищеты. О </w:t>
      </w:r>
      <w:r w:rsidRPr="00AA59B6">
        <w:rPr>
          <w:rFonts w:ascii="Times New Roman" w:hAnsi="Times New Roman" w:cs="Arial"/>
          <w:sz w:val="28"/>
          <w:szCs w:val="24"/>
        </w:rPr>
        <w:t>значительной</w:t>
      </w:r>
      <w:r w:rsidR="00217D9D" w:rsidRPr="00AA59B6">
        <w:rPr>
          <w:rFonts w:ascii="Times New Roman" w:hAnsi="Times New Roman" w:cs="Arial"/>
          <w:sz w:val="28"/>
          <w:szCs w:val="24"/>
        </w:rPr>
        <w:t xml:space="preserve"> </w:t>
      </w:r>
      <w:r w:rsidR="007E2AEE" w:rsidRPr="00AA59B6">
        <w:rPr>
          <w:rFonts w:ascii="Times New Roman" w:hAnsi="Times New Roman" w:cs="Arial"/>
          <w:sz w:val="28"/>
          <w:szCs w:val="24"/>
        </w:rPr>
        <w:t xml:space="preserve">материальном поддержке домохозяйств внутренними </w:t>
      </w:r>
      <w:r w:rsidRPr="00AA59B6">
        <w:rPr>
          <w:rFonts w:ascii="Times New Roman" w:hAnsi="Times New Roman" w:cs="Arial"/>
          <w:sz w:val="28"/>
          <w:szCs w:val="24"/>
        </w:rPr>
        <w:t>силами</w:t>
      </w:r>
      <w:r w:rsidR="00217D9D" w:rsidRPr="00AA59B6">
        <w:rPr>
          <w:rFonts w:ascii="Times New Roman" w:hAnsi="Times New Roman" w:cs="Arial"/>
          <w:sz w:val="28"/>
          <w:szCs w:val="24"/>
        </w:rPr>
        <w:t xml:space="preserve"> </w:t>
      </w:r>
      <w:r w:rsidR="00F63715" w:rsidRPr="00AA59B6">
        <w:rPr>
          <w:rFonts w:ascii="Times New Roman" w:hAnsi="Times New Roman" w:cs="Arial"/>
          <w:sz w:val="28"/>
          <w:szCs w:val="24"/>
        </w:rPr>
        <w:t>свидетельствуют</w:t>
      </w:r>
      <w:r w:rsidRPr="00AA59B6">
        <w:rPr>
          <w:rFonts w:ascii="Times New Roman" w:hAnsi="Times New Roman" w:cs="Arial"/>
          <w:sz w:val="28"/>
          <w:szCs w:val="24"/>
        </w:rPr>
        <w:t xml:space="preserve"> относительно высокая и все увеличивающаяся доля</w:t>
      </w:r>
      <w:r w:rsidR="00AA59B6">
        <w:rPr>
          <w:rFonts w:ascii="Times New Roman" w:hAnsi="Times New Roman" w:cs="Arial"/>
          <w:sz w:val="28"/>
          <w:szCs w:val="24"/>
        </w:rPr>
        <w:t xml:space="preserve"> </w:t>
      </w:r>
      <w:r w:rsidRPr="00AA59B6">
        <w:rPr>
          <w:rFonts w:ascii="Times New Roman" w:hAnsi="Times New Roman" w:cs="Arial"/>
          <w:sz w:val="28"/>
          <w:szCs w:val="24"/>
        </w:rPr>
        <w:t>продукции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и услуг, создаваемая семьями в ВВП (от 12 до 15% ВВП).</w:t>
      </w:r>
    </w:p>
    <w:p w:rsidR="00217D9D" w:rsidRPr="00AA59B6" w:rsidRDefault="007E2AEE"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 xml:space="preserve">Натуральное самообеспечение за последние годы возросло, а с </w:t>
      </w:r>
      <w:r w:rsidR="009D4757" w:rsidRPr="00AA59B6">
        <w:rPr>
          <w:rFonts w:ascii="Times New Roman" w:hAnsi="Times New Roman" w:cs="Arial"/>
          <w:sz w:val="28"/>
          <w:szCs w:val="24"/>
        </w:rPr>
        <w:t>учетом</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государственных социальных т</w:t>
      </w:r>
      <w:r w:rsidRPr="00AA59B6">
        <w:rPr>
          <w:rFonts w:ascii="Times New Roman" w:hAnsi="Times New Roman" w:cs="Arial"/>
          <w:sz w:val="28"/>
          <w:szCs w:val="24"/>
        </w:rPr>
        <w:t xml:space="preserve">рансфертов в натуральной форме занимает </w:t>
      </w:r>
      <w:r w:rsidR="009D4757" w:rsidRPr="00AA59B6">
        <w:rPr>
          <w:rFonts w:ascii="Times New Roman" w:hAnsi="Times New Roman" w:cs="Arial"/>
          <w:sz w:val="28"/>
          <w:szCs w:val="24"/>
        </w:rPr>
        <w:t>почти</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четвертую часть потребле</w:t>
      </w:r>
      <w:r w:rsidRPr="00AA59B6">
        <w:rPr>
          <w:rFonts w:ascii="Times New Roman" w:hAnsi="Times New Roman" w:cs="Arial"/>
          <w:sz w:val="28"/>
          <w:szCs w:val="24"/>
        </w:rPr>
        <w:t>ния домашнего хозяйства. Однако денежные</w:t>
      </w:r>
      <w:r w:rsidR="009D4757" w:rsidRPr="00AA59B6">
        <w:rPr>
          <w:rFonts w:ascii="Times New Roman" w:hAnsi="Times New Roman" w:cs="Arial"/>
          <w:sz w:val="28"/>
          <w:szCs w:val="24"/>
        </w:rPr>
        <w:t xml:space="preserve"> расходы</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играют доминирующую роль в общем объеме конечного потребления.</w:t>
      </w:r>
      <w:r w:rsidR="00217D9D" w:rsidRPr="00AA59B6">
        <w:rPr>
          <w:rFonts w:ascii="Times New Roman" w:hAnsi="Times New Roman" w:cs="Arial"/>
          <w:sz w:val="28"/>
          <w:szCs w:val="24"/>
        </w:rPr>
        <w:t xml:space="preserve"> </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Ден</w:t>
      </w:r>
      <w:r w:rsidR="00330EE5" w:rsidRPr="00AA59B6">
        <w:rPr>
          <w:rFonts w:ascii="Times New Roman" w:hAnsi="Times New Roman" w:cs="Arial"/>
          <w:sz w:val="28"/>
          <w:szCs w:val="24"/>
        </w:rPr>
        <w:t>ежные расходы домохозяйства - фактические затраты на</w:t>
      </w:r>
      <w:r w:rsidRPr="00AA59B6">
        <w:rPr>
          <w:rFonts w:ascii="Times New Roman" w:hAnsi="Times New Roman" w:cs="Arial"/>
          <w:sz w:val="28"/>
          <w:szCs w:val="24"/>
        </w:rPr>
        <w:t xml:space="preserve"> приобретение</w:t>
      </w:r>
      <w:r w:rsidR="00217D9D" w:rsidRP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материальных и духовных ценностей, необходимые для </w:t>
      </w:r>
      <w:r w:rsidRPr="00AA59B6">
        <w:rPr>
          <w:rFonts w:ascii="Times New Roman" w:hAnsi="Times New Roman" w:cs="Arial"/>
          <w:sz w:val="28"/>
          <w:szCs w:val="24"/>
        </w:rPr>
        <w:t>продолж</w:t>
      </w:r>
      <w:r w:rsidR="00330EE5" w:rsidRPr="00AA59B6">
        <w:rPr>
          <w:rFonts w:ascii="Times New Roman" w:hAnsi="Times New Roman" w:cs="Arial"/>
          <w:sz w:val="28"/>
          <w:szCs w:val="24"/>
        </w:rPr>
        <w:t>ения</w:t>
      </w:r>
      <w:r w:rsidRPr="00AA59B6">
        <w:rPr>
          <w:rFonts w:ascii="Times New Roman" w:hAnsi="Times New Roman" w:cs="Arial"/>
          <w:sz w:val="28"/>
          <w:szCs w:val="24"/>
        </w:rPr>
        <w:t xml:space="preserve"> жизни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человека, которые включают потреби</w:t>
      </w:r>
      <w:r w:rsidR="00330EE5" w:rsidRPr="00AA59B6">
        <w:rPr>
          <w:rFonts w:ascii="Times New Roman" w:hAnsi="Times New Roman" w:cs="Arial"/>
          <w:sz w:val="28"/>
          <w:szCs w:val="24"/>
        </w:rPr>
        <w:t xml:space="preserve">тельские расходы и расходы, не </w:t>
      </w:r>
      <w:r w:rsidRPr="00AA59B6">
        <w:rPr>
          <w:rFonts w:ascii="Times New Roman" w:hAnsi="Times New Roman" w:cs="Arial"/>
          <w:sz w:val="28"/>
          <w:szCs w:val="24"/>
        </w:rPr>
        <w:t>связанные</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не</w:t>
      </w:r>
      <w:r w:rsidR="00330EE5" w:rsidRPr="00AA59B6">
        <w:rPr>
          <w:rFonts w:ascii="Times New Roman" w:hAnsi="Times New Roman" w:cs="Arial"/>
          <w:sz w:val="28"/>
          <w:szCs w:val="24"/>
        </w:rPr>
        <w:t>посредственно</w:t>
      </w:r>
      <w:r w:rsidR="00AA59B6">
        <w:rPr>
          <w:rFonts w:ascii="Times New Roman" w:hAnsi="Times New Roman" w:cs="Arial"/>
          <w:sz w:val="28"/>
          <w:szCs w:val="24"/>
        </w:rPr>
        <w:t xml:space="preserve"> </w:t>
      </w:r>
      <w:r w:rsidR="00330EE5" w:rsidRPr="00AA59B6">
        <w:rPr>
          <w:rFonts w:ascii="Times New Roman" w:hAnsi="Times New Roman" w:cs="Arial"/>
          <w:sz w:val="28"/>
          <w:szCs w:val="24"/>
        </w:rPr>
        <w:t>с</w:t>
      </w:r>
      <w:r w:rsid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потреблением. Они выполняют очень важную роль </w:t>
      </w:r>
      <w:r w:rsidRPr="00AA59B6">
        <w:rPr>
          <w:rFonts w:ascii="Times New Roman" w:hAnsi="Times New Roman" w:cs="Arial"/>
          <w:sz w:val="28"/>
          <w:szCs w:val="24"/>
        </w:rPr>
        <w:t>по</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воспроизводству рабочей силы отдельных членов домашнего хозяйства.</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 современных условиях в России происходит снижение реальных расходов из-</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за уменьшения</w:t>
      </w:r>
      <w:r w:rsidR="00330EE5" w:rsidRPr="00AA59B6">
        <w:rPr>
          <w:rFonts w:ascii="Times New Roman" w:hAnsi="Times New Roman" w:cs="Arial"/>
          <w:sz w:val="28"/>
          <w:szCs w:val="24"/>
        </w:rPr>
        <w:t xml:space="preserve"> доходности определенных групп населения. Наряду с </w:t>
      </w:r>
      <w:r w:rsidRPr="00AA59B6">
        <w:rPr>
          <w:rFonts w:ascii="Times New Roman" w:hAnsi="Times New Roman" w:cs="Arial"/>
          <w:sz w:val="28"/>
          <w:szCs w:val="24"/>
        </w:rPr>
        <w:t>другими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фактора</w:t>
      </w:r>
      <w:r w:rsidR="00330EE5" w:rsidRPr="00AA59B6">
        <w:rPr>
          <w:rFonts w:ascii="Times New Roman" w:hAnsi="Times New Roman" w:cs="Arial"/>
          <w:sz w:val="28"/>
          <w:szCs w:val="24"/>
        </w:rPr>
        <w:t>ми это приводит к</w:t>
      </w:r>
      <w:r w:rsid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качественным изменениям в обществе: </w:t>
      </w:r>
      <w:r w:rsidRPr="00AA59B6">
        <w:rPr>
          <w:rFonts w:ascii="Times New Roman" w:hAnsi="Times New Roman" w:cs="Arial"/>
          <w:sz w:val="28"/>
          <w:szCs w:val="24"/>
        </w:rPr>
        <w:t>ухудшению</w:t>
      </w:r>
      <w:r w:rsidR="00217D9D" w:rsidRP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здоровья населения, сокращению </w:t>
      </w:r>
      <w:r w:rsidRPr="00AA59B6">
        <w:rPr>
          <w:rFonts w:ascii="Times New Roman" w:hAnsi="Times New Roman" w:cs="Arial"/>
          <w:sz w:val="28"/>
          <w:szCs w:val="24"/>
        </w:rPr>
        <w:t xml:space="preserve">продолжительности </w:t>
      </w:r>
      <w:r w:rsidR="00330EE5" w:rsidRPr="00AA59B6">
        <w:rPr>
          <w:rFonts w:ascii="Times New Roman" w:hAnsi="Times New Roman" w:cs="Arial"/>
          <w:sz w:val="28"/>
          <w:szCs w:val="24"/>
        </w:rPr>
        <w:t>жизни, падению</w:t>
      </w:r>
      <w:r w:rsidRPr="00AA59B6">
        <w:rPr>
          <w:rFonts w:ascii="Times New Roman" w:hAnsi="Times New Roman" w:cs="Arial"/>
          <w:sz w:val="28"/>
          <w:szCs w:val="24"/>
        </w:rPr>
        <w:t xml:space="preserve"> уровня</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рождаемости.</w:t>
      </w:r>
    </w:p>
    <w:p w:rsidR="00F63715" w:rsidRPr="00AA59B6" w:rsidRDefault="00F63715" w:rsidP="00AA59B6">
      <w:pPr>
        <w:pStyle w:val="HTML"/>
        <w:widowControl w:val="0"/>
        <w:spacing w:line="360" w:lineRule="auto"/>
        <w:ind w:firstLine="709"/>
        <w:jc w:val="both"/>
        <w:rPr>
          <w:rFonts w:ascii="Times New Roman" w:hAnsi="Times New Roman" w:cs="Arial"/>
          <w:sz w:val="28"/>
          <w:szCs w:val="24"/>
        </w:rPr>
      </w:pPr>
    </w:p>
    <w:p w:rsidR="009D4757" w:rsidRPr="00AA59B6" w:rsidRDefault="005913AC" w:rsidP="00AA59B6">
      <w:pPr>
        <w:pStyle w:val="HTML"/>
        <w:widowControl w:val="0"/>
        <w:spacing w:line="360" w:lineRule="auto"/>
        <w:ind w:firstLine="709"/>
        <w:jc w:val="both"/>
        <w:rPr>
          <w:rFonts w:ascii="Times New Roman" w:hAnsi="Times New Roman" w:cs="Arial"/>
          <w:sz w:val="28"/>
          <w:szCs w:val="28"/>
        </w:rPr>
      </w:pPr>
      <w:r w:rsidRPr="00AA59B6">
        <w:rPr>
          <w:rFonts w:ascii="Times New Roman" w:hAnsi="Times New Roman" w:cs="Arial"/>
          <w:sz w:val="28"/>
          <w:szCs w:val="28"/>
        </w:rPr>
        <w:t xml:space="preserve">3.3 </w:t>
      </w:r>
      <w:r w:rsidR="009D4757" w:rsidRPr="00AA59B6">
        <w:rPr>
          <w:rFonts w:ascii="Times New Roman" w:hAnsi="Times New Roman" w:cs="Arial"/>
          <w:sz w:val="28"/>
          <w:szCs w:val="28"/>
        </w:rPr>
        <w:t>Классификаци</w:t>
      </w:r>
      <w:r w:rsidR="004E65B4">
        <w:rPr>
          <w:rFonts w:ascii="Times New Roman" w:hAnsi="Times New Roman" w:cs="Arial"/>
          <w:sz w:val="28"/>
          <w:szCs w:val="28"/>
        </w:rPr>
        <w:t>я и структура денежных расходов</w:t>
      </w:r>
    </w:p>
    <w:p w:rsidR="004E65B4" w:rsidRDefault="004E65B4" w:rsidP="00AA59B6">
      <w:pPr>
        <w:pStyle w:val="HTML"/>
        <w:widowControl w:val="0"/>
        <w:spacing w:line="360" w:lineRule="auto"/>
        <w:ind w:firstLine="709"/>
        <w:jc w:val="both"/>
        <w:rPr>
          <w:rFonts w:ascii="Times New Roman" w:hAnsi="Times New Roman" w:cs="Arial"/>
          <w:sz w:val="28"/>
          <w:szCs w:val="24"/>
        </w:rPr>
      </w:pP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Денежные расходы домашнего хозя</w:t>
      </w:r>
      <w:r w:rsidR="00330EE5" w:rsidRPr="00AA59B6">
        <w:rPr>
          <w:rFonts w:ascii="Times New Roman" w:hAnsi="Times New Roman" w:cs="Arial"/>
          <w:sz w:val="28"/>
          <w:szCs w:val="24"/>
        </w:rPr>
        <w:t>йства</w:t>
      </w:r>
      <w:r w:rsidR="00AA59B6">
        <w:rPr>
          <w:rFonts w:ascii="Times New Roman" w:hAnsi="Times New Roman" w:cs="Arial"/>
          <w:sz w:val="28"/>
          <w:szCs w:val="24"/>
        </w:rPr>
        <w:t xml:space="preserve"> </w:t>
      </w:r>
      <w:r w:rsidR="00330EE5" w:rsidRPr="00AA59B6">
        <w:rPr>
          <w:rFonts w:ascii="Times New Roman" w:hAnsi="Times New Roman" w:cs="Arial"/>
          <w:sz w:val="28"/>
          <w:szCs w:val="24"/>
        </w:rPr>
        <w:t>можно</w:t>
      </w:r>
      <w:r w:rsidR="00AA59B6">
        <w:rPr>
          <w:rFonts w:ascii="Times New Roman" w:hAnsi="Times New Roman" w:cs="Arial"/>
          <w:sz w:val="28"/>
          <w:szCs w:val="24"/>
        </w:rPr>
        <w:t xml:space="preserve"> </w:t>
      </w:r>
      <w:r w:rsidR="00330EE5" w:rsidRPr="00AA59B6">
        <w:rPr>
          <w:rFonts w:ascii="Times New Roman" w:hAnsi="Times New Roman" w:cs="Arial"/>
          <w:sz w:val="28"/>
          <w:szCs w:val="24"/>
        </w:rPr>
        <w:t>классифицировать по</w:t>
      </w:r>
      <w:r w:rsidRPr="00AA59B6">
        <w:rPr>
          <w:rFonts w:ascii="Times New Roman" w:hAnsi="Times New Roman" w:cs="Arial"/>
          <w:sz w:val="28"/>
          <w:szCs w:val="24"/>
        </w:rPr>
        <w:t xml:space="preserve"> разным</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признакам:</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1) по степени регулярности:</w:t>
      </w:r>
    </w:p>
    <w:p w:rsidR="009D4757" w:rsidRPr="00AA59B6" w:rsidRDefault="009D4757" w:rsidP="00AA59B6">
      <w:pPr>
        <w:pStyle w:val="HTML"/>
        <w:widowControl w:val="0"/>
        <w:numPr>
          <w:ilvl w:val="0"/>
          <w:numId w:val="27"/>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постоянные расходы (на питание, коммунальные услуга и др.);</w:t>
      </w:r>
    </w:p>
    <w:p w:rsidR="009D4757" w:rsidRPr="00AA59B6" w:rsidRDefault="009D4757" w:rsidP="00AA59B6">
      <w:pPr>
        <w:pStyle w:val="HTML"/>
        <w:widowControl w:val="0"/>
        <w:numPr>
          <w:ilvl w:val="0"/>
          <w:numId w:val="27"/>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регулярные расходы (на одежду, транспорт и др.);</w:t>
      </w:r>
    </w:p>
    <w:p w:rsidR="009D4757" w:rsidRPr="00AA59B6" w:rsidRDefault="009D4757" w:rsidP="00AA59B6">
      <w:pPr>
        <w:pStyle w:val="HTML"/>
        <w:widowControl w:val="0"/>
        <w:numPr>
          <w:ilvl w:val="0"/>
          <w:numId w:val="27"/>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разовые расходы (на лечение, товары длительного пользования).</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2) по степени необходимости:</w:t>
      </w:r>
    </w:p>
    <w:p w:rsidR="009D4757" w:rsidRPr="00AA59B6" w:rsidRDefault="009D4757" w:rsidP="00AA59B6">
      <w:pPr>
        <w:pStyle w:val="HTML"/>
        <w:widowControl w:val="0"/>
        <w:numPr>
          <w:ilvl w:val="0"/>
          <w:numId w:val="28"/>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первоочередные</w:t>
      </w:r>
      <w:r w:rsidR="00AA59B6">
        <w:rPr>
          <w:rFonts w:ascii="Times New Roman" w:hAnsi="Times New Roman" w:cs="Arial"/>
          <w:sz w:val="28"/>
          <w:szCs w:val="24"/>
        </w:rPr>
        <w:t xml:space="preserve"> </w:t>
      </w:r>
      <w:r w:rsidRPr="00AA59B6">
        <w:rPr>
          <w:rFonts w:ascii="Times New Roman" w:hAnsi="Times New Roman" w:cs="Arial"/>
          <w:sz w:val="28"/>
          <w:szCs w:val="24"/>
        </w:rPr>
        <w:t>(необходимые)</w:t>
      </w:r>
      <w:r w:rsidR="00AA59B6">
        <w:rPr>
          <w:rFonts w:ascii="Times New Roman" w:hAnsi="Times New Roman" w:cs="Arial"/>
          <w:sz w:val="28"/>
          <w:szCs w:val="24"/>
        </w:rPr>
        <w:t xml:space="preserve"> </w:t>
      </w:r>
      <w:r w:rsidRPr="00AA59B6">
        <w:rPr>
          <w:rFonts w:ascii="Times New Roman" w:hAnsi="Times New Roman" w:cs="Arial"/>
          <w:sz w:val="28"/>
          <w:szCs w:val="24"/>
        </w:rPr>
        <w:t>расходы</w:t>
      </w:r>
      <w:r w:rsidR="00AA59B6">
        <w:rPr>
          <w:rFonts w:ascii="Times New Roman" w:hAnsi="Times New Roman" w:cs="Arial"/>
          <w:sz w:val="28"/>
          <w:szCs w:val="24"/>
        </w:rPr>
        <w:t xml:space="preserve"> </w:t>
      </w:r>
      <w:r w:rsidRPr="00AA59B6">
        <w:rPr>
          <w:rFonts w:ascii="Times New Roman" w:hAnsi="Times New Roman" w:cs="Arial"/>
          <w:sz w:val="28"/>
          <w:szCs w:val="24"/>
        </w:rPr>
        <w:t>на</w:t>
      </w:r>
      <w:r w:rsidR="00AA59B6">
        <w:rPr>
          <w:rFonts w:ascii="Times New Roman" w:hAnsi="Times New Roman" w:cs="Arial"/>
          <w:sz w:val="28"/>
          <w:szCs w:val="24"/>
        </w:rPr>
        <w:t xml:space="preserve"> </w:t>
      </w:r>
      <w:r w:rsidRPr="00AA59B6">
        <w:rPr>
          <w:rFonts w:ascii="Times New Roman" w:hAnsi="Times New Roman" w:cs="Arial"/>
          <w:sz w:val="28"/>
          <w:szCs w:val="24"/>
        </w:rPr>
        <w:t>питание, одежду;</w:t>
      </w:r>
    </w:p>
    <w:p w:rsidR="009D4757" w:rsidRPr="00AA59B6" w:rsidRDefault="009D4757" w:rsidP="00AA59B6">
      <w:pPr>
        <w:pStyle w:val="HTML"/>
        <w:widowControl w:val="0"/>
        <w:numPr>
          <w:ilvl w:val="0"/>
          <w:numId w:val="28"/>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медицину;</w:t>
      </w:r>
    </w:p>
    <w:p w:rsidR="009D4757" w:rsidRPr="00AA59B6" w:rsidRDefault="009D4757" w:rsidP="00AA59B6">
      <w:pPr>
        <w:pStyle w:val="HTML"/>
        <w:widowControl w:val="0"/>
        <w:numPr>
          <w:ilvl w:val="0"/>
          <w:numId w:val="28"/>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второочередные</w:t>
      </w:r>
      <w:r w:rsidR="00AA59B6">
        <w:rPr>
          <w:rFonts w:ascii="Times New Roman" w:hAnsi="Times New Roman" w:cs="Arial"/>
          <w:sz w:val="28"/>
          <w:szCs w:val="24"/>
        </w:rPr>
        <w:t xml:space="preserve"> </w:t>
      </w:r>
      <w:r w:rsidRPr="00AA59B6">
        <w:rPr>
          <w:rFonts w:ascii="Times New Roman" w:hAnsi="Times New Roman" w:cs="Arial"/>
          <w:sz w:val="28"/>
          <w:szCs w:val="24"/>
        </w:rPr>
        <w:t>(желательные) расходы</w:t>
      </w:r>
      <w:r w:rsidR="00AA59B6">
        <w:rPr>
          <w:rFonts w:ascii="Times New Roman" w:hAnsi="Times New Roman" w:cs="Arial"/>
          <w:sz w:val="28"/>
          <w:szCs w:val="24"/>
        </w:rPr>
        <w:t xml:space="preserve"> </w:t>
      </w:r>
      <w:r w:rsidRPr="00AA59B6">
        <w:rPr>
          <w:rFonts w:ascii="Times New Roman" w:hAnsi="Times New Roman" w:cs="Arial"/>
          <w:sz w:val="28"/>
          <w:szCs w:val="24"/>
        </w:rPr>
        <w:t>(на образование, страховые</w:t>
      </w:r>
      <w:r w:rsidR="00AA59B6">
        <w:rPr>
          <w:rFonts w:ascii="Times New Roman" w:hAnsi="Times New Roman" w:cs="Arial"/>
          <w:sz w:val="28"/>
          <w:szCs w:val="24"/>
        </w:rPr>
        <w:t xml:space="preserve"> </w:t>
      </w:r>
      <w:r w:rsidRPr="00AA59B6">
        <w:rPr>
          <w:rFonts w:ascii="Times New Roman" w:hAnsi="Times New Roman" w:cs="Arial"/>
          <w:sz w:val="28"/>
          <w:szCs w:val="24"/>
        </w:rPr>
        <w:t>взносы</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и т.п.);</w:t>
      </w:r>
    </w:p>
    <w:p w:rsidR="009D4757" w:rsidRPr="00AA59B6" w:rsidRDefault="009D4757" w:rsidP="00AA59B6">
      <w:pPr>
        <w:pStyle w:val="HTML"/>
        <w:widowControl w:val="0"/>
        <w:numPr>
          <w:ilvl w:val="0"/>
          <w:numId w:val="28"/>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прочие расходы (остальные);</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3) по целям использования:</w:t>
      </w:r>
    </w:p>
    <w:p w:rsidR="009D4757" w:rsidRPr="00AA59B6" w:rsidRDefault="009D4757" w:rsidP="00AA59B6">
      <w:pPr>
        <w:pStyle w:val="HTML"/>
        <w:widowControl w:val="0"/>
        <w:numPr>
          <w:ilvl w:val="0"/>
          <w:numId w:val="29"/>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потребительские расходы (на покупку товаров и оплату</w:t>
      </w:r>
      <w:r w:rsidR="005913AC" w:rsidRPr="00AA59B6">
        <w:rPr>
          <w:rFonts w:ascii="Times New Roman" w:hAnsi="Times New Roman" w:cs="Arial"/>
          <w:sz w:val="28"/>
          <w:szCs w:val="24"/>
        </w:rPr>
        <w:t xml:space="preserve"> </w:t>
      </w:r>
      <w:r w:rsidRPr="00AA59B6">
        <w:rPr>
          <w:rFonts w:ascii="Times New Roman" w:hAnsi="Times New Roman" w:cs="Arial"/>
          <w:sz w:val="28"/>
          <w:szCs w:val="24"/>
        </w:rPr>
        <w:t>услуг);</w:t>
      </w:r>
    </w:p>
    <w:p w:rsidR="009D4757" w:rsidRPr="00AA59B6" w:rsidRDefault="009D4757" w:rsidP="00AA59B6">
      <w:pPr>
        <w:pStyle w:val="HTML"/>
        <w:widowControl w:val="0"/>
        <w:numPr>
          <w:ilvl w:val="0"/>
          <w:numId w:val="29"/>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оплата обязательных платежей и различных обязательных</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плюсов;</w:t>
      </w:r>
    </w:p>
    <w:p w:rsidR="009D4757" w:rsidRPr="00AA59B6" w:rsidRDefault="009D4757" w:rsidP="00AA59B6">
      <w:pPr>
        <w:pStyle w:val="HTML"/>
        <w:widowControl w:val="0"/>
        <w:numPr>
          <w:ilvl w:val="0"/>
          <w:numId w:val="29"/>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накопления и сбережения во вкладах и ценных бумагах;</w:t>
      </w:r>
    </w:p>
    <w:p w:rsidR="009D4757" w:rsidRPr="00AA59B6" w:rsidRDefault="009D4757" w:rsidP="00AA59B6">
      <w:pPr>
        <w:pStyle w:val="HTML"/>
        <w:widowControl w:val="0"/>
        <w:numPr>
          <w:ilvl w:val="0"/>
          <w:numId w:val="29"/>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покупка иностранной валюты;</w:t>
      </w:r>
    </w:p>
    <w:p w:rsidR="009D4757" w:rsidRPr="00AA59B6" w:rsidRDefault="009D4757" w:rsidP="00AA59B6">
      <w:pPr>
        <w:pStyle w:val="HTML"/>
        <w:widowControl w:val="0"/>
        <w:numPr>
          <w:ilvl w:val="0"/>
          <w:numId w:val="29"/>
        </w:numPr>
        <w:spacing w:line="360" w:lineRule="auto"/>
        <w:ind w:left="0" w:firstLine="709"/>
        <w:jc w:val="both"/>
        <w:rPr>
          <w:rFonts w:ascii="Times New Roman" w:hAnsi="Times New Roman" w:cs="Arial"/>
          <w:sz w:val="28"/>
          <w:szCs w:val="24"/>
        </w:rPr>
      </w:pPr>
      <w:r w:rsidRPr="00AA59B6">
        <w:rPr>
          <w:rFonts w:ascii="Times New Roman" w:hAnsi="Times New Roman" w:cs="Arial"/>
          <w:sz w:val="28"/>
          <w:szCs w:val="24"/>
        </w:rPr>
        <w:t>прирост денег на руках населения.</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Самые больши</w:t>
      </w:r>
      <w:r w:rsidR="00330EE5" w:rsidRPr="00AA59B6">
        <w:rPr>
          <w:rFonts w:ascii="Times New Roman" w:hAnsi="Times New Roman" w:cs="Arial"/>
          <w:sz w:val="28"/>
          <w:szCs w:val="24"/>
        </w:rPr>
        <w:t>е изменения за указанный период произошли в двух</w:t>
      </w:r>
      <w:r w:rsidRPr="00AA59B6">
        <w:rPr>
          <w:rFonts w:ascii="Times New Roman" w:hAnsi="Times New Roman" w:cs="Arial"/>
          <w:sz w:val="28"/>
          <w:szCs w:val="24"/>
        </w:rPr>
        <w:t xml:space="preserve"> статьях:</w:t>
      </w:r>
      <w:r w:rsidR="00217D9D" w:rsidRP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значительно возрос удельный вес </w:t>
      </w:r>
      <w:r w:rsidRPr="00AA59B6">
        <w:rPr>
          <w:rFonts w:ascii="Times New Roman" w:hAnsi="Times New Roman" w:cs="Arial"/>
          <w:sz w:val="28"/>
          <w:szCs w:val="24"/>
        </w:rPr>
        <w:t>р</w:t>
      </w:r>
      <w:r w:rsidR="00330EE5" w:rsidRPr="00AA59B6">
        <w:rPr>
          <w:rFonts w:ascii="Times New Roman" w:hAnsi="Times New Roman" w:cs="Arial"/>
          <w:sz w:val="28"/>
          <w:szCs w:val="24"/>
        </w:rPr>
        <w:t xml:space="preserve">асходов на покупку инвалюты и </w:t>
      </w:r>
      <w:r w:rsidRPr="00AA59B6">
        <w:rPr>
          <w:rFonts w:ascii="Times New Roman" w:hAnsi="Times New Roman" w:cs="Arial"/>
          <w:sz w:val="28"/>
          <w:szCs w:val="24"/>
        </w:rPr>
        <w:t>резко</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снизились средств</w:t>
      </w:r>
      <w:r w:rsidR="00330EE5" w:rsidRPr="00AA59B6">
        <w:rPr>
          <w:rFonts w:ascii="Times New Roman" w:hAnsi="Times New Roman" w:cs="Arial"/>
          <w:sz w:val="28"/>
          <w:szCs w:val="24"/>
        </w:rPr>
        <w:t>а на руках населения. Подобная тенденция продолжилась</w:t>
      </w:r>
      <w:r w:rsidRPr="00AA59B6">
        <w:rPr>
          <w:rFonts w:ascii="Times New Roman" w:hAnsi="Times New Roman" w:cs="Arial"/>
          <w:sz w:val="28"/>
          <w:szCs w:val="24"/>
        </w:rPr>
        <w:t xml:space="preserve"> в</w:t>
      </w:r>
      <w:r w:rsidR="004E65B4">
        <w:rPr>
          <w:rFonts w:ascii="Times New Roman" w:hAnsi="Times New Roman" w:cs="Arial"/>
          <w:sz w:val="28"/>
          <w:szCs w:val="24"/>
        </w:rPr>
        <w:t xml:space="preserve"> </w:t>
      </w:r>
      <w:r w:rsidRPr="00AA59B6">
        <w:rPr>
          <w:rFonts w:ascii="Times New Roman" w:hAnsi="Times New Roman" w:cs="Arial"/>
          <w:sz w:val="28"/>
          <w:szCs w:val="24"/>
        </w:rPr>
        <w:t xml:space="preserve">1999 г. и начале </w:t>
      </w:r>
      <w:smartTag w:uri="urn:schemas-microsoft-com:office:smarttags" w:element="metricconverter">
        <w:smartTagPr>
          <w:attr w:name="ProductID" w:val="1999 г"/>
        </w:smartTagPr>
        <w:r w:rsidRPr="00AA59B6">
          <w:rPr>
            <w:rFonts w:ascii="Times New Roman" w:hAnsi="Times New Roman" w:cs="Arial"/>
            <w:sz w:val="28"/>
            <w:szCs w:val="24"/>
          </w:rPr>
          <w:t>2000 г</w:t>
        </w:r>
      </w:smartTag>
      <w:r w:rsidRPr="00AA59B6">
        <w:rPr>
          <w:rFonts w:ascii="Times New Roman" w:hAnsi="Times New Roman" w:cs="Arial"/>
          <w:sz w:val="28"/>
          <w:szCs w:val="24"/>
        </w:rPr>
        <w:t>.</w:t>
      </w:r>
    </w:p>
    <w:p w:rsidR="009D4757" w:rsidRPr="00AA59B6" w:rsidRDefault="00330EE5"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Покупка товаров и оплата услуг – потребительские расходы,</w:t>
      </w:r>
      <w:r w:rsidR="009D4757" w:rsidRPr="00AA59B6">
        <w:rPr>
          <w:rFonts w:ascii="Times New Roman" w:hAnsi="Times New Roman" w:cs="Arial"/>
          <w:sz w:val="28"/>
          <w:szCs w:val="24"/>
        </w:rPr>
        <w:t xml:space="preserve"> являющиеся</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главными, составляют три</w:t>
      </w:r>
      <w:r w:rsidR="009D4757" w:rsidRPr="00AA59B6">
        <w:rPr>
          <w:rFonts w:ascii="Times New Roman" w:hAnsi="Times New Roman" w:cs="Arial"/>
          <w:sz w:val="28"/>
          <w:szCs w:val="24"/>
        </w:rPr>
        <w:t xml:space="preserve"> четверти</w:t>
      </w:r>
      <w:r w:rsidRPr="00AA59B6">
        <w:rPr>
          <w:rFonts w:ascii="Times New Roman" w:hAnsi="Times New Roman" w:cs="Arial"/>
          <w:sz w:val="28"/>
          <w:szCs w:val="24"/>
        </w:rPr>
        <w:t xml:space="preserve"> всех денежных затрат. Их </w:t>
      </w:r>
      <w:r w:rsidR="009D4757" w:rsidRPr="00AA59B6">
        <w:rPr>
          <w:rFonts w:ascii="Times New Roman" w:hAnsi="Times New Roman" w:cs="Arial"/>
          <w:sz w:val="28"/>
          <w:szCs w:val="24"/>
        </w:rPr>
        <w:t>величина</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обусловлена: объемом денежных доходов, которые сегодня недостаточно велики;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удовлетворением необходимых личных и семейных потребностей; </w:t>
      </w:r>
      <w:r w:rsidR="009D4757" w:rsidRPr="00AA59B6">
        <w:rPr>
          <w:rFonts w:ascii="Times New Roman" w:hAnsi="Times New Roman" w:cs="Arial"/>
          <w:sz w:val="28"/>
          <w:szCs w:val="24"/>
        </w:rPr>
        <w:t>уровнем</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 xml:space="preserve">розничных цен; климатическими и географическими условиями жизни </w:t>
      </w:r>
      <w:r w:rsidRPr="00AA59B6">
        <w:rPr>
          <w:rFonts w:ascii="Times New Roman" w:hAnsi="Times New Roman" w:cs="Arial"/>
          <w:sz w:val="28"/>
          <w:szCs w:val="24"/>
        </w:rPr>
        <w:t>и</w:t>
      </w:r>
      <w:r w:rsidR="009D4757" w:rsidRPr="00AA59B6">
        <w:rPr>
          <w:rFonts w:ascii="Times New Roman" w:hAnsi="Times New Roman" w:cs="Arial"/>
          <w:sz w:val="28"/>
          <w:szCs w:val="24"/>
        </w:rPr>
        <w:t xml:space="preserve"> другими</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факторами.</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С</w:t>
      </w:r>
      <w:r w:rsidR="00330EE5" w:rsidRPr="00AA59B6">
        <w:rPr>
          <w:rFonts w:ascii="Times New Roman" w:hAnsi="Times New Roman" w:cs="Arial"/>
          <w:sz w:val="28"/>
          <w:szCs w:val="24"/>
        </w:rPr>
        <w:t xml:space="preserve">труктура расходов домохозяйства показывает, что расходы на </w:t>
      </w:r>
      <w:r w:rsidRPr="00AA59B6">
        <w:rPr>
          <w:rFonts w:ascii="Times New Roman" w:hAnsi="Times New Roman" w:cs="Arial"/>
          <w:sz w:val="28"/>
          <w:szCs w:val="24"/>
        </w:rPr>
        <w:t>продукты</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питания зани</w:t>
      </w:r>
      <w:r w:rsidR="00330EE5" w:rsidRPr="00AA59B6">
        <w:rPr>
          <w:rFonts w:ascii="Times New Roman" w:hAnsi="Times New Roman" w:cs="Arial"/>
          <w:sz w:val="28"/>
          <w:szCs w:val="24"/>
        </w:rPr>
        <w:t>мают преобладающую долю. Причем в городе эта доля выше.</w:t>
      </w:r>
      <w:r w:rsidRPr="00AA59B6">
        <w:rPr>
          <w:rFonts w:ascii="Times New Roman" w:hAnsi="Times New Roman" w:cs="Arial"/>
          <w:sz w:val="28"/>
          <w:szCs w:val="24"/>
        </w:rPr>
        <w:t xml:space="preserve"> В</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сельской местности домохозяйства по</w:t>
      </w:r>
      <w:r w:rsidR="00330EE5" w:rsidRPr="00AA59B6">
        <w:rPr>
          <w:rFonts w:ascii="Times New Roman" w:hAnsi="Times New Roman" w:cs="Arial"/>
          <w:sz w:val="28"/>
          <w:szCs w:val="24"/>
        </w:rPr>
        <w:t xml:space="preserve">чти на треть обеспечивают себя за </w:t>
      </w:r>
      <w:r w:rsidRPr="00AA59B6">
        <w:rPr>
          <w:rFonts w:ascii="Times New Roman" w:hAnsi="Times New Roman" w:cs="Arial"/>
          <w:sz w:val="28"/>
          <w:szCs w:val="24"/>
        </w:rPr>
        <w:t>счет</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натурального хозяйства. Непромышленные товары (одежда, обувь, мебель, бытовая техн</w:t>
      </w:r>
      <w:r w:rsidR="00330EE5" w:rsidRPr="00AA59B6">
        <w:rPr>
          <w:rFonts w:ascii="Times New Roman" w:hAnsi="Times New Roman" w:cs="Arial"/>
          <w:sz w:val="28"/>
          <w:szCs w:val="24"/>
        </w:rPr>
        <w:t xml:space="preserve">ика) составляют в городе почти 1/3, </w:t>
      </w:r>
      <w:r w:rsidRPr="00AA59B6">
        <w:rPr>
          <w:rFonts w:ascii="Times New Roman" w:hAnsi="Times New Roman" w:cs="Arial"/>
          <w:sz w:val="28"/>
          <w:szCs w:val="24"/>
        </w:rPr>
        <w:t>а</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на селе — лишь пятую часть.</w:t>
      </w:r>
    </w:p>
    <w:p w:rsidR="009D4757" w:rsidRPr="00AA59B6" w:rsidRDefault="00330EE5"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Доля расходов на услуги постоянно возрастает. Особенно</w:t>
      </w:r>
      <w:r w:rsidR="009D4757" w:rsidRPr="00AA59B6">
        <w:rPr>
          <w:rFonts w:ascii="Times New Roman" w:hAnsi="Times New Roman" w:cs="Arial"/>
          <w:sz w:val="28"/>
          <w:szCs w:val="24"/>
        </w:rPr>
        <w:t xml:space="preserve"> увеличились</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затраты семей в городе на жилье, коммунальные услуги, лекарства, а также на</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проезд</w:t>
      </w:r>
      <w:r w:rsidR="00217D9D" w:rsidRPr="00AA59B6">
        <w:rPr>
          <w:rFonts w:ascii="Times New Roman" w:hAnsi="Times New Roman" w:cs="Arial"/>
          <w:sz w:val="28"/>
          <w:szCs w:val="24"/>
        </w:rPr>
        <w:t xml:space="preserve"> в </w:t>
      </w:r>
      <w:r w:rsidRPr="00AA59B6">
        <w:rPr>
          <w:rFonts w:ascii="Times New Roman" w:hAnsi="Times New Roman" w:cs="Arial"/>
          <w:sz w:val="28"/>
          <w:szCs w:val="24"/>
        </w:rPr>
        <w:t>общественном транспорте. Отдельные виды услуг</w:t>
      </w:r>
      <w:r w:rsidR="009D4757" w:rsidRPr="00AA59B6">
        <w:rPr>
          <w:rFonts w:ascii="Times New Roman" w:hAnsi="Times New Roman" w:cs="Arial"/>
          <w:sz w:val="28"/>
          <w:szCs w:val="24"/>
        </w:rPr>
        <w:t xml:space="preserve"> настолько</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подоро</w:t>
      </w:r>
      <w:r w:rsidRPr="00AA59B6">
        <w:rPr>
          <w:rFonts w:ascii="Times New Roman" w:hAnsi="Times New Roman" w:cs="Arial"/>
          <w:sz w:val="28"/>
          <w:szCs w:val="24"/>
        </w:rPr>
        <w:t>жали, что просто выпали из бюджета</w:t>
      </w:r>
      <w:r w:rsidR="009D4757" w:rsidRPr="00AA59B6">
        <w:rPr>
          <w:rFonts w:ascii="Times New Roman" w:hAnsi="Times New Roman" w:cs="Arial"/>
          <w:sz w:val="28"/>
          <w:szCs w:val="24"/>
        </w:rPr>
        <w:t xml:space="preserve"> р</w:t>
      </w:r>
      <w:r w:rsidRPr="00AA59B6">
        <w:rPr>
          <w:rFonts w:ascii="Times New Roman" w:hAnsi="Times New Roman" w:cs="Arial"/>
          <w:sz w:val="28"/>
          <w:szCs w:val="24"/>
        </w:rPr>
        <w:t>ядового гражданина</w:t>
      </w:r>
      <w:r w:rsidR="009D4757" w:rsidRPr="00AA59B6">
        <w:rPr>
          <w:rFonts w:ascii="Times New Roman" w:hAnsi="Times New Roman" w:cs="Arial"/>
          <w:sz w:val="28"/>
          <w:szCs w:val="24"/>
        </w:rPr>
        <w:t xml:space="preserve"> (например,</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чистка</w:t>
      </w:r>
      <w:r w:rsidRPr="00AA59B6">
        <w:rPr>
          <w:rFonts w:ascii="Times New Roman" w:hAnsi="Times New Roman" w:cs="Arial"/>
          <w:sz w:val="28"/>
          <w:szCs w:val="24"/>
        </w:rPr>
        <w:t xml:space="preserve"> одежды, общественная стирка и др.). Однако </w:t>
      </w:r>
      <w:r w:rsidR="009D4757" w:rsidRPr="00AA59B6">
        <w:rPr>
          <w:rFonts w:ascii="Times New Roman" w:hAnsi="Times New Roman" w:cs="Arial"/>
          <w:sz w:val="28"/>
          <w:szCs w:val="24"/>
        </w:rPr>
        <w:t>появились</w:t>
      </w:r>
      <w:r w:rsidRPr="00AA59B6">
        <w:rPr>
          <w:rFonts w:ascii="Times New Roman" w:hAnsi="Times New Roman" w:cs="Arial"/>
          <w:sz w:val="28"/>
          <w:szCs w:val="24"/>
        </w:rPr>
        <w:t xml:space="preserve"> новые </w:t>
      </w:r>
      <w:r w:rsidR="009D4757" w:rsidRPr="00AA59B6">
        <w:rPr>
          <w:rFonts w:ascii="Times New Roman" w:hAnsi="Times New Roman" w:cs="Arial"/>
          <w:sz w:val="28"/>
          <w:szCs w:val="24"/>
        </w:rPr>
        <w:t>виды</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платных услуг (здравоо</w:t>
      </w:r>
      <w:r w:rsidRPr="00AA59B6">
        <w:rPr>
          <w:rFonts w:ascii="Times New Roman" w:hAnsi="Times New Roman" w:cs="Arial"/>
          <w:sz w:val="28"/>
          <w:szCs w:val="24"/>
        </w:rPr>
        <w:t xml:space="preserve">хранение, образование), которые стали занимать </w:t>
      </w:r>
      <w:r w:rsidR="009D4757" w:rsidRPr="00AA59B6">
        <w:rPr>
          <w:rFonts w:ascii="Times New Roman" w:hAnsi="Times New Roman" w:cs="Arial"/>
          <w:sz w:val="28"/>
          <w:szCs w:val="24"/>
        </w:rPr>
        <w:t>все</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большую долю расходов семьи.</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Количественный состав домохозяй</w:t>
      </w:r>
      <w:r w:rsidR="00330EE5" w:rsidRPr="00AA59B6">
        <w:rPr>
          <w:rFonts w:ascii="Times New Roman" w:hAnsi="Times New Roman" w:cs="Arial"/>
          <w:sz w:val="28"/>
          <w:szCs w:val="24"/>
        </w:rPr>
        <w:t>ств также оказывает влияние на</w:t>
      </w:r>
      <w:r w:rsidRPr="00AA59B6">
        <w:rPr>
          <w:rFonts w:ascii="Times New Roman" w:hAnsi="Times New Roman" w:cs="Arial"/>
          <w:sz w:val="28"/>
          <w:szCs w:val="24"/>
        </w:rPr>
        <w:t xml:space="preserve"> структуру</w:t>
      </w:r>
      <w:r w:rsidR="00217D9D" w:rsidRPr="00AA59B6">
        <w:rPr>
          <w:rFonts w:ascii="Times New Roman" w:hAnsi="Times New Roman" w:cs="Arial"/>
          <w:sz w:val="28"/>
          <w:szCs w:val="24"/>
        </w:rPr>
        <w:t xml:space="preserve"> </w:t>
      </w:r>
      <w:r w:rsidR="00330EE5" w:rsidRPr="00AA59B6">
        <w:rPr>
          <w:rFonts w:ascii="Times New Roman" w:hAnsi="Times New Roman" w:cs="Arial"/>
          <w:sz w:val="28"/>
          <w:szCs w:val="24"/>
        </w:rPr>
        <w:t>расходов конечного потребления. В более выгодном</w:t>
      </w:r>
      <w:r w:rsidRPr="00AA59B6">
        <w:rPr>
          <w:rFonts w:ascii="Times New Roman" w:hAnsi="Times New Roman" w:cs="Arial"/>
          <w:sz w:val="28"/>
          <w:szCs w:val="24"/>
        </w:rPr>
        <w:t xml:space="preserve"> полож</w:t>
      </w:r>
      <w:r w:rsidR="00330EE5" w:rsidRPr="00AA59B6">
        <w:rPr>
          <w:rFonts w:ascii="Times New Roman" w:hAnsi="Times New Roman" w:cs="Arial"/>
          <w:sz w:val="28"/>
          <w:szCs w:val="24"/>
        </w:rPr>
        <w:t xml:space="preserve">ении </w:t>
      </w:r>
      <w:r w:rsidRPr="00AA59B6">
        <w:rPr>
          <w:rFonts w:ascii="Times New Roman" w:hAnsi="Times New Roman" w:cs="Arial"/>
          <w:sz w:val="28"/>
          <w:szCs w:val="24"/>
        </w:rPr>
        <w:t>находятся</w:t>
      </w:r>
      <w:r w:rsidR="00217D9D" w:rsidRPr="00AA59B6">
        <w:rPr>
          <w:rFonts w:ascii="Times New Roman" w:hAnsi="Times New Roman" w:cs="Arial"/>
          <w:sz w:val="28"/>
          <w:szCs w:val="24"/>
        </w:rPr>
        <w:t xml:space="preserve"> </w:t>
      </w:r>
      <w:r w:rsidR="00330EE5" w:rsidRPr="00AA59B6">
        <w:rPr>
          <w:rFonts w:ascii="Times New Roman" w:hAnsi="Times New Roman" w:cs="Arial"/>
          <w:sz w:val="28"/>
          <w:szCs w:val="24"/>
        </w:rPr>
        <w:t xml:space="preserve">домохозяйства, состоящие из одного человека. С ростом </w:t>
      </w:r>
      <w:r w:rsidRPr="00AA59B6">
        <w:rPr>
          <w:rFonts w:ascii="Times New Roman" w:hAnsi="Times New Roman" w:cs="Arial"/>
          <w:sz w:val="28"/>
          <w:szCs w:val="24"/>
        </w:rPr>
        <w:t>численности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домо</w:t>
      </w:r>
      <w:r w:rsidR="008C6260" w:rsidRPr="00AA59B6">
        <w:rPr>
          <w:rFonts w:ascii="Times New Roman" w:hAnsi="Times New Roman" w:cs="Arial"/>
          <w:sz w:val="28"/>
          <w:szCs w:val="24"/>
        </w:rPr>
        <w:t xml:space="preserve">хозяйств положение ухудшается. У них снижается доля на питание </w:t>
      </w:r>
      <w:r w:rsidRPr="00AA59B6">
        <w:rPr>
          <w:rFonts w:ascii="Times New Roman" w:hAnsi="Times New Roman" w:cs="Arial"/>
          <w:sz w:val="28"/>
          <w:szCs w:val="24"/>
        </w:rPr>
        <w:t>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повышается доля натуральной продукции из</w:t>
      </w:r>
      <w:r w:rsidR="008C6260" w:rsidRPr="00AA59B6">
        <w:rPr>
          <w:rFonts w:ascii="Times New Roman" w:hAnsi="Times New Roman" w:cs="Arial"/>
          <w:sz w:val="28"/>
          <w:szCs w:val="24"/>
        </w:rPr>
        <w:t xml:space="preserve"> личного подсобного хозяйства и</w:t>
      </w:r>
      <w:r w:rsidRPr="00AA59B6">
        <w:rPr>
          <w:rFonts w:ascii="Times New Roman" w:hAnsi="Times New Roman" w:cs="Arial"/>
          <w:sz w:val="28"/>
          <w:szCs w:val="24"/>
        </w:rPr>
        <w:t xml:space="preserve"> из</w:t>
      </w:r>
      <w:r w:rsidR="00217D9D" w:rsidRPr="00AA59B6">
        <w:rPr>
          <w:rFonts w:ascii="Times New Roman" w:hAnsi="Times New Roman" w:cs="Arial"/>
          <w:sz w:val="28"/>
          <w:szCs w:val="24"/>
        </w:rPr>
        <w:t xml:space="preserve"> </w:t>
      </w:r>
      <w:r w:rsidRPr="00AA59B6">
        <w:rPr>
          <w:rFonts w:ascii="Times New Roman" w:hAnsi="Times New Roman" w:cs="Arial"/>
          <w:sz w:val="28"/>
          <w:szCs w:val="24"/>
        </w:rPr>
        <w:t>других поступлений.</w:t>
      </w:r>
    </w:p>
    <w:p w:rsidR="009D4757" w:rsidRPr="00AA59B6" w:rsidRDefault="008C6260"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Уменьшение общих расходов на продовольственные</w:t>
      </w:r>
      <w:r w:rsidR="009D4757" w:rsidRPr="00AA59B6">
        <w:rPr>
          <w:rFonts w:ascii="Times New Roman" w:hAnsi="Times New Roman" w:cs="Arial"/>
          <w:sz w:val="28"/>
          <w:szCs w:val="24"/>
        </w:rPr>
        <w:t xml:space="preserve"> товары </w:t>
      </w:r>
      <w:r w:rsidRPr="00AA59B6">
        <w:rPr>
          <w:rFonts w:ascii="Times New Roman" w:hAnsi="Times New Roman" w:cs="Arial"/>
          <w:sz w:val="28"/>
          <w:szCs w:val="24"/>
        </w:rPr>
        <w:t>отражается</w:t>
      </w:r>
      <w:r w:rsidR="009D4757" w:rsidRPr="00AA59B6">
        <w:rPr>
          <w:rFonts w:ascii="Times New Roman" w:hAnsi="Times New Roman" w:cs="Arial"/>
          <w:sz w:val="28"/>
          <w:szCs w:val="24"/>
        </w:rPr>
        <w:t xml:space="preserve"> на</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качественном составе продуктов питания: снижается доля таких продуктов, как</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 xml:space="preserve">фрукты, кондитерские изделия, мясо и </w:t>
      </w:r>
      <w:r w:rsidRPr="00AA59B6">
        <w:rPr>
          <w:rFonts w:ascii="Times New Roman" w:hAnsi="Times New Roman" w:cs="Arial"/>
          <w:sz w:val="28"/>
          <w:szCs w:val="24"/>
        </w:rPr>
        <w:t>мясопродукты, и возрастает доля</w:t>
      </w:r>
      <w:r w:rsidR="009D4757" w:rsidRPr="00AA59B6">
        <w:rPr>
          <w:rFonts w:ascii="Times New Roman" w:hAnsi="Times New Roman" w:cs="Arial"/>
          <w:sz w:val="28"/>
          <w:szCs w:val="24"/>
        </w:rPr>
        <w:t xml:space="preserve"> хлеба</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и хлебопродуктов, картофеля и овощей.</w:t>
      </w:r>
    </w:p>
    <w:p w:rsidR="009D4757" w:rsidRPr="00AA59B6" w:rsidRDefault="008C6260"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Вторая группа денежных расходов домохозяйств - обязательные</w:t>
      </w:r>
      <w:r w:rsidR="009D4757" w:rsidRPr="00AA59B6">
        <w:rPr>
          <w:rFonts w:ascii="Times New Roman" w:hAnsi="Times New Roman" w:cs="Arial"/>
          <w:sz w:val="28"/>
          <w:szCs w:val="24"/>
        </w:rPr>
        <w:t xml:space="preserve"> 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добровольные платежи. К обязательным платежам </w:t>
      </w:r>
      <w:r w:rsidR="009D4757" w:rsidRPr="00AA59B6">
        <w:rPr>
          <w:rFonts w:ascii="Times New Roman" w:hAnsi="Times New Roman" w:cs="Arial"/>
          <w:sz w:val="28"/>
          <w:szCs w:val="24"/>
        </w:rPr>
        <w:t xml:space="preserve">относятся </w:t>
      </w:r>
      <w:r w:rsidRPr="00AA59B6">
        <w:rPr>
          <w:rFonts w:ascii="Times New Roman" w:hAnsi="Times New Roman" w:cs="Arial"/>
          <w:sz w:val="28"/>
          <w:szCs w:val="24"/>
        </w:rPr>
        <w:t xml:space="preserve">налоги, </w:t>
      </w:r>
      <w:r w:rsidR="009D4757" w:rsidRPr="00AA59B6">
        <w:rPr>
          <w:rFonts w:ascii="Times New Roman" w:hAnsi="Times New Roman" w:cs="Arial"/>
          <w:sz w:val="28"/>
          <w:szCs w:val="24"/>
        </w:rPr>
        <w:t>сборы,</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пошлины,</w:t>
      </w:r>
      <w:r w:rsidRPr="00AA59B6">
        <w:rPr>
          <w:rFonts w:ascii="Times New Roman" w:hAnsi="Times New Roman" w:cs="Arial"/>
          <w:sz w:val="28"/>
          <w:szCs w:val="24"/>
        </w:rPr>
        <w:t xml:space="preserve"> отчисления, которые взимаются органами исполнительной власти </w:t>
      </w:r>
      <w:r w:rsidR="009D4757" w:rsidRPr="00AA59B6">
        <w:rPr>
          <w:rFonts w:ascii="Times New Roman" w:hAnsi="Times New Roman" w:cs="Arial"/>
          <w:sz w:val="28"/>
          <w:szCs w:val="24"/>
        </w:rPr>
        <w:t>в</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 xml:space="preserve">бюджеты </w:t>
      </w:r>
      <w:r w:rsidRPr="00AA59B6">
        <w:rPr>
          <w:rFonts w:ascii="Times New Roman" w:hAnsi="Times New Roman" w:cs="Arial"/>
          <w:sz w:val="28"/>
          <w:szCs w:val="24"/>
        </w:rPr>
        <w:t>разного</w:t>
      </w:r>
      <w:r w:rsidR="009D4757" w:rsidRPr="00AA59B6">
        <w:rPr>
          <w:rFonts w:ascii="Times New Roman" w:hAnsi="Times New Roman" w:cs="Arial"/>
          <w:sz w:val="28"/>
          <w:szCs w:val="24"/>
        </w:rPr>
        <w:t xml:space="preserve"> у</w:t>
      </w:r>
      <w:r w:rsidRPr="00AA59B6">
        <w:rPr>
          <w:rFonts w:ascii="Times New Roman" w:hAnsi="Times New Roman" w:cs="Arial"/>
          <w:sz w:val="28"/>
          <w:szCs w:val="24"/>
        </w:rPr>
        <w:t>ровня и во внебюджетные фонды. Добровольные</w:t>
      </w:r>
      <w:r w:rsidR="009D4757" w:rsidRPr="00AA59B6">
        <w:rPr>
          <w:rFonts w:ascii="Times New Roman" w:hAnsi="Times New Roman" w:cs="Arial"/>
          <w:sz w:val="28"/>
          <w:szCs w:val="24"/>
        </w:rPr>
        <w:t xml:space="preserve"> платежи</w:t>
      </w:r>
      <w:r w:rsidR="00217D9D" w:rsidRPr="00AA59B6">
        <w:rPr>
          <w:rFonts w:ascii="Times New Roman" w:hAnsi="Times New Roman" w:cs="Arial"/>
          <w:sz w:val="28"/>
          <w:szCs w:val="24"/>
        </w:rPr>
        <w:t xml:space="preserve"> </w:t>
      </w:r>
      <w:r w:rsidRPr="00AA59B6">
        <w:rPr>
          <w:rFonts w:ascii="Times New Roman" w:hAnsi="Times New Roman" w:cs="Arial"/>
          <w:sz w:val="28"/>
          <w:szCs w:val="24"/>
        </w:rPr>
        <w:t xml:space="preserve">производят отдельные члены домохозяйств по собственной инициативе </w:t>
      </w:r>
      <w:r w:rsidR="009D4757" w:rsidRPr="00AA59B6">
        <w:rPr>
          <w:rFonts w:ascii="Times New Roman" w:hAnsi="Times New Roman" w:cs="Arial"/>
          <w:sz w:val="28"/>
          <w:szCs w:val="24"/>
        </w:rPr>
        <w:t>в</w:t>
      </w:r>
      <w:r w:rsidR="00217D9D" w:rsidRPr="00AA59B6">
        <w:rPr>
          <w:rFonts w:ascii="Times New Roman" w:hAnsi="Times New Roman" w:cs="Arial"/>
          <w:sz w:val="28"/>
          <w:szCs w:val="24"/>
        </w:rPr>
        <w:t xml:space="preserve"> </w:t>
      </w:r>
      <w:r w:rsidRPr="00AA59B6">
        <w:rPr>
          <w:rFonts w:ascii="Times New Roman" w:hAnsi="Times New Roman" w:cs="Arial"/>
          <w:sz w:val="28"/>
          <w:szCs w:val="24"/>
        </w:rPr>
        <w:t>страховые организации при страховании от различных</w:t>
      </w:r>
      <w:r w:rsidR="009D4757" w:rsidRPr="00AA59B6">
        <w:rPr>
          <w:rFonts w:ascii="Times New Roman" w:hAnsi="Times New Roman" w:cs="Arial"/>
          <w:sz w:val="28"/>
          <w:szCs w:val="24"/>
        </w:rPr>
        <w:t xml:space="preserve"> рисков,</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негосударственные пенсионные фонды, благотворительные фонды и др.</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Доля этих расходов в общих расходах домохозяйств относительно невелика.</w:t>
      </w:r>
      <w:r w:rsidR="00217D9D" w:rsidRPr="00AA59B6">
        <w:rPr>
          <w:rFonts w:ascii="Times New Roman" w:hAnsi="Times New Roman" w:cs="Arial"/>
          <w:sz w:val="28"/>
          <w:szCs w:val="24"/>
        </w:rPr>
        <w:t xml:space="preserve"> </w:t>
      </w:r>
      <w:r w:rsidR="009D4757" w:rsidRPr="00AA59B6">
        <w:rPr>
          <w:rFonts w:ascii="Times New Roman" w:hAnsi="Times New Roman" w:cs="Arial"/>
          <w:sz w:val="28"/>
          <w:szCs w:val="24"/>
        </w:rPr>
        <w:t>Члены домашнего хозяйства как граждане Р</w:t>
      </w:r>
      <w:r w:rsidR="005913AC" w:rsidRPr="00AA59B6">
        <w:rPr>
          <w:rFonts w:ascii="Times New Roman" w:hAnsi="Times New Roman" w:cs="Arial"/>
          <w:sz w:val="28"/>
          <w:szCs w:val="24"/>
        </w:rPr>
        <w:t>Ф платят различные обяза</w:t>
      </w:r>
      <w:r w:rsidRPr="00AA59B6">
        <w:rPr>
          <w:rFonts w:ascii="Times New Roman" w:hAnsi="Times New Roman" w:cs="Arial"/>
          <w:sz w:val="28"/>
          <w:szCs w:val="24"/>
        </w:rPr>
        <w:t>тельные платежи, которых насчитывается более 15, прежде всего</w:t>
      </w:r>
      <w:r w:rsidR="009D4757" w:rsidRPr="00AA59B6">
        <w:rPr>
          <w:rFonts w:ascii="Times New Roman" w:hAnsi="Times New Roman" w:cs="Arial"/>
          <w:sz w:val="28"/>
          <w:szCs w:val="24"/>
        </w:rPr>
        <w:t xml:space="preserve"> это</w:t>
      </w:r>
      <w:r w:rsidR="005913AC" w:rsidRPr="00AA59B6">
        <w:rPr>
          <w:rFonts w:ascii="Times New Roman" w:hAnsi="Times New Roman" w:cs="Arial"/>
          <w:sz w:val="28"/>
          <w:szCs w:val="24"/>
        </w:rPr>
        <w:t xml:space="preserve"> </w:t>
      </w:r>
      <w:r w:rsidR="009D4757" w:rsidRPr="00AA59B6">
        <w:rPr>
          <w:rFonts w:ascii="Times New Roman" w:hAnsi="Times New Roman" w:cs="Arial"/>
          <w:sz w:val="28"/>
          <w:szCs w:val="24"/>
        </w:rPr>
        <w:t>федераль</w:t>
      </w:r>
      <w:r w:rsidRPr="00AA59B6">
        <w:rPr>
          <w:rFonts w:ascii="Times New Roman" w:hAnsi="Times New Roman" w:cs="Arial"/>
          <w:sz w:val="28"/>
          <w:szCs w:val="24"/>
        </w:rPr>
        <w:t xml:space="preserve">ные и местные налоги и сборы. К федеральным налогам с </w:t>
      </w:r>
      <w:r w:rsidR="009D4757" w:rsidRPr="00AA59B6">
        <w:rPr>
          <w:rFonts w:ascii="Times New Roman" w:hAnsi="Times New Roman" w:cs="Arial"/>
          <w:sz w:val="28"/>
          <w:szCs w:val="24"/>
        </w:rPr>
        <w:t>населения</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относятся: подоходный</w:t>
      </w:r>
      <w:r w:rsidR="009D4757" w:rsidRPr="00AA59B6">
        <w:rPr>
          <w:rFonts w:ascii="Times New Roman" w:hAnsi="Times New Roman" w:cs="Arial"/>
          <w:sz w:val="28"/>
          <w:szCs w:val="24"/>
        </w:rPr>
        <w:t xml:space="preserve"> налог</w:t>
      </w:r>
      <w:r w:rsidRPr="00AA59B6">
        <w:rPr>
          <w:rFonts w:ascii="Times New Roman" w:hAnsi="Times New Roman" w:cs="Arial"/>
          <w:sz w:val="28"/>
          <w:szCs w:val="24"/>
        </w:rPr>
        <w:t xml:space="preserve"> с физических лиц, налог с </w:t>
      </w:r>
      <w:r w:rsidR="009D4757" w:rsidRPr="00AA59B6">
        <w:rPr>
          <w:rFonts w:ascii="Times New Roman" w:hAnsi="Times New Roman" w:cs="Arial"/>
          <w:sz w:val="28"/>
          <w:szCs w:val="24"/>
        </w:rPr>
        <w:t>имущества,</w:t>
      </w:r>
      <w:r w:rsidR="005913AC" w:rsidRPr="00AA59B6">
        <w:rPr>
          <w:rFonts w:ascii="Times New Roman" w:hAnsi="Times New Roman" w:cs="Arial"/>
          <w:sz w:val="28"/>
          <w:szCs w:val="24"/>
        </w:rPr>
        <w:t xml:space="preserve"> </w:t>
      </w:r>
      <w:r w:rsidRPr="00AA59B6">
        <w:rPr>
          <w:rFonts w:ascii="Times New Roman" w:hAnsi="Times New Roman" w:cs="Arial"/>
          <w:sz w:val="28"/>
          <w:szCs w:val="24"/>
        </w:rPr>
        <w:t>переходящего с наследства и дарения, налог с владельцев</w:t>
      </w:r>
      <w:r w:rsidR="009D4757" w:rsidRPr="00AA59B6">
        <w:rPr>
          <w:rFonts w:ascii="Times New Roman" w:hAnsi="Times New Roman" w:cs="Arial"/>
          <w:sz w:val="28"/>
          <w:szCs w:val="24"/>
        </w:rPr>
        <w:t xml:space="preserve"> транспортных</w:t>
      </w:r>
      <w:r w:rsidR="005913AC" w:rsidRPr="00AA59B6">
        <w:rPr>
          <w:rFonts w:ascii="Times New Roman" w:hAnsi="Times New Roman" w:cs="Arial"/>
          <w:sz w:val="28"/>
          <w:szCs w:val="24"/>
        </w:rPr>
        <w:t xml:space="preserve"> </w:t>
      </w:r>
      <w:r w:rsidR="009D4757" w:rsidRPr="00AA59B6">
        <w:rPr>
          <w:rFonts w:ascii="Times New Roman" w:hAnsi="Times New Roman" w:cs="Arial"/>
          <w:sz w:val="28"/>
          <w:szCs w:val="24"/>
        </w:rPr>
        <w:t>средств, государственная пошлина, там</w:t>
      </w:r>
      <w:r w:rsidRPr="00AA59B6">
        <w:rPr>
          <w:rFonts w:ascii="Times New Roman" w:hAnsi="Times New Roman" w:cs="Arial"/>
          <w:sz w:val="28"/>
          <w:szCs w:val="24"/>
        </w:rPr>
        <w:t>оженные сборы с физических лиц.</w:t>
      </w:r>
      <w:r w:rsidR="009D4757" w:rsidRPr="00AA59B6">
        <w:rPr>
          <w:rFonts w:ascii="Times New Roman" w:hAnsi="Times New Roman" w:cs="Arial"/>
          <w:sz w:val="28"/>
          <w:szCs w:val="24"/>
        </w:rPr>
        <w:t xml:space="preserve"> Среди</w:t>
      </w:r>
      <w:r w:rsidR="005913AC" w:rsidRPr="00AA59B6">
        <w:rPr>
          <w:rFonts w:ascii="Times New Roman" w:hAnsi="Times New Roman" w:cs="Arial"/>
          <w:sz w:val="28"/>
          <w:szCs w:val="24"/>
        </w:rPr>
        <w:t xml:space="preserve"> </w:t>
      </w:r>
      <w:r w:rsidR="009D4757" w:rsidRPr="00AA59B6">
        <w:rPr>
          <w:rFonts w:ascii="Times New Roman" w:hAnsi="Times New Roman" w:cs="Arial"/>
          <w:sz w:val="28"/>
          <w:szCs w:val="24"/>
        </w:rPr>
        <w:t>местных нало</w:t>
      </w:r>
      <w:r w:rsidRPr="00AA59B6">
        <w:rPr>
          <w:rFonts w:ascii="Times New Roman" w:hAnsi="Times New Roman" w:cs="Arial"/>
          <w:sz w:val="28"/>
          <w:szCs w:val="24"/>
        </w:rPr>
        <w:t>гов основными являются налог на имущество с физических</w:t>
      </w:r>
      <w:r w:rsidR="009D4757" w:rsidRPr="00AA59B6">
        <w:rPr>
          <w:rFonts w:ascii="Times New Roman" w:hAnsi="Times New Roman" w:cs="Arial"/>
          <w:sz w:val="28"/>
          <w:szCs w:val="24"/>
        </w:rPr>
        <w:t xml:space="preserve"> лиц,</w:t>
      </w:r>
      <w:r w:rsidR="005913AC" w:rsidRPr="00AA59B6">
        <w:rPr>
          <w:rFonts w:ascii="Times New Roman" w:hAnsi="Times New Roman" w:cs="Arial"/>
          <w:sz w:val="28"/>
          <w:szCs w:val="24"/>
        </w:rPr>
        <w:t xml:space="preserve"> </w:t>
      </w:r>
      <w:r w:rsidR="009D4757" w:rsidRPr="00AA59B6">
        <w:rPr>
          <w:rFonts w:ascii="Times New Roman" w:hAnsi="Times New Roman" w:cs="Arial"/>
          <w:sz w:val="28"/>
          <w:szCs w:val="24"/>
        </w:rPr>
        <w:t>земельный налог и др.</w:t>
      </w:r>
    </w:p>
    <w:p w:rsidR="009D4757" w:rsidRPr="00AA59B6" w:rsidRDefault="008C6260"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Самым главным с точки зрения его тяжести на плательщика</w:t>
      </w:r>
      <w:r w:rsidR="009D4757" w:rsidRPr="00AA59B6">
        <w:rPr>
          <w:rFonts w:ascii="Times New Roman" w:hAnsi="Times New Roman" w:cs="Arial"/>
          <w:sz w:val="28"/>
          <w:szCs w:val="24"/>
        </w:rPr>
        <w:t xml:space="preserve"> является</w:t>
      </w:r>
      <w:r w:rsidRPr="00AA59B6">
        <w:rPr>
          <w:rFonts w:ascii="Times New Roman" w:hAnsi="Times New Roman" w:cs="Arial"/>
          <w:sz w:val="28"/>
          <w:szCs w:val="24"/>
        </w:rPr>
        <w:t xml:space="preserve"> </w:t>
      </w:r>
      <w:r w:rsidR="009D4757" w:rsidRPr="00AA59B6">
        <w:rPr>
          <w:rFonts w:ascii="Times New Roman" w:hAnsi="Times New Roman" w:cs="Arial"/>
          <w:sz w:val="28"/>
          <w:szCs w:val="24"/>
        </w:rPr>
        <w:t>подоходный налог, который взимает</w:t>
      </w:r>
      <w:r w:rsidRPr="00AA59B6">
        <w:rPr>
          <w:rFonts w:ascii="Times New Roman" w:hAnsi="Times New Roman" w:cs="Arial"/>
          <w:sz w:val="28"/>
          <w:szCs w:val="24"/>
        </w:rPr>
        <w:t>ся с совокупного дохода в денежной</w:t>
      </w:r>
      <w:r w:rsidR="009D4757" w:rsidRPr="00AA59B6">
        <w:rPr>
          <w:rFonts w:ascii="Times New Roman" w:hAnsi="Times New Roman" w:cs="Arial"/>
          <w:sz w:val="28"/>
          <w:szCs w:val="24"/>
        </w:rPr>
        <w:t xml:space="preserve"> и</w:t>
      </w:r>
      <w:r w:rsidRPr="00AA59B6">
        <w:rPr>
          <w:rFonts w:ascii="Times New Roman" w:hAnsi="Times New Roman" w:cs="Arial"/>
          <w:sz w:val="28"/>
          <w:szCs w:val="24"/>
        </w:rPr>
        <w:t xml:space="preserve"> </w:t>
      </w:r>
      <w:r w:rsidR="009D4757" w:rsidRPr="00AA59B6">
        <w:rPr>
          <w:rFonts w:ascii="Times New Roman" w:hAnsi="Times New Roman" w:cs="Arial"/>
          <w:sz w:val="28"/>
          <w:szCs w:val="24"/>
        </w:rPr>
        <w:t>натуральной форме, выраженный в рублях и инвалюте на дату получения дохода.</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Третья группа расходов - сбережения и накопления домохозяйств.</w:t>
      </w:r>
      <w:r w:rsidR="00E31B1C" w:rsidRPr="00AA59B6">
        <w:rPr>
          <w:rFonts w:ascii="Times New Roman" w:hAnsi="Times New Roman" w:cs="Arial"/>
          <w:sz w:val="28"/>
          <w:szCs w:val="24"/>
        </w:rPr>
        <w:t xml:space="preserve"> </w:t>
      </w:r>
      <w:r w:rsidR="008C6260" w:rsidRPr="00AA59B6">
        <w:rPr>
          <w:rFonts w:ascii="Times New Roman" w:hAnsi="Times New Roman" w:cs="Arial"/>
          <w:sz w:val="28"/>
          <w:szCs w:val="24"/>
        </w:rPr>
        <w:t>К началу проведения экономической реформы у населения</w:t>
      </w:r>
      <w:r w:rsidRPr="00AA59B6">
        <w:rPr>
          <w:rFonts w:ascii="Times New Roman" w:hAnsi="Times New Roman" w:cs="Arial"/>
          <w:sz w:val="28"/>
          <w:szCs w:val="24"/>
        </w:rPr>
        <w:t xml:space="preserve"> имелись</w:t>
      </w:r>
      <w:r w:rsidR="00E31B1C" w:rsidRPr="00AA59B6">
        <w:rPr>
          <w:rFonts w:ascii="Times New Roman" w:hAnsi="Times New Roman" w:cs="Arial"/>
          <w:sz w:val="28"/>
          <w:szCs w:val="24"/>
        </w:rPr>
        <w:t xml:space="preserve"> </w:t>
      </w:r>
      <w:r w:rsidR="008C6260" w:rsidRPr="00AA59B6">
        <w:rPr>
          <w:rFonts w:ascii="Times New Roman" w:hAnsi="Times New Roman" w:cs="Arial"/>
          <w:sz w:val="28"/>
          <w:szCs w:val="24"/>
        </w:rPr>
        <w:t xml:space="preserve">значительные накопления, образовавшиеся преимущественно в </w:t>
      </w:r>
      <w:r w:rsidRPr="00AA59B6">
        <w:rPr>
          <w:rFonts w:ascii="Times New Roman" w:hAnsi="Times New Roman" w:cs="Arial"/>
          <w:sz w:val="28"/>
          <w:szCs w:val="24"/>
        </w:rPr>
        <w:t>результате</w:t>
      </w:r>
      <w:r w:rsidR="00E31B1C" w:rsidRPr="00AA59B6">
        <w:rPr>
          <w:rFonts w:ascii="Times New Roman" w:hAnsi="Times New Roman" w:cs="Arial"/>
          <w:sz w:val="28"/>
          <w:szCs w:val="24"/>
        </w:rPr>
        <w:t xml:space="preserve"> </w:t>
      </w:r>
      <w:r w:rsidRPr="00AA59B6">
        <w:rPr>
          <w:rFonts w:ascii="Times New Roman" w:hAnsi="Times New Roman" w:cs="Arial"/>
          <w:sz w:val="28"/>
          <w:szCs w:val="24"/>
        </w:rPr>
        <w:t>отложения спроса из-за дефици</w:t>
      </w:r>
      <w:r w:rsidR="008C6260" w:rsidRPr="00AA59B6">
        <w:rPr>
          <w:rFonts w:ascii="Times New Roman" w:hAnsi="Times New Roman" w:cs="Arial"/>
          <w:sz w:val="28"/>
          <w:szCs w:val="24"/>
        </w:rPr>
        <w:t xml:space="preserve">та товаров и сконцентрированные на счетах </w:t>
      </w:r>
      <w:r w:rsidRPr="00AA59B6">
        <w:rPr>
          <w:rFonts w:ascii="Times New Roman" w:hAnsi="Times New Roman" w:cs="Arial"/>
          <w:sz w:val="28"/>
          <w:szCs w:val="24"/>
        </w:rPr>
        <w:t>в</w:t>
      </w:r>
      <w:r w:rsidR="00E31B1C" w:rsidRPr="00AA59B6">
        <w:rPr>
          <w:rFonts w:ascii="Times New Roman" w:hAnsi="Times New Roman" w:cs="Arial"/>
          <w:sz w:val="28"/>
          <w:szCs w:val="24"/>
        </w:rPr>
        <w:t xml:space="preserve"> </w:t>
      </w:r>
      <w:r w:rsidRPr="00AA59B6">
        <w:rPr>
          <w:rFonts w:ascii="Times New Roman" w:hAnsi="Times New Roman" w:cs="Arial"/>
          <w:sz w:val="28"/>
          <w:szCs w:val="24"/>
        </w:rPr>
        <w:t>сберкассах. О</w:t>
      </w:r>
      <w:r w:rsidR="008C6260" w:rsidRPr="00AA59B6">
        <w:rPr>
          <w:rFonts w:ascii="Times New Roman" w:hAnsi="Times New Roman" w:cs="Arial"/>
          <w:sz w:val="28"/>
          <w:szCs w:val="24"/>
        </w:rPr>
        <w:t xml:space="preserve">днако сильная инфляция в первой половине 90-х годов </w:t>
      </w:r>
      <w:r w:rsidRPr="00AA59B6">
        <w:rPr>
          <w:rFonts w:ascii="Times New Roman" w:hAnsi="Times New Roman" w:cs="Arial"/>
          <w:sz w:val="28"/>
          <w:szCs w:val="24"/>
        </w:rPr>
        <w:t>быстро</w:t>
      </w:r>
      <w:r w:rsidR="00E31B1C" w:rsidRPr="00AA59B6">
        <w:rPr>
          <w:rFonts w:ascii="Times New Roman" w:hAnsi="Times New Roman" w:cs="Arial"/>
          <w:sz w:val="28"/>
          <w:szCs w:val="24"/>
        </w:rPr>
        <w:t xml:space="preserve"> </w:t>
      </w:r>
      <w:r w:rsidRPr="00AA59B6">
        <w:rPr>
          <w:rFonts w:ascii="Times New Roman" w:hAnsi="Times New Roman" w:cs="Arial"/>
          <w:sz w:val="28"/>
          <w:szCs w:val="24"/>
        </w:rPr>
        <w:t>«съела» все сбережения.</w:t>
      </w:r>
    </w:p>
    <w:p w:rsidR="009D4757" w:rsidRPr="00AA59B6" w:rsidRDefault="008C6260"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Переход к рынку и свобода предпринимательства создали возможность</w:t>
      </w:r>
      <w:r w:rsidR="009D4757" w:rsidRPr="00AA59B6">
        <w:rPr>
          <w:rFonts w:ascii="Times New Roman" w:hAnsi="Times New Roman" w:cs="Arial"/>
          <w:sz w:val="28"/>
          <w:szCs w:val="24"/>
        </w:rPr>
        <w:t xml:space="preserve"> для</w:t>
      </w:r>
      <w:r w:rsidR="00E31B1C" w:rsidRPr="00AA59B6">
        <w:rPr>
          <w:rFonts w:ascii="Times New Roman" w:hAnsi="Times New Roman" w:cs="Arial"/>
          <w:sz w:val="28"/>
          <w:szCs w:val="24"/>
        </w:rPr>
        <w:t xml:space="preserve"> </w:t>
      </w:r>
      <w:r w:rsidRPr="00AA59B6">
        <w:rPr>
          <w:rFonts w:ascii="Times New Roman" w:hAnsi="Times New Roman" w:cs="Arial"/>
          <w:sz w:val="28"/>
          <w:szCs w:val="24"/>
        </w:rPr>
        <w:t xml:space="preserve">особой категории домохозяйств накапливать средства, откладывая их </w:t>
      </w:r>
      <w:r w:rsidR="009D4757" w:rsidRPr="00AA59B6">
        <w:rPr>
          <w:rFonts w:ascii="Times New Roman" w:hAnsi="Times New Roman" w:cs="Arial"/>
          <w:sz w:val="28"/>
          <w:szCs w:val="24"/>
        </w:rPr>
        <w:t>для</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приобретения дорогос</w:t>
      </w:r>
      <w:r w:rsidRPr="00AA59B6">
        <w:rPr>
          <w:rFonts w:ascii="Times New Roman" w:hAnsi="Times New Roman" w:cs="Arial"/>
          <w:sz w:val="28"/>
          <w:szCs w:val="24"/>
        </w:rPr>
        <w:t>тоящих ценностей (земли, домов, транспортных</w:t>
      </w:r>
      <w:r w:rsidR="009D4757" w:rsidRPr="00AA59B6">
        <w:rPr>
          <w:rFonts w:ascii="Times New Roman" w:hAnsi="Times New Roman" w:cs="Arial"/>
          <w:sz w:val="28"/>
          <w:szCs w:val="24"/>
        </w:rPr>
        <w:t xml:space="preserve"> средств)</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либо для капитализации путем вложения в ценные бумаги, банковские депозиты.</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Распределение накоплений и сбережени</w:t>
      </w:r>
      <w:r w:rsidRPr="00AA59B6">
        <w:rPr>
          <w:rFonts w:ascii="Times New Roman" w:hAnsi="Times New Roman" w:cs="Arial"/>
          <w:sz w:val="28"/>
          <w:szCs w:val="24"/>
        </w:rPr>
        <w:t xml:space="preserve">й в России крайне неравномерно </w:t>
      </w:r>
      <w:r w:rsidR="009D4757" w:rsidRPr="00AA59B6">
        <w:rPr>
          <w:rFonts w:ascii="Times New Roman" w:hAnsi="Times New Roman" w:cs="Arial"/>
          <w:sz w:val="28"/>
          <w:szCs w:val="24"/>
        </w:rPr>
        <w:t>между</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домохозяйствами. Дом</w:t>
      </w:r>
      <w:r w:rsidRPr="00AA59B6">
        <w:rPr>
          <w:rFonts w:ascii="Times New Roman" w:hAnsi="Times New Roman" w:cs="Arial"/>
          <w:sz w:val="28"/>
          <w:szCs w:val="24"/>
        </w:rPr>
        <w:t xml:space="preserve">охозяйства, доходы которых ниже прожиточного </w:t>
      </w:r>
      <w:r w:rsidR="009D4757" w:rsidRPr="00AA59B6">
        <w:rPr>
          <w:rFonts w:ascii="Times New Roman" w:hAnsi="Times New Roman" w:cs="Arial"/>
          <w:sz w:val="28"/>
          <w:szCs w:val="24"/>
        </w:rPr>
        <w:t>минимума</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 xml:space="preserve">(их насчитывалось в </w:t>
      </w:r>
      <w:smartTag w:uri="urn:schemas-microsoft-com:office:smarttags" w:element="metricconverter">
        <w:smartTagPr>
          <w:attr w:name="ProductID" w:val="1999 г"/>
        </w:smartTagPr>
        <w:r w:rsidR="009D4757" w:rsidRPr="00AA59B6">
          <w:rPr>
            <w:rFonts w:ascii="Times New Roman" w:hAnsi="Times New Roman" w:cs="Arial"/>
            <w:sz w:val="28"/>
            <w:szCs w:val="24"/>
          </w:rPr>
          <w:t>1998 г</w:t>
        </w:r>
      </w:smartTag>
      <w:r w:rsidR="009D4757" w:rsidRPr="00AA59B6">
        <w:rPr>
          <w:rFonts w:ascii="Times New Roman" w:hAnsi="Times New Roman" w:cs="Arial"/>
          <w:sz w:val="28"/>
          <w:szCs w:val="24"/>
        </w:rPr>
        <w:t>. 35 млн. человек), вообще</w:t>
      </w:r>
      <w:r w:rsidRPr="00AA59B6">
        <w:rPr>
          <w:rFonts w:ascii="Times New Roman" w:hAnsi="Times New Roman" w:cs="Arial"/>
          <w:sz w:val="28"/>
          <w:szCs w:val="24"/>
        </w:rPr>
        <w:t xml:space="preserve"> не имеют </w:t>
      </w:r>
      <w:r w:rsidR="009D4757" w:rsidRPr="00AA59B6">
        <w:rPr>
          <w:rFonts w:ascii="Times New Roman" w:hAnsi="Times New Roman" w:cs="Arial"/>
          <w:sz w:val="28"/>
          <w:szCs w:val="24"/>
        </w:rPr>
        <w:t>накопления,</w:t>
      </w:r>
      <w:r w:rsidR="00E31B1C" w:rsidRPr="00AA59B6">
        <w:rPr>
          <w:rFonts w:ascii="Times New Roman" w:hAnsi="Times New Roman" w:cs="Arial"/>
          <w:sz w:val="28"/>
          <w:szCs w:val="24"/>
        </w:rPr>
        <w:t xml:space="preserve"> </w:t>
      </w:r>
      <w:r w:rsidR="009D4757" w:rsidRPr="00AA59B6">
        <w:rPr>
          <w:rFonts w:ascii="Times New Roman" w:hAnsi="Times New Roman" w:cs="Arial"/>
          <w:sz w:val="28"/>
          <w:szCs w:val="24"/>
        </w:rPr>
        <w:t>перед ними стоит главная задача — выжить.</w:t>
      </w:r>
    </w:p>
    <w:p w:rsidR="009D4757" w:rsidRPr="00AA59B6" w:rsidRDefault="009D4757" w:rsidP="00AA59B6">
      <w:pPr>
        <w:pStyle w:val="HTML"/>
        <w:widowControl w:val="0"/>
        <w:spacing w:line="360" w:lineRule="auto"/>
        <w:ind w:firstLine="709"/>
        <w:jc w:val="both"/>
        <w:rPr>
          <w:rFonts w:ascii="Times New Roman" w:hAnsi="Times New Roman" w:cs="Arial"/>
          <w:sz w:val="28"/>
          <w:szCs w:val="24"/>
        </w:rPr>
      </w:pPr>
      <w:r w:rsidRPr="00AA59B6">
        <w:rPr>
          <w:rFonts w:ascii="Times New Roman" w:hAnsi="Times New Roman" w:cs="Arial"/>
          <w:sz w:val="28"/>
          <w:szCs w:val="24"/>
        </w:rPr>
        <w:t>Денежные накопления и сбережения, аккумулированные в банках, служат источником расширения кредитных отношений. Потребительский кредит пополняет</w:t>
      </w:r>
      <w:r w:rsidR="008C6260" w:rsidRPr="00AA59B6">
        <w:rPr>
          <w:rFonts w:ascii="Times New Roman" w:hAnsi="Times New Roman" w:cs="Arial"/>
          <w:sz w:val="28"/>
          <w:szCs w:val="24"/>
        </w:rPr>
        <w:t xml:space="preserve"> </w:t>
      </w:r>
      <w:r w:rsidRPr="00AA59B6">
        <w:rPr>
          <w:rFonts w:ascii="Times New Roman" w:hAnsi="Times New Roman" w:cs="Arial"/>
          <w:sz w:val="28"/>
          <w:szCs w:val="24"/>
        </w:rPr>
        <w:t>денежные доходы членов домохозяйс</w:t>
      </w:r>
      <w:r w:rsidR="008C6260" w:rsidRPr="00AA59B6">
        <w:rPr>
          <w:rFonts w:ascii="Times New Roman" w:hAnsi="Times New Roman" w:cs="Arial"/>
          <w:sz w:val="28"/>
          <w:szCs w:val="24"/>
        </w:rPr>
        <w:t xml:space="preserve">тв и способствует увеличению </w:t>
      </w:r>
      <w:r w:rsidRPr="00AA59B6">
        <w:rPr>
          <w:rFonts w:ascii="Times New Roman" w:hAnsi="Times New Roman" w:cs="Arial"/>
          <w:sz w:val="28"/>
          <w:szCs w:val="24"/>
        </w:rPr>
        <w:t>платеж</w:t>
      </w:r>
      <w:r w:rsidR="008C6260" w:rsidRPr="00AA59B6">
        <w:rPr>
          <w:rFonts w:ascii="Times New Roman" w:hAnsi="Times New Roman" w:cs="Arial"/>
          <w:sz w:val="28"/>
          <w:szCs w:val="24"/>
        </w:rPr>
        <w:t>еспособного спроса на</w:t>
      </w:r>
      <w:r w:rsidR="00AA59B6">
        <w:rPr>
          <w:rFonts w:ascii="Times New Roman" w:hAnsi="Times New Roman" w:cs="Arial"/>
          <w:sz w:val="28"/>
          <w:szCs w:val="24"/>
        </w:rPr>
        <w:t xml:space="preserve"> </w:t>
      </w:r>
      <w:r w:rsidR="008C6260" w:rsidRPr="00AA59B6">
        <w:rPr>
          <w:rFonts w:ascii="Times New Roman" w:hAnsi="Times New Roman" w:cs="Arial"/>
          <w:sz w:val="28"/>
          <w:szCs w:val="24"/>
        </w:rPr>
        <w:t>товары и</w:t>
      </w:r>
      <w:r w:rsidR="00AA59B6">
        <w:rPr>
          <w:rFonts w:ascii="Times New Roman" w:hAnsi="Times New Roman" w:cs="Arial"/>
          <w:sz w:val="28"/>
          <w:szCs w:val="24"/>
        </w:rPr>
        <w:t xml:space="preserve"> </w:t>
      </w:r>
      <w:r w:rsidR="008C6260" w:rsidRPr="00AA59B6">
        <w:rPr>
          <w:rFonts w:ascii="Times New Roman" w:hAnsi="Times New Roman" w:cs="Arial"/>
          <w:sz w:val="28"/>
          <w:szCs w:val="24"/>
        </w:rPr>
        <w:t>услуги. Особенно</w:t>
      </w:r>
      <w:r w:rsidRPr="00AA59B6">
        <w:rPr>
          <w:rFonts w:ascii="Times New Roman" w:hAnsi="Times New Roman" w:cs="Arial"/>
          <w:sz w:val="28"/>
          <w:szCs w:val="24"/>
        </w:rPr>
        <w:t xml:space="preserve"> важен</w:t>
      </w:r>
      <w:r w:rsidR="00E31B1C" w:rsidRPr="00AA59B6">
        <w:rPr>
          <w:rFonts w:ascii="Times New Roman" w:hAnsi="Times New Roman" w:cs="Arial"/>
          <w:sz w:val="28"/>
          <w:szCs w:val="24"/>
        </w:rPr>
        <w:t xml:space="preserve"> </w:t>
      </w:r>
      <w:r w:rsidRPr="00AA59B6">
        <w:rPr>
          <w:rFonts w:ascii="Times New Roman" w:hAnsi="Times New Roman" w:cs="Arial"/>
          <w:sz w:val="28"/>
          <w:szCs w:val="24"/>
        </w:rPr>
        <w:t>потребительский кредит для России, где уро</w:t>
      </w:r>
      <w:r w:rsidR="008C6260" w:rsidRPr="00AA59B6">
        <w:rPr>
          <w:rFonts w:ascii="Times New Roman" w:hAnsi="Times New Roman" w:cs="Arial"/>
          <w:sz w:val="28"/>
          <w:szCs w:val="24"/>
        </w:rPr>
        <w:t xml:space="preserve">вень жизни относительно низок, </w:t>
      </w:r>
      <w:r w:rsidRPr="00AA59B6">
        <w:rPr>
          <w:rFonts w:ascii="Times New Roman" w:hAnsi="Times New Roman" w:cs="Arial"/>
          <w:sz w:val="28"/>
          <w:szCs w:val="24"/>
        </w:rPr>
        <w:t>а</w:t>
      </w:r>
      <w:r w:rsidR="00E31B1C" w:rsidRPr="00AA59B6">
        <w:rPr>
          <w:rFonts w:ascii="Times New Roman" w:hAnsi="Times New Roman" w:cs="Arial"/>
          <w:sz w:val="28"/>
          <w:szCs w:val="24"/>
        </w:rPr>
        <w:t xml:space="preserve"> </w:t>
      </w:r>
      <w:r w:rsidR="008C6260" w:rsidRPr="00AA59B6">
        <w:rPr>
          <w:rFonts w:ascii="Times New Roman" w:hAnsi="Times New Roman" w:cs="Arial"/>
          <w:sz w:val="28"/>
          <w:szCs w:val="24"/>
        </w:rPr>
        <w:t>кредитные возможности банковской системы нуждаются в</w:t>
      </w:r>
      <w:r w:rsidRPr="00AA59B6">
        <w:rPr>
          <w:rFonts w:ascii="Times New Roman" w:hAnsi="Times New Roman" w:cs="Arial"/>
          <w:sz w:val="28"/>
          <w:szCs w:val="24"/>
        </w:rPr>
        <w:t xml:space="preserve"> дополнительных</w:t>
      </w:r>
      <w:r w:rsidR="00E31B1C" w:rsidRPr="00AA59B6">
        <w:rPr>
          <w:rFonts w:ascii="Times New Roman" w:hAnsi="Times New Roman" w:cs="Arial"/>
          <w:sz w:val="28"/>
          <w:szCs w:val="24"/>
        </w:rPr>
        <w:t xml:space="preserve"> </w:t>
      </w:r>
      <w:r w:rsidRPr="00AA59B6">
        <w:rPr>
          <w:rFonts w:ascii="Times New Roman" w:hAnsi="Times New Roman" w:cs="Arial"/>
          <w:sz w:val="28"/>
          <w:szCs w:val="24"/>
        </w:rPr>
        <w:t>капиталах.</w:t>
      </w:r>
    </w:p>
    <w:p w:rsidR="00E26754" w:rsidRPr="00AA59B6" w:rsidRDefault="004E65B4" w:rsidP="00AA59B6">
      <w:pPr>
        <w:pStyle w:val="HTML"/>
        <w:widowControl w:val="0"/>
        <w:spacing w:line="360" w:lineRule="auto"/>
        <w:ind w:firstLine="709"/>
        <w:jc w:val="both"/>
        <w:rPr>
          <w:rFonts w:ascii="Times New Roman" w:hAnsi="Times New Roman" w:cs="Arial"/>
          <w:sz w:val="28"/>
          <w:szCs w:val="28"/>
        </w:rPr>
      </w:pPr>
      <w:r>
        <w:rPr>
          <w:rFonts w:ascii="Times New Roman" w:hAnsi="Times New Roman" w:cs="Arial"/>
          <w:sz w:val="28"/>
          <w:szCs w:val="28"/>
        </w:rPr>
        <w:br w:type="page"/>
      </w:r>
      <w:r w:rsidR="00E26754" w:rsidRPr="00AA59B6">
        <w:rPr>
          <w:rFonts w:ascii="Times New Roman" w:hAnsi="Times New Roman" w:cs="Arial"/>
          <w:sz w:val="28"/>
          <w:szCs w:val="28"/>
        </w:rPr>
        <w:t>Список использованной литературы</w:t>
      </w:r>
    </w:p>
    <w:p w:rsidR="00A96CED" w:rsidRPr="00AA59B6" w:rsidRDefault="00A96CED" w:rsidP="00AA59B6">
      <w:pPr>
        <w:pStyle w:val="HTML"/>
        <w:widowControl w:val="0"/>
        <w:spacing w:line="360" w:lineRule="auto"/>
        <w:ind w:firstLine="709"/>
        <w:jc w:val="both"/>
        <w:rPr>
          <w:rFonts w:ascii="Times New Roman" w:hAnsi="Times New Roman" w:cs="Arial"/>
          <w:sz w:val="28"/>
          <w:szCs w:val="24"/>
        </w:rPr>
      </w:pPr>
    </w:p>
    <w:p w:rsidR="00A96CED" w:rsidRPr="00AA59B6" w:rsidRDefault="00A96CED" w:rsidP="004E65B4">
      <w:pPr>
        <w:widowControl w:val="0"/>
        <w:numPr>
          <w:ilvl w:val="0"/>
          <w:numId w:val="39"/>
        </w:numPr>
        <w:spacing w:line="360" w:lineRule="auto"/>
        <w:ind w:left="0" w:firstLine="0"/>
        <w:jc w:val="both"/>
        <w:rPr>
          <w:rFonts w:ascii="Times New Roman" w:hAnsi="Times New Roman"/>
          <w:sz w:val="28"/>
        </w:rPr>
      </w:pPr>
      <w:r w:rsidRPr="00AA59B6">
        <w:rPr>
          <w:rFonts w:ascii="Times New Roman" w:eastAsia="MS Mincho" w:hAnsi="Times New Roman"/>
          <w:sz w:val="28"/>
        </w:rPr>
        <w:t xml:space="preserve">Балобанов И.Т. Анализ и планирование финансов хозяйственного субъекта – М.: “Финансы и статистика” </w:t>
      </w:r>
      <w:smartTag w:uri="urn:schemas-microsoft-com:office:smarttags" w:element="metricconverter">
        <w:smartTagPr>
          <w:attr w:name="ProductID" w:val="1999 г"/>
        </w:smartTagPr>
        <w:r w:rsidRPr="00AA59B6">
          <w:rPr>
            <w:rFonts w:ascii="Times New Roman" w:eastAsia="MS Mincho" w:hAnsi="Times New Roman"/>
            <w:sz w:val="28"/>
          </w:rPr>
          <w:t>1998 г</w:t>
        </w:r>
      </w:smartTag>
      <w:r w:rsidRPr="00AA59B6">
        <w:rPr>
          <w:rFonts w:ascii="Times New Roman" w:eastAsia="MS Mincho" w:hAnsi="Times New Roman"/>
          <w:sz w:val="28"/>
        </w:rPr>
        <w:t>.</w:t>
      </w:r>
    </w:p>
    <w:p w:rsidR="00A96CED" w:rsidRPr="00AA59B6" w:rsidRDefault="00A96CED" w:rsidP="004E65B4">
      <w:pPr>
        <w:widowControl w:val="0"/>
        <w:numPr>
          <w:ilvl w:val="0"/>
          <w:numId w:val="39"/>
        </w:numPr>
        <w:spacing w:line="360" w:lineRule="auto"/>
        <w:ind w:left="0" w:firstLine="0"/>
        <w:jc w:val="both"/>
        <w:rPr>
          <w:rFonts w:ascii="Times New Roman" w:hAnsi="Times New Roman"/>
          <w:sz w:val="28"/>
        </w:rPr>
      </w:pPr>
      <w:r w:rsidRPr="00AA59B6">
        <w:rPr>
          <w:rFonts w:ascii="Times New Roman" w:hAnsi="Times New Roman"/>
          <w:sz w:val="28"/>
        </w:rPr>
        <w:t xml:space="preserve">Бородина Е.И.Финансы предприятий. - М.: Изд. Объед. “ЮНИТИ” </w:t>
      </w:r>
      <w:smartTag w:uri="urn:schemas-microsoft-com:office:smarttags" w:element="metricconverter">
        <w:smartTagPr>
          <w:attr w:name="ProductID" w:val="1999 г"/>
        </w:smartTagPr>
        <w:r w:rsidRPr="00AA59B6">
          <w:rPr>
            <w:rFonts w:ascii="Times New Roman" w:hAnsi="Times New Roman"/>
            <w:sz w:val="28"/>
          </w:rPr>
          <w:t>1999 г</w:t>
        </w:r>
      </w:smartTag>
      <w:r w:rsidRPr="00AA59B6">
        <w:rPr>
          <w:rFonts w:ascii="Times New Roman" w:hAnsi="Times New Roman"/>
          <w:sz w:val="28"/>
        </w:rPr>
        <w:t>.</w:t>
      </w:r>
    </w:p>
    <w:p w:rsidR="00A96CED" w:rsidRPr="00AA59B6" w:rsidRDefault="00A96CED" w:rsidP="004E65B4">
      <w:pPr>
        <w:pStyle w:val="a3"/>
        <w:widowControl w:val="0"/>
        <w:numPr>
          <w:ilvl w:val="0"/>
          <w:numId w:val="39"/>
        </w:numPr>
        <w:tabs>
          <w:tab w:val="clear" w:pos="4677"/>
          <w:tab w:val="clear" w:pos="9355"/>
          <w:tab w:val="center" w:pos="4153"/>
          <w:tab w:val="right" w:pos="8306"/>
        </w:tabs>
        <w:spacing w:line="360" w:lineRule="auto"/>
        <w:ind w:left="0" w:firstLine="0"/>
        <w:jc w:val="both"/>
        <w:rPr>
          <w:rFonts w:ascii="Times New Roman" w:hAnsi="Times New Roman"/>
          <w:sz w:val="28"/>
        </w:rPr>
      </w:pPr>
      <w:r w:rsidRPr="00AA59B6">
        <w:rPr>
          <w:rFonts w:ascii="Times New Roman" w:hAnsi="Times New Roman"/>
          <w:sz w:val="28"/>
        </w:rPr>
        <w:t>Дадашев А.З., Черник Д.Г. Финансовая система России. Учебное пособие. –М.: Инфра-М, 1997.</w:t>
      </w:r>
    </w:p>
    <w:p w:rsidR="00A96CED" w:rsidRPr="00AA59B6" w:rsidRDefault="00A96CED" w:rsidP="004E65B4">
      <w:pPr>
        <w:pStyle w:val="a3"/>
        <w:widowControl w:val="0"/>
        <w:numPr>
          <w:ilvl w:val="0"/>
          <w:numId w:val="39"/>
        </w:numPr>
        <w:tabs>
          <w:tab w:val="clear" w:pos="4677"/>
          <w:tab w:val="clear" w:pos="9355"/>
          <w:tab w:val="center" w:pos="4153"/>
          <w:tab w:val="right" w:pos="8306"/>
        </w:tabs>
        <w:spacing w:line="360" w:lineRule="auto"/>
        <w:ind w:left="0" w:firstLine="0"/>
        <w:jc w:val="both"/>
        <w:rPr>
          <w:rFonts w:ascii="Times New Roman" w:hAnsi="Times New Roman"/>
          <w:sz w:val="28"/>
        </w:rPr>
      </w:pPr>
      <w:r w:rsidRPr="00AA59B6">
        <w:rPr>
          <w:rFonts w:ascii="Times New Roman" w:hAnsi="Times New Roman"/>
          <w:sz w:val="28"/>
        </w:rPr>
        <w:t>Дробозина Л.А. Финансы. Денежное обращение. Кредит. – М.: Финансы, ЮНИТИ, 1997.</w:t>
      </w:r>
    </w:p>
    <w:p w:rsidR="00A96CED" w:rsidRPr="00AA59B6" w:rsidRDefault="00A96CED" w:rsidP="004E65B4">
      <w:pPr>
        <w:pStyle w:val="a3"/>
        <w:widowControl w:val="0"/>
        <w:numPr>
          <w:ilvl w:val="0"/>
          <w:numId w:val="39"/>
        </w:numPr>
        <w:tabs>
          <w:tab w:val="clear" w:pos="4677"/>
          <w:tab w:val="clear" w:pos="9355"/>
          <w:tab w:val="center" w:pos="4153"/>
          <w:tab w:val="right" w:pos="8306"/>
        </w:tabs>
        <w:spacing w:line="360" w:lineRule="auto"/>
        <w:ind w:left="0" w:firstLine="0"/>
        <w:jc w:val="both"/>
        <w:rPr>
          <w:rFonts w:ascii="Times New Roman" w:hAnsi="Times New Roman"/>
          <w:sz w:val="28"/>
        </w:rPr>
      </w:pPr>
      <w:r w:rsidRPr="00AA59B6">
        <w:rPr>
          <w:rFonts w:ascii="Times New Roman" w:hAnsi="Times New Roman"/>
          <w:sz w:val="28"/>
        </w:rPr>
        <w:t>Кеменова З.А. Общая теория финансов. Курс лекций – М.: АБиК, 2000.</w:t>
      </w:r>
    </w:p>
    <w:p w:rsidR="00A96CED" w:rsidRPr="00AA59B6" w:rsidRDefault="00A96CED" w:rsidP="004E65B4">
      <w:pPr>
        <w:pStyle w:val="a3"/>
        <w:widowControl w:val="0"/>
        <w:numPr>
          <w:ilvl w:val="0"/>
          <w:numId w:val="39"/>
        </w:numPr>
        <w:tabs>
          <w:tab w:val="clear" w:pos="4677"/>
          <w:tab w:val="clear" w:pos="9355"/>
          <w:tab w:val="center" w:pos="4153"/>
          <w:tab w:val="right" w:pos="8306"/>
        </w:tabs>
        <w:spacing w:line="360" w:lineRule="auto"/>
        <w:ind w:left="0" w:firstLine="0"/>
        <w:jc w:val="both"/>
        <w:rPr>
          <w:rFonts w:ascii="Times New Roman" w:hAnsi="Times New Roman"/>
          <w:sz w:val="28"/>
        </w:rPr>
      </w:pPr>
      <w:r w:rsidRPr="00AA59B6">
        <w:rPr>
          <w:rFonts w:ascii="Times New Roman" w:hAnsi="Times New Roman"/>
          <w:sz w:val="28"/>
        </w:rPr>
        <w:t>Ковалев В.В. Управление финансами. Учебное пособие – М.: ФБК-ПРЕСС, 1998.</w:t>
      </w:r>
    </w:p>
    <w:p w:rsidR="00A96CED" w:rsidRPr="00AA59B6" w:rsidRDefault="00A96CED" w:rsidP="004E65B4">
      <w:pPr>
        <w:pStyle w:val="a3"/>
        <w:widowControl w:val="0"/>
        <w:numPr>
          <w:ilvl w:val="0"/>
          <w:numId w:val="39"/>
        </w:numPr>
        <w:tabs>
          <w:tab w:val="clear" w:pos="4677"/>
          <w:tab w:val="clear" w:pos="9355"/>
          <w:tab w:val="center" w:pos="4153"/>
          <w:tab w:val="right" w:pos="8306"/>
        </w:tabs>
        <w:spacing w:line="360" w:lineRule="auto"/>
        <w:ind w:left="0" w:firstLine="0"/>
        <w:jc w:val="both"/>
        <w:rPr>
          <w:rFonts w:ascii="Times New Roman" w:hAnsi="Times New Roman"/>
          <w:sz w:val="28"/>
        </w:rPr>
      </w:pPr>
      <w:r w:rsidRPr="00AA59B6">
        <w:rPr>
          <w:rFonts w:ascii="Times New Roman" w:hAnsi="Times New Roman"/>
          <w:sz w:val="28"/>
        </w:rPr>
        <w:t>Ковалева А.М. Финансы. Учебное пособие. –М.: Финансы и статистика, 1996.</w:t>
      </w:r>
    </w:p>
    <w:p w:rsidR="00A96CED" w:rsidRPr="00AA59B6" w:rsidRDefault="00A96CED" w:rsidP="004E65B4">
      <w:pPr>
        <w:widowControl w:val="0"/>
        <w:numPr>
          <w:ilvl w:val="0"/>
          <w:numId w:val="39"/>
        </w:numPr>
        <w:spacing w:line="360" w:lineRule="auto"/>
        <w:ind w:left="0" w:firstLine="0"/>
        <w:jc w:val="both"/>
        <w:rPr>
          <w:rFonts w:ascii="Times New Roman" w:hAnsi="Times New Roman"/>
          <w:sz w:val="28"/>
        </w:rPr>
      </w:pPr>
      <w:r w:rsidRPr="00AA59B6">
        <w:rPr>
          <w:rFonts w:ascii="Times New Roman" w:hAnsi="Times New Roman"/>
          <w:sz w:val="28"/>
        </w:rPr>
        <w:t>Колчина Н.В., Поляк Г.Б., Павлова Л.П. и др. Финансы предприятий. Учебник для вузов.– М.: ЮНИТИ-ДАНА, 2001.</w:t>
      </w:r>
    </w:p>
    <w:p w:rsidR="00E26754" w:rsidRPr="00AA59B6" w:rsidRDefault="00A96CED" w:rsidP="004E65B4">
      <w:pPr>
        <w:pStyle w:val="HTML"/>
        <w:widowControl w:val="0"/>
        <w:numPr>
          <w:ilvl w:val="0"/>
          <w:numId w:val="39"/>
        </w:numPr>
        <w:spacing w:line="360" w:lineRule="auto"/>
        <w:ind w:left="0" w:firstLine="0"/>
        <w:jc w:val="both"/>
        <w:rPr>
          <w:rFonts w:ascii="Times New Roman" w:hAnsi="Times New Roman" w:cs="Arial"/>
          <w:sz w:val="28"/>
          <w:szCs w:val="24"/>
        </w:rPr>
      </w:pPr>
      <w:r w:rsidRPr="00AA59B6">
        <w:rPr>
          <w:rFonts w:ascii="Times New Roman" w:hAnsi="Times New Roman" w:cs="Arial"/>
          <w:sz w:val="28"/>
          <w:szCs w:val="24"/>
        </w:rPr>
        <w:t xml:space="preserve">Поляк. Г.Б. </w:t>
      </w:r>
      <w:r w:rsidR="00E26754" w:rsidRPr="00AA59B6">
        <w:rPr>
          <w:rFonts w:ascii="Times New Roman" w:hAnsi="Times New Roman" w:cs="Arial"/>
          <w:sz w:val="28"/>
          <w:szCs w:val="24"/>
        </w:rPr>
        <w:t>Финансы. Денежное обращение. Кредит: Учебник для вузов</w:t>
      </w:r>
      <w:r w:rsidRPr="00AA59B6">
        <w:rPr>
          <w:rFonts w:ascii="Times New Roman" w:hAnsi="Times New Roman" w:cs="Arial"/>
          <w:sz w:val="28"/>
          <w:szCs w:val="24"/>
        </w:rPr>
        <w:t>.</w:t>
      </w:r>
      <w:r w:rsidR="00E26754" w:rsidRPr="00AA59B6">
        <w:rPr>
          <w:rFonts w:ascii="Times New Roman" w:hAnsi="Times New Roman" w:cs="Arial"/>
          <w:sz w:val="28"/>
          <w:szCs w:val="24"/>
        </w:rPr>
        <w:t>– М.: ЮНИТИ-ДАНА, 2-е изд.2001.</w:t>
      </w:r>
    </w:p>
    <w:p w:rsidR="00E26754" w:rsidRPr="00AA59B6" w:rsidRDefault="00A96CED" w:rsidP="004E65B4">
      <w:pPr>
        <w:widowControl w:val="0"/>
        <w:numPr>
          <w:ilvl w:val="0"/>
          <w:numId w:val="39"/>
        </w:numPr>
        <w:spacing w:line="360" w:lineRule="auto"/>
        <w:ind w:left="0" w:firstLine="0"/>
        <w:jc w:val="both"/>
        <w:rPr>
          <w:rFonts w:ascii="Times New Roman" w:hAnsi="Times New Roman"/>
          <w:sz w:val="28"/>
        </w:rPr>
      </w:pPr>
      <w:r w:rsidRPr="00AA59B6">
        <w:rPr>
          <w:rFonts w:ascii="Times New Roman" w:hAnsi="Times New Roman"/>
          <w:sz w:val="28"/>
        </w:rPr>
        <w:t xml:space="preserve"> Родионова</w:t>
      </w:r>
      <w:r w:rsidR="00CC627F" w:rsidRPr="00AA59B6">
        <w:rPr>
          <w:rFonts w:ascii="Times New Roman" w:hAnsi="Times New Roman"/>
          <w:sz w:val="28"/>
        </w:rPr>
        <w:t xml:space="preserve"> В.М.</w:t>
      </w:r>
      <w:r w:rsidRPr="00AA59B6">
        <w:rPr>
          <w:rFonts w:ascii="Times New Roman" w:hAnsi="Times New Roman"/>
          <w:sz w:val="28"/>
        </w:rPr>
        <w:t xml:space="preserve"> </w:t>
      </w:r>
      <w:r w:rsidR="00CC627F" w:rsidRPr="00AA59B6">
        <w:rPr>
          <w:rFonts w:ascii="Times New Roman" w:hAnsi="Times New Roman"/>
          <w:sz w:val="28"/>
        </w:rPr>
        <w:t xml:space="preserve">Финансы. </w:t>
      </w:r>
      <w:r w:rsidR="00E26754" w:rsidRPr="00AA59B6">
        <w:rPr>
          <w:rFonts w:ascii="Times New Roman" w:hAnsi="Times New Roman"/>
          <w:sz w:val="28"/>
        </w:rPr>
        <w:t>Учебник.</w:t>
      </w:r>
      <w:r w:rsidR="00CC627F" w:rsidRPr="00AA59B6">
        <w:rPr>
          <w:rFonts w:ascii="Times New Roman" w:hAnsi="Times New Roman"/>
          <w:sz w:val="28"/>
        </w:rPr>
        <w:t xml:space="preserve">– М.: Финансы </w:t>
      </w:r>
      <w:r w:rsidR="00E26754" w:rsidRPr="00AA59B6">
        <w:rPr>
          <w:rFonts w:ascii="Times New Roman" w:hAnsi="Times New Roman"/>
          <w:sz w:val="28"/>
        </w:rPr>
        <w:t>и</w:t>
      </w:r>
      <w:r w:rsidR="00455A14" w:rsidRPr="00AA59B6">
        <w:rPr>
          <w:rFonts w:ascii="Times New Roman" w:hAnsi="Times New Roman"/>
          <w:sz w:val="28"/>
        </w:rPr>
        <w:t xml:space="preserve"> </w:t>
      </w:r>
      <w:r w:rsidR="00E26754" w:rsidRPr="00AA59B6">
        <w:rPr>
          <w:rFonts w:ascii="Times New Roman" w:hAnsi="Times New Roman"/>
          <w:sz w:val="28"/>
        </w:rPr>
        <w:t>статистика, 1995г.</w:t>
      </w:r>
    </w:p>
    <w:p w:rsidR="00CC627F" w:rsidRPr="00AA1AD5" w:rsidRDefault="00CC627F" w:rsidP="00AA59B6">
      <w:pPr>
        <w:widowControl w:val="0"/>
        <w:spacing w:line="360" w:lineRule="auto"/>
        <w:ind w:firstLine="709"/>
        <w:jc w:val="both"/>
        <w:rPr>
          <w:rFonts w:ascii="Times New Roman" w:eastAsia="MS Mincho" w:hAnsi="Times New Roman"/>
          <w:color w:val="FFFFFF"/>
          <w:sz w:val="28"/>
        </w:rPr>
      </w:pPr>
      <w:bookmarkStart w:id="0" w:name="_GoBack"/>
      <w:bookmarkEnd w:id="0"/>
    </w:p>
    <w:sectPr w:rsidR="00CC627F" w:rsidRPr="00AA1AD5" w:rsidSect="00AA59B6">
      <w:headerReference w:type="default" r:id="rId7"/>
      <w:footerReference w:type="even" r:id="rId8"/>
      <w:headerReference w:type="first" r:id="rId9"/>
      <w:pgSz w:w="11907" w:h="16840" w:code="9"/>
      <w:pgMar w:top="1134" w:right="851" w:bottom="1134" w:left="1701" w:header="720"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AD5" w:rsidRDefault="00AA1AD5">
      <w:r>
        <w:separator/>
      </w:r>
    </w:p>
  </w:endnote>
  <w:endnote w:type="continuationSeparator" w:id="0">
    <w:p w:rsidR="00AA1AD5" w:rsidRDefault="00AA1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2B0" w:rsidRDefault="00F542B0" w:rsidP="00F510A8">
    <w:pPr>
      <w:pStyle w:val="a3"/>
      <w:framePr w:wrap="around" w:vAnchor="text" w:hAnchor="margin" w:xAlign="right" w:y="1"/>
      <w:rPr>
        <w:rStyle w:val="a5"/>
        <w:rFonts w:cs="Arial"/>
      </w:rPr>
    </w:pPr>
  </w:p>
  <w:p w:rsidR="00F542B0" w:rsidRDefault="00F542B0" w:rsidP="001A5CF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AD5" w:rsidRDefault="00AA1AD5">
      <w:r>
        <w:separator/>
      </w:r>
    </w:p>
  </w:footnote>
  <w:footnote w:type="continuationSeparator" w:id="0">
    <w:p w:rsidR="00AA1AD5" w:rsidRDefault="00AA1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002" w:rsidRPr="00A43002" w:rsidRDefault="00A43002" w:rsidP="00A43002">
    <w:pPr>
      <w:pStyle w:val="aa"/>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002" w:rsidRPr="00A43002" w:rsidRDefault="00A43002" w:rsidP="00A43002">
    <w:pPr>
      <w:pStyle w:val="aa"/>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782"/>
    <w:multiLevelType w:val="singleLevel"/>
    <w:tmpl w:val="0419000F"/>
    <w:lvl w:ilvl="0">
      <w:start w:val="1"/>
      <w:numFmt w:val="decimal"/>
      <w:lvlText w:val="%1."/>
      <w:lvlJc w:val="left"/>
      <w:pPr>
        <w:tabs>
          <w:tab w:val="num" w:pos="644"/>
        </w:tabs>
        <w:ind w:left="644" w:hanging="360"/>
      </w:pPr>
      <w:rPr>
        <w:rFonts w:cs="Times New Roman" w:hint="default"/>
      </w:rPr>
    </w:lvl>
  </w:abstractNum>
  <w:abstractNum w:abstractNumId="1">
    <w:nsid w:val="012E754A"/>
    <w:multiLevelType w:val="hybridMultilevel"/>
    <w:tmpl w:val="F1AC1512"/>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
    <w:nsid w:val="03405D5F"/>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3">
    <w:nsid w:val="08A26E45"/>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4">
    <w:nsid w:val="09B5102C"/>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5">
    <w:nsid w:val="0BEB5DF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0C9B4DE4"/>
    <w:multiLevelType w:val="multilevel"/>
    <w:tmpl w:val="D1A2AA72"/>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860"/>
        </w:tabs>
        <w:ind w:left="1860" w:hanging="360"/>
      </w:pPr>
      <w:rPr>
        <w:rFonts w:ascii="Courier New" w:hAnsi="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7">
    <w:nsid w:val="0FF856F6"/>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8">
    <w:nsid w:val="103155A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12211CC2"/>
    <w:multiLevelType w:val="hybridMultilevel"/>
    <w:tmpl w:val="EC30B1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59E140D"/>
    <w:multiLevelType w:val="singleLevel"/>
    <w:tmpl w:val="D54C6E04"/>
    <w:lvl w:ilvl="0">
      <w:start w:val="1"/>
      <w:numFmt w:val="bullet"/>
      <w:lvlText w:val=""/>
      <w:lvlJc w:val="left"/>
      <w:pPr>
        <w:tabs>
          <w:tab w:val="num" w:pos="360"/>
        </w:tabs>
        <w:ind w:left="360" w:hanging="360"/>
      </w:pPr>
      <w:rPr>
        <w:rFonts w:ascii="Symbol" w:hAnsi="Symbol" w:hint="default"/>
        <w:color w:val="auto"/>
      </w:rPr>
    </w:lvl>
  </w:abstractNum>
  <w:abstractNum w:abstractNumId="11">
    <w:nsid w:val="28730897"/>
    <w:multiLevelType w:val="multilevel"/>
    <w:tmpl w:val="5026193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nsid w:val="29F6748C"/>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13">
    <w:nsid w:val="2BBE4519"/>
    <w:multiLevelType w:val="hybridMultilevel"/>
    <w:tmpl w:val="3A3C58D0"/>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4">
    <w:nsid w:val="2C8A5D2A"/>
    <w:multiLevelType w:val="hybridMultilevel"/>
    <w:tmpl w:val="9C5E5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D3045D6"/>
    <w:multiLevelType w:val="hybridMultilevel"/>
    <w:tmpl w:val="C63A3C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F52119E"/>
    <w:multiLevelType w:val="hybridMultilevel"/>
    <w:tmpl w:val="E43673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1787D15"/>
    <w:multiLevelType w:val="hybridMultilevel"/>
    <w:tmpl w:val="D1A2AA72"/>
    <w:lvl w:ilvl="0" w:tplc="04190001">
      <w:start w:val="1"/>
      <w:numFmt w:val="bullet"/>
      <w:lvlText w:val=""/>
      <w:lvlJc w:val="left"/>
      <w:pPr>
        <w:tabs>
          <w:tab w:val="num" w:pos="1140"/>
        </w:tabs>
        <w:ind w:left="1140"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8">
    <w:nsid w:val="341B20F4"/>
    <w:multiLevelType w:val="hybridMultilevel"/>
    <w:tmpl w:val="C6AC33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63D6E59"/>
    <w:multiLevelType w:val="hybridMultilevel"/>
    <w:tmpl w:val="2CFE4F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B8817F5"/>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21">
    <w:nsid w:val="3B916C3A"/>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22">
    <w:nsid w:val="3F893001"/>
    <w:multiLevelType w:val="hybridMultilevel"/>
    <w:tmpl w:val="988CC9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007159A"/>
    <w:multiLevelType w:val="singleLevel"/>
    <w:tmpl w:val="CCD81C9A"/>
    <w:lvl w:ilvl="0">
      <w:start w:val="1"/>
      <w:numFmt w:val="bullet"/>
      <w:lvlText w:val=""/>
      <w:lvlJc w:val="left"/>
      <w:pPr>
        <w:tabs>
          <w:tab w:val="num" w:pos="360"/>
        </w:tabs>
        <w:ind w:left="360" w:hanging="360"/>
      </w:pPr>
      <w:rPr>
        <w:rFonts w:ascii="Symbol" w:hAnsi="Symbol" w:hint="default"/>
        <w:color w:val="auto"/>
      </w:rPr>
    </w:lvl>
  </w:abstractNum>
  <w:abstractNum w:abstractNumId="24">
    <w:nsid w:val="406D64CB"/>
    <w:multiLevelType w:val="multilevel"/>
    <w:tmpl w:val="37620792"/>
    <w:lvl w:ilvl="0">
      <w:start w:val="1"/>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467D6716"/>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26">
    <w:nsid w:val="49947820"/>
    <w:multiLevelType w:val="hybridMultilevel"/>
    <w:tmpl w:val="C7CEE7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D237ADB"/>
    <w:multiLevelType w:val="singleLevel"/>
    <w:tmpl w:val="E0D4C6F6"/>
    <w:lvl w:ilvl="0">
      <w:start w:val="1"/>
      <w:numFmt w:val="decimal"/>
      <w:lvlText w:val="%1)"/>
      <w:lvlJc w:val="left"/>
      <w:pPr>
        <w:tabs>
          <w:tab w:val="num" w:pos="360"/>
        </w:tabs>
        <w:ind w:left="360" w:hanging="360"/>
      </w:pPr>
      <w:rPr>
        <w:rFonts w:cs="Times New Roman"/>
        <w:sz w:val="24"/>
      </w:rPr>
    </w:lvl>
  </w:abstractNum>
  <w:abstractNum w:abstractNumId="28">
    <w:nsid w:val="4F971126"/>
    <w:multiLevelType w:val="hybridMultilevel"/>
    <w:tmpl w:val="03261D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125448A"/>
    <w:multiLevelType w:val="multilevel"/>
    <w:tmpl w:val="F1AC1512"/>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860"/>
        </w:tabs>
        <w:ind w:left="1860" w:hanging="360"/>
      </w:pPr>
      <w:rPr>
        <w:rFonts w:ascii="Courier New" w:hAnsi="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30">
    <w:nsid w:val="5BFF21AE"/>
    <w:multiLevelType w:val="singleLevel"/>
    <w:tmpl w:val="E8F47DEA"/>
    <w:lvl w:ilvl="0">
      <w:start w:val="1"/>
      <w:numFmt w:val="bullet"/>
      <w:lvlText w:val=""/>
      <w:lvlJc w:val="left"/>
      <w:pPr>
        <w:tabs>
          <w:tab w:val="num" w:pos="360"/>
        </w:tabs>
        <w:ind w:left="360" w:hanging="360"/>
      </w:pPr>
      <w:rPr>
        <w:rFonts w:ascii="Symbol" w:hAnsi="Symbol" w:hint="default"/>
        <w:color w:val="auto"/>
      </w:rPr>
    </w:lvl>
  </w:abstractNum>
  <w:abstractNum w:abstractNumId="31">
    <w:nsid w:val="5DFC5897"/>
    <w:multiLevelType w:val="multilevel"/>
    <w:tmpl w:val="8C8414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E7D3A76"/>
    <w:multiLevelType w:val="singleLevel"/>
    <w:tmpl w:val="BC1067EC"/>
    <w:lvl w:ilvl="0">
      <w:start w:val="1"/>
      <w:numFmt w:val="bullet"/>
      <w:lvlText w:val=""/>
      <w:lvlJc w:val="left"/>
      <w:pPr>
        <w:tabs>
          <w:tab w:val="num" w:pos="1080"/>
        </w:tabs>
        <w:ind w:left="357" w:firstLine="363"/>
      </w:pPr>
      <w:rPr>
        <w:rFonts w:ascii="Symbol" w:hAnsi="Symbol" w:hint="default"/>
      </w:rPr>
    </w:lvl>
  </w:abstractNum>
  <w:abstractNum w:abstractNumId="33">
    <w:nsid w:val="66466330"/>
    <w:multiLevelType w:val="singleLevel"/>
    <w:tmpl w:val="61B022E2"/>
    <w:lvl w:ilvl="0">
      <w:start w:val="1"/>
      <w:numFmt w:val="bullet"/>
      <w:lvlText w:val=""/>
      <w:lvlJc w:val="left"/>
      <w:pPr>
        <w:tabs>
          <w:tab w:val="num" w:pos="360"/>
        </w:tabs>
        <w:ind w:left="357" w:hanging="357"/>
      </w:pPr>
      <w:rPr>
        <w:rFonts w:ascii="Symbol" w:hAnsi="Symbol" w:hint="default"/>
        <w:color w:val="auto"/>
        <w:sz w:val="28"/>
      </w:rPr>
    </w:lvl>
  </w:abstractNum>
  <w:abstractNum w:abstractNumId="34">
    <w:nsid w:val="69B3529B"/>
    <w:multiLevelType w:val="hybridMultilevel"/>
    <w:tmpl w:val="A1CC8C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E852474"/>
    <w:multiLevelType w:val="multilevel"/>
    <w:tmpl w:val="3A3C58D0"/>
    <w:lvl w:ilvl="0">
      <w:start w:val="1"/>
      <w:numFmt w:val="bullet"/>
      <w:lvlText w:val=""/>
      <w:lvlJc w:val="left"/>
      <w:pPr>
        <w:tabs>
          <w:tab w:val="num" w:pos="1200"/>
        </w:tabs>
        <w:ind w:left="1200" w:hanging="360"/>
      </w:pPr>
      <w:rPr>
        <w:rFonts w:ascii="Symbol" w:hAnsi="Symbol" w:hint="default"/>
      </w:rPr>
    </w:lvl>
    <w:lvl w:ilvl="1">
      <w:start w:val="1"/>
      <w:numFmt w:val="bullet"/>
      <w:lvlText w:val="o"/>
      <w:lvlJc w:val="left"/>
      <w:pPr>
        <w:tabs>
          <w:tab w:val="num" w:pos="1920"/>
        </w:tabs>
        <w:ind w:left="1920" w:hanging="360"/>
      </w:pPr>
      <w:rPr>
        <w:rFonts w:ascii="Courier New" w:hAnsi="Courier New"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36">
    <w:nsid w:val="71966079"/>
    <w:multiLevelType w:val="singleLevel"/>
    <w:tmpl w:val="96B42706"/>
    <w:lvl w:ilvl="0">
      <w:start w:val="1"/>
      <w:numFmt w:val="bullet"/>
      <w:lvlText w:val=""/>
      <w:lvlJc w:val="left"/>
      <w:pPr>
        <w:tabs>
          <w:tab w:val="num" w:pos="360"/>
        </w:tabs>
        <w:ind w:left="360" w:hanging="360"/>
      </w:pPr>
      <w:rPr>
        <w:rFonts w:ascii="Symbol" w:hAnsi="Symbol" w:hint="default"/>
      </w:rPr>
    </w:lvl>
  </w:abstractNum>
  <w:abstractNum w:abstractNumId="37">
    <w:nsid w:val="753F4391"/>
    <w:multiLevelType w:val="singleLevel"/>
    <w:tmpl w:val="8C760BFA"/>
    <w:lvl w:ilvl="0">
      <w:start w:val="1"/>
      <w:numFmt w:val="bullet"/>
      <w:lvlText w:val=""/>
      <w:lvlJc w:val="left"/>
      <w:pPr>
        <w:tabs>
          <w:tab w:val="num" w:pos="360"/>
        </w:tabs>
        <w:ind w:left="340" w:hanging="340"/>
      </w:pPr>
      <w:rPr>
        <w:rFonts w:ascii="Symbol" w:hAnsi="Symbol" w:hint="default"/>
        <w:color w:val="auto"/>
        <w:sz w:val="28"/>
      </w:rPr>
    </w:lvl>
  </w:abstractNum>
  <w:abstractNum w:abstractNumId="38">
    <w:nsid w:val="766B442D"/>
    <w:multiLevelType w:val="hybridMultilevel"/>
    <w:tmpl w:val="829C34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67D6CC1"/>
    <w:multiLevelType w:val="multilevel"/>
    <w:tmpl w:val="DCB0F35A"/>
    <w:lvl w:ilvl="0">
      <w:start w:val="1"/>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4"/>
  </w:num>
  <w:num w:numId="2">
    <w:abstractNumId w:val="11"/>
  </w:num>
  <w:num w:numId="3">
    <w:abstractNumId w:val="39"/>
  </w:num>
  <w:num w:numId="4">
    <w:abstractNumId w:val="37"/>
  </w:num>
  <w:num w:numId="5">
    <w:abstractNumId w:val="3"/>
  </w:num>
  <w:num w:numId="6">
    <w:abstractNumId w:val="7"/>
  </w:num>
  <w:num w:numId="7">
    <w:abstractNumId w:val="33"/>
  </w:num>
  <w:num w:numId="8">
    <w:abstractNumId w:val="24"/>
  </w:num>
  <w:num w:numId="9">
    <w:abstractNumId w:val="5"/>
  </w:num>
  <w:num w:numId="10">
    <w:abstractNumId w:val="30"/>
  </w:num>
  <w:num w:numId="11">
    <w:abstractNumId w:val="25"/>
  </w:num>
  <w:num w:numId="12">
    <w:abstractNumId w:val="2"/>
  </w:num>
  <w:num w:numId="13">
    <w:abstractNumId w:val="32"/>
  </w:num>
  <w:num w:numId="14">
    <w:abstractNumId w:val="21"/>
  </w:num>
  <w:num w:numId="15">
    <w:abstractNumId w:val="20"/>
  </w:num>
  <w:num w:numId="16">
    <w:abstractNumId w:val="10"/>
  </w:num>
  <w:num w:numId="17">
    <w:abstractNumId w:val="4"/>
  </w:num>
  <w:num w:numId="18">
    <w:abstractNumId w:val="12"/>
  </w:num>
  <w:num w:numId="19">
    <w:abstractNumId w:val="36"/>
  </w:num>
  <w:num w:numId="20">
    <w:abstractNumId w:val="23"/>
  </w:num>
  <w:num w:numId="21">
    <w:abstractNumId w:val="1"/>
  </w:num>
  <w:num w:numId="22">
    <w:abstractNumId w:val="29"/>
  </w:num>
  <w:num w:numId="23">
    <w:abstractNumId w:val="17"/>
  </w:num>
  <w:num w:numId="24">
    <w:abstractNumId w:val="6"/>
  </w:num>
  <w:num w:numId="25">
    <w:abstractNumId w:val="13"/>
  </w:num>
  <w:num w:numId="26">
    <w:abstractNumId w:val="35"/>
  </w:num>
  <w:num w:numId="27">
    <w:abstractNumId w:val="9"/>
  </w:num>
  <w:num w:numId="28">
    <w:abstractNumId w:val="38"/>
  </w:num>
  <w:num w:numId="29">
    <w:abstractNumId w:val="14"/>
  </w:num>
  <w:num w:numId="30">
    <w:abstractNumId w:val="15"/>
  </w:num>
  <w:num w:numId="31">
    <w:abstractNumId w:val="22"/>
  </w:num>
  <w:num w:numId="32">
    <w:abstractNumId w:val="16"/>
  </w:num>
  <w:num w:numId="33">
    <w:abstractNumId w:val="18"/>
  </w:num>
  <w:num w:numId="34">
    <w:abstractNumId w:val="28"/>
  </w:num>
  <w:num w:numId="35">
    <w:abstractNumId w:val="27"/>
  </w:num>
  <w:num w:numId="36">
    <w:abstractNumId w:val="0"/>
  </w:num>
  <w:num w:numId="37">
    <w:abstractNumId w:val="8"/>
  </w:num>
  <w:num w:numId="38">
    <w:abstractNumId w:val="19"/>
  </w:num>
  <w:num w:numId="39">
    <w:abstractNumId w:val="26"/>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4CE"/>
    <w:rsid w:val="00067FB4"/>
    <w:rsid w:val="00082006"/>
    <w:rsid w:val="000A2C17"/>
    <w:rsid w:val="000A4715"/>
    <w:rsid w:val="00194C7D"/>
    <w:rsid w:val="001A5CFB"/>
    <w:rsid w:val="001D18BB"/>
    <w:rsid w:val="00217D9D"/>
    <w:rsid w:val="00296029"/>
    <w:rsid w:val="002B1047"/>
    <w:rsid w:val="002C2C96"/>
    <w:rsid w:val="002F6956"/>
    <w:rsid w:val="00330EE5"/>
    <w:rsid w:val="003B48CC"/>
    <w:rsid w:val="003E1E6B"/>
    <w:rsid w:val="00433560"/>
    <w:rsid w:val="00455A14"/>
    <w:rsid w:val="00457A73"/>
    <w:rsid w:val="004E65B4"/>
    <w:rsid w:val="004F2925"/>
    <w:rsid w:val="005079E0"/>
    <w:rsid w:val="005470B8"/>
    <w:rsid w:val="005913AC"/>
    <w:rsid w:val="005D4F53"/>
    <w:rsid w:val="006454A1"/>
    <w:rsid w:val="007E2AEE"/>
    <w:rsid w:val="007E543B"/>
    <w:rsid w:val="00801AA8"/>
    <w:rsid w:val="00860EC8"/>
    <w:rsid w:val="008C6260"/>
    <w:rsid w:val="008D2B6D"/>
    <w:rsid w:val="008E659A"/>
    <w:rsid w:val="00953B0A"/>
    <w:rsid w:val="00975660"/>
    <w:rsid w:val="009A4CEE"/>
    <w:rsid w:val="009D4757"/>
    <w:rsid w:val="00A43002"/>
    <w:rsid w:val="00A96CED"/>
    <w:rsid w:val="00AA1AD5"/>
    <w:rsid w:val="00AA59B6"/>
    <w:rsid w:val="00AC1776"/>
    <w:rsid w:val="00AC31AE"/>
    <w:rsid w:val="00AF20DA"/>
    <w:rsid w:val="00B40D09"/>
    <w:rsid w:val="00BC1D9F"/>
    <w:rsid w:val="00C234CE"/>
    <w:rsid w:val="00C91D31"/>
    <w:rsid w:val="00CA2324"/>
    <w:rsid w:val="00CC627F"/>
    <w:rsid w:val="00D44C6B"/>
    <w:rsid w:val="00DB6860"/>
    <w:rsid w:val="00DC0B7F"/>
    <w:rsid w:val="00DE29D2"/>
    <w:rsid w:val="00E26754"/>
    <w:rsid w:val="00E31B1C"/>
    <w:rsid w:val="00E36691"/>
    <w:rsid w:val="00E821C9"/>
    <w:rsid w:val="00E94BF1"/>
    <w:rsid w:val="00EA5280"/>
    <w:rsid w:val="00EB2742"/>
    <w:rsid w:val="00EE4E49"/>
    <w:rsid w:val="00F510A8"/>
    <w:rsid w:val="00F542B0"/>
    <w:rsid w:val="00F63715"/>
    <w:rsid w:val="00F92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E7DDA20-0106-4031-BCE4-3CC879B7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CE"/>
    <w:rPr>
      <w:rFonts w:ascii="Arial" w:hAnsi="Arial" w:cs="Arial"/>
      <w:sz w:val="24"/>
      <w:szCs w:val="24"/>
    </w:rPr>
  </w:style>
  <w:style w:type="paragraph" w:styleId="1">
    <w:name w:val="heading 1"/>
    <w:basedOn w:val="a"/>
    <w:next w:val="a"/>
    <w:link w:val="10"/>
    <w:uiPriority w:val="9"/>
    <w:qFormat/>
    <w:rsid w:val="00EE4E49"/>
    <w:pPr>
      <w:keepNext/>
      <w:spacing w:before="240" w:after="60"/>
      <w:outlineLvl w:val="0"/>
    </w:pPr>
    <w:rPr>
      <w:rFonts w:cs="Times New Roman"/>
      <w:b/>
      <w:kern w:val="28"/>
      <w:sz w:val="28"/>
      <w:szCs w:val="20"/>
    </w:rPr>
  </w:style>
  <w:style w:type="paragraph" w:styleId="2">
    <w:name w:val="heading 2"/>
    <w:basedOn w:val="a"/>
    <w:next w:val="a"/>
    <w:link w:val="20"/>
    <w:uiPriority w:val="9"/>
    <w:qFormat/>
    <w:rsid w:val="00EE4E49"/>
    <w:pPr>
      <w:keepNext/>
      <w:spacing w:before="240" w:after="60"/>
      <w:outlineLvl w:val="1"/>
    </w:pPr>
    <w:rPr>
      <w:rFonts w:cs="Times New Roman"/>
      <w:b/>
      <w:i/>
      <w:szCs w:val="20"/>
    </w:rPr>
  </w:style>
  <w:style w:type="paragraph" w:styleId="4">
    <w:name w:val="heading 4"/>
    <w:basedOn w:val="a"/>
    <w:next w:val="a"/>
    <w:link w:val="40"/>
    <w:uiPriority w:val="9"/>
    <w:qFormat/>
    <w:rsid w:val="00EE4E49"/>
    <w:pPr>
      <w:keepNext/>
      <w:outlineLvl w:val="3"/>
    </w:pPr>
    <w:rPr>
      <w:rFonts w:ascii="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1A5CFB"/>
    <w:pPr>
      <w:tabs>
        <w:tab w:val="center" w:pos="4677"/>
        <w:tab w:val="right" w:pos="9355"/>
      </w:tabs>
    </w:pPr>
  </w:style>
  <w:style w:type="character" w:customStyle="1" w:styleId="a4">
    <w:name w:val="Нижний колонтитул Знак"/>
    <w:link w:val="a3"/>
    <w:uiPriority w:val="99"/>
    <w:semiHidden/>
    <w:rPr>
      <w:rFonts w:ascii="Arial" w:hAnsi="Arial" w:cs="Arial"/>
      <w:sz w:val="24"/>
      <w:szCs w:val="24"/>
    </w:rPr>
  </w:style>
  <w:style w:type="character" w:styleId="a5">
    <w:name w:val="page number"/>
    <w:uiPriority w:val="99"/>
    <w:rsid w:val="001A5CFB"/>
    <w:rPr>
      <w:rFonts w:cs="Times New Roman"/>
    </w:rPr>
  </w:style>
  <w:style w:type="paragraph" w:styleId="a6">
    <w:name w:val="Body Text Indent"/>
    <w:basedOn w:val="a"/>
    <w:link w:val="a7"/>
    <w:uiPriority w:val="99"/>
    <w:rsid w:val="00EE4E49"/>
    <w:pPr>
      <w:ind w:firstLine="720"/>
    </w:pPr>
    <w:rPr>
      <w:rFonts w:ascii="Times New Roman" w:hAnsi="Times New Roman" w:cs="Times New Roman"/>
      <w:sz w:val="28"/>
      <w:szCs w:val="20"/>
    </w:rPr>
  </w:style>
  <w:style w:type="character" w:customStyle="1" w:styleId="a7">
    <w:name w:val="Основной текст с отступом Знак"/>
    <w:link w:val="a6"/>
    <w:uiPriority w:val="99"/>
    <w:semiHidden/>
    <w:rPr>
      <w:rFonts w:ascii="Arial" w:hAnsi="Arial" w:cs="Arial"/>
      <w:sz w:val="24"/>
      <w:szCs w:val="24"/>
    </w:rPr>
  </w:style>
  <w:style w:type="paragraph" w:styleId="a8">
    <w:name w:val="Body Text"/>
    <w:basedOn w:val="a"/>
    <w:link w:val="a9"/>
    <w:uiPriority w:val="99"/>
    <w:rsid w:val="00EE4E49"/>
    <w:pPr>
      <w:jc w:val="center"/>
    </w:pPr>
    <w:rPr>
      <w:rFonts w:ascii="Times New Roman" w:hAnsi="Times New Roman" w:cs="Times New Roman"/>
      <w:sz w:val="20"/>
      <w:szCs w:val="20"/>
    </w:rPr>
  </w:style>
  <w:style w:type="character" w:customStyle="1" w:styleId="a9">
    <w:name w:val="Основной текст Знак"/>
    <w:link w:val="a8"/>
    <w:uiPriority w:val="99"/>
    <w:semiHidden/>
    <w:rPr>
      <w:rFonts w:ascii="Arial" w:hAnsi="Arial" w:cs="Arial"/>
      <w:sz w:val="24"/>
      <w:szCs w:val="24"/>
    </w:rPr>
  </w:style>
  <w:style w:type="paragraph" w:styleId="HTML">
    <w:name w:val="HTML Preformatted"/>
    <w:basedOn w:val="a"/>
    <w:link w:val="HTML0"/>
    <w:uiPriority w:val="99"/>
    <w:rsid w:val="009D4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3">
    <w:name w:val="Body Text 3"/>
    <w:basedOn w:val="a"/>
    <w:link w:val="30"/>
    <w:uiPriority w:val="99"/>
    <w:rsid w:val="00E26754"/>
    <w:pPr>
      <w:spacing w:after="120"/>
    </w:pPr>
    <w:rPr>
      <w:sz w:val="16"/>
      <w:szCs w:val="16"/>
    </w:rPr>
  </w:style>
  <w:style w:type="character" w:customStyle="1" w:styleId="30">
    <w:name w:val="Основной текст 3 Знак"/>
    <w:link w:val="3"/>
    <w:uiPriority w:val="99"/>
    <w:semiHidden/>
    <w:rPr>
      <w:rFonts w:ascii="Arial" w:hAnsi="Arial" w:cs="Arial"/>
      <w:sz w:val="16"/>
      <w:szCs w:val="16"/>
    </w:rPr>
  </w:style>
  <w:style w:type="paragraph" w:styleId="31">
    <w:name w:val="toc 3"/>
    <w:basedOn w:val="a"/>
    <w:next w:val="a"/>
    <w:autoRedefine/>
    <w:uiPriority w:val="39"/>
    <w:semiHidden/>
    <w:rsid w:val="00E26754"/>
    <w:pPr>
      <w:autoSpaceDE w:val="0"/>
      <w:autoSpaceDN w:val="0"/>
      <w:ind w:left="400"/>
    </w:pPr>
    <w:rPr>
      <w:rFonts w:ascii="Times New Roman" w:hAnsi="Times New Roman" w:cs="Times New Roman"/>
      <w:sz w:val="20"/>
      <w:szCs w:val="20"/>
    </w:rPr>
  </w:style>
  <w:style w:type="paragraph" w:styleId="aa">
    <w:name w:val="header"/>
    <w:basedOn w:val="a"/>
    <w:link w:val="ab"/>
    <w:uiPriority w:val="99"/>
    <w:rsid w:val="004E65B4"/>
    <w:pPr>
      <w:tabs>
        <w:tab w:val="center" w:pos="4677"/>
        <w:tab w:val="right" w:pos="9355"/>
      </w:tabs>
    </w:pPr>
  </w:style>
  <w:style w:type="character" w:customStyle="1" w:styleId="ab">
    <w:name w:val="Верхний колонтитул Знак"/>
    <w:link w:val="aa"/>
    <w:uiPriority w:val="99"/>
    <w:locked/>
    <w:rsid w:val="004E65B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6211</Words>
  <Characters>35407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ScreameR</dc:creator>
  <cp:keywords/>
  <dc:description/>
  <cp:lastModifiedBy>admin</cp:lastModifiedBy>
  <cp:revision>2</cp:revision>
  <cp:lastPrinted>2007-05-23T14:09:00Z</cp:lastPrinted>
  <dcterms:created xsi:type="dcterms:W3CDTF">2014-03-24T16:44:00Z</dcterms:created>
  <dcterms:modified xsi:type="dcterms:W3CDTF">2014-03-24T16:44:00Z</dcterms:modified>
</cp:coreProperties>
</file>